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BBB67" w14:textId="09F32C96" w:rsidR="001A33D0" w:rsidRPr="004F2A4F" w:rsidRDefault="001A33D0" w:rsidP="001A33D0">
      <w:pPr>
        <w:jc w:val="right"/>
        <w:rPr>
          <w:b/>
          <w:sz w:val="28"/>
          <w:szCs w:val="28"/>
          <w:lang w:val="en-CA"/>
        </w:rPr>
      </w:pPr>
      <w:r w:rsidRPr="004F2A4F">
        <w:rPr>
          <w:b/>
          <w:noProof/>
          <w:sz w:val="28"/>
          <w:szCs w:val="28"/>
          <w:lang w:val="en-CA"/>
        </w:rPr>
        <w:t>ISO</w:t>
      </w:r>
      <w:r w:rsidR="004176C6" w:rsidRPr="004F2A4F">
        <w:rPr>
          <w:b/>
          <w:noProof/>
          <w:sz w:val="28"/>
          <w:szCs w:val="28"/>
          <w:lang w:val="en-CA" w:eastAsia="ja-JP"/>
        </w:rPr>
        <w:t>/IEC</w:t>
      </w:r>
      <w:r w:rsidRPr="004F2A4F">
        <w:rPr>
          <w:b/>
          <w:noProof/>
          <w:sz w:val="28"/>
          <w:szCs w:val="28"/>
          <w:lang w:val="en-CA"/>
        </w:rPr>
        <w:t> </w:t>
      </w:r>
      <w:r w:rsidR="004176C6" w:rsidRPr="004F2A4F">
        <w:rPr>
          <w:b/>
          <w:noProof/>
          <w:sz w:val="28"/>
          <w:szCs w:val="28"/>
          <w:lang w:val="en-CA" w:eastAsia="ja-JP"/>
        </w:rPr>
        <w:t>23090</w:t>
      </w:r>
      <w:r w:rsidRPr="004F2A4F">
        <w:rPr>
          <w:b/>
          <w:noProof/>
          <w:sz w:val="28"/>
          <w:szCs w:val="28"/>
          <w:lang w:val="en-CA"/>
        </w:rPr>
        <w:t>-</w:t>
      </w:r>
      <w:r w:rsidR="00645EA3" w:rsidRPr="004F2A4F">
        <w:rPr>
          <w:b/>
          <w:noProof/>
          <w:sz w:val="28"/>
          <w:szCs w:val="28"/>
          <w:lang w:val="en-CA" w:eastAsia="ja-JP"/>
        </w:rPr>
        <w:t>9</w:t>
      </w:r>
      <w:r w:rsidRPr="004F2A4F">
        <w:rPr>
          <w:b/>
          <w:noProof/>
          <w:sz w:val="28"/>
          <w:szCs w:val="28"/>
          <w:lang w:val="en-CA"/>
        </w:rPr>
        <w:t>:</w:t>
      </w:r>
      <w:r w:rsidR="0080061D" w:rsidRPr="004F2A4F">
        <w:rPr>
          <w:b/>
          <w:noProof/>
          <w:sz w:val="28"/>
          <w:szCs w:val="28"/>
          <w:lang w:val="en-CA" w:eastAsia="ja-JP"/>
        </w:rPr>
        <w:t>2020</w:t>
      </w:r>
      <w:r w:rsidRPr="004F2A4F">
        <w:rPr>
          <w:b/>
          <w:noProof/>
          <w:sz w:val="28"/>
          <w:szCs w:val="28"/>
          <w:lang w:val="en-CA"/>
        </w:rPr>
        <w:t>(</w:t>
      </w:r>
      <w:r w:rsidR="004176C6" w:rsidRPr="004F2A4F">
        <w:rPr>
          <w:b/>
          <w:noProof/>
          <w:sz w:val="28"/>
          <w:szCs w:val="28"/>
          <w:lang w:val="en-CA" w:eastAsia="ja-JP"/>
        </w:rPr>
        <w:t>E</w:t>
      </w:r>
      <w:r w:rsidRPr="004F2A4F">
        <w:rPr>
          <w:b/>
          <w:noProof/>
          <w:sz w:val="28"/>
          <w:szCs w:val="28"/>
          <w:lang w:val="en-CA"/>
        </w:rPr>
        <w:t>)</w:t>
      </w:r>
    </w:p>
    <w:p w14:paraId="0C614D17" w14:textId="77777777" w:rsidR="001A33D0" w:rsidRPr="004F2A4F" w:rsidRDefault="004176C6" w:rsidP="001A33D0">
      <w:pPr>
        <w:jc w:val="right"/>
        <w:rPr>
          <w:lang w:val="en-CA" w:eastAsia="ja-JP"/>
        </w:rPr>
      </w:pPr>
      <w:r w:rsidRPr="004F2A4F">
        <w:rPr>
          <w:noProof/>
          <w:lang w:val="en-CA"/>
        </w:rPr>
        <w:t>ISO</w:t>
      </w:r>
      <w:r w:rsidRPr="004F2A4F">
        <w:rPr>
          <w:noProof/>
          <w:lang w:val="en-CA" w:eastAsia="ja-JP"/>
        </w:rPr>
        <w:t>/</w:t>
      </w:r>
      <w:r w:rsidRPr="004F2A4F">
        <w:rPr>
          <w:lang w:val="en-CA" w:eastAsia="ja-JP"/>
        </w:rPr>
        <w:t>IEC</w:t>
      </w:r>
      <w:r w:rsidR="001A33D0" w:rsidRPr="004F2A4F">
        <w:rPr>
          <w:lang w:val="en-CA"/>
        </w:rPr>
        <w:t> </w:t>
      </w:r>
      <w:r w:rsidRPr="004F2A4F">
        <w:rPr>
          <w:noProof/>
          <w:lang w:val="en-CA" w:eastAsia="ja-JP"/>
        </w:rPr>
        <w:t>JTC</w:t>
      </w:r>
      <w:r w:rsidR="00A7000D" w:rsidRPr="004F2A4F">
        <w:rPr>
          <w:noProof/>
          <w:lang w:val="en-CA" w:eastAsia="ja-JP"/>
        </w:rPr>
        <w:t> </w:t>
      </w:r>
      <w:r w:rsidRPr="004F2A4F">
        <w:rPr>
          <w:noProof/>
          <w:lang w:val="en-CA" w:eastAsia="ja-JP"/>
        </w:rPr>
        <w:t>1</w:t>
      </w:r>
      <w:r w:rsidR="001A33D0" w:rsidRPr="004F2A4F">
        <w:rPr>
          <w:lang w:val="en-CA"/>
        </w:rPr>
        <w:t>/SC </w:t>
      </w:r>
      <w:r w:rsidRPr="004F2A4F">
        <w:rPr>
          <w:noProof/>
          <w:lang w:val="en-CA" w:eastAsia="ja-JP"/>
        </w:rPr>
        <w:t>29</w:t>
      </w:r>
      <w:r w:rsidRPr="004F2A4F">
        <w:rPr>
          <w:lang w:val="en-CA"/>
        </w:rPr>
        <w:t>/WG </w:t>
      </w:r>
      <w:r w:rsidRPr="004F2A4F">
        <w:rPr>
          <w:lang w:val="en-CA" w:eastAsia="ja-JP"/>
        </w:rPr>
        <w:t>11</w:t>
      </w:r>
    </w:p>
    <w:p w14:paraId="0BD729C6" w14:textId="77777777" w:rsidR="001A33D0" w:rsidRPr="004F2A4F" w:rsidRDefault="001A33D0" w:rsidP="001A33D0">
      <w:pPr>
        <w:spacing w:after="2000"/>
        <w:jc w:val="right"/>
        <w:rPr>
          <w:lang w:val="en-CA" w:eastAsia="ja-JP"/>
        </w:rPr>
      </w:pPr>
      <w:bookmarkStart w:id="0" w:name="CVP_Secretariat_Loca"/>
      <w:r w:rsidRPr="004F2A4F">
        <w:rPr>
          <w:lang w:val="en-CA"/>
        </w:rPr>
        <w:t>Secretariat</w:t>
      </w:r>
      <w:bookmarkEnd w:id="0"/>
      <w:r w:rsidRPr="004F2A4F">
        <w:rPr>
          <w:lang w:val="en-CA"/>
        </w:rPr>
        <w:t xml:space="preserve">: </w:t>
      </w:r>
      <w:r w:rsidR="004176C6" w:rsidRPr="004F2A4F">
        <w:rPr>
          <w:noProof/>
          <w:lang w:val="en-CA" w:eastAsia="ja-JP"/>
        </w:rPr>
        <w:t>JISC</w:t>
      </w:r>
    </w:p>
    <w:p w14:paraId="586A502B" w14:textId="228840CF" w:rsidR="001A33D0" w:rsidRPr="004F2A4F" w:rsidRDefault="007D507A" w:rsidP="001A33D0">
      <w:pPr>
        <w:spacing w:line="360" w:lineRule="atLeast"/>
        <w:jc w:val="left"/>
        <w:rPr>
          <w:b/>
          <w:sz w:val="32"/>
          <w:szCs w:val="32"/>
          <w:lang w:val="en-CA" w:eastAsia="ja-JP"/>
        </w:rPr>
      </w:pPr>
      <w:r w:rsidRPr="004F2A4F">
        <w:rPr>
          <w:b/>
          <w:sz w:val="32"/>
          <w:szCs w:val="32"/>
          <w:lang w:val="en-CA"/>
        </w:rPr>
        <w:t>Information technology — </w:t>
      </w:r>
      <w:r w:rsidR="0084119C" w:rsidRPr="004F2A4F">
        <w:rPr>
          <w:b/>
          <w:sz w:val="32"/>
          <w:szCs w:val="32"/>
          <w:lang w:val="en-CA"/>
        </w:rPr>
        <w:t>MPEG-I (Coded Representation of Immersive Media) — </w:t>
      </w:r>
      <w:r w:rsidR="0084119C" w:rsidRPr="004F2A4F">
        <w:rPr>
          <w:b/>
          <w:sz w:val="32"/>
          <w:szCs w:val="32"/>
          <w:lang w:val="en-CA" w:eastAsia="ja-JP"/>
        </w:rPr>
        <w:t xml:space="preserve">Part </w:t>
      </w:r>
      <w:r w:rsidR="00645EA3" w:rsidRPr="004F2A4F">
        <w:rPr>
          <w:b/>
          <w:sz w:val="32"/>
          <w:szCs w:val="32"/>
          <w:lang w:val="en-CA" w:eastAsia="ja-JP"/>
        </w:rPr>
        <w:t>9</w:t>
      </w:r>
      <w:r w:rsidR="0084119C" w:rsidRPr="004F2A4F">
        <w:rPr>
          <w:b/>
          <w:sz w:val="32"/>
          <w:szCs w:val="32"/>
          <w:lang w:val="en-CA" w:eastAsia="ja-JP"/>
        </w:rPr>
        <w:t xml:space="preserve">: </w:t>
      </w:r>
      <w:r w:rsidR="00645EA3" w:rsidRPr="004F2A4F">
        <w:rPr>
          <w:b/>
          <w:sz w:val="32"/>
          <w:szCs w:val="32"/>
          <w:lang w:val="en-CA" w:eastAsia="ja-JP"/>
        </w:rPr>
        <w:t>Geometry</w:t>
      </w:r>
      <w:r w:rsidR="004176C6" w:rsidRPr="004F2A4F">
        <w:rPr>
          <w:b/>
          <w:sz w:val="32"/>
          <w:szCs w:val="32"/>
          <w:lang w:val="en-CA"/>
        </w:rPr>
        <w:t>-based Point Cloud Compression</w:t>
      </w:r>
    </w:p>
    <w:p w14:paraId="01926727" w14:textId="77777777" w:rsidR="001A33D0" w:rsidRPr="004F2A4F" w:rsidRDefault="001A33D0" w:rsidP="001A33D0">
      <w:pPr>
        <w:spacing w:before="2000"/>
        <w:rPr>
          <w:lang w:val="en-CA"/>
        </w:rPr>
      </w:pPr>
    </w:p>
    <w:p w14:paraId="688BFB5D" w14:textId="5B615D25" w:rsidR="001A33D0" w:rsidRPr="004F2A4F" w:rsidRDefault="004D3BE3"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4F2A4F">
        <w:rPr>
          <w:sz w:val="80"/>
          <w:szCs w:val="80"/>
          <w:lang w:val="en-CA" w:eastAsia="ja-JP"/>
        </w:rPr>
        <w:t>DIS</w:t>
      </w:r>
      <w:r w:rsidR="00D11A4C" w:rsidRPr="004F2A4F">
        <w:rPr>
          <w:sz w:val="80"/>
          <w:szCs w:val="80"/>
          <w:lang w:val="en-CA" w:eastAsia="ja-JP"/>
        </w:rPr>
        <w:t xml:space="preserve"> </w:t>
      </w:r>
      <w:r w:rsidR="001A33D0" w:rsidRPr="004F2A4F">
        <w:rPr>
          <w:sz w:val="80"/>
          <w:szCs w:val="80"/>
          <w:lang w:val="en-CA"/>
        </w:rPr>
        <w:t>stage</w:t>
      </w:r>
    </w:p>
    <w:p w14:paraId="5D370177" w14:textId="77777777" w:rsidR="001A33D0" w:rsidRPr="004F2A4F" w:rsidRDefault="001A33D0" w:rsidP="001A33D0">
      <w:pPr>
        <w:spacing w:after="120"/>
        <w:rPr>
          <w:lang w:val="en-CA"/>
        </w:rPr>
      </w:pPr>
    </w:p>
    <w:p w14:paraId="22402001" w14:textId="77777777" w:rsidR="001A33D0" w:rsidRPr="004F2A4F"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4F2A4F">
        <w:rPr>
          <w:b/>
          <w:sz w:val="20"/>
          <w:lang w:val="en-CA"/>
        </w:rPr>
        <w:t>Warning for WDs and CDs</w:t>
      </w:r>
    </w:p>
    <w:p w14:paraId="11187DD0" w14:textId="77777777" w:rsidR="001A33D0" w:rsidRPr="004F2A4F"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4F2A4F">
        <w:rPr>
          <w:bCs/>
          <w:sz w:val="20"/>
          <w:lang w:val="en-CA"/>
        </w:rPr>
        <w:t>This document is not an ISO International Standard. It is distributed for review and comment. It is subject to change without notice and may not be referred to as an International Standard.</w:t>
      </w:r>
    </w:p>
    <w:p w14:paraId="739F57EC" w14:textId="77777777" w:rsidR="001A33D0" w:rsidRPr="004F2A4F" w:rsidRDefault="001A33D0" w:rsidP="001A33D0">
      <w:pPr>
        <w:pBdr>
          <w:top w:val="single" w:sz="4" w:space="1" w:color="auto"/>
          <w:left w:val="single" w:sz="4" w:space="4" w:color="auto"/>
          <w:bottom w:val="single" w:sz="4" w:space="1" w:color="auto"/>
          <w:right w:val="single" w:sz="4" w:space="4" w:color="auto"/>
        </w:pBdr>
        <w:ind w:left="85" w:right="85"/>
        <w:rPr>
          <w:sz w:val="20"/>
          <w:lang w:val="en-CA"/>
        </w:rPr>
      </w:pPr>
      <w:r w:rsidRPr="004F2A4F">
        <w:rPr>
          <w:bCs/>
          <w:sz w:val="20"/>
          <w:lang w:val="en-CA"/>
        </w:rPr>
        <w:t>Recipients of this draft are invited to submit, with their comments, notification of any relevant patent rights of which they are aware and to provide supporting documentation.</w:t>
      </w:r>
    </w:p>
    <w:p w14:paraId="42FCDDE3" w14:textId="17AE9BB6" w:rsidR="001A33D0" w:rsidRPr="004F2A4F" w:rsidRDefault="001A33D0" w:rsidP="001A33D0">
      <w:pPr>
        <w:spacing w:before="1200" w:after="120"/>
        <w:jc w:val="left"/>
        <w:rPr>
          <w:rStyle w:val="ad"/>
          <w:i/>
          <w:color w:val="0070C0"/>
          <w:sz w:val="20"/>
          <w:szCs w:val="20"/>
          <w:lang w:val="en-CA"/>
        </w:rPr>
      </w:pPr>
      <w:r w:rsidRPr="004F2A4F">
        <w:rPr>
          <w:i/>
          <w:color w:val="0070C0"/>
          <w:sz w:val="20"/>
          <w:szCs w:val="20"/>
          <w:lang w:val="en-CA"/>
        </w:rPr>
        <w:t xml:space="preserve">To help you, this guide on writing standards was produced by the ISO/TMB and is available at </w:t>
      </w:r>
      <w:hyperlink r:id="rId8" w:history="1">
        <w:r w:rsidR="005B3EC6" w:rsidRPr="004F2A4F">
          <w:rPr>
            <w:rStyle w:val="ad"/>
            <w:i/>
            <w:sz w:val="20"/>
            <w:szCs w:val="20"/>
            <w:lang w:val="en-CA"/>
          </w:rPr>
          <w:t>https://www.iso.org/iso/how-to-write-standards.pdf</w:t>
        </w:r>
      </w:hyperlink>
    </w:p>
    <w:p w14:paraId="79D92FB1" w14:textId="20984380" w:rsidR="001A33D0" w:rsidRPr="004F2A4F" w:rsidRDefault="001A33D0" w:rsidP="001A33D0">
      <w:pPr>
        <w:spacing w:before="240" w:after="120"/>
        <w:jc w:val="left"/>
        <w:rPr>
          <w:rStyle w:val="ad"/>
          <w:i/>
          <w:color w:val="0070C0"/>
          <w:sz w:val="20"/>
          <w:szCs w:val="20"/>
          <w:lang w:val="en-CA"/>
        </w:rPr>
      </w:pPr>
      <w:r w:rsidRPr="004F2A4F">
        <w:rPr>
          <w:i/>
          <w:color w:val="0070C0"/>
          <w:sz w:val="20"/>
          <w:szCs w:val="20"/>
          <w:lang w:val="en-CA"/>
        </w:rPr>
        <w:t xml:space="preserve">A model manuscript of a draft International Standard (known as “The Rice Model”) is available at </w:t>
      </w:r>
      <w:hyperlink r:id="rId9" w:history="1">
        <w:r w:rsidR="005B3EC6" w:rsidRPr="004F2A4F">
          <w:rPr>
            <w:rStyle w:val="ad"/>
            <w:rFonts w:eastAsia="Times New Roman"/>
            <w:i/>
            <w:sz w:val="20"/>
            <w:szCs w:val="20"/>
            <w:lang w:val="en-CA"/>
          </w:rPr>
          <w:t>https://www.iso.org/iso/model_document-rice_model.pdf</w:t>
        </w:r>
      </w:hyperlink>
    </w:p>
    <w:p w14:paraId="1C079E87" w14:textId="77777777" w:rsidR="001A33D0" w:rsidRPr="004F2A4F" w:rsidRDefault="001A33D0" w:rsidP="001A33D0">
      <w:pPr>
        <w:rPr>
          <w:lang w:val="en-CA"/>
        </w:rPr>
      </w:pPr>
    </w:p>
    <w:p w14:paraId="6B595305" w14:textId="77777777" w:rsidR="001A33D0" w:rsidRPr="004F2A4F" w:rsidRDefault="001A33D0" w:rsidP="001A33D0">
      <w:pPr>
        <w:rPr>
          <w:lang w:val="en-CA"/>
        </w:rPr>
        <w:sectPr w:rsidR="001A33D0" w:rsidRPr="004F2A4F" w:rsidSect="004421EF">
          <w:headerReference w:type="even" r:id="rId10"/>
          <w:headerReference w:type="default" r:id="rId11"/>
          <w:footerReference w:type="even" r:id="rId12"/>
          <w:type w:val="oddPage"/>
          <w:pgSz w:w="11906" w:h="16838" w:code="9"/>
          <w:pgMar w:top="794" w:right="1077" w:bottom="567" w:left="1077" w:header="709" w:footer="284" w:gutter="0"/>
          <w:cols w:space="720"/>
        </w:sectPr>
      </w:pPr>
    </w:p>
    <w:p w14:paraId="5CD2C693" w14:textId="5692E87F" w:rsidR="001A33D0" w:rsidRPr="004F2A4F"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eastAsia="ja-JP"/>
        </w:rPr>
      </w:pPr>
      <w:r w:rsidRPr="004F2A4F">
        <w:rPr>
          <w:color w:val="auto"/>
          <w:lang w:val="en-CA"/>
        </w:rPr>
        <w:lastRenderedPageBreak/>
        <w:t>© ISO</w:t>
      </w:r>
      <w:r w:rsidR="009374BB" w:rsidRPr="004F2A4F">
        <w:rPr>
          <w:color w:val="auto"/>
          <w:lang w:val="en-CA" w:eastAsia="ja-JP"/>
        </w:rPr>
        <w:t>/IEC</w:t>
      </w:r>
      <w:r w:rsidRPr="004F2A4F">
        <w:rPr>
          <w:color w:val="auto"/>
          <w:lang w:val="en-CA"/>
        </w:rPr>
        <w:t xml:space="preserve"> </w:t>
      </w:r>
      <w:r w:rsidR="00A7129B" w:rsidRPr="004F2A4F">
        <w:rPr>
          <w:color w:val="auto"/>
          <w:lang w:val="en-CA"/>
        </w:rPr>
        <w:t>2020</w:t>
      </w:r>
    </w:p>
    <w:p w14:paraId="1D18D4A3" w14:textId="77777777" w:rsidR="001A33D0" w:rsidRPr="004F2A4F"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4F2A4F">
        <w:rPr>
          <w:color w:val="auto"/>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A245E2" w14:textId="77777777" w:rsidR="001A33D0" w:rsidRPr="004F2A4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4F2A4F">
        <w:rPr>
          <w:color w:val="auto"/>
          <w:sz w:val="20"/>
          <w:lang w:val="en-CA"/>
        </w:rPr>
        <w:t>ISO copyright office</w:t>
      </w:r>
    </w:p>
    <w:p w14:paraId="585FD2AE" w14:textId="77777777" w:rsidR="001A33D0" w:rsidRPr="004F2A4F"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4F2A4F">
        <w:rPr>
          <w:color w:val="auto"/>
          <w:sz w:val="20"/>
          <w:lang w:val="en-CA"/>
        </w:rPr>
        <w:t>CP 401</w:t>
      </w:r>
      <w:r w:rsidR="001A33D0" w:rsidRPr="004F2A4F">
        <w:rPr>
          <w:color w:val="auto"/>
          <w:sz w:val="20"/>
          <w:lang w:val="en-CA"/>
        </w:rPr>
        <w:t xml:space="preserve"> • </w:t>
      </w:r>
      <w:r w:rsidRPr="004F2A4F">
        <w:rPr>
          <w:color w:val="auto"/>
          <w:sz w:val="20"/>
          <w:lang w:val="en-CA"/>
        </w:rPr>
        <w:t>Ch. de Blandonnet 8</w:t>
      </w:r>
    </w:p>
    <w:p w14:paraId="6F224668" w14:textId="77777777" w:rsidR="001A33D0" w:rsidRPr="004F2A4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4F2A4F">
        <w:rPr>
          <w:color w:val="auto"/>
          <w:sz w:val="20"/>
          <w:lang w:val="en-CA"/>
        </w:rPr>
        <w:t>CH-1214 Vernier, Geneva</w:t>
      </w:r>
    </w:p>
    <w:p w14:paraId="10F404E3" w14:textId="77777777" w:rsidR="001A33D0" w:rsidRPr="007F33B7"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7F33B7">
        <w:rPr>
          <w:color w:val="auto"/>
          <w:sz w:val="20"/>
          <w:lang w:val="en-CA"/>
        </w:rPr>
        <w:t xml:space="preserve">Phone: </w:t>
      </w:r>
      <w:r w:rsidR="001A33D0" w:rsidRPr="007F33B7">
        <w:rPr>
          <w:color w:val="auto"/>
          <w:sz w:val="20"/>
          <w:lang w:val="en-CA"/>
        </w:rPr>
        <w:t>+41 22 749 01 11</w:t>
      </w:r>
    </w:p>
    <w:p w14:paraId="7C6C2ABD" w14:textId="77777777" w:rsidR="001A33D0" w:rsidRPr="007F33B7"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7F33B7">
        <w:rPr>
          <w:color w:val="auto"/>
          <w:sz w:val="20"/>
          <w:lang w:val="en-CA"/>
        </w:rPr>
        <w:t>Fax</w:t>
      </w:r>
      <w:r w:rsidR="00BC394B" w:rsidRPr="007F33B7">
        <w:rPr>
          <w:color w:val="auto"/>
          <w:sz w:val="20"/>
          <w:lang w:val="en-CA"/>
        </w:rPr>
        <w:t xml:space="preserve">: </w:t>
      </w:r>
      <w:r w:rsidRPr="007F33B7">
        <w:rPr>
          <w:color w:val="auto"/>
          <w:sz w:val="20"/>
          <w:lang w:val="en-CA"/>
        </w:rPr>
        <w:t>+41 22 749 09 47</w:t>
      </w:r>
    </w:p>
    <w:p w14:paraId="5CB0904A" w14:textId="77777777" w:rsidR="001A33D0" w:rsidRPr="007F33B7"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7F33B7">
        <w:rPr>
          <w:color w:val="auto"/>
          <w:sz w:val="20"/>
          <w:lang w:val="en-CA"/>
        </w:rPr>
        <w:t xml:space="preserve">Email: </w:t>
      </w:r>
      <w:r w:rsidR="001A33D0" w:rsidRPr="007F33B7">
        <w:rPr>
          <w:color w:val="auto"/>
          <w:sz w:val="20"/>
          <w:lang w:val="en-CA"/>
        </w:rPr>
        <w:t>copyright@iso.org</w:t>
      </w:r>
    </w:p>
    <w:p w14:paraId="7C9C5BFE" w14:textId="77777777" w:rsidR="00BC394B" w:rsidRPr="004F2A4F"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CA"/>
        </w:rPr>
      </w:pPr>
      <w:r w:rsidRPr="004F2A4F">
        <w:rPr>
          <w:color w:val="auto"/>
          <w:sz w:val="20"/>
          <w:lang w:val="en-CA"/>
        </w:rPr>
        <w:t>Website: www.iso.org</w:t>
      </w:r>
    </w:p>
    <w:p w14:paraId="15821BCF" w14:textId="77777777" w:rsidR="001A33D0" w:rsidRPr="004F2A4F"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CA"/>
        </w:rPr>
      </w:pPr>
      <w:r w:rsidRPr="004F2A4F">
        <w:rPr>
          <w:color w:val="auto"/>
          <w:sz w:val="20"/>
          <w:lang w:val="en-CA"/>
        </w:rPr>
        <w:t>Published in Switzerland</w:t>
      </w:r>
    </w:p>
    <w:p w14:paraId="3B71837B" w14:textId="77777777" w:rsidR="001A33D0" w:rsidRPr="004F2A4F" w:rsidRDefault="001A33D0" w:rsidP="001A33D0">
      <w:pPr>
        <w:pStyle w:val="zzContents"/>
        <w:spacing w:before="0"/>
        <w:rPr>
          <w:lang w:val="en-CA"/>
        </w:rPr>
      </w:pPr>
      <w:r w:rsidRPr="004F2A4F">
        <w:rPr>
          <w:lang w:val="en-CA"/>
        </w:rPr>
        <w:lastRenderedPageBreak/>
        <w:t>Contents</w:t>
      </w:r>
    </w:p>
    <w:p w14:paraId="2AEB434B" w14:textId="31B1A3A7" w:rsidR="003551F0" w:rsidRPr="007F33B7" w:rsidRDefault="0054733A">
      <w:pPr>
        <w:pStyle w:val="11"/>
        <w:rPr>
          <w:rFonts w:asciiTheme="minorHAnsi" w:hAnsiTheme="minorHAnsi" w:cstheme="minorBidi"/>
          <w:b w:val="0"/>
          <w:noProof/>
          <w:sz w:val="24"/>
          <w:szCs w:val="24"/>
          <w:lang w:val="en-CA" w:eastAsia="en-GB"/>
        </w:rPr>
      </w:pPr>
      <w:r w:rsidRPr="004F2A4F">
        <w:rPr>
          <w:lang w:val="en-CA"/>
        </w:rPr>
        <w:fldChar w:fldCharType="begin" w:fldLock="1"/>
      </w:r>
      <w:r w:rsidRPr="004F2A4F">
        <w:rPr>
          <w:lang w:val="en-CA"/>
        </w:rPr>
        <w:instrText xml:space="preserve"> TOC \o "</w:instrText>
      </w:r>
      <w:r w:rsidR="002C453D" w:rsidRPr="004F2A4F">
        <w:rPr>
          <w:lang w:val="en-CA"/>
        </w:rPr>
        <w:instrText>1</w:instrText>
      </w:r>
      <w:r w:rsidRPr="004F2A4F">
        <w:rPr>
          <w:lang w:val="en-CA"/>
        </w:rPr>
        <w:instrText xml:space="preserve">-3" \h \z \t "Heading 1;1;ANNEX;1;Biblio Title;1;Foreword Title;1;Intro Title;1" </w:instrText>
      </w:r>
      <w:r w:rsidRPr="004F2A4F">
        <w:rPr>
          <w:lang w:val="en-CA"/>
        </w:rPr>
        <w:fldChar w:fldCharType="separate"/>
      </w:r>
      <w:hyperlink w:anchor="_Toc38236434" w:history="1">
        <w:r w:rsidR="003551F0" w:rsidRPr="004F2A4F">
          <w:rPr>
            <w:rStyle w:val="ad"/>
            <w:noProof/>
            <w:lang w:val="en-CA"/>
          </w:rPr>
          <w:t>Foreword</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_Toc38236434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5</w:t>
        </w:r>
        <w:r w:rsidR="003551F0" w:rsidRPr="007F33B7">
          <w:rPr>
            <w:noProof/>
            <w:webHidden/>
            <w:lang w:val="en-CA"/>
          </w:rPr>
          <w:fldChar w:fldCharType="end"/>
        </w:r>
      </w:hyperlink>
    </w:p>
    <w:p w14:paraId="1E815968" w14:textId="06E018C9" w:rsidR="003551F0" w:rsidRPr="007F33B7" w:rsidRDefault="00773E35">
      <w:pPr>
        <w:pStyle w:val="11"/>
        <w:rPr>
          <w:rFonts w:asciiTheme="minorHAnsi" w:hAnsiTheme="minorHAnsi" w:cstheme="minorBidi"/>
          <w:b w:val="0"/>
          <w:noProof/>
          <w:sz w:val="24"/>
          <w:szCs w:val="24"/>
          <w:lang w:val="en-CA" w:eastAsia="en-GB"/>
        </w:rPr>
      </w:pPr>
      <w:hyperlink w:anchor="_Toc38236435" w:history="1">
        <w:r w:rsidR="003551F0" w:rsidRPr="004F2A4F">
          <w:rPr>
            <w:rStyle w:val="ad"/>
            <w:noProof/>
            <w:lang w:val="en-CA"/>
          </w:rPr>
          <w:t>Introduction</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_Toc38236435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6</w:t>
        </w:r>
        <w:r w:rsidR="003551F0" w:rsidRPr="007F33B7">
          <w:rPr>
            <w:noProof/>
            <w:webHidden/>
            <w:lang w:val="en-CA"/>
          </w:rPr>
          <w:fldChar w:fldCharType="end"/>
        </w:r>
      </w:hyperlink>
    </w:p>
    <w:p w14:paraId="634FB75B" w14:textId="5E2385B3" w:rsidR="003551F0" w:rsidRPr="007F33B7" w:rsidRDefault="00773E35">
      <w:pPr>
        <w:pStyle w:val="11"/>
        <w:rPr>
          <w:rFonts w:asciiTheme="minorHAnsi" w:hAnsiTheme="minorHAnsi" w:cstheme="minorBidi"/>
          <w:b w:val="0"/>
          <w:noProof/>
          <w:sz w:val="24"/>
          <w:szCs w:val="24"/>
          <w:lang w:val="en-CA" w:eastAsia="en-GB"/>
        </w:rPr>
      </w:pPr>
      <w:hyperlink w:anchor="_Toc38236436" w:history="1">
        <w:r w:rsidR="003551F0" w:rsidRPr="004F2A4F">
          <w:rPr>
            <w:rStyle w:val="ad"/>
            <w:noProof/>
            <w:lang w:val="en-CA"/>
          </w:rPr>
          <w:t>1</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Scope</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_Toc38236436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w:t>
        </w:r>
        <w:r w:rsidR="003551F0" w:rsidRPr="007F33B7">
          <w:rPr>
            <w:noProof/>
            <w:webHidden/>
            <w:lang w:val="en-CA"/>
          </w:rPr>
          <w:fldChar w:fldCharType="end"/>
        </w:r>
      </w:hyperlink>
    </w:p>
    <w:p w14:paraId="043A1054" w14:textId="13CD0417" w:rsidR="003551F0" w:rsidRPr="007F33B7" w:rsidRDefault="00773E35">
      <w:pPr>
        <w:pStyle w:val="11"/>
        <w:rPr>
          <w:rFonts w:asciiTheme="minorHAnsi" w:hAnsiTheme="minorHAnsi" w:cstheme="minorBidi"/>
          <w:b w:val="0"/>
          <w:noProof/>
          <w:sz w:val="24"/>
          <w:szCs w:val="24"/>
          <w:lang w:val="en-CA" w:eastAsia="en-GB"/>
        </w:rPr>
      </w:pPr>
      <w:hyperlink w:anchor="_Toc38236437" w:history="1">
        <w:r w:rsidR="003551F0" w:rsidRPr="004F2A4F">
          <w:rPr>
            <w:rStyle w:val="ad"/>
            <w:noProof/>
            <w:lang w:val="en-CA"/>
          </w:rPr>
          <w:t>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Normative references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_Toc38236437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w:t>
        </w:r>
        <w:r w:rsidR="003551F0" w:rsidRPr="007F33B7">
          <w:rPr>
            <w:noProof/>
            <w:webHidden/>
            <w:lang w:val="en-CA"/>
          </w:rPr>
          <w:fldChar w:fldCharType="end"/>
        </w:r>
      </w:hyperlink>
    </w:p>
    <w:p w14:paraId="42911A11" w14:textId="3B229496" w:rsidR="003551F0" w:rsidRPr="007F33B7" w:rsidRDefault="00773E35">
      <w:pPr>
        <w:pStyle w:val="11"/>
        <w:rPr>
          <w:rFonts w:asciiTheme="minorHAnsi" w:hAnsiTheme="minorHAnsi" w:cstheme="minorBidi"/>
          <w:b w:val="0"/>
          <w:noProof/>
          <w:sz w:val="24"/>
          <w:szCs w:val="24"/>
          <w:lang w:val="en-CA" w:eastAsia="en-GB"/>
        </w:rPr>
      </w:pPr>
      <w:hyperlink w:anchor="_Toc38236438" w:history="1">
        <w:r w:rsidR="003551F0" w:rsidRPr="004F2A4F">
          <w:rPr>
            <w:rStyle w:val="ad"/>
            <w:noProof/>
            <w:lang w:val="en-CA"/>
          </w:rPr>
          <w:t>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Terms and definitions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_Toc38236438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w:t>
        </w:r>
        <w:r w:rsidR="003551F0" w:rsidRPr="007F33B7">
          <w:rPr>
            <w:noProof/>
            <w:webHidden/>
            <w:lang w:val="en-CA"/>
          </w:rPr>
          <w:fldChar w:fldCharType="end"/>
        </w:r>
      </w:hyperlink>
    </w:p>
    <w:p w14:paraId="53A1D6D1" w14:textId="38AB1B1B" w:rsidR="003551F0" w:rsidRPr="007F33B7" w:rsidRDefault="00773E35">
      <w:pPr>
        <w:pStyle w:val="21"/>
        <w:rPr>
          <w:rFonts w:asciiTheme="minorHAnsi" w:hAnsiTheme="minorHAnsi" w:cstheme="minorBidi"/>
          <w:b w:val="0"/>
          <w:noProof/>
          <w:sz w:val="24"/>
          <w:szCs w:val="24"/>
          <w:lang w:val="en-CA" w:eastAsia="en-GB"/>
        </w:rPr>
      </w:pPr>
      <w:hyperlink w:anchor="_Toc38236439" w:history="1">
        <w:r w:rsidR="003551F0" w:rsidRPr="004F2A4F">
          <w:rPr>
            <w:rStyle w:val="ad"/>
            <w:noProof/>
            <w:lang w:val="en-CA"/>
          </w:rPr>
          <w:t>3.1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_Toc38236439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w:t>
        </w:r>
        <w:r w:rsidR="003551F0" w:rsidRPr="007F33B7">
          <w:rPr>
            <w:noProof/>
            <w:webHidden/>
            <w:lang w:val="en-CA"/>
          </w:rPr>
          <w:fldChar w:fldCharType="end"/>
        </w:r>
      </w:hyperlink>
    </w:p>
    <w:p w14:paraId="02BAE533" w14:textId="173BA1C5" w:rsidR="003551F0" w:rsidRPr="007F33B7" w:rsidRDefault="00773E35">
      <w:pPr>
        <w:pStyle w:val="21"/>
        <w:rPr>
          <w:rFonts w:asciiTheme="minorHAnsi" w:hAnsiTheme="minorHAnsi" w:cstheme="minorBidi"/>
          <w:b w:val="0"/>
          <w:noProof/>
          <w:sz w:val="24"/>
          <w:szCs w:val="24"/>
          <w:lang w:val="en-CA" w:eastAsia="en-GB"/>
        </w:rPr>
      </w:pPr>
      <w:hyperlink w:anchor="_Toc38236440" w:history="1">
        <w:r w:rsidR="003551F0" w:rsidRPr="004F2A4F">
          <w:rPr>
            <w:rStyle w:val="ad"/>
            <w:noProof/>
            <w:lang w:val="en-CA"/>
          </w:rPr>
          <w:t>3.2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Geometry coding related</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_Toc38236440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3</w:t>
        </w:r>
        <w:r w:rsidR="003551F0" w:rsidRPr="007F33B7">
          <w:rPr>
            <w:noProof/>
            <w:webHidden/>
            <w:lang w:val="en-CA"/>
          </w:rPr>
          <w:fldChar w:fldCharType="end"/>
        </w:r>
      </w:hyperlink>
    </w:p>
    <w:p w14:paraId="56F77DC3" w14:textId="65B9B691" w:rsidR="003551F0" w:rsidRPr="007F33B7" w:rsidRDefault="00773E35">
      <w:pPr>
        <w:pStyle w:val="21"/>
        <w:rPr>
          <w:rFonts w:asciiTheme="minorHAnsi" w:hAnsiTheme="minorHAnsi" w:cstheme="minorBidi"/>
          <w:b w:val="0"/>
          <w:noProof/>
          <w:sz w:val="24"/>
          <w:szCs w:val="24"/>
          <w:lang w:val="en-CA" w:eastAsia="en-GB"/>
        </w:rPr>
      </w:pPr>
      <w:hyperlink w:anchor="_Toc38236441" w:history="1">
        <w:r w:rsidR="003551F0" w:rsidRPr="004F2A4F">
          <w:rPr>
            <w:rStyle w:val="ad"/>
            <w:noProof/>
            <w:lang w:val="en-CA"/>
          </w:rPr>
          <w:t>3.3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Attribute coding related</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_Toc38236441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4</w:t>
        </w:r>
        <w:r w:rsidR="003551F0" w:rsidRPr="007F33B7">
          <w:rPr>
            <w:noProof/>
            <w:webHidden/>
            <w:lang w:val="en-CA"/>
          </w:rPr>
          <w:fldChar w:fldCharType="end"/>
        </w:r>
      </w:hyperlink>
    </w:p>
    <w:p w14:paraId="6FA0906F" w14:textId="209DB4C4" w:rsidR="003551F0" w:rsidRPr="007F33B7" w:rsidRDefault="00773E35">
      <w:pPr>
        <w:pStyle w:val="11"/>
        <w:rPr>
          <w:rFonts w:asciiTheme="minorHAnsi" w:hAnsiTheme="minorHAnsi" w:cstheme="minorBidi"/>
          <w:b w:val="0"/>
          <w:noProof/>
          <w:sz w:val="24"/>
          <w:szCs w:val="24"/>
          <w:lang w:val="en-CA" w:eastAsia="en-GB"/>
        </w:rPr>
      </w:pPr>
      <w:hyperlink w:anchor="_Toc38236442" w:history="1">
        <w:r w:rsidR="003551F0" w:rsidRPr="004F2A4F">
          <w:rPr>
            <w:rStyle w:val="ad"/>
            <w:noProof/>
            <w:lang w:val="en-CA"/>
          </w:rPr>
          <w:t>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Abbreviations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_Toc38236442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4</w:t>
        </w:r>
        <w:r w:rsidR="003551F0" w:rsidRPr="007F33B7">
          <w:rPr>
            <w:noProof/>
            <w:webHidden/>
            <w:lang w:val="en-CA"/>
          </w:rPr>
          <w:fldChar w:fldCharType="end"/>
        </w:r>
      </w:hyperlink>
    </w:p>
    <w:p w14:paraId="7DD1E70F" w14:textId="5D2C7FBE" w:rsidR="003551F0" w:rsidRPr="007F33B7" w:rsidRDefault="00773E35">
      <w:pPr>
        <w:pStyle w:val="11"/>
        <w:rPr>
          <w:rFonts w:asciiTheme="minorHAnsi" w:hAnsiTheme="minorHAnsi" w:cstheme="minorBidi"/>
          <w:b w:val="0"/>
          <w:noProof/>
          <w:sz w:val="24"/>
          <w:szCs w:val="24"/>
          <w:lang w:val="en-CA" w:eastAsia="en-GB"/>
        </w:rPr>
      </w:pPr>
      <w:hyperlink w:anchor="_Toc38236443" w:history="1">
        <w:r w:rsidR="003551F0" w:rsidRPr="004F2A4F">
          <w:rPr>
            <w:rStyle w:val="ad"/>
            <w:noProof/>
            <w:lang w:val="en-CA"/>
          </w:rPr>
          <w:t>5</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Conventions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_Toc38236443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5</w:t>
        </w:r>
        <w:r w:rsidR="003551F0" w:rsidRPr="007F33B7">
          <w:rPr>
            <w:noProof/>
            <w:webHidden/>
            <w:lang w:val="en-CA"/>
          </w:rPr>
          <w:fldChar w:fldCharType="end"/>
        </w:r>
      </w:hyperlink>
    </w:p>
    <w:p w14:paraId="789A2AA6" w14:textId="0F2D933D" w:rsidR="003551F0" w:rsidRPr="007F33B7" w:rsidRDefault="00773E35">
      <w:pPr>
        <w:pStyle w:val="21"/>
        <w:rPr>
          <w:rFonts w:asciiTheme="minorHAnsi" w:hAnsiTheme="minorHAnsi" w:cstheme="minorBidi"/>
          <w:b w:val="0"/>
          <w:noProof/>
          <w:sz w:val="24"/>
          <w:szCs w:val="24"/>
          <w:lang w:val="en-CA" w:eastAsia="en-GB"/>
        </w:rPr>
      </w:pPr>
      <w:hyperlink w:anchor="_Toc38236444" w:history="1">
        <w:r w:rsidR="003551F0" w:rsidRPr="004F2A4F">
          <w:rPr>
            <w:rStyle w:val="ad"/>
            <w:noProof/>
            <w:lang w:val="en-CA"/>
          </w:rPr>
          <w:t>5.1</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General</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_Toc38236444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5</w:t>
        </w:r>
        <w:r w:rsidR="003551F0" w:rsidRPr="007F33B7">
          <w:rPr>
            <w:noProof/>
            <w:webHidden/>
            <w:lang w:val="en-CA"/>
          </w:rPr>
          <w:fldChar w:fldCharType="end"/>
        </w:r>
      </w:hyperlink>
    </w:p>
    <w:p w14:paraId="4D631A6A" w14:textId="62763E42" w:rsidR="003551F0" w:rsidRPr="007F33B7" w:rsidRDefault="00773E35">
      <w:pPr>
        <w:pStyle w:val="21"/>
        <w:rPr>
          <w:rFonts w:asciiTheme="minorHAnsi" w:hAnsiTheme="minorHAnsi" w:cstheme="minorBidi"/>
          <w:b w:val="0"/>
          <w:noProof/>
          <w:sz w:val="24"/>
          <w:szCs w:val="24"/>
          <w:lang w:val="en-CA" w:eastAsia="en-GB"/>
        </w:rPr>
      </w:pPr>
      <w:hyperlink w:anchor="_Toc38236445" w:history="1">
        <w:r w:rsidR="003551F0" w:rsidRPr="004F2A4F">
          <w:rPr>
            <w:rStyle w:val="ad"/>
            <w:noProof/>
            <w:lang w:val="en-CA"/>
          </w:rPr>
          <w:t>5.2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Numerical representation</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_Toc38236445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5</w:t>
        </w:r>
        <w:r w:rsidR="003551F0" w:rsidRPr="007F33B7">
          <w:rPr>
            <w:noProof/>
            <w:webHidden/>
            <w:lang w:val="en-CA"/>
          </w:rPr>
          <w:fldChar w:fldCharType="end"/>
        </w:r>
      </w:hyperlink>
    </w:p>
    <w:p w14:paraId="6DF934F0" w14:textId="6D3F6588" w:rsidR="003551F0" w:rsidRPr="007F33B7" w:rsidRDefault="00773E35">
      <w:pPr>
        <w:pStyle w:val="21"/>
        <w:rPr>
          <w:rFonts w:asciiTheme="minorHAnsi" w:hAnsiTheme="minorHAnsi" w:cstheme="minorBidi"/>
          <w:b w:val="0"/>
          <w:noProof/>
          <w:sz w:val="24"/>
          <w:szCs w:val="24"/>
          <w:lang w:val="en-CA" w:eastAsia="en-GB"/>
        </w:rPr>
      </w:pPr>
      <w:hyperlink w:anchor="_Toc38236446" w:history="1">
        <w:r w:rsidR="003551F0" w:rsidRPr="004F2A4F">
          <w:rPr>
            <w:rStyle w:val="ad"/>
            <w:noProof/>
            <w:lang w:val="en-CA"/>
          </w:rPr>
          <w:t>5.3</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Arithmetic</w:t>
        </w:r>
        <w:r w:rsidR="003551F0" w:rsidRPr="004F2A4F">
          <w:rPr>
            <w:rStyle w:val="ad"/>
            <w:noProof/>
            <w:lang w:val="en-CA"/>
          </w:rPr>
          <w:t xml:space="preserve"> operators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_Toc38236446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5</w:t>
        </w:r>
        <w:r w:rsidR="003551F0" w:rsidRPr="007F33B7">
          <w:rPr>
            <w:noProof/>
            <w:webHidden/>
            <w:lang w:val="en-CA"/>
          </w:rPr>
          <w:fldChar w:fldCharType="end"/>
        </w:r>
      </w:hyperlink>
    </w:p>
    <w:p w14:paraId="0C70D2A0" w14:textId="34270067" w:rsidR="003551F0" w:rsidRPr="007F33B7" w:rsidRDefault="00773E35">
      <w:pPr>
        <w:pStyle w:val="21"/>
        <w:rPr>
          <w:rFonts w:asciiTheme="minorHAnsi" w:hAnsiTheme="minorHAnsi" w:cstheme="minorBidi"/>
          <w:b w:val="0"/>
          <w:noProof/>
          <w:sz w:val="24"/>
          <w:szCs w:val="24"/>
          <w:lang w:val="en-CA" w:eastAsia="en-GB"/>
        </w:rPr>
      </w:pPr>
      <w:hyperlink w:anchor="_Toc38236447" w:history="1">
        <w:r w:rsidR="003551F0" w:rsidRPr="004F2A4F">
          <w:rPr>
            <w:rStyle w:val="ad"/>
            <w:noProof/>
            <w:lang w:val="en-CA"/>
          </w:rPr>
          <w:t>5.4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Logical </w:t>
        </w:r>
        <w:r w:rsidR="003551F0" w:rsidRPr="007F33B7">
          <w:rPr>
            <w:rStyle w:val="ad"/>
            <w:noProof/>
            <w:lang w:val="en-CA"/>
          </w:rPr>
          <w:t>operators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_Toc38236447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6</w:t>
        </w:r>
        <w:r w:rsidR="003551F0" w:rsidRPr="007F33B7">
          <w:rPr>
            <w:noProof/>
            <w:webHidden/>
            <w:lang w:val="en-CA"/>
          </w:rPr>
          <w:fldChar w:fldCharType="end"/>
        </w:r>
      </w:hyperlink>
    </w:p>
    <w:p w14:paraId="5F4D0C48" w14:textId="57473BC5" w:rsidR="003551F0" w:rsidRPr="007F33B7" w:rsidRDefault="00773E35">
      <w:pPr>
        <w:pStyle w:val="21"/>
        <w:rPr>
          <w:rFonts w:asciiTheme="minorHAnsi" w:hAnsiTheme="minorHAnsi" w:cstheme="minorBidi"/>
          <w:b w:val="0"/>
          <w:noProof/>
          <w:sz w:val="24"/>
          <w:szCs w:val="24"/>
          <w:lang w:val="en-CA" w:eastAsia="en-GB"/>
        </w:rPr>
      </w:pPr>
      <w:hyperlink w:anchor="_Toc38236448" w:history="1">
        <w:r w:rsidR="003551F0" w:rsidRPr="004F2A4F">
          <w:rPr>
            <w:rStyle w:val="ad"/>
            <w:noProof/>
            <w:lang w:val="en-CA"/>
          </w:rPr>
          <w:t>5.5</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Relational operators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_Toc38236448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6</w:t>
        </w:r>
        <w:r w:rsidR="003551F0" w:rsidRPr="007F33B7">
          <w:rPr>
            <w:noProof/>
            <w:webHidden/>
            <w:lang w:val="en-CA"/>
          </w:rPr>
          <w:fldChar w:fldCharType="end"/>
        </w:r>
      </w:hyperlink>
    </w:p>
    <w:p w14:paraId="29DCFCED" w14:textId="62CCD1ED" w:rsidR="003551F0" w:rsidRPr="007F33B7" w:rsidRDefault="00773E35">
      <w:pPr>
        <w:pStyle w:val="21"/>
        <w:rPr>
          <w:rFonts w:asciiTheme="minorHAnsi" w:hAnsiTheme="minorHAnsi" w:cstheme="minorBidi"/>
          <w:b w:val="0"/>
          <w:noProof/>
          <w:sz w:val="24"/>
          <w:szCs w:val="24"/>
          <w:lang w:val="en-CA" w:eastAsia="en-GB"/>
        </w:rPr>
      </w:pPr>
      <w:hyperlink w:anchor="_Toc38236449" w:history="1">
        <w:r w:rsidR="003551F0" w:rsidRPr="004F2A4F">
          <w:rPr>
            <w:rStyle w:val="ad"/>
            <w:noProof/>
            <w:lang w:val="en-CA"/>
          </w:rPr>
          <w:t>5.6</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Bit-wise </w:t>
        </w:r>
        <w:r w:rsidR="003551F0" w:rsidRPr="007F33B7">
          <w:rPr>
            <w:rStyle w:val="ad"/>
            <w:noProof/>
            <w:lang w:val="en-CA"/>
          </w:rPr>
          <w:t>operators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_Toc38236449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6</w:t>
        </w:r>
        <w:r w:rsidR="003551F0" w:rsidRPr="007F33B7">
          <w:rPr>
            <w:noProof/>
            <w:webHidden/>
            <w:lang w:val="en-CA"/>
          </w:rPr>
          <w:fldChar w:fldCharType="end"/>
        </w:r>
      </w:hyperlink>
    </w:p>
    <w:p w14:paraId="1DDFD09D" w14:textId="669E575F" w:rsidR="003551F0" w:rsidRPr="007F33B7" w:rsidRDefault="00773E35">
      <w:pPr>
        <w:pStyle w:val="21"/>
        <w:rPr>
          <w:rFonts w:asciiTheme="minorHAnsi" w:hAnsiTheme="minorHAnsi" w:cstheme="minorBidi"/>
          <w:b w:val="0"/>
          <w:noProof/>
          <w:sz w:val="24"/>
          <w:szCs w:val="24"/>
          <w:lang w:val="en-CA" w:eastAsia="en-GB"/>
        </w:rPr>
      </w:pPr>
      <w:hyperlink w:anchor="_Toc38236450" w:history="1">
        <w:r w:rsidR="003551F0" w:rsidRPr="004F2A4F">
          <w:rPr>
            <w:rStyle w:val="ad"/>
            <w:noProof/>
            <w:lang w:val="en-CA"/>
          </w:rPr>
          <w:t>5.7</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Assignment</w:t>
        </w:r>
        <w:r w:rsidR="003551F0" w:rsidRPr="004F2A4F">
          <w:rPr>
            <w:rStyle w:val="ad"/>
            <w:noProof/>
            <w:lang w:val="en-CA"/>
          </w:rPr>
          <w:t xml:space="preserve"> operators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_Toc38236450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6</w:t>
        </w:r>
        <w:r w:rsidR="003551F0" w:rsidRPr="007F33B7">
          <w:rPr>
            <w:noProof/>
            <w:webHidden/>
            <w:lang w:val="en-CA"/>
          </w:rPr>
          <w:fldChar w:fldCharType="end"/>
        </w:r>
      </w:hyperlink>
    </w:p>
    <w:p w14:paraId="2E52D993" w14:textId="638AD564" w:rsidR="003551F0" w:rsidRPr="007F33B7" w:rsidRDefault="00773E35">
      <w:pPr>
        <w:pStyle w:val="21"/>
        <w:rPr>
          <w:rFonts w:asciiTheme="minorHAnsi" w:hAnsiTheme="minorHAnsi" w:cstheme="minorBidi"/>
          <w:b w:val="0"/>
          <w:noProof/>
          <w:sz w:val="24"/>
          <w:szCs w:val="24"/>
          <w:lang w:val="en-CA" w:eastAsia="en-GB"/>
        </w:rPr>
      </w:pPr>
      <w:hyperlink w:anchor="_Toc38236451" w:history="1">
        <w:r w:rsidR="003551F0" w:rsidRPr="004F2A4F">
          <w:rPr>
            <w:rStyle w:val="ad"/>
            <w:noProof/>
            <w:lang w:val="en-CA"/>
          </w:rPr>
          <w:t>5.8</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Range </w:t>
        </w:r>
        <w:r w:rsidR="003551F0" w:rsidRPr="007F33B7">
          <w:rPr>
            <w:rStyle w:val="ad"/>
            <w:noProof/>
            <w:lang w:val="en-CA"/>
          </w:rPr>
          <w:t>notation</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_Toc38236451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7</w:t>
        </w:r>
        <w:r w:rsidR="003551F0" w:rsidRPr="007F33B7">
          <w:rPr>
            <w:noProof/>
            <w:webHidden/>
            <w:lang w:val="en-CA"/>
          </w:rPr>
          <w:fldChar w:fldCharType="end"/>
        </w:r>
      </w:hyperlink>
    </w:p>
    <w:p w14:paraId="3B719B45" w14:textId="60293D29" w:rsidR="003551F0" w:rsidRPr="007F33B7" w:rsidRDefault="00773E35">
      <w:pPr>
        <w:pStyle w:val="21"/>
        <w:rPr>
          <w:rFonts w:asciiTheme="minorHAnsi" w:hAnsiTheme="minorHAnsi" w:cstheme="minorBidi"/>
          <w:b w:val="0"/>
          <w:noProof/>
          <w:sz w:val="24"/>
          <w:szCs w:val="24"/>
          <w:lang w:val="en-CA" w:eastAsia="en-GB"/>
        </w:rPr>
      </w:pPr>
      <w:hyperlink w:anchor="_Toc38236452" w:history="1">
        <w:r w:rsidR="003551F0" w:rsidRPr="004F2A4F">
          <w:rPr>
            <w:rStyle w:val="ad"/>
            <w:noProof/>
            <w:lang w:val="en-CA"/>
          </w:rPr>
          <w:t>5.9</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Mathematical </w:t>
        </w:r>
        <w:r w:rsidR="003551F0" w:rsidRPr="007F33B7">
          <w:rPr>
            <w:rStyle w:val="ad"/>
            <w:noProof/>
            <w:lang w:val="en-CA"/>
          </w:rPr>
          <w:t>functions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_Toc38236452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7</w:t>
        </w:r>
        <w:r w:rsidR="003551F0" w:rsidRPr="007F33B7">
          <w:rPr>
            <w:noProof/>
            <w:webHidden/>
            <w:lang w:val="en-CA"/>
          </w:rPr>
          <w:fldChar w:fldCharType="end"/>
        </w:r>
      </w:hyperlink>
    </w:p>
    <w:p w14:paraId="105E68C1" w14:textId="291C33F3" w:rsidR="003551F0" w:rsidRPr="007F33B7" w:rsidRDefault="00773E35">
      <w:pPr>
        <w:pStyle w:val="31"/>
        <w:rPr>
          <w:rFonts w:asciiTheme="minorHAnsi" w:hAnsiTheme="minorHAnsi" w:cstheme="minorBidi"/>
          <w:b w:val="0"/>
          <w:noProof/>
          <w:sz w:val="24"/>
          <w:szCs w:val="24"/>
          <w:lang w:val="en-CA" w:eastAsia="en-GB"/>
        </w:rPr>
      </w:pPr>
      <w:hyperlink w:anchor="_Toc38236453" w:history="1">
        <w:r w:rsidR="003551F0" w:rsidRPr="004F2A4F">
          <w:rPr>
            <w:rStyle w:val="ad"/>
            <w:noProof/>
            <w:lang w:val="en-CA"/>
            <w14:scene3d>
              <w14:camera w14:prst="orthographicFront"/>
              <w14:lightRig w14:rig="threePt" w14:dir="t">
                <w14:rot w14:lat="0" w14:lon="0" w14:rev="0"/>
              </w14:lightRig>
            </w14:scene3d>
          </w:rPr>
          <w:t>5.9.1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iAtan2</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_Toc38236453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7</w:t>
        </w:r>
        <w:r w:rsidR="003551F0" w:rsidRPr="007F33B7">
          <w:rPr>
            <w:noProof/>
            <w:webHidden/>
            <w:lang w:val="en-CA"/>
          </w:rPr>
          <w:fldChar w:fldCharType="end"/>
        </w:r>
      </w:hyperlink>
    </w:p>
    <w:p w14:paraId="10E580EB" w14:textId="3A01B3E4" w:rsidR="003551F0" w:rsidRPr="007F33B7" w:rsidRDefault="00773E35">
      <w:pPr>
        <w:pStyle w:val="31"/>
        <w:rPr>
          <w:rFonts w:asciiTheme="minorHAnsi" w:hAnsiTheme="minorHAnsi" w:cstheme="minorBidi"/>
          <w:b w:val="0"/>
          <w:noProof/>
          <w:sz w:val="24"/>
          <w:szCs w:val="24"/>
          <w:lang w:val="en-CA" w:eastAsia="en-GB"/>
        </w:rPr>
      </w:pPr>
      <w:hyperlink w:anchor="_Toc38236454" w:history="1">
        <w:r w:rsidR="003551F0" w:rsidRPr="004F2A4F">
          <w:rPr>
            <w:rStyle w:val="ad"/>
            <w:noProof/>
            <w:lang w:val="en-CA"/>
            <w14:scene3d>
              <w14:camera w14:prst="orthographicFront"/>
              <w14:lightRig w14:rig="threePt" w14:dir="t">
                <w14:rot w14:lat="0" w14:lon="0" w14:rev="0"/>
              </w14:lightRig>
            </w14:scene3d>
          </w:rPr>
          <w:t>5.9.2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popCnt</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_Toc38236454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8</w:t>
        </w:r>
        <w:r w:rsidR="003551F0" w:rsidRPr="007F33B7">
          <w:rPr>
            <w:noProof/>
            <w:webHidden/>
            <w:lang w:val="en-CA"/>
          </w:rPr>
          <w:fldChar w:fldCharType="end"/>
        </w:r>
      </w:hyperlink>
    </w:p>
    <w:p w14:paraId="4F8F71D1" w14:textId="6E5EF7A9" w:rsidR="003551F0" w:rsidRPr="007F33B7" w:rsidRDefault="00773E35">
      <w:pPr>
        <w:pStyle w:val="31"/>
        <w:rPr>
          <w:rFonts w:asciiTheme="minorHAnsi" w:hAnsiTheme="minorHAnsi" w:cstheme="minorBidi"/>
          <w:b w:val="0"/>
          <w:noProof/>
          <w:sz w:val="24"/>
          <w:szCs w:val="24"/>
          <w:lang w:val="en-CA" w:eastAsia="en-GB"/>
        </w:rPr>
      </w:pPr>
      <w:hyperlink w:anchor="_Toc38236455" w:history="1">
        <w:r w:rsidR="003551F0" w:rsidRPr="004F2A4F">
          <w:rPr>
            <w:rStyle w:val="ad"/>
            <w:noProof/>
            <w:lang w:val="en-CA"/>
            <w14:scene3d>
              <w14:camera w14:prst="orthographicFront"/>
              <w14:lightRig w14:rig="threePt" w14:dir="t">
                <w14:rot w14:lat="0" w14:lon="0" w14:rev="0"/>
              </w14:lightRig>
            </w14:scene3d>
          </w:rPr>
          <w:t>5.9.3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iLog2</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_Toc38236455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8</w:t>
        </w:r>
        <w:r w:rsidR="003551F0" w:rsidRPr="007F33B7">
          <w:rPr>
            <w:noProof/>
            <w:webHidden/>
            <w:lang w:val="en-CA"/>
          </w:rPr>
          <w:fldChar w:fldCharType="end"/>
        </w:r>
      </w:hyperlink>
    </w:p>
    <w:p w14:paraId="4D0E2C7A" w14:textId="4C4FF353" w:rsidR="003551F0" w:rsidRPr="007F33B7" w:rsidRDefault="00773E35">
      <w:pPr>
        <w:pStyle w:val="31"/>
        <w:rPr>
          <w:rFonts w:asciiTheme="minorHAnsi" w:hAnsiTheme="minorHAnsi" w:cstheme="minorBidi"/>
          <w:b w:val="0"/>
          <w:noProof/>
          <w:sz w:val="24"/>
          <w:szCs w:val="24"/>
          <w:lang w:val="en-CA" w:eastAsia="en-GB"/>
        </w:rPr>
      </w:pPr>
      <w:hyperlink w:anchor="_Toc38236456" w:history="1">
        <w:r w:rsidR="003551F0" w:rsidRPr="004F2A4F">
          <w:rPr>
            <w:rStyle w:val="ad"/>
            <w:noProof/>
            <w:lang w:val="en-CA"/>
            <w14:scene3d>
              <w14:camera w14:prst="orthographicFront"/>
              <w14:lightRig w14:rig="threePt" w14:dir="t">
                <w14:rot w14:lat="0" w14:lon="0" w14:rev="0"/>
              </w14:lightRig>
            </w14:scene3d>
          </w:rPr>
          <w:t>5.9.4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iSqrt</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_Toc38236456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8</w:t>
        </w:r>
        <w:r w:rsidR="003551F0" w:rsidRPr="007F33B7">
          <w:rPr>
            <w:noProof/>
            <w:webHidden/>
            <w:lang w:val="en-CA"/>
          </w:rPr>
          <w:fldChar w:fldCharType="end"/>
        </w:r>
      </w:hyperlink>
    </w:p>
    <w:p w14:paraId="33CD1E16" w14:textId="32368468" w:rsidR="003551F0" w:rsidRPr="007F33B7" w:rsidRDefault="00773E35">
      <w:pPr>
        <w:pStyle w:val="31"/>
        <w:rPr>
          <w:rFonts w:asciiTheme="minorHAnsi" w:hAnsiTheme="minorHAnsi" w:cstheme="minorBidi"/>
          <w:b w:val="0"/>
          <w:noProof/>
          <w:sz w:val="24"/>
          <w:szCs w:val="24"/>
          <w:lang w:val="en-CA" w:eastAsia="en-GB"/>
        </w:rPr>
      </w:pPr>
      <w:hyperlink w:anchor="_Toc38236457" w:history="1">
        <w:r w:rsidR="003551F0" w:rsidRPr="004F2A4F">
          <w:rPr>
            <w:rStyle w:val="ad"/>
            <w:noProof/>
            <w:lang w:val="en-CA"/>
            <w14:scene3d>
              <w14:camera w14:prst="orthographicFront"/>
              <w14:lightRig w14:rig="threePt" w14:dir="t">
                <w14:rot w14:lat="0" w14:lon="0" w14:rev="0"/>
              </w14:lightRig>
            </w14:scene3d>
          </w:rPr>
          <w:t>5.9.5</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inverse square root function invSqrt</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_Toc38236457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w:t>
        </w:r>
        <w:r w:rsidR="003551F0" w:rsidRPr="007F33B7">
          <w:rPr>
            <w:noProof/>
            <w:webHidden/>
            <w:lang w:val="en-CA"/>
          </w:rPr>
          <w:fldChar w:fldCharType="end"/>
        </w:r>
      </w:hyperlink>
    </w:p>
    <w:p w14:paraId="5F07FCB2" w14:textId="708247AB" w:rsidR="003551F0" w:rsidRPr="007F33B7" w:rsidRDefault="00773E35">
      <w:pPr>
        <w:pStyle w:val="31"/>
        <w:rPr>
          <w:rFonts w:asciiTheme="minorHAnsi" w:hAnsiTheme="minorHAnsi" w:cstheme="minorBidi"/>
          <w:b w:val="0"/>
          <w:noProof/>
          <w:sz w:val="24"/>
          <w:szCs w:val="24"/>
          <w:lang w:val="en-CA" w:eastAsia="en-GB"/>
        </w:rPr>
      </w:pPr>
      <w:hyperlink w:anchor="_Toc38236458" w:history="1">
        <w:r w:rsidR="003551F0" w:rsidRPr="004F2A4F">
          <w:rPr>
            <w:rStyle w:val="ad"/>
            <w:noProof/>
            <w:lang w:val="en-CA"/>
            <w14:scene3d>
              <w14:camera w14:prst="orthographicFront"/>
              <w14:lightRig w14:rig="threePt" w14:dir="t">
                <w14:rot w14:lat="0" w14:lon="0" w14:rev="0"/>
              </w14:lightRig>
            </w14:scene3d>
          </w:rPr>
          <w:t>5.9.6</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Definition of </w:t>
        </w:r>
        <w:r w:rsidR="003551F0" w:rsidRPr="007F33B7">
          <w:rPr>
            <w:rStyle w:val="ad"/>
            <w:noProof/>
            <w:lang w:val="en-CA"/>
          </w:rPr>
          <w:t>divExp2RoundHalfInf</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_Toc38236458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w:t>
        </w:r>
        <w:r w:rsidR="003551F0" w:rsidRPr="007F33B7">
          <w:rPr>
            <w:noProof/>
            <w:webHidden/>
            <w:lang w:val="en-CA"/>
          </w:rPr>
          <w:fldChar w:fldCharType="end"/>
        </w:r>
      </w:hyperlink>
    </w:p>
    <w:p w14:paraId="5076162D" w14:textId="51046CAC" w:rsidR="003551F0" w:rsidRPr="007F33B7" w:rsidRDefault="00773E35">
      <w:pPr>
        <w:pStyle w:val="31"/>
        <w:rPr>
          <w:rFonts w:asciiTheme="minorHAnsi" w:hAnsiTheme="minorHAnsi" w:cstheme="minorBidi"/>
          <w:b w:val="0"/>
          <w:noProof/>
          <w:sz w:val="24"/>
          <w:szCs w:val="24"/>
          <w:lang w:val="en-CA" w:eastAsia="en-GB"/>
        </w:rPr>
      </w:pPr>
      <w:hyperlink w:anchor="_Toc38236459" w:history="1">
        <w:r w:rsidR="003551F0" w:rsidRPr="004F2A4F">
          <w:rPr>
            <w:rStyle w:val="ad"/>
            <w:noProof/>
            <w:lang w:val="en-CA"/>
            <w14:scene3d>
              <w14:camera w14:prst="orthographicFront"/>
              <w14:lightRig w14:rig="threePt" w14:dir="t">
                <w14:rot w14:lat="0" w14:lon="0" w14:rev="0"/>
              </w14:lightRig>
            </w14:scene3d>
          </w:rPr>
          <w:t>5.9.7</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Definition of </w:t>
        </w:r>
        <w:r w:rsidR="003551F0" w:rsidRPr="007F33B7">
          <w:rPr>
            <w:rStyle w:val="ad"/>
            <w:noProof/>
            <w:lang w:val="en-CA"/>
          </w:rPr>
          <w:t>divExp2RoundHalfUp</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_Toc38236459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w:t>
        </w:r>
        <w:r w:rsidR="003551F0" w:rsidRPr="007F33B7">
          <w:rPr>
            <w:noProof/>
            <w:webHidden/>
            <w:lang w:val="en-CA"/>
          </w:rPr>
          <w:fldChar w:fldCharType="end"/>
        </w:r>
      </w:hyperlink>
    </w:p>
    <w:p w14:paraId="5D3D8A32" w14:textId="31C9DE93" w:rsidR="003551F0" w:rsidRPr="007F33B7" w:rsidRDefault="00773E35">
      <w:pPr>
        <w:pStyle w:val="31"/>
        <w:rPr>
          <w:rFonts w:asciiTheme="minorHAnsi" w:hAnsiTheme="minorHAnsi" w:cstheme="minorBidi"/>
          <w:b w:val="0"/>
          <w:noProof/>
          <w:sz w:val="24"/>
          <w:szCs w:val="24"/>
          <w:lang w:val="en-CA" w:eastAsia="en-GB"/>
        </w:rPr>
      </w:pPr>
      <w:hyperlink w:anchor="_Toc38236460" w:history="1">
        <w:r w:rsidR="003551F0" w:rsidRPr="007F33B7">
          <w:rPr>
            <w:rStyle w:val="ad"/>
            <w:noProof/>
            <w:lang w:val="en-CA"/>
            <w14:scene3d>
              <w14:camera w14:prst="orthographicFront"/>
              <w14:lightRig w14:rig="threePt" w14:dir="t">
                <w14:rot w14:lat="0" w14:lon="0" w14:rev="0"/>
              </w14:lightRig>
            </w14:scene3d>
          </w:rPr>
          <w:t>5.9.8</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Conversion of a tuple to 3D Morton code (TupleToMorton)</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_Toc38236460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w:t>
        </w:r>
        <w:r w:rsidR="003551F0" w:rsidRPr="007F33B7">
          <w:rPr>
            <w:noProof/>
            <w:webHidden/>
            <w:lang w:val="en-CA"/>
          </w:rPr>
          <w:fldChar w:fldCharType="end"/>
        </w:r>
      </w:hyperlink>
    </w:p>
    <w:p w14:paraId="1CEB95CE" w14:textId="286C69F2" w:rsidR="003551F0" w:rsidRPr="007F33B7" w:rsidRDefault="00773E35">
      <w:pPr>
        <w:pStyle w:val="31"/>
        <w:rPr>
          <w:rFonts w:asciiTheme="minorHAnsi" w:hAnsiTheme="minorHAnsi" w:cstheme="minorBidi"/>
          <w:b w:val="0"/>
          <w:noProof/>
          <w:sz w:val="24"/>
          <w:szCs w:val="24"/>
          <w:lang w:val="en-CA" w:eastAsia="en-GB"/>
        </w:rPr>
      </w:pPr>
      <w:hyperlink w:anchor="_Toc38236473" w:history="1">
        <w:r w:rsidR="003551F0" w:rsidRPr="007F33B7">
          <w:rPr>
            <w:rStyle w:val="ad"/>
            <w:noProof/>
            <w:lang w:val="en-CA"/>
            <w14:scene3d>
              <w14:camera w14:prst="orthographicFront"/>
              <w14:lightRig w14:rig="threePt" w14:dir="t">
                <w14:rot w14:lat="0" w14:lon="0" w14:rev="0"/>
              </w14:lightRig>
            </w14:scene3d>
          </w:rPr>
          <w:t>5.9.9</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Conversion of 3D Morton codes to a tuple (MortonToTuple)</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_Toc38236473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12</w:t>
        </w:r>
        <w:r w:rsidR="003551F0" w:rsidRPr="007F33B7">
          <w:rPr>
            <w:noProof/>
            <w:webHidden/>
            <w:lang w:val="en-CA"/>
          </w:rPr>
          <w:fldChar w:fldCharType="end"/>
        </w:r>
      </w:hyperlink>
    </w:p>
    <w:p w14:paraId="14DEBA0F" w14:textId="622939C3" w:rsidR="003551F0" w:rsidRPr="007F33B7" w:rsidRDefault="00773E35">
      <w:pPr>
        <w:pStyle w:val="31"/>
        <w:rPr>
          <w:rFonts w:asciiTheme="minorHAnsi" w:hAnsiTheme="minorHAnsi" w:cstheme="minorBidi"/>
          <w:b w:val="0"/>
          <w:noProof/>
          <w:sz w:val="24"/>
          <w:szCs w:val="24"/>
          <w:lang w:val="en-CA" w:eastAsia="en-GB"/>
        </w:rPr>
      </w:pPr>
      <w:hyperlink w:anchor="_Toc38236474" w:history="1">
        <w:r w:rsidR="003551F0" w:rsidRPr="007F33B7">
          <w:rPr>
            <w:rStyle w:val="ad"/>
            <w:noProof/>
            <w:lang w:val="en-CA"/>
            <w14:scene3d>
              <w14:camera w14:prst="orthographicFront"/>
              <w14:lightRig w14:rig="threePt" w14:dir="t">
                <w14:rot w14:lat="0" w14:lon="0" w14:rev="0"/>
              </w14:lightRig>
            </w14:scene3d>
          </w:rPr>
          <w:t>5.9.10</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QpToQstep</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_Toc38236474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12</w:t>
        </w:r>
        <w:r w:rsidR="003551F0" w:rsidRPr="007F33B7">
          <w:rPr>
            <w:noProof/>
            <w:webHidden/>
            <w:lang w:val="en-CA"/>
          </w:rPr>
          <w:fldChar w:fldCharType="end"/>
        </w:r>
      </w:hyperlink>
    </w:p>
    <w:p w14:paraId="3F948A18" w14:textId="6299C74D" w:rsidR="003551F0" w:rsidRPr="007F33B7" w:rsidRDefault="00773E35">
      <w:pPr>
        <w:pStyle w:val="21"/>
        <w:rPr>
          <w:rFonts w:asciiTheme="minorHAnsi" w:hAnsiTheme="minorHAnsi" w:cstheme="minorBidi"/>
          <w:b w:val="0"/>
          <w:noProof/>
          <w:sz w:val="24"/>
          <w:szCs w:val="24"/>
          <w:lang w:val="en-CA" w:eastAsia="en-GB"/>
        </w:rPr>
      </w:pPr>
      <w:hyperlink w:anchor="_Toc38236475" w:history="1">
        <w:r w:rsidR="003551F0" w:rsidRPr="004F2A4F">
          <w:rPr>
            <w:rStyle w:val="ad"/>
            <w:noProof/>
            <w:lang w:val="en-CA"/>
          </w:rPr>
          <w:t>5.10</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Vector operations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_Toc38236475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12</w:t>
        </w:r>
        <w:r w:rsidR="003551F0" w:rsidRPr="007F33B7">
          <w:rPr>
            <w:noProof/>
            <w:webHidden/>
            <w:lang w:val="en-CA"/>
          </w:rPr>
          <w:fldChar w:fldCharType="end"/>
        </w:r>
      </w:hyperlink>
    </w:p>
    <w:p w14:paraId="4082A0D9" w14:textId="407FD088" w:rsidR="003551F0" w:rsidRPr="007F33B7" w:rsidRDefault="00773E35">
      <w:pPr>
        <w:pStyle w:val="21"/>
        <w:rPr>
          <w:rFonts w:asciiTheme="minorHAnsi" w:hAnsiTheme="minorHAnsi" w:cstheme="minorBidi"/>
          <w:b w:val="0"/>
          <w:noProof/>
          <w:sz w:val="24"/>
          <w:szCs w:val="24"/>
          <w:lang w:val="en-CA" w:eastAsia="en-GB"/>
        </w:rPr>
      </w:pPr>
      <w:hyperlink w:anchor="_Toc38236476" w:history="1">
        <w:r w:rsidR="003551F0" w:rsidRPr="004F2A4F">
          <w:rPr>
            <w:rStyle w:val="ad"/>
            <w:noProof/>
            <w:lang w:val="en-CA"/>
          </w:rPr>
          <w:t>5.11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Order of </w:t>
        </w:r>
        <w:r w:rsidR="003551F0" w:rsidRPr="007F33B7">
          <w:rPr>
            <w:rStyle w:val="ad"/>
            <w:noProof/>
            <w:lang w:val="en-CA"/>
          </w:rPr>
          <w:t>operation</w:t>
        </w:r>
        <w:r w:rsidR="003551F0" w:rsidRPr="004F2A4F">
          <w:rPr>
            <w:rStyle w:val="ad"/>
            <w:noProof/>
            <w:lang w:val="en-CA"/>
          </w:rPr>
          <w:t xml:space="preserve"> precedence</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_Toc38236476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13</w:t>
        </w:r>
        <w:r w:rsidR="003551F0" w:rsidRPr="007F33B7">
          <w:rPr>
            <w:noProof/>
            <w:webHidden/>
            <w:lang w:val="en-CA"/>
          </w:rPr>
          <w:fldChar w:fldCharType="end"/>
        </w:r>
      </w:hyperlink>
    </w:p>
    <w:p w14:paraId="6E616E69" w14:textId="026FB90B" w:rsidR="003551F0" w:rsidRPr="007F33B7" w:rsidRDefault="00773E35">
      <w:pPr>
        <w:pStyle w:val="21"/>
        <w:rPr>
          <w:rFonts w:asciiTheme="minorHAnsi" w:hAnsiTheme="minorHAnsi" w:cstheme="minorBidi"/>
          <w:b w:val="0"/>
          <w:noProof/>
          <w:sz w:val="24"/>
          <w:szCs w:val="24"/>
          <w:lang w:val="en-CA" w:eastAsia="en-GB"/>
        </w:rPr>
      </w:pPr>
      <w:hyperlink w:anchor="_Toc38236477" w:history="1">
        <w:r w:rsidR="003551F0" w:rsidRPr="004F2A4F">
          <w:rPr>
            <w:rStyle w:val="ad"/>
            <w:noProof/>
            <w:lang w:val="en-CA"/>
          </w:rPr>
          <w:t>5.12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Variables, </w:t>
        </w:r>
        <w:r w:rsidR="003551F0" w:rsidRPr="007F33B7">
          <w:rPr>
            <w:rStyle w:val="ad"/>
            <w:noProof/>
            <w:lang w:val="en-CA"/>
          </w:rPr>
          <w:t>syntax</w:t>
        </w:r>
        <w:r w:rsidR="003551F0" w:rsidRPr="004F2A4F">
          <w:rPr>
            <w:rStyle w:val="ad"/>
            <w:noProof/>
            <w:lang w:val="en-CA"/>
          </w:rPr>
          <w:t xml:space="preserve"> elements, and tables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_Toc38236477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13</w:t>
        </w:r>
        <w:r w:rsidR="003551F0" w:rsidRPr="007F33B7">
          <w:rPr>
            <w:noProof/>
            <w:webHidden/>
            <w:lang w:val="en-CA"/>
          </w:rPr>
          <w:fldChar w:fldCharType="end"/>
        </w:r>
      </w:hyperlink>
    </w:p>
    <w:p w14:paraId="2AD59A39" w14:textId="131A80FD" w:rsidR="003551F0" w:rsidRPr="007F33B7" w:rsidRDefault="00773E35">
      <w:pPr>
        <w:pStyle w:val="21"/>
        <w:rPr>
          <w:rFonts w:asciiTheme="minorHAnsi" w:hAnsiTheme="minorHAnsi" w:cstheme="minorBidi"/>
          <w:b w:val="0"/>
          <w:noProof/>
          <w:sz w:val="24"/>
          <w:szCs w:val="24"/>
          <w:lang w:val="en-CA" w:eastAsia="en-GB"/>
        </w:rPr>
      </w:pPr>
      <w:hyperlink w:anchor="_Toc38236478" w:history="1">
        <w:r w:rsidR="003551F0" w:rsidRPr="004F2A4F">
          <w:rPr>
            <w:rStyle w:val="ad"/>
            <w:noProof/>
            <w:lang w:val="en-CA"/>
          </w:rPr>
          <w:t>5.13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Text </w:t>
        </w:r>
        <w:r w:rsidR="003551F0" w:rsidRPr="007F33B7">
          <w:rPr>
            <w:rStyle w:val="ad"/>
            <w:noProof/>
            <w:lang w:val="en-CA"/>
          </w:rPr>
          <w:t>description</w:t>
        </w:r>
        <w:r w:rsidR="003551F0" w:rsidRPr="004F2A4F">
          <w:rPr>
            <w:rStyle w:val="ad"/>
            <w:noProof/>
            <w:lang w:val="en-CA"/>
          </w:rPr>
          <w:t xml:space="preserve"> of logical operations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_Toc38236478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15</w:t>
        </w:r>
        <w:r w:rsidR="003551F0" w:rsidRPr="007F33B7">
          <w:rPr>
            <w:noProof/>
            <w:webHidden/>
            <w:lang w:val="en-CA"/>
          </w:rPr>
          <w:fldChar w:fldCharType="end"/>
        </w:r>
      </w:hyperlink>
    </w:p>
    <w:p w14:paraId="5F8A3BB8" w14:textId="7AD320E8" w:rsidR="003551F0" w:rsidRPr="007F33B7" w:rsidRDefault="00773E35">
      <w:pPr>
        <w:pStyle w:val="21"/>
        <w:rPr>
          <w:rFonts w:asciiTheme="minorHAnsi" w:hAnsiTheme="minorHAnsi" w:cstheme="minorBidi"/>
          <w:b w:val="0"/>
          <w:noProof/>
          <w:sz w:val="24"/>
          <w:szCs w:val="24"/>
          <w:lang w:val="en-CA" w:eastAsia="en-GB"/>
        </w:rPr>
      </w:pPr>
      <w:hyperlink w:anchor="_Toc38236479" w:history="1">
        <w:r w:rsidR="003551F0" w:rsidRPr="004F2A4F">
          <w:rPr>
            <w:rStyle w:val="ad"/>
            <w:noProof/>
            <w:lang w:val="en-CA"/>
          </w:rPr>
          <w:t>5.14</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Processes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_Toc38236479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16</w:t>
        </w:r>
        <w:r w:rsidR="003551F0" w:rsidRPr="007F33B7">
          <w:rPr>
            <w:noProof/>
            <w:webHidden/>
            <w:lang w:val="en-CA"/>
          </w:rPr>
          <w:fldChar w:fldCharType="end"/>
        </w:r>
      </w:hyperlink>
    </w:p>
    <w:p w14:paraId="5521F8D4" w14:textId="10A26191" w:rsidR="003551F0" w:rsidRPr="007F33B7" w:rsidRDefault="00773E35">
      <w:pPr>
        <w:pStyle w:val="11"/>
        <w:rPr>
          <w:rFonts w:asciiTheme="minorHAnsi" w:hAnsiTheme="minorHAnsi" w:cstheme="minorBidi"/>
          <w:b w:val="0"/>
          <w:noProof/>
          <w:sz w:val="24"/>
          <w:szCs w:val="24"/>
          <w:lang w:val="en-CA" w:eastAsia="en-GB"/>
        </w:rPr>
      </w:pPr>
      <w:hyperlink w:anchor="_Toc38236480" w:history="1">
        <w:r w:rsidR="003551F0" w:rsidRPr="004F2A4F">
          <w:rPr>
            <w:rStyle w:val="ad"/>
            <w:noProof/>
            <w:lang w:val="en-CA"/>
          </w:rPr>
          <w:t>6</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Source, </w:t>
        </w:r>
        <w:r w:rsidR="003551F0" w:rsidRPr="007F33B7">
          <w:rPr>
            <w:rStyle w:val="ad"/>
            <w:noProof/>
            <w:lang w:val="en-CA"/>
          </w:rPr>
          <w:t>coded</w:t>
        </w:r>
        <w:r w:rsidR="003551F0" w:rsidRPr="004F2A4F">
          <w:rPr>
            <w:rStyle w:val="ad"/>
            <w:noProof/>
            <w:lang w:val="en-CA"/>
          </w:rPr>
          <w:t>, decoded and output data formats, scanning processes, and neighbouring relationships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_Toc38236480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16</w:t>
        </w:r>
        <w:r w:rsidR="003551F0" w:rsidRPr="007F33B7">
          <w:rPr>
            <w:noProof/>
            <w:webHidden/>
            <w:lang w:val="en-CA"/>
          </w:rPr>
          <w:fldChar w:fldCharType="end"/>
        </w:r>
      </w:hyperlink>
    </w:p>
    <w:p w14:paraId="1353C7F1" w14:textId="40859FC3" w:rsidR="003551F0" w:rsidRPr="007F33B7" w:rsidRDefault="00773E35">
      <w:pPr>
        <w:pStyle w:val="21"/>
        <w:rPr>
          <w:rFonts w:asciiTheme="minorHAnsi" w:hAnsiTheme="minorHAnsi" w:cstheme="minorBidi"/>
          <w:b w:val="0"/>
          <w:noProof/>
          <w:sz w:val="24"/>
          <w:szCs w:val="24"/>
          <w:lang w:val="en-CA" w:eastAsia="en-GB"/>
        </w:rPr>
      </w:pPr>
      <w:hyperlink w:anchor="_Toc38236481" w:history="1">
        <w:r w:rsidR="003551F0" w:rsidRPr="004F2A4F">
          <w:rPr>
            <w:rStyle w:val="ad"/>
            <w:noProof/>
            <w:lang w:val="en-CA"/>
          </w:rPr>
          <w:t>6.1</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Bitstream</w:t>
        </w:r>
        <w:r w:rsidR="003551F0" w:rsidRPr="004F2A4F">
          <w:rPr>
            <w:rStyle w:val="ad"/>
            <w:noProof/>
            <w:lang w:val="en-CA"/>
          </w:rPr>
          <w:t xml:space="preserve"> formats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_Toc38236481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16</w:t>
        </w:r>
        <w:r w:rsidR="003551F0" w:rsidRPr="007F33B7">
          <w:rPr>
            <w:noProof/>
            <w:webHidden/>
            <w:lang w:val="en-CA"/>
          </w:rPr>
          <w:fldChar w:fldCharType="end"/>
        </w:r>
      </w:hyperlink>
    </w:p>
    <w:p w14:paraId="102A23BF" w14:textId="614EDC7F" w:rsidR="003551F0" w:rsidRPr="007F33B7" w:rsidRDefault="00773E35">
      <w:pPr>
        <w:pStyle w:val="21"/>
        <w:rPr>
          <w:rFonts w:asciiTheme="minorHAnsi" w:hAnsiTheme="minorHAnsi" w:cstheme="minorBidi"/>
          <w:b w:val="0"/>
          <w:noProof/>
          <w:sz w:val="24"/>
          <w:szCs w:val="24"/>
          <w:lang w:val="en-CA" w:eastAsia="en-GB"/>
        </w:rPr>
      </w:pPr>
      <w:hyperlink w:anchor="_Toc38236482" w:history="1">
        <w:r w:rsidR="003551F0" w:rsidRPr="004F2A4F">
          <w:rPr>
            <w:rStyle w:val="ad"/>
            <w:noProof/>
            <w:lang w:val="en-CA"/>
          </w:rPr>
          <w:t>6.2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Source, </w:t>
        </w:r>
        <w:r w:rsidR="003551F0" w:rsidRPr="007F33B7">
          <w:rPr>
            <w:rStyle w:val="ad"/>
            <w:noProof/>
            <w:lang w:val="en-CA"/>
          </w:rPr>
          <w:t>decoded</w:t>
        </w:r>
        <w:r w:rsidR="003551F0" w:rsidRPr="004F2A4F">
          <w:rPr>
            <w:rStyle w:val="ad"/>
            <w:noProof/>
            <w:lang w:val="en-CA"/>
          </w:rPr>
          <w:t>, and output point cloud formats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_Toc38236482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16</w:t>
        </w:r>
        <w:r w:rsidR="003551F0" w:rsidRPr="007F33B7">
          <w:rPr>
            <w:noProof/>
            <w:webHidden/>
            <w:lang w:val="en-CA"/>
          </w:rPr>
          <w:fldChar w:fldCharType="end"/>
        </w:r>
      </w:hyperlink>
    </w:p>
    <w:p w14:paraId="3BAA1CE5" w14:textId="296DDA1E" w:rsidR="003551F0" w:rsidRPr="007F33B7" w:rsidRDefault="00773E35">
      <w:pPr>
        <w:pStyle w:val="31"/>
        <w:rPr>
          <w:rFonts w:asciiTheme="minorHAnsi" w:hAnsiTheme="minorHAnsi" w:cstheme="minorBidi"/>
          <w:b w:val="0"/>
          <w:noProof/>
          <w:sz w:val="24"/>
          <w:szCs w:val="24"/>
          <w:lang w:val="en-CA" w:eastAsia="en-GB"/>
        </w:rPr>
      </w:pPr>
      <w:hyperlink w:anchor="_Toc38236483" w:history="1">
        <w:r w:rsidR="003551F0" w:rsidRPr="004F2A4F">
          <w:rPr>
            <w:rStyle w:val="ad"/>
            <w:noProof/>
            <w:lang w:val="en-CA"/>
            <w14:scene3d>
              <w14:camera w14:prst="orthographicFront"/>
              <w14:lightRig w14:rig="threePt" w14:dir="t">
                <w14:rot w14:lat="0" w14:lon="0" w14:rev="0"/>
              </w14:lightRig>
            </w14:scene3d>
          </w:rPr>
          <w:t>6.2.1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Data partitioning</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_Toc38236483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17</w:t>
        </w:r>
        <w:r w:rsidR="003551F0" w:rsidRPr="007F33B7">
          <w:rPr>
            <w:noProof/>
            <w:webHidden/>
            <w:lang w:val="en-CA"/>
          </w:rPr>
          <w:fldChar w:fldCharType="end"/>
        </w:r>
      </w:hyperlink>
    </w:p>
    <w:p w14:paraId="0823541D" w14:textId="76556C8A" w:rsidR="003551F0" w:rsidRPr="007F33B7" w:rsidRDefault="00773E35">
      <w:pPr>
        <w:pStyle w:val="31"/>
        <w:rPr>
          <w:rFonts w:asciiTheme="minorHAnsi" w:hAnsiTheme="minorHAnsi" w:cstheme="minorBidi"/>
          <w:b w:val="0"/>
          <w:noProof/>
          <w:sz w:val="24"/>
          <w:szCs w:val="24"/>
          <w:lang w:val="en-CA" w:eastAsia="en-GB"/>
        </w:rPr>
      </w:pPr>
      <w:hyperlink w:anchor="_Toc38236484" w:history="1">
        <w:r w:rsidR="003551F0" w:rsidRPr="004F2A4F">
          <w:rPr>
            <w:rStyle w:val="ad"/>
            <w:noProof/>
            <w:lang w:val="en-CA"/>
            <w14:scene3d>
              <w14:camera w14:prst="orthographicFront"/>
              <w14:lightRig w14:rig="threePt" w14:dir="t">
                <w14:rot w14:lat="0" w14:lon="0" w14:rev="0"/>
              </w14:lightRig>
            </w14:scene3d>
          </w:rPr>
          <w:t>6.2.2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Frame index attribute component</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_Toc38236484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17</w:t>
        </w:r>
        <w:r w:rsidR="003551F0" w:rsidRPr="007F33B7">
          <w:rPr>
            <w:noProof/>
            <w:webHidden/>
            <w:lang w:val="en-CA"/>
          </w:rPr>
          <w:fldChar w:fldCharType="end"/>
        </w:r>
      </w:hyperlink>
    </w:p>
    <w:p w14:paraId="4E5E849F" w14:textId="4631DA73" w:rsidR="003551F0" w:rsidRPr="007F33B7" w:rsidRDefault="00773E35">
      <w:pPr>
        <w:pStyle w:val="21"/>
        <w:rPr>
          <w:rFonts w:asciiTheme="minorHAnsi" w:hAnsiTheme="minorHAnsi" w:cstheme="minorBidi"/>
          <w:b w:val="0"/>
          <w:noProof/>
          <w:sz w:val="24"/>
          <w:szCs w:val="24"/>
          <w:lang w:val="en-CA" w:eastAsia="en-GB"/>
        </w:rPr>
      </w:pPr>
      <w:hyperlink w:anchor="_Toc38236485" w:history="1">
        <w:r w:rsidR="003551F0" w:rsidRPr="004F2A4F">
          <w:rPr>
            <w:rStyle w:val="ad"/>
            <w:noProof/>
            <w:lang w:val="en-CA"/>
          </w:rPr>
          <w:t>6.3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Geometry octree</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_Toc38236485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17</w:t>
        </w:r>
        <w:r w:rsidR="003551F0" w:rsidRPr="007F33B7">
          <w:rPr>
            <w:noProof/>
            <w:webHidden/>
            <w:lang w:val="en-CA"/>
          </w:rPr>
          <w:fldChar w:fldCharType="end"/>
        </w:r>
      </w:hyperlink>
    </w:p>
    <w:p w14:paraId="1B12A86C" w14:textId="01965269" w:rsidR="003551F0" w:rsidRPr="007F33B7" w:rsidRDefault="00773E35">
      <w:pPr>
        <w:pStyle w:val="21"/>
        <w:rPr>
          <w:rFonts w:asciiTheme="minorHAnsi" w:hAnsiTheme="minorHAnsi" w:cstheme="minorBidi"/>
          <w:b w:val="0"/>
          <w:noProof/>
          <w:sz w:val="24"/>
          <w:szCs w:val="24"/>
          <w:lang w:val="en-CA" w:eastAsia="en-GB"/>
        </w:rPr>
      </w:pPr>
      <w:hyperlink w:anchor="_Toc38236486" w:history="1">
        <w:r w:rsidR="003551F0" w:rsidRPr="004F2A4F">
          <w:rPr>
            <w:rStyle w:val="ad"/>
            <w:noProof/>
            <w:lang w:val="en-CA"/>
          </w:rPr>
          <w:t>6.4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Neighbour relationships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_Toc38236486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17</w:t>
        </w:r>
        <w:r w:rsidR="003551F0" w:rsidRPr="007F33B7">
          <w:rPr>
            <w:noProof/>
            <w:webHidden/>
            <w:lang w:val="en-CA"/>
          </w:rPr>
          <w:fldChar w:fldCharType="end"/>
        </w:r>
      </w:hyperlink>
    </w:p>
    <w:p w14:paraId="35D3F6D9" w14:textId="7EE43772" w:rsidR="003551F0" w:rsidRPr="007F33B7" w:rsidRDefault="00773E35">
      <w:pPr>
        <w:pStyle w:val="31"/>
        <w:rPr>
          <w:rFonts w:asciiTheme="minorHAnsi" w:hAnsiTheme="minorHAnsi" w:cstheme="minorBidi"/>
          <w:b w:val="0"/>
          <w:noProof/>
          <w:sz w:val="24"/>
          <w:szCs w:val="24"/>
          <w:lang w:val="en-CA" w:eastAsia="en-GB"/>
        </w:rPr>
      </w:pPr>
      <w:hyperlink w:anchor="_Toc38236487" w:history="1">
        <w:r w:rsidR="003551F0" w:rsidRPr="004F2A4F">
          <w:rPr>
            <w:rStyle w:val="ad"/>
            <w:noProof/>
            <w:lang w:val="en-CA"/>
            <w14:scene3d>
              <w14:camera w14:prst="orthographicFront"/>
              <w14:lightRig w14:rig="threePt" w14:dir="t">
                <w14:rot w14:lat="0" w14:lon="0" w14:rev="0"/>
              </w14:lightRig>
            </w14:scene3d>
          </w:rPr>
          <w:t>6.4.1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Neighbour dependent geometry octree child node scan order inverse mapping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_Toc38236487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17</w:t>
        </w:r>
        <w:r w:rsidR="003551F0" w:rsidRPr="007F33B7">
          <w:rPr>
            <w:noProof/>
            <w:webHidden/>
            <w:lang w:val="en-CA"/>
          </w:rPr>
          <w:fldChar w:fldCharType="end"/>
        </w:r>
      </w:hyperlink>
    </w:p>
    <w:p w14:paraId="1FB1C4D7" w14:textId="142FFE30" w:rsidR="003551F0" w:rsidRPr="007F33B7" w:rsidRDefault="00773E35">
      <w:pPr>
        <w:pStyle w:val="31"/>
        <w:rPr>
          <w:rFonts w:asciiTheme="minorHAnsi" w:hAnsiTheme="minorHAnsi" w:cstheme="minorBidi"/>
          <w:b w:val="0"/>
          <w:noProof/>
          <w:sz w:val="24"/>
          <w:szCs w:val="24"/>
          <w:lang w:val="en-CA" w:eastAsia="en-GB"/>
        </w:rPr>
      </w:pPr>
      <w:hyperlink w:anchor="_Toc38236488" w:history="1">
        <w:r w:rsidR="003551F0" w:rsidRPr="004F2A4F">
          <w:rPr>
            <w:rStyle w:val="ad"/>
            <w:noProof/>
            <w:lang w:val="en-CA"/>
            <w14:scene3d>
              <w14:camera w14:prst="orthographicFront"/>
              <w14:lightRig w14:rig="threePt" w14:dir="t">
                <w14:rot w14:lat="0" w14:lon="0" w14:rev="0"/>
              </w14:lightRig>
            </w14:scene3d>
          </w:rPr>
          <w:t>6.4.2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Neighbour depending geometry occupancy map permutation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_Toc38236488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18</w:t>
        </w:r>
        <w:r w:rsidR="003551F0" w:rsidRPr="007F33B7">
          <w:rPr>
            <w:noProof/>
            <w:webHidden/>
            <w:lang w:val="en-CA"/>
          </w:rPr>
          <w:fldChar w:fldCharType="end"/>
        </w:r>
      </w:hyperlink>
    </w:p>
    <w:p w14:paraId="01D93610" w14:textId="10373A80" w:rsidR="003551F0" w:rsidRPr="007F33B7" w:rsidRDefault="00773E35">
      <w:pPr>
        <w:pStyle w:val="11"/>
        <w:rPr>
          <w:rFonts w:asciiTheme="minorHAnsi" w:hAnsiTheme="minorHAnsi" w:cstheme="minorBidi"/>
          <w:b w:val="0"/>
          <w:noProof/>
          <w:sz w:val="24"/>
          <w:szCs w:val="24"/>
          <w:lang w:val="en-CA" w:eastAsia="en-GB"/>
        </w:rPr>
      </w:pPr>
      <w:hyperlink w:anchor="_Toc38236489" w:history="1">
        <w:r w:rsidR="003551F0" w:rsidRPr="004F2A4F">
          <w:rPr>
            <w:rStyle w:val="ad"/>
            <w:noProof/>
            <w:lang w:val="en-CA"/>
          </w:rPr>
          <w:t>7</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Syntax</w:t>
        </w:r>
        <w:r w:rsidR="003551F0" w:rsidRPr="004F2A4F">
          <w:rPr>
            <w:rStyle w:val="ad"/>
            <w:noProof/>
            <w:lang w:val="en-CA"/>
          </w:rPr>
          <w:t xml:space="preserve"> and semantics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_Toc38236489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19</w:t>
        </w:r>
        <w:r w:rsidR="003551F0" w:rsidRPr="007F33B7">
          <w:rPr>
            <w:noProof/>
            <w:webHidden/>
            <w:lang w:val="en-CA"/>
          </w:rPr>
          <w:fldChar w:fldCharType="end"/>
        </w:r>
      </w:hyperlink>
    </w:p>
    <w:p w14:paraId="04FBC202" w14:textId="31CC09C8" w:rsidR="003551F0" w:rsidRPr="007F33B7" w:rsidRDefault="00773E35">
      <w:pPr>
        <w:pStyle w:val="21"/>
        <w:rPr>
          <w:rFonts w:asciiTheme="minorHAnsi" w:hAnsiTheme="minorHAnsi" w:cstheme="minorBidi"/>
          <w:b w:val="0"/>
          <w:noProof/>
          <w:sz w:val="24"/>
          <w:szCs w:val="24"/>
          <w:lang w:val="en-CA" w:eastAsia="en-GB"/>
        </w:rPr>
      </w:pPr>
      <w:hyperlink w:anchor="_Toc38236490" w:history="1">
        <w:r w:rsidR="003551F0" w:rsidRPr="004F2A4F">
          <w:rPr>
            <w:rStyle w:val="ad"/>
            <w:noProof/>
            <w:lang w:val="en-CA"/>
          </w:rPr>
          <w:t>7.1</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Method</w:t>
        </w:r>
        <w:r w:rsidR="003551F0" w:rsidRPr="004F2A4F">
          <w:rPr>
            <w:rStyle w:val="ad"/>
            <w:noProof/>
            <w:lang w:val="en-CA"/>
          </w:rPr>
          <w:t xml:space="preserve"> of specifying syntax in tabular form</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_Toc38236490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19</w:t>
        </w:r>
        <w:r w:rsidR="003551F0" w:rsidRPr="007F33B7">
          <w:rPr>
            <w:noProof/>
            <w:webHidden/>
            <w:lang w:val="en-CA"/>
          </w:rPr>
          <w:fldChar w:fldCharType="end"/>
        </w:r>
      </w:hyperlink>
    </w:p>
    <w:p w14:paraId="494E7110" w14:textId="7BA009DB" w:rsidR="003551F0" w:rsidRPr="007F33B7" w:rsidRDefault="00773E35">
      <w:pPr>
        <w:pStyle w:val="21"/>
        <w:rPr>
          <w:rFonts w:asciiTheme="minorHAnsi" w:hAnsiTheme="minorHAnsi" w:cstheme="minorBidi"/>
          <w:b w:val="0"/>
          <w:noProof/>
          <w:sz w:val="24"/>
          <w:szCs w:val="24"/>
          <w:lang w:val="en-CA" w:eastAsia="en-GB"/>
        </w:rPr>
      </w:pPr>
      <w:hyperlink w:anchor="_Toc38236491" w:history="1">
        <w:r w:rsidR="003551F0" w:rsidRPr="004F2A4F">
          <w:rPr>
            <w:rStyle w:val="ad"/>
            <w:noProof/>
            <w:lang w:val="en-CA"/>
          </w:rPr>
          <w:t>7.2</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Specification</w:t>
        </w:r>
        <w:r w:rsidR="003551F0" w:rsidRPr="004F2A4F">
          <w:rPr>
            <w:rStyle w:val="ad"/>
            <w:noProof/>
            <w:lang w:val="en-CA"/>
          </w:rPr>
          <w:t xml:space="preserve"> of syntax functions and descriptors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_Toc38236491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20</w:t>
        </w:r>
        <w:r w:rsidR="003551F0" w:rsidRPr="007F33B7">
          <w:rPr>
            <w:noProof/>
            <w:webHidden/>
            <w:lang w:val="en-CA"/>
          </w:rPr>
          <w:fldChar w:fldCharType="end"/>
        </w:r>
      </w:hyperlink>
    </w:p>
    <w:p w14:paraId="61545555" w14:textId="45A70C59" w:rsidR="003551F0" w:rsidRPr="007F33B7" w:rsidRDefault="00773E35">
      <w:pPr>
        <w:pStyle w:val="21"/>
        <w:rPr>
          <w:rFonts w:asciiTheme="minorHAnsi" w:hAnsiTheme="minorHAnsi" w:cstheme="minorBidi"/>
          <w:b w:val="0"/>
          <w:noProof/>
          <w:sz w:val="24"/>
          <w:szCs w:val="24"/>
          <w:lang w:val="en-CA" w:eastAsia="en-GB"/>
        </w:rPr>
      </w:pPr>
      <w:hyperlink w:anchor="_Toc38236492" w:history="1">
        <w:r w:rsidR="003551F0" w:rsidRPr="004F2A4F">
          <w:rPr>
            <w:rStyle w:val="ad"/>
            <w:noProof/>
            <w:lang w:val="en-CA"/>
          </w:rPr>
          <w:t>7.3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Syntax in tabular form</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_Toc38236492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21</w:t>
        </w:r>
        <w:r w:rsidR="003551F0" w:rsidRPr="007F33B7">
          <w:rPr>
            <w:noProof/>
            <w:webHidden/>
            <w:lang w:val="en-CA"/>
          </w:rPr>
          <w:fldChar w:fldCharType="end"/>
        </w:r>
      </w:hyperlink>
    </w:p>
    <w:p w14:paraId="7B5A8953" w14:textId="34917A7D" w:rsidR="003551F0" w:rsidRPr="007F33B7" w:rsidRDefault="00773E35">
      <w:pPr>
        <w:pStyle w:val="31"/>
        <w:rPr>
          <w:rFonts w:asciiTheme="minorHAnsi" w:hAnsiTheme="minorHAnsi" w:cstheme="minorBidi"/>
          <w:b w:val="0"/>
          <w:noProof/>
          <w:sz w:val="24"/>
          <w:szCs w:val="24"/>
          <w:lang w:val="en-CA" w:eastAsia="en-GB"/>
        </w:rPr>
      </w:pPr>
      <w:hyperlink w:anchor="_Toc38236493" w:history="1">
        <w:r w:rsidR="003551F0" w:rsidRPr="004F2A4F">
          <w:rPr>
            <w:rStyle w:val="ad"/>
            <w:noProof/>
            <w:lang w:val="en-CA"/>
            <w14:scene3d>
              <w14:camera w14:prst="orthographicFront"/>
              <w14:lightRig w14:rig="threePt" w14:dir="t">
                <w14:rot w14:lat="0" w14:lon="0" w14:rev="0"/>
              </w14:lightRig>
            </w14:scene3d>
          </w:rPr>
          <w:t>7.3.1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_Toc38236493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21</w:t>
        </w:r>
        <w:r w:rsidR="003551F0" w:rsidRPr="007F33B7">
          <w:rPr>
            <w:noProof/>
            <w:webHidden/>
            <w:lang w:val="en-CA"/>
          </w:rPr>
          <w:fldChar w:fldCharType="end"/>
        </w:r>
      </w:hyperlink>
    </w:p>
    <w:p w14:paraId="5B53211F" w14:textId="4C14E42D" w:rsidR="003551F0" w:rsidRPr="007F33B7" w:rsidRDefault="00773E35">
      <w:pPr>
        <w:pStyle w:val="31"/>
        <w:rPr>
          <w:rFonts w:asciiTheme="minorHAnsi" w:hAnsiTheme="minorHAnsi" w:cstheme="minorBidi"/>
          <w:b w:val="0"/>
          <w:noProof/>
          <w:sz w:val="24"/>
          <w:szCs w:val="24"/>
          <w:lang w:val="en-CA" w:eastAsia="en-GB"/>
        </w:rPr>
      </w:pPr>
      <w:hyperlink w:anchor="_Toc38236494" w:history="1">
        <w:r w:rsidR="003551F0" w:rsidRPr="004F2A4F">
          <w:rPr>
            <w:rStyle w:val="ad"/>
            <w:noProof/>
            <w:lang w:val="en-CA"/>
            <w14:scene3d>
              <w14:camera w14:prst="orthographicFront"/>
              <w14:lightRig w14:rig="threePt" w14:dir="t">
                <w14:rot w14:lat="0" w14:lon="0" w14:rev="0"/>
              </w14:lightRig>
            </w14:scene3d>
          </w:rPr>
          <w:t>7.3.2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Data unit and byte alignment syntax</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_Toc38236494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21</w:t>
        </w:r>
        <w:r w:rsidR="003551F0" w:rsidRPr="007F33B7">
          <w:rPr>
            <w:noProof/>
            <w:webHidden/>
            <w:lang w:val="en-CA"/>
          </w:rPr>
          <w:fldChar w:fldCharType="end"/>
        </w:r>
      </w:hyperlink>
    </w:p>
    <w:p w14:paraId="1F2A98BA" w14:textId="58827939" w:rsidR="003551F0" w:rsidRPr="007F33B7" w:rsidRDefault="00773E35">
      <w:pPr>
        <w:pStyle w:val="31"/>
        <w:rPr>
          <w:rFonts w:asciiTheme="minorHAnsi" w:hAnsiTheme="minorHAnsi" w:cstheme="minorBidi"/>
          <w:b w:val="0"/>
          <w:noProof/>
          <w:sz w:val="24"/>
          <w:szCs w:val="24"/>
          <w:lang w:val="en-CA" w:eastAsia="en-GB"/>
        </w:rPr>
      </w:pPr>
      <w:hyperlink w:anchor="_Toc38236495" w:history="1">
        <w:r w:rsidR="003551F0" w:rsidRPr="004F2A4F">
          <w:rPr>
            <w:rStyle w:val="ad"/>
            <w:noProof/>
            <w:lang w:val="en-CA"/>
            <w14:scene3d>
              <w14:camera w14:prst="orthographicFront"/>
              <w14:lightRig w14:rig="threePt" w14:dir="t">
                <w14:rot w14:lat="0" w14:lon="0" w14:rev="0"/>
              </w14:lightRig>
            </w14:scene3d>
          </w:rPr>
          <w:t>7.3.3</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Geometry</w:t>
        </w:r>
        <w:r w:rsidR="003551F0" w:rsidRPr="004F2A4F">
          <w:rPr>
            <w:rStyle w:val="ad"/>
            <w:noProof/>
            <w:lang w:val="en-CA"/>
          </w:rPr>
          <w:t xml:space="preserve"> data unit syntax</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_Toc38236495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25</w:t>
        </w:r>
        <w:r w:rsidR="003551F0" w:rsidRPr="007F33B7">
          <w:rPr>
            <w:noProof/>
            <w:webHidden/>
            <w:lang w:val="en-CA"/>
          </w:rPr>
          <w:fldChar w:fldCharType="end"/>
        </w:r>
      </w:hyperlink>
    </w:p>
    <w:p w14:paraId="4031D1B7" w14:textId="2071689C" w:rsidR="003551F0" w:rsidRPr="007F33B7" w:rsidRDefault="00773E35">
      <w:pPr>
        <w:pStyle w:val="31"/>
        <w:rPr>
          <w:rFonts w:asciiTheme="minorHAnsi" w:hAnsiTheme="minorHAnsi" w:cstheme="minorBidi"/>
          <w:b w:val="0"/>
          <w:noProof/>
          <w:sz w:val="24"/>
          <w:szCs w:val="24"/>
          <w:lang w:val="en-CA" w:eastAsia="en-GB"/>
        </w:rPr>
      </w:pPr>
      <w:hyperlink w:anchor="_Toc38236496" w:history="1">
        <w:r w:rsidR="003551F0" w:rsidRPr="004F2A4F">
          <w:rPr>
            <w:rStyle w:val="ad"/>
            <w:noProof/>
            <w:lang w:val="en-CA"/>
            <w14:scene3d>
              <w14:camera w14:prst="orthographicFront"/>
              <w14:lightRig w14:rig="threePt" w14:dir="t">
                <w14:rot w14:lat="0" w14:lon="0" w14:rev="0"/>
              </w14:lightRig>
            </w14:scene3d>
          </w:rPr>
          <w:t>7.3.4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Attribute data unit syntax</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_Toc38236496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29</w:t>
        </w:r>
        <w:r w:rsidR="003551F0" w:rsidRPr="007F33B7">
          <w:rPr>
            <w:noProof/>
            <w:webHidden/>
            <w:lang w:val="en-CA"/>
          </w:rPr>
          <w:fldChar w:fldCharType="end"/>
        </w:r>
      </w:hyperlink>
    </w:p>
    <w:p w14:paraId="52473185" w14:textId="39C6E78A" w:rsidR="003551F0" w:rsidRPr="007F33B7" w:rsidRDefault="00773E35">
      <w:pPr>
        <w:pStyle w:val="21"/>
        <w:rPr>
          <w:rFonts w:asciiTheme="minorHAnsi" w:hAnsiTheme="minorHAnsi" w:cstheme="minorBidi"/>
          <w:b w:val="0"/>
          <w:noProof/>
          <w:sz w:val="24"/>
          <w:szCs w:val="24"/>
          <w:lang w:val="en-CA" w:eastAsia="en-GB"/>
        </w:rPr>
      </w:pPr>
      <w:hyperlink w:anchor="_Toc38236497" w:history="1">
        <w:r w:rsidR="003551F0" w:rsidRPr="004F2A4F">
          <w:rPr>
            <w:rStyle w:val="ad"/>
            <w:noProof/>
            <w:lang w:val="en-CA"/>
          </w:rPr>
          <w:t>7.4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Semantics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_Toc38236497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31</w:t>
        </w:r>
        <w:r w:rsidR="003551F0" w:rsidRPr="007F33B7">
          <w:rPr>
            <w:noProof/>
            <w:webHidden/>
            <w:lang w:val="en-CA"/>
          </w:rPr>
          <w:fldChar w:fldCharType="end"/>
        </w:r>
      </w:hyperlink>
    </w:p>
    <w:p w14:paraId="1043A591" w14:textId="1EAD5BD2" w:rsidR="003551F0" w:rsidRPr="007F33B7" w:rsidRDefault="00773E35">
      <w:pPr>
        <w:pStyle w:val="31"/>
        <w:rPr>
          <w:rFonts w:asciiTheme="minorHAnsi" w:hAnsiTheme="minorHAnsi" w:cstheme="minorBidi"/>
          <w:b w:val="0"/>
          <w:noProof/>
          <w:sz w:val="24"/>
          <w:szCs w:val="24"/>
          <w:lang w:val="en-CA" w:eastAsia="en-GB"/>
        </w:rPr>
      </w:pPr>
      <w:hyperlink w:anchor="_Toc38236498" w:history="1">
        <w:r w:rsidR="003551F0" w:rsidRPr="004F2A4F">
          <w:rPr>
            <w:rStyle w:val="ad"/>
            <w:noProof/>
            <w:lang w:val="en-CA"/>
            <w14:scene3d>
              <w14:camera w14:prst="orthographicFront"/>
              <w14:lightRig w14:rig="threePt" w14:dir="t">
                <w14:rot w14:lat="0" w14:lon="0" w14:rev="0"/>
              </w14:lightRig>
            </w14:scene3d>
          </w:rPr>
          <w:t>7.4.1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_Toc38236498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31</w:t>
        </w:r>
        <w:r w:rsidR="003551F0" w:rsidRPr="007F33B7">
          <w:rPr>
            <w:noProof/>
            <w:webHidden/>
            <w:lang w:val="en-CA"/>
          </w:rPr>
          <w:fldChar w:fldCharType="end"/>
        </w:r>
      </w:hyperlink>
    </w:p>
    <w:p w14:paraId="0E3374E2" w14:textId="7BA85416" w:rsidR="003551F0" w:rsidRPr="007F33B7" w:rsidRDefault="00773E35">
      <w:pPr>
        <w:pStyle w:val="31"/>
        <w:rPr>
          <w:rFonts w:asciiTheme="minorHAnsi" w:hAnsiTheme="minorHAnsi" w:cstheme="minorBidi"/>
          <w:b w:val="0"/>
          <w:noProof/>
          <w:sz w:val="24"/>
          <w:szCs w:val="24"/>
          <w:lang w:val="en-CA" w:eastAsia="en-GB"/>
        </w:rPr>
      </w:pPr>
      <w:hyperlink w:anchor="_Toc38236499" w:history="1">
        <w:r w:rsidR="003551F0" w:rsidRPr="004F2A4F">
          <w:rPr>
            <w:rStyle w:val="ad"/>
            <w:noProof/>
            <w:lang w:val="en-CA"/>
            <w14:scene3d>
              <w14:camera w14:prst="orthographicFront"/>
              <w14:lightRig w14:rig="threePt" w14:dir="t">
                <w14:rot w14:lat="0" w14:lon="0" w14:rev="0"/>
              </w14:lightRig>
            </w14:scene3d>
          </w:rPr>
          <w:t>7.4.2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Data unit and byte alignment semantics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_Toc38236499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32</w:t>
        </w:r>
        <w:r w:rsidR="003551F0" w:rsidRPr="007F33B7">
          <w:rPr>
            <w:noProof/>
            <w:webHidden/>
            <w:lang w:val="en-CA"/>
          </w:rPr>
          <w:fldChar w:fldCharType="end"/>
        </w:r>
      </w:hyperlink>
    </w:p>
    <w:p w14:paraId="6717C755" w14:textId="03AED72B" w:rsidR="003551F0" w:rsidRPr="007F33B7" w:rsidRDefault="00773E35">
      <w:pPr>
        <w:pStyle w:val="31"/>
        <w:rPr>
          <w:rFonts w:asciiTheme="minorHAnsi" w:hAnsiTheme="minorHAnsi" w:cstheme="minorBidi"/>
          <w:b w:val="0"/>
          <w:noProof/>
          <w:sz w:val="24"/>
          <w:szCs w:val="24"/>
          <w:lang w:val="en-CA" w:eastAsia="en-GB"/>
        </w:rPr>
      </w:pPr>
      <w:hyperlink w:anchor="_Toc38236500" w:history="1">
        <w:r w:rsidR="003551F0" w:rsidRPr="004F2A4F">
          <w:rPr>
            <w:rStyle w:val="ad"/>
            <w:noProof/>
            <w:lang w:val="en-CA"/>
            <w14:scene3d>
              <w14:camera w14:prst="orthographicFront"/>
              <w14:lightRig w14:rig="threePt" w14:dir="t">
                <w14:rot w14:lat="0" w14:lon="0" w14:rev="0"/>
              </w14:lightRig>
            </w14:scene3d>
          </w:rPr>
          <w:t>7.4.3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Geometry data unit semantics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_Toc38236500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40</w:t>
        </w:r>
        <w:r w:rsidR="003551F0" w:rsidRPr="007F33B7">
          <w:rPr>
            <w:noProof/>
            <w:webHidden/>
            <w:lang w:val="en-CA"/>
          </w:rPr>
          <w:fldChar w:fldCharType="end"/>
        </w:r>
      </w:hyperlink>
    </w:p>
    <w:p w14:paraId="164701CA" w14:textId="658133CE" w:rsidR="003551F0" w:rsidRPr="007F33B7" w:rsidRDefault="00773E35">
      <w:pPr>
        <w:pStyle w:val="31"/>
        <w:rPr>
          <w:rFonts w:asciiTheme="minorHAnsi" w:hAnsiTheme="minorHAnsi" w:cstheme="minorBidi"/>
          <w:b w:val="0"/>
          <w:noProof/>
          <w:sz w:val="24"/>
          <w:szCs w:val="24"/>
          <w:lang w:val="en-CA" w:eastAsia="en-GB"/>
        </w:rPr>
      </w:pPr>
      <w:hyperlink w:anchor="_Toc38236501" w:history="1">
        <w:r w:rsidR="003551F0" w:rsidRPr="004F2A4F">
          <w:rPr>
            <w:rStyle w:val="ad"/>
            <w:noProof/>
            <w:lang w:val="en-CA"/>
            <w14:scene3d>
              <w14:camera w14:prst="orthographicFront"/>
              <w14:lightRig w14:rig="threePt" w14:dir="t">
                <w14:rot w14:lat="0" w14:lon="0" w14:rev="0"/>
              </w14:lightRig>
            </w14:scene3d>
          </w:rPr>
          <w:t>7.4.4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Attribute data unit semantics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_Toc38236501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49</w:t>
        </w:r>
        <w:r w:rsidR="003551F0" w:rsidRPr="007F33B7">
          <w:rPr>
            <w:noProof/>
            <w:webHidden/>
            <w:lang w:val="en-CA"/>
          </w:rPr>
          <w:fldChar w:fldCharType="end"/>
        </w:r>
      </w:hyperlink>
    </w:p>
    <w:p w14:paraId="3D1C6A2A" w14:textId="28AD65F7" w:rsidR="003551F0" w:rsidRPr="007F33B7" w:rsidRDefault="00773E35">
      <w:pPr>
        <w:pStyle w:val="11"/>
        <w:rPr>
          <w:rFonts w:asciiTheme="minorHAnsi" w:hAnsiTheme="minorHAnsi" w:cstheme="minorBidi"/>
          <w:b w:val="0"/>
          <w:noProof/>
          <w:sz w:val="24"/>
          <w:szCs w:val="24"/>
          <w:lang w:val="en-CA" w:eastAsia="en-GB"/>
        </w:rPr>
      </w:pPr>
      <w:hyperlink w:anchor="_Toc38236502" w:history="1">
        <w:r w:rsidR="003551F0" w:rsidRPr="004F2A4F">
          <w:rPr>
            <w:rStyle w:val="ad"/>
            <w:noProof/>
            <w:lang w:val="en-CA"/>
          </w:rPr>
          <w:t>8</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Decoding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_Toc38236502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51</w:t>
        </w:r>
        <w:r w:rsidR="003551F0" w:rsidRPr="007F33B7">
          <w:rPr>
            <w:noProof/>
            <w:webHidden/>
            <w:lang w:val="en-CA"/>
          </w:rPr>
          <w:fldChar w:fldCharType="end"/>
        </w:r>
      </w:hyperlink>
    </w:p>
    <w:p w14:paraId="0621A78D" w14:textId="1F2D7F70" w:rsidR="003551F0" w:rsidRPr="007F33B7" w:rsidRDefault="00773E35">
      <w:pPr>
        <w:pStyle w:val="21"/>
        <w:rPr>
          <w:rFonts w:asciiTheme="minorHAnsi" w:hAnsiTheme="minorHAnsi" w:cstheme="minorBidi"/>
          <w:b w:val="0"/>
          <w:noProof/>
          <w:sz w:val="24"/>
          <w:szCs w:val="24"/>
          <w:lang w:val="en-CA" w:eastAsia="en-GB"/>
        </w:rPr>
      </w:pPr>
      <w:hyperlink w:anchor="_Toc38236503" w:history="1">
        <w:r w:rsidR="003551F0" w:rsidRPr="004F2A4F">
          <w:rPr>
            <w:rStyle w:val="ad"/>
            <w:noProof/>
            <w:lang w:val="en-CA"/>
          </w:rPr>
          <w:t>8.1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 decoding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_Toc38236503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51</w:t>
        </w:r>
        <w:r w:rsidR="003551F0" w:rsidRPr="007F33B7">
          <w:rPr>
            <w:noProof/>
            <w:webHidden/>
            <w:lang w:val="en-CA"/>
          </w:rPr>
          <w:fldChar w:fldCharType="end"/>
        </w:r>
      </w:hyperlink>
    </w:p>
    <w:p w14:paraId="54257AFA" w14:textId="2F7EA2D6" w:rsidR="003551F0" w:rsidRPr="007F33B7" w:rsidRDefault="00773E35">
      <w:pPr>
        <w:pStyle w:val="21"/>
        <w:rPr>
          <w:rFonts w:asciiTheme="minorHAnsi" w:hAnsiTheme="minorHAnsi" w:cstheme="minorBidi"/>
          <w:b w:val="0"/>
          <w:noProof/>
          <w:sz w:val="24"/>
          <w:szCs w:val="24"/>
          <w:lang w:val="en-CA" w:eastAsia="en-GB"/>
        </w:rPr>
      </w:pPr>
      <w:hyperlink w:anchor="_Toc38236504" w:history="1">
        <w:r w:rsidR="003551F0" w:rsidRPr="004F2A4F">
          <w:rPr>
            <w:rStyle w:val="ad"/>
            <w:noProof/>
            <w:lang w:val="en-CA"/>
          </w:rPr>
          <w:t>8.2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Geometry decoding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_Toc38236504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51</w:t>
        </w:r>
        <w:r w:rsidR="003551F0" w:rsidRPr="007F33B7">
          <w:rPr>
            <w:noProof/>
            <w:webHidden/>
            <w:lang w:val="en-CA"/>
          </w:rPr>
          <w:fldChar w:fldCharType="end"/>
        </w:r>
      </w:hyperlink>
    </w:p>
    <w:p w14:paraId="3CEBAFD9" w14:textId="2839B998" w:rsidR="003551F0" w:rsidRPr="007F33B7" w:rsidRDefault="00773E35">
      <w:pPr>
        <w:pStyle w:val="31"/>
        <w:rPr>
          <w:rFonts w:asciiTheme="minorHAnsi" w:hAnsiTheme="minorHAnsi" w:cstheme="minorBidi"/>
          <w:b w:val="0"/>
          <w:noProof/>
          <w:sz w:val="24"/>
          <w:szCs w:val="24"/>
          <w:lang w:val="en-CA" w:eastAsia="en-GB"/>
        </w:rPr>
      </w:pPr>
      <w:hyperlink w:anchor="_Toc38236505" w:history="1">
        <w:r w:rsidR="003551F0" w:rsidRPr="004F2A4F">
          <w:rPr>
            <w:rStyle w:val="ad"/>
            <w:noProof/>
            <w:lang w:val="en-CA"/>
            <w14:scene3d>
              <w14:camera w14:prst="orthographicFront"/>
              <w14:lightRig w14:rig="threePt" w14:dir="t">
                <w14:rot w14:lat="0" w14:lon="0" w14:rev="0"/>
              </w14:lightRig>
            </w14:scene3d>
          </w:rPr>
          <w:t>8.2.1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 geometry decoding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_Toc38236505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51</w:t>
        </w:r>
        <w:r w:rsidR="003551F0" w:rsidRPr="007F33B7">
          <w:rPr>
            <w:noProof/>
            <w:webHidden/>
            <w:lang w:val="en-CA"/>
          </w:rPr>
          <w:fldChar w:fldCharType="end"/>
        </w:r>
      </w:hyperlink>
    </w:p>
    <w:p w14:paraId="38C5E84E" w14:textId="4991CB7E" w:rsidR="003551F0" w:rsidRPr="007F33B7" w:rsidRDefault="00773E35">
      <w:pPr>
        <w:pStyle w:val="31"/>
        <w:rPr>
          <w:rFonts w:asciiTheme="minorHAnsi" w:hAnsiTheme="minorHAnsi" w:cstheme="minorBidi"/>
          <w:b w:val="0"/>
          <w:noProof/>
          <w:sz w:val="24"/>
          <w:szCs w:val="24"/>
          <w:lang w:val="en-CA" w:eastAsia="en-GB"/>
        </w:rPr>
      </w:pPr>
      <w:hyperlink w:anchor="_Toc38236506" w:history="1">
        <w:r w:rsidR="003551F0" w:rsidRPr="004F2A4F">
          <w:rPr>
            <w:rStyle w:val="ad"/>
            <w:noProof/>
            <w:lang w:val="en-CA"/>
            <w14:scene3d>
              <w14:camera w14:prst="orthographicFront"/>
              <w14:lightRig w14:rig="threePt" w14:dir="t">
                <w14:rot w14:lat="0" w14:lon="0" w14:rev="0"/>
              </w14:lightRig>
            </w14:scene3d>
          </w:rPr>
          <w:t>8.2.2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Octree decoding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_Toc38236506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51</w:t>
        </w:r>
        <w:r w:rsidR="003551F0" w:rsidRPr="007F33B7">
          <w:rPr>
            <w:noProof/>
            <w:webHidden/>
            <w:lang w:val="en-CA"/>
          </w:rPr>
          <w:fldChar w:fldCharType="end"/>
        </w:r>
      </w:hyperlink>
    </w:p>
    <w:p w14:paraId="1B6DD553" w14:textId="7938815A" w:rsidR="003551F0" w:rsidRPr="007F33B7" w:rsidRDefault="00773E35">
      <w:pPr>
        <w:pStyle w:val="31"/>
        <w:rPr>
          <w:rFonts w:asciiTheme="minorHAnsi" w:hAnsiTheme="minorHAnsi" w:cstheme="minorBidi"/>
          <w:b w:val="0"/>
          <w:noProof/>
          <w:sz w:val="24"/>
          <w:szCs w:val="24"/>
          <w:lang w:val="en-CA" w:eastAsia="en-GB"/>
        </w:rPr>
      </w:pPr>
      <w:hyperlink w:anchor="_Toc38236507" w:history="1">
        <w:r w:rsidR="003551F0" w:rsidRPr="004F2A4F">
          <w:rPr>
            <w:rStyle w:val="ad"/>
            <w:noProof/>
            <w:lang w:val="en-CA"/>
            <w14:scene3d>
              <w14:camera w14:prst="orthographicFront"/>
              <w14:lightRig w14:rig="threePt" w14:dir="t">
                <w14:rot w14:lat="0" w14:lon="0" w14:rev="0"/>
              </w14:lightRig>
            </w14:scene3d>
          </w:rPr>
          <w:t>8.2.3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Geometry Trisoup decoding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_Toc38236507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53</w:t>
        </w:r>
        <w:r w:rsidR="003551F0" w:rsidRPr="007F33B7">
          <w:rPr>
            <w:noProof/>
            <w:webHidden/>
            <w:lang w:val="en-CA"/>
          </w:rPr>
          <w:fldChar w:fldCharType="end"/>
        </w:r>
      </w:hyperlink>
    </w:p>
    <w:p w14:paraId="5F9D9496" w14:textId="07C75F12" w:rsidR="003551F0" w:rsidRPr="007F33B7" w:rsidRDefault="00773E35">
      <w:pPr>
        <w:pStyle w:val="31"/>
        <w:rPr>
          <w:rFonts w:asciiTheme="minorHAnsi" w:hAnsiTheme="minorHAnsi" w:cstheme="minorBidi"/>
          <w:b w:val="0"/>
          <w:noProof/>
          <w:sz w:val="24"/>
          <w:szCs w:val="24"/>
          <w:lang w:val="en-CA" w:eastAsia="en-GB"/>
        </w:rPr>
      </w:pPr>
      <w:hyperlink w:anchor="_Toc38236508" w:history="1">
        <w:r w:rsidR="003551F0" w:rsidRPr="007F33B7">
          <w:rPr>
            <w:rStyle w:val="ad"/>
            <w:noProof/>
            <w:lang w:val="en-CA"/>
            <w14:scene3d>
              <w14:camera w14:prst="orthographicFront"/>
              <w14:lightRig w14:rig="threePt" w14:dir="t">
                <w14:rot w14:lat="0" w14:lon="0" w14:rev="0"/>
              </w14:lightRig>
            </w14:scene3d>
          </w:rPr>
          <w:t>8.2.4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Planar coding mode</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_Toc38236508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62</w:t>
        </w:r>
        <w:r w:rsidR="003551F0" w:rsidRPr="007F33B7">
          <w:rPr>
            <w:noProof/>
            <w:webHidden/>
            <w:lang w:val="en-CA"/>
          </w:rPr>
          <w:fldChar w:fldCharType="end"/>
        </w:r>
      </w:hyperlink>
    </w:p>
    <w:p w14:paraId="3B5A2A9D" w14:textId="0696F54F" w:rsidR="003551F0" w:rsidRPr="007F33B7" w:rsidRDefault="00773E35">
      <w:pPr>
        <w:pStyle w:val="31"/>
        <w:rPr>
          <w:rFonts w:asciiTheme="minorHAnsi" w:hAnsiTheme="minorHAnsi" w:cstheme="minorBidi"/>
          <w:b w:val="0"/>
          <w:noProof/>
          <w:sz w:val="24"/>
          <w:szCs w:val="24"/>
          <w:lang w:val="en-CA" w:eastAsia="en-GB"/>
        </w:rPr>
      </w:pPr>
      <w:hyperlink w:anchor="_Toc38236509" w:history="1">
        <w:r w:rsidR="003551F0" w:rsidRPr="004F2A4F">
          <w:rPr>
            <w:rStyle w:val="ad"/>
            <w:noProof/>
            <w:lang w:val="en-CA"/>
            <w14:scene3d>
              <w14:camera w14:prst="orthographicFront"/>
              <w14:lightRig w14:rig="threePt" w14:dir="t">
                <w14:rot w14:lat="0" w14:lon="0" w14:rev="0"/>
              </w14:lightRig>
            </w14:scene3d>
          </w:rPr>
          <w:t>8.2.5</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Angular coding mode</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_Toc38236509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66</w:t>
        </w:r>
        <w:r w:rsidR="003551F0" w:rsidRPr="007F33B7">
          <w:rPr>
            <w:noProof/>
            <w:webHidden/>
            <w:lang w:val="en-CA"/>
          </w:rPr>
          <w:fldChar w:fldCharType="end"/>
        </w:r>
      </w:hyperlink>
    </w:p>
    <w:p w14:paraId="0D21A700" w14:textId="684D7AEA" w:rsidR="003551F0" w:rsidRPr="007F33B7" w:rsidRDefault="00773E35">
      <w:pPr>
        <w:pStyle w:val="21"/>
        <w:rPr>
          <w:rFonts w:asciiTheme="minorHAnsi" w:hAnsiTheme="minorHAnsi" w:cstheme="minorBidi"/>
          <w:b w:val="0"/>
          <w:noProof/>
          <w:sz w:val="24"/>
          <w:szCs w:val="24"/>
          <w:lang w:val="en-CA" w:eastAsia="en-GB"/>
        </w:rPr>
      </w:pPr>
      <w:hyperlink w:anchor="_Toc38236510" w:history="1">
        <w:r w:rsidR="003551F0" w:rsidRPr="004F2A4F">
          <w:rPr>
            <w:rStyle w:val="ad"/>
            <w:noProof/>
            <w:lang w:val="en-CA"/>
          </w:rPr>
          <w:t>8.3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Attribute decoding</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_Toc38236510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68</w:t>
        </w:r>
        <w:r w:rsidR="003551F0" w:rsidRPr="007F33B7">
          <w:rPr>
            <w:noProof/>
            <w:webHidden/>
            <w:lang w:val="en-CA"/>
          </w:rPr>
          <w:fldChar w:fldCharType="end"/>
        </w:r>
      </w:hyperlink>
    </w:p>
    <w:p w14:paraId="5F1055EF" w14:textId="7F714B14" w:rsidR="003551F0" w:rsidRPr="007F33B7" w:rsidRDefault="00773E35">
      <w:pPr>
        <w:pStyle w:val="31"/>
        <w:rPr>
          <w:rFonts w:asciiTheme="minorHAnsi" w:hAnsiTheme="minorHAnsi" w:cstheme="minorBidi"/>
          <w:b w:val="0"/>
          <w:noProof/>
          <w:sz w:val="24"/>
          <w:szCs w:val="24"/>
          <w:lang w:val="en-CA" w:eastAsia="en-GB"/>
        </w:rPr>
      </w:pPr>
      <w:hyperlink w:anchor="_Toc38236511" w:history="1">
        <w:r w:rsidR="003551F0" w:rsidRPr="004F2A4F">
          <w:rPr>
            <w:rStyle w:val="ad"/>
            <w:noProof/>
            <w:lang w:val="en-CA"/>
            <w14:scene3d>
              <w14:camera w14:prst="orthographicFront"/>
              <w14:lightRig w14:rig="threePt" w14:dir="t">
                <w14:rot w14:lat="0" w14:lon="0" w14:rev="0"/>
              </w14:lightRig>
            </w14:scene3d>
          </w:rPr>
          <w:t>8.3.1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Region adaptive hierachical transform decoding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_Toc38236511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68</w:t>
        </w:r>
        <w:r w:rsidR="003551F0" w:rsidRPr="007F33B7">
          <w:rPr>
            <w:noProof/>
            <w:webHidden/>
            <w:lang w:val="en-CA"/>
          </w:rPr>
          <w:fldChar w:fldCharType="end"/>
        </w:r>
      </w:hyperlink>
    </w:p>
    <w:p w14:paraId="10BD8EBD" w14:textId="385A49EF" w:rsidR="003551F0" w:rsidRPr="007F33B7" w:rsidRDefault="00773E35">
      <w:pPr>
        <w:pStyle w:val="31"/>
        <w:rPr>
          <w:rFonts w:asciiTheme="minorHAnsi" w:hAnsiTheme="minorHAnsi" w:cstheme="minorBidi"/>
          <w:b w:val="0"/>
          <w:noProof/>
          <w:sz w:val="24"/>
          <w:szCs w:val="24"/>
          <w:lang w:val="en-CA" w:eastAsia="en-GB"/>
        </w:rPr>
      </w:pPr>
      <w:hyperlink w:anchor="_Toc38236512" w:history="1">
        <w:r w:rsidR="003551F0" w:rsidRPr="004F2A4F">
          <w:rPr>
            <w:rStyle w:val="ad"/>
            <w:noProof/>
            <w:lang w:val="en-CA"/>
            <w14:scene3d>
              <w14:camera w14:prst="orthographicFront"/>
              <w14:lightRig w14:rig="threePt" w14:dir="t">
                <w14:rot w14:lat="0" w14:lon="0" w14:rev="0"/>
              </w14:lightRig>
            </w14:scene3d>
          </w:rPr>
          <w:t>8.3.2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LoD with Lifting Transform decoding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_Toc38236512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77</w:t>
        </w:r>
        <w:r w:rsidR="003551F0" w:rsidRPr="007F33B7">
          <w:rPr>
            <w:noProof/>
            <w:webHidden/>
            <w:lang w:val="en-CA"/>
          </w:rPr>
          <w:fldChar w:fldCharType="end"/>
        </w:r>
      </w:hyperlink>
    </w:p>
    <w:p w14:paraId="5319A520" w14:textId="7AD31F7A" w:rsidR="003551F0" w:rsidRPr="007F33B7" w:rsidRDefault="00773E35">
      <w:pPr>
        <w:pStyle w:val="31"/>
        <w:rPr>
          <w:rFonts w:asciiTheme="minorHAnsi" w:hAnsiTheme="minorHAnsi" w:cstheme="minorBidi"/>
          <w:b w:val="0"/>
          <w:noProof/>
          <w:sz w:val="24"/>
          <w:szCs w:val="24"/>
          <w:lang w:val="en-CA" w:eastAsia="en-GB"/>
        </w:rPr>
      </w:pPr>
      <w:hyperlink w:anchor="_Toc38236513" w:history="1">
        <w:r w:rsidR="003551F0" w:rsidRPr="004F2A4F">
          <w:rPr>
            <w:rStyle w:val="ad"/>
            <w:noProof/>
            <w:lang w:val="en-CA"/>
            <w14:scene3d>
              <w14:camera w14:prst="orthographicFront"/>
              <w14:lightRig w14:rig="threePt" w14:dir="t">
                <w14:rot w14:lat="0" w14:lon="0" w14:rev="0"/>
              </w14:lightRig>
            </w14:scene3d>
          </w:rPr>
          <w:t>8.3.3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L</w:t>
        </w:r>
        <w:r w:rsidR="003551F0" w:rsidRPr="007F33B7">
          <w:rPr>
            <w:rStyle w:val="ad"/>
            <w:noProof/>
            <w:lang w:val="en-CA"/>
          </w:rPr>
          <w:t xml:space="preserve">oD with </w:t>
        </w:r>
        <w:r w:rsidR="003551F0" w:rsidRPr="004F2A4F">
          <w:rPr>
            <w:rStyle w:val="ad"/>
            <w:noProof/>
            <w:lang w:val="en-CA"/>
          </w:rPr>
          <w:t>Predicting Transform decoding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_Toc38236513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87</w:t>
        </w:r>
        <w:r w:rsidR="003551F0" w:rsidRPr="007F33B7">
          <w:rPr>
            <w:noProof/>
            <w:webHidden/>
            <w:lang w:val="en-CA"/>
          </w:rPr>
          <w:fldChar w:fldCharType="end"/>
        </w:r>
      </w:hyperlink>
    </w:p>
    <w:p w14:paraId="19E0ACDF" w14:textId="106B7A5E" w:rsidR="003551F0" w:rsidRPr="007F33B7" w:rsidRDefault="00773E35">
      <w:pPr>
        <w:pStyle w:val="21"/>
        <w:rPr>
          <w:rFonts w:asciiTheme="minorHAnsi" w:hAnsiTheme="minorHAnsi" w:cstheme="minorBidi"/>
          <w:b w:val="0"/>
          <w:noProof/>
          <w:sz w:val="24"/>
          <w:szCs w:val="24"/>
          <w:lang w:val="en-CA" w:eastAsia="en-GB"/>
        </w:rPr>
      </w:pPr>
      <w:hyperlink w:anchor="_Toc38236514" w:history="1">
        <w:r w:rsidR="003551F0" w:rsidRPr="004F2A4F">
          <w:rPr>
            <w:rStyle w:val="ad"/>
            <w:noProof/>
            <w:lang w:val="en-CA"/>
          </w:rPr>
          <w:t>8.4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Slice concatenation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_Toc38236514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88</w:t>
        </w:r>
        <w:r w:rsidR="003551F0" w:rsidRPr="007F33B7">
          <w:rPr>
            <w:noProof/>
            <w:webHidden/>
            <w:lang w:val="en-CA"/>
          </w:rPr>
          <w:fldChar w:fldCharType="end"/>
        </w:r>
      </w:hyperlink>
    </w:p>
    <w:p w14:paraId="5B549E3C" w14:textId="0642231F" w:rsidR="003551F0" w:rsidRPr="007F33B7" w:rsidRDefault="00773E35">
      <w:pPr>
        <w:pStyle w:val="11"/>
        <w:rPr>
          <w:rFonts w:asciiTheme="minorHAnsi" w:hAnsiTheme="minorHAnsi" w:cstheme="minorBidi"/>
          <w:b w:val="0"/>
          <w:noProof/>
          <w:sz w:val="24"/>
          <w:szCs w:val="24"/>
          <w:lang w:val="en-CA" w:eastAsia="en-GB"/>
        </w:rPr>
      </w:pPr>
      <w:hyperlink w:anchor="_Toc38236515" w:history="1">
        <w:r w:rsidR="003551F0" w:rsidRPr="004F2A4F">
          <w:rPr>
            <w:rStyle w:val="ad"/>
            <w:noProof/>
            <w:lang w:val="en-CA"/>
          </w:rPr>
          <w:t>9</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Parsing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_Toc38236515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89</w:t>
        </w:r>
        <w:r w:rsidR="003551F0" w:rsidRPr="007F33B7">
          <w:rPr>
            <w:noProof/>
            <w:webHidden/>
            <w:lang w:val="en-CA"/>
          </w:rPr>
          <w:fldChar w:fldCharType="end"/>
        </w:r>
      </w:hyperlink>
    </w:p>
    <w:p w14:paraId="5847389D" w14:textId="324A0DDE" w:rsidR="003551F0" w:rsidRPr="007F33B7" w:rsidRDefault="00773E35">
      <w:pPr>
        <w:pStyle w:val="21"/>
        <w:rPr>
          <w:rFonts w:asciiTheme="minorHAnsi" w:hAnsiTheme="minorHAnsi" w:cstheme="minorBidi"/>
          <w:b w:val="0"/>
          <w:noProof/>
          <w:sz w:val="24"/>
          <w:szCs w:val="24"/>
          <w:lang w:val="en-CA" w:eastAsia="en-GB"/>
        </w:rPr>
      </w:pPr>
      <w:hyperlink w:anchor="_Toc38236516" w:history="1">
        <w:r w:rsidR="003551F0" w:rsidRPr="004F2A4F">
          <w:rPr>
            <w:rStyle w:val="ad"/>
            <w:noProof/>
            <w:lang w:val="en-CA"/>
          </w:rPr>
          <w:t>9.1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_Toc38236516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89</w:t>
        </w:r>
        <w:r w:rsidR="003551F0" w:rsidRPr="007F33B7">
          <w:rPr>
            <w:noProof/>
            <w:webHidden/>
            <w:lang w:val="en-CA"/>
          </w:rPr>
          <w:fldChar w:fldCharType="end"/>
        </w:r>
      </w:hyperlink>
    </w:p>
    <w:p w14:paraId="3F53D08D" w14:textId="5E02BA90" w:rsidR="003551F0" w:rsidRPr="007F33B7" w:rsidRDefault="00773E35">
      <w:pPr>
        <w:pStyle w:val="21"/>
        <w:rPr>
          <w:rFonts w:asciiTheme="minorHAnsi" w:hAnsiTheme="minorHAnsi" w:cstheme="minorBidi"/>
          <w:b w:val="0"/>
          <w:noProof/>
          <w:sz w:val="24"/>
          <w:szCs w:val="24"/>
          <w:lang w:val="en-CA" w:eastAsia="en-GB"/>
        </w:rPr>
      </w:pPr>
      <w:hyperlink w:anchor="_Toc38236517" w:history="1">
        <w:r w:rsidR="003551F0" w:rsidRPr="004F2A4F">
          <w:rPr>
            <w:rStyle w:val="ad"/>
            <w:noProof/>
            <w:lang w:val="en-CA"/>
          </w:rPr>
          <w:t>9.2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Chunked bytestream parsing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_Toc38236517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91</w:t>
        </w:r>
        <w:r w:rsidR="003551F0" w:rsidRPr="007F33B7">
          <w:rPr>
            <w:noProof/>
            <w:webHidden/>
            <w:lang w:val="en-CA"/>
          </w:rPr>
          <w:fldChar w:fldCharType="end"/>
        </w:r>
      </w:hyperlink>
    </w:p>
    <w:p w14:paraId="0D74922F" w14:textId="29BC1A01" w:rsidR="003551F0" w:rsidRPr="007F33B7" w:rsidRDefault="00773E35">
      <w:pPr>
        <w:pStyle w:val="31"/>
        <w:rPr>
          <w:rFonts w:asciiTheme="minorHAnsi" w:hAnsiTheme="minorHAnsi" w:cstheme="minorBidi"/>
          <w:b w:val="0"/>
          <w:noProof/>
          <w:sz w:val="24"/>
          <w:szCs w:val="24"/>
          <w:lang w:val="en-CA" w:eastAsia="en-GB"/>
        </w:rPr>
      </w:pPr>
      <w:hyperlink w:anchor="_Toc38236518" w:history="1">
        <w:r w:rsidR="003551F0" w:rsidRPr="004F2A4F">
          <w:rPr>
            <w:rStyle w:val="ad"/>
            <w:noProof/>
            <w:lang w:val="en-CA"/>
            <w14:scene3d>
              <w14:camera w14:prst="orthographicFront"/>
              <w14:lightRig w14:rig="threePt" w14:dir="t">
                <w14:rot w14:lat="0" w14:lon="0" w14:rev="0"/>
              </w14:lightRig>
            </w14:scene3d>
          </w:rPr>
          <w:t>9.2.1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_Toc38236518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91</w:t>
        </w:r>
        <w:r w:rsidR="003551F0" w:rsidRPr="007F33B7">
          <w:rPr>
            <w:noProof/>
            <w:webHidden/>
            <w:lang w:val="en-CA"/>
          </w:rPr>
          <w:fldChar w:fldCharType="end"/>
        </w:r>
      </w:hyperlink>
    </w:p>
    <w:p w14:paraId="4C18CA33" w14:textId="303E5D39" w:rsidR="003551F0" w:rsidRPr="007F33B7" w:rsidRDefault="00773E35">
      <w:pPr>
        <w:pStyle w:val="31"/>
        <w:rPr>
          <w:rFonts w:asciiTheme="minorHAnsi" w:hAnsiTheme="minorHAnsi" w:cstheme="minorBidi"/>
          <w:b w:val="0"/>
          <w:noProof/>
          <w:sz w:val="24"/>
          <w:szCs w:val="24"/>
          <w:lang w:val="en-CA" w:eastAsia="en-GB"/>
        </w:rPr>
      </w:pPr>
      <w:hyperlink w:anchor="_Toc38236519" w:history="1">
        <w:r w:rsidR="003551F0" w:rsidRPr="004F2A4F">
          <w:rPr>
            <w:rStyle w:val="ad"/>
            <w:noProof/>
            <w:lang w:val="en-CA"/>
            <w14:scene3d>
              <w14:camera w14:prst="orthographicFront"/>
              <w14:lightRig w14:rig="threePt" w14:dir="t">
                <w14:rot w14:lat="0" w14:lon="0" w14:rev="0"/>
              </w14:lightRig>
            </w14:scene3d>
          </w:rPr>
          <w:t>9.2.2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Syntax</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_Toc38236519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92</w:t>
        </w:r>
        <w:r w:rsidR="003551F0" w:rsidRPr="007F33B7">
          <w:rPr>
            <w:noProof/>
            <w:webHidden/>
            <w:lang w:val="en-CA"/>
          </w:rPr>
          <w:fldChar w:fldCharType="end"/>
        </w:r>
      </w:hyperlink>
    </w:p>
    <w:p w14:paraId="6E11D80C" w14:textId="638B2AC6" w:rsidR="003551F0" w:rsidRPr="007F33B7" w:rsidRDefault="00773E35">
      <w:pPr>
        <w:pStyle w:val="31"/>
        <w:rPr>
          <w:rFonts w:asciiTheme="minorHAnsi" w:hAnsiTheme="minorHAnsi" w:cstheme="minorBidi"/>
          <w:b w:val="0"/>
          <w:noProof/>
          <w:sz w:val="24"/>
          <w:szCs w:val="24"/>
          <w:lang w:val="en-CA" w:eastAsia="en-GB"/>
        </w:rPr>
      </w:pPr>
      <w:hyperlink w:anchor="_Toc38236520" w:history="1">
        <w:r w:rsidR="003551F0" w:rsidRPr="007F33B7">
          <w:rPr>
            <w:rStyle w:val="ad"/>
            <w:noProof/>
            <w:lang w:val="en-CA"/>
            <w14:scene3d>
              <w14:camera w14:prst="orthographicFront"/>
              <w14:lightRig w14:rig="threePt" w14:dir="t">
                <w14:rot w14:lat="0" w14:lon="0" w14:rev="0"/>
              </w14:lightRig>
            </w14:scene3d>
          </w:rPr>
          <w:t>9.2.3</w:t>
        </w:r>
        <w:r w:rsidR="003551F0" w:rsidRPr="007F33B7">
          <w:rPr>
            <w:rFonts w:asciiTheme="minorHAnsi" w:hAnsiTheme="minorHAnsi" w:cstheme="minorBidi"/>
            <w:b w:val="0"/>
            <w:noProof/>
            <w:sz w:val="24"/>
            <w:szCs w:val="24"/>
            <w:lang w:val="en-CA" w:eastAsia="en-GB"/>
          </w:rPr>
          <w:tab/>
        </w:r>
        <w:r w:rsidR="003551F0" w:rsidRPr="007F33B7">
          <w:rPr>
            <w:rStyle w:val="ad"/>
            <w:noProof/>
            <w:lang w:val="en-CA"/>
          </w:rPr>
          <w:t>Semantics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_Toc38236520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92</w:t>
        </w:r>
        <w:r w:rsidR="003551F0" w:rsidRPr="007F33B7">
          <w:rPr>
            <w:noProof/>
            <w:webHidden/>
            <w:lang w:val="en-CA"/>
          </w:rPr>
          <w:fldChar w:fldCharType="end"/>
        </w:r>
      </w:hyperlink>
    </w:p>
    <w:p w14:paraId="3D9A362D" w14:textId="6CF4CA50" w:rsidR="003551F0" w:rsidRPr="007F33B7" w:rsidRDefault="00773E35">
      <w:pPr>
        <w:pStyle w:val="21"/>
        <w:rPr>
          <w:rFonts w:asciiTheme="minorHAnsi" w:hAnsiTheme="minorHAnsi" w:cstheme="minorBidi"/>
          <w:b w:val="0"/>
          <w:noProof/>
          <w:sz w:val="24"/>
          <w:szCs w:val="24"/>
          <w:lang w:val="en-CA" w:eastAsia="en-GB"/>
        </w:rPr>
      </w:pPr>
      <w:hyperlink w:anchor="_Toc38236521" w:history="1">
        <w:r w:rsidR="003551F0" w:rsidRPr="004F2A4F">
          <w:rPr>
            <w:rStyle w:val="ad"/>
            <w:noProof/>
            <w:lang w:val="en-CA"/>
          </w:rPr>
          <w:t>9.3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readDataUnitBit</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_Toc38236521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93</w:t>
        </w:r>
        <w:r w:rsidR="003551F0" w:rsidRPr="007F33B7">
          <w:rPr>
            <w:noProof/>
            <w:webHidden/>
            <w:lang w:val="en-CA"/>
          </w:rPr>
          <w:fldChar w:fldCharType="end"/>
        </w:r>
      </w:hyperlink>
    </w:p>
    <w:p w14:paraId="601D32E3" w14:textId="06025DD8" w:rsidR="003551F0" w:rsidRPr="007F33B7" w:rsidRDefault="00773E35">
      <w:pPr>
        <w:pStyle w:val="21"/>
        <w:rPr>
          <w:rFonts w:asciiTheme="minorHAnsi" w:hAnsiTheme="minorHAnsi" w:cstheme="minorBidi"/>
          <w:b w:val="0"/>
          <w:noProof/>
          <w:sz w:val="24"/>
          <w:szCs w:val="24"/>
          <w:lang w:val="en-CA" w:eastAsia="en-GB"/>
        </w:rPr>
      </w:pPr>
      <w:hyperlink w:anchor="_Toc38236522" w:history="1">
        <w:r w:rsidR="003551F0" w:rsidRPr="004F2A4F">
          <w:rPr>
            <w:rStyle w:val="ad"/>
            <w:noProof/>
            <w:lang w:val="en-CA"/>
          </w:rPr>
          <w:t>9.4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readAeStreamBit</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_Toc38236522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93</w:t>
        </w:r>
        <w:r w:rsidR="003551F0" w:rsidRPr="007F33B7">
          <w:rPr>
            <w:noProof/>
            <w:webHidden/>
            <w:lang w:val="en-CA"/>
          </w:rPr>
          <w:fldChar w:fldCharType="end"/>
        </w:r>
      </w:hyperlink>
    </w:p>
    <w:p w14:paraId="5B3626CC" w14:textId="23D6E7D6" w:rsidR="003551F0" w:rsidRPr="007F33B7" w:rsidRDefault="00773E35">
      <w:pPr>
        <w:pStyle w:val="21"/>
        <w:rPr>
          <w:rFonts w:asciiTheme="minorHAnsi" w:hAnsiTheme="minorHAnsi" w:cstheme="minorBidi"/>
          <w:b w:val="0"/>
          <w:noProof/>
          <w:sz w:val="24"/>
          <w:szCs w:val="24"/>
          <w:lang w:val="en-CA" w:eastAsia="en-GB"/>
        </w:rPr>
      </w:pPr>
      <w:hyperlink w:anchor="_Toc38236523" w:history="1">
        <w:r w:rsidR="003551F0" w:rsidRPr="004F2A4F">
          <w:rPr>
            <w:rStyle w:val="ad"/>
            <w:noProof/>
            <w:lang w:val="en-CA"/>
          </w:rPr>
          <w:t>9.5</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readBypassStreamBit</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_Toc38236523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93</w:t>
        </w:r>
        <w:r w:rsidR="003551F0" w:rsidRPr="007F33B7">
          <w:rPr>
            <w:noProof/>
            <w:webHidden/>
            <w:lang w:val="en-CA"/>
          </w:rPr>
          <w:fldChar w:fldCharType="end"/>
        </w:r>
      </w:hyperlink>
    </w:p>
    <w:p w14:paraId="477B555F" w14:textId="0688B158" w:rsidR="003551F0" w:rsidRPr="007F33B7" w:rsidRDefault="00773E35">
      <w:pPr>
        <w:pStyle w:val="21"/>
        <w:rPr>
          <w:rFonts w:asciiTheme="minorHAnsi" w:hAnsiTheme="minorHAnsi" w:cstheme="minorBidi"/>
          <w:b w:val="0"/>
          <w:noProof/>
          <w:sz w:val="24"/>
          <w:szCs w:val="24"/>
          <w:lang w:val="en-CA" w:eastAsia="en-GB"/>
        </w:rPr>
      </w:pPr>
      <w:hyperlink w:anchor="_Toc38236524" w:history="1">
        <w:r w:rsidR="003551F0" w:rsidRPr="004F2A4F">
          <w:rPr>
            <w:rStyle w:val="ad"/>
            <w:noProof/>
            <w:lang w:val="en-CA"/>
          </w:rPr>
          <w:t>9.6</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 inverse binarisation processes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_Toc38236524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94</w:t>
        </w:r>
        <w:r w:rsidR="003551F0" w:rsidRPr="007F33B7">
          <w:rPr>
            <w:noProof/>
            <w:webHidden/>
            <w:lang w:val="en-CA"/>
          </w:rPr>
          <w:fldChar w:fldCharType="end"/>
        </w:r>
      </w:hyperlink>
    </w:p>
    <w:p w14:paraId="6187019D" w14:textId="45084413" w:rsidR="003551F0" w:rsidRPr="007F33B7" w:rsidRDefault="00773E35">
      <w:pPr>
        <w:pStyle w:val="31"/>
        <w:rPr>
          <w:rFonts w:asciiTheme="minorHAnsi" w:hAnsiTheme="minorHAnsi" w:cstheme="minorBidi"/>
          <w:b w:val="0"/>
          <w:noProof/>
          <w:sz w:val="24"/>
          <w:szCs w:val="24"/>
          <w:lang w:val="en-CA" w:eastAsia="en-GB"/>
        </w:rPr>
      </w:pPr>
      <w:hyperlink w:anchor="_Toc38236525" w:history="1">
        <w:r w:rsidR="003551F0" w:rsidRPr="004F2A4F">
          <w:rPr>
            <w:rStyle w:val="ad"/>
            <w:noProof/>
            <w:lang w:val="en-CA"/>
            <w14:scene3d>
              <w14:camera w14:prst="orthographicFront"/>
              <w14:lightRig w14:rig="threePt" w14:dir="t">
                <w14:rot w14:lat="0" w14:lon="0" w14:rev="0"/>
              </w14:lightRig>
            </w14:scene3d>
          </w:rPr>
          <w:t>9.6.1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Parsing of fixed-length codes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_Toc38236525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94</w:t>
        </w:r>
        <w:r w:rsidR="003551F0" w:rsidRPr="007F33B7">
          <w:rPr>
            <w:noProof/>
            <w:webHidden/>
            <w:lang w:val="en-CA"/>
          </w:rPr>
          <w:fldChar w:fldCharType="end"/>
        </w:r>
      </w:hyperlink>
    </w:p>
    <w:p w14:paraId="1355D7A7" w14:textId="69287533" w:rsidR="003551F0" w:rsidRPr="007F33B7" w:rsidRDefault="00773E35">
      <w:pPr>
        <w:pStyle w:val="31"/>
        <w:rPr>
          <w:rFonts w:asciiTheme="minorHAnsi" w:hAnsiTheme="minorHAnsi" w:cstheme="minorBidi"/>
          <w:b w:val="0"/>
          <w:noProof/>
          <w:sz w:val="24"/>
          <w:szCs w:val="24"/>
          <w:lang w:val="en-CA" w:eastAsia="en-GB"/>
        </w:rPr>
      </w:pPr>
      <w:hyperlink w:anchor="_Toc38236526" w:history="1">
        <w:r w:rsidR="003551F0" w:rsidRPr="004F2A4F">
          <w:rPr>
            <w:rStyle w:val="ad"/>
            <w:noProof/>
            <w:lang w:val="en-CA"/>
            <w14:scene3d>
              <w14:camera w14:prst="orthographicFront"/>
              <w14:lightRig w14:rig="threePt" w14:dir="t">
                <w14:rot w14:lat="0" w14:lon="0" w14:rev="0"/>
              </w14:lightRig>
            </w14:scene3d>
          </w:rPr>
          <w:t>9.6.2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Parsing of k-th order exp-Golomb codes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_Toc38236526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94</w:t>
        </w:r>
        <w:r w:rsidR="003551F0" w:rsidRPr="007F33B7">
          <w:rPr>
            <w:noProof/>
            <w:webHidden/>
            <w:lang w:val="en-CA"/>
          </w:rPr>
          <w:fldChar w:fldCharType="end"/>
        </w:r>
      </w:hyperlink>
    </w:p>
    <w:p w14:paraId="5F3EDF8F" w14:textId="50251FBC" w:rsidR="003551F0" w:rsidRPr="007F33B7" w:rsidRDefault="00773E35">
      <w:pPr>
        <w:pStyle w:val="31"/>
        <w:rPr>
          <w:rFonts w:asciiTheme="minorHAnsi" w:hAnsiTheme="minorHAnsi" w:cstheme="minorBidi"/>
          <w:b w:val="0"/>
          <w:noProof/>
          <w:sz w:val="24"/>
          <w:szCs w:val="24"/>
          <w:lang w:val="en-CA" w:eastAsia="en-GB"/>
        </w:rPr>
      </w:pPr>
      <w:hyperlink w:anchor="_Toc38236527" w:history="1">
        <w:r w:rsidR="003551F0" w:rsidRPr="004F2A4F">
          <w:rPr>
            <w:rStyle w:val="ad"/>
            <w:noProof/>
            <w:lang w:val="en-CA"/>
            <w14:scene3d>
              <w14:camera w14:prst="orthographicFront"/>
              <w14:lightRig w14:rig="threePt" w14:dir="t">
                <w14:rot w14:lat="0" w14:lon="0" w14:rev="0"/>
              </w14:lightRig>
            </w14:scene3d>
          </w:rPr>
          <w:t>9.6.3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Parsing of truncated unary codes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_Toc38236527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94</w:t>
        </w:r>
        <w:r w:rsidR="003551F0" w:rsidRPr="007F33B7">
          <w:rPr>
            <w:noProof/>
            <w:webHidden/>
            <w:lang w:val="en-CA"/>
          </w:rPr>
          <w:fldChar w:fldCharType="end"/>
        </w:r>
      </w:hyperlink>
    </w:p>
    <w:p w14:paraId="0A134C24" w14:textId="3B3F52F4" w:rsidR="003551F0" w:rsidRPr="007F33B7" w:rsidRDefault="00773E35">
      <w:pPr>
        <w:pStyle w:val="31"/>
        <w:rPr>
          <w:rFonts w:asciiTheme="minorHAnsi" w:hAnsiTheme="minorHAnsi" w:cstheme="minorBidi"/>
          <w:b w:val="0"/>
          <w:noProof/>
          <w:sz w:val="24"/>
          <w:szCs w:val="24"/>
          <w:lang w:val="en-CA" w:eastAsia="en-GB"/>
        </w:rPr>
      </w:pPr>
      <w:hyperlink w:anchor="_Toc38236528" w:history="1">
        <w:r w:rsidR="003551F0" w:rsidRPr="004F2A4F">
          <w:rPr>
            <w:rStyle w:val="ad"/>
            <w:noProof/>
            <w:lang w:val="en-CA"/>
            <w14:scene3d>
              <w14:camera w14:prst="orthographicFront"/>
              <w14:lightRig w14:rig="threePt" w14:dir="t">
                <w14:rot w14:lat="0" w14:lon="0" w14:rev="0"/>
              </w14:lightRig>
            </w14:scene3d>
          </w:rPr>
          <w:t>9.6.4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Mapping process for signed codes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_Toc38236528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94</w:t>
        </w:r>
        <w:r w:rsidR="003551F0" w:rsidRPr="007F33B7">
          <w:rPr>
            <w:noProof/>
            <w:webHidden/>
            <w:lang w:val="en-CA"/>
          </w:rPr>
          <w:fldChar w:fldCharType="end"/>
        </w:r>
      </w:hyperlink>
    </w:p>
    <w:p w14:paraId="215CB6BB" w14:textId="075E2473" w:rsidR="003551F0" w:rsidRPr="007F33B7" w:rsidRDefault="00773E35">
      <w:pPr>
        <w:pStyle w:val="21"/>
        <w:rPr>
          <w:rFonts w:asciiTheme="minorHAnsi" w:hAnsiTheme="minorHAnsi" w:cstheme="minorBidi"/>
          <w:b w:val="0"/>
          <w:noProof/>
          <w:sz w:val="24"/>
          <w:szCs w:val="24"/>
          <w:lang w:val="en-CA" w:eastAsia="en-GB"/>
        </w:rPr>
      </w:pPr>
      <w:hyperlink w:anchor="_Toc38236529" w:history="1">
        <w:r w:rsidR="003551F0" w:rsidRPr="004F2A4F">
          <w:rPr>
            <w:rStyle w:val="ad"/>
            <w:noProof/>
            <w:lang w:val="en-CA"/>
          </w:rPr>
          <w:t>9.7</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Bit-wise geometry octree occupancy parsing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_Toc38236529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95</w:t>
        </w:r>
        <w:r w:rsidR="003551F0" w:rsidRPr="007F33B7">
          <w:rPr>
            <w:noProof/>
            <w:webHidden/>
            <w:lang w:val="en-CA"/>
          </w:rPr>
          <w:fldChar w:fldCharType="end"/>
        </w:r>
      </w:hyperlink>
    </w:p>
    <w:p w14:paraId="7CDAD981" w14:textId="41A90008" w:rsidR="003551F0" w:rsidRPr="007F33B7" w:rsidRDefault="00773E35">
      <w:pPr>
        <w:pStyle w:val="31"/>
        <w:rPr>
          <w:rFonts w:asciiTheme="minorHAnsi" w:hAnsiTheme="minorHAnsi" w:cstheme="minorBidi"/>
          <w:b w:val="0"/>
          <w:noProof/>
          <w:sz w:val="24"/>
          <w:szCs w:val="24"/>
          <w:lang w:val="en-CA" w:eastAsia="en-GB"/>
        </w:rPr>
      </w:pPr>
      <w:hyperlink w:anchor="_Toc38236530" w:history="1">
        <w:r w:rsidR="003551F0" w:rsidRPr="004F2A4F">
          <w:rPr>
            <w:rStyle w:val="ad"/>
            <w:noProof/>
            <w:lang w:val="en-CA"/>
            <w14:scene3d>
              <w14:camera w14:prst="orthographicFront"/>
              <w14:lightRig w14:rig="threePt" w14:dir="t">
                <w14:rot w14:lat="0" w14:lon="0" w14:rev="0"/>
              </w14:lightRig>
            </w14:scene3d>
          </w:rPr>
          <w:t>9.7.1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_Toc38236530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95</w:t>
        </w:r>
        <w:r w:rsidR="003551F0" w:rsidRPr="007F33B7">
          <w:rPr>
            <w:noProof/>
            <w:webHidden/>
            <w:lang w:val="en-CA"/>
          </w:rPr>
          <w:fldChar w:fldCharType="end"/>
        </w:r>
      </w:hyperlink>
    </w:p>
    <w:p w14:paraId="72D72531" w14:textId="0B730BDA" w:rsidR="003551F0" w:rsidRPr="007F33B7" w:rsidRDefault="00773E35">
      <w:pPr>
        <w:pStyle w:val="31"/>
        <w:rPr>
          <w:rFonts w:asciiTheme="minorHAnsi" w:hAnsiTheme="minorHAnsi" w:cstheme="minorBidi"/>
          <w:b w:val="0"/>
          <w:noProof/>
          <w:sz w:val="24"/>
          <w:szCs w:val="24"/>
          <w:lang w:val="en-CA" w:eastAsia="en-GB"/>
        </w:rPr>
      </w:pPr>
      <w:hyperlink w:anchor="_Toc38236531" w:history="1">
        <w:r w:rsidR="003551F0" w:rsidRPr="004F2A4F">
          <w:rPr>
            <w:rStyle w:val="ad"/>
            <w:noProof/>
            <w:lang w:val="en-CA"/>
            <w14:scene3d>
              <w14:camera w14:prst="orthographicFront"/>
              <w14:lightRig w14:rig="threePt" w14:dir="t">
                <w14:rot w14:lat="0" w14:lon="0" w14:rev="0"/>
              </w14:lightRig>
            </w14:scene3d>
          </w:rPr>
          <w:t>9.7.2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Initialisation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_Toc38236531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95</w:t>
        </w:r>
        <w:r w:rsidR="003551F0" w:rsidRPr="007F33B7">
          <w:rPr>
            <w:noProof/>
            <w:webHidden/>
            <w:lang w:val="en-CA"/>
          </w:rPr>
          <w:fldChar w:fldCharType="end"/>
        </w:r>
      </w:hyperlink>
    </w:p>
    <w:p w14:paraId="42BAC867" w14:textId="579A4E9C" w:rsidR="003551F0" w:rsidRPr="007F33B7" w:rsidRDefault="00773E35">
      <w:pPr>
        <w:pStyle w:val="31"/>
        <w:rPr>
          <w:rFonts w:asciiTheme="minorHAnsi" w:hAnsiTheme="minorHAnsi" w:cstheme="minorBidi"/>
          <w:b w:val="0"/>
          <w:noProof/>
          <w:sz w:val="24"/>
          <w:szCs w:val="24"/>
          <w:lang w:val="en-CA" w:eastAsia="en-GB"/>
        </w:rPr>
      </w:pPr>
      <w:hyperlink w:anchor="_Toc38236532" w:history="1">
        <w:r w:rsidR="003551F0" w:rsidRPr="004F2A4F">
          <w:rPr>
            <w:rStyle w:val="ad"/>
            <w:noProof/>
            <w:lang w:val="en-CA"/>
            <w14:scene3d>
              <w14:camera w14:prst="orthographicFront"/>
              <w14:lightRig w14:rig="threePt" w14:dir="t">
                <w14:rot w14:lat="0" w14:lon="0" w14:rev="0"/>
              </w14:lightRig>
            </w14:scene3d>
          </w:rPr>
          <w:t>9.7.3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Determination of planar masks used in the inverse binarization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_Toc38236532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95</w:t>
        </w:r>
        <w:r w:rsidR="003551F0" w:rsidRPr="007F33B7">
          <w:rPr>
            <w:noProof/>
            <w:webHidden/>
            <w:lang w:val="en-CA"/>
          </w:rPr>
          <w:fldChar w:fldCharType="end"/>
        </w:r>
      </w:hyperlink>
    </w:p>
    <w:p w14:paraId="12A6FE26" w14:textId="55C69B26" w:rsidR="003551F0" w:rsidRPr="007F33B7" w:rsidRDefault="00773E35">
      <w:pPr>
        <w:pStyle w:val="31"/>
        <w:rPr>
          <w:rFonts w:asciiTheme="minorHAnsi" w:hAnsiTheme="minorHAnsi" w:cstheme="minorBidi"/>
          <w:b w:val="0"/>
          <w:noProof/>
          <w:sz w:val="24"/>
          <w:szCs w:val="24"/>
          <w:lang w:val="en-CA" w:eastAsia="en-GB"/>
        </w:rPr>
      </w:pPr>
      <w:hyperlink w:anchor="_Toc38236533" w:history="1">
        <w:r w:rsidR="003551F0" w:rsidRPr="004F2A4F">
          <w:rPr>
            <w:rStyle w:val="ad"/>
            <w:noProof/>
            <w:lang w:val="en-CA"/>
            <w14:scene3d>
              <w14:camera w14:prst="orthographicFront"/>
              <w14:lightRig w14:rig="threePt" w14:dir="t">
                <w14:rot w14:lat="0" w14:lon="0" w14:rev="0"/>
              </w14:lightRig>
            </w14:scene3d>
          </w:rPr>
          <w:t>9.7.4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Occupancy_idx[] parsing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_Toc38236533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96</w:t>
        </w:r>
        <w:r w:rsidR="003551F0" w:rsidRPr="007F33B7">
          <w:rPr>
            <w:noProof/>
            <w:webHidden/>
            <w:lang w:val="en-CA"/>
          </w:rPr>
          <w:fldChar w:fldCharType="end"/>
        </w:r>
      </w:hyperlink>
    </w:p>
    <w:p w14:paraId="2B70AC68" w14:textId="3F3AF0E6" w:rsidR="003551F0" w:rsidRPr="007F33B7" w:rsidRDefault="00773E35">
      <w:pPr>
        <w:pStyle w:val="31"/>
        <w:rPr>
          <w:rFonts w:asciiTheme="minorHAnsi" w:hAnsiTheme="minorHAnsi" w:cstheme="minorBidi"/>
          <w:b w:val="0"/>
          <w:noProof/>
          <w:sz w:val="24"/>
          <w:szCs w:val="24"/>
          <w:lang w:val="en-CA" w:eastAsia="en-GB"/>
        </w:rPr>
      </w:pPr>
      <w:hyperlink w:anchor="_Toc38236534" w:history="1">
        <w:r w:rsidR="003551F0" w:rsidRPr="004F2A4F">
          <w:rPr>
            <w:rStyle w:val="ad"/>
            <w:noProof/>
            <w:lang w:val="en-CA"/>
            <w14:scene3d>
              <w14:camera w14:prst="orthographicFront"/>
              <w14:lightRig w14:rig="threePt" w14:dir="t">
                <w14:rot w14:lat="0" w14:lon="0" w14:rev="0"/>
              </w14:lightRig>
            </w14:scene3d>
          </w:rPr>
          <w:t>9.7.5</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Inverse binarization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_Toc38236534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96</w:t>
        </w:r>
        <w:r w:rsidR="003551F0" w:rsidRPr="007F33B7">
          <w:rPr>
            <w:noProof/>
            <w:webHidden/>
            <w:lang w:val="en-CA"/>
          </w:rPr>
          <w:fldChar w:fldCharType="end"/>
        </w:r>
      </w:hyperlink>
    </w:p>
    <w:p w14:paraId="1C92D8E4" w14:textId="53387734" w:rsidR="003551F0" w:rsidRPr="007F33B7" w:rsidRDefault="00773E35">
      <w:pPr>
        <w:pStyle w:val="31"/>
        <w:rPr>
          <w:rFonts w:asciiTheme="minorHAnsi" w:hAnsiTheme="minorHAnsi" w:cstheme="minorBidi"/>
          <w:b w:val="0"/>
          <w:noProof/>
          <w:sz w:val="24"/>
          <w:szCs w:val="24"/>
          <w:lang w:val="en-CA" w:eastAsia="en-GB"/>
        </w:rPr>
      </w:pPr>
      <w:hyperlink w:anchor="_Toc38236535" w:history="1">
        <w:r w:rsidR="003551F0" w:rsidRPr="004F2A4F">
          <w:rPr>
            <w:rStyle w:val="ad"/>
            <w:noProof/>
            <w:lang w:val="en-CA"/>
            <w14:scene3d>
              <w14:camera w14:prst="orthographicFront"/>
              <w14:lightRig w14:rig="threePt" w14:dir="t">
                <w14:rot w14:lat="0" w14:lon="0" w14:rev="0"/>
              </w14:lightRig>
            </w14:scene3d>
          </w:rPr>
          <w:t>9.7.6</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readOccBin()</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_Toc38236535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98</w:t>
        </w:r>
        <w:r w:rsidR="003551F0" w:rsidRPr="007F33B7">
          <w:rPr>
            <w:noProof/>
            <w:webHidden/>
            <w:lang w:val="en-CA"/>
          </w:rPr>
          <w:fldChar w:fldCharType="end"/>
        </w:r>
      </w:hyperlink>
    </w:p>
    <w:p w14:paraId="489764C4" w14:textId="3841E2F4" w:rsidR="003551F0" w:rsidRPr="007F33B7" w:rsidRDefault="00773E35">
      <w:pPr>
        <w:pStyle w:val="31"/>
        <w:rPr>
          <w:rFonts w:asciiTheme="minorHAnsi" w:hAnsiTheme="minorHAnsi" w:cstheme="minorBidi"/>
          <w:b w:val="0"/>
          <w:noProof/>
          <w:sz w:val="24"/>
          <w:szCs w:val="24"/>
          <w:lang w:val="en-CA" w:eastAsia="en-GB"/>
        </w:rPr>
      </w:pPr>
      <w:hyperlink w:anchor="_Toc38236536" w:history="1">
        <w:r w:rsidR="003551F0" w:rsidRPr="004F2A4F">
          <w:rPr>
            <w:rStyle w:val="ad"/>
            <w:noProof/>
            <w:lang w:val="en-CA"/>
            <w14:scene3d>
              <w14:camera w14:prst="orthographicFront"/>
              <w14:lightRig w14:rig="threePt" w14:dir="t">
                <w14:rot w14:lat="0" w14:lon="0" w14:rev="0"/>
              </w14:lightRig>
            </w14:scene3d>
          </w:rPr>
          <w:t>9.7.7</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ctxMapIdx and ctxIdx derivation processes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_Toc38236536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98</w:t>
        </w:r>
        <w:r w:rsidR="003551F0" w:rsidRPr="007F33B7">
          <w:rPr>
            <w:noProof/>
            <w:webHidden/>
            <w:lang w:val="en-CA"/>
          </w:rPr>
          <w:fldChar w:fldCharType="end"/>
        </w:r>
      </w:hyperlink>
    </w:p>
    <w:p w14:paraId="7301870C" w14:textId="52AC750B" w:rsidR="003551F0" w:rsidRPr="007F33B7" w:rsidRDefault="00773E35">
      <w:pPr>
        <w:pStyle w:val="31"/>
        <w:rPr>
          <w:rFonts w:asciiTheme="minorHAnsi" w:hAnsiTheme="minorHAnsi" w:cstheme="minorBidi"/>
          <w:b w:val="0"/>
          <w:noProof/>
          <w:sz w:val="24"/>
          <w:szCs w:val="24"/>
          <w:lang w:val="en-CA" w:eastAsia="en-GB"/>
        </w:rPr>
      </w:pPr>
      <w:hyperlink w:anchor="_Toc38236537" w:history="1">
        <w:r w:rsidR="003551F0" w:rsidRPr="004F2A4F">
          <w:rPr>
            <w:rStyle w:val="ad"/>
            <w:noProof/>
            <w:lang w:val="en-CA"/>
            <w14:scene3d>
              <w14:camera w14:prst="orthographicFront"/>
              <w14:lightRig w14:rig="threePt" w14:dir="t">
                <w14:rot w14:lat="0" w14:lon="0" w14:rev="0"/>
              </w14:lightRig>
            </w14:scene3d>
          </w:rPr>
          <w:t>9.7.8</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Context map update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_Toc38236537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100</w:t>
        </w:r>
        <w:r w:rsidR="003551F0" w:rsidRPr="007F33B7">
          <w:rPr>
            <w:noProof/>
            <w:webHidden/>
            <w:lang w:val="en-CA"/>
          </w:rPr>
          <w:fldChar w:fldCharType="end"/>
        </w:r>
      </w:hyperlink>
    </w:p>
    <w:p w14:paraId="1CA6BB04" w14:textId="3D130EFF" w:rsidR="003551F0" w:rsidRPr="007F33B7" w:rsidRDefault="00773E35">
      <w:pPr>
        <w:pStyle w:val="31"/>
        <w:rPr>
          <w:rFonts w:asciiTheme="minorHAnsi" w:hAnsiTheme="minorHAnsi" w:cstheme="minorBidi"/>
          <w:b w:val="0"/>
          <w:noProof/>
          <w:sz w:val="24"/>
          <w:szCs w:val="24"/>
          <w:lang w:val="en-CA" w:eastAsia="en-GB"/>
        </w:rPr>
      </w:pPr>
      <w:hyperlink w:anchor="_Toc38236538" w:history="1">
        <w:r w:rsidR="003551F0" w:rsidRPr="004F2A4F">
          <w:rPr>
            <w:rStyle w:val="ad"/>
            <w:noProof/>
            <w:lang w:val="en-CA"/>
            <w14:scene3d>
              <w14:camera w14:prst="orthographicFront"/>
              <w14:lightRig w14:rig="threePt" w14:dir="t">
                <w14:rot w14:lat="0" w14:lon="0" w14:rev="0"/>
              </w14:lightRig>
            </w14:scene3d>
          </w:rPr>
          <w:t>9.7.9</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Occupancy prediction process using neighbouring octree nodes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_Toc38236538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101</w:t>
        </w:r>
        <w:r w:rsidR="003551F0" w:rsidRPr="007F33B7">
          <w:rPr>
            <w:noProof/>
            <w:webHidden/>
            <w:lang w:val="en-CA"/>
          </w:rPr>
          <w:fldChar w:fldCharType="end"/>
        </w:r>
      </w:hyperlink>
    </w:p>
    <w:p w14:paraId="43615268" w14:textId="1F332AF9" w:rsidR="003551F0" w:rsidRPr="007F33B7" w:rsidRDefault="00773E35">
      <w:pPr>
        <w:pStyle w:val="21"/>
        <w:rPr>
          <w:rFonts w:asciiTheme="minorHAnsi" w:hAnsiTheme="minorHAnsi" w:cstheme="minorBidi"/>
          <w:b w:val="0"/>
          <w:noProof/>
          <w:sz w:val="24"/>
          <w:szCs w:val="24"/>
          <w:lang w:val="en-CA" w:eastAsia="en-GB"/>
        </w:rPr>
      </w:pPr>
      <w:hyperlink w:anchor="_Toc38236539" w:history="1">
        <w:r w:rsidR="003551F0" w:rsidRPr="004F2A4F">
          <w:rPr>
            <w:rStyle w:val="ad"/>
            <w:noProof/>
            <w:lang w:val="en-CA"/>
          </w:rPr>
          <w:t>9.8</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Inferred Direct Coding Mode parsing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_Toc38236539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103</w:t>
        </w:r>
        <w:r w:rsidR="003551F0" w:rsidRPr="007F33B7">
          <w:rPr>
            <w:noProof/>
            <w:webHidden/>
            <w:lang w:val="en-CA"/>
          </w:rPr>
          <w:fldChar w:fldCharType="end"/>
        </w:r>
      </w:hyperlink>
    </w:p>
    <w:p w14:paraId="07A34457" w14:textId="0904603C" w:rsidR="003551F0" w:rsidRPr="007F33B7" w:rsidRDefault="00773E35">
      <w:pPr>
        <w:pStyle w:val="31"/>
        <w:rPr>
          <w:rFonts w:asciiTheme="minorHAnsi" w:hAnsiTheme="minorHAnsi" w:cstheme="minorBidi"/>
          <w:b w:val="0"/>
          <w:noProof/>
          <w:sz w:val="24"/>
          <w:szCs w:val="24"/>
          <w:lang w:val="en-CA" w:eastAsia="en-GB"/>
        </w:rPr>
      </w:pPr>
      <w:hyperlink w:anchor="_Toc38236540" w:history="1">
        <w:r w:rsidR="003551F0" w:rsidRPr="004F2A4F">
          <w:rPr>
            <w:rStyle w:val="ad"/>
            <w:noProof/>
            <w:lang w:val="en-CA"/>
            <w14:scene3d>
              <w14:camera w14:prst="orthographicFront"/>
              <w14:lightRig w14:rig="threePt" w14:dir="t">
                <w14:rot w14:lat="0" w14:lon="0" w14:rev="0"/>
              </w14:lightRig>
            </w14:scene3d>
          </w:rPr>
          <w:t>9.8.1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_Toc38236540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103</w:t>
        </w:r>
        <w:r w:rsidR="003551F0" w:rsidRPr="007F33B7">
          <w:rPr>
            <w:noProof/>
            <w:webHidden/>
            <w:lang w:val="en-CA"/>
          </w:rPr>
          <w:fldChar w:fldCharType="end"/>
        </w:r>
      </w:hyperlink>
    </w:p>
    <w:p w14:paraId="1D8167F1" w14:textId="07ECA61B" w:rsidR="003551F0" w:rsidRPr="007F33B7" w:rsidRDefault="00773E35">
      <w:pPr>
        <w:pStyle w:val="31"/>
        <w:rPr>
          <w:rFonts w:asciiTheme="minorHAnsi" w:hAnsiTheme="minorHAnsi" w:cstheme="minorBidi"/>
          <w:b w:val="0"/>
          <w:noProof/>
          <w:sz w:val="24"/>
          <w:szCs w:val="24"/>
          <w:lang w:val="en-CA" w:eastAsia="en-GB"/>
        </w:rPr>
      </w:pPr>
      <w:hyperlink w:anchor="_Toc38236541" w:history="1">
        <w:r w:rsidR="003551F0" w:rsidRPr="004F2A4F">
          <w:rPr>
            <w:rStyle w:val="ad"/>
            <w:noProof/>
            <w:lang w:val="en-CA"/>
            <w14:scene3d>
              <w14:camera w14:prst="orthographicFront"/>
              <w14:lightRig w14:rig="threePt" w14:dir="t">
                <w14:rot w14:lat="0" w14:lon="0" w14:rev="0"/>
              </w14:lightRig>
            </w14:scene3d>
          </w:rPr>
          <w:t>9.8.2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Determination of the angular context idcm</w:t>
        </w:r>
        <w:r w:rsidR="003551F0" w:rsidRPr="007F33B7">
          <w:rPr>
            <w:rStyle w:val="ad"/>
            <w:noProof/>
            <w:lang w:val="en-CA"/>
          </w:rPr>
          <w:t>Idx</w:t>
        </w:r>
        <w:r w:rsidR="003551F0" w:rsidRPr="004F2A4F">
          <w:rPr>
            <w:rStyle w:val="ad"/>
            <w:noProof/>
            <w:lang w:val="en-CA"/>
          </w:rPr>
          <w:t>Angular</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_Toc38236541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103</w:t>
        </w:r>
        <w:r w:rsidR="003551F0" w:rsidRPr="007F33B7">
          <w:rPr>
            <w:noProof/>
            <w:webHidden/>
            <w:lang w:val="en-CA"/>
          </w:rPr>
          <w:fldChar w:fldCharType="end"/>
        </w:r>
      </w:hyperlink>
    </w:p>
    <w:p w14:paraId="087D5415" w14:textId="1CAD1827" w:rsidR="003551F0" w:rsidRPr="007F33B7" w:rsidRDefault="00773E35">
      <w:pPr>
        <w:pStyle w:val="31"/>
        <w:rPr>
          <w:rFonts w:asciiTheme="minorHAnsi" w:hAnsiTheme="minorHAnsi" w:cstheme="minorBidi"/>
          <w:b w:val="0"/>
          <w:noProof/>
          <w:sz w:val="24"/>
          <w:szCs w:val="24"/>
          <w:lang w:val="en-CA" w:eastAsia="en-GB"/>
        </w:rPr>
      </w:pPr>
      <w:hyperlink w:anchor="_Toc38236542" w:history="1">
        <w:r w:rsidR="003551F0" w:rsidRPr="004F2A4F">
          <w:rPr>
            <w:rStyle w:val="ad"/>
            <w:noProof/>
            <w:lang w:val="en-CA"/>
            <w14:scene3d>
              <w14:camera w14:prst="orthographicFront"/>
              <w14:lightRig w14:rig="threePt" w14:dir="t">
                <w14:rot w14:lat="0" w14:lon="0" w14:rev="0"/>
              </w14:lightRig>
            </w14:scene3d>
          </w:rPr>
          <w:t>9.8.3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Inverse binarization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_Toc38236542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104</w:t>
        </w:r>
        <w:r w:rsidR="003551F0" w:rsidRPr="007F33B7">
          <w:rPr>
            <w:noProof/>
            <w:webHidden/>
            <w:lang w:val="en-CA"/>
          </w:rPr>
          <w:fldChar w:fldCharType="end"/>
        </w:r>
      </w:hyperlink>
    </w:p>
    <w:p w14:paraId="4B0F60B3" w14:textId="37844871" w:rsidR="003551F0" w:rsidRPr="007F33B7" w:rsidRDefault="00773E35">
      <w:pPr>
        <w:pStyle w:val="21"/>
        <w:rPr>
          <w:rFonts w:asciiTheme="minorHAnsi" w:hAnsiTheme="minorHAnsi" w:cstheme="minorBidi"/>
          <w:b w:val="0"/>
          <w:noProof/>
          <w:sz w:val="24"/>
          <w:szCs w:val="24"/>
          <w:lang w:val="en-CA" w:eastAsia="en-GB"/>
        </w:rPr>
      </w:pPr>
      <w:hyperlink w:anchor="_Toc38236543" w:history="1">
        <w:r w:rsidR="003551F0" w:rsidRPr="004F2A4F">
          <w:rPr>
            <w:rStyle w:val="ad"/>
            <w:noProof/>
            <w:lang w:val="en-CA"/>
          </w:rPr>
          <w:t>9.9</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Dictionary-based parsing</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_Toc38236543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104</w:t>
        </w:r>
        <w:r w:rsidR="003551F0" w:rsidRPr="007F33B7">
          <w:rPr>
            <w:noProof/>
            <w:webHidden/>
            <w:lang w:val="en-CA"/>
          </w:rPr>
          <w:fldChar w:fldCharType="end"/>
        </w:r>
      </w:hyperlink>
    </w:p>
    <w:p w14:paraId="27FDA046" w14:textId="68DBDA56" w:rsidR="003551F0" w:rsidRPr="007F33B7" w:rsidRDefault="00773E35">
      <w:pPr>
        <w:pStyle w:val="31"/>
        <w:rPr>
          <w:rFonts w:asciiTheme="minorHAnsi" w:hAnsiTheme="minorHAnsi" w:cstheme="minorBidi"/>
          <w:b w:val="0"/>
          <w:noProof/>
          <w:sz w:val="24"/>
          <w:szCs w:val="24"/>
          <w:lang w:val="en-CA" w:eastAsia="en-GB"/>
        </w:rPr>
      </w:pPr>
      <w:hyperlink w:anchor="_Toc38236544" w:history="1">
        <w:r w:rsidR="003551F0" w:rsidRPr="004F2A4F">
          <w:rPr>
            <w:rStyle w:val="ad"/>
            <w:noProof/>
            <w:lang w:val="en-CA"/>
            <w14:scene3d>
              <w14:camera w14:prst="orthographicFront"/>
              <w14:lightRig w14:rig="threePt" w14:dir="t">
                <w14:rot w14:lat="0" w14:lon="0" w14:rev="0"/>
              </w14:lightRig>
            </w14:scene3d>
          </w:rPr>
          <w:t>9.9.1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_Toc38236544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104</w:t>
        </w:r>
        <w:r w:rsidR="003551F0" w:rsidRPr="007F33B7">
          <w:rPr>
            <w:noProof/>
            <w:webHidden/>
            <w:lang w:val="en-CA"/>
          </w:rPr>
          <w:fldChar w:fldCharType="end"/>
        </w:r>
      </w:hyperlink>
    </w:p>
    <w:p w14:paraId="47FA70D3" w14:textId="5553F36D" w:rsidR="003551F0" w:rsidRPr="007F33B7" w:rsidRDefault="00773E35">
      <w:pPr>
        <w:pStyle w:val="31"/>
        <w:rPr>
          <w:rFonts w:asciiTheme="minorHAnsi" w:hAnsiTheme="minorHAnsi" w:cstheme="minorBidi"/>
          <w:b w:val="0"/>
          <w:noProof/>
          <w:sz w:val="24"/>
          <w:szCs w:val="24"/>
          <w:lang w:val="en-CA" w:eastAsia="en-GB"/>
        </w:rPr>
      </w:pPr>
      <w:hyperlink w:anchor="_Toc38236545" w:history="1">
        <w:r w:rsidR="003551F0" w:rsidRPr="004F2A4F">
          <w:rPr>
            <w:rStyle w:val="ad"/>
            <w:noProof/>
            <w:lang w:val="en-CA"/>
            <w14:scene3d>
              <w14:camera w14:prst="orthographicFront"/>
              <w14:lightRig w14:rig="threePt" w14:dir="t">
                <w14:rot w14:lat="0" w14:lon="0" w14:rev="0"/>
              </w14:lightRig>
            </w14:scene3d>
          </w:rPr>
          <w:t>9.9.2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Initializing lut0</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_Toc38236545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106</w:t>
        </w:r>
        <w:r w:rsidR="003551F0" w:rsidRPr="007F33B7">
          <w:rPr>
            <w:noProof/>
            <w:webHidden/>
            <w:lang w:val="en-CA"/>
          </w:rPr>
          <w:fldChar w:fldCharType="end"/>
        </w:r>
      </w:hyperlink>
    </w:p>
    <w:p w14:paraId="6DC72EDC" w14:textId="10AE82CE" w:rsidR="003551F0" w:rsidRPr="007F33B7" w:rsidRDefault="00773E35">
      <w:pPr>
        <w:pStyle w:val="31"/>
        <w:rPr>
          <w:rFonts w:asciiTheme="minorHAnsi" w:hAnsiTheme="minorHAnsi" w:cstheme="minorBidi"/>
          <w:b w:val="0"/>
          <w:noProof/>
          <w:sz w:val="24"/>
          <w:szCs w:val="24"/>
          <w:lang w:val="en-CA" w:eastAsia="en-GB"/>
        </w:rPr>
      </w:pPr>
      <w:hyperlink w:anchor="_Toc38236546" w:history="1">
        <w:r w:rsidR="003551F0" w:rsidRPr="004F2A4F">
          <w:rPr>
            <w:rStyle w:val="ad"/>
            <w:noProof/>
            <w:lang w:val="en-CA"/>
            <w14:scene3d>
              <w14:camera w14:prst="orthographicFront"/>
              <w14:lightRig w14:rig="threePt" w14:dir="t">
                <w14:rot w14:lat="0" w14:lon="0" w14:rev="0"/>
              </w14:lightRig>
            </w14:scene3d>
          </w:rPr>
          <w:t>9.9.3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Initializing lut1</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_Toc38236546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106</w:t>
        </w:r>
        <w:r w:rsidR="003551F0" w:rsidRPr="007F33B7">
          <w:rPr>
            <w:noProof/>
            <w:webHidden/>
            <w:lang w:val="en-CA"/>
          </w:rPr>
          <w:fldChar w:fldCharType="end"/>
        </w:r>
      </w:hyperlink>
    </w:p>
    <w:p w14:paraId="0D5D9075" w14:textId="11DCC306" w:rsidR="003551F0" w:rsidRPr="007F33B7" w:rsidRDefault="00773E35">
      <w:pPr>
        <w:pStyle w:val="31"/>
        <w:rPr>
          <w:rFonts w:asciiTheme="minorHAnsi" w:hAnsiTheme="minorHAnsi" w:cstheme="minorBidi"/>
          <w:b w:val="0"/>
          <w:noProof/>
          <w:sz w:val="24"/>
          <w:szCs w:val="24"/>
          <w:lang w:val="en-CA" w:eastAsia="en-GB"/>
        </w:rPr>
      </w:pPr>
      <w:hyperlink w:anchor="_Toc38236547" w:history="1">
        <w:r w:rsidR="003551F0" w:rsidRPr="004F2A4F">
          <w:rPr>
            <w:rStyle w:val="ad"/>
            <w:noProof/>
            <w:lang w:val="en-CA"/>
            <w14:scene3d>
              <w14:camera w14:prst="orthographicFront"/>
              <w14:lightRig w14:rig="threePt" w14:dir="t">
                <w14:rot w14:lat="0" w14:lon="0" w14:rev="0"/>
              </w14:lightRig>
            </w14:scene3d>
          </w:rPr>
          <w:t>9.9.4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Definition of </w:t>
        </w:r>
        <w:r w:rsidR="003551F0" w:rsidRPr="007F33B7">
          <w:rPr>
            <w:rStyle w:val="ad"/>
            <w:noProof/>
            <w:lang w:val="en-CA"/>
          </w:rPr>
          <w:t>decodeLut0Index()</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_Toc38236547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106</w:t>
        </w:r>
        <w:r w:rsidR="003551F0" w:rsidRPr="007F33B7">
          <w:rPr>
            <w:noProof/>
            <w:webHidden/>
            <w:lang w:val="en-CA"/>
          </w:rPr>
          <w:fldChar w:fldCharType="end"/>
        </w:r>
      </w:hyperlink>
    </w:p>
    <w:p w14:paraId="597B8695" w14:textId="5D327AC5" w:rsidR="003551F0" w:rsidRPr="007F33B7" w:rsidRDefault="00773E35">
      <w:pPr>
        <w:pStyle w:val="31"/>
        <w:rPr>
          <w:rFonts w:asciiTheme="minorHAnsi" w:hAnsiTheme="minorHAnsi" w:cstheme="minorBidi"/>
          <w:b w:val="0"/>
          <w:noProof/>
          <w:sz w:val="24"/>
          <w:szCs w:val="24"/>
          <w:lang w:val="en-CA" w:eastAsia="en-GB"/>
        </w:rPr>
      </w:pPr>
      <w:hyperlink w:anchor="_Toc38236548" w:history="1">
        <w:r w:rsidR="003551F0" w:rsidRPr="004F2A4F">
          <w:rPr>
            <w:rStyle w:val="ad"/>
            <w:noProof/>
            <w:lang w:val="en-CA"/>
            <w14:scene3d>
              <w14:camera w14:prst="orthographicFront"/>
              <w14:lightRig w14:rig="threePt" w14:dir="t">
                <w14:rot w14:lat="0" w14:lon="0" w14:rev="0"/>
              </w14:lightRig>
            </w14:scene3d>
          </w:rPr>
          <w:t>9.9.5</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 xml:space="preserve">Definition of </w:t>
        </w:r>
        <w:r w:rsidR="003551F0" w:rsidRPr="007F33B7">
          <w:rPr>
            <w:rStyle w:val="ad"/>
            <w:noProof/>
            <w:lang w:val="en-CA"/>
          </w:rPr>
          <w:t>pushLut0()</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_Toc38236548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107</w:t>
        </w:r>
        <w:r w:rsidR="003551F0" w:rsidRPr="007F33B7">
          <w:rPr>
            <w:noProof/>
            <w:webHidden/>
            <w:lang w:val="en-CA"/>
          </w:rPr>
          <w:fldChar w:fldCharType="end"/>
        </w:r>
      </w:hyperlink>
    </w:p>
    <w:p w14:paraId="72E6F72A" w14:textId="749CBD3E" w:rsidR="003551F0" w:rsidRPr="007F33B7" w:rsidRDefault="00773E35">
      <w:pPr>
        <w:pStyle w:val="31"/>
        <w:rPr>
          <w:rFonts w:asciiTheme="minorHAnsi" w:hAnsiTheme="minorHAnsi" w:cstheme="minorBidi"/>
          <w:b w:val="0"/>
          <w:noProof/>
          <w:sz w:val="24"/>
          <w:szCs w:val="24"/>
          <w:lang w:val="en-CA" w:eastAsia="en-GB"/>
        </w:rPr>
      </w:pPr>
      <w:hyperlink w:anchor="_Toc38236549" w:history="1">
        <w:r w:rsidR="003551F0" w:rsidRPr="004F2A4F">
          <w:rPr>
            <w:rStyle w:val="ad"/>
            <w:noProof/>
            <w:lang w:val="en-CA"/>
            <w14:scene3d>
              <w14:camera w14:prst="orthographicFront"/>
              <w14:lightRig w14:rig="threePt" w14:dir="t">
                <w14:rot w14:lat="0" w14:lon="0" w14:rev="0"/>
              </w14:lightRig>
            </w14:scene3d>
          </w:rPr>
          <w:t>9.9.6</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updateLut0()</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_Toc38236549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107</w:t>
        </w:r>
        <w:r w:rsidR="003551F0" w:rsidRPr="007F33B7">
          <w:rPr>
            <w:noProof/>
            <w:webHidden/>
            <w:lang w:val="en-CA"/>
          </w:rPr>
          <w:fldChar w:fldCharType="end"/>
        </w:r>
      </w:hyperlink>
    </w:p>
    <w:p w14:paraId="21A4FBD3" w14:textId="3C14E005" w:rsidR="003551F0" w:rsidRPr="007F33B7" w:rsidRDefault="00773E35">
      <w:pPr>
        <w:pStyle w:val="31"/>
        <w:rPr>
          <w:rFonts w:asciiTheme="minorHAnsi" w:hAnsiTheme="minorHAnsi" w:cstheme="minorBidi"/>
          <w:b w:val="0"/>
          <w:noProof/>
          <w:sz w:val="24"/>
          <w:szCs w:val="24"/>
          <w:lang w:val="en-CA" w:eastAsia="en-GB"/>
        </w:rPr>
      </w:pPr>
      <w:hyperlink w:anchor="_Toc38236550" w:history="1">
        <w:r w:rsidR="003551F0" w:rsidRPr="004F2A4F">
          <w:rPr>
            <w:rStyle w:val="ad"/>
            <w:noProof/>
            <w:lang w:val="en-CA"/>
            <w14:scene3d>
              <w14:camera w14:prst="orthographicFront"/>
              <w14:lightRig w14:rig="threePt" w14:dir="t">
                <w14:rot w14:lat="0" w14:lon="0" w14:rev="0"/>
              </w14:lightRig>
            </w14:scene3d>
          </w:rPr>
          <w:t>9.9.7</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lut0ComputeMostFrequentSymbols()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_Toc38236550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107</w:t>
        </w:r>
        <w:r w:rsidR="003551F0" w:rsidRPr="007F33B7">
          <w:rPr>
            <w:noProof/>
            <w:webHidden/>
            <w:lang w:val="en-CA"/>
          </w:rPr>
          <w:fldChar w:fldCharType="end"/>
        </w:r>
      </w:hyperlink>
    </w:p>
    <w:p w14:paraId="515D80FA" w14:textId="07E2FA42" w:rsidR="003551F0" w:rsidRPr="007F33B7" w:rsidRDefault="00773E35">
      <w:pPr>
        <w:pStyle w:val="31"/>
        <w:rPr>
          <w:rFonts w:asciiTheme="minorHAnsi" w:hAnsiTheme="minorHAnsi" w:cstheme="minorBidi"/>
          <w:b w:val="0"/>
          <w:noProof/>
          <w:sz w:val="24"/>
          <w:szCs w:val="24"/>
          <w:lang w:val="en-CA" w:eastAsia="en-GB"/>
        </w:rPr>
      </w:pPr>
      <w:hyperlink w:anchor="_Toc38236551" w:history="1">
        <w:r w:rsidR="003551F0" w:rsidRPr="004F2A4F">
          <w:rPr>
            <w:rStyle w:val="ad"/>
            <w:noProof/>
            <w:lang w:val="en-CA"/>
            <w14:scene3d>
              <w14:camera w14:prst="orthographicFront"/>
              <w14:lightRig w14:rig="threePt" w14:dir="t">
                <w14:rot w14:lat="0" w14:lon="0" w14:rev="0"/>
              </w14:lightRig>
            </w14:scene3d>
          </w:rPr>
          <w:t>9.9.8</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pushLut1()</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_Toc38236551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107</w:t>
        </w:r>
        <w:r w:rsidR="003551F0" w:rsidRPr="007F33B7">
          <w:rPr>
            <w:noProof/>
            <w:webHidden/>
            <w:lang w:val="en-CA"/>
          </w:rPr>
          <w:fldChar w:fldCharType="end"/>
        </w:r>
      </w:hyperlink>
    </w:p>
    <w:p w14:paraId="0B29E0EC" w14:textId="29A772AC" w:rsidR="003551F0" w:rsidRPr="007F33B7" w:rsidRDefault="00773E35">
      <w:pPr>
        <w:pStyle w:val="21"/>
        <w:rPr>
          <w:rFonts w:asciiTheme="minorHAnsi" w:hAnsiTheme="minorHAnsi" w:cstheme="minorBidi"/>
          <w:b w:val="0"/>
          <w:noProof/>
          <w:sz w:val="24"/>
          <w:szCs w:val="24"/>
          <w:lang w:val="en-CA" w:eastAsia="en-GB"/>
        </w:rPr>
      </w:pPr>
      <w:hyperlink w:anchor="_Toc38236552" w:history="1">
        <w:r w:rsidR="003551F0" w:rsidRPr="004F2A4F">
          <w:rPr>
            <w:rStyle w:val="ad"/>
            <w:noProof/>
            <w:lang w:val="en-CA"/>
          </w:rPr>
          <w:t>9.10</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CABAC parsing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_Toc38236552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108</w:t>
        </w:r>
        <w:r w:rsidR="003551F0" w:rsidRPr="007F33B7">
          <w:rPr>
            <w:noProof/>
            <w:webHidden/>
            <w:lang w:val="en-CA"/>
          </w:rPr>
          <w:fldChar w:fldCharType="end"/>
        </w:r>
      </w:hyperlink>
    </w:p>
    <w:p w14:paraId="60A67900" w14:textId="17E6E8E8" w:rsidR="003551F0" w:rsidRPr="007F33B7" w:rsidRDefault="00773E35">
      <w:pPr>
        <w:pStyle w:val="31"/>
        <w:rPr>
          <w:rFonts w:asciiTheme="minorHAnsi" w:hAnsiTheme="minorHAnsi" w:cstheme="minorBidi"/>
          <w:b w:val="0"/>
          <w:noProof/>
          <w:sz w:val="24"/>
          <w:szCs w:val="24"/>
          <w:lang w:val="en-CA" w:eastAsia="en-GB"/>
        </w:rPr>
      </w:pPr>
      <w:hyperlink w:anchor="_Toc38236553" w:history="1">
        <w:r w:rsidR="003551F0" w:rsidRPr="004F2A4F">
          <w:rPr>
            <w:rStyle w:val="ad"/>
            <w:noProof/>
            <w:lang w:val="en-CA"/>
            <w14:scene3d>
              <w14:camera w14:prst="orthographicFront"/>
              <w14:lightRig w14:rig="threePt" w14:dir="t">
                <w14:rot w14:lat="0" w14:lon="0" w14:rev="0"/>
              </w14:lightRig>
            </w14:scene3d>
          </w:rPr>
          <w:t>9.10.1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_Toc38236553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108</w:t>
        </w:r>
        <w:r w:rsidR="003551F0" w:rsidRPr="007F33B7">
          <w:rPr>
            <w:noProof/>
            <w:webHidden/>
            <w:lang w:val="en-CA"/>
          </w:rPr>
          <w:fldChar w:fldCharType="end"/>
        </w:r>
      </w:hyperlink>
    </w:p>
    <w:p w14:paraId="6D7CE8D6" w14:textId="1081DD82" w:rsidR="003551F0" w:rsidRPr="007F33B7" w:rsidRDefault="00773E35">
      <w:pPr>
        <w:pStyle w:val="31"/>
        <w:rPr>
          <w:rFonts w:asciiTheme="minorHAnsi" w:hAnsiTheme="minorHAnsi" w:cstheme="minorBidi"/>
          <w:b w:val="0"/>
          <w:noProof/>
          <w:sz w:val="24"/>
          <w:szCs w:val="24"/>
          <w:lang w:val="en-CA" w:eastAsia="en-GB"/>
        </w:rPr>
      </w:pPr>
      <w:hyperlink w:anchor="_Toc38236554" w:history="1">
        <w:r w:rsidR="003551F0" w:rsidRPr="004F2A4F">
          <w:rPr>
            <w:rStyle w:val="ad"/>
            <w:noProof/>
            <w:lang w:val="en-CA"/>
            <w14:scene3d>
              <w14:camera w14:prst="orthographicFront"/>
              <w14:lightRig w14:rig="threePt" w14:dir="t">
                <w14:rot w14:lat="0" w14:lon="0" w14:rev="0"/>
              </w14:lightRig>
            </w14:scene3d>
          </w:rPr>
          <w:t>9.10.2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Definition of readBin()</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_Toc38236554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108</w:t>
        </w:r>
        <w:r w:rsidR="003551F0" w:rsidRPr="007F33B7">
          <w:rPr>
            <w:noProof/>
            <w:webHidden/>
            <w:lang w:val="en-CA"/>
          </w:rPr>
          <w:fldChar w:fldCharType="end"/>
        </w:r>
      </w:hyperlink>
    </w:p>
    <w:p w14:paraId="6BFD52E6" w14:textId="611B73CE" w:rsidR="003551F0" w:rsidRPr="007F33B7" w:rsidRDefault="00773E35">
      <w:pPr>
        <w:pStyle w:val="31"/>
        <w:rPr>
          <w:rFonts w:asciiTheme="minorHAnsi" w:hAnsiTheme="minorHAnsi" w:cstheme="minorBidi"/>
          <w:b w:val="0"/>
          <w:noProof/>
          <w:sz w:val="24"/>
          <w:szCs w:val="24"/>
          <w:lang w:val="en-CA" w:eastAsia="en-GB"/>
        </w:rPr>
      </w:pPr>
      <w:hyperlink w:anchor="_Toc38236555" w:history="1">
        <w:r w:rsidR="003551F0" w:rsidRPr="004F2A4F">
          <w:rPr>
            <w:rStyle w:val="ad"/>
            <w:noProof/>
            <w:lang w:val="en-CA"/>
            <w14:scene3d>
              <w14:camera w14:prst="orthographicFront"/>
              <w14:lightRig w14:rig="threePt" w14:dir="t">
                <w14:rot w14:lat="0" w14:lon="0" w14:rev="0"/>
              </w14:lightRig>
            </w14:scene3d>
          </w:rPr>
          <w:t>9.10.3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Context variables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_Toc38236555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110</w:t>
        </w:r>
        <w:r w:rsidR="003551F0" w:rsidRPr="007F33B7">
          <w:rPr>
            <w:noProof/>
            <w:webHidden/>
            <w:lang w:val="en-CA"/>
          </w:rPr>
          <w:fldChar w:fldCharType="end"/>
        </w:r>
      </w:hyperlink>
    </w:p>
    <w:p w14:paraId="706236D1" w14:textId="75368CC9" w:rsidR="003551F0" w:rsidRPr="007F33B7" w:rsidRDefault="00773E35">
      <w:pPr>
        <w:pStyle w:val="31"/>
        <w:rPr>
          <w:rFonts w:asciiTheme="minorHAnsi" w:hAnsiTheme="minorHAnsi" w:cstheme="minorBidi"/>
          <w:b w:val="0"/>
          <w:noProof/>
          <w:sz w:val="24"/>
          <w:szCs w:val="24"/>
          <w:lang w:val="en-CA" w:eastAsia="en-GB"/>
        </w:rPr>
      </w:pPr>
      <w:hyperlink w:anchor="_Toc38236556" w:history="1">
        <w:r w:rsidR="003551F0" w:rsidRPr="004F2A4F">
          <w:rPr>
            <w:rStyle w:val="ad"/>
            <w:noProof/>
            <w:lang w:val="en-CA"/>
            <w14:scene3d>
              <w14:camera w14:prst="orthographicFront"/>
              <w14:lightRig w14:rig="threePt" w14:dir="t">
                <w14:rot w14:lat="0" w14:lon="0" w14:rev="0"/>
              </w14:lightRig>
            </w14:scene3d>
          </w:rPr>
          <w:t>9.10.4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Arithmetic decoding engine</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_Toc38236556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111</w:t>
        </w:r>
        <w:r w:rsidR="003551F0" w:rsidRPr="007F33B7">
          <w:rPr>
            <w:noProof/>
            <w:webHidden/>
            <w:lang w:val="en-CA"/>
          </w:rPr>
          <w:fldChar w:fldCharType="end"/>
        </w:r>
      </w:hyperlink>
    </w:p>
    <w:p w14:paraId="02DDD41C" w14:textId="48C3EAE3" w:rsidR="003551F0" w:rsidRPr="007F33B7" w:rsidRDefault="00773E35">
      <w:pPr>
        <w:pStyle w:val="31"/>
        <w:rPr>
          <w:rFonts w:asciiTheme="minorHAnsi" w:hAnsiTheme="minorHAnsi" w:cstheme="minorBidi"/>
          <w:b w:val="0"/>
          <w:noProof/>
          <w:sz w:val="24"/>
          <w:szCs w:val="24"/>
          <w:lang w:val="en-CA" w:eastAsia="en-GB"/>
        </w:rPr>
      </w:pPr>
      <w:hyperlink w:anchor="_Toc38236557" w:history="1">
        <w:r w:rsidR="003551F0" w:rsidRPr="004F2A4F">
          <w:rPr>
            <w:rStyle w:val="ad"/>
            <w:noProof/>
            <w:lang w:val="en-CA"/>
            <w14:scene3d>
              <w14:camera w14:prst="orthographicFront"/>
              <w14:lightRig w14:rig="threePt" w14:dir="t">
                <w14:rot w14:lat="0" w14:lon="0" w14:rev="0"/>
              </w14:lightRig>
            </w14:scene3d>
          </w:rPr>
          <w:t>9.10.5</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Arithmetic encoding engine (informative)</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_Toc38236557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113</w:t>
        </w:r>
        <w:r w:rsidR="003551F0" w:rsidRPr="007F33B7">
          <w:rPr>
            <w:noProof/>
            <w:webHidden/>
            <w:lang w:val="en-CA"/>
          </w:rPr>
          <w:fldChar w:fldCharType="end"/>
        </w:r>
      </w:hyperlink>
    </w:p>
    <w:p w14:paraId="131EE41B" w14:textId="1F16E7A6" w:rsidR="003551F0" w:rsidRPr="007F33B7" w:rsidRDefault="00773E35">
      <w:pPr>
        <w:pStyle w:val="21"/>
        <w:rPr>
          <w:rFonts w:asciiTheme="minorHAnsi" w:hAnsiTheme="minorHAnsi" w:cstheme="minorBidi"/>
          <w:b w:val="0"/>
          <w:noProof/>
          <w:sz w:val="24"/>
          <w:szCs w:val="24"/>
          <w:lang w:val="en-CA" w:eastAsia="en-GB"/>
        </w:rPr>
      </w:pPr>
      <w:hyperlink w:anchor="_Toc38236558" w:history="1">
        <w:r w:rsidR="003551F0" w:rsidRPr="004F2A4F">
          <w:rPr>
            <w:rStyle w:val="ad"/>
            <w:noProof/>
            <w:lang w:val="en-CA"/>
          </w:rPr>
          <w:t>9.11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Parsing state memorization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_Toc38236558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115</w:t>
        </w:r>
        <w:r w:rsidR="003551F0" w:rsidRPr="007F33B7">
          <w:rPr>
            <w:noProof/>
            <w:webHidden/>
            <w:lang w:val="en-CA"/>
          </w:rPr>
          <w:fldChar w:fldCharType="end"/>
        </w:r>
      </w:hyperlink>
    </w:p>
    <w:p w14:paraId="2321A08D" w14:textId="4CC19555" w:rsidR="003551F0" w:rsidRPr="007F33B7" w:rsidRDefault="00773E35">
      <w:pPr>
        <w:pStyle w:val="21"/>
        <w:rPr>
          <w:rFonts w:asciiTheme="minorHAnsi" w:hAnsiTheme="minorHAnsi" w:cstheme="minorBidi"/>
          <w:b w:val="0"/>
          <w:noProof/>
          <w:sz w:val="24"/>
          <w:szCs w:val="24"/>
          <w:lang w:val="en-CA" w:eastAsia="en-GB"/>
        </w:rPr>
      </w:pPr>
      <w:hyperlink w:anchor="_Toc38236559" w:history="1">
        <w:r w:rsidR="003551F0" w:rsidRPr="004F2A4F">
          <w:rPr>
            <w:rStyle w:val="ad"/>
            <w:noProof/>
            <w:lang w:val="en-CA"/>
          </w:rPr>
          <w:t>9.12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Parsing state restoration process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_Toc38236559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115</w:t>
        </w:r>
        <w:r w:rsidR="003551F0" w:rsidRPr="007F33B7">
          <w:rPr>
            <w:noProof/>
            <w:webHidden/>
            <w:lang w:val="en-CA"/>
          </w:rPr>
          <w:fldChar w:fldCharType="end"/>
        </w:r>
      </w:hyperlink>
    </w:p>
    <w:p w14:paraId="5C19094D" w14:textId="398AC967" w:rsidR="003551F0" w:rsidRPr="007F33B7" w:rsidRDefault="00773E35">
      <w:pPr>
        <w:pStyle w:val="11"/>
        <w:rPr>
          <w:rFonts w:asciiTheme="minorHAnsi" w:hAnsiTheme="minorHAnsi" w:cstheme="minorBidi"/>
          <w:b w:val="0"/>
          <w:noProof/>
          <w:sz w:val="24"/>
          <w:szCs w:val="24"/>
          <w:lang w:val="en-CA" w:eastAsia="en-GB"/>
        </w:rPr>
      </w:pPr>
      <w:hyperlink w:anchor="_Toc38236560" w:history="1">
        <w:r w:rsidR="003551F0" w:rsidRPr="004F2A4F">
          <w:rPr>
            <w:rStyle w:val="ad"/>
            <w:noProof/>
            <w:lang w:val="en-CA"/>
          </w:rPr>
          <w:t>Annex A Profiles and levels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_Toc38236560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116</w:t>
        </w:r>
        <w:r w:rsidR="003551F0" w:rsidRPr="007F33B7">
          <w:rPr>
            <w:noProof/>
            <w:webHidden/>
            <w:lang w:val="en-CA"/>
          </w:rPr>
          <w:fldChar w:fldCharType="end"/>
        </w:r>
      </w:hyperlink>
    </w:p>
    <w:p w14:paraId="4786C522" w14:textId="1C5D40FF" w:rsidR="003551F0" w:rsidRPr="007F33B7" w:rsidRDefault="00773E35">
      <w:pPr>
        <w:pStyle w:val="11"/>
        <w:rPr>
          <w:rFonts w:asciiTheme="minorHAnsi" w:hAnsiTheme="minorHAnsi" w:cstheme="minorBidi"/>
          <w:b w:val="0"/>
          <w:noProof/>
          <w:sz w:val="24"/>
          <w:szCs w:val="24"/>
          <w:lang w:val="en-CA" w:eastAsia="en-GB"/>
        </w:rPr>
      </w:pPr>
      <w:hyperlink w:anchor="_Toc38236561" w:history="1">
        <w:r w:rsidR="003551F0" w:rsidRPr="004F2A4F">
          <w:rPr>
            <w:rStyle w:val="ad"/>
            <w:noProof/>
            <w:lang w:val="en-CA"/>
          </w:rPr>
          <w:t>A.1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Overview of profiles and levels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_Toc38236561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116</w:t>
        </w:r>
        <w:r w:rsidR="003551F0" w:rsidRPr="007F33B7">
          <w:rPr>
            <w:noProof/>
            <w:webHidden/>
            <w:lang w:val="en-CA"/>
          </w:rPr>
          <w:fldChar w:fldCharType="end"/>
        </w:r>
      </w:hyperlink>
    </w:p>
    <w:p w14:paraId="1845945A" w14:textId="4093428A" w:rsidR="003551F0" w:rsidRPr="007F33B7" w:rsidRDefault="00773E35">
      <w:pPr>
        <w:pStyle w:val="11"/>
        <w:rPr>
          <w:rFonts w:asciiTheme="minorHAnsi" w:hAnsiTheme="minorHAnsi" w:cstheme="minorBidi"/>
          <w:b w:val="0"/>
          <w:noProof/>
          <w:sz w:val="24"/>
          <w:szCs w:val="24"/>
          <w:lang w:val="en-CA" w:eastAsia="en-GB"/>
        </w:rPr>
      </w:pPr>
      <w:hyperlink w:anchor="_Toc38236562" w:history="1">
        <w:r w:rsidR="003551F0" w:rsidRPr="004F2A4F">
          <w:rPr>
            <w:rStyle w:val="ad"/>
            <w:noProof/>
            <w:lang w:val="en-CA"/>
          </w:rPr>
          <w:t>A.2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Requirements on decoder capability</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_Toc38236562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116</w:t>
        </w:r>
        <w:r w:rsidR="003551F0" w:rsidRPr="007F33B7">
          <w:rPr>
            <w:noProof/>
            <w:webHidden/>
            <w:lang w:val="en-CA"/>
          </w:rPr>
          <w:fldChar w:fldCharType="end"/>
        </w:r>
      </w:hyperlink>
    </w:p>
    <w:p w14:paraId="405902DB" w14:textId="6C6C820B" w:rsidR="003551F0" w:rsidRPr="007F33B7" w:rsidRDefault="00773E35">
      <w:pPr>
        <w:pStyle w:val="11"/>
        <w:rPr>
          <w:rFonts w:asciiTheme="minorHAnsi" w:hAnsiTheme="minorHAnsi" w:cstheme="minorBidi"/>
          <w:b w:val="0"/>
          <w:noProof/>
          <w:sz w:val="24"/>
          <w:szCs w:val="24"/>
          <w:lang w:val="en-CA" w:eastAsia="en-GB"/>
        </w:rPr>
      </w:pPr>
      <w:hyperlink w:anchor="_Toc38236563" w:history="1">
        <w:r w:rsidR="003551F0" w:rsidRPr="004F2A4F">
          <w:rPr>
            <w:rStyle w:val="ad"/>
            <w:noProof/>
            <w:lang w:val="en-CA"/>
          </w:rPr>
          <w:t>A.3</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Profiles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_Toc38236563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116</w:t>
        </w:r>
        <w:r w:rsidR="003551F0" w:rsidRPr="007F33B7">
          <w:rPr>
            <w:noProof/>
            <w:webHidden/>
            <w:lang w:val="en-CA"/>
          </w:rPr>
          <w:fldChar w:fldCharType="end"/>
        </w:r>
      </w:hyperlink>
    </w:p>
    <w:p w14:paraId="31CF744F" w14:textId="19C5DF01" w:rsidR="003551F0" w:rsidRPr="007F33B7" w:rsidRDefault="00773E35">
      <w:pPr>
        <w:pStyle w:val="11"/>
        <w:rPr>
          <w:rFonts w:asciiTheme="minorHAnsi" w:hAnsiTheme="minorHAnsi" w:cstheme="minorBidi"/>
          <w:b w:val="0"/>
          <w:noProof/>
          <w:sz w:val="24"/>
          <w:szCs w:val="24"/>
          <w:lang w:val="en-CA" w:eastAsia="en-GB"/>
        </w:rPr>
      </w:pPr>
      <w:hyperlink w:anchor="_Toc38236564" w:history="1">
        <w:r w:rsidR="003551F0" w:rsidRPr="004F2A4F">
          <w:rPr>
            <w:rStyle w:val="ad"/>
            <w:noProof/>
            <w:lang w:val="en-CA"/>
          </w:rPr>
          <w:t>A.3.1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General</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_Toc38236564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116</w:t>
        </w:r>
        <w:r w:rsidR="003551F0" w:rsidRPr="007F33B7">
          <w:rPr>
            <w:noProof/>
            <w:webHidden/>
            <w:lang w:val="en-CA"/>
          </w:rPr>
          <w:fldChar w:fldCharType="end"/>
        </w:r>
      </w:hyperlink>
    </w:p>
    <w:p w14:paraId="7EADD1FD" w14:textId="5708D858" w:rsidR="003551F0" w:rsidRPr="007F33B7" w:rsidRDefault="00773E35">
      <w:pPr>
        <w:pStyle w:val="11"/>
        <w:rPr>
          <w:rFonts w:asciiTheme="minorHAnsi" w:hAnsiTheme="minorHAnsi" w:cstheme="minorBidi"/>
          <w:b w:val="0"/>
          <w:noProof/>
          <w:sz w:val="24"/>
          <w:szCs w:val="24"/>
          <w:lang w:val="en-CA" w:eastAsia="en-GB"/>
        </w:rPr>
      </w:pPr>
      <w:hyperlink w:anchor="_Toc38236565" w:history="1">
        <w:r w:rsidR="003551F0" w:rsidRPr="004F2A4F">
          <w:rPr>
            <w:rStyle w:val="ad"/>
            <w:noProof/>
            <w:lang w:val="en-CA"/>
          </w:rPr>
          <w:t>A.3.2</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Main profile</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_Toc38236565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116</w:t>
        </w:r>
        <w:r w:rsidR="003551F0" w:rsidRPr="007F33B7">
          <w:rPr>
            <w:noProof/>
            <w:webHidden/>
            <w:lang w:val="en-CA"/>
          </w:rPr>
          <w:fldChar w:fldCharType="end"/>
        </w:r>
      </w:hyperlink>
    </w:p>
    <w:p w14:paraId="6D5DC833" w14:textId="09607D8A" w:rsidR="003551F0" w:rsidRPr="007F33B7" w:rsidRDefault="00773E35">
      <w:pPr>
        <w:pStyle w:val="11"/>
        <w:rPr>
          <w:rFonts w:asciiTheme="minorHAnsi" w:hAnsiTheme="minorHAnsi" w:cstheme="minorBidi"/>
          <w:b w:val="0"/>
          <w:noProof/>
          <w:sz w:val="24"/>
          <w:szCs w:val="24"/>
          <w:lang w:val="en-CA" w:eastAsia="en-GB"/>
        </w:rPr>
      </w:pPr>
      <w:hyperlink w:anchor="_Toc38236566" w:history="1">
        <w:r w:rsidR="003551F0" w:rsidRPr="004F2A4F">
          <w:rPr>
            <w:rStyle w:val="ad"/>
            <w:noProof/>
            <w:lang w:val="en-CA"/>
          </w:rPr>
          <w:t>A.4</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Levels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_Toc38236566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117</w:t>
        </w:r>
        <w:r w:rsidR="003551F0" w:rsidRPr="007F33B7">
          <w:rPr>
            <w:noProof/>
            <w:webHidden/>
            <w:lang w:val="en-CA"/>
          </w:rPr>
          <w:fldChar w:fldCharType="end"/>
        </w:r>
      </w:hyperlink>
    </w:p>
    <w:p w14:paraId="41D63EF1" w14:textId="55BCDB3E" w:rsidR="003551F0" w:rsidRPr="007F33B7" w:rsidRDefault="00773E35">
      <w:pPr>
        <w:pStyle w:val="11"/>
        <w:rPr>
          <w:rFonts w:asciiTheme="minorHAnsi" w:hAnsiTheme="minorHAnsi" w:cstheme="minorBidi"/>
          <w:b w:val="0"/>
          <w:noProof/>
          <w:sz w:val="24"/>
          <w:szCs w:val="24"/>
          <w:lang w:val="en-CA" w:eastAsia="en-GB"/>
        </w:rPr>
      </w:pPr>
      <w:hyperlink w:anchor="_Toc38236567" w:history="1">
        <w:r w:rsidR="003551F0" w:rsidRPr="004F2A4F">
          <w:rPr>
            <w:rStyle w:val="ad"/>
            <w:noProof/>
            <w:lang w:val="en-CA"/>
          </w:rPr>
          <w:t>A.4.1</w:t>
        </w:r>
        <w:r w:rsidR="003551F0" w:rsidRPr="007F33B7">
          <w:rPr>
            <w:rFonts w:asciiTheme="minorHAnsi" w:hAnsiTheme="minorHAnsi" w:cstheme="minorBidi"/>
            <w:b w:val="0"/>
            <w:noProof/>
            <w:sz w:val="24"/>
            <w:szCs w:val="24"/>
            <w:lang w:val="en-CA" w:eastAsia="en-GB"/>
          </w:rPr>
          <w:tab/>
        </w:r>
        <w:r w:rsidR="003551F0" w:rsidRPr="004F2A4F">
          <w:rPr>
            <w:rStyle w:val="ad"/>
            <w:noProof/>
            <w:lang w:val="en-CA"/>
          </w:rPr>
          <w:t>Level limits</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_Toc38236567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117</w:t>
        </w:r>
        <w:r w:rsidR="003551F0" w:rsidRPr="007F33B7">
          <w:rPr>
            <w:noProof/>
            <w:webHidden/>
            <w:lang w:val="en-CA"/>
          </w:rPr>
          <w:fldChar w:fldCharType="end"/>
        </w:r>
      </w:hyperlink>
    </w:p>
    <w:p w14:paraId="53398B7A" w14:textId="4933B7A2" w:rsidR="003551F0" w:rsidRPr="007F33B7" w:rsidRDefault="00773E35">
      <w:pPr>
        <w:pStyle w:val="11"/>
        <w:rPr>
          <w:rFonts w:asciiTheme="minorHAnsi" w:hAnsiTheme="minorHAnsi" w:cstheme="minorBidi"/>
          <w:b w:val="0"/>
          <w:noProof/>
          <w:sz w:val="24"/>
          <w:szCs w:val="24"/>
          <w:lang w:val="en-CA" w:eastAsia="en-GB"/>
        </w:rPr>
      </w:pPr>
      <w:hyperlink w:anchor="_Toc38236568" w:history="1">
        <w:r w:rsidR="003551F0" w:rsidRPr="004F2A4F">
          <w:rPr>
            <w:rStyle w:val="ad"/>
            <w:noProof/>
            <w:lang w:val="en-CA"/>
          </w:rPr>
          <w:t>Annex B Type-length-value bytestream format</w:t>
        </w:r>
        <w:r w:rsidR="003551F0" w:rsidRPr="007F33B7">
          <w:rPr>
            <w:noProof/>
            <w:webHidden/>
            <w:lang w:val="en-CA"/>
          </w:rPr>
          <w:tab/>
        </w:r>
        <w:r w:rsidR="003551F0" w:rsidRPr="007F33B7">
          <w:rPr>
            <w:noProof/>
            <w:webHidden/>
            <w:lang w:val="en-CA"/>
          </w:rPr>
          <w:fldChar w:fldCharType="begin" w:fldLock="1"/>
        </w:r>
        <w:r w:rsidR="003551F0" w:rsidRPr="007F33B7">
          <w:rPr>
            <w:noProof/>
            <w:webHidden/>
            <w:lang w:val="en-CA"/>
          </w:rPr>
          <w:instrText xml:space="preserve"> PAGEREF _Toc38236568 \h </w:instrText>
        </w:r>
        <w:r w:rsidR="003551F0" w:rsidRPr="007F33B7">
          <w:rPr>
            <w:noProof/>
            <w:webHidden/>
            <w:lang w:val="en-CA"/>
          </w:rPr>
        </w:r>
        <w:r w:rsidR="003551F0" w:rsidRPr="007F33B7">
          <w:rPr>
            <w:noProof/>
            <w:webHidden/>
            <w:lang w:val="en-CA"/>
          </w:rPr>
          <w:fldChar w:fldCharType="separate"/>
        </w:r>
        <w:r w:rsidR="003551F0" w:rsidRPr="007F33B7">
          <w:rPr>
            <w:noProof/>
            <w:webHidden/>
            <w:lang w:val="en-CA"/>
          </w:rPr>
          <w:t>118</w:t>
        </w:r>
        <w:r w:rsidR="003551F0" w:rsidRPr="007F33B7">
          <w:rPr>
            <w:noProof/>
            <w:webHidden/>
            <w:lang w:val="en-CA"/>
          </w:rPr>
          <w:fldChar w:fldCharType="end"/>
        </w:r>
      </w:hyperlink>
    </w:p>
    <w:p w14:paraId="1D2CFC6C" w14:textId="0E5FE33A" w:rsidR="001A33D0" w:rsidRPr="004F2A4F" w:rsidRDefault="0054733A" w:rsidP="001A33D0">
      <w:pPr>
        <w:pStyle w:val="11"/>
        <w:rPr>
          <w:lang w:val="en-CA"/>
        </w:rPr>
      </w:pPr>
      <w:r w:rsidRPr="004F2A4F">
        <w:rPr>
          <w:lang w:val="en-CA"/>
        </w:rPr>
        <w:fldChar w:fldCharType="end"/>
      </w:r>
    </w:p>
    <w:p w14:paraId="61DC71B5" w14:textId="77777777" w:rsidR="001A33D0" w:rsidRPr="004F2A4F" w:rsidRDefault="001A33D0" w:rsidP="001A33D0">
      <w:pPr>
        <w:pStyle w:val="ForewordTitle"/>
        <w:rPr>
          <w:lang w:val="en-CA"/>
        </w:rPr>
      </w:pPr>
      <w:bookmarkStart w:id="1" w:name="_Toc353342667"/>
      <w:bookmarkStart w:id="2" w:name="_Toc4055403"/>
      <w:bookmarkStart w:id="3" w:name="_Toc6215309"/>
      <w:bookmarkStart w:id="4" w:name="_Toc24731108"/>
      <w:bookmarkStart w:id="5" w:name="_Toc38236434"/>
      <w:r w:rsidRPr="004F2A4F">
        <w:rPr>
          <w:lang w:val="en-CA"/>
        </w:rPr>
        <w:lastRenderedPageBreak/>
        <w:t>Foreword</w:t>
      </w:r>
      <w:bookmarkEnd w:id="1"/>
      <w:bookmarkEnd w:id="2"/>
      <w:bookmarkEnd w:id="3"/>
      <w:bookmarkEnd w:id="4"/>
      <w:bookmarkEnd w:id="5"/>
    </w:p>
    <w:p w14:paraId="6103089D" w14:textId="77777777" w:rsidR="00BC394B" w:rsidRPr="004F2A4F" w:rsidRDefault="00BC394B" w:rsidP="00BC394B">
      <w:pPr>
        <w:rPr>
          <w:lang w:val="en-CA"/>
        </w:rPr>
      </w:pPr>
      <w:r w:rsidRPr="004F2A4F">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C6E6366" w14:textId="6018A115" w:rsidR="00BC394B" w:rsidRPr="004F2A4F" w:rsidRDefault="00BC394B" w:rsidP="00BC394B">
      <w:pPr>
        <w:rPr>
          <w:lang w:val="en-CA"/>
        </w:rPr>
      </w:pPr>
      <w:r w:rsidRPr="004F2A4F">
        <w:rPr>
          <w:lang w:val="en-CA"/>
        </w:rPr>
        <w:t>The procedures used to develop this document and those intended for its further maintenance are described in the ISO/IEC Directives, Part 1. In particular</w:t>
      </w:r>
      <w:r w:rsidR="00F81ACE" w:rsidRPr="004F2A4F">
        <w:rPr>
          <w:lang w:val="en-CA"/>
        </w:rPr>
        <w:t>,</w:t>
      </w:r>
      <w:r w:rsidRPr="004F2A4F">
        <w:rPr>
          <w:lang w:val="en-CA"/>
        </w:rPr>
        <w:t xml:space="preserve"> the different approval criteria needed for the different types of ISO documents should be noted. This document was drafted in accordance with the editorial rules of the ISO/IEC Directives, Part 2 (see </w:t>
      </w:r>
      <w:hyperlink r:id="rId13" w:history="1">
        <w:r w:rsidRPr="004F2A4F">
          <w:rPr>
            <w:rStyle w:val="ad"/>
            <w:lang w:val="en-CA"/>
          </w:rPr>
          <w:t>www.iso.org/directives</w:t>
        </w:r>
      </w:hyperlink>
      <w:r w:rsidRPr="004F2A4F">
        <w:rPr>
          <w:lang w:val="en-CA"/>
        </w:rPr>
        <w:t>).</w:t>
      </w:r>
    </w:p>
    <w:p w14:paraId="41E81D44" w14:textId="2BE89DAA" w:rsidR="00BC394B" w:rsidRPr="004F2A4F" w:rsidRDefault="00BC394B" w:rsidP="00BC394B">
      <w:pPr>
        <w:rPr>
          <w:lang w:val="en-CA"/>
        </w:rPr>
      </w:pPr>
      <w:r w:rsidRPr="004F2A4F">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4F2A4F">
          <w:rPr>
            <w:rStyle w:val="ad"/>
            <w:lang w:val="en-CA"/>
          </w:rPr>
          <w:t>www.iso.org/patents</w:t>
        </w:r>
      </w:hyperlink>
      <w:r w:rsidRPr="004F2A4F">
        <w:rPr>
          <w:lang w:val="en-CA"/>
        </w:rPr>
        <w:t>).</w:t>
      </w:r>
    </w:p>
    <w:p w14:paraId="00B7920C" w14:textId="77777777" w:rsidR="00BC394B" w:rsidRPr="004F2A4F" w:rsidRDefault="00BC394B" w:rsidP="00BC394B">
      <w:pPr>
        <w:rPr>
          <w:lang w:val="en-CA"/>
        </w:rPr>
      </w:pPr>
      <w:r w:rsidRPr="004F2A4F">
        <w:rPr>
          <w:lang w:val="en-CA"/>
        </w:rPr>
        <w:t>Any trade name used in this document is information given for the convenience of users and does not constitute an endorsement.</w:t>
      </w:r>
    </w:p>
    <w:p w14:paraId="1D6A8FC2" w14:textId="15F53FFA" w:rsidR="00BC394B" w:rsidRPr="004F2A4F" w:rsidRDefault="00BC394B" w:rsidP="00BC394B">
      <w:pPr>
        <w:rPr>
          <w:lang w:val="en-CA"/>
        </w:rPr>
      </w:pPr>
      <w:r w:rsidRPr="004F2A4F">
        <w:rPr>
          <w:lang w:val="en-CA"/>
        </w:rPr>
        <w:t>For an explanation o</w:t>
      </w:r>
      <w:r w:rsidR="00F81ACE" w:rsidRPr="004F2A4F">
        <w:rPr>
          <w:lang w:val="en-CA"/>
        </w:rPr>
        <w:t>f</w:t>
      </w:r>
      <w:r w:rsidRPr="004F2A4F">
        <w:rPr>
          <w:lang w:val="en-CA"/>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4F2A4F">
        <w:rPr>
          <w:lang w:val="en-CA"/>
        </w:rPr>
        <w:t>,</w:t>
      </w:r>
      <w:r w:rsidRPr="004F2A4F">
        <w:rPr>
          <w:color w:val="FF0000"/>
          <w:lang w:val="en-CA"/>
        </w:rPr>
        <w:t xml:space="preserve"> </w:t>
      </w:r>
      <w:r w:rsidRPr="004F2A4F">
        <w:rPr>
          <w:lang w:val="en-CA"/>
        </w:rPr>
        <w:t xml:space="preserve">see </w:t>
      </w:r>
      <w:hyperlink r:id="rId15" w:history="1">
        <w:r w:rsidRPr="004F2A4F">
          <w:rPr>
            <w:rStyle w:val="ad"/>
            <w:rFonts w:eastAsia="Malgun Gothic" w:cs="Arial"/>
            <w:szCs w:val="24"/>
            <w:lang w:val="en-CA"/>
          </w:rPr>
          <w:t>www.iso.org/iso/foreword.html</w:t>
        </w:r>
      </w:hyperlink>
      <w:r w:rsidRPr="004F2A4F">
        <w:rPr>
          <w:rFonts w:eastAsia="Malgun Gothic"/>
          <w:lang w:val="en-CA"/>
        </w:rPr>
        <w:t>.</w:t>
      </w:r>
    </w:p>
    <w:p w14:paraId="1C19BE33" w14:textId="7294DBA8" w:rsidR="001A33D0" w:rsidRPr="004F2A4F" w:rsidRDefault="00B9118A" w:rsidP="001A33D0">
      <w:pPr>
        <w:rPr>
          <w:lang w:val="en-CA" w:eastAsia="ja-JP"/>
        </w:rPr>
      </w:pPr>
      <w:r w:rsidRPr="004F2A4F">
        <w:rPr>
          <w:lang w:val="en-CA"/>
        </w:rPr>
        <w:t>This document was prepared by</w:t>
      </w:r>
      <w:r w:rsidR="001A33D0" w:rsidRPr="004F2A4F">
        <w:rPr>
          <w:lang w:val="en-CA"/>
        </w:rPr>
        <w:t xml:space="preserve"> </w:t>
      </w:r>
      <w:r w:rsidR="00E94749" w:rsidRPr="004F2A4F">
        <w:rPr>
          <w:lang w:val="en-CA"/>
        </w:rPr>
        <w:t>Joint Technical Committee ISO/IEC</w:t>
      </w:r>
      <w:r w:rsidR="0008361D" w:rsidRPr="004F2A4F">
        <w:rPr>
          <w:lang w:val="en-CA"/>
        </w:rPr>
        <w:t xml:space="preserve"> </w:t>
      </w:r>
      <w:r w:rsidR="00E94749" w:rsidRPr="004F2A4F">
        <w:rPr>
          <w:lang w:val="en-CA"/>
        </w:rPr>
        <w:t xml:space="preserve">JTC 1, </w:t>
      </w:r>
      <w:r w:rsidR="001A33D0" w:rsidRPr="004F2A4F">
        <w:rPr>
          <w:lang w:val="en-CA"/>
        </w:rPr>
        <w:t xml:space="preserve">Subcommittee SC </w:t>
      </w:r>
      <w:r w:rsidR="00817F01" w:rsidRPr="004F2A4F">
        <w:rPr>
          <w:lang w:val="en-CA" w:eastAsia="ja-JP"/>
        </w:rPr>
        <w:t>29</w:t>
      </w:r>
      <w:r w:rsidR="001A33D0" w:rsidRPr="004F2A4F">
        <w:rPr>
          <w:lang w:val="en-CA"/>
        </w:rPr>
        <w:t xml:space="preserve">, </w:t>
      </w:r>
      <w:r w:rsidR="00817F01" w:rsidRPr="004F2A4F">
        <w:rPr>
          <w:i/>
          <w:lang w:val="en-CA"/>
        </w:rPr>
        <w:t>Coding of audio, picture, multimedia and hypermedia information</w:t>
      </w:r>
      <w:r w:rsidR="001A33D0" w:rsidRPr="004F2A4F">
        <w:rPr>
          <w:lang w:val="en-CA"/>
        </w:rPr>
        <w:t>.</w:t>
      </w:r>
    </w:p>
    <w:p w14:paraId="22A27CC3" w14:textId="77777777" w:rsidR="007D507A" w:rsidRPr="004F2A4F" w:rsidRDefault="007D507A" w:rsidP="007D507A">
      <w:pPr>
        <w:rPr>
          <w:lang w:val="en-CA"/>
        </w:rPr>
      </w:pPr>
      <w:r w:rsidRPr="004F2A4F">
        <w:rPr>
          <w:lang w:val="en-CA"/>
        </w:rPr>
        <w:t>A list of all parts in the ISO</w:t>
      </w:r>
      <w:r w:rsidRPr="004F2A4F">
        <w:rPr>
          <w:lang w:val="en-CA" w:eastAsia="ja-JP"/>
        </w:rPr>
        <w:t xml:space="preserve">/IEC 23090 </w:t>
      </w:r>
      <w:r w:rsidRPr="004F2A4F">
        <w:rPr>
          <w:lang w:val="en-CA"/>
        </w:rPr>
        <w:t>series can be found on the ISO website.</w:t>
      </w:r>
    </w:p>
    <w:p w14:paraId="4E9918F2" w14:textId="7CA41CA7" w:rsidR="001A33D0" w:rsidRPr="004F2A4F" w:rsidRDefault="0097303B" w:rsidP="001A33D0">
      <w:pPr>
        <w:rPr>
          <w:lang w:val="en-CA"/>
        </w:rPr>
      </w:pPr>
      <w:r w:rsidRPr="004F2A4F">
        <w:rPr>
          <w:iCs/>
          <w:lang w:val="en-CA"/>
        </w:rPr>
        <w:t xml:space="preserve">Any feedback or questions on this document should be directed to the user’s national standards body. A complete listing of these bodies can be found at </w:t>
      </w:r>
      <w:hyperlink r:id="rId16" w:history="1">
        <w:r w:rsidR="00F81ACE" w:rsidRPr="004F2A4F">
          <w:rPr>
            <w:rStyle w:val="ad"/>
            <w:iCs/>
            <w:lang w:val="en-CA"/>
          </w:rPr>
          <w:t>www.iso.org/members.html</w:t>
        </w:r>
      </w:hyperlink>
      <w:r w:rsidRPr="004F2A4F">
        <w:rPr>
          <w:iCs/>
          <w:lang w:val="en-CA"/>
        </w:rPr>
        <w:t>.</w:t>
      </w:r>
    </w:p>
    <w:p w14:paraId="625EE4C6" w14:textId="77777777" w:rsidR="001A33D0" w:rsidRPr="004F2A4F" w:rsidRDefault="001A33D0" w:rsidP="001A33D0">
      <w:pPr>
        <w:pStyle w:val="IntroTitle"/>
        <w:pageBreakBefore/>
        <w:rPr>
          <w:lang w:val="en-CA"/>
        </w:rPr>
      </w:pPr>
      <w:bookmarkStart w:id="6" w:name="_Toc353342668"/>
      <w:bookmarkStart w:id="7" w:name="_Toc4055404"/>
      <w:bookmarkStart w:id="8" w:name="_Toc6215310"/>
      <w:bookmarkStart w:id="9" w:name="_Toc24731109"/>
      <w:bookmarkStart w:id="10" w:name="_Toc38236435"/>
      <w:r w:rsidRPr="004F2A4F">
        <w:rPr>
          <w:lang w:val="en-CA"/>
        </w:rPr>
        <w:lastRenderedPageBreak/>
        <w:t>Introduction</w:t>
      </w:r>
      <w:bookmarkEnd w:id="6"/>
      <w:bookmarkEnd w:id="7"/>
      <w:bookmarkEnd w:id="8"/>
      <w:bookmarkEnd w:id="9"/>
      <w:bookmarkEnd w:id="10"/>
    </w:p>
    <w:p w14:paraId="6D7B74D1" w14:textId="4E95D869" w:rsidR="00645EA3" w:rsidRPr="004F2A4F" w:rsidRDefault="0084119C" w:rsidP="00817F01">
      <w:pPr>
        <w:rPr>
          <w:lang w:val="en-CA" w:eastAsia="ja-JP"/>
        </w:rPr>
      </w:pPr>
      <w:r w:rsidRPr="004F2A4F">
        <w:rPr>
          <w:lang w:val="en-CA"/>
        </w:rPr>
        <w:t>ISO/IEC 230</w:t>
      </w:r>
      <w:r w:rsidRPr="004F2A4F">
        <w:rPr>
          <w:lang w:val="en-CA" w:eastAsia="ja-JP"/>
        </w:rPr>
        <w:t>90</w:t>
      </w:r>
      <w:r w:rsidRPr="004F2A4F">
        <w:rPr>
          <w:lang w:val="en-CA"/>
        </w:rPr>
        <w:t>-</w:t>
      </w:r>
      <w:r w:rsidR="00645EA3" w:rsidRPr="004F2A4F">
        <w:rPr>
          <w:lang w:val="en-CA" w:eastAsia="ja-JP"/>
        </w:rPr>
        <w:t>9</w:t>
      </w:r>
      <w:r w:rsidRPr="004F2A4F">
        <w:rPr>
          <w:lang w:val="en-CA"/>
        </w:rPr>
        <w:t xml:space="preserve"> specifies </w:t>
      </w:r>
      <w:r w:rsidR="00645EA3" w:rsidRPr="004F2A4F">
        <w:rPr>
          <w:lang w:val="en-CA" w:eastAsia="ja-JP"/>
        </w:rPr>
        <w:t>Geometry</w:t>
      </w:r>
      <w:r w:rsidR="00817F01" w:rsidRPr="004F2A4F">
        <w:rPr>
          <w:lang w:val="en-CA"/>
        </w:rPr>
        <w:t>-based Point Cloud Co</w:t>
      </w:r>
      <w:r w:rsidRPr="004F2A4F">
        <w:rPr>
          <w:lang w:val="en-CA" w:eastAsia="ja-JP"/>
        </w:rPr>
        <w:t>mpression</w:t>
      </w:r>
      <w:r w:rsidR="00817F01" w:rsidRPr="004F2A4F">
        <w:rPr>
          <w:lang w:val="en-CA"/>
        </w:rPr>
        <w:t xml:space="preserve"> (</w:t>
      </w:r>
      <w:r w:rsidR="00645EA3" w:rsidRPr="004F2A4F">
        <w:rPr>
          <w:lang w:val="en-CA" w:eastAsia="ja-JP"/>
        </w:rPr>
        <w:t>G</w:t>
      </w:r>
      <w:r w:rsidR="00817F01" w:rsidRPr="004F2A4F">
        <w:rPr>
          <w:lang w:val="en-CA"/>
        </w:rPr>
        <w:t>-PCC).</w:t>
      </w:r>
    </w:p>
    <w:p w14:paraId="71932C4F" w14:textId="77777777" w:rsidR="0098330F" w:rsidRPr="004F2A4F" w:rsidRDefault="0098330F" w:rsidP="0098330F">
      <w:pPr>
        <w:rPr>
          <w:lang w:val="en-CA" w:eastAsia="ja-JP"/>
        </w:rPr>
      </w:pPr>
      <w:r w:rsidRPr="004F2A4F">
        <w:rPr>
          <w:lang w:val="en-CA" w:eastAsia="ja-JP"/>
        </w:rPr>
        <w:t>Advance in 3D capturing and rendering technologies is enabling new applications and services   in the field of assisted and autonomous driving, maps, cultural heritage, industrial processes, immersive real-time communication, and Virtual/Augmented/Mixed reality (VR/AR/MR) content creation, transmission and communication. Point clouds have arisen as one of the main representations for such applications. A point cloud frame consists of a set of 3D points. Each point, in addition to having a 3D position may also be associated with numerous other attributes such as colour, transparency, reflectance, timestamp, surface normal, and classification. Such representations require a large amount of data, which can be costly in terms of storage and transmission. Therefore, the ISO/IEC Moving Picture Experts Group (MPEG) developed a new International Standard, which aims at efficiently compressing point cloud representations.</w:t>
      </w:r>
    </w:p>
    <w:p w14:paraId="18858593" w14:textId="77777777" w:rsidR="00C44E5A" w:rsidRPr="004F2A4F" w:rsidRDefault="00C44E5A" w:rsidP="00817F01">
      <w:pPr>
        <w:rPr>
          <w:lang w:val="en-CA" w:eastAsia="ja-JP"/>
        </w:rPr>
      </w:pPr>
    </w:p>
    <w:p w14:paraId="483AF2E8" w14:textId="77777777" w:rsidR="00C44E5A" w:rsidRPr="004F2A4F" w:rsidRDefault="00C44E5A" w:rsidP="00817F01">
      <w:pPr>
        <w:rPr>
          <w:lang w:val="en-CA" w:eastAsia="ja-JP"/>
        </w:rPr>
        <w:sectPr w:rsidR="00C44E5A" w:rsidRPr="004F2A4F" w:rsidSect="004421EF">
          <w:footerReference w:type="even" r:id="rId17"/>
          <w:footerReference w:type="default" r:id="rId18"/>
          <w:type w:val="oddPage"/>
          <w:pgSz w:w="11906" w:h="16838" w:code="9"/>
          <w:pgMar w:top="794" w:right="1077" w:bottom="567" w:left="1077" w:header="709" w:footer="284" w:gutter="0"/>
          <w:pgNumType w:start="1"/>
          <w:cols w:space="720"/>
        </w:sectPr>
      </w:pPr>
    </w:p>
    <w:p w14:paraId="61918667" w14:textId="34F4072E" w:rsidR="00817F01" w:rsidRPr="004F2A4F" w:rsidRDefault="00A241FE" w:rsidP="00817F01">
      <w:pPr>
        <w:spacing w:line="360" w:lineRule="atLeast"/>
        <w:jc w:val="left"/>
        <w:rPr>
          <w:b/>
          <w:sz w:val="32"/>
          <w:szCs w:val="32"/>
          <w:lang w:val="en-CA"/>
        </w:rPr>
      </w:pPr>
      <w:bookmarkStart w:id="11" w:name="_Toc353342669"/>
      <w:r w:rsidRPr="004F2A4F">
        <w:rPr>
          <w:b/>
          <w:sz w:val="32"/>
          <w:szCs w:val="32"/>
          <w:lang w:val="en-CA" w:eastAsia="ja-JP"/>
        </w:rPr>
        <w:t>I</w:t>
      </w:r>
      <w:r w:rsidR="0084119C" w:rsidRPr="004F2A4F">
        <w:rPr>
          <w:b/>
          <w:sz w:val="32"/>
          <w:szCs w:val="32"/>
          <w:lang w:val="en-CA"/>
        </w:rPr>
        <w:t xml:space="preserve">nformation technology — MPEG-I (Coded Representation of Immersive Media) — Part </w:t>
      </w:r>
      <w:r w:rsidR="00645EA3" w:rsidRPr="004F2A4F">
        <w:rPr>
          <w:b/>
          <w:sz w:val="32"/>
          <w:szCs w:val="32"/>
          <w:lang w:val="en-CA" w:eastAsia="ja-JP"/>
        </w:rPr>
        <w:t>9</w:t>
      </w:r>
      <w:r w:rsidR="0084119C" w:rsidRPr="004F2A4F">
        <w:rPr>
          <w:b/>
          <w:sz w:val="32"/>
          <w:szCs w:val="32"/>
          <w:lang w:val="en-CA"/>
        </w:rPr>
        <w:t xml:space="preserve">: </w:t>
      </w:r>
      <w:r w:rsidR="00645EA3" w:rsidRPr="004F2A4F">
        <w:rPr>
          <w:b/>
          <w:sz w:val="32"/>
          <w:szCs w:val="32"/>
          <w:lang w:val="en-CA" w:eastAsia="ja-JP"/>
        </w:rPr>
        <w:t>Geometry</w:t>
      </w:r>
      <w:r w:rsidR="0084119C" w:rsidRPr="004F2A4F">
        <w:rPr>
          <w:b/>
          <w:sz w:val="32"/>
          <w:szCs w:val="32"/>
          <w:lang w:val="en-CA"/>
        </w:rPr>
        <w:t>-based Point Cloud Compression</w:t>
      </w:r>
    </w:p>
    <w:p w14:paraId="26DDFB3B" w14:textId="77777777" w:rsidR="001A33D0" w:rsidRPr="004F2A4F" w:rsidRDefault="001A33D0" w:rsidP="007F16A3">
      <w:pPr>
        <w:pStyle w:val="1"/>
        <w:rPr>
          <w:lang w:val="en-CA"/>
        </w:rPr>
      </w:pPr>
      <w:bookmarkStart w:id="12" w:name="_Toc4055405"/>
      <w:bookmarkStart w:id="13" w:name="_Toc6215311"/>
      <w:bookmarkStart w:id="14" w:name="_Toc24731110"/>
      <w:bookmarkStart w:id="15" w:name="_Toc38236436"/>
      <w:r w:rsidRPr="007F33B7">
        <w:rPr>
          <w:lang w:val="en-CA"/>
        </w:rPr>
        <w:t>Scope</w:t>
      </w:r>
      <w:bookmarkEnd w:id="11"/>
      <w:bookmarkEnd w:id="12"/>
      <w:bookmarkEnd w:id="13"/>
      <w:bookmarkEnd w:id="14"/>
      <w:bookmarkEnd w:id="15"/>
    </w:p>
    <w:p w14:paraId="2CFBC9CC" w14:textId="5E0A42BD" w:rsidR="00817F01" w:rsidRPr="004F2A4F" w:rsidRDefault="00817F01" w:rsidP="001A33D0">
      <w:pPr>
        <w:rPr>
          <w:noProof/>
          <w:lang w:val="en-CA" w:eastAsia="ja-JP"/>
        </w:rPr>
      </w:pPr>
      <w:r w:rsidRPr="004F2A4F">
        <w:rPr>
          <w:noProof/>
          <w:lang w:val="en-CA"/>
        </w:rPr>
        <w:t xml:space="preserve">This document specifies </w:t>
      </w:r>
      <w:r w:rsidR="00AD07AE" w:rsidRPr="004F2A4F">
        <w:rPr>
          <w:noProof/>
          <w:lang w:val="en-CA" w:eastAsia="ja-JP"/>
        </w:rPr>
        <w:t>geometry-based p</w:t>
      </w:r>
      <w:r w:rsidRPr="004F2A4F">
        <w:rPr>
          <w:noProof/>
          <w:lang w:val="en-CA"/>
        </w:rPr>
        <w:t xml:space="preserve">oint </w:t>
      </w:r>
      <w:r w:rsidR="00AD07AE" w:rsidRPr="004F2A4F">
        <w:rPr>
          <w:noProof/>
          <w:lang w:val="en-CA" w:eastAsia="ja-JP"/>
        </w:rPr>
        <w:t>c</w:t>
      </w:r>
      <w:r w:rsidRPr="004F2A4F">
        <w:rPr>
          <w:noProof/>
          <w:lang w:val="en-CA"/>
        </w:rPr>
        <w:t xml:space="preserve">loud </w:t>
      </w:r>
      <w:r w:rsidR="00AD07AE" w:rsidRPr="004F2A4F">
        <w:rPr>
          <w:noProof/>
          <w:lang w:val="en-CA"/>
        </w:rPr>
        <w:t>co</w:t>
      </w:r>
      <w:r w:rsidR="00AD07AE" w:rsidRPr="004F2A4F">
        <w:rPr>
          <w:noProof/>
          <w:lang w:val="en-CA" w:eastAsia="ja-JP"/>
        </w:rPr>
        <w:t>mpression</w:t>
      </w:r>
      <w:r w:rsidRPr="004F2A4F">
        <w:rPr>
          <w:noProof/>
          <w:lang w:val="en-CA"/>
        </w:rPr>
        <w:t>.</w:t>
      </w:r>
    </w:p>
    <w:p w14:paraId="6D779647" w14:textId="77777777" w:rsidR="001A33D0" w:rsidRPr="004F2A4F" w:rsidRDefault="001A33D0" w:rsidP="001A33D0">
      <w:pPr>
        <w:pStyle w:val="1"/>
        <w:numPr>
          <w:ilvl w:val="0"/>
          <w:numId w:val="1"/>
        </w:numPr>
        <w:tabs>
          <w:tab w:val="clear" w:pos="432"/>
        </w:tabs>
        <w:ind w:left="0" w:firstLine="0"/>
        <w:rPr>
          <w:lang w:val="en-CA"/>
        </w:rPr>
      </w:pPr>
      <w:bookmarkStart w:id="16" w:name="_Toc513449425"/>
      <w:bookmarkStart w:id="17" w:name="_Toc514664086"/>
      <w:bookmarkStart w:id="18" w:name="_Toc514846487"/>
      <w:bookmarkStart w:id="19" w:name="_Toc514847035"/>
      <w:bookmarkStart w:id="20" w:name="_Toc515270098"/>
      <w:bookmarkStart w:id="21" w:name="_Toc515270668"/>
      <w:bookmarkStart w:id="22" w:name="_Toc515628915"/>
      <w:bookmarkStart w:id="23" w:name="_Toc515629525"/>
      <w:bookmarkStart w:id="24" w:name="_Toc516232188"/>
      <w:bookmarkStart w:id="25" w:name="_Toc516232762"/>
      <w:bookmarkStart w:id="26" w:name="_Toc516233275"/>
      <w:bookmarkStart w:id="27" w:name="_Toc516233860"/>
      <w:bookmarkStart w:id="28" w:name="_Toc517248346"/>
      <w:bookmarkStart w:id="29" w:name="_Toc517248918"/>
      <w:bookmarkStart w:id="30" w:name="_Toc517249491"/>
      <w:bookmarkStart w:id="31" w:name="_Toc517250061"/>
      <w:bookmarkStart w:id="32" w:name="_Toc517250624"/>
      <w:bookmarkStart w:id="33" w:name="_Toc517251194"/>
      <w:bookmarkStart w:id="34" w:name="_Toc517249195"/>
      <w:bookmarkStart w:id="35" w:name="_Toc513449427"/>
      <w:bookmarkStart w:id="36" w:name="_Toc514664088"/>
      <w:bookmarkStart w:id="37" w:name="_Toc514846489"/>
      <w:bookmarkStart w:id="38" w:name="_Toc514847037"/>
      <w:bookmarkStart w:id="39" w:name="_Toc515270100"/>
      <w:bookmarkStart w:id="40" w:name="_Toc515270670"/>
      <w:bookmarkStart w:id="41" w:name="_Toc515628917"/>
      <w:bookmarkStart w:id="42" w:name="_Toc515629527"/>
      <w:bookmarkStart w:id="43" w:name="_Toc516232190"/>
      <w:bookmarkStart w:id="44" w:name="_Toc516232764"/>
      <w:bookmarkStart w:id="45" w:name="_Toc516233277"/>
      <w:bookmarkStart w:id="46" w:name="_Toc516233862"/>
      <w:bookmarkStart w:id="47" w:name="_Toc517248348"/>
      <w:bookmarkStart w:id="48" w:name="_Toc517248920"/>
      <w:bookmarkStart w:id="49" w:name="_Toc517249493"/>
      <w:bookmarkStart w:id="50" w:name="_Toc517250063"/>
      <w:bookmarkStart w:id="51" w:name="_Toc517250626"/>
      <w:bookmarkStart w:id="52" w:name="_Toc517251196"/>
      <w:bookmarkStart w:id="53" w:name="_Toc517249197"/>
      <w:bookmarkStart w:id="54" w:name="_Toc353342670"/>
      <w:bookmarkStart w:id="55" w:name="_Toc4055406"/>
      <w:bookmarkStart w:id="56" w:name="_Toc6215312"/>
      <w:bookmarkStart w:id="57" w:name="_Toc24731111"/>
      <w:bookmarkStart w:id="58" w:name="_Toc3823643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4F2A4F">
        <w:rPr>
          <w:lang w:val="en-CA"/>
        </w:rPr>
        <w:t>Normative references</w:t>
      </w:r>
      <w:bookmarkEnd w:id="54"/>
      <w:bookmarkEnd w:id="55"/>
      <w:bookmarkEnd w:id="56"/>
      <w:bookmarkEnd w:id="57"/>
      <w:bookmarkEnd w:id="58"/>
    </w:p>
    <w:p w14:paraId="63804E67" w14:textId="77777777" w:rsidR="000A0A65" w:rsidRPr="007F33B7" w:rsidRDefault="000A0A65" w:rsidP="000A0A65">
      <w:pPr>
        <w:rPr>
          <w:lang w:val="en-CA"/>
        </w:rPr>
      </w:pPr>
      <w:r w:rsidRPr="007F33B7">
        <w:rPr>
          <w:lang w:val="en-CA"/>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5EB0F649" w14:textId="221B698A" w:rsidR="00E01911" w:rsidRDefault="00E01911" w:rsidP="00BE53BF">
      <w:pPr>
        <w:tabs>
          <w:tab w:val="clear" w:pos="403"/>
          <w:tab w:val="left" w:pos="334"/>
        </w:tabs>
        <w:rPr>
          <w:lang w:val="en-CA"/>
        </w:rPr>
      </w:pPr>
      <w:r>
        <w:rPr>
          <w:lang w:val="en-CA"/>
        </w:rPr>
        <w:t>ISO/IEC 8825-1 (ITU-T X.690)</w:t>
      </w:r>
    </w:p>
    <w:p w14:paraId="59073B2A" w14:textId="35FED085" w:rsidR="00E01911" w:rsidRDefault="00E01911" w:rsidP="00BE53BF">
      <w:pPr>
        <w:tabs>
          <w:tab w:val="clear" w:pos="403"/>
          <w:tab w:val="left" w:pos="334"/>
        </w:tabs>
        <w:rPr>
          <w:lang w:val="en-CA"/>
        </w:rPr>
      </w:pPr>
      <w:r>
        <w:rPr>
          <w:lang w:val="en-CA"/>
        </w:rPr>
        <w:t>ISO/IEC 9834-1 (ITU-T X.660)</w:t>
      </w:r>
    </w:p>
    <w:p w14:paraId="11F3AFCC" w14:textId="5E8991F3" w:rsidR="00693CCB" w:rsidRPr="004F2A4F" w:rsidRDefault="00CD4ACC" w:rsidP="00BE53BF">
      <w:pPr>
        <w:tabs>
          <w:tab w:val="clear" w:pos="403"/>
          <w:tab w:val="left" w:pos="334"/>
        </w:tabs>
        <w:rPr>
          <w:lang w:val="en-CA"/>
        </w:rPr>
      </w:pPr>
      <w:r w:rsidRPr="004F2A4F">
        <w:rPr>
          <w:lang w:val="en-CA"/>
        </w:rPr>
        <w:t>ISO/IEC 23091</w:t>
      </w:r>
      <w:r w:rsidR="003B7956" w:rsidRPr="004F2A4F">
        <w:rPr>
          <w:lang w:val="en-CA"/>
        </w:rPr>
        <w:t>−2</w:t>
      </w:r>
      <w:r w:rsidRPr="004F2A4F">
        <w:rPr>
          <w:lang w:val="en-CA"/>
        </w:rPr>
        <w:t xml:space="preserve">, </w:t>
      </w:r>
      <w:r w:rsidR="00E95833" w:rsidRPr="004F2A4F">
        <w:rPr>
          <w:lang w:val="en-CA"/>
        </w:rPr>
        <w:t>Information technology — Coding-independent code points — Part 2: Video</w:t>
      </w:r>
    </w:p>
    <w:p w14:paraId="1ACF0EB3" w14:textId="77777777" w:rsidR="001A33D0" w:rsidRPr="004F2A4F" w:rsidRDefault="001A33D0" w:rsidP="001A33D0">
      <w:pPr>
        <w:pStyle w:val="1"/>
        <w:numPr>
          <w:ilvl w:val="0"/>
          <w:numId w:val="1"/>
        </w:numPr>
        <w:tabs>
          <w:tab w:val="clear" w:pos="432"/>
        </w:tabs>
        <w:ind w:left="0" w:firstLine="0"/>
        <w:rPr>
          <w:lang w:val="en-CA"/>
        </w:rPr>
      </w:pPr>
      <w:bookmarkStart w:id="59" w:name="_Toc37318935"/>
      <w:bookmarkStart w:id="60" w:name="_Toc37872224"/>
      <w:bookmarkStart w:id="61" w:name="_Toc353342671"/>
      <w:bookmarkStart w:id="62" w:name="_Toc4055407"/>
      <w:bookmarkStart w:id="63" w:name="_Toc6215313"/>
      <w:bookmarkStart w:id="64" w:name="_Toc24731112"/>
      <w:bookmarkStart w:id="65" w:name="_Toc38236438"/>
      <w:bookmarkEnd w:id="59"/>
      <w:bookmarkEnd w:id="60"/>
      <w:r w:rsidRPr="004F2A4F">
        <w:rPr>
          <w:lang w:val="en-CA"/>
        </w:rPr>
        <w:t>Terms and definitions</w:t>
      </w:r>
      <w:bookmarkEnd w:id="61"/>
      <w:bookmarkEnd w:id="62"/>
      <w:bookmarkEnd w:id="63"/>
      <w:bookmarkEnd w:id="64"/>
      <w:bookmarkEnd w:id="65"/>
    </w:p>
    <w:p w14:paraId="147398D6" w14:textId="24E8F927" w:rsidR="001A33D0" w:rsidRPr="004F2A4F" w:rsidRDefault="001A33D0" w:rsidP="001A33D0">
      <w:pPr>
        <w:rPr>
          <w:lang w:val="en-CA"/>
        </w:rPr>
      </w:pPr>
      <w:r w:rsidRPr="004F2A4F">
        <w:rPr>
          <w:lang w:val="en-CA"/>
        </w:rPr>
        <w:t>For the purposes of this document, the following terms and definitions apply.</w:t>
      </w:r>
    </w:p>
    <w:p w14:paraId="5ADB3B29" w14:textId="77777777" w:rsidR="00557CBC" w:rsidRPr="007F33B7" w:rsidRDefault="00557CBC" w:rsidP="00557CBC">
      <w:pPr>
        <w:keepNext/>
        <w:rPr>
          <w:lang w:val="en-CA"/>
        </w:rPr>
      </w:pPr>
      <w:r w:rsidRPr="007F33B7">
        <w:rPr>
          <w:lang w:val="en-CA"/>
        </w:rPr>
        <w:t>ISO and IEC maintain terminological databases for use in standardization at the following addresses:</w:t>
      </w:r>
    </w:p>
    <w:p w14:paraId="2779753A" w14:textId="3EEC33C5" w:rsidR="00557CBC" w:rsidRPr="007F33B7" w:rsidRDefault="00557CBC" w:rsidP="00557CBC">
      <w:pPr>
        <w:ind w:left="403" w:hanging="403"/>
        <w:rPr>
          <w:lang w:val="en-CA"/>
        </w:rPr>
      </w:pPr>
      <w:r w:rsidRPr="007F33B7">
        <w:rPr>
          <w:lang w:val="en-CA"/>
        </w:rPr>
        <w:t>—</w:t>
      </w:r>
      <w:r w:rsidRPr="007F33B7">
        <w:rPr>
          <w:lang w:val="en-CA"/>
        </w:rPr>
        <w:tab/>
        <w:t xml:space="preserve">ISO Online browsing platform: available at </w:t>
      </w:r>
      <w:hyperlink r:id="rId19" w:history="1">
        <w:r w:rsidRPr="007F33B7">
          <w:rPr>
            <w:color w:val="0000FF"/>
            <w:u w:val="single"/>
            <w:lang w:val="en-CA" w:eastAsia="fr-FR"/>
          </w:rPr>
          <w:t>https://www.iso.org/obp</w:t>
        </w:r>
      </w:hyperlink>
    </w:p>
    <w:p w14:paraId="79930A08" w14:textId="068AE536" w:rsidR="00557CBC" w:rsidRPr="007F33B7" w:rsidRDefault="00557CBC" w:rsidP="00557CBC">
      <w:pPr>
        <w:keepNext/>
        <w:ind w:left="403" w:hanging="403"/>
        <w:rPr>
          <w:lang w:val="en-CA"/>
        </w:rPr>
      </w:pPr>
      <w:r w:rsidRPr="007F33B7">
        <w:rPr>
          <w:lang w:val="en-CA"/>
        </w:rPr>
        <w:t>—</w:t>
      </w:r>
      <w:r w:rsidRPr="007F33B7">
        <w:rPr>
          <w:lang w:val="en-CA"/>
        </w:rPr>
        <w:tab/>
        <w:t xml:space="preserve">IEC Electropedia: available at </w:t>
      </w:r>
      <w:hyperlink r:id="rId20" w:history="1">
        <w:r w:rsidRPr="007F33B7">
          <w:rPr>
            <w:color w:val="0000FF"/>
            <w:u w:val="single"/>
            <w:lang w:val="en-CA" w:eastAsia="fr-FR"/>
          </w:rPr>
          <w:t>http://www.electropedia.org/</w:t>
        </w:r>
      </w:hyperlink>
    </w:p>
    <w:p w14:paraId="34168C9C" w14:textId="322664CE" w:rsidR="00C44E5A" w:rsidRPr="004F2A4F" w:rsidRDefault="00C44E5A" w:rsidP="00210093">
      <w:pPr>
        <w:pStyle w:val="2"/>
        <w:rPr>
          <w:lang w:val="en-CA"/>
        </w:rPr>
      </w:pPr>
      <w:bookmarkStart w:id="66" w:name="_Toc37872226"/>
      <w:bookmarkStart w:id="67" w:name="_Toc37872227"/>
      <w:bookmarkStart w:id="68" w:name="_Toc37872228"/>
      <w:bookmarkStart w:id="69" w:name="_Toc4055408"/>
      <w:bookmarkStart w:id="70" w:name="_Toc6215314"/>
      <w:bookmarkStart w:id="71" w:name="_Toc24731113"/>
      <w:bookmarkStart w:id="72" w:name="_Toc38236439"/>
      <w:bookmarkEnd w:id="66"/>
      <w:bookmarkEnd w:id="67"/>
      <w:bookmarkEnd w:id="68"/>
      <w:r w:rsidRPr="004F2A4F">
        <w:rPr>
          <w:lang w:val="en-CA"/>
        </w:rPr>
        <w:t>General</w:t>
      </w:r>
      <w:bookmarkEnd w:id="69"/>
      <w:bookmarkEnd w:id="70"/>
      <w:bookmarkEnd w:id="71"/>
      <w:bookmarkEnd w:id="72"/>
    </w:p>
    <w:p w14:paraId="7A2461A4" w14:textId="09B4A134" w:rsidR="001328F1" w:rsidRPr="007F33B7" w:rsidRDefault="001328F1" w:rsidP="001328F1">
      <w:pPr>
        <w:pStyle w:val="TermNum"/>
        <w:rPr>
          <w:lang w:val="en-CA" w:eastAsia="ja-JP"/>
        </w:rPr>
      </w:pPr>
      <w:r w:rsidRPr="007F33B7">
        <w:rPr>
          <w:lang w:val="en-CA"/>
        </w:rPr>
        <w:t>3.1</w:t>
      </w:r>
      <w:r w:rsidRPr="007F33B7">
        <w:rPr>
          <w:lang w:val="en-CA" w:eastAsia="ja-JP"/>
        </w:rPr>
        <w:t>.1</w:t>
      </w:r>
    </w:p>
    <w:p w14:paraId="60C2B881" w14:textId="0CCAF71F" w:rsidR="001328F1" w:rsidRPr="007F33B7" w:rsidRDefault="001328F1" w:rsidP="001328F1">
      <w:pPr>
        <w:pStyle w:val="Terms"/>
        <w:rPr>
          <w:lang w:val="en-CA"/>
        </w:rPr>
      </w:pPr>
      <w:r w:rsidRPr="004F2A4F">
        <w:rPr>
          <w:color w:val="000000" w:themeColor="text1"/>
          <w:lang w:val="en-CA"/>
        </w:rPr>
        <w:t>point</w:t>
      </w:r>
    </w:p>
    <w:p w14:paraId="292D044E" w14:textId="46846F05" w:rsidR="001328F1" w:rsidRPr="007F33B7" w:rsidRDefault="001328F1" w:rsidP="001328F1">
      <w:pPr>
        <w:rPr>
          <w:lang w:val="en-CA"/>
        </w:rPr>
      </w:pPr>
      <w:r w:rsidRPr="007F33B7">
        <w:rPr>
          <w:lang w:val="en-CA"/>
        </w:rPr>
        <w:t xml:space="preserve">position specified by their </w:t>
      </w:r>
      <w:r w:rsidRPr="007F33B7">
        <w:rPr>
          <w:i/>
          <w:iCs/>
          <w:lang w:val="en-CA"/>
        </w:rPr>
        <w:t>Cartesian co</w:t>
      </w:r>
      <w:r w:rsidR="000C43DE" w:rsidRPr="007F33B7">
        <w:rPr>
          <w:i/>
          <w:iCs/>
          <w:lang w:val="en-CA"/>
        </w:rPr>
        <w:t>-</w:t>
      </w:r>
      <w:r w:rsidRPr="007F33B7">
        <w:rPr>
          <w:i/>
          <w:iCs/>
          <w:lang w:val="en-CA"/>
        </w:rPr>
        <w:t>ordinates</w:t>
      </w:r>
      <w:r w:rsidRPr="007F33B7">
        <w:rPr>
          <w:lang w:val="en-CA"/>
        </w:rPr>
        <w:t xml:space="preserve"> (x,</w:t>
      </w:r>
      <w:r w:rsidR="007C79ED" w:rsidRPr="007F33B7">
        <w:rPr>
          <w:lang w:val="en-CA"/>
        </w:rPr>
        <w:t> </w:t>
      </w:r>
      <w:r w:rsidRPr="007F33B7">
        <w:rPr>
          <w:lang w:val="en-CA"/>
        </w:rPr>
        <w:t>y,</w:t>
      </w:r>
      <w:r w:rsidR="007C79ED" w:rsidRPr="007F33B7">
        <w:rPr>
          <w:lang w:val="en-CA"/>
        </w:rPr>
        <w:t> </w:t>
      </w:r>
      <w:r w:rsidRPr="007F33B7">
        <w:rPr>
          <w:lang w:val="en-CA"/>
        </w:rPr>
        <w:t>z) and associated with zero or more sets of attributes</w:t>
      </w:r>
    </w:p>
    <w:p w14:paraId="6C38B5A7" w14:textId="6328ECC9" w:rsidR="00A36703" w:rsidRPr="007F33B7" w:rsidRDefault="00A36703" w:rsidP="00A36703">
      <w:pPr>
        <w:pStyle w:val="TermNum"/>
        <w:rPr>
          <w:lang w:val="en-CA" w:eastAsia="ja-JP"/>
        </w:rPr>
      </w:pPr>
      <w:r w:rsidRPr="007F33B7">
        <w:rPr>
          <w:lang w:val="en-CA"/>
        </w:rPr>
        <w:t>3.</w:t>
      </w:r>
      <w:r w:rsidRPr="007F33B7">
        <w:rPr>
          <w:lang w:val="en-CA" w:eastAsia="ja-JP"/>
        </w:rPr>
        <w:t>1.2</w:t>
      </w:r>
    </w:p>
    <w:p w14:paraId="2C3D3D5B" w14:textId="04681F0F" w:rsidR="003F1023" w:rsidRPr="004F2A4F" w:rsidRDefault="00A36703" w:rsidP="003F1023">
      <w:pPr>
        <w:pStyle w:val="Terms"/>
        <w:rPr>
          <w:color w:val="000000" w:themeColor="text1"/>
          <w:lang w:val="en-CA" w:eastAsia="ja-JP"/>
        </w:rPr>
      </w:pPr>
      <w:r w:rsidRPr="004F2A4F">
        <w:rPr>
          <w:color w:val="000000" w:themeColor="text1"/>
          <w:lang w:val="en-CA"/>
        </w:rPr>
        <w:t>point cloud frame</w:t>
      </w:r>
    </w:p>
    <w:p w14:paraId="19ABED97" w14:textId="6BE65A38" w:rsidR="00A36703" w:rsidRPr="004F2A4F" w:rsidRDefault="003F1023" w:rsidP="00210093">
      <w:pPr>
        <w:pStyle w:val="Definition"/>
        <w:rPr>
          <w:color w:val="000000" w:themeColor="text1"/>
          <w:lang w:val="en-CA"/>
        </w:rPr>
      </w:pPr>
      <w:r w:rsidRPr="004F2A4F">
        <w:rPr>
          <w:color w:val="000000" w:themeColor="text1"/>
          <w:lang w:val="en-CA"/>
        </w:rPr>
        <w:t>set of points at a particular time instance</w:t>
      </w:r>
    </w:p>
    <w:p w14:paraId="31910F6A" w14:textId="7F201485" w:rsidR="001328F1" w:rsidRPr="007F33B7" w:rsidRDefault="001328F1" w:rsidP="001328F1">
      <w:pPr>
        <w:pStyle w:val="TermNum"/>
        <w:rPr>
          <w:lang w:val="en-CA" w:eastAsia="ja-JP"/>
        </w:rPr>
      </w:pPr>
      <w:r w:rsidRPr="007F33B7">
        <w:rPr>
          <w:lang w:val="en-CA"/>
        </w:rPr>
        <w:t>3.1</w:t>
      </w:r>
      <w:r w:rsidRPr="007F33B7">
        <w:rPr>
          <w:lang w:val="en-CA" w:eastAsia="ja-JP"/>
        </w:rPr>
        <w:t>.3</w:t>
      </w:r>
    </w:p>
    <w:p w14:paraId="25092815" w14:textId="77777777" w:rsidR="001328F1" w:rsidRPr="007F33B7" w:rsidRDefault="001328F1" w:rsidP="001328F1">
      <w:pPr>
        <w:pStyle w:val="Terms"/>
        <w:rPr>
          <w:lang w:val="en-CA"/>
        </w:rPr>
      </w:pPr>
      <w:r w:rsidRPr="004F2A4F">
        <w:rPr>
          <w:color w:val="000000" w:themeColor="text1"/>
          <w:lang w:val="en-CA"/>
        </w:rPr>
        <w:t>point cloud</w:t>
      </w:r>
    </w:p>
    <w:p w14:paraId="695D4467" w14:textId="0CC02E07" w:rsidR="001328F1" w:rsidRPr="004F2A4F" w:rsidRDefault="001328F1" w:rsidP="00210093">
      <w:pPr>
        <w:pStyle w:val="Definition"/>
        <w:rPr>
          <w:color w:val="000000" w:themeColor="text1"/>
          <w:lang w:val="en-CA" w:eastAsia="ja-JP"/>
        </w:rPr>
      </w:pPr>
      <w:r w:rsidRPr="004F2A4F">
        <w:rPr>
          <w:color w:val="000000" w:themeColor="text1"/>
          <w:lang w:val="en-CA"/>
        </w:rPr>
        <w:t>sequence of point cloud frames</w:t>
      </w:r>
    </w:p>
    <w:p w14:paraId="5AB68A52" w14:textId="7A738F1D" w:rsidR="00A36703" w:rsidRPr="007F33B7" w:rsidRDefault="00A36703" w:rsidP="00210093">
      <w:pPr>
        <w:pStyle w:val="TermNum"/>
        <w:rPr>
          <w:lang w:val="en-CA" w:eastAsia="ja-JP"/>
        </w:rPr>
      </w:pPr>
      <w:r w:rsidRPr="007F33B7">
        <w:rPr>
          <w:lang w:val="en-CA"/>
        </w:rPr>
        <w:t>3.</w:t>
      </w:r>
      <w:r w:rsidRPr="007F33B7">
        <w:rPr>
          <w:lang w:val="en-CA" w:eastAsia="ja-JP"/>
        </w:rPr>
        <w:t>1.</w:t>
      </w:r>
      <w:r w:rsidR="001328F1" w:rsidRPr="007F33B7">
        <w:rPr>
          <w:lang w:val="en-CA" w:eastAsia="ja-JP"/>
        </w:rPr>
        <w:t>4</w:t>
      </w:r>
    </w:p>
    <w:p w14:paraId="64FE3165" w14:textId="30057FA0" w:rsidR="003F1023" w:rsidRPr="007F33B7" w:rsidRDefault="009E020D" w:rsidP="00210093">
      <w:pPr>
        <w:pStyle w:val="TermNum"/>
        <w:rPr>
          <w:lang w:val="en-CA" w:eastAsia="ja-JP"/>
        </w:rPr>
      </w:pPr>
      <w:r w:rsidRPr="004F2A4F">
        <w:rPr>
          <w:color w:val="000000" w:themeColor="text1"/>
          <w:lang w:val="en-CA" w:eastAsia="ja-JP"/>
        </w:rPr>
        <w:t>C</w:t>
      </w:r>
      <w:r w:rsidR="003F1023" w:rsidRPr="004F2A4F">
        <w:rPr>
          <w:color w:val="000000" w:themeColor="text1"/>
          <w:lang w:val="en-CA"/>
        </w:rPr>
        <w:t>artesian co</w:t>
      </w:r>
      <w:r w:rsidR="000C43DE" w:rsidRPr="004F2A4F">
        <w:rPr>
          <w:color w:val="000000" w:themeColor="text1"/>
          <w:lang w:val="en-CA"/>
        </w:rPr>
        <w:t>-</w:t>
      </w:r>
      <w:r w:rsidR="003F1023" w:rsidRPr="004F2A4F">
        <w:rPr>
          <w:color w:val="000000" w:themeColor="text1"/>
          <w:lang w:val="en-CA"/>
        </w:rPr>
        <w:t>ordinates</w:t>
      </w:r>
    </w:p>
    <w:p w14:paraId="06B9EEC6" w14:textId="5749C7FA" w:rsidR="003F1023" w:rsidRPr="004F2A4F" w:rsidRDefault="003F1023" w:rsidP="003F1023">
      <w:pPr>
        <w:pStyle w:val="Definition"/>
        <w:rPr>
          <w:color w:val="000000" w:themeColor="text1"/>
          <w:lang w:val="en-CA"/>
        </w:rPr>
      </w:pPr>
      <w:r w:rsidRPr="004F2A4F">
        <w:rPr>
          <w:color w:val="000000" w:themeColor="text1"/>
          <w:lang w:val="en-CA"/>
        </w:rPr>
        <w:t>three scalars (x,</w:t>
      </w:r>
      <w:r w:rsidR="007C79ED" w:rsidRPr="004F2A4F">
        <w:rPr>
          <w:color w:val="000000" w:themeColor="text1"/>
          <w:lang w:val="en-CA"/>
        </w:rPr>
        <w:t> </w:t>
      </w:r>
      <w:r w:rsidRPr="004F2A4F">
        <w:rPr>
          <w:color w:val="000000" w:themeColor="text1"/>
          <w:lang w:val="en-CA"/>
        </w:rPr>
        <w:t>y,</w:t>
      </w:r>
      <w:r w:rsidR="007C79ED" w:rsidRPr="004F2A4F">
        <w:rPr>
          <w:color w:val="000000" w:themeColor="text1"/>
          <w:lang w:val="en-CA"/>
        </w:rPr>
        <w:t> </w:t>
      </w:r>
      <w:r w:rsidRPr="004F2A4F">
        <w:rPr>
          <w:color w:val="000000" w:themeColor="text1"/>
          <w:lang w:val="en-CA"/>
        </w:rPr>
        <w:t>z) with finite precision and dynamic range that indicate the location of a point relative to a fixed reference point</w:t>
      </w:r>
    </w:p>
    <w:p w14:paraId="4CB904B1" w14:textId="3E4640E0" w:rsidR="00A36703" w:rsidRPr="007F33B7" w:rsidRDefault="00A36703" w:rsidP="00A36703">
      <w:pPr>
        <w:pStyle w:val="TermNum"/>
        <w:rPr>
          <w:lang w:val="en-CA" w:eastAsia="ja-JP"/>
        </w:rPr>
      </w:pPr>
      <w:r w:rsidRPr="007F33B7">
        <w:rPr>
          <w:lang w:val="en-CA"/>
        </w:rPr>
        <w:t>3.</w:t>
      </w:r>
      <w:r w:rsidRPr="007F33B7">
        <w:rPr>
          <w:lang w:val="en-CA" w:eastAsia="ja-JP"/>
        </w:rPr>
        <w:t>1.</w:t>
      </w:r>
      <w:r w:rsidR="001328F1" w:rsidRPr="007F33B7">
        <w:rPr>
          <w:lang w:val="en-CA" w:eastAsia="ja-JP"/>
        </w:rPr>
        <w:t>5</w:t>
      </w:r>
    </w:p>
    <w:p w14:paraId="18534C6A" w14:textId="77777777" w:rsidR="003F1023" w:rsidRPr="004F2A4F" w:rsidRDefault="003F1023" w:rsidP="003F1023">
      <w:pPr>
        <w:pStyle w:val="Terms"/>
        <w:rPr>
          <w:color w:val="000000" w:themeColor="text1"/>
          <w:lang w:val="en-CA"/>
        </w:rPr>
      </w:pPr>
      <w:r w:rsidRPr="004F2A4F">
        <w:rPr>
          <w:color w:val="000000" w:themeColor="text1"/>
          <w:lang w:val="en-CA"/>
        </w:rPr>
        <w:t>geometry</w:t>
      </w:r>
    </w:p>
    <w:p w14:paraId="4EA7435E" w14:textId="5B3F16F4" w:rsidR="003F1023" w:rsidRPr="004F2A4F" w:rsidRDefault="003F1023" w:rsidP="003F1023">
      <w:pPr>
        <w:pStyle w:val="Definition"/>
        <w:rPr>
          <w:color w:val="000000" w:themeColor="text1"/>
          <w:lang w:val="en-CA"/>
        </w:rPr>
      </w:pPr>
      <w:r w:rsidRPr="004F2A4F">
        <w:rPr>
          <w:color w:val="000000" w:themeColor="text1"/>
          <w:lang w:val="en-CA"/>
        </w:rPr>
        <w:t xml:space="preserve">set of </w:t>
      </w:r>
      <w:r w:rsidR="00383F40" w:rsidRPr="004F2A4F">
        <w:rPr>
          <w:color w:val="000000" w:themeColor="text1"/>
          <w:lang w:val="en-CA"/>
        </w:rPr>
        <w:t>Cartesian</w:t>
      </w:r>
      <w:r w:rsidRPr="004F2A4F">
        <w:rPr>
          <w:color w:val="000000" w:themeColor="text1"/>
          <w:lang w:val="en-CA"/>
        </w:rPr>
        <w:t xml:space="preserve"> co</w:t>
      </w:r>
      <w:r w:rsidR="000C43DE" w:rsidRPr="004F2A4F">
        <w:rPr>
          <w:color w:val="000000" w:themeColor="text1"/>
          <w:lang w:val="en-CA"/>
        </w:rPr>
        <w:t>-</w:t>
      </w:r>
      <w:r w:rsidRPr="004F2A4F">
        <w:rPr>
          <w:color w:val="000000" w:themeColor="text1"/>
          <w:lang w:val="en-CA"/>
        </w:rPr>
        <w:t>ordinates associated with a point cloud frame</w:t>
      </w:r>
    </w:p>
    <w:p w14:paraId="0B8B1C80" w14:textId="2833963C" w:rsidR="00A36703" w:rsidRPr="007F33B7" w:rsidRDefault="00A36703" w:rsidP="00A36703">
      <w:pPr>
        <w:pStyle w:val="TermNum"/>
        <w:rPr>
          <w:lang w:val="en-CA" w:eastAsia="ja-JP"/>
        </w:rPr>
      </w:pPr>
      <w:r w:rsidRPr="007F33B7">
        <w:rPr>
          <w:lang w:val="en-CA"/>
        </w:rPr>
        <w:t>3.</w:t>
      </w:r>
      <w:r w:rsidRPr="007F33B7">
        <w:rPr>
          <w:lang w:val="en-CA" w:eastAsia="ja-JP"/>
        </w:rPr>
        <w:t>1.</w:t>
      </w:r>
      <w:r w:rsidR="001328F1" w:rsidRPr="007F33B7">
        <w:rPr>
          <w:lang w:val="en-CA" w:eastAsia="ja-JP"/>
        </w:rPr>
        <w:t>6</w:t>
      </w:r>
    </w:p>
    <w:p w14:paraId="57D2AC40" w14:textId="434ABFA5" w:rsidR="003F1023" w:rsidRPr="004F2A4F" w:rsidRDefault="00A36703" w:rsidP="003F1023">
      <w:pPr>
        <w:pStyle w:val="Terms"/>
        <w:rPr>
          <w:color w:val="000000" w:themeColor="text1"/>
          <w:lang w:val="en-CA" w:eastAsia="ja-JP"/>
        </w:rPr>
      </w:pPr>
      <w:r w:rsidRPr="004F2A4F">
        <w:rPr>
          <w:color w:val="000000" w:themeColor="text1"/>
          <w:lang w:val="en-CA"/>
        </w:rPr>
        <w:t>attribute</w:t>
      </w:r>
    </w:p>
    <w:p w14:paraId="4826EBA1" w14:textId="5E1752DD" w:rsidR="003F1023" w:rsidRPr="004F2A4F" w:rsidRDefault="003F1023" w:rsidP="003F1023">
      <w:pPr>
        <w:pStyle w:val="Definition"/>
        <w:rPr>
          <w:color w:val="000000" w:themeColor="text1"/>
          <w:lang w:val="en-CA" w:eastAsia="ja-JP"/>
        </w:rPr>
      </w:pPr>
      <w:r w:rsidRPr="004F2A4F">
        <w:rPr>
          <w:color w:val="000000" w:themeColor="text1"/>
          <w:lang w:val="en-CA"/>
        </w:rPr>
        <w:t xml:space="preserve">scalar or vector property optionally associated with each point in a point cloud such as colour, reflectance, </w:t>
      </w:r>
      <w:r w:rsidR="00847909" w:rsidRPr="004F2A4F">
        <w:rPr>
          <w:color w:val="000000" w:themeColor="text1"/>
          <w:lang w:val="en-CA"/>
        </w:rPr>
        <w:t>frame index</w:t>
      </w:r>
      <w:r w:rsidRPr="004F2A4F">
        <w:rPr>
          <w:color w:val="000000" w:themeColor="text1"/>
          <w:lang w:val="en-CA"/>
        </w:rPr>
        <w:t>, etc.</w:t>
      </w:r>
    </w:p>
    <w:p w14:paraId="073A888D" w14:textId="3FD2C4AC" w:rsidR="00842B29" w:rsidRPr="007F33B7" w:rsidRDefault="00842B29" w:rsidP="00842B29">
      <w:pPr>
        <w:pStyle w:val="TermNum"/>
        <w:rPr>
          <w:lang w:val="en-CA" w:eastAsia="ja-JP"/>
        </w:rPr>
      </w:pPr>
      <w:r w:rsidRPr="007F33B7">
        <w:rPr>
          <w:lang w:val="en-CA"/>
        </w:rPr>
        <w:t>3.</w:t>
      </w:r>
      <w:r w:rsidR="00383F40" w:rsidRPr="007F33B7">
        <w:rPr>
          <w:lang w:val="en-CA" w:eastAsia="ja-JP"/>
        </w:rPr>
        <w:t>1.</w:t>
      </w:r>
      <w:r w:rsidR="001328F1" w:rsidRPr="007F33B7">
        <w:rPr>
          <w:lang w:val="en-CA" w:eastAsia="ja-JP"/>
        </w:rPr>
        <w:t>7</w:t>
      </w:r>
    </w:p>
    <w:p w14:paraId="6B954457" w14:textId="1C81432E" w:rsidR="00842B29" w:rsidRPr="004F2A4F" w:rsidRDefault="00842B29" w:rsidP="00842B29">
      <w:pPr>
        <w:pStyle w:val="Terms"/>
        <w:rPr>
          <w:color w:val="000000" w:themeColor="text1"/>
          <w:lang w:val="en-CA" w:eastAsia="ja-JP"/>
        </w:rPr>
      </w:pPr>
      <w:r w:rsidRPr="004F2A4F">
        <w:rPr>
          <w:color w:val="000000" w:themeColor="text1"/>
          <w:lang w:val="en-CA" w:eastAsia="ja-JP"/>
        </w:rPr>
        <w:t>may</w:t>
      </w:r>
    </w:p>
    <w:p w14:paraId="46B90578" w14:textId="24B66C53" w:rsidR="00842B29" w:rsidRPr="004F2A4F" w:rsidRDefault="00842B29" w:rsidP="00842B29">
      <w:pPr>
        <w:pStyle w:val="TermNum"/>
        <w:rPr>
          <w:lang w:val="en-CA" w:eastAsia="ja-JP"/>
        </w:rPr>
      </w:pPr>
      <w:r w:rsidRPr="004F2A4F">
        <w:rPr>
          <w:b w:val="0"/>
          <w:color w:val="000000" w:themeColor="text1"/>
          <w:lang w:val="en-CA"/>
        </w:rPr>
        <w:t>term that is used to refer to behaviour that is allowed, but not necessarily required.</w:t>
      </w:r>
    </w:p>
    <w:p w14:paraId="75C5B89E" w14:textId="61949CA3" w:rsidR="00842B29" w:rsidRPr="007F33B7" w:rsidRDefault="00842B29" w:rsidP="00210093">
      <w:pPr>
        <w:rPr>
          <w:lang w:val="en-CA" w:eastAsia="ja-JP"/>
        </w:rPr>
      </w:pPr>
      <w:r w:rsidRPr="004F2A4F">
        <w:rPr>
          <w:lang w:val="en-CA"/>
        </w:rPr>
        <w:t>Note 1 to entry: In some places where the optional nature of the described behaviour is intended to be emphasized, the phrase "may or may not" is used to provide emphasis.</w:t>
      </w:r>
    </w:p>
    <w:p w14:paraId="367E00E8" w14:textId="13CFD2E7" w:rsidR="00842B29" w:rsidRPr="007F33B7" w:rsidRDefault="00842B29" w:rsidP="00842B29">
      <w:pPr>
        <w:pStyle w:val="TermNum"/>
        <w:rPr>
          <w:lang w:val="en-CA" w:eastAsia="ja-JP"/>
        </w:rPr>
      </w:pPr>
      <w:r w:rsidRPr="007F33B7">
        <w:rPr>
          <w:lang w:val="en-CA"/>
        </w:rPr>
        <w:t>3.</w:t>
      </w:r>
      <w:r w:rsidRPr="007F33B7">
        <w:rPr>
          <w:lang w:val="en-CA" w:eastAsia="ja-JP"/>
        </w:rPr>
        <w:t>1.</w:t>
      </w:r>
      <w:r w:rsidR="001328F1" w:rsidRPr="007F33B7">
        <w:rPr>
          <w:lang w:val="en-CA" w:eastAsia="ja-JP"/>
        </w:rPr>
        <w:t>8</w:t>
      </w:r>
    </w:p>
    <w:p w14:paraId="1AF5A278" w14:textId="4D4A33A3" w:rsidR="00842B29" w:rsidRPr="004F2A4F" w:rsidRDefault="00842B29" w:rsidP="00842B29">
      <w:pPr>
        <w:pStyle w:val="Terms"/>
        <w:rPr>
          <w:color w:val="000000" w:themeColor="text1"/>
          <w:lang w:val="en-CA" w:eastAsia="ja-JP"/>
        </w:rPr>
      </w:pPr>
      <w:r w:rsidRPr="004F2A4F">
        <w:rPr>
          <w:color w:val="000000" w:themeColor="text1"/>
          <w:lang w:val="en-CA" w:eastAsia="ja-JP"/>
        </w:rPr>
        <w:t>must</w:t>
      </w:r>
    </w:p>
    <w:p w14:paraId="0DA30FE2" w14:textId="48BC381E" w:rsidR="00842B29" w:rsidRPr="007F33B7" w:rsidRDefault="00842B29" w:rsidP="00210093">
      <w:pPr>
        <w:rPr>
          <w:lang w:val="en-CA"/>
        </w:rPr>
      </w:pPr>
      <w:r w:rsidRPr="004F2A4F">
        <w:rPr>
          <w:lang w:val="en-CA"/>
        </w:rPr>
        <w:t xml:space="preserve">term that is used in expressing an observation about a requirement or an implication of a requirement that is specified elsewhere in this Specification (used exclusively in </w:t>
      </w:r>
      <w:r w:rsidRPr="007F33B7">
        <w:rPr>
          <w:lang w:val="en-CA"/>
        </w:rPr>
        <w:t>an informative context)</w:t>
      </w:r>
    </w:p>
    <w:p w14:paraId="2365E53F" w14:textId="26DAA849" w:rsidR="00842B29" w:rsidRPr="007F33B7" w:rsidRDefault="00842B29" w:rsidP="00842B29">
      <w:pPr>
        <w:pStyle w:val="TermNum"/>
        <w:rPr>
          <w:lang w:val="en-CA" w:eastAsia="ja-JP"/>
        </w:rPr>
      </w:pPr>
      <w:r w:rsidRPr="007F33B7">
        <w:rPr>
          <w:lang w:val="en-CA"/>
        </w:rPr>
        <w:t>3.</w:t>
      </w:r>
      <w:r w:rsidR="00383F40" w:rsidRPr="007F33B7">
        <w:rPr>
          <w:lang w:val="en-CA" w:eastAsia="ja-JP"/>
        </w:rPr>
        <w:t>1.</w:t>
      </w:r>
      <w:r w:rsidR="001328F1" w:rsidRPr="007F33B7">
        <w:rPr>
          <w:lang w:val="en-CA" w:eastAsia="ja-JP"/>
        </w:rPr>
        <w:t>9</w:t>
      </w:r>
    </w:p>
    <w:p w14:paraId="17186D44" w14:textId="77777777" w:rsidR="00842B29" w:rsidRPr="004F2A4F" w:rsidRDefault="00842B29" w:rsidP="00842B29">
      <w:pPr>
        <w:pStyle w:val="Terms"/>
        <w:rPr>
          <w:color w:val="000000" w:themeColor="text1"/>
          <w:lang w:val="en-CA" w:eastAsia="ja-JP"/>
        </w:rPr>
      </w:pPr>
      <w:r w:rsidRPr="004F2A4F">
        <w:rPr>
          <w:color w:val="000000" w:themeColor="text1"/>
          <w:lang w:val="en-CA" w:eastAsia="ja-JP"/>
        </w:rPr>
        <w:t>shall</w:t>
      </w:r>
    </w:p>
    <w:p w14:paraId="1F249934" w14:textId="5E49C173" w:rsidR="00842B29" w:rsidRPr="004F2A4F" w:rsidRDefault="00842B29" w:rsidP="00842B29">
      <w:pPr>
        <w:pStyle w:val="Definition"/>
        <w:rPr>
          <w:color w:val="000000" w:themeColor="text1"/>
          <w:lang w:val="en-CA" w:eastAsia="ja-JP"/>
        </w:rPr>
      </w:pPr>
      <w:r w:rsidRPr="004F2A4F">
        <w:rPr>
          <w:color w:val="000000" w:themeColor="text1"/>
          <w:lang w:val="en-CA"/>
        </w:rPr>
        <w:t>term used to express mandatory requirements for conformance to this Specification</w:t>
      </w:r>
      <w:r w:rsidRPr="004F2A4F">
        <w:rPr>
          <w:color w:val="000000" w:themeColor="text1"/>
          <w:lang w:val="en-CA" w:eastAsia="ja-JP"/>
        </w:rPr>
        <w:t>.</w:t>
      </w:r>
    </w:p>
    <w:p w14:paraId="5A162F03" w14:textId="2D76AD1F" w:rsidR="00842B29" w:rsidRPr="007F33B7" w:rsidRDefault="00842B29" w:rsidP="00842B29">
      <w:pPr>
        <w:pStyle w:val="TermNum"/>
        <w:rPr>
          <w:lang w:val="en-CA" w:eastAsia="ja-JP"/>
        </w:rPr>
      </w:pPr>
      <w:r w:rsidRPr="007F33B7">
        <w:rPr>
          <w:lang w:val="en-CA"/>
        </w:rPr>
        <w:t>3.</w:t>
      </w:r>
      <w:r w:rsidR="00383F40" w:rsidRPr="007F33B7">
        <w:rPr>
          <w:lang w:val="en-CA" w:eastAsia="ja-JP"/>
        </w:rPr>
        <w:t>1.</w:t>
      </w:r>
      <w:r w:rsidR="001328F1" w:rsidRPr="007F33B7">
        <w:rPr>
          <w:lang w:val="en-CA" w:eastAsia="ja-JP"/>
        </w:rPr>
        <w:t>10</w:t>
      </w:r>
    </w:p>
    <w:p w14:paraId="20167F1A" w14:textId="77777777" w:rsidR="00842B29" w:rsidRPr="004F2A4F" w:rsidRDefault="00842B29" w:rsidP="00842B29">
      <w:pPr>
        <w:pStyle w:val="Terms"/>
        <w:rPr>
          <w:color w:val="000000" w:themeColor="text1"/>
          <w:lang w:val="en-CA" w:eastAsia="ja-JP"/>
        </w:rPr>
      </w:pPr>
      <w:r w:rsidRPr="004F2A4F">
        <w:rPr>
          <w:color w:val="000000" w:themeColor="text1"/>
          <w:lang w:val="en-CA" w:eastAsia="ja-JP"/>
        </w:rPr>
        <w:t>should</w:t>
      </w:r>
    </w:p>
    <w:p w14:paraId="1BE0F2E5" w14:textId="06764855" w:rsidR="00842B29" w:rsidRPr="004F2A4F" w:rsidRDefault="000F6E4E" w:rsidP="00210093">
      <w:pPr>
        <w:pStyle w:val="Definition"/>
        <w:rPr>
          <w:color w:val="000000" w:themeColor="text1"/>
          <w:lang w:val="en-CA" w:eastAsia="ja-JP"/>
        </w:rPr>
      </w:pPr>
      <w:r w:rsidRPr="004F2A4F">
        <w:rPr>
          <w:color w:val="000000" w:themeColor="text1"/>
          <w:lang w:val="en-CA"/>
        </w:rPr>
        <w:t>a</w:t>
      </w:r>
      <w:r w:rsidR="00CD28EA" w:rsidRPr="004F2A4F">
        <w:rPr>
          <w:color w:val="000000" w:themeColor="text1"/>
          <w:lang w:val="en-CA"/>
        </w:rPr>
        <w:t xml:space="preserve"> </w:t>
      </w:r>
      <w:r w:rsidR="00842B29" w:rsidRPr="004F2A4F">
        <w:rPr>
          <w:color w:val="000000" w:themeColor="text1"/>
          <w:lang w:val="en-CA"/>
        </w:rPr>
        <w:t>term used to refer to behaviour of an implementation that is encouraged to be followed under anticipated ordinary circumstances, but is not a mandatory requirement for conformance to this Specification.</w:t>
      </w:r>
    </w:p>
    <w:p w14:paraId="667F93DF" w14:textId="3CDC455F" w:rsidR="00842B29" w:rsidRPr="007F33B7" w:rsidRDefault="00842B29" w:rsidP="00842B29">
      <w:pPr>
        <w:pStyle w:val="TermNum"/>
        <w:rPr>
          <w:lang w:val="en-CA" w:eastAsia="ja-JP"/>
        </w:rPr>
      </w:pPr>
      <w:r w:rsidRPr="007F33B7">
        <w:rPr>
          <w:lang w:val="en-CA"/>
        </w:rPr>
        <w:t>3.</w:t>
      </w:r>
      <w:r w:rsidRPr="007F33B7">
        <w:rPr>
          <w:lang w:val="en-CA" w:eastAsia="ja-JP"/>
        </w:rPr>
        <w:t>1.</w:t>
      </w:r>
      <w:r w:rsidR="00383F40" w:rsidRPr="007F33B7">
        <w:rPr>
          <w:lang w:val="en-CA" w:eastAsia="ja-JP"/>
        </w:rPr>
        <w:t>1</w:t>
      </w:r>
      <w:r w:rsidR="001328F1" w:rsidRPr="007F33B7">
        <w:rPr>
          <w:lang w:val="en-CA" w:eastAsia="ja-JP"/>
        </w:rPr>
        <w:t>1</w:t>
      </w:r>
    </w:p>
    <w:p w14:paraId="4758B5F7" w14:textId="46D72DCE" w:rsidR="00842B29" w:rsidRPr="004F2A4F" w:rsidRDefault="00842B29" w:rsidP="00842B29">
      <w:pPr>
        <w:pStyle w:val="Terms"/>
        <w:rPr>
          <w:color w:val="000000" w:themeColor="text1"/>
          <w:lang w:val="en-CA" w:eastAsia="ja-JP"/>
        </w:rPr>
      </w:pPr>
      <w:r w:rsidRPr="004F2A4F">
        <w:rPr>
          <w:color w:val="000000" w:themeColor="text1"/>
          <w:lang w:val="en-CA" w:eastAsia="ja-JP"/>
        </w:rPr>
        <w:t>informative</w:t>
      </w:r>
    </w:p>
    <w:p w14:paraId="3149AA69" w14:textId="613F8851" w:rsidR="00842B29" w:rsidRPr="004F2A4F" w:rsidRDefault="00842B29" w:rsidP="00842B29">
      <w:pPr>
        <w:pStyle w:val="Definition"/>
        <w:rPr>
          <w:color w:val="000000" w:themeColor="text1"/>
          <w:lang w:val="en-CA" w:eastAsia="ja-JP"/>
        </w:rPr>
      </w:pPr>
      <w:r w:rsidRPr="004F2A4F">
        <w:rPr>
          <w:color w:val="000000" w:themeColor="text1"/>
          <w:lang w:val="en-CA"/>
        </w:rPr>
        <w:t>term used to refer to content provided in this Specification that does not establish any mandatory requirements for conformance to this Specification and thus is not considered an integral part of this Specification</w:t>
      </w:r>
    </w:p>
    <w:p w14:paraId="41C182F6" w14:textId="695E0F72" w:rsidR="00842B29" w:rsidRPr="007F33B7" w:rsidRDefault="00842B29" w:rsidP="00842B29">
      <w:pPr>
        <w:pStyle w:val="TermNum"/>
        <w:rPr>
          <w:lang w:val="en-CA" w:eastAsia="ja-JP"/>
        </w:rPr>
      </w:pPr>
      <w:r w:rsidRPr="007F33B7">
        <w:rPr>
          <w:lang w:val="en-CA"/>
        </w:rPr>
        <w:t>3.</w:t>
      </w:r>
      <w:r w:rsidRPr="007F33B7">
        <w:rPr>
          <w:lang w:val="en-CA" w:eastAsia="ja-JP"/>
        </w:rPr>
        <w:t>1.</w:t>
      </w:r>
      <w:r w:rsidR="00383F40" w:rsidRPr="007F33B7">
        <w:rPr>
          <w:lang w:val="en-CA" w:eastAsia="ja-JP"/>
        </w:rPr>
        <w:t>1</w:t>
      </w:r>
      <w:r w:rsidR="001328F1" w:rsidRPr="007F33B7">
        <w:rPr>
          <w:lang w:val="en-CA" w:eastAsia="ja-JP"/>
        </w:rPr>
        <w:t>2</w:t>
      </w:r>
    </w:p>
    <w:p w14:paraId="37C9FB06" w14:textId="143FB52A" w:rsidR="00842B29" w:rsidRPr="004F2A4F" w:rsidRDefault="00ED10F0" w:rsidP="00842B29">
      <w:pPr>
        <w:pStyle w:val="Terms"/>
        <w:rPr>
          <w:color w:val="000000" w:themeColor="text1"/>
          <w:lang w:val="en-CA" w:eastAsia="ja-JP"/>
        </w:rPr>
      </w:pPr>
      <w:r w:rsidRPr="004F2A4F">
        <w:rPr>
          <w:color w:val="000000" w:themeColor="text1"/>
          <w:lang w:val="en-CA" w:eastAsia="ja-JP"/>
        </w:rPr>
        <w:t>byte</w:t>
      </w:r>
    </w:p>
    <w:p w14:paraId="5AAFDEFC" w14:textId="64CE9EAE" w:rsidR="00842B29" w:rsidRPr="004F2A4F" w:rsidRDefault="00ED10F0" w:rsidP="00842B29">
      <w:pPr>
        <w:pStyle w:val="Definition"/>
        <w:rPr>
          <w:color w:val="000000" w:themeColor="text1"/>
          <w:lang w:val="en-CA" w:eastAsia="ja-JP"/>
        </w:rPr>
      </w:pPr>
      <w:r w:rsidRPr="004F2A4F">
        <w:rPr>
          <w:color w:val="000000" w:themeColor="text1"/>
          <w:lang w:val="en-CA"/>
        </w:rPr>
        <w:t>sequence of 8 bits, written and read with the most significant bit on the left and the least significant bit on the right. When represented in a sequence of data bits, the most significant bit of a byte is first</w:t>
      </w:r>
      <w:r w:rsidRPr="004F2A4F">
        <w:rPr>
          <w:color w:val="000000" w:themeColor="text1"/>
          <w:lang w:val="en-CA" w:eastAsia="ja-JP"/>
        </w:rPr>
        <w:t>.</w:t>
      </w:r>
    </w:p>
    <w:p w14:paraId="280A402A" w14:textId="5883829F" w:rsidR="00842B29" w:rsidRPr="007F33B7" w:rsidRDefault="00842B29" w:rsidP="00842B29">
      <w:pPr>
        <w:pStyle w:val="TermNum"/>
        <w:rPr>
          <w:lang w:val="en-CA" w:eastAsia="ja-JP"/>
        </w:rPr>
      </w:pPr>
      <w:r w:rsidRPr="007F33B7">
        <w:rPr>
          <w:lang w:val="en-CA"/>
        </w:rPr>
        <w:t>3.</w:t>
      </w:r>
      <w:r w:rsidRPr="007F33B7">
        <w:rPr>
          <w:lang w:val="en-CA" w:eastAsia="ja-JP"/>
        </w:rPr>
        <w:t>1.</w:t>
      </w:r>
      <w:r w:rsidR="00383F40" w:rsidRPr="007F33B7">
        <w:rPr>
          <w:lang w:val="en-CA" w:eastAsia="ja-JP"/>
        </w:rPr>
        <w:t>1</w:t>
      </w:r>
      <w:r w:rsidR="001328F1" w:rsidRPr="007F33B7">
        <w:rPr>
          <w:lang w:val="en-CA" w:eastAsia="ja-JP"/>
        </w:rPr>
        <w:t>3</w:t>
      </w:r>
    </w:p>
    <w:p w14:paraId="2C4C6433" w14:textId="734CCCE3" w:rsidR="00842B29" w:rsidRPr="004F2A4F" w:rsidRDefault="00ED10F0" w:rsidP="00842B29">
      <w:pPr>
        <w:pStyle w:val="Terms"/>
        <w:rPr>
          <w:color w:val="000000" w:themeColor="text1"/>
          <w:lang w:val="en-CA" w:eastAsia="ja-JP"/>
        </w:rPr>
      </w:pPr>
      <w:r w:rsidRPr="004F2A4F">
        <w:rPr>
          <w:color w:val="000000" w:themeColor="text1"/>
          <w:lang w:val="en-CA" w:eastAsia="ja-JP"/>
        </w:rPr>
        <w:t>byte-aligned</w:t>
      </w:r>
    </w:p>
    <w:p w14:paraId="09ACC34F" w14:textId="56DB765F" w:rsidR="00842B29" w:rsidRPr="004F2A4F" w:rsidRDefault="00ED10F0" w:rsidP="00842B29">
      <w:pPr>
        <w:pStyle w:val="Definition"/>
        <w:rPr>
          <w:color w:val="000000" w:themeColor="text1"/>
          <w:lang w:val="en-CA" w:eastAsia="ja-JP"/>
        </w:rPr>
      </w:pPr>
      <w:r w:rsidRPr="004F2A4F">
        <w:rPr>
          <w:color w:val="000000" w:themeColor="text1"/>
          <w:lang w:val="en-CA" w:eastAsia="ja-JP"/>
        </w:rPr>
        <w:t>position in a bitstream is byte-aligned when the position is an integer multiple of 8 bits from the position of the first bit in the bitstream, and a bit or byte or syntax element is said to be byte-aligned when the position at which it appears in a bitstream is byte-aligned.</w:t>
      </w:r>
    </w:p>
    <w:p w14:paraId="36600E7B" w14:textId="23335C2F" w:rsidR="007A31C9" w:rsidRPr="007F33B7" w:rsidRDefault="007A31C9" w:rsidP="007A31C9">
      <w:pPr>
        <w:pStyle w:val="TermNum"/>
        <w:rPr>
          <w:lang w:val="en-CA" w:eastAsia="ja-JP"/>
        </w:rPr>
      </w:pPr>
      <w:r w:rsidRPr="007F33B7">
        <w:rPr>
          <w:lang w:val="en-CA"/>
        </w:rPr>
        <w:t>3.</w:t>
      </w:r>
      <w:r w:rsidR="00383F40" w:rsidRPr="007F33B7">
        <w:rPr>
          <w:lang w:val="en-CA" w:eastAsia="ja-JP"/>
        </w:rPr>
        <w:t>1.14</w:t>
      </w:r>
    </w:p>
    <w:p w14:paraId="1E185ADB" w14:textId="5E47953E" w:rsidR="007A31C9" w:rsidRPr="004F2A4F" w:rsidRDefault="007A31C9" w:rsidP="007A31C9">
      <w:pPr>
        <w:pStyle w:val="Terms"/>
        <w:rPr>
          <w:color w:val="000000" w:themeColor="text1"/>
          <w:lang w:val="en-CA" w:eastAsia="ja-JP"/>
        </w:rPr>
      </w:pPr>
      <w:r w:rsidRPr="004F2A4F">
        <w:rPr>
          <w:color w:val="000000" w:themeColor="text1"/>
          <w:lang w:val="en-CA" w:eastAsia="ja-JP"/>
        </w:rPr>
        <w:t>unspecified</w:t>
      </w:r>
    </w:p>
    <w:p w14:paraId="1D907A16" w14:textId="3B5275FD" w:rsidR="00ED10F0" w:rsidRPr="004F2A4F" w:rsidRDefault="00ED10F0"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lang w:val="en-CA"/>
        </w:rPr>
      </w:pPr>
      <w:r w:rsidRPr="004F2A4F">
        <w:rPr>
          <w:noProof/>
          <w:lang w:val="en-CA"/>
        </w:rPr>
        <w:t xml:space="preserve">term unspecified, when used in the clauses specifying some values of a particular </w:t>
      </w:r>
      <w:r w:rsidRPr="004F2A4F">
        <w:rPr>
          <w:i/>
          <w:noProof/>
          <w:lang w:val="en-CA"/>
        </w:rPr>
        <w:t>syntax element</w:t>
      </w:r>
      <w:r w:rsidRPr="004F2A4F">
        <w:rPr>
          <w:noProof/>
          <w:lang w:val="en-CA"/>
        </w:rPr>
        <w:t xml:space="preserve">, indicates that the values have </w:t>
      </w:r>
      <w:r w:rsidRPr="004F2A4F">
        <w:rPr>
          <w:lang w:val="en-CA"/>
        </w:rPr>
        <w:t xml:space="preserve">no </w:t>
      </w:r>
      <w:r w:rsidRPr="004F2A4F">
        <w:rPr>
          <w:noProof/>
          <w:lang w:val="en-CA"/>
        </w:rPr>
        <w:t>specified meaning in this Specification and will not have a specified meaning in the future as an integral part of future versions of this Specification.</w:t>
      </w:r>
    </w:p>
    <w:p w14:paraId="0D0A9C8C" w14:textId="4C2EA839" w:rsidR="007A31C9" w:rsidRPr="007F33B7" w:rsidRDefault="007A31C9" w:rsidP="007A31C9">
      <w:pPr>
        <w:pStyle w:val="TermNum"/>
        <w:rPr>
          <w:lang w:val="en-CA" w:eastAsia="ja-JP"/>
        </w:rPr>
      </w:pPr>
      <w:r w:rsidRPr="007F33B7">
        <w:rPr>
          <w:lang w:val="en-CA"/>
        </w:rPr>
        <w:t>3.</w:t>
      </w:r>
      <w:r w:rsidR="00383F40" w:rsidRPr="007F33B7">
        <w:rPr>
          <w:lang w:val="en-CA" w:eastAsia="ja-JP"/>
        </w:rPr>
        <w:t>1.15</w:t>
      </w:r>
    </w:p>
    <w:p w14:paraId="6B246892" w14:textId="1F47846D" w:rsidR="007A31C9" w:rsidRPr="004F2A4F" w:rsidRDefault="007A31C9" w:rsidP="007A31C9">
      <w:pPr>
        <w:pStyle w:val="Terms"/>
        <w:rPr>
          <w:color w:val="000000" w:themeColor="text1"/>
          <w:lang w:val="en-CA" w:eastAsia="ja-JP"/>
        </w:rPr>
      </w:pPr>
      <w:r w:rsidRPr="004F2A4F">
        <w:rPr>
          <w:color w:val="000000" w:themeColor="text1"/>
          <w:lang w:val="en-CA" w:eastAsia="ja-JP"/>
        </w:rPr>
        <w:t>syntax element</w:t>
      </w:r>
    </w:p>
    <w:p w14:paraId="345D0DE6" w14:textId="44A58BAE" w:rsidR="00ED10F0" w:rsidRPr="004F2A4F" w:rsidRDefault="00ED10F0" w:rsidP="003F1023">
      <w:pPr>
        <w:pStyle w:val="Definition"/>
        <w:rPr>
          <w:noProof/>
          <w:lang w:val="en-CA" w:eastAsia="ja-JP"/>
        </w:rPr>
      </w:pPr>
      <w:r w:rsidRPr="004F2A4F">
        <w:rPr>
          <w:noProof/>
          <w:lang w:val="en-CA"/>
        </w:rPr>
        <w:t xml:space="preserve">element of data represented in the </w:t>
      </w:r>
      <w:r w:rsidRPr="004F2A4F">
        <w:rPr>
          <w:i/>
          <w:noProof/>
          <w:lang w:val="en-CA"/>
        </w:rPr>
        <w:t>bitstream</w:t>
      </w:r>
      <w:r w:rsidRPr="004F2A4F">
        <w:rPr>
          <w:noProof/>
          <w:lang w:val="en-CA"/>
        </w:rPr>
        <w:t>.</w:t>
      </w:r>
    </w:p>
    <w:p w14:paraId="5E3F16BF" w14:textId="77777777" w:rsidR="00181532" w:rsidRPr="007F33B7" w:rsidRDefault="007A31C9" w:rsidP="007A31C9">
      <w:pPr>
        <w:pStyle w:val="TermNum"/>
        <w:rPr>
          <w:lang w:val="en-CA"/>
        </w:rPr>
      </w:pPr>
      <w:r w:rsidRPr="007F33B7">
        <w:rPr>
          <w:lang w:val="en-CA"/>
        </w:rPr>
        <w:t>3.</w:t>
      </w:r>
      <w:r w:rsidR="00383F40" w:rsidRPr="007F33B7">
        <w:rPr>
          <w:lang w:val="en-CA" w:eastAsia="ja-JP"/>
        </w:rPr>
        <w:t>1.16</w:t>
      </w:r>
    </w:p>
    <w:p w14:paraId="21839B49" w14:textId="77777777" w:rsidR="00181532" w:rsidRPr="007F33B7" w:rsidRDefault="00B4677C" w:rsidP="007A31C9">
      <w:pPr>
        <w:pStyle w:val="TermNum"/>
        <w:rPr>
          <w:lang w:val="en-CA"/>
        </w:rPr>
      </w:pPr>
      <w:r w:rsidRPr="007F33B7">
        <w:rPr>
          <w:lang w:val="en-CA"/>
        </w:rPr>
        <w:t>bitstream</w:t>
      </w:r>
    </w:p>
    <w:p w14:paraId="62CBB03D" w14:textId="67174489" w:rsidR="00B4677C" w:rsidRPr="007F33B7" w:rsidRDefault="00181532" w:rsidP="00181532">
      <w:pPr>
        <w:rPr>
          <w:lang w:val="en-CA"/>
        </w:rPr>
      </w:pPr>
      <w:r w:rsidRPr="007F33B7">
        <w:rPr>
          <w:lang w:val="en-CA"/>
        </w:rPr>
        <w:t>a</w:t>
      </w:r>
      <w:r w:rsidR="00B4677C" w:rsidRPr="007F33B7">
        <w:rPr>
          <w:lang w:val="en-CA"/>
        </w:rPr>
        <w:t xml:space="preserve"> sequence of bits that forms the representation of coded </w:t>
      </w:r>
      <w:r w:rsidR="003727E3" w:rsidRPr="007F33B7">
        <w:rPr>
          <w:i/>
          <w:lang w:val="en-CA"/>
        </w:rPr>
        <w:t>point cloud frames</w:t>
      </w:r>
    </w:p>
    <w:p w14:paraId="43CA0EC9" w14:textId="77777777" w:rsidR="00773B48" w:rsidRPr="007F33B7" w:rsidRDefault="00773B48" w:rsidP="00773B48">
      <w:pPr>
        <w:pStyle w:val="TermNum"/>
        <w:rPr>
          <w:lang w:val="en-CA"/>
        </w:rPr>
      </w:pPr>
      <w:r w:rsidRPr="007F33B7">
        <w:rPr>
          <w:lang w:val="en-CA"/>
        </w:rPr>
        <w:t>3.1.17</w:t>
      </w:r>
    </w:p>
    <w:p w14:paraId="1D09B57B" w14:textId="793F74E1" w:rsidR="00773B48" w:rsidRPr="007F33B7" w:rsidRDefault="00773B48" w:rsidP="00773B48">
      <w:pPr>
        <w:pStyle w:val="TermNum"/>
        <w:rPr>
          <w:lang w:val="en-CA"/>
        </w:rPr>
      </w:pPr>
      <w:r w:rsidRPr="007F33B7">
        <w:rPr>
          <w:lang w:val="en-CA"/>
        </w:rPr>
        <w:t>coded point cloud frame</w:t>
      </w:r>
    </w:p>
    <w:p w14:paraId="0F9B2A96" w14:textId="04FD56F7" w:rsidR="00773B48" w:rsidRPr="007F33B7" w:rsidRDefault="00773B48" w:rsidP="006703AE">
      <w:pPr>
        <w:rPr>
          <w:lang w:val="en-CA"/>
        </w:rPr>
      </w:pPr>
      <w:r w:rsidRPr="007F33B7">
        <w:rPr>
          <w:lang w:val="en-CA"/>
        </w:rPr>
        <w:t>a coded representation of a point cloud frame</w:t>
      </w:r>
    </w:p>
    <w:p w14:paraId="5E00962B" w14:textId="50A18EBE" w:rsidR="007A31C9" w:rsidRPr="007F33B7" w:rsidRDefault="007A31C9" w:rsidP="007A31C9">
      <w:pPr>
        <w:pStyle w:val="TermNum"/>
        <w:rPr>
          <w:lang w:val="en-CA" w:eastAsia="ja-JP"/>
        </w:rPr>
      </w:pPr>
      <w:r w:rsidRPr="007F33B7">
        <w:rPr>
          <w:lang w:val="en-CA"/>
        </w:rPr>
        <w:t>3.</w:t>
      </w:r>
      <w:r w:rsidR="00383F40" w:rsidRPr="007F33B7">
        <w:rPr>
          <w:lang w:val="en-CA" w:eastAsia="ja-JP"/>
        </w:rPr>
        <w:t>1.1</w:t>
      </w:r>
      <w:r w:rsidR="000330EF" w:rsidRPr="007F33B7">
        <w:rPr>
          <w:lang w:val="en-CA" w:eastAsia="ja-JP"/>
        </w:rPr>
        <w:t>8</w:t>
      </w:r>
    </w:p>
    <w:p w14:paraId="578DD466" w14:textId="4F2A6F11" w:rsidR="007A31C9" w:rsidRPr="004F2A4F" w:rsidRDefault="007A31C9" w:rsidP="007A31C9">
      <w:pPr>
        <w:pStyle w:val="Terms"/>
        <w:rPr>
          <w:color w:val="000000" w:themeColor="text1"/>
          <w:lang w:val="en-CA" w:eastAsia="ja-JP"/>
        </w:rPr>
      </w:pPr>
      <w:r w:rsidRPr="004F2A4F">
        <w:rPr>
          <w:color w:val="000000" w:themeColor="text1"/>
          <w:lang w:val="en-CA" w:eastAsia="ja-JP"/>
        </w:rPr>
        <w:t>syntax structure</w:t>
      </w:r>
    </w:p>
    <w:p w14:paraId="0AE7C1C1" w14:textId="4836F16B" w:rsidR="00ED10F0" w:rsidRPr="007F33B7" w:rsidRDefault="000F6E4E"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rPr>
      </w:pPr>
      <w:r w:rsidRPr="007F33B7">
        <w:rPr>
          <w:lang w:val="en-CA"/>
        </w:rPr>
        <w:t>z</w:t>
      </w:r>
      <w:r w:rsidR="00ED10F0" w:rsidRPr="007F33B7">
        <w:rPr>
          <w:lang w:val="en-CA"/>
        </w:rPr>
        <w:t>ero or more syntax elements present together in the bitstream in a specified order</w:t>
      </w:r>
    </w:p>
    <w:p w14:paraId="6A780387" w14:textId="7ED85FAC" w:rsidR="00FA1502" w:rsidRPr="007F33B7" w:rsidRDefault="00FA1502" w:rsidP="00FA1502">
      <w:pPr>
        <w:pStyle w:val="TermNum"/>
        <w:rPr>
          <w:lang w:val="en-CA" w:eastAsia="ja-JP"/>
        </w:rPr>
      </w:pPr>
      <w:r w:rsidRPr="007F33B7">
        <w:rPr>
          <w:lang w:val="en-CA"/>
        </w:rPr>
        <w:t>3.</w:t>
      </w:r>
      <w:r w:rsidR="00383F40" w:rsidRPr="007F33B7">
        <w:rPr>
          <w:lang w:val="en-CA" w:eastAsia="ja-JP"/>
        </w:rPr>
        <w:t>1.1</w:t>
      </w:r>
      <w:r w:rsidR="000330EF" w:rsidRPr="007F33B7">
        <w:rPr>
          <w:lang w:val="en-CA" w:eastAsia="ja-JP"/>
        </w:rPr>
        <w:t>9</w:t>
      </w:r>
    </w:p>
    <w:p w14:paraId="192C47E8" w14:textId="79173EB7" w:rsidR="00FA1502" w:rsidRPr="004F2A4F" w:rsidRDefault="00FA1502" w:rsidP="00FA1502">
      <w:pPr>
        <w:pStyle w:val="Terms"/>
        <w:rPr>
          <w:color w:val="000000" w:themeColor="text1"/>
          <w:lang w:val="en-CA" w:eastAsia="ja-JP"/>
        </w:rPr>
      </w:pPr>
      <w:r w:rsidRPr="004F2A4F">
        <w:rPr>
          <w:color w:val="000000" w:themeColor="text1"/>
          <w:lang w:val="en-CA" w:eastAsia="ja-JP"/>
        </w:rPr>
        <w:t>bounding box</w:t>
      </w:r>
    </w:p>
    <w:p w14:paraId="52CF5E68" w14:textId="0B8900B7" w:rsidR="00FA1502" w:rsidRPr="007F33B7"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sidRPr="007F33B7">
        <w:rPr>
          <w:lang w:val="en-CA" w:eastAsia="ja-JP"/>
        </w:rPr>
        <w:t>r</w:t>
      </w:r>
      <w:r w:rsidR="00FA1502" w:rsidRPr="007F33B7">
        <w:rPr>
          <w:lang w:val="en-CA" w:eastAsia="ja-JP"/>
        </w:rPr>
        <w:t xml:space="preserve">ectangular cuboid in which the </w:t>
      </w:r>
      <w:r w:rsidRPr="007F33B7">
        <w:rPr>
          <w:lang w:val="en-CA" w:eastAsia="ja-JP"/>
        </w:rPr>
        <w:t xml:space="preserve">source </w:t>
      </w:r>
      <w:r w:rsidR="00FA1502" w:rsidRPr="007F33B7">
        <w:rPr>
          <w:lang w:val="en-CA" w:eastAsia="ja-JP"/>
        </w:rPr>
        <w:t>point cloud frame</w:t>
      </w:r>
      <w:r w:rsidRPr="007F33B7">
        <w:rPr>
          <w:lang w:val="en-CA" w:eastAsia="ja-JP"/>
        </w:rPr>
        <w:t xml:space="preserve"> is included.</w:t>
      </w:r>
    </w:p>
    <w:p w14:paraId="3FB2C612" w14:textId="4DDB4677" w:rsidR="00FA1502" w:rsidRPr="007F33B7" w:rsidRDefault="00FA1502" w:rsidP="00FA1502">
      <w:pPr>
        <w:pStyle w:val="TermNum"/>
        <w:rPr>
          <w:lang w:val="en-CA" w:eastAsia="ja-JP"/>
        </w:rPr>
      </w:pPr>
      <w:r w:rsidRPr="007F33B7">
        <w:rPr>
          <w:lang w:val="en-CA"/>
        </w:rPr>
        <w:t>3.</w:t>
      </w:r>
      <w:r w:rsidR="00B117E9" w:rsidRPr="007F33B7">
        <w:rPr>
          <w:lang w:val="en-CA" w:eastAsia="ja-JP"/>
        </w:rPr>
        <w:t>1.</w:t>
      </w:r>
      <w:r w:rsidR="000330EF" w:rsidRPr="007F33B7">
        <w:rPr>
          <w:lang w:val="en-CA" w:eastAsia="ja-JP"/>
        </w:rPr>
        <w:t>20</w:t>
      </w:r>
    </w:p>
    <w:p w14:paraId="486573DC" w14:textId="2ED9A4EF" w:rsidR="00FA1502" w:rsidRPr="007F33B7" w:rsidRDefault="00753A4D" w:rsidP="00FA1502">
      <w:pPr>
        <w:pStyle w:val="Terms"/>
        <w:rPr>
          <w:lang w:val="en-CA"/>
        </w:rPr>
      </w:pPr>
      <w:r w:rsidRPr="007F33B7">
        <w:rPr>
          <w:lang w:val="en-CA"/>
        </w:rPr>
        <w:t xml:space="preserve">3D </w:t>
      </w:r>
      <w:r w:rsidR="00FA1502" w:rsidRPr="007F33B7">
        <w:rPr>
          <w:lang w:val="en-CA"/>
        </w:rPr>
        <w:t>tile</w:t>
      </w:r>
    </w:p>
    <w:p w14:paraId="01E1BA45" w14:textId="21ED14F2" w:rsidR="009B7743" w:rsidRPr="007F33B7"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rPr>
      </w:pPr>
      <w:r w:rsidRPr="007F33B7">
        <w:rPr>
          <w:lang w:val="en-CA"/>
        </w:rPr>
        <w:t>r</w:t>
      </w:r>
      <w:r w:rsidR="00FA1502" w:rsidRPr="007F33B7">
        <w:rPr>
          <w:lang w:val="en-CA"/>
        </w:rPr>
        <w:t>ectangular cuboid</w:t>
      </w:r>
      <w:r w:rsidRPr="007F33B7">
        <w:rPr>
          <w:lang w:val="en-CA"/>
        </w:rPr>
        <w:t xml:space="preserve"> inside a bounding box.</w:t>
      </w:r>
    </w:p>
    <w:p w14:paraId="7BB26904" w14:textId="702B1C2B" w:rsidR="00FA1502" w:rsidRPr="007F33B7" w:rsidRDefault="00FA1502" w:rsidP="00FA1502">
      <w:pPr>
        <w:pStyle w:val="TermNum"/>
        <w:rPr>
          <w:lang w:val="en-CA" w:eastAsia="ja-JP"/>
        </w:rPr>
      </w:pPr>
      <w:r w:rsidRPr="007F33B7">
        <w:rPr>
          <w:lang w:val="en-CA"/>
        </w:rPr>
        <w:t>3.</w:t>
      </w:r>
      <w:r w:rsidR="00B117E9" w:rsidRPr="007F33B7">
        <w:rPr>
          <w:lang w:val="en-CA" w:eastAsia="ja-JP"/>
        </w:rPr>
        <w:t>1.</w:t>
      </w:r>
      <w:r w:rsidR="000330EF" w:rsidRPr="007F33B7">
        <w:rPr>
          <w:lang w:val="en-CA" w:eastAsia="ja-JP"/>
        </w:rPr>
        <w:t>21</w:t>
      </w:r>
    </w:p>
    <w:p w14:paraId="0673C0D5" w14:textId="3BD1A792" w:rsidR="00FA1502" w:rsidRPr="004F2A4F" w:rsidRDefault="00FA1502" w:rsidP="00FA1502">
      <w:pPr>
        <w:pStyle w:val="Terms"/>
        <w:rPr>
          <w:color w:val="000000" w:themeColor="text1"/>
          <w:lang w:val="en-CA" w:eastAsia="ja-JP"/>
        </w:rPr>
      </w:pPr>
      <w:r w:rsidRPr="004F2A4F">
        <w:rPr>
          <w:color w:val="000000" w:themeColor="text1"/>
          <w:lang w:val="en-CA" w:eastAsia="ja-JP"/>
        </w:rPr>
        <w:t>slice</w:t>
      </w:r>
    </w:p>
    <w:p w14:paraId="47E09314" w14:textId="58656B7A" w:rsidR="00183557" w:rsidRPr="004F2A4F" w:rsidRDefault="00183557" w:rsidP="00210093">
      <w:pPr>
        <w:rPr>
          <w:i/>
          <w:lang w:val="en-CA" w:eastAsia="ja-JP"/>
        </w:rPr>
      </w:pPr>
      <w:r w:rsidRPr="004F2A4F">
        <w:rPr>
          <w:lang w:val="en-CA" w:eastAsia="ja-JP"/>
        </w:rPr>
        <w:t xml:space="preserve">series of </w:t>
      </w:r>
      <w:r w:rsidRPr="004F2A4F">
        <w:rPr>
          <w:i/>
          <w:lang w:val="en-CA" w:eastAsia="ja-JP"/>
        </w:rPr>
        <w:t>syntax element</w:t>
      </w:r>
      <w:r w:rsidR="00AD467C" w:rsidRPr="004F2A4F">
        <w:rPr>
          <w:lang w:val="en-CA" w:eastAsia="ja-JP"/>
        </w:rPr>
        <w:t xml:space="preserve"> </w:t>
      </w:r>
      <w:r w:rsidR="000379D2" w:rsidRPr="004F2A4F">
        <w:rPr>
          <w:lang w:val="en-CA" w:eastAsia="ja-JP"/>
        </w:rPr>
        <w:t xml:space="preserve">representing a part of or </w:t>
      </w:r>
      <w:r w:rsidR="00065D9E" w:rsidRPr="004F2A4F">
        <w:rPr>
          <w:lang w:val="en-CA" w:eastAsia="ja-JP"/>
        </w:rPr>
        <w:t xml:space="preserve">entire </w:t>
      </w:r>
      <w:r w:rsidR="000379D2" w:rsidRPr="004F2A4F">
        <w:rPr>
          <w:i/>
          <w:lang w:val="en-CA" w:eastAsia="ja-JP"/>
        </w:rPr>
        <w:t>coded point cloud frame</w:t>
      </w:r>
    </w:p>
    <w:p w14:paraId="0F943130" w14:textId="77777777" w:rsidR="00DE2739" w:rsidRPr="004F2A4F" w:rsidRDefault="00A36703" w:rsidP="00210093">
      <w:pPr>
        <w:pStyle w:val="2"/>
        <w:rPr>
          <w:lang w:val="en-CA"/>
        </w:rPr>
      </w:pPr>
      <w:bookmarkStart w:id="73" w:name="_Toc37318938"/>
      <w:bookmarkStart w:id="74" w:name="_Toc37872230"/>
      <w:bookmarkStart w:id="75" w:name="_Toc37318939"/>
      <w:bookmarkStart w:id="76" w:name="_Toc37872231"/>
      <w:bookmarkStart w:id="77" w:name="_Toc4055409"/>
      <w:bookmarkStart w:id="78" w:name="_Toc4055410"/>
      <w:bookmarkStart w:id="79" w:name="_Toc4055411"/>
      <w:bookmarkStart w:id="80" w:name="_Toc4055412"/>
      <w:bookmarkStart w:id="81" w:name="_Toc4055413"/>
      <w:bookmarkStart w:id="82" w:name="_Toc4055414"/>
      <w:bookmarkStart w:id="83" w:name="_Toc4055415"/>
      <w:bookmarkStart w:id="84" w:name="_Toc4055416"/>
      <w:bookmarkStart w:id="85" w:name="_Toc4055417"/>
      <w:bookmarkStart w:id="86" w:name="_Toc1479787"/>
      <w:bookmarkStart w:id="87" w:name="_Toc4055418"/>
      <w:bookmarkStart w:id="88" w:name="_Toc4055419"/>
      <w:bookmarkStart w:id="89" w:name="_Toc6215315"/>
      <w:bookmarkStart w:id="90" w:name="_Toc24731114"/>
      <w:bookmarkStart w:id="91" w:name="_Toc38236440"/>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4F2A4F">
        <w:rPr>
          <w:lang w:val="en-CA"/>
        </w:rPr>
        <w:t>Geometry coding related</w:t>
      </w:r>
      <w:bookmarkEnd w:id="88"/>
      <w:bookmarkEnd w:id="89"/>
      <w:bookmarkEnd w:id="90"/>
      <w:bookmarkEnd w:id="91"/>
    </w:p>
    <w:p w14:paraId="61BAF23D" w14:textId="2720A399" w:rsidR="007A31C9" w:rsidRPr="007F33B7" w:rsidRDefault="007A31C9" w:rsidP="007A31C9">
      <w:pPr>
        <w:pStyle w:val="TermNum"/>
        <w:rPr>
          <w:lang w:val="en-CA" w:eastAsia="ja-JP"/>
        </w:rPr>
      </w:pPr>
      <w:r w:rsidRPr="007F33B7">
        <w:rPr>
          <w:lang w:val="en-CA"/>
        </w:rPr>
        <w:t>3.</w:t>
      </w:r>
      <w:r w:rsidR="00B117E9" w:rsidRPr="007F33B7">
        <w:rPr>
          <w:lang w:val="en-CA" w:eastAsia="ja-JP"/>
        </w:rPr>
        <w:t>2.1</w:t>
      </w:r>
    </w:p>
    <w:p w14:paraId="5BEC025F" w14:textId="49564541" w:rsidR="007A31C9" w:rsidRPr="004F2A4F" w:rsidRDefault="007A31C9" w:rsidP="007A31C9">
      <w:pPr>
        <w:pStyle w:val="Terms"/>
        <w:rPr>
          <w:color w:val="000000" w:themeColor="text1"/>
          <w:lang w:val="en-CA" w:eastAsia="ja-JP"/>
        </w:rPr>
      </w:pPr>
      <w:r w:rsidRPr="004F2A4F">
        <w:rPr>
          <w:color w:val="000000" w:themeColor="text1"/>
          <w:lang w:val="en-CA" w:eastAsia="ja-JP"/>
        </w:rPr>
        <w:t>position</w:t>
      </w:r>
    </w:p>
    <w:p w14:paraId="7D3C68CC" w14:textId="2A4A54AE" w:rsidR="007A31C9" w:rsidRPr="004F2A4F" w:rsidRDefault="00441A23" w:rsidP="00BE53BF">
      <w:pPr>
        <w:rPr>
          <w:lang w:val="en-CA"/>
        </w:rPr>
      </w:pPr>
      <w:r w:rsidRPr="004F2A4F">
        <w:rPr>
          <w:lang w:val="en-CA"/>
        </w:rPr>
        <w:t>(x,</w:t>
      </w:r>
      <w:r w:rsidR="007C79ED" w:rsidRPr="004F2A4F">
        <w:rPr>
          <w:lang w:val="en-CA"/>
        </w:rPr>
        <w:t> </w:t>
      </w:r>
      <w:r w:rsidRPr="004F2A4F">
        <w:rPr>
          <w:lang w:val="en-CA"/>
        </w:rPr>
        <w:t>y,</w:t>
      </w:r>
      <w:r w:rsidR="007C79ED" w:rsidRPr="004F2A4F">
        <w:rPr>
          <w:lang w:val="en-CA"/>
        </w:rPr>
        <w:t> </w:t>
      </w:r>
      <w:r w:rsidRPr="004F2A4F">
        <w:rPr>
          <w:lang w:val="en-CA"/>
        </w:rPr>
        <w:t>z) co</w:t>
      </w:r>
      <w:r w:rsidR="000C43DE" w:rsidRPr="004F2A4F">
        <w:rPr>
          <w:lang w:val="en-CA"/>
        </w:rPr>
        <w:t>-</w:t>
      </w:r>
      <w:r w:rsidRPr="004F2A4F">
        <w:rPr>
          <w:lang w:val="en-CA"/>
        </w:rPr>
        <w:t>ordinates of a point</w:t>
      </w:r>
      <w:r w:rsidR="00476F27" w:rsidRPr="004F2A4F">
        <w:rPr>
          <w:lang w:val="en-CA"/>
        </w:rPr>
        <w:t>, where</w:t>
      </w:r>
      <w:r w:rsidR="00476F27" w:rsidRPr="007F33B7">
        <w:rPr>
          <w:lang w:val="en-CA" w:eastAsia="ja-JP"/>
        </w:rPr>
        <w:t>t</w:t>
      </w:r>
      <w:r w:rsidR="00E210D2" w:rsidRPr="007F33B7">
        <w:rPr>
          <w:lang w:val="en-CA" w:eastAsia="ja-JP"/>
        </w:rPr>
        <w:t>he values are normalized by the bounding box so that the values of the positions shall be equal to or greater than 0.</w:t>
      </w:r>
    </w:p>
    <w:p w14:paraId="28036D5A" w14:textId="74BFF77A" w:rsidR="00264B7E" w:rsidRPr="007F33B7" w:rsidRDefault="00264B7E" w:rsidP="00264B7E">
      <w:pPr>
        <w:pStyle w:val="TermNum"/>
        <w:rPr>
          <w:lang w:val="en-CA" w:eastAsia="ja-JP"/>
        </w:rPr>
      </w:pPr>
      <w:r w:rsidRPr="007F33B7">
        <w:rPr>
          <w:lang w:val="en-CA"/>
        </w:rPr>
        <w:t>3.</w:t>
      </w:r>
      <w:r w:rsidR="00B117E9" w:rsidRPr="007F33B7">
        <w:rPr>
          <w:lang w:val="en-CA" w:eastAsia="ja-JP"/>
        </w:rPr>
        <w:t>2.</w:t>
      </w:r>
      <w:r w:rsidR="00837F66" w:rsidRPr="007F33B7">
        <w:rPr>
          <w:lang w:val="en-CA" w:eastAsia="ja-JP"/>
        </w:rPr>
        <w:t>2</w:t>
      </w:r>
    </w:p>
    <w:p w14:paraId="2686D3F6" w14:textId="55D062F0" w:rsidR="00264B7E" w:rsidRPr="004F2A4F" w:rsidRDefault="00264B7E" w:rsidP="00264B7E">
      <w:pPr>
        <w:pStyle w:val="Terms"/>
        <w:rPr>
          <w:color w:val="000000" w:themeColor="text1"/>
          <w:lang w:val="en-CA" w:eastAsia="ja-JP"/>
        </w:rPr>
      </w:pPr>
      <w:r w:rsidRPr="004F2A4F">
        <w:rPr>
          <w:color w:val="000000" w:themeColor="text1"/>
          <w:lang w:val="en-CA" w:eastAsia="ja-JP"/>
        </w:rPr>
        <w:t>octree</w:t>
      </w:r>
    </w:p>
    <w:p w14:paraId="074F00DC" w14:textId="23842998" w:rsidR="00264B7E" w:rsidRPr="004F2A4F" w:rsidRDefault="00264B7E" w:rsidP="00210093">
      <w:pPr>
        <w:rPr>
          <w:lang w:val="en-CA" w:eastAsia="ja-JP"/>
        </w:rPr>
      </w:pPr>
      <w:r w:rsidRPr="004F2A4F">
        <w:rPr>
          <w:lang w:val="en-CA"/>
        </w:rPr>
        <w:t xml:space="preserve">8-ary tree representing the 3D geometry of the point cloud. </w:t>
      </w:r>
    </w:p>
    <w:p w14:paraId="3FA0045F" w14:textId="0385FA9C" w:rsidR="00264B7E" w:rsidRPr="007F33B7" w:rsidRDefault="00264B7E" w:rsidP="00264B7E">
      <w:pPr>
        <w:pStyle w:val="TermNum"/>
        <w:rPr>
          <w:lang w:val="en-CA" w:eastAsia="ja-JP"/>
        </w:rPr>
      </w:pPr>
      <w:r w:rsidRPr="007F33B7">
        <w:rPr>
          <w:lang w:val="en-CA"/>
        </w:rPr>
        <w:t>3.</w:t>
      </w:r>
      <w:r w:rsidR="00B117E9" w:rsidRPr="007F33B7">
        <w:rPr>
          <w:lang w:val="en-CA" w:eastAsia="ja-JP"/>
        </w:rPr>
        <w:t>2.</w:t>
      </w:r>
      <w:r w:rsidR="00837F66" w:rsidRPr="007F33B7">
        <w:rPr>
          <w:lang w:val="en-CA" w:eastAsia="ja-JP"/>
        </w:rPr>
        <w:t>3</w:t>
      </w:r>
    </w:p>
    <w:p w14:paraId="78D48028" w14:textId="3368480F" w:rsidR="00264B7E" w:rsidRPr="004F2A4F" w:rsidRDefault="00264B7E" w:rsidP="00264B7E">
      <w:pPr>
        <w:pStyle w:val="Terms"/>
        <w:rPr>
          <w:color w:val="000000" w:themeColor="text1"/>
          <w:lang w:val="en-CA" w:eastAsia="ja-JP"/>
        </w:rPr>
      </w:pPr>
      <w:r w:rsidRPr="004F2A4F">
        <w:rPr>
          <w:color w:val="000000" w:themeColor="text1"/>
          <w:lang w:val="en-CA" w:eastAsia="ja-JP"/>
        </w:rPr>
        <w:t>node</w:t>
      </w:r>
    </w:p>
    <w:p w14:paraId="0B4581F6" w14:textId="4791BCF0" w:rsidR="00264B7E" w:rsidRPr="004F2A4F" w:rsidRDefault="00264B7E" w:rsidP="00264B7E">
      <w:pPr>
        <w:rPr>
          <w:lang w:val="en-CA" w:eastAsia="ja-JP"/>
        </w:rPr>
      </w:pPr>
      <w:r w:rsidRPr="004F2A4F">
        <w:rPr>
          <w:lang w:val="en-CA"/>
        </w:rPr>
        <w:t>element of the octree representing a sub-volume of the 3D space (or volume) containing the point cloud.</w:t>
      </w:r>
    </w:p>
    <w:p w14:paraId="41F16635" w14:textId="45EBECBE" w:rsidR="00264B7E" w:rsidRPr="007F33B7" w:rsidRDefault="00264B7E" w:rsidP="00264B7E">
      <w:pPr>
        <w:pStyle w:val="TermNum"/>
        <w:rPr>
          <w:lang w:val="en-CA" w:eastAsia="ja-JP"/>
        </w:rPr>
      </w:pPr>
      <w:r w:rsidRPr="007F33B7">
        <w:rPr>
          <w:lang w:val="en-CA"/>
        </w:rPr>
        <w:t>3.</w:t>
      </w:r>
      <w:r w:rsidR="00B117E9" w:rsidRPr="007F33B7">
        <w:rPr>
          <w:lang w:val="en-CA" w:eastAsia="ja-JP"/>
        </w:rPr>
        <w:t>2.</w:t>
      </w:r>
      <w:r w:rsidR="00837F66" w:rsidRPr="007F33B7">
        <w:rPr>
          <w:lang w:val="en-CA" w:eastAsia="ja-JP"/>
        </w:rPr>
        <w:t>4</w:t>
      </w:r>
    </w:p>
    <w:p w14:paraId="64EAC5E9" w14:textId="61E10197" w:rsidR="00264B7E" w:rsidRPr="004F2A4F" w:rsidRDefault="00264B7E" w:rsidP="00264B7E">
      <w:pPr>
        <w:pStyle w:val="Terms"/>
        <w:rPr>
          <w:color w:val="000000" w:themeColor="text1"/>
          <w:lang w:val="en-CA" w:eastAsia="ja-JP"/>
        </w:rPr>
      </w:pPr>
      <w:r w:rsidRPr="004F2A4F">
        <w:rPr>
          <w:color w:val="000000" w:themeColor="text1"/>
          <w:lang w:val="en-CA" w:eastAsia="ja-JP"/>
        </w:rPr>
        <w:t>root node</w:t>
      </w:r>
    </w:p>
    <w:p w14:paraId="3D87CC53" w14:textId="49F6D0F8" w:rsidR="00DE2739" w:rsidRPr="004F2A4F" w:rsidRDefault="00A36703" w:rsidP="00210093">
      <w:pPr>
        <w:rPr>
          <w:lang w:val="en-CA" w:eastAsia="ja-JP"/>
        </w:rPr>
      </w:pPr>
      <w:r w:rsidRPr="004F2A4F">
        <w:rPr>
          <w:lang w:val="en-CA"/>
        </w:rPr>
        <w:t>node of the octree</w:t>
      </w:r>
      <w:r w:rsidR="00264B7E" w:rsidRPr="004F2A4F">
        <w:rPr>
          <w:lang w:val="en-CA" w:eastAsia="ja-JP"/>
        </w:rPr>
        <w:t xml:space="preserve"> with no parent</w:t>
      </w:r>
    </w:p>
    <w:p w14:paraId="72037C94" w14:textId="06E6061A" w:rsidR="00264B7E" w:rsidRPr="007F33B7" w:rsidRDefault="00264B7E" w:rsidP="00264B7E">
      <w:pPr>
        <w:pStyle w:val="TermNum"/>
        <w:rPr>
          <w:lang w:val="en-CA" w:eastAsia="ja-JP"/>
        </w:rPr>
      </w:pPr>
      <w:r w:rsidRPr="007F33B7">
        <w:rPr>
          <w:lang w:val="en-CA"/>
        </w:rPr>
        <w:t>3.</w:t>
      </w:r>
      <w:r w:rsidR="00B117E9" w:rsidRPr="007F33B7">
        <w:rPr>
          <w:lang w:val="en-CA" w:eastAsia="ja-JP"/>
        </w:rPr>
        <w:t>2.</w:t>
      </w:r>
      <w:r w:rsidR="00837F66" w:rsidRPr="007F33B7">
        <w:rPr>
          <w:lang w:val="en-CA" w:eastAsia="ja-JP"/>
        </w:rPr>
        <w:t>5</w:t>
      </w:r>
    </w:p>
    <w:p w14:paraId="0ACF2033" w14:textId="5A2B6D88" w:rsidR="00264B7E" w:rsidRPr="004F2A4F" w:rsidRDefault="00264B7E" w:rsidP="00264B7E">
      <w:pPr>
        <w:pStyle w:val="Terms"/>
        <w:rPr>
          <w:color w:val="000000" w:themeColor="text1"/>
          <w:lang w:val="en-CA" w:eastAsia="ja-JP"/>
        </w:rPr>
      </w:pPr>
      <w:r w:rsidRPr="004F2A4F">
        <w:rPr>
          <w:color w:val="000000" w:themeColor="text1"/>
          <w:lang w:val="en-CA" w:eastAsia="ja-JP"/>
        </w:rPr>
        <w:t>leaf node</w:t>
      </w:r>
    </w:p>
    <w:p w14:paraId="4712EB1E" w14:textId="6618279C" w:rsidR="00264B7E" w:rsidRPr="004F2A4F" w:rsidRDefault="00264B7E" w:rsidP="00264B7E">
      <w:pPr>
        <w:rPr>
          <w:lang w:val="en-CA" w:eastAsia="ja-JP"/>
        </w:rPr>
      </w:pPr>
      <w:r w:rsidRPr="004F2A4F">
        <w:rPr>
          <w:lang w:val="en-CA" w:eastAsia="ja-JP"/>
        </w:rPr>
        <w:t>terminating</w:t>
      </w:r>
      <w:r w:rsidRPr="004F2A4F">
        <w:rPr>
          <w:lang w:val="en-CA"/>
        </w:rPr>
        <w:t xml:space="preserve"> node of the octree</w:t>
      </w:r>
      <w:r w:rsidRPr="004F2A4F">
        <w:rPr>
          <w:lang w:val="en-CA" w:eastAsia="ja-JP"/>
        </w:rPr>
        <w:t xml:space="preserve"> having no children</w:t>
      </w:r>
    </w:p>
    <w:p w14:paraId="6AED4E20" w14:textId="4184B517" w:rsidR="00264B7E" w:rsidRPr="007F33B7" w:rsidRDefault="00264B7E" w:rsidP="00264B7E">
      <w:pPr>
        <w:pStyle w:val="TermNum"/>
        <w:rPr>
          <w:lang w:val="en-CA" w:eastAsia="ja-JP"/>
        </w:rPr>
      </w:pPr>
      <w:r w:rsidRPr="007F33B7">
        <w:rPr>
          <w:lang w:val="en-CA"/>
        </w:rPr>
        <w:t>3.</w:t>
      </w:r>
      <w:r w:rsidR="00B117E9" w:rsidRPr="007F33B7">
        <w:rPr>
          <w:lang w:val="en-CA" w:eastAsia="ja-JP"/>
        </w:rPr>
        <w:t>2.</w:t>
      </w:r>
      <w:r w:rsidR="00837F66" w:rsidRPr="007F33B7">
        <w:rPr>
          <w:lang w:val="en-CA" w:eastAsia="ja-JP"/>
        </w:rPr>
        <w:t>7</w:t>
      </w:r>
    </w:p>
    <w:p w14:paraId="2CDB085A" w14:textId="33F9A87F" w:rsidR="00264B7E" w:rsidRPr="004F2A4F" w:rsidRDefault="00476F27" w:rsidP="00264B7E">
      <w:pPr>
        <w:pStyle w:val="Terms"/>
        <w:rPr>
          <w:color w:val="000000" w:themeColor="text1"/>
          <w:lang w:val="en-CA" w:eastAsia="ja-JP"/>
        </w:rPr>
      </w:pPr>
      <w:r w:rsidRPr="004F2A4F">
        <w:rPr>
          <w:color w:val="000000" w:themeColor="text1"/>
          <w:lang w:val="en-CA" w:eastAsia="ja-JP"/>
        </w:rPr>
        <w:t xml:space="preserve">level </w:t>
      </w:r>
    </w:p>
    <w:p w14:paraId="02F88593" w14:textId="0BC1E6D5" w:rsidR="00264B7E" w:rsidRPr="004F2A4F" w:rsidRDefault="000F6E4E" w:rsidP="00264B7E">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sidRPr="004F2A4F">
        <w:rPr>
          <w:lang w:val="en-CA"/>
        </w:rPr>
        <w:t>n</w:t>
      </w:r>
      <w:r w:rsidR="00264B7E" w:rsidRPr="004F2A4F">
        <w:rPr>
          <w:lang w:val="en-CA"/>
        </w:rPr>
        <w:t>umber of hops from the root to the node.</w:t>
      </w:r>
    </w:p>
    <w:p w14:paraId="38F52557" w14:textId="1B23FC30" w:rsidR="00166A3C" w:rsidRPr="007F33B7" w:rsidRDefault="00166A3C" w:rsidP="00166A3C">
      <w:pPr>
        <w:pStyle w:val="TermNum"/>
        <w:rPr>
          <w:lang w:val="en-CA" w:eastAsia="ja-JP"/>
        </w:rPr>
      </w:pPr>
      <w:r w:rsidRPr="007F33B7">
        <w:rPr>
          <w:lang w:val="en-CA"/>
        </w:rPr>
        <w:t>3.</w:t>
      </w:r>
      <w:r w:rsidR="00B117E9" w:rsidRPr="007F33B7">
        <w:rPr>
          <w:lang w:val="en-CA" w:eastAsia="ja-JP"/>
        </w:rPr>
        <w:t>2.</w:t>
      </w:r>
      <w:r w:rsidR="00837F66" w:rsidRPr="007F33B7">
        <w:rPr>
          <w:lang w:val="en-CA" w:eastAsia="ja-JP"/>
        </w:rPr>
        <w:t>8</w:t>
      </w:r>
    </w:p>
    <w:p w14:paraId="2FA6580B" w14:textId="28C132ED" w:rsidR="00166A3C" w:rsidRPr="004F2A4F" w:rsidRDefault="00166A3C" w:rsidP="00166A3C">
      <w:pPr>
        <w:pStyle w:val="Terms"/>
        <w:rPr>
          <w:color w:val="000000" w:themeColor="text1"/>
          <w:lang w:val="en-CA" w:eastAsia="ja-JP"/>
        </w:rPr>
      </w:pPr>
      <w:r w:rsidRPr="004F2A4F">
        <w:rPr>
          <w:color w:val="000000" w:themeColor="text1"/>
          <w:lang w:val="en-CA" w:eastAsia="ja-JP"/>
        </w:rPr>
        <w:t xml:space="preserve">occupied </w:t>
      </w:r>
      <w:r w:rsidR="000F6E4E" w:rsidRPr="004F2A4F">
        <w:rPr>
          <w:color w:val="000000" w:themeColor="text1"/>
          <w:lang w:val="en-CA" w:eastAsia="ja-JP"/>
        </w:rPr>
        <w:t>n</w:t>
      </w:r>
      <w:r w:rsidRPr="004F2A4F">
        <w:rPr>
          <w:color w:val="000000" w:themeColor="text1"/>
          <w:lang w:val="en-CA" w:eastAsia="ja-JP"/>
        </w:rPr>
        <w:t>ode</w:t>
      </w:r>
    </w:p>
    <w:p w14:paraId="1B8C64E1" w14:textId="16CB74C2" w:rsidR="00166A3C" w:rsidRPr="004F2A4F" w:rsidRDefault="00166A3C" w:rsidP="00166A3C">
      <w:pPr>
        <w:rPr>
          <w:lang w:val="en-CA" w:eastAsia="ja-JP"/>
        </w:rPr>
      </w:pPr>
      <w:r w:rsidRPr="004F2A4F">
        <w:rPr>
          <w:lang w:val="en-CA"/>
        </w:rPr>
        <w:t>node for which one or more points belong to the associated sub-volume</w:t>
      </w:r>
      <w:r w:rsidRPr="004F2A4F">
        <w:rPr>
          <w:lang w:val="en-CA" w:eastAsia="ja-JP"/>
        </w:rPr>
        <w:t>.</w:t>
      </w:r>
    </w:p>
    <w:p w14:paraId="71E3C0F7" w14:textId="4E8E8631" w:rsidR="00166A3C" w:rsidRPr="007F33B7" w:rsidRDefault="00166A3C" w:rsidP="00166A3C">
      <w:pPr>
        <w:pStyle w:val="TermNum"/>
        <w:rPr>
          <w:lang w:val="en-CA" w:eastAsia="ja-JP"/>
        </w:rPr>
      </w:pPr>
      <w:r w:rsidRPr="007F33B7">
        <w:rPr>
          <w:lang w:val="en-CA"/>
        </w:rPr>
        <w:t>3.</w:t>
      </w:r>
      <w:r w:rsidR="00B117E9" w:rsidRPr="007F33B7">
        <w:rPr>
          <w:lang w:val="en-CA" w:eastAsia="ja-JP"/>
        </w:rPr>
        <w:t>2.</w:t>
      </w:r>
      <w:r w:rsidR="00837F66" w:rsidRPr="007F33B7">
        <w:rPr>
          <w:lang w:val="en-CA" w:eastAsia="ja-JP"/>
        </w:rPr>
        <w:t>9</w:t>
      </w:r>
    </w:p>
    <w:p w14:paraId="496EB938" w14:textId="58766AB7" w:rsidR="00166A3C" w:rsidRPr="004F2A4F" w:rsidRDefault="00166A3C" w:rsidP="00166A3C">
      <w:pPr>
        <w:pStyle w:val="Terms"/>
        <w:rPr>
          <w:color w:val="000000" w:themeColor="text1"/>
          <w:lang w:val="en-CA" w:eastAsia="ja-JP"/>
        </w:rPr>
      </w:pPr>
      <w:r w:rsidRPr="004F2A4F">
        <w:rPr>
          <w:color w:val="000000" w:themeColor="text1"/>
          <w:lang w:val="en-CA" w:eastAsia="ja-JP"/>
        </w:rPr>
        <w:t>occupancy code</w:t>
      </w:r>
    </w:p>
    <w:p w14:paraId="0A049ED2" w14:textId="164AF4F8" w:rsidR="00166A3C" w:rsidRPr="004F2A4F" w:rsidRDefault="000F6E4E" w:rsidP="00166A3C">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sidRPr="004F2A4F">
        <w:rPr>
          <w:lang w:val="en-CA"/>
        </w:rPr>
        <w:t>b</w:t>
      </w:r>
      <w:r w:rsidR="00166A3C" w:rsidRPr="004F2A4F">
        <w:rPr>
          <w:lang w:val="en-CA"/>
        </w:rPr>
        <w:t>yte for a</w:t>
      </w:r>
      <w:r w:rsidR="00166A3C" w:rsidRPr="004F2A4F">
        <w:rPr>
          <w:lang w:val="en-CA" w:eastAsia="ja-JP"/>
        </w:rPr>
        <w:t xml:space="preserve"> node </w:t>
      </w:r>
      <w:r w:rsidR="00166A3C" w:rsidRPr="004F2A4F">
        <w:rPr>
          <w:lang w:val="en-CA"/>
        </w:rPr>
        <w:t xml:space="preserve">whose bits indicate which </w:t>
      </w:r>
      <w:r w:rsidR="00166A3C" w:rsidRPr="004F2A4F">
        <w:rPr>
          <w:lang w:val="en-CA" w:eastAsia="ja-JP"/>
        </w:rPr>
        <w:t>child nodes are occupied</w:t>
      </w:r>
      <w:r w:rsidR="00166A3C" w:rsidRPr="004F2A4F">
        <w:rPr>
          <w:lang w:val="en-CA"/>
        </w:rPr>
        <w:t>.</w:t>
      </w:r>
    </w:p>
    <w:p w14:paraId="00D7EECB" w14:textId="4CBEEDF3" w:rsidR="00264B7E" w:rsidRPr="007F33B7" w:rsidRDefault="00264B7E" w:rsidP="00264B7E">
      <w:pPr>
        <w:pStyle w:val="TermNum"/>
        <w:rPr>
          <w:lang w:val="en-CA" w:eastAsia="ja-JP"/>
        </w:rPr>
      </w:pPr>
      <w:r w:rsidRPr="007F33B7">
        <w:rPr>
          <w:lang w:val="en-CA"/>
        </w:rPr>
        <w:t>3.</w:t>
      </w:r>
      <w:r w:rsidR="00B117E9" w:rsidRPr="007F33B7">
        <w:rPr>
          <w:lang w:val="en-CA" w:eastAsia="ja-JP"/>
        </w:rPr>
        <w:t>2.1</w:t>
      </w:r>
      <w:r w:rsidR="00837F66" w:rsidRPr="007F33B7">
        <w:rPr>
          <w:lang w:val="en-CA" w:eastAsia="ja-JP"/>
        </w:rPr>
        <w:t>0</w:t>
      </w:r>
    </w:p>
    <w:p w14:paraId="76F08329" w14:textId="2652368A" w:rsidR="00264B7E" w:rsidRPr="004F2A4F" w:rsidRDefault="00264B7E" w:rsidP="00264B7E">
      <w:pPr>
        <w:pStyle w:val="Terms"/>
        <w:rPr>
          <w:color w:val="000000" w:themeColor="text1"/>
          <w:lang w:val="en-CA" w:eastAsia="ja-JP"/>
        </w:rPr>
      </w:pPr>
      <w:r w:rsidRPr="004F2A4F">
        <w:rPr>
          <w:color w:val="000000" w:themeColor="text1"/>
          <w:lang w:val="en-CA" w:eastAsia="ja-JP"/>
        </w:rPr>
        <w:t>Morton code</w:t>
      </w:r>
    </w:p>
    <w:p w14:paraId="73C33DE9" w14:textId="4489ABD8" w:rsidR="00441A23" w:rsidRPr="007F33B7" w:rsidRDefault="00441A23" w:rsidP="00210093">
      <w:pPr>
        <w:rPr>
          <w:lang w:val="en-CA"/>
        </w:rPr>
      </w:pPr>
      <w:r w:rsidRPr="007F33B7">
        <w:rPr>
          <w:lang w:val="en-CA"/>
        </w:rPr>
        <w:t xml:space="preserve">non-negative </w:t>
      </w:r>
      <w:r w:rsidR="00264B7E" w:rsidRPr="007F33B7">
        <w:rPr>
          <w:lang w:val="en-CA" w:eastAsia="ja-JP"/>
        </w:rPr>
        <w:t>3d-</w:t>
      </w:r>
      <w:r w:rsidRPr="007F33B7">
        <w:rPr>
          <w:lang w:val="en-CA"/>
        </w:rPr>
        <w:t>bit integer obtained by interleaving the bits of the non-negative d-bit integers</w:t>
      </w:r>
      <w:r w:rsidR="007C79ED" w:rsidRPr="007F33B7">
        <w:rPr>
          <w:lang w:val="en-CA"/>
        </w:rPr>
        <w:t xml:space="preserve"> s, t, and v.</w:t>
      </w:r>
    </w:p>
    <w:p w14:paraId="06D64B63" w14:textId="6616D554" w:rsidR="00C44E5A" w:rsidRPr="004F2A4F" w:rsidRDefault="00C44E5A" w:rsidP="00210093">
      <w:pPr>
        <w:pStyle w:val="2"/>
        <w:rPr>
          <w:lang w:val="en-CA"/>
        </w:rPr>
      </w:pPr>
      <w:bookmarkStart w:id="92" w:name="_Toc37318941"/>
      <w:bookmarkStart w:id="93" w:name="_Toc37872233"/>
      <w:bookmarkStart w:id="94" w:name="_Toc37318942"/>
      <w:bookmarkStart w:id="95" w:name="_Toc37872234"/>
      <w:bookmarkStart w:id="96" w:name="_Toc37318943"/>
      <w:bookmarkStart w:id="97" w:name="_Toc37872235"/>
      <w:bookmarkStart w:id="98" w:name="_Toc1479789"/>
      <w:bookmarkStart w:id="99" w:name="_Toc4055420"/>
      <w:bookmarkStart w:id="100" w:name="_Toc1479790"/>
      <w:bookmarkStart w:id="101" w:name="_Toc4055421"/>
      <w:bookmarkStart w:id="102" w:name="_Toc1479791"/>
      <w:bookmarkStart w:id="103" w:name="_Toc4055422"/>
      <w:bookmarkStart w:id="104" w:name="_Toc1479792"/>
      <w:bookmarkStart w:id="105" w:name="_Toc4055423"/>
      <w:bookmarkStart w:id="106" w:name="_Toc4055424"/>
      <w:bookmarkStart w:id="107" w:name="_Toc6215316"/>
      <w:bookmarkStart w:id="108" w:name="_Toc24731115"/>
      <w:bookmarkStart w:id="109" w:name="_Toc3823644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4F2A4F">
        <w:rPr>
          <w:lang w:val="en-CA"/>
        </w:rPr>
        <w:t>Attribute coding related</w:t>
      </w:r>
      <w:bookmarkEnd w:id="106"/>
      <w:bookmarkEnd w:id="107"/>
      <w:bookmarkEnd w:id="108"/>
      <w:bookmarkEnd w:id="109"/>
    </w:p>
    <w:p w14:paraId="2A18DD56" w14:textId="2569053E" w:rsidR="00821D8C" w:rsidRPr="007F33B7" w:rsidRDefault="00821D8C" w:rsidP="00821D8C">
      <w:pPr>
        <w:pStyle w:val="TermNum"/>
        <w:rPr>
          <w:lang w:val="en-CA" w:eastAsia="ja-JP"/>
        </w:rPr>
      </w:pPr>
      <w:r w:rsidRPr="007F33B7">
        <w:rPr>
          <w:lang w:val="en-CA"/>
        </w:rPr>
        <w:t>3.</w:t>
      </w:r>
      <w:r w:rsidR="00FA1502" w:rsidRPr="007F33B7">
        <w:rPr>
          <w:lang w:val="en-CA" w:eastAsia="ja-JP"/>
        </w:rPr>
        <w:t>3</w:t>
      </w:r>
      <w:r w:rsidR="00B117E9" w:rsidRPr="007F33B7">
        <w:rPr>
          <w:lang w:val="en-CA" w:eastAsia="ja-JP"/>
        </w:rPr>
        <w:t>.</w:t>
      </w:r>
      <w:r w:rsidR="003C2C96" w:rsidRPr="007F33B7">
        <w:rPr>
          <w:lang w:val="en-CA" w:eastAsia="ja-JP"/>
        </w:rPr>
        <w:t>1</w:t>
      </w:r>
    </w:p>
    <w:p w14:paraId="66475F68" w14:textId="2A0396BF" w:rsidR="00F42865" w:rsidRPr="007F33B7" w:rsidRDefault="00F42865" w:rsidP="00FA1502">
      <w:pPr>
        <w:pStyle w:val="TermNum"/>
        <w:rPr>
          <w:lang w:val="en-CA" w:eastAsia="ja-JP"/>
        </w:rPr>
      </w:pPr>
      <w:r w:rsidRPr="007F33B7">
        <w:rPr>
          <w:lang w:val="en-CA" w:eastAsia="ja-JP"/>
        </w:rPr>
        <w:t>Colour</w:t>
      </w:r>
    </w:p>
    <w:p w14:paraId="66BAE730" w14:textId="006C5937" w:rsidR="00F42865" w:rsidRPr="007F33B7" w:rsidRDefault="00656802" w:rsidP="006703AE">
      <w:pPr>
        <w:rPr>
          <w:lang w:val="en-CA" w:eastAsia="ja-JP"/>
        </w:rPr>
      </w:pPr>
      <w:r w:rsidRPr="007F33B7">
        <w:rPr>
          <w:lang w:val="en-CA" w:eastAsia="ja-JP"/>
        </w:rPr>
        <w:t>Three dimensional signal</w:t>
      </w:r>
      <w:r w:rsidR="001B658D" w:rsidRPr="007F33B7">
        <w:rPr>
          <w:lang w:val="en-CA" w:eastAsia="ja-JP"/>
        </w:rPr>
        <w:t xml:space="preserve"> </w:t>
      </w:r>
      <w:r w:rsidR="00306072" w:rsidRPr="007F33B7">
        <w:rPr>
          <w:lang w:val="en-CA" w:eastAsia="ja-JP"/>
        </w:rPr>
        <w:t>representing the characteristics of the light of the assoicated point</w:t>
      </w:r>
      <w:r w:rsidR="001B658D" w:rsidRPr="007F33B7">
        <w:rPr>
          <w:lang w:val="en-CA" w:eastAsia="ja-JP"/>
        </w:rPr>
        <w:t xml:space="preserve"> </w:t>
      </w:r>
      <w:r w:rsidR="00774B18" w:rsidRPr="007F33B7">
        <w:rPr>
          <w:lang w:val="en-CA" w:eastAsia="ja-JP"/>
        </w:rPr>
        <w:t>(e.g. RGB</w:t>
      </w:r>
      <w:r w:rsidR="00ED1AAE" w:rsidRPr="007F33B7">
        <w:rPr>
          <w:lang w:val="en-CA" w:eastAsia="ja-JP"/>
        </w:rPr>
        <w:t>, YUV</w:t>
      </w:r>
      <w:r w:rsidR="00774B18" w:rsidRPr="007F33B7">
        <w:rPr>
          <w:lang w:val="en-CA" w:eastAsia="ja-JP"/>
        </w:rPr>
        <w:t>)</w:t>
      </w:r>
    </w:p>
    <w:p w14:paraId="57A744CF" w14:textId="47D2B23C" w:rsidR="004D3BE3" w:rsidRPr="007F33B7" w:rsidRDefault="004D3BE3" w:rsidP="006703AE">
      <w:pPr>
        <w:rPr>
          <w:lang w:val="en-CA" w:eastAsia="ja-JP"/>
        </w:rPr>
      </w:pPr>
      <w:r w:rsidRPr="007F33B7">
        <w:rPr>
          <w:sz w:val="20"/>
          <w:lang w:val="en-CA"/>
        </w:rPr>
        <w:t>Note 1 The colour is, for example, signalled by Red, Green and Blue components (RGB) or Luma and two Chroma components (YUV).</w:t>
      </w:r>
    </w:p>
    <w:p w14:paraId="4BC4326B" w14:textId="43A35C8E" w:rsidR="00FA1502" w:rsidRPr="007F33B7" w:rsidRDefault="00FA1502" w:rsidP="00FA1502">
      <w:pPr>
        <w:pStyle w:val="TermNum"/>
        <w:rPr>
          <w:lang w:val="en-CA" w:eastAsia="ja-JP"/>
        </w:rPr>
      </w:pPr>
      <w:r w:rsidRPr="007F33B7">
        <w:rPr>
          <w:lang w:val="en-CA"/>
        </w:rPr>
        <w:t>3.</w:t>
      </w:r>
      <w:r w:rsidR="00B117E9" w:rsidRPr="007F33B7">
        <w:rPr>
          <w:lang w:val="en-CA" w:eastAsia="ja-JP"/>
        </w:rPr>
        <w:t>3.</w:t>
      </w:r>
      <w:r w:rsidR="003C2C96" w:rsidRPr="007F33B7">
        <w:rPr>
          <w:lang w:val="en-CA" w:eastAsia="ja-JP"/>
        </w:rPr>
        <w:t>2</w:t>
      </w:r>
    </w:p>
    <w:p w14:paraId="2547E6C6" w14:textId="10FBBB24" w:rsidR="00736E99" w:rsidRPr="004F2A4F" w:rsidRDefault="00736E99" w:rsidP="006703AE">
      <w:pPr>
        <w:pStyle w:val="TermNum"/>
        <w:rPr>
          <w:lang w:val="en-CA" w:eastAsia="ja-JP"/>
        </w:rPr>
      </w:pPr>
      <w:r w:rsidRPr="004F2A4F">
        <w:rPr>
          <w:lang w:val="en-CA" w:eastAsia="ja-JP"/>
        </w:rPr>
        <w:t>Reflectance</w:t>
      </w:r>
    </w:p>
    <w:p w14:paraId="4533C9CA" w14:textId="4674E866" w:rsidR="00625CC2" w:rsidRPr="007F33B7" w:rsidRDefault="00584588" w:rsidP="00210093">
      <w:pPr>
        <w:rPr>
          <w:lang w:val="en-CA"/>
        </w:rPr>
      </w:pPr>
      <w:r w:rsidRPr="007F33B7">
        <w:rPr>
          <w:lang w:val="en-CA" w:eastAsia="ja-JP"/>
        </w:rPr>
        <w:t>One dimensional signal</w:t>
      </w:r>
      <w:r w:rsidR="00FA1502" w:rsidRPr="007F33B7">
        <w:rPr>
          <w:lang w:val="en-CA"/>
        </w:rPr>
        <w:t xml:space="preserve"> representing the </w:t>
      </w:r>
      <w:r w:rsidR="009A55E5" w:rsidRPr="007F33B7">
        <w:rPr>
          <w:lang w:val="en-CA" w:eastAsia="ja-JP"/>
        </w:rPr>
        <w:t xml:space="preserve">ratio of the intensity </w:t>
      </w:r>
      <w:r w:rsidR="00D942DA" w:rsidRPr="007F33B7">
        <w:rPr>
          <w:lang w:val="en-CA" w:eastAsia="ja-JP"/>
        </w:rPr>
        <w:t>of</w:t>
      </w:r>
      <w:r w:rsidR="00476F27" w:rsidRPr="007F33B7">
        <w:rPr>
          <w:lang w:val="en-CA"/>
        </w:rPr>
        <w:t xml:space="preserve"> the </w:t>
      </w:r>
      <w:r w:rsidR="00110782" w:rsidRPr="007F33B7">
        <w:rPr>
          <w:lang w:val="en-CA" w:eastAsia="ja-JP"/>
        </w:rPr>
        <w:t xml:space="preserve">light reflection of </w:t>
      </w:r>
      <w:r w:rsidR="00625CC2" w:rsidRPr="007F33B7">
        <w:rPr>
          <w:lang w:val="en-CA"/>
        </w:rPr>
        <w:t xml:space="preserve">the </w:t>
      </w:r>
      <w:r w:rsidRPr="007F33B7">
        <w:rPr>
          <w:lang w:val="en-CA" w:eastAsia="ja-JP"/>
        </w:rPr>
        <w:t>assosiated point</w:t>
      </w:r>
    </w:p>
    <w:p w14:paraId="2F824BDB" w14:textId="0E04679A" w:rsidR="00FA1502" w:rsidRPr="007F33B7" w:rsidRDefault="00FA1502" w:rsidP="00FA1502">
      <w:pPr>
        <w:pStyle w:val="TermNum"/>
        <w:rPr>
          <w:lang w:val="en-CA" w:eastAsia="ja-JP"/>
        </w:rPr>
      </w:pPr>
      <w:r w:rsidRPr="007F33B7">
        <w:rPr>
          <w:lang w:val="en-CA"/>
        </w:rPr>
        <w:t>3.</w:t>
      </w:r>
      <w:r w:rsidR="00B117E9" w:rsidRPr="007F33B7">
        <w:rPr>
          <w:lang w:val="en-CA" w:eastAsia="ja-JP"/>
        </w:rPr>
        <w:t>3.</w:t>
      </w:r>
      <w:r w:rsidR="003C2C96" w:rsidRPr="007F33B7">
        <w:rPr>
          <w:lang w:val="en-CA" w:eastAsia="ja-JP"/>
        </w:rPr>
        <w:t>3</w:t>
      </w:r>
    </w:p>
    <w:p w14:paraId="177D3B96" w14:textId="1176C663" w:rsidR="00D2728E" w:rsidRPr="004F2A4F" w:rsidRDefault="00736E99" w:rsidP="00F42865">
      <w:pPr>
        <w:pStyle w:val="TermNum"/>
        <w:rPr>
          <w:lang w:val="en-CA" w:eastAsia="ja-JP"/>
        </w:rPr>
      </w:pPr>
      <w:r w:rsidRPr="004F2A4F">
        <w:rPr>
          <w:lang w:val="en-CA" w:eastAsia="ja-JP"/>
        </w:rPr>
        <w:t>Frame index</w:t>
      </w:r>
    </w:p>
    <w:p w14:paraId="4617D747" w14:textId="32E8584D" w:rsidR="00FA1502" w:rsidRPr="007F33B7" w:rsidRDefault="00545D00" w:rsidP="00210093">
      <w:pPr>
        <w:rPr>
          <w:lang w:val="en-CA" w:eastAsia="ja-JP"/>
        </w:rPr>
      </w:pPr>
      <w:r w:rsidRPr="007F33B7">
        <w:rPr>
          <w:lang w:val="en-CA" w:eastAsia="ja-JP"/>
        </w:rPr>
        <w:t>One dimensional signal</w:t>
      </w:r>
      <w:r w:rsidR="00FA1502" w:rsidRPr="007F33B7">
        <w:rPr>
          <w:lang w:val="en-CA"/>
        </w:rPr>
        <w:t xml:space="preserve"> representing </w:t>
      </w:r>
      <w:r w:rsidR="004A5C17" w:rsidRPr="007F33B7">
        <w:rPr>
          <w:lang w:val="en-CA" w:eastAsia="ja-JP"/>
        </w:rPr>
        <w:t>the timing information</w:t>
      </w:r>
      <w:r w:rsidR="00FA1502" w:rsidRPr="007F33B7">
        <w:rPr>
          <w:lang w:val="en-CA"/>
        </w:rPr>
        <w:t xml:space="preserve"> of the </w:t>
      </w:r>
      <w:r w:rsidRPr="007F33B7">
        <w:rPr>
          <w:lang w:val="en-CA" w:eastAsia="ja-JP"/>
        </w:rPr>
        <w:t>assosiated point</w:t>
      </w:r>
      <w:r w:rsidR="009D6C33" w:rsidRPr="007F33B7">
        <w:rPr>
          <w:lang w:val="en-CA" w:eastAsia="ja-JP"/>
        </w:rPr>
        <w:t xml:space="preserve"> as</w:t>
      </w:r>
      <w:r w:rsidR="00476F27" w:rsidRPr="007F33B7">
        <w:rPr>
          <w:lang w:val="en-CA"/>
        </w:rPr>
        <w:t xml:space="preserve"> the </w:t>
      </w:r>
      <w:r w:rsidR="009D6C33" w:rsidRPr="007F33B7">
        <w:rPr>
          <w:lang w:val="en-CA" w:eastAsia="ja-JP"/>
        </w:rPr>
        <w:t>frame</w:t>
      </w:r>
      <w:r w:rsidR="00FA1502" w:rsidRPr="007F33B7">
        <w:rPr>
          <w:lang w:val="en-CA"/>
        </w:rPr>
        <w:t xml:space="preserve"> order </w:t>
      </w:r>
      <w:r w:rsidR="009D6C33" w:rsidRPr="007F33B7">
        <w:rPr>
          <w:lang w:val="en-CA" w:eastAsia="ja-JP"/>
        </w:rPr>
        <w:t>index</w:t>
      </w:r>
    </w:p>
    <w:p w14:paraId="3CF63C65" w14:textId="77777777" w:rsidR="004D3BE3" w:rsidRPr="007F33B7" w:rsidRDefault="004D3BE3" w:rsidP="004D3BE3">
      <w:pPr>
        <w:pStyle w:val="TermNum"/>
        <w:rPr>
          <w:lang w:val="en-CA" w:eastAsia="ja-JP"/>
        </w:rPr>
      </w:pPr>
      <w:r w:rsidRPr="007F33B7">
        <w:rPr>
          <w:lang w:val="en-CA"/>
        </w:rPr>
        <w:t>3.</w:t>
      </w:r>
      <w:r w:rsidRPr="007F33B7">
        <w:rPr>
          <w:lang w:val="en-CA" w:eastAsia="ja-JP"/>
        </w:rPr>
        <w:t>3.4</w:t>
      </w:r>
    </w:p>
    <w:p w14:paraId="4D77BF8A" w14:textId="77777777" w:rsidR="004D3BE3" w:rsidRPr="007F33B7" w:rsidRDefault="004D3BE3" w:rsidP="004D3BE3">
      <w:pPr>
        <w:pStyle w:val="Terms"/>
        <w:rPr>
          <w:lang w:val="en-CA" w:eastAsia="ja-JP"/>
        </w:rPr>
      </w:pPr>
      <w:r w:rsidRPr="007F33B7">
        <w:rPr>
          <w:lang w:val="en-CA" w:eastAsia="ja-JP"/>
        </w:rPr>
        <w:t>Material ID</w:t>
      </w:r>
    </w:p>
    <w:p w14:paraId="05FBEA9A" w14:textId="77777777" w:rsidR="004D3BE3" w:rsidRPr="007F33B7" w:rsidRDefault="004D3BE3" w:rsidP="004D3BE3">
      <w:pPr>
        <w:pStyle w:val="Definition"/>
        <w:rPr>
          <w:color w:val="000000" w:themeColor="text1"/>
          <w:lang w:val="en-CA" w:eastAsia="ko-KR"/>
        </w:rPr>
      </w:pPr>
      <w:r w:rsidRPr="007F33B7">
        <w:rPr>
          <w:lang w:val="en-CA" w:eastAsia="ja-JP"/>
        </w:rPr>
        <w:t>One dimensional signal</w:t>
      </w:r>
      <w:r w:rsidRPr="007F33B7">
        <w:rPr>
          <w:lang w:val="en-CA"/>
        </w:rPr>
        <w:t xml:space="preserve"> representing </w:t>
      </w:r>
      <w:r w:rsidRPr="007F33B7">
        <w:rPr>
          <w:lang w:val="en-CA" w:eastAsia="ja-JP"/>
        </w:rPr>
        <w:t xml:space="preserve">the </w:t>
      </w:r>
      <w:r w:rsidRPr="007F33B7">
        <w:rPr>
          <w:color w:val="000000" w:themeColor="text1"/>
          <w:lang w:val="en-CA" w:eastAsia="ko-KR"/>
        </w:rPr>
        <w:t>material type information of the associated point</w:t>
      </w:r>
    </w:p>
    <w:p w14:paraId="2C63C4C7" w14:textId="77777777" w:rsidR="004D3BE3" w:rsidRPr="007F33B7" w:rsidRDefault="004D3BE3" w:rsidP="004D3BE3">
      <w:pPr>
        <w:rPr>
          <w:lang w:val="en-CA"/>
        </w:rPr>
      </w:pPr>
      <w:r w:rsidRPr="007F33B7">
        <w:rPr>
          <w:sz w:val="20"/>
          <w:lang w:val="en-CA"/>
        </w:rPr>
        <w:t>Note 1 For example, the material type could be used as an indicator for identifying an object or the characteristic of the associated point. The interpretation of the values is outside the scope of this document.</w:t>
      </w:r>
    </w:p>
    <w:p w14:paraId="0A80CDEE" w14:textId="77777777" w:rsidR="004D3BE3" w:rsidRPr="007F33B7" w:rsidRDefault="004D3BE3" w:rsidP="004D3BE3">
      <w:pPr>
        <w:pStyle w:val="TermNum"/>
        <w:rPr>
          <w:lang w:val="en-CA" w:eastAsia="ja-JP"/>
        </w:rPr>
      </w:pPr>
      <w:r w:rsidRPr="007F33B7">
        <w:rPr>
          <w:lang w:val="en-CA"/>
        </w:rPr>
        <w:t>3.</w:t>
      </w:r>
      <w:r w:rsidRPr="007F33B7">
        <w:rPr>
          <w:lang w:val="en-CA" w:eastAsia="ja-JP"/>
        </w:rPr>
        <w:t>3.5</w:t>
      </w:r>
    </w:p>
    <w:p w14:paraId="0A68C974" w14:textId="77777777" w:rsidR="004D3BE3" w:rsidRPr="007F33B7" w:rsidRDefault="004D3BE3" w:rsidP="004D3BE3">
      <w:pPr>
        <w:pStyle w:val="Terms"/>
        <w:rPr>
          <w:lang w:val="en-CA" w:eastAsia="ja-JP"/>
        </w:rPr>
      </w:pPr>
      <w:r w:rsidRPr="007F33B7">
        <w:rPr>
          <w:lang w:val="en-CA" w:eastAsia="ja-JP"/>
        </w:rPr>
        <w:t>Transparency</w:t>
      </w:r>
    </w:p>
    <w:p w14:paraId="71051E23" w14:textId="77777777" w:rsidR="004D3BE3" w:rsidRPr="007F33B7" w:rsidRDefault="004D3BE3" w:rsidP="004D3BE3">
      <w:pPr>
        <w:pStyle w:val="Definition"/>
        <w:rPr>
          <w:color w:val="000000" w:themeColor="text1"/>
          <w:lang w:val="en-CA" w:eastAsia="ko-KR"/>
        </w:rPr>
      </w:pPr>
      <w:r w:rsidRPr="007F33B7">
        <w:rPr>
          <w:lang w:val="en-CA" w:eastAsia="ja-JP"/>
        </w:rPr>
        <w:t>One dimensional signal</w:t>
      </w:r>
      <w:r w:rsidRPr="007F33B7">
        <w:rPr>
          <w:lang w:val="en-CA"/>
        </w:rPr>
        <w:t xml:space="preserve"> representing </w:t>
      </w:r>
      <w:r w:rsidRPr="007F33B7">
        <w:rPr>
          <w:lang w:val="en-CA" w:eastAsia="ja-JP"/>
        </w:rPr>
        <w:t xml:space="preserve">the condition of being transparent </w:t>
      </w:r>
      <w:r w:rsidRPr="007F33B7">
        <w:rPr>
          <w:color w:val="000000" w:themeColor="text1"/>
          <w:lang w:val="en-CA" w:eastAsia="ko-KR"/>
        </w:rPr>
        <w:t>of the associated point</w:t>
      </w:r>
    </w:p>
    <w:p w14:paraId="6C620AFD" w14:textId="77777777" w:rsidR="004D3BE3" w:rsidRPr="007F33B7" w:rsidRDefault="004D3BE3" w:rsidP="004D3BE3">
      <w:pPr>
        <w:pStyle w:val="TermNum"/>
        <w:rPr>
          <w:lang w:val="en-CA" w:eastAsia="ja-JP"/>
        </w:rPr>
      </w:pPr>
      <w:r w:rsidRPr="007F33B7">
        <w:rPr>
          <w:lang w:val="en-CA"/>
        </w:rPr>
        <w:t>3.</w:t>
      </w:r>
      <w:r w:rsidRPr="007F33B7">
        <w:rPr>
          <w:lang w:val="en-CA" w:eastAsia="ja-JP"/>
        </w:rPr>
        <w:t>3.7</w:t>
      </w:r>
    </w:p>
    <w:p w14:paraId="084C89DE" w14:textId="77777777" w:rsidR="004D3BE3" w:rsidRPr="007F33B7" w:rsidRDefault="004D3BE3" w:rsidP="004D3BE3">
      <w:pPr>
        <w:pStyle w:val="Terms"/>
        <w:rPr>
          <w:lang w:val="en-CA" w:eastAsia="ja-JP"/>
        </w:rPr>
      </w:pPr>
      <w:r w:rsidRPr="007F33B7">
        <w:rPr>
          <w:lang w:val="en-CA" w:eastAsia="ja-JP"/>
        </w:rPr>
        <w:t>Normals</w:t>
      </w:r>
    </w:p>
    <w:p w14:paraId="7B51CA29" w14:textId="77777777" w:rsidR="004D3BE3" w:rsidRPr="007F33B7" w:rsidRDefault="004D3BE3" w:rsidP="004D3BE3">
      <w:pPr>
        <w:pStyle w:val="Definition"/>
        <w:rPr>
          <w:color w:val="000000" w:themeColor="text1"/>
          <w:lang w:val="en-CA" w:eastAsia="ko-KR"/>
        </w:rPr>
      </w:pPr>
      <w:r w:rsidRPr="007F33B7">
        <w:rPr>
          <w:lang w:val="en-CA" w:eastAsia="ja-JP"/>
        </w:rPr>
        <w:t>Three-dimensional signal</w:t>
      </w:r>
      <w:r w:rsidRPr="007F33B7">
        <w:rPr>
          <w:lang w:val="en-CA"/>
        </w:rPr>
        <w:t xml:space="preserve"> representing </w:t>
      </w:r>
      <w:r w:rsidRPr="007F33B7">
        <w:rPr>
          <w:lang w:val="en-CA" w:eastAsia="ja-JP"/>
        </w:rPr>
        <w:t xml:space="preserve">the unit vector of </w:t>
      </w:r>
      <w:r w:rsidRPr="007F33B7">
        <w:rPr>
          <w:rFonts w:eastAsia="Times New Roman" w:cs="Arial"/>
          <w:color w:val="000000" w:themeColor="text1"/>
          <w:shd w:val="clear" w:color="auto" w:fill="FFFFFF"/>
          <w:lang w:val="en-CA"/>
        </w:rPr>
        <w:t xml:space="preserve">the perpendicular direction to the surface </w:t>
      </w:r>
      <w:r w:rsidRPr="007F33B7">
        <w:rPr>
          <w:lang w:val="en-CA" w:eastAsia="ja-JP"/>
        </w:rPr>
        <w:t xml:space="preserve">of </w:t>
      </w:r>
      <w:r w:rsidRPr="007F33B7">
        <w:rPr>
          <w:color w:val="000000" w:themeColor="text1"/>
          <w:lang w:val="en-CA" w:eastAsia="ko-KR"/>
        </w:rPr>
        <w:t>the associated point</w:t>
      </w:r>
    </w:p>
    <w:p w14:paraId="0BC56FCC" w14:textId="16AC7203" w:rsidR="004D3BE3" w:rsidRPr="007F33B7" w:rsidRDefault="004D3BE3" w:rsidP="004D3BE3">
      <w:pPr>
        <w:pStyle w:val="Definition"/>
        <w:rPr>
          <w:rFonts w:eastAsia="Times New Roman" w:cs="Arial"/>
          <w:color w:val="000000" w:themeColor="text1"/>
          <w:shd w:val="clear" w:color="auto" w:fill="FFFFFF"/>
          <w:lang w:val="en-CA"/>
        </w:rPr>
      </w:pPr>
      <w:r w:rsidRPr="007F33B7">
        <w:rPr>
          <w:sz w:val="20"/>
          <w:lang w:val="en-CA"/>
        </w:rPr>
        <w:t>Note 1 The order of the three components (i.e. the co</w:t>
      </w:r>
      <w:r w:rsidR="000C43DE" w:rsidRPr="007F33B7">
        <w:rPr>
          <w:sz w:val="20"/>
          <w:lang w:val="en-CA"/>
        </w:rPr>
        <w:t>-</w:t>
      </w:r>
      <w:r w:rsidRPr="007F33B7">
        <w:rPr>
          <w:sz w:val="20"/>
          <w:lang w:val="en-CA"/>
        </w:rPr>
        <w:t>ordinate system) shall be identical to the one in the source point cloud frame.</w:t>
      </w:r>
    </w:p>
    <w:p w14:paraId="5B1F5BE1" w14:textId="21C3272A" w:rsidR="00120E20" w:rsidRPr="004F2A4F" w:rsidRDefault="00120E20" w:rsidP="001A33D0">
      <w:pPr>
        <w:pStyle w:val="1"/>
        <w:numPr>
          <w:ilvl w:val="0"/>
          <w:numId w:val="1"/>
        </w:numPr>
        <w:tabs>
          <w:tab w:val="clear" w:pos="432"/>
        </w:tabs>
        <w:ind w:left="0" w:firstLine="0"/>
        <w:rPr>
          <w:lang w:val="en-CA"/>
        </w:rPr>
      </w:pPr>
      <w:bookmarkStart w:id="110" w:name="_Toc37318945"/>
      <w:bookmarkStart w:id="111" w:name="_Toc37872237"/>
      <w:bookmarkStart w:id="112" w:name="_Toc1479794"/>
      <w:bookmarkStart w:id="113" w:name="_Toc4055425"/>
      <w:bookmarkStart w:id="114" w:name="_Toc1479795"/>
      <w:bookmarkStart w:id="115" w:name="_Toc4055426"/>
      <w:bookmarkStart w:id="116" w:name="_Toc1479796"/>
      <w:bookmarkStart w:id="117" w:name="_Toc4055427"/>
      <w:bookmarkStart w:id="118" w:name="_Toc1479797"/>
      <w:bookmarkStart w:id="119" w:name="_Toc4055428"/>
      <w:bookmarkStart w:id="120" w:name="_Toc1479799"/>
      <w:bookmarkStart w:id="121" w:name="_Toc4055430"/>
      <w:bookmarkStart w:id="122" w:name="_Toc1479800"/>
      <w:bookmarkStart w:id="123" w:name="_Toc4055431"/>
      <w:bookmarkStart w:id="124" w:name="_Toc1479801"/>
      <w:bookmarkStart w:id="125" w:name="_Toc4055432"/>
      <w:bookmarkStart w:id="126" w:name="_Toc1479807"/>
      <w:bookmarkStart w:id="127" w:name="_Toc4055438"/>
      <w:bookmarkStart w:id="128" w:name="_Toc1479808"/>
      <w:bookmarkStart w:id="129" w:name="_Toc4055439"/>
      <w:bookmarkStart w:id="130" w:name="_Toc1479809"/>
      <w:bookmarkStart w:id="131" w:name="_Toc4055440"/>
      <w:bookmarkStart w:id="132" w:name="_Toc1479810"/>
      <w:bookmarkStart w:id="133" w:name="_Toc4055441"/>
      <w:bookmarkStart w:id="134" w:name="_Toc1479812"/>
      <w:bookmarkStart w:id="135" w:name="_Toc4055443"/>
      <w:bookmarkStart w:id="136" w:name="_Toc1479813"/>
      <w:bookmarkStart w:id="137" w:name="_Toc4055444"/>
      <w:bookmarkStart w:id="138" w:name="_Toc1479814"/>
      <w:bookmarkStart w:id="139" w:name="_Toc4055445"/>
      <w:bookmarkStart w:id="140" w:name="_Toc1479815"/>
      <w:bookmarkStart w:id="141" w:name="_Toc4055446"/>
      <w:bookmarkStart w:id="142" w:name="_Toc1479816"/>
      <w:bookmarkStart w:id="143" w:name="_Toc4055447"/>
      <w:bookmarkStart w:id="144" w:name="_Toc1479819"/>
      <w:bookmarkStart w:id="145" w:name="_Toc4055450"/>
      <w:bookmarkStart w:id="146" w:name="_Toc1479820"/>
      <w:bookmarkStart w:id="147" w:name="_Toc4055451"/>
      <w:bookmarkStart w:id="148" w:name="_Toc1479821"/>
      <w:bookmarkStart w:id="149" w:name="_Toc4055452"/>
      <w:bookmarkStart w:id="150" w:name="_Toc1479822"/>
      <w:bookmarkStart w:id="151" w:name="_Toc4055453"/>
      <w:bookmarkStart w:id="152" w:name="_Toc1479824"/>
      <w:bookmarkStart w:id="153" w:name="_Toc4055455"/>
      <w:bookmarkStart w:id="154" w:name="_Toc1479826"/>
      <w:bookmarkStart w:id="155" w:name="_Toc4055457"/>
      <w:bookmarkStart w:id="156" w:name="_Toc1479829"/>
      <w:bookmarkStart w:id="157" w:name="_Toc4055460"/>
      <w:bookmarkStart w:id="158" w:name="_Toc1479832"/>
      <w:bookmarkStart w:id="159" w:name="_Toc4055463"/>
      <w:bookmarkStart w:id="160" w:name="_Toc1479833"/>
      <w:bookmarkStart w:id="161" w:name="_Toc4055464"/>
      <w:bookmarkStart w:id="162" w:name="_Toc528922097"/>
      <w:bookmarkStart w:id="163" w:name="_Toc528922525"/>
      <w:bookmarkStart w:id="164" w:name="_Toc528922098"/>
      <w:bookmarkStart w:id="165" w:name="_Toc528922526"/>
      <w:bookmarkStart w:id="166" w:name="_Toc511952608"/>
      <w:bookmarkStart w:id="167" w:name="_Toc4055465"/>
      <w:bookmarkStart w:id="168" w:name="_Toc6215317"/>
      <w:bookmarkStart w:id="169" w:name="_Toc24731116"/>
      <w:bookmarkStart w:id="170" w:name="_Toc38236442"/>
      <w:bookmarkStart w:id="171" w:name="_Toc35379824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4F2A4F">
        <w:rPr>
          <w:noProof/>
          <w:lang w:val="en-CA"/>
        </w:rPr>
        <w:t>Abbreviations</w:t>
      </w:r>
      <w:bookmarkEnd w:id="166"/>
      <w:bookmarkEnd w:id="167"/>
      <w:bookmarkEnd w:id="168"/>
      <w:bookmarkEnd w:id="169"/>
      <w:bookmarkEnd w:id="170"/>
    </w:p>
    <w:p w14:paraId="5D149A5B" w14:textId="77777777" w:rsidR="00A514D5" w:rsidRPr="004F2A4F" w:rsidRDefault="00A514D5" w:rsidP="00A514D5">
      <w:pPr>
        <w:rPr>
          <w:lang w:val="en-CA" w:eastAsia="ja-JP"/>
        </w:rPr>
      </w:pPr>
      <w:r w:rsidRPr="004F2A4F">
        <w:rPr>
          <w:lang w:val="en-CA"/>
        </w:rPr>
        <w:t>For the purposes of this document, the following terms and definitions apply.</w:t>
      </w:r>
    </w:p>
    <w:p w14:paraId="7A728A2B" w14:textId="77777777" w:rsidR="00A514D5" w:rsidRPr="004F2A4F" w:rsidRDefault="00A514D5" w:rsidP="00A514D5">
      <w:pPr>
        <w:tabs>
          <w:tab w:val="left" w:pos="1000"/>
        </w:tabs>
        <w:rPr>
          <w:rFonts w:eastAsia="ＭＳ 明朝"/>
          <w:lang w:val="en-CA" w:eastAsia="ja-JP"/>
        </w:rPr>
      </w:pPr>
      <w:r w:rsidRPr="004F2A4F">
        <w:rPr>
          <w:rFonts w:eastAsia="ＭＳ 明朝"/>
          <w:lang w:val="en-CA" w:eastAsia="ja-JP"/>
        </w:rPr>
        <w:t>APS</w:t>
      </w:r>
      <w:r w:rsidRPr="004F2A4F">
        <w:rPr>
          <w:rFonts w:eastAsia="ＭＳ 明朝"/>
          <w:lang w:val="en-CA" w:eastAsia="ja-JP"/>
        </w:rPr>
        <w:tab/>
      </w:r>
      <w:r w:rsidRPr="004F2A4F">
        <w:rPr>
          <w:rFonts w:eastAsia="ＭＳ 明朝"/>
          <w:lang w:val="en-CA" w:eastAsia="ja-JP"/>
        </w:rPr>
        <w:tab/>
        <w:t>Attribute Parameter Set</w:t>
      </w:r>
    </w:p>
    <w:p w14:paraId="4DE0053C" w14:textId="255A699C" w:rsidR="00FA1502" w:rsidRPr="004F2A4F" w:rsidRDefault="00FA1502" w:rsidP="00FA1502">
      <w:pPr>
        <w:tabs>
          <w:tab w:val="left" w:pos="1000"/>
        </w:tabs>
        <w:rPr>
          <w:rFonts w:eastAsia="ＭＳ 明朝" w:cstheme="minorBidi"/>
          <w:sz w:val="24"/>
          <w:szCs w:val="24"/>
          <w:lang w:val="en-CA" w:eastAsia="ja-JP"/>
        </w:rPr>
      </w:pPr>
      <w:r w:rsidRPr="004F2A4F">
        <w:rPr>
          <w:rFonts w:eastAsia="ＭＳ 明朝"/>
          <w:szCs w:val="24"/>
          <w:lang w:val="en-CA" w:eastAsia="ja-JP"/>
        </w:rPr>
        <w:t>ASH</w:t>
      </w:r>
      <w:r w:rsidRPr="004F2A4F">
        <w:rPr>
          <w:rFonts w:eastAsia="ＭＳ 明朝"/>
          <w:szCs w:val="24"/>
          <w:lang w:val="en-CA" w:eastAsia="ja-JP"/>
        </w:rPr>
        <w:tab/>
      </w:r>
      <w:r w:rsidRPr="004F2A4F">
        <w:rPr>
          <w:rFonts w:eastAsia="ＭＳ 明朝"/>
          <w:szCs w:val="24"/>
          <w:lang w:val="en-CA" w:eastAsia="ja-JP"/>
        </w:rPr>
        <w:tab/>
        <w:t>Attribute Slice Header</w:t>
      </w:r>
    </w:p>
    <w:p w14:paraId="0126DFA5" w14:textId="11EE158A" w:rsidR="00A514D5" w:rsidRPr="004F2A4F" w:rsidRDefault="00A514D5" w:rsidP="00A514D5">
      <w:pPr>
        <w:tabs>
          <w:tab w:val="left" w:pos="1000"/>
        </w:tabs>
        <w:rPr>
          <w:rFonts w:eastAsia="ＭＳ 明朝" w:cstheme="minorBidi"/>
          <w:sz w:val="24"/>
          <w:szCs w:val="24"/>
          <w:lang w:val="en-CA" w:eastAsia="ja-JP"/>
        </w:rPr>
      </w:pPr>
      <w:r w:rsidRPr="004F2A4F">
        <w:rPr>
          <w:rFonts w:eastAsia="ＭＳ 明朝"/>
          <w:szCs w:val="24"/>
          <w:lang w:val="en-CA" w:eastAsia="ja-JP"/>
        </w:rPr>
        <w:t>G</w:t>
      </w:r>
      <w:r w:rsidR="00F522F3" w:rsidRPr="004F2A4F">
        <w:rPr>
          <w:rFonts w:eastAsia="ＭＳ 明朝"/>
          <w:szCs w:val="24"/>
          <w:lang w:val="en-CA" w:eastAsia="ja-JP"/>
        </w:rPr>
        <w:t>S</w:t>
      </w:r>
      <w:r w:rsidRPr="004F2A4F">
        <w:rPr>
          <w:rFonts w:eastAsia="ＭＳ 明朝"/>
          <w:szCs w:val="24"/>
          <w:lang w:val="en-CA" w:eastAsia="ja-JP"/>
        </w:rPr>
        <w:t>H</w:t>
      </w:r>
      <w:r w:rsidRPr="004F2A4F">
        <w:rPr>
          <w:rFonts w:eastAsia="ＭＳ 明朝"/>
          <w:szCs w:val="24"/>
          <w:lang w:val="en-CA" w:eastAsia="ja-JP"/>
        </w:rPr>
        <w:tab/>
      </w:r>
      <w:r w:rsidR="00F522F3" w:rsidRPr="004F2A4F">
        <w:rPr>
          <w:rFonts w:eastAsia="ＭＳ 明朝"/>
          <w:szCs w:val="24"/>
          <w:lang w:val="en-CA" w:eastAsia="ja-JP"/>
        </w:rPr>
        <w:tab/>
      </w:r>
      <w:r w:rsidRPr="004F2A4F">
        <w:rPr>
          <w:rFonts w:eastAsia="ＭＳ 明朝"/>
          <w:szCs w:val="24"/>
          <w:lang w:val="en-CA" w:eastAsia="ja-JP"/>
        </w:rPr>
        <w:t xml:space="preserve">Geometry </w:t>
      </w:r>
      <w:r w:rsidR="00F522F3" w:rsidRPr="004F2A4F">
        <w:rPr>
          <w:rFonts w:eastAsia="ＭＳ 明朝"/>
          <w:szCs w:val="24"/>
          <w:lang w:val="en-CA" w:eastAsia="ja-JP"/>
        </w:rPr>
        <w:t>Slice</w:t>
      </w:r>
      <w:r w:rsidRPr="004F2A4F">
        <w:rPr>
          <w:rFonts w:eastAsia="ＭＳ 明朝"/>
          <w:szCs w:val="24"/>
          <w:lang w:val="en-CA" w:eastAsia="ja-JP"/>
        </w:rPr>
        <w:t xml:space="preserve"> Header</w:t>
      </w:r>
    </w:p>
    <w:p w14:paraId="01170A08" w14:textId="397C10D0" w:rsidR="00A514D5" w:rsidRPr="004F2A4F" w:rsidRDefault="00A514D5" w:rsidP="00A514D5">
      <w:pPr>
        <w:tabs>
          <w:tab w:val="left" w:pos="1000"/>
        </w:tabs>
        <w:rPr>
          <w:rFonts w:eastAsia="ＭＳ 明朝"/>
          <w:lang w:val="en-CA" w:eastAsia="ja-JP"/>
        </w:rPr>
      </w:pPr>
      <w:r w:rsidRPr="004F2A4F">
        <w:rPr>
          <w:rFonts w:eastAsia="ＭＳ 明朝"/>
          <w:lang w:val="en-CA" w:eastAsia="ja-JP"/>
        </w:rPr>
        <w:t>GPS</w:t>
      </w:r>
      <w:r w:rsidRPr="004F2A4F">
        <w:rPr>
          <w:rFonts w:eastAsia="ＭＳ 明朝"/>
          <w:lang w:val="en-CA" w:eastAsia="ja-JP"/>
        </w:rPr>
        <w:tab/>
      </w:r>
      <w:r w:rsidR="00F522F3" w:rsidRPr="004F2A4F">
        <w:rPr>
          <w:rFonts w:eastAsia="ＭＳ 明朝"/>
          <w:lang w:val="en-CA" w:eastAsia="ja-JP"/>
        </w:rPr>
        <w:tab/>
      </w:r>
      <w:r w:rsidRPr="004F2A4F">
        <w:rPr>
          <w:rFonts w:eastAsia="ＭＳ 明朝"/>
          <w:lang w:val="en-CA" w:eastAsia="ja-JP"/>
        </w:rPr>
        <w:t>Geometry Parameter Set</w:t>
      </w:r>
    </w:p>
    <w:p w14:paraId="6BE882E9" w14:textId="679DD853" w:rsidR="00A514D5" w:rsidRPr="004F2A4F" w:rsidRDefault="00A514D5" w:rsidP="00A514D5">
      <w:pPr>
        <w:tabs>
          <w:tab w:val="left" w:pos="1000"/>
        </w:tabs>
        <w:rPr>
          <w:lang w:val="en-CA"/>
        </w:rPr>
      </w:pPr>
      <w:r w:rsidRPr="004F2A4F">
        <w:rPr>
          <w:lang w:val="en-CA"/>
        </w:rPr>
        <w:t>LSB</w:t>
      </w:r>
      <w:r w:rsidRPr="004F2A4F">
        <w:rPr>
          <w:lang w:val="en-CA"/>
        </w:rPr>
        <w:tab/>
      </w:r>
      <w:r w:rsidR="00F522F3" w:rsidRPr="004F2A4F">
        <w:rPr>
          <w:lang w:val="en-CA"/>
        </w:rPr>
        <w:tab/>
      </w:r>
      <w:r w:rsidRPr="004F2A4F">
        <w:rPr>
          <w:lang w:val="en-CA"/>
        </w:rPr>
        <w:t>Least Significant Bit</w:t>
      </w:r>
    </w:p>
    <w:p w14:paraId="51F312B7" w14:textId="77777777" w:rsidR="00A514D5" w:rsidRPr="004F2A4F" w:rsidRDefault="00A514D5" w:rsidP="00A514D5">
      <w:pPr>
        <w:tabs>
          <w:tab w:val="left" w:pos="1000"/>
        </w:tabs>
        <w:rPr>
          <w:lang w:val="en-CA"/>
        </w:rPr>
      </w:pPr>
      <w:r w:rsidRPr="004F2A4F">
        <w:rPr>
          <w:lang w:val="en-CA"/>
        </w:rPr>
        <w:t>MSB</w:t>
      </w:r>
      <w:r w:rsidRPr="004F2A4F">
        <w:rPr>
          <w:lang w:val="en-CA"/>
        </w:rPr>
        <w:tab/>
        <w:t>Most Significant Bit</w:t>
      </w:r>
    </w:p>
    <w:p w14:paraId="7521D569" w14:textId="77E9A0CA" w:rsidR="00A514D5" w:rsidRPr="004F2A4F" w:rsidRDefault="00A514D5" w:rsidP="00A514D5">
      <w:pPr>
        <w:tabs>
          <w:tab w:val="left" w:pos="1000"/>
        </w:tabs>
        <w:rPr>
          <w:rFonts w:eastAsiaTheme="minorHAnsi" w:cstheme="minorBidi"/>
          <w:sz w:val="24"/>
          <w:szCs w:val="24"/>
          <w:lang w:val="en-CA"/>
        </w:rPr>
      </w:pPr>
      <w:r w:rsidRPr="004F2A4F">
        <w:rPr>
          <w:lang w:val="en-CA"/>
        </w:rPr>
        <w:t>PCC</w:t>
      </w:r>
      <w:r w:rsidR="004A5DD9" w:rsidRPr="004F2A4F">
        <w:rPr>
          <w:lang w:val="en-CA"/>
        </w:rPr>
        <w:tab/>
      </w:r>
      <w:r w:rsidRPr="004F2A4F">
        <w:rPr>
          <w:lang w:val="en-CA"/>
        </w:rPr>
        <w:tab/>
        <w:t>Point Cloud Compression</w:t>
      </w:r>
    </w:p>
    <w:p w14:paraId="2E0522AB" w14:textId="26D65603" w:rsidR="00A514D5" w:rsidRPr="004F2A4F" w:rsidRDefault="00A514D5" w:rsidP="00A514D5">
      <w:pPr>
        <w:tabs>
          <w:tab w:val="left" w:pos="1000"/>
        </w:tabs>
        <w:rPr>
          <w:rFonts w:eastAsiaTheme="minorHAnsi" w:cstheme="minorBidi"/>
          <w:sz w:val="24"/>
          <w:szCs w:val="24"/>
          <w:lang w:val="en-CA"/>
        </w:rPr>
      </w:pPr>
      <w:r w:rsidRPr="004F2A4F">
        <w:rPr>
          <w:lang w:val="en-CA"/>
        </w:rPr>
        <w:t>RAHT</w:t>
      </w:r>
      <w:r w:rsidRPr="004F2A4F">
        <w:rPr>
          <w:lang w:val="en-CA"/>
        </w:rPr>
        <w:tab/>
        <w:t xml:space="preserve">Region Adaptive </w:t>
      </w:r>
      <w:r w:rsidR="00BB62A9" w:rsidRPr="004F2A4F">
        <w:rPr>
          <w:lang w:val="en-CA"/>
        </w:rPr>
        <w:t xml:space="preserve">Hierarchical </w:t>
      </w:r>
      <w:r w:rsidRPr="004F2A4F">
        <w:rPr>
          <w:lang w:val="en-CA"/>
        </w:rPr>
        <w:t>Transform</w:t>
      </w:r>
    </w:p>
    <w:p w14:paraId="5E466884" w14:textId="58CA558D" w:rsidR="00A514D5" w:rsidRPr="004F2A4F" w:rsidRDefault="00A514D5" w:rsidP="009334E7">
      <w:pPr>
        <w:tabs>
          <w:tab w:val="clear" w:pos="403"/>
          <w:tab w:val="left" w:pos="1000"/>
        </w:tabs>
        <w:rPr>
          <w:rFonts w:eastAsia="ＭＳ 明朝"/>
          <w:noProof/>
          <w:lang w:val="en-CA" w:eastAsia="ja-JP"/>
        </w:rPr>
      </w:pPr>
      <w:r w:rsidRPr="004F2A4F">
        <w:rPr>
          <w:rFonts w:eastAsia="ＭＳ 明朝"/>
          <w:noProof/>
          <w:lang w:val="en-CA" w:eastAsia="ja-JP"/>
        </w:rPr>
        <w:t>SPS</w:t>
      </w:r>
      <w:r w:rsidR="00B4257F" w:rsidRPr="004F2A4F">
        <w:rPr>
          <w:rFonts w:eastAsia="ＭＳ 明朝"/>
          <w:noProof/>
          <w:lang w:val="en-CA" w:eastAsia="ja-JP"/>
        </w:rPr>
        <w:tab/>
      </w:r>
      <w:r w:rsidRPr="004F2A4F">
        <w:rPr>
          <w:rFonts w:eastAsia="ＭＳ 明朝"/>
          <w:noProof/>
          <w:lang w:val="en-CA" w:eastAsia="ja-JP"/>
        </w:rPr>
        <w:t>Sequence Parameter Set</w:t>
      </w:r>
    </w:p>
    <w:p w14:paraId="1F3C709C" w14:textId="77777777" w:rsidR="00120E20" w:rsidRPr="004F2A4F" w:rsidRDefault="00120E20" w:rsidP="0035215D">
      <w:pPr>
        <w:pStyle w:val="1"/>
        <w:rPr>
          <w:lang w:val="en-CA"/>
        </w:rPr>
      </w:pPr>
      <w:bookmarkStart w:id="172" w:name="_Toc37318947"/>
      <w:bookmarkStart w:id="173" w:name="_Toc37872239"/>
      <w:bookmarkStart w:id="174" w:name="_Toc4055466"/>
      <w:bookmarkStart w:id="175" w:name="_Toc6215318"/>
      <w:bookmarkStart w:id="176" w:name="_Toc24731117"/>
      <w:bookmarkStart w:id="177" w:name="_Toc38236443"/>
      <w:bookmarkStart w:id="178" w:name="_Toc353798250"/>
      <w:bookmarkEnd w:id="171"/>
      <w:bookmarkEnd w:id="172"/>
      <w:bookmarkEnd w:id="173"/>
      <w:r w:rsidRPr="004F2A4F">
        <w:rPr>
          <w:lang w:val="en-CA"/>
        </w:rPr>
        <w:t>Conventions</w:t>
      </w:r>
      <w:bookmarkEnd w:id="174"/>
      <w:bookmarkEnd w:id="175"/>
      <w:bookmarkEnd w:id="176"/>
      <w:bookmarkEnd w:id="177"/>
    </w:p>
    <w:p w14:paraId="6CB8D2C2" w14:textId="77777777" w:rsidR="00120E20" w:rsidRPr="004F2A4F" w:rsidRDefault="00120E20" w:rsidP="007F16A3">
      <w:pPr>
        <w:pStyle w:val="2"/>
        <w:rPr>
          <w:noProof/>
          <w:lang w:val="en-CA"/>
        </w:rPr>
      </w:pPr>
      <w:bookmarkStart w:id="179" w:name="_Toc390728000"/>
      <w:bookmarkStart w:id="180" w:name="_Toc511952610"/>
      <w:bookmarkStart w:id="181" w:name="_Toc4055467"/>
      <w:bookmarkStart w:id="182" w:name="_Toc6215319"/>
      <w:bookmarkStart w:id="183" w:name="_Toc24731118"/>
      <w:bookmarkStart w:id="184" w:name="_Toc38236444"/>
      <w:r w:rsidRPr="007F33B7">
        <w:rPr>
          <w:lang w:val="en-CA"/>
        </w:rPr>
        <w:t>General</w:t>
      </w:r>
      <w:bookmarkEnd w:id="179"/>
      <w:bookmarkEnd w:id="180"/>
      <w:bookmarkEnd w:id="181"/>
      <w:bookmarkEnd w:id="182"/>
      <w:bookmarkEnd w:id="183"/>
      <w:bookmarkEnd w:id="184"/>
    </w:p>
    <w:p w14:paraId="097A3E43" w14:textId="77777777" w:rsidR="00120E20" w:rsidRPr="004F2A4F" w:rsidRDefault="00120E20" w:rsidP="00120E20">
      <w:pPr>
        <w:pStyle w:val="Note1"/>
        <w:rPr>
          <w:rFonts w:ascii="Cambria" w:hAnsi="Cambria"/>
          <w:noProof/>
          <w:lang w:val="en-CA"/>
        </w:rPr>
      </w:pPr>
      <w:r w:rsidRPr="004F2A4F">
        <w:rPr>
          <w:rFonts w:ascii="Cambria" w:hAnsi="Cambria"/>
          <w:noProof/>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4E4C94F0" w14:textId="33D8CEE5" w:rsidR="0065190F" w:rsidRPr="004F2A4F" w:rsidRDefault="0019511C" w:rsidP="006703AE">
      <w:pPr>
        <w:pStyle w:val="2"/>
        <w:numPr>
          <w:ilvl w:val="1"/>
          <w:numId w:val="1"/>
        </w:numPr>
        <w:tabs>
          <w:tab w:val="clear" w:pos="360"/>
        </w:tabs>
        <w:rPr>
          <w:noProof/>
          <w:lang w:val="en-CA"/>
        </w:rPr>
      </w:pPr>
      <w:bookmarkStart w:id="185" w:name="_Toc38236445"/>
      <w:r w:rsidRPr="004F2A4F">
        <w:rPr>
          <w:noProof/>
          <w:lang w:val="en-CA"/>
        </w:rPr>
        <w:t>Numerical representation</w:t>
      </w:r>
      <w:bookmarkEnd w:id="185"/>
    </w:p>
    <w:p w14:paraId="26833BF2" w14:textId="1C1A4961" w:rsidR="00A172F9" w:rsidRPr="007F33B7" w:rsidRDefault="00A172F9" w:rsidP="006703AE">
      <w:pPr>
        <w:rPr>
          <w:lang w:val="en-CA"/>
        </w:rPr>
      </w:pPr>
      <w:r w:rsidRPr="007F33B7">
        <w:rPr>
          <w:lang w:val="en-CA"/>
        </w:rPr>
        <w:t>The following numerical representation</w:t>
      </w:r>
      <w:r w:rsidR="00FF2237" w:rsidRPr="007F33B7">
        <w:rPr>
          <w:lang w:val="en-CA"/>
        </w:rPr>
        <w:t xml:space="preserve"> format</w:t>
      </w:r>
      <w:r w:rsidRPr="007F33B7">
        <w:rPr>
          <w:lang w:val="en-CA"/>
        </w:rPr>
        <w:t xml:space="preserve"> are defined</w:t>
      </w:r>
      <w:r w:rsidR="00503858" w:rsidRPr="007F33B7">
        <w:rPr>
          <w:lang w:val="en-CA"/>
        </w:rPr>
        <w:t>.</w:t>
      </w:r>
    </w:p>
    <w:p w14:paraId="1F85F92A" w14:textId="5F953289" w:rsidR="0019511C" w:rsidRPr="007F33B7" w:rsidRDefault="006B1B11" w:rsidP="006703AE">
      <w:pPr>
        <w:ind w:leftChars="200" w:left="440"/>
        <w:rPr>
          <w:lang w:val="en-CA"/>
        </w:rPr>
      </w:pPr>
      <w:r w:rsidRPr="007F33B7">
        <w:rPr>
          <w:lang w:val="en-CA"/>
        </w:rPr>
        <w:t>binary</w:t>
      </w:r>
      <w:r w:rsidR="0066791D" w:rsidRPr="007F33B7">
        <w:rPr>
          <w:lang w:val="en-CA"/>
        </w:rPr>
        <w:t xml:space="preserve"> representation</w:t>
      </w:r>
      <w:r w:rsidR="00F967F5" w:rsidRPr="007F33B7">
        <w:rPr>
          <w:lang w:val="en-CA"/>
        </w:rPr>
        <w:tab/>
      </w:r>
      <w:r w:rsidRPr="007F33B7">
        <w:rPr>
          <w:lang w:val="en-CA"/>
        </w:rPr>
        <w:tab/>
      </w:r>
      <w:r w:rsidR="00F967F5" w:rsidRPr="007F33B7">
        <w:rPr>
          <w:lang w:val="en-CA"/>
        </w:rPr>
        <w:t>formatted</w:t>
      </w:r>
      <w:r w:rsidR="00811D5B" w:rsidRPr="007F33B7">
        <w:rPr>
          <w:lang w:val="en-CA"/>
        </w:rPr>
        <w:t xml:space="preserve"> as 0bX</w:t>
      </w:r>
      <w:r w:rsidR="00C86679" w:rsidRPr="007F33B7">
        <w:rPr>
          <w:lang w:val="en-CA"/>
        </w:rPr>
        <w:t>XX...</w:t>
      </w:r>
      <w:r w:rsidR="00811D5B" w:rsidRPr="007F33B7">
        <w:rPr>
          <w:lang w:val="en-CA"/>
        </w:rPr>
        <w:t xml:space="preserve"> where</w:t>
      </w:r>
      <w:r w:rsidR="005F4332" w:rsidRPr="007F33B7">
        <w:rPr>
          <w:lang w:val="en-CA"/>
        </w:rPr>
        <w:t xml:space="preserve"> each</w:t>
      </w:r>
      <w:r w:rsidR="0019511C" w:rsidRPr="007F33B7">
        <w:rPr>
          <w:lang w:val="en-CA"/>
        </w:rPr>
        <w:t xml:space="preserve"> digit</w:t>
      </w:r>
      <w:r w:rsidR="00811D5B" w:rsidRPr="007F33B7">
        <w:rPr>
          <w:lang w:val="en-CA"/>
        </w:rPr>
        <w:t xml:space="preserve"> X </w:t>
      </w:r>
      <w:r w:rsidR="00C86679" w:rsidRPr="007F33B7">
        <w:rPr>
          <w:lang w:val="en-CA"/>
        </w:rPr>
        <w:t>is</w:t>
      </w:r>
      <w:r w:rsidR="0019511C" w:rsidRPr="007F33B7">
        <w:rPr>
          <w:lang w:val="en-CA"/>
        </w:rPr>
        <w:t xml:space="preserve"> 0 </w:t>
      </w:r>
      <w:r w:rsidRPr="007F33B7">
        <w:rPr>
          <w:lang w:val="en-CA"/>
        </w:rPr>
        <w:t>or 1</w:t>
      </w:r>
    </w:p>
    <w:p w14:paraId="59DFC57A" w14:textId="75C54D31" w:rsidR="001A03C9" w:rsidRPr="007F33B7" w:rsidRDefault="001A03C9" w:rsidP="006703AE">
      <w:pPr>
        <w:ind w:leftChars="200" w:left="440"/>
        <w:rPr>
          <w:lang w:val="en-CA"/>
        </w:rPr>
      </w:pPr>
      <w:r w:rsidRPr="007F33B7">
        <w:rPr>
          <w:lang w:val="en-CA"/>
        </w:rPr>
        <w:t>octal</w:t>
      </w:r>
      <w:r w:rsidR="0066791D" w:rsidRPr="007F33B7">
        <w:rPr>
          <w:lang w:val="en-CA"/>
        </w:rPr>
        <w:t xml:space="preserve"> representation</w:t>
      </w:r>
      <w:r w:rsidR="00503858" w:rsidRPr="007F33B7">
        <w:rPr>
          <w:lang w:val="en-CA"/>
        </w:rPr>
        <w:tab/>
      </w:r>
      <w:r w:rsidR="00503858" w:rsidRPr="007F33B7">
        <w:rPr>
          <w:lang w:val="en-CA"/>
        </w:rPr>
        <w:tab/>
      </w:r>
      <w:r w:rsidRPr="007F33B7">
        <w:rPr>
          <w:lang w:val="en-CA"/>
        </w:rPr>
        <w:tab/>
      </w:r>
      <w:r w:rsidR="00F967F5" w:rsidRPr="007F33B7">
        <w:rPr>
          <w:lang w:val="en-CA"/>
        </w:rPr>
        <w:t>formatted</w:t>
      </w:r>
      <w:r w:rsidR="00A4723A" w:rsidRPr="007F33B7">
        <w:rPr>
          <w:lang w:val="en-CA"/>
        </w:rPr>
        <w:t xml:space="preserve"> as 0</w:t>
      </w:r>
      <w:r w:rsidR="0066791D" w:rsidRPr="007F33B7">
        <w:rPr>
          <w:lang w:val="en-CA"/>
        </w:rPr>
        <w:t>o</w:t>
      </w:r>
      <w:r w:rsidR="00A4723A" w:rsidRPr="007F33B7">
        <w:rPr>
          <w:lang w:val="en-CA"/>
        </w:rPr>
        <w:t>XX</w:t>
      </w:r>
      <w:r w:rsidR="00C86679" w:rsidRPr="007F33B7">
        <w:rPr>
          <w:lang w:val="en-CA"/>
        </w:rPr>
        <w:t>X...</w:t>
      </w:r>
      <w:r w:rsidR="00A4723A" w:rsidRPr="007F33B7">
        <w:rPr>
          <w:lang w:val="en-CA"/>
        </w:rPr>
        <w:t xml:space="preserve"> </w:t>
      </w:r>
      <w:r w:rsidR="0066791D" w:rsidRPr="007F33B7">
        <w:rPr>
          <w:lang w:val="en-CA"/>
        </w:rPr>
        <w:t>where</w:t>
      </w:r>
      <w:r w:rsidR="005F4332" w:rsidRPr="007F33B7">
        <w:rPr>
          <w:lang w:val="en-CA"/>
        </w:rPr>
        <w:t xml:space="preserve"> each</w:t>
      </w:r>
      <w:r w:rsidRPr="007F33B7">
        <w:rPr>
          <w:lang w:val="en-CA"/>
        </w:rPr>
        <w:t xml:space="preserve"> digit </w:t>
      </w:r>
      <w:r w:rsidR="0066791D" w:rsidRPr="007F33B7">
        <w:rPr>
          <w:lang w:val="en-CA"/>
        </w:rPr>
        <w:t xml:space="preserve">X </w:t>
      </w:r>
      <w:r w:rsidR="00C86679" w:rsidRPr="007F33B7">
        <w:rPr>
          <w:lang w:val="en-CA"/>
        </w:rPr>
        <w:t>is</w:t>
      </w:r>
      <w:r w:rsidRPr="007F33B7">
        <w:rPr>
          <w:lang w:val="en-CA"/>
        </w:rPr>
        <w:t xml:space="preserve"> 0 to 7</w:t>
      </w:r>
    </w:p>
    <w:p w14:paraId="3F94AD1B" w14:textId="54D8D178" w:rsidR="0019511C" w:rsidRPr="007F33B7" w:rsidRDefault="001A03C9" w:rsidP="006703AE">
      <w:pPr>
        <w:ind w:leftChars="200" w:left="440"/>
        <w:rPr>
          <w:lang w:val="en-CA"/>
        </w:rPr>
      </w:pPr>
      <w:r w:rsidRPr="007F33B7">
        <w:rPr>
          <w:lang w:val="en-CA"/>
        </w:rPr>
        <w:t>decimal</w:t>
      </w:r>
      <w:r w:rsidR="0066791D" w:rsidRPr="007F33B7">
        <w:rPr>
          <w:lang w:val="en-CA"/>
        </w:rPr>
        <w:t xml:space="preserve"> representation</w:t>
      </w:r>
      <w:r w:rsidRPr="007F33B7">
        <w:rPr>
          <w:lang w:val="en-CA"/>
        </w:rPr>
        <w:tab/>
      </w:r>
      <w:r w:rsidR="00503858" w:rsidRPr="007F33B7">
        <w:rPr>
          <w:lang w:val="en-CA"/>
        </w:rPr>
        <w:tab/>
      </w:r>
      <w:r w:rsidR="00F967F5" w:rsidRPr="007F33B7">
        <w:rPr>
          <w:lang w:val="en-CA"/>
        </w:rPr>
        <w:t>formatted</w:t>
      </w:r>
      <w:r w:rsidR="00C86679" w:rsidRPr="007F33B7">
        <w:rPr>
          <w:lang w:val="en-CA"/>
        </w:rPr>
        <w:t xml:space="preserve"> as XXX... where</w:t>
      </w:r>
      <w:r w:rsidR="005F4332" w:rsidRPr="007F33B7">
        <w:rPr>
          <w:lang w:val="en-CA"/>
        </w:rPr>
        <w:t xml:space="preserve"> each</w:t>
      </w:r>
      <w:r w:rsidRPr="007F33B7">
        <w:rPr>
          <w:lang w:val="en-CA"/>
        </w:rPr>
        <w:t xml:space="preserve"> digit </w:t>
      </w:r>
      <w:r w:rsidR="00C86679" w:rsidRPr="007F33B7">
        <w:rPr>
          <w:lang w:val="en-CA"/>
        </w:rPr>
        <w:t>X is</w:t>
      </w:r>
      <w:r w:rsidRPr="007F33B7">
        <w:rPr>
          <w:lang w:val="en-CA"/>
        </w:rPr>
        <w:t xml:space="preserve"> 0 to 9</w:t>
      </w:r>
    </w:p>
    <w:p w14:paraId="30674A8E" w14:textId="1CE8D52B" w:rsidR="00503858" w:rsidRPr="007F33B7" w:rsidRDefault="00503858" w:rsidP="006703AE">
      <w:pPr>
        <w:ind w:leftChars="200" w:left="440"/>
        <w:rPr>
          <w:lang w:val="en-CA" w:eastAsia="ja-JP"/>
        </w:rPr>
      </w:pPr>
      <w:r w:rsidRPr="007F33B7">
        <w:rPr>
          <w:lang w:val="en-CA" w:eastAsia="ja-JP"/>
        </w:rPr>
        <w:t>hexadecimal representation</w:t>
      </w:r>
      <w:r w:rsidRPr="007F33B7">
        <w:rPr>
          <w:lang w:val="en-CA" w:eastAsia="ja-JP"/>
        </w:rPr>
        <w:tab/>
      </w:r>
      <w:r w:rsidRPr="007F33B7">
        <w:rPr>
          <w:lang w:val="en-CA" w:eastAsia="ja-JP"/>
        </w:rPr>
        <w:tab/>
      </w:r>
      <w:r w:rsidRPr="007F33B7">
        <w:rPr>
          <w:lang w:val="en-CA"/>
        </w:rPr>
        <w:t>formatted as 0xXXX... where</w:t>
      </w:r>
      <w:r w:rsidR="005F4332" w:rsidRPr="007F33B7">
        <w:rPr>
          <w:lang w:val="en-CA"/>
        </w:rPr>
        <w:t xml:space="preserve"> each</w:t>
      </w:r>
      <w:r w:rsidRPr="007F33B7">
        <w:rPr>
          <w:lang w:val="en-CA"/>
        </w:rPr>
        <w:t xml:space="preserve"> digit X is 0 to 9 </w:t>
      </w:r>
      <w:r w:rsidR="00656C19" w:rsidRPr="007F33B7">
        <w:rPr>
          <w:lang w:val="en-CA"/>
        </w:rPr>
        <w:t>or</w:t>
      </w:r>
      <w:r w:rsidRPr="007F33B7">
        <w:rPr>
          <w:lang w:val="en-CA"/>
        </w:rPr>
        <w:t xml:space="preserve"> a to f</w:t>
      </w:r>
    </w:p>
    <w:p w14:paraId="31B34577" w14:textId="77777777" w:rsidR="00120E20" w:rsidRPr="004F2A4F" w:rsidRDefault="00120E20" w:rsidP="007F16A3">
      <w:pPr>
        <w:pStyle w:val="2"/>
        <w:rPr>
          <w:noProof/>
          <w:lang w:val="en-CA"/>
        </w:rPr>
      </w:pPr>
      <w:bookmarkStart w:id="186" w:name="_Toc33005123"/>
      <w:bookmarkStart w:id="187" w:name="_Toc20134224"/>
      <w:bookmarkStart w:id="188" w:name="_Toc24455817"/>
      <w:bookmarkStart w:id="189" w:name="_Toc77680335"/>
      <w:bookmarkStart w:id="190" w:name="_Toc118289001"/>
      <w:bookmarkStart w:id="191" w:name="_Toc226456471"/>
      <w:bookmarkStart w:id="192" w:name="_Toc248045174"/>
      <w:bookmarkStart w:id="193" w:name="_Toc287363730"/>
      <w:bookmarkStart w:id="194" w:name="_Toc311216713"/>
      <w:bookmarkStart w:id="195" w:name="_Toc317198678"/>
      <w:bookmarkStart w:id="196" w:name="_Toc390728001"/>
      <w:bookmarkStart w:id="197" w:name="_Toc511952611"/>
      <w:bookmarkStart w:id="198" w:name="_Toc4055468"/>
      <w:bookmarkStart w:id="199" w:name="_Toc6215320"/>
      <w:bookmarkStart w:id="200" w:name="_Toc24731119"/>
      <w:bookmarkStart w:id="201" w:name="_Toc38236446"/>
      <w:bookmarkEnd w:id="186"/>
      <w:r w:rsidRPr="007F33B7">
        <w:rPr>
          <w:lang w:val="en-CA"/>
        </w:rPr>
        <w:t>Arithmetic</w:t>
      </w:r>
      <w:r w:rsidRPr="004F2A4F">
        <w:rPr>
          <w:noProof/>
          <w:lang w:val="en-CA"/>
        </w:rPr>
        <w:t xml:space="preserve"> operators</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457CB7C1" w14:textId="77777777" w:rsidR="00A514D5" w:rsidRPr="004F2A4F" w:rsidRDefault="00A514D5" w:rsidP="00A514D5">
      <w:pPr>
        <w:rPr>
          <w:rFonts w:eastAsia="SimSun"/>
          <w:noProof/>
          <w:lang w:val="en-CA"/>
        </w:rPr>
      </w:pPr>
      <w:r w:rsidRPr="004F2A4F">
        <w:rPr>
          <w:rFonts w:eastAsia="SimSun"/>
          <w:noProof/>
          <w:lang w:val="en-CA"/>
        </w:rPr>
        <w:t>The following arithmetic operators are defined as follows:</w:t>
      </w:r>
    </w:p>
    <w:tbl>
      <w:tblPr>
        <w:tblStyle w:val="a8"/>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A514D5" w:rsidRPr="004F2A4F" w14:paraId="606A4571" w14:textId="77777777" w:rsidTr="009414EA">
        <w:tc>
          <w:tcPr>
            <w:tcW w:w="910" w:type="dxa"/>
            <w:shd w:val="clear" w:color="auto" w:fill="auto"/>
            <w:vAlign w:val="center"/>
          </w:tcPr>
          <w:p w14:paraId="5CA23291" w14:textId="77777777" w:rsidR="00A514D5" w:rsidRPr="004F2A4F" w:rsidRDefault="00A514D5" w:rsidP="009414EA">
            <w:pPr>
              <w:spacing w:before="86"/>
              <w:rPr>
                <w:noProof/>
                <w:lang w:val="en-CA"/>
              </w:rPr>
            </w:pPr>
            <w:r w:rsidRPr="004F2A4F">
              <w:rPr>
                <w:noProof/>
                <w:lang w:val="en-CA"/>
              </w:rPr>
              <w:t>+</w:t>
            </w:r>
          </w:p>
        </w:tc>
        <w:tc>
          <w:tcPr>
            <w:tcW w:w="8399" w:type="dxa"/>
            <w:shd w:val="clear" w:color="auto" w:fill="auto"/>
            <w:vAlign w:val="center"/>
          </w:tcPr>
          <w:p w14:paraId="557ABB24" w14:textId="77777777" w:rsidR="00A514D5" w:rsidRPr="004F2A4F" w:rsidRDefault="00A514D5" w:rsidP="009414EA">
            <w:pPr>
              <w:spacing w:before="86"/>
              <w:rPr>
                <w:noProof/>
                <w:lang w:val="en-CA"/>
              </w:rPr>
            </w:pPr>
            <w:r w:rsidRPr="004F2A4F">
              <w:rPr>
                <w:noProof/>
                <w:lang w:val="en-CA"/>
              </w:rPr>
              <w:t>Addition</w:t>
            </w:r>
          </w:p>
        </w:tc>
      </w:tr>
      <w:tr w:rsidR="00A514D5" w:rsidRPr="004F2A4F" w14:paraId="146B18DD" w14:textId="77777777" w:rsidTr="009414EA">
        <w:tc>
          <w:tcPr>
            <w:tcW w:w="910" w:type="dxa"/>
            <w:shd w:val="clear" w:color="auto" w:fill="auto"/>
            <w:vAlign w:val="center"/>
          </w:tcPr>
          <w:p w14:paraId="67F6F96F" w14:textId="77777777" w:rsidR="00A514D5" w:rsidRPr="004F2A4F" w:rsidRDefault="00A514D5" w:rsidP="009414EA">
            <w:pPr>
              <w:spacing w:before="86"/>
              <w:rPr>
                <w:noProof/>
                <w:lang w:val="en-CA"/>
              </w:rPr>
            </w:pPr>
            <w:r w:rsidRPr="004F2A4F">
              <w:rPr>
                <w:noProof/>
                <w:lang w:val="en-CA"/>
              </w:rPr>
              <w:t>−</w:t>
            </w:r>
          </w:p>
        </w:tc>
        <w:tc>
          <w:tcPr>
            <w:tcW w:w="8399" w:type="dxa"/>
            <w:shd w:val="clear" w:color="auto" w:fill="auto"/>
            <w:vAlign w:val="center"/>
          </w:tcPr>
          <w:p w14:paraId="08CBFB0F" w14:textId="77777777" w:rsidR="00A514D5" w:rsidRPr="004F2A4F" w:rsidRDefault="00A514D5" w:rsidP="009414EA">
            <w:pPr>
              <w:spacing w:before="86"/>
              <w:rPr>
                <w:noProof/>
                <w:lang w:val="en-CA"/>
              </w:rPr>
            </w:pPr>
            <w:r w:rsidRPr="004F2A4F">
              <w:rPr>
                <w:noProof/>
                <w:lang w:val="en-CA"/>
              </w:rPr>
              <w:t>Subtraction (as a two-argument operator) or negation (as a unary prefix operator)</w:t>
            </w:r>
          </w:p>
        </w:tc>
      </w:tr>
      <w:tr w:rsidR="00A514D5" w:rsidRPr="004F2A4F" w14:paraId="720B24B1" w14:textId="77777777" w:rsidTr="009414EA">
        <w:tc>
          <w:tcPr>
            <w:tcW w:w="910" w:type="dxa"/>
            <w:shd w:val="clear" w:color="auto" w:fill="auto"/>
            <w:vAlign w:val="center"/>
          </w:tcPr>
          <w:p w14:paraId="6BA5826A" w14:textId="07FFA79A" w:rsidR="00A514D5" w:rsidRPr="004F2A4F" w:rsidRDefault="007D6F11" w:rsidP="009414EA">
            <w:pPr>
              <w:spacing w:before="86"/>
              <w:rPr>
                <w:noProof/>
                <w:lang w:val="en-CA"/>
              </w:rPr>
            </w:pPr>
            <w:r w:rsidRPr="004F2A4F">
              <w:rPr>
                <w:noProof/>
                <w:lang w:val="en-CA"/>
              </w:rPr>
              <w:t>×</w:t>
            </w:r>
          </w:p>
        </w:tc>
        <w:tc>
          <w:tcPr>
            <w:tcW w:w="8399" w:type="dxa"/>
            <w:shd w:val="clear" w:color="auto" w:fill="auto"/>
            <w:vAlign w:val="center"/>
          </w:tcPr>
          <w:p w14:paraId="47891C2F" w14:textId="77777777" w:rsidR="00A514D5" w:rsidRPr="004F2A4F" w:rsidRDefault="00A514D5" w:rsidP="009414EA">
            <w:pPr>
              <w:spacing w:before="86"/>
              <w:rPr>
                <w:noProof/>
                <w:lang w:val="en-CA"/>
              </w:rPr>
            </w:pPr>
            <w:r w:rsidRPr="004F2A4F">
              <w:rPr>
                <w:noProof/>
                <w:lang w:val="en-CA"/>
              </w:rPr>
              <w:t>Multiplication, including matrix multiplication</w:t>
            </w:r>
          </w:p>
        </w:tc>
      </w:tr>
      <w:tr w:rsidR="00A514D5" w:rsidRPr="004F2A4F" w14:paraId="0531D572" w14:textId="77777777" w:rsidTr="009414EA">
        <w:tc>
          <w:tcPr>
            <w:tcW w:w="910" w:type="dxa"/>
            <w:shd w:val="clear" w:color="auto" w:fill="auto"/>
            <w:vAlign w:val="center"/>
          </w:tcPr>
          <w:p w14:paraId="308B908A" w14:textId="77777777" w:rsidR="00A514D5" w:rsidRPr="004F2A4F" w:rsidRDefault="00A514D5" w:rsidP="009414EA">
            <w:pPr>
              <w:spacing w:before="86"/>
              <w:rPr>
                <w:noProof/>
                <w:lang w:val="en-CA"/>
              </w:rPr>
            </w:pPr>
            <w:r w:rsidRPr="004F2A4F">
              <w:rPr>
                <w:noProof/>
                <w:lang w:val="en-CA"/>
              </w:rPr>
              <w:t>x</w:t>
            </w:r>
            <w:r w:rsidRPr="004F2A4F">
              <w:rPr>
                <w:noProof/>
                <w:vertAlign w:val="superscript"/>
                <w:lang w:val="en-CA"/>
              </w:rPr>
              <w:t>y</w:t>
            </w:r>
          </w:p>
        </w:tc>
        <w:tc>
          <w:tcPr>
            <w:tcW w:w="8399" w:type="dxa"/>
            <w:shd w:val="clear" w:color="auto" w:fill="auto"/>
            <w:vAlign w:val="center"/>
          </w:tcPr>
          <w:p w14:paraId="7534C9E2" w14:textId="77777777" w:rsidR="00A514D5" w:rsidRPr="004F2A4F" w:rsidRDefault="00A514D5" w:rsidP="009414EA">
            <w:pPr>
              <w:spacing w:before="86"/>
              <w:rPr>
                <w:noProof/>
                <w:lang w:val="en-CA"/>
              </w:rPr>
            </w:pPr>
            <w:r w:rsidRPr="004F2A4F">
              <w:rPr>
                <w:noProof/>
                <w:lang w:val="en-CA"/>
              </w:rPr>
              <w:t xml:space="preserve">Exponentiation. Specifies </w:t>
            </w:r>
            <w:r w:rsidRPr="004F2A4F">
              <w:rPr>
                <w:iCs/>
                <w:noProof/>
                <w:lang w:val="en-CA"/>
              </w:rPr>
              <w:t>x</w:t>
            </w:r>
            <w:r w:rsidRPr="004F2A4F">
              <w:rPr>
                <w:noProof/>
                <w:lang w:val="en-CA"/>
              </w:rPr>
              <w:t xml:space="preserve"> to the power of </w:t>
            </w:r>
            <w:r w:rsidRPr="004F2A4F">
              <w:rPr>
                <w:iCs/>
                <w:noProof/>
                <w:lang w:val="en-CA"/>
              </w:rPr>
              <w:t>y</w:t>
            </w:r>
            <w:r w:rsidRPr="004F2A4F">
              <w:rPr>
                <w:noProof/>
                <w:lang w:val="en-CA"/>
              </w:rPr>
              <w:t>. In other contexts, such notation is used for superscripting not intended for interpretation as exponentiation.</w:t>
            </w:r>
          </w:p>
        </w:tc>
      </w:tr>
      <w:tr w:rsidR="00A514D5" w:rsidRPr="004F2A4F" w14:paraId="656C7A64" w14:textId="77777777" w:rsidTr="009414EA">
        <w:tc>
          <w:tcPr>
            <w:tcW w:w="910" w:type="dxa"/>
            <w:shd w:val="clear" w:color="auto" w:fill="auto"/>
            <w:vAlign w:val="center"/>
          </w:tcPr>
          <w:p w14:paraId="63D63115" w14:textId="77777777" w:rsidR="00A514D5" w:rsidRPr="004F2A4F" w:rsidRDefault="00A514D5" w:rsidP="009414EA">
            <w:pPr>
              <w:spacing w:before="86"/>
              <w:rPr>
                <w:noProof/>
                <w:lang w:val="en-CA"/>
              </w:rPr>
            </w:pPr>
            <w:r w:rsidRPr="004F2A4F">
              <w:rPr>
                <w:noProof/>
                <w:lang w:val="en-CA"/>
              </w:rPr>
              <w:t>/</w:t>
            </w:r>
          </w:p>
        </w:tc>
        <w:tc>
          <w:tcPr>
            <w:tcW w:w="8399" w:type="dxa"/>
            <w:shd w:val="clear" w:color="auto" w:fill="auto"/>
            <w:vAlign w:val="center"/>
          </w:tcPr>
          <w:p w14:paraId="2B25D516" w14:textId="77777777" w:rsidR="00A514D5" w:rsidRPr="004F2A4F" w:rsidRDefault="00A514D5" w:rsidP="009414EA">
            <w:pPr>
              <w:spacing w:before="86"/>
              <w:rPr>
                <w:noProof/>
                <w:lang w:val="en-CA"/>
              </w:rPr>
            </w:pPr>
            <w:r w:rsidRPr="004F2A4F">
              <w:rPr>
                <w:noProof/>
                <w:lang w:val="en-CA"/>
              </w:rPr>
              <w:t>Integer division with truncation of the result toward zero. For example, 7 / 4 and −7 / −4 are truncated to 1 and −7 / 4 and 7 / −4 are truncated to −1.</w:t>
            </w:r>
          </w:p>
        </w:tc>
      </w:tr>
      <w:tr w:rsidR="00A514D5" w:rsidRPr="004F2A4F" w14:paraId="14B5441B" w14:textId="77777777" w:rsidTr="009414EA">
        <w:tc>
          <w:tcPr>
            <w:tcW w:w="910" w:type="dxa"/>
            <w:shd w:val="clear" w:color="auto" w:fill="auto"/>
            <w:vAlign w:val="center"/>
          </w:tcPr>
          <w:p w14:paraId="0DA04086" w14:textId="77777777" w:rsidR="00A514D5" w:rsidRPr="004F2A4F" w:rsidRDefault="00A514D5" w:rsidP="009414EA">
            <w:pPr>
              <w:spacing w:before="86"/>
              <w:rPr>
                <w:noProof/>
                <w:lang w:val="en-CA"/>
              </w:rPr>
            </w:pPr>
            <w:r w:rsidRPr="004F2A4F">
              <w:rPr>
                <w:lang w:val="en-CA"/>
              </w:rPr>
              <w:t>÷</w:t>
            </w:r>
          </w:p>
        </w:tc>
        <w:tc>
          <w:tcPr>
            <w:tcW w:w="8399" w:type="dxa"/>
            <w:shd w:val="clear" w:color="auto" w:fill="auto"/>
            <w:vAlign w:val="center"/>
          </w:tcPr>
          <w:p w14:paraId="57D80143" w14:textId="77777777" w:rsidR="00A514D5" w:rsidRPr="004F2A4F" w:rsidRDefault="00A514D5" w:rsidP="009414EA">
            <w:pPr>
              <w:spacing w:before="86"/>
              <w:rPr>
                <w:noProof/>
                <w:lang w:val="en-CA"/>
              </w:rPr>
            </w:pPr>
            <w:r w:rsidRPr="004F2A4F">
              <w:rPr>
                <w:noProof/>
                <w:lang w:val="en-CA"/>
              </w:rPr>
              <w:t>Used to denote division in mathematical equations where no truncation or rounding is intended.</w:t>
            </w:r>
          </w:p>
        </w:tc>
      </w:tr>
      <w:tr w:rsidR="00A514D5" w:rsidRPr="004F2A4F" w14:paraId="3A2DA968" w14:textId="77777777" w:rsidTr="009414EA">
        <w:tc>
          <w:tcPr>
            <w:tcW w:w="910" w:type="dxa"/>
            <w:shd w:val="clear" w:color="auto" w:fill="auto"/>
            <w:vAlign w:val="center"/>
          </w:tcPr>
          <w:p w14:paraId="09026E58" w14:textId="77777777" w:rsidR="00A514D5" w:rsidRPr="004F2A4F" w:rsidRDefault="007F33B7" w:rsidP="009414EA">
            <w:pPr>
              <w:spacing w:before="86"/>
              <w:rPr>
                <w:noProof/>
                <w:lang w:val="en-CA"/>
              </w:rPr>
            </w:pPr>
            <m:oMathPara>
              <m:oMathParaPr>
                <m:jc m:val="left"/>
              </m:oMathParaPr>
              <m:oMath>
                <m:f>
                  <m:fPr>
                    <m:ctrlPr>
                      <w:rPr>
                        <w:rFonts w:ascii="Cambria Math" w:hAnsi="Cambria Math"/>
                        <w:noProof/>
                        <w:lang w:val="en-CA"/>
                      </w:rPr>
                    </m:ctrlPr>
                  </m:fPr>
                  <m:num>
                    <m:r>
                      <m:rPr>
                        <m:nor/>
                      </m:rPr>
                      <w:rPr>
                        <w:noProof/>
                        <w:lang w:val="en-CA"/>
                      </w:rPr>
                      <m:t>x</m:t>
                    </m:r>
                  </m:num>
                  <m:den>
                    <m:r>
                      <m:rPr>
                        <m:nor/>
                      </m:rPr>
                      <w:rPr>
                        <w:noProof/>
                        <w:lang w:val="en-CA"/>
                      </w:rPr>
                      <m:t>y</m:t>
                    </m:r>
                  </m:den>
                </m:f>
              </m:oMath>
            </m:oMathPara>
          </w:p>
        </w:tc>
        <w:tc>
          <w:tcPr>
            <w:tcW w:w="8399" w:type="dxa"/>
            <w:shd w:val="clear" w:color="auto" w:fill="auto"/>
            <w:vAlign w:val="center"/>
          </w:tcPr>
          <w:p w14:paraId="3D4FD1BA" w14:textId="77777777" w:rsidR="00A514D5" w:rsidRPr="004F2A4F" w:rsidRDefault="00A514D5" w:rsidP="009414EA">
            <w:pPr>
              <w:spacing w:before="86"/>
              <w:rPr>
                <w:noProof/>
                <w:lang w:val="en-CA"/>
              </w:rPr>
            </w:pPr>
            <w:r w:rsidRPr="004F2A4F">
              <w:rPr>
                <w:noProof/>
                <w:lang w:val="en-CA"/>
              </w:rPr>
              <w:t>Used to denote division in mathematical equations where no truncation or rounding is intended.</w:t>
            </w:r>
          </w:p>
        </w:tc>
      </w:tr>
      <w:tr w:rsidR="00A514D5" w:rsidRPr="004F2A4F" w14:paraId="3B8B0BC3" w14:textId="77777777" w:rsidTr="009414EA">
        <w:tc>
          <w:tcPr>
            <w:tcW w:w="910" w:type="dxa"/>
            <w:shd w:val="clear" w:color="auto" w:fill="auto"/>
            <w:vAlign w:val="center"/>
          </w:tcPr>
          <w:p w14:paraId="04C8D6A6" w14:textId="77777777" w:rsidR="00A514D5" w:rsidRPr="004F2A4F" w:rsidRDefault="007F33B7" w:rsidP="009414EA">
            <w:pPr>
              <w:spacing w:before="86"/>
              <w:rPr>
                <w:noProof/>
                <w:lang w:val="en-CA"/>
              </w:rPr>
            </w:pPr>
            <m:oMathPara>
              <m:oMath>
                <m:nary>
                  <m:naryPr>
                    <m:chr m:val="∑"/>
                    <m:limLoc m:val="undOvr"/>
                    <m:ctrlPr>
                      <w:rPr>
                        <w:rFonts w:ascii="Cambria Math" w:hAnsi="Cambria Math"/>
                        <w:i/>
                        <w:noProof/>
                        <w:lang w:val="en-CA"/>
                      </w:rPr>
                    </m:ctrlPr>
                  </m:naryPr>
                  <m:sub>
                    <m:r>
                      <m:rPr>
                        <m:nor/>
                      </m:rPr>
                      <w:rPr>
                        <w:noProof/>
                        <w:sz w:val="24"/>
                        <w:lang w:val="en-CA"/>
                      </w:rPr>
                      <m:t>i = x</m:t>
                    </m:r>
                  </m:sub>
                  <m:sup>
                    <m:r>
                      <m:rPr>
                        <m:nor/>
                      </m:rPr>
                      <w:rPr>
                        <w:noProof/>
                        <w:sz w:val="24"/>
                        <w:lang w:val="en-CA"/>
                      </w:rPr>
                      <m:t>y</m:t>
                    </m:r>
                  </m:sup>
                  <m:e>
                    <m:r>
                      <m:rPr>
                        <m:nor/>
                      </m:rPr>
                      <w:rPr>
                        <w:noProof/>
                        <w:lang w:val="en-CA"/>
                      </w:rPr>
                      <m:t>f( i )</m:t>
                    </m:r>
                  </m:e>
                </m:nary>
              </m:oMath>
            </m:oMathPara>
          </w:p>
        </w:tc>
        <w:tc>
          <w:tcPr>
            <w:tcW w:w="8399" w:type="dxa"/>
            <w:shd w:val="clear" w:color="auto" w:fill="auto"/>
            <w:vAlign w:val="center"/>
          </w:tcPr>
          <w:p w14:paraId="27DF45F2" w14:textId="77777777" w:rsidR="00A514D5" w:rsidRPr="004F2A4F" w:rsidRDefault="00A514D5" w:rsidP="009414EA">
            <w:pPr>
              <w:spacing w:before="86"/>
              <w:rPr>
                <w:noProof/>
                <w:lang w:val="en-CA"/>
              </w:rPr>
            </w:pPr>
            <w:r w:rsidRPr="004F2A4F">
              <w:rPr>
                <w:noProof/>
                <w:lang w:val="en-CA"/>
              </w:rPr>
              <w:t xml:space="preserve">The summation of </w:t>
            </w:r>
            <w:r w:rsidRPr="004F2A4F">
              <w:rPr>
                <w:iCs/>
                <w:noProof/>
                <w:lang w:val="en-CA"/>
              </w:rPr>
              <w:t>f</w:t>
            </w:r>
            <w:r w:rsidRPr="004F2A4F">
              <w:rPr>
                <w:noProof/>
                <w:lang w:val="en-CA"/>
              </w:rPr>
              <w:t>( </w:t>
            </w:r>
            <w:r w:rsidRPr="004F2A4F">
              <w:rPr>
                <w:iCs/>
                <w:noProof/>
                <w:lang w:val="en-CA"/>
              </w:rPr>
              <w:t>i </w:t>
            </w:r>
            <w:r w:rsidRPr="004F2A4F">
              <w:rPr>
                <w:noProof/>
                <w:lang w:val="en-CA"/>
              </w:rPr>
              <w:t xml:space="preserve">) with </w:t>
            </w:r>
            <w:r w:rsidRPr="004F2A4F">
              <w:rPr>
                <w:iCs/>
                <w:noProof/>
                <w:lang w:val="en-CA"/>
              </w:rPr>
              <w:t>i</w:t>
            </w:r>
            <w:r w:rsidRPr="004F2A4F">
              <w:rPr>
                <w:noProof/>
                <w:lang w:val="en-CA"/>
              </w:rPr>
              <w:t xml:space="preserve"> taking all integer values from </w:t>
            </w:r>
            <w:r w:rsidRPr="004F2A4F">
              <w:rPr>
                <w:iCs/>
                <w:noProof/>
                <w:lang w:val="en-CA"/>
              </w:rPr>
              <w:t>x</w:t>
            </w:r>
            <w:r w:rsidRPr="004F2A4F">
              <w:rPr>
                <w:noProof/>
                <w:lang w:val="en-CA"/>
              </w:rPr>
              <w:t xml:space="preserve"> up to and including </w:t>
            </w:r>
            <w:r w:rsidRPr="004F2A4F">
              <w:rPr>
                <w:iCs/>
                <w:noProof/>
                <w:lang w:val="en-CA"/>
              </w:rPr>
              <w:t>y</w:t>
            </w:r>
            <w:r w:rsidRPr="004F2A4F">
              <w:rPr>
                <w:noProof/>
                <w:lang w:val="en-CA"/>
              </w:rPr>
              <w:t>.</w:t>
            </w:r>
          </w:p>
        </w:tc>
      </w:tr>
      <w:tr w:rsidR="00A514D5" w:rsidRPr="004F2A4F" w14:paraId="4D489EAD" w14:textId="77777777" w:rsidTr="009414EA">
        <w:tc>
          <w:tcPr>
            <w:tcW w:w="910" w:type="dxa"/>
            <w:shd w:val="clear" w:color="auto" w:fill="auto"/>
            <w:vAlign w:val="center"/>
          </w:tcPr>
          <w:p w14:paraId="604F102E" w14:textId="77777777" w:rsidR="00A514D5" w:rsidRPr="004F2A4F" w:rsidRDefault="00A514D5" w:rsidP="009414EA">
            <w:pPr>
              <w:spacing w:before="86"/>
              <w:rPr>
                <w:noProof/>
                <w:lang w:val="en-CA"/>
              </w:rPr>
            </w:pPr>
            <w:r w:rsidRPr="004F2A4F">
              <w:rPr>
                <w:noProof/>
                <w:lang w:val="en-CA"/>
              </w:rPr>
              <w:t>x % y</w:t>
            </w:r>
          </w:p>
        </w:tc>
        <w:tc>
          <w:tcPr>
            <w:tcW w:w="8399" w:type="dxa"/>
            <w:shd w:val="clear" w:color="auto" w:fill="auto"/>
            <w:vAlign w:val="center"/>
          </w:tcPr>
          <w:p w14:paraId="542C9478" w14:textId="70925821" w:rsidR="00A514D5" w:rsidRPr="004F2A4F" w:rsidRDefault="00A514D5" w:rsidP="009414EA">
            <w:pPr>
              <w:spacing w:before="86"/>
              <w:rPr>
                <w:noProof/>
                <w:lang w:val="en-CA"/>
              </w:rPr>
            </w:pPr>
            <w:r w:rsidRPr="004F2A4F">
              <w:rPr>
                <w:noProof/>
                <w:lang w:val="en-CA"/>
              </w:rPr>
              <w:t xml:space="preserve">Modulus. Remainder of </w:t>
            </w:r>
            <w:r w:rsidRPr="004F2A4F">
              <w:rPr>
                <w:iCs/>
                <w:noProof/>
                <w:lang w:val="en-CA"/>
              </w:rPr>
              <w:t>x</w:t>
            </w:r>
            <w:r w:rsidRPr="004F2A4F">
              <w:rPr>
                <w:noProof/>
                <w:lang w:val="en-CA"/>
              </w:rPr>
              <w:t xml:space="preserve"> divided by </w:t>
            </w:r>
            <w:r w:rsidRPr="004F2A4F">
              <w:rPr>
                <w:iCs/>
                <w:noProof/>
                <w:lang w:val="en-CA"/>
              </w:rPr>
              <w:t>y</w:t>
            </w:r>
            <w:r w:rsidRPr="004F2A4F">
              <w:rPr>
                <w:noProof/>
                <w:lang w:val="en-CA"/>
              </w:rPr>
              <w:t xml:space="preserve">, defined only for integers x and y with </w:t>
            </w:r>
            <w:r w:rsidRPr="004F2A4F">
              <w:rPr>
                <w:iCs/>
                <w:noProof/>
                <w:lang w:val="en-CA"/>
              </w:rPr>
              <w:t>x</w:t>
            </w:r>
            <w:r w:rsidR="0008361D" w:rsidRPr="004F2A4F">
              <w:rPr>
                <w:noProof/>
                <w:lang w:val="en-CA"/>
              </w:rPr>
              <w:t xml:space="preserve"> </w:t>
            </w:r>
            <w:r w:rsidRPr="004F2A4F">
              <w:rPr>
                <w:noProof/>
                <w:lang w:val="en-CA"/>
              </w:rPr>
              <w:t>&gt;=</w:t>
            </w:r>
            <w:r w:rsidR="0008361D" w:rsidRPr="004F2A4F">
              <w:rPr>
                <w:noProof/>
                <w:lang w:val="en-CA"/>
              </w:rPr>
              <w:t xml:space="preserve"> </w:t>
            </w:r>
            <w:r w:rsidRPr="004F2A4F">
              <w:rPr>
                <w:noProof/>
                <w:lang w:val="en-CA"/>
              </w:rPr>
              <w:t xml:space="preserve">0 and </w:t>
            </w:r>
            <w:r w:rsidRPr="004F2A4F">
              <w:rPr>
                <w:iCs/>
                <w:noProof/>
                <w:lang w:val="en-CA"/>
              </w:rPr>
              <w:t>y</w:t>
            </w:r>
            <w:r w:rsidRPr="004F2A4F">
              <w:rPr>
                <w:noProof/>
                <w:lang w:val="en-CA"/>
              </w:rPr>
              <w:t xml:space="preserve"> &gt; 0.</w:t>
            </w:r>
          </w:p>
        </w:tc>
      </w:tr>
    </w:tbl>
    <w:p w14:paraId="75FC3FF1" w14:textId="77777777" w:rsidR="00120E20" w:rsidRPr="004F2A4F" w:rsidRDefault="00120E20" w:rsidP="007F16A3">
      <w:pPr>
        <w:pStyle w:val="2"/>
        <w:rPr>
          <w:noProof/>
          <w:lang w:val="en-CA"/>
        </w:rPr>
      </w:pPr>
      <w:bookmarkStart w:id="202" w:name="_Toc528922121"/>
      <w:bookmarkStart w:id="203" w:name="_Toc528922549"/>
      <w:bookmarkStart w:id="204" w:name="_Toc219707772"/>
      <w:bookmarkStart w:id="205" w:name="_Toc219707773"/>
      <w:bookmarkStart w:id="206" w:name="_Toc219707774"/>
      <w:bookmarkStart w:id="207" w:name="_Toc219707775"/>
      <w:bookmarkStart w:id="208" w:name="_Toc488804403"/>
      <w:bookmarkStart w:id="209" w:name="_Toc496067375"/>
      <w:bookmarkStart w:id="210" w:name="_Toc496067608"/>
      <w:bookmarkStart w:id="211" w:name="_Toc20134225"/>
      <w:bookmarkStart w:id="212" w:name="_Toc77680336"/>
      <w:bookmarkStart w:id="213" w:name="_Toc118289002"/>
      <w:bookmarkStart w:id="214" w:name="_Toc226456472"/>
      <w:bookmarkStart w:id="215" w:name="_Toc248045175"/>
      <w:bookmarkStart w:id="216" w:name="_Toc287363731"/>
      <w:bookmarkStart w:id="217" w:name="_Toc311216714"/>
      <w:bookmarkStart w:id="218" w:name="_Toc317198679"/>
      <w:bookmarkStart w:id="219" w:name="_Toc390728002"/>
      <w:bookmarkStart w:id="220" w:name="_Toc511952612"/>
      <w:bookmarkStart w:id="221" w:name="_Toc4055469"/>
      <w:bookmarkStart w:id="222" w:name="_Toc6215321"/>
      <w:bookmarkStart w:id="223" w:name="_Toc24731120"/>
      <w:bookmarkStart w:id="224" w:name="_Toc38236447"/>
      <w:bookmarkEnd w:id="202"/>
      <w:bookmarkEnd w:id="203"/>
      <w:bookmarkEnd w:id="204"/>
      <w:bookmarkEnd w:id="205"/>
      <w:bookmarkEnd w:id="206"/>
      <w:bookmarkEnd w:id="207"/>
      <w:r w:rsidRPr="004F2A4F">
        <w:rPr>
          <w:noProof/>
          <w:lang w:val="en-CA"/>
        </w:rPr>
        <w:t xml:space="preserve">Logical </w:t>
      </w:r>
      <w:r w:rsidRPr="007F33B7">
        <w:rPr>
          <w:lang w:val="en-CA"/>
        </w:rPr>
        <w:t>operators</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92DEC5F" w14:textId="77777777" w:rsidR="00A514D5" w:rsidRPr="004F2A4F" w:rsidRDefault="00A514D5" w:rsidP="00A514D5">
      <w:pPr>
        <w:rPr>
          <w:rFonts w:eastAsia="SimSun"/>
          <w:noProof/>
          <w:lang w:val="en-CA"/>
        </w:rPr>
      </w:pPr>
      <w:r w:rsidRPr="004F2A4F">
        <w:rPr>
          <w:rFonts w:eastAsia="SimSun"/>
          <w:noProof/>
          <w:lang w:val="en-CA"/>
        </w:rPr>
        <w:t>The following logical operators are defined as follows:</w:t>
      </w:r>
    </w:p>
    <w:p w14:paraId="21D1E10A" w14:textId="7179BD80" w:rsidR="00A514D5" w:rsidRPr="004F2A4F" w:rsidRDefault="00A514D5" w:rsidP="00A514D5">
      <w:pPr>
        <w:pStyle w:val="enumlev1"/>
        <w:tabs>
          <w:tab w:val="clear" w:pos="794"/>
          <w:tab w:val="clear" w:pos="1191"/>
          <w:tab w:val="left" w:pos="1418"/>
        </w:tabs>
        <w:ind w:left="720" w:firstLine="0"/>
        <w:rPr>
          <w:rFonts w:ascii="Cambria" w:hAnsi="Cambria"/>
          <w:iCs/>
          <w:noProof/>
          <w:lang w:val="en-CA"/>
        </w:rPr>
      </w:pPr>
      <w:r w:rsidRPr="004F2A4F">
        <w:rPr>
          <w:rFonts w:ascii="Cambria" w:hAnsi="Cambria"/>
          <w:iCs/>
          <w:noProof/>
          <w:lang w:val="en-CA"/>
        </w:rPr>
        <w:t>x</w:t>
      </w:r>
      <w:r w:rsidR="001F09B2" w:rsidRPr="004F2A4F">
        <w:rPr>
          <w:rFonts w:ascii="Cambria" w:hAnsi="Cambria"/>
          <w:iCs/>
          <w:noProof/>
          <w:lang w:val="en-CA"/>
        </w:rPr>
        <w:t xml:space="preserve"> </w:t>
      </w:r>
      <w:r w:rsidRPr="004F2A4F">
        <w:rPr>
          <w:rFonts w:ascii="Cambria" w:hAnsi="Cambria"/>
          <w:noProof/>
          <w:lang w:val="en-CA"/>
        </w:rPr>
        <w:t>&amp;&amp;</w:t>
      </w:r>
      <w:r w:rsidR="0008361D" w:rsidRPr="004F2A4F">
        <w:rPr>
          <w:rFonts w:ascii="Cambria" w:hAnsi="Cambria"/>
          <w:noProof/>
          <w:lang w:val="en-CA"/>
        </w:rPr>
        <w:t xml:space="preserve"> </w:t>
      </w:r>
      <w:r w:rsidRPr="004F2A4F">
        <w:rPr>
          <w:rFonts w:ascii="Cambria" w:hAnsi="Cambria"/>
          <w:iCs/>
          <w:noProof/>
          <w:lang w:val="en-CA"/>
        </w:rPr>
        <w:t>y</w:t>
      </w:r>
      <w:r w:rsidRPr="004F2A4F">
        <w:rPr>
          <w:rFonts w:ascii="Cambria" w:hAnsi="Cambria"/>
          <w:noProof/>
          <w:lang w:val="en-CA"/>
        </w:rPr>
        <w:tab/>
        <w:t xml:space="preserve">Boolean logical "and" of </w:t>
      </w:r>
      <w:r w:rsidRPr="004F2A4F">
        <w:rPr>
          <w:rFonts w:ascii="Cambria" w:hAnsi="Cambria"/>
          <w:iCs/>
          <w:noProof/>
          <w:lang w:val="en-CA"/>
        </w:rPr>
        <w:t>x</w:t>
      </w:r>
      <w:r w:rsidRPr="004F2A4F">
        <w:rPr>
          <w:rFonts w:ascii="Cambria" w:hAnsi="Cambria"/>
          <w:noProof/>
          <w:lang w:val="en-CA"/>
        </w:rPr>
        <w:t xml:space="preserve"> and </w:t>
      </w:r>
      <w:r w:rsidRPr="004F2A4F">
        <w:rPr>
          <w:rFonts w:ascii="Cambria" w:hAnsi="Cambria"/>
          <w:iCs/>
          <w:noProof/>
          <w:lang w:val="en-CA"/>
        </w:rPr>
        <w:t>y</w:t>
      </w:r>
    </w:p>
    <w:p w14:paraId="0BB2FF06" w14:textId="6540EFD7" w:rsidR="00A514D5" w:rsidRPr="004F2A4F" w:rsidRDefault="00A514D5" w:rsidP="00A514D5">
      <w:pPr>
        <w:pStyle w:val="enumlev1"/>
        <w:tabs>
          <w:tab w:val="clear" w:pos="794"/>
          <w:tab w:val="clear" w:pos="1191"/>
          <w:tab w:val="left" w:pos="1418"/>
        </w:tabs>
        <w:ind w:left="720" w:firstLine="0"/>
        <w:rPr>
          <w:rFonts w:ascii="Cambria" w:hAnsi="Cambria"/>
          <w:iCs/>
          <w:noProof/>
          <w:lang w:val="en-CA"/>
        </w:rPr>
      </w:pPr>
      <w:r w:rsidRPr="004F2A4F">
        <w:rPr>
          <w:rFonts w:ascii="Cambria" w:hAnsi="Cambria"/>
          <w:iCs/>
          <w:noProof/>
          <w:lang w:val="en-CA"/>
        </w:rPr>
        <w:t>x</w:t>
      </w:r>
      <w:r w:rsidR="0008361D" w:rsidRPr="004F2A4F">
        <w:rPr>
          <w:rFonts w:ascii="Cambria" w:hAnsi="Cambria"/>
          <w:noProof/>
          <w:lang w:val="en-CA"/>
        </w:rPr>
        <w:t xml:space="preserve"> </w:t>
      </w:r>
      <w:r w:rsidRPr="004F2A4F">
        <w:rPr>
          <w:rFonts w:ascii="Cambria" w:hAnsi="Cambria"/>
          <w:noProof/>
          <w:lang w:val="en-CA"/>
        </w:rPr>
        <w:t>| |</w:t>
      </w:r>
      <w:r w:rsidR="0008361D" w:rsidRPr="004F2A4F">
        <w:rPr>
          <w:rFonts w:ascii="Cambria" w:hAnsi="Cambria"/>
          <w:noProof/>
          <w:lang w:val="en-CA"/>
        </w:rPr>
        <w:t xml:space="preserve"> </w:t>
      </w:r>
      <w:r w:rsidRPr="004F2A4F">
        <w:rPr>
          <w:rFonts w:ascii="Cambria" w:hAnsi="Cambria"/>
          <w:iCs/>
          <w:noProof/>
          <w:lang w:val="en-CA"/>
        </w:rPr>
        <w:t>y</w:t>
      </w:r>
      <w:r w:rsidRPr="004F2A4F">
        <w:rPr>
          <w:rFonts w:ascii="Cambria" w:hAnsi="Cambria"/>
          <w:noProof/>
          <w:lang w:val="en-CA"/>
        </w:rPr>
        <w:tab/>
        <w:t xml:space="preserve">Boolean logical "or" of </w:t>
      </w:r>
      <w:r w:rsidRPr="004F2A4F">
        <w:rPr>
          <w:rFonts w:ascii="Cambria" w:hAnsi="Cambria"/>
          <w:iCs/>
          <w:noProof/>
          <w:lang w:val="en-CA"/>
        </w:rPr>
        <w:t>x</w:t>
      </w:r>
      <w:r w:rsidRPr="004F2A4F">
        <w:rPr>
          <w:rFonts w:ascii="Cambria" w:hAnsi="Cambria"/>
          <w:noProof/>
          <w:lang w:val="en-CA"/>
        </w:rPr>
        <w:t xml:space="preserve"> and </w:t>
      </w:r>
      <w:r w:rsidRPr="004F2A4F">
        <w:rPr>
          <w:rFonts w:ascii="Cambria" w:hAnsi="Cambria"/>
          <w:iCs/>
          <w:noProof/>
          <w:lang w:val="en-CA"/>
        </w:rPr>
        <w:t>y</w:t>
      </w:r>
    </w:p>
    <w:p w14:paraId="6CEE3A1B" w14:textId="073E0159"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w:t>
      </w:r>
      <w:r w:rsidRPr="004F2A4F">
        <w:rPr>
          <w:rFonts w:ascii="Cambria" w:hAnsi="Cambria"/>
          <w:noProof/>
          <w:lang w:val="en-CA"/>
        </w:rPr>
        <w:tab/>
        <w:t>Boolean logical "not"</w:t>
      </w:r>
    </w:p>
    <w:p w14:paraId="0A380F1B" w14:textId="0440BD72"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x ? y : z</w:t>
      </w:r>
      <w:r w:rsidRPr="004F2A4F">
        <w:rPr>
          <w:rFonts w:ascii="Cambria" w:hAnsi="Cambria"/>
          <w:noProof/>
          <w:lang w:val="en-CA"/>
        </w:rPr>
        <w:tab/>
        <w:t>If x is TRUE or not equal to 0, evaluates to the value of y; otherwise, evaluates to the value of z.</w:t>
      </w:r>
    </w:p>
    <w:p w14:paraId="23A82480" w14:textId="77777777" w:rsidR="00120E20" w:rsidRPr="004F2A4F" w:rsidRDefault="00120E20" w:rsidP="007F16A3">
      <w:pPr>
        <w:pStyle w:val="2"/>
        <w:rPr>
          <w:noProof/>
          <w:lang w:val="en-CA"/>
        </w:rPr>
      </w:pPr>
      <w:bookmarkStart w:id="225" w:name="_Toc528922127"/>
      <w:bookmarkStart w:id="226" w:name="_Toc528922555"/>
      <w:bookmarkStart w:id="227" w:name="_Toc488804404"/>
      <w:bookmarkStart w:id="228" w:name="_Toc496067376"/>
      <w:bookmarkStart w:id="229" w:name="_Toc496067609"/>
      <w:bookmarkStart w:id="230" w:name="_Toc20134226"/>
      <w:bookmarkStart w:id="231" w:name="_Toc77680337"/>
      <w:bookmarkStart w:id="232" w:name="_Toc118289003"/>
      <w:bookmarkStart w:id="233" w:name="_Toc226456473"/>
      <w:bookmarkStart w:id="234" w:name="_Toc248045176"/>
      <w:bookmarkStart w:id="235" w:name="_Toc287363732"/>
      <w:bookmarkStart w:id="236" w:name="_Toc311216715"/>
      <w:bookmarkStart w:id="237" w:name="_Toc317198680"/>
      <w:bookmarkStart w:id="238" w:name="_Toc390728003"/>
      <w:bookmarkStart w:id="239" w:name="_Toc511952613"/>
      <w:bookmarkStart w:id="240" w:name="_Toc4055470"/>
      <w:bookmarkStart w:id="241" w:name="_Toc6215322"/>
      <w:bookmarkStart w:id="242" w:name="_Toc24731121"/>
      <w:bookmarkStart w:id="243" w:name="_Toc38236448"/>
      <w:bookmarkEnd w:id="225"/>
      <w:bookmarkEnd w:id="226"/>
      <w:r w:rsidRPr="004F2A4F">
        <w:rPr>
          <w:noProof/>
          <w:lang w:val="en-CA"/>
        </w:rPr>
        <w:t>Relational operators</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048D03FE" w14:textId="77777777" w:rsidR="00A514D5" w:rsidRPr="004F2A4F" w:rsidRDefault="00A514D5" w:rsidP="00A514D5">
      <w:pPr>
        <w:rPr>
          <w:rFonts w:eastAsia="SimSun"/>
          <w:noProof/>
          <w:lang w:val="en-CA"/>
        </w:rPr>
      </w:pPr>
      <w:r w:rsidRPr="004F2A4F">
        <w:rPr>
          <w:rFonts w:eastAsia="SimSun"/>
          <w:noProof/>
          <w:lang w:val="en-CA"/>
        </w:rPr>
        <w:t>The following relational operators are defined as follows:</w:t>
      </w:r>
    </w:p>
    <w:p w14:paraId="30DED14F"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&gt;</w:t>
      </w:r>
      <w:r w:rsidRPr="004F2A4F">
        <w:rPr>
          <w:rFonts w:ascii="Cambria" w:hAnsi="Cambria"/>
          <w:noProof/>
          <w:lang w:val="en-CA"/>
        </w:rPr>
        <w:tab/>
        <w:t>Greater than</w:t>
      </w:r>
    </w:p>
    <w:p w14:paraId="6F1099B7"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&gt;=</w:t>
      </w:r>
      <w:r w:rsidRPr="004F2A4F">
        <w:rPr>
          <w:rFonts w:ascii="Cambria" w:hAnsi="Cambria"/>
          <w:noProof/>
          <w:lang w:val="en-CA"/>
        </w:rPr>
        <w:tab/>
        <w:t>Greater than or equal to</w:t>
      </w:r>
    </w:p>
    <w:p w14:paraId="6AE5EF66"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&lt;</w:t>
      </w:r>
      <w:r w:rsidRPr="004F2A4F">
        <w:rPr>
          <w:rFonts w:ascii="Cambria" w:hAnsi="Cambria"/>
          <w:noProof/>
          <w:lang w:val="en-CA"/>
        </w:rPr>
        <w:tab/>
        <w:t>Less than</w:t>
      </w:r>
    </w:p>
    <w:p w14:paraId="121E07E1"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&lt;=</w:t>
      </w:r>
      <w:r w:rsidRPr="004F2A4F">
        <w:rPr>
          <w:rFonts w:ascii="Cambria" w:hAnsi="Cambria"/>
          <w:noProof/>
          <w:lang w:val="en-CA"/>
        </w:rPr>
        <w:tab/>
        <w:t>Less than or equal to</w:t>
      </w:r>
    </w:p>
    <w:p w14:paraId="252104E7"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 =</w:t>
      </w:r>
      <w:r w:rsidRPr="004F2A4F">
        <w:rPr>
          <w:rFonts w:ascii="Cambria" w:hAnsi="Cambria"/>
          <w:noProof/>
          <w:lang w:val="en-CA"/>
        </w:rPr>
        <w:tab/>
        <w:t>Equal to</w:t>
      </w:r>
    </w:p>
    <w:p w14:paraId="7EC5D44D"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w:t>
      </w:r>
      <w:r w:rsidRPr="004F2A4F">
        <w:rPr>
          <w:rFonts w:ascii="Cambria" w:hAnsi="Cambria"/>
          <w:noProof/>
          <w:lang w:val="en-CA"/>
        </w:rPr>
        <w:tab/>
        <w:t>Not equal to</w:t>
      </w:r>
    </w:p>
    <w:p w14:paraId="066E8BA2" w14:textId="77777777" w:rsidR="00A514D5" w:rsidRPr="004F2A4F" w:rsidRDefault="00A514D5" w:rsidP="00A514D5">
      <w:pPr>
        <w:rPr>
          <w:noProof/>
          <w:lang w:val="en-CA" w:eastAsia="ja-JP"/>
        </w:rPr>
      </w:pPr>
      <w:r w:rsidRPr="004F2A4F">
        <w:rPr>
          <w:rFonts w:eastAsia="SimSun"/>
          <w:noProof/>
          <w:lang w:val="en-CA"/>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59EF6A7E" w14:textId="77777777" w:rsidR="00120E20" w:rsidRPr="004F2A4F" w:rsidRDefault="00120E20" w:rsidP="007F16A3">
      <w:pPr>
        <w:pStyle w:val="2"/>
        <w:rPr>
          <w:noProof/>
          <w:lang w:val="en-CA"/>
        </w:rPr>
      </w:pPr>
      <w:bookmarkStart w:id="244" w:name="_Toc528922136"/>
      <w:bookmarkStart w:id="245" w:name="_Toc528922564"/>
      <w:bookmarkStart w:id="246" w:name="_Toc488804405"/>
      <w:bookmarkStart w:id="247" w:name="_Toc496067377"/>
      <w:bookmarkStart w:id="248" w:name="_Toc496067610"/>
      <w:bookmarkStart w:id="249" w:name="_Toc20134227"/>
      <w:bookmarkStart w:id="250" w:name="_Toc77680338"/>
      <w:bookmarkStart w:id="251" w:name="_Toc118289004"/>
      <w:bookmarkStart w:id="252" w:name="_Toc226456474"/>
      <w:bookmarkStart w:id="253" w:name="_Toc248045177"/>
      <w:bookmarkStart w:id="254" w:name="_Toc287363733"/>
      <w:bookmarkStart w:id="255" w:name="_Toc311216716"/>
      <w:bookmarkStart w:id="256" w:name="_Toc317198681"/>
      <w:bookmarkStart w:id="257" w:name="_Toc390728004"/>
      <w:bookmarkStart w:id="258" w:name="_Toc511952614"/>
      <w:bookmarkStart w:id="259" w:name="_Toc4055471"/>
      <w:bookmarkStart w:id="260" w:name="_Toc6215323"/>
      <w:bookmarkStart w:id="261" w:name="_Toc24731122"/>
      <w:bookmarkStart w:id="262" w:name="_Toc38236449"/>
      <w:bookmarkEnd w:id="244"/>
      <w:bookmarkEnd w:id="245"/>
      <w:r w:rsidRPr="004F2A4F">
        <w:rPr>
          <w:noProof/>
          <w:lang w:val="en-CA"/>
        </w:rPr>
        <w:t xml:space="preserve">Bit-wise </w:t>
      </w:r>
      <w:r w:rsidRPr="007F33B7">
        <w:rPr>
          <w:lang w:val="en-CA"/>
        </w:rPr>
        <w:t>operators</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50D536CB" w14:textId="77777777" w:rsidR="00A514D5" w:rsidRPr="004F2A4F" w:rsidRDefault="00A514D5" w:rsidP="00A514D5">
      <w:pPr>
        <w:rPr>
          <w:rFonts w:eastAsia="SimSun"/>
          <w:noProof/>
          <w:lang w:val="en-CA"/>
        </w:rPr>
      </w:pPr>
      <w:r w:rsidRPr="004F2A4F">
        <w:rPr>
          <w:rFonts w:eastAsia="SimSun"/>
          <w:noProof/>
          <w:lang w:val="en-CA"/>
        </w:rPr>
        <w:t>The following bit-wise operators are defined as follows:</w:t>
      </w:r>
    </w:p>
    <w:p w14:paraId="1EA3ED7A" w14:textId="77777777" w:rsidR="00A514D5" w:rsidRPr="004F2A4F"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4F2A4F">
        <w:rPr>
          <w:rFonts w:ascii="Cambria" w:hAnsi="Cambria"/>
          <w:noProof/>
          <w:lang w:val="en-CA"/>
        </w:rPr>
        <w:t>&amp;</w:t>
      </w:r>
      <w:r w:rsidRPr="004F2A4F">
        <w:rPr>
          <w:rFonts w:ascii="Cambria" w:hAnsi="Cambria"/>
          <w:noProof/>
          <w:lang w:val="en-CA"/>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11DA3219" w14:textId="77777777" w:rsidR="00A514D5" w:rsidRPr="004F2A4F"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4F2A4F">
        <w:rPr>
          <w:rFonts w:ascii="Cambria" w:hAnsi="Cambria"/>
          <w:noProof/>
          <w:lang w:val="en-CA"/>
        </w:rPr>
        <w:t>|</w:t>
      </w:r>
      <w:r w:rsidRPr="004F2A4F">
        <w:rPr>
          <w:rFonts w:ascii="Cambria" w:hAnsi="Cambria"/>
          <w:noProof/>
          <w:lang w:val="en-CA"/>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7AC09536" w14:textId="77777777" w:rsidR="00A514D5" w:rsidRPr="004F2A4F"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4F2A4F">
        <w:rPr>
          <w:rFonts w:ascii="Cambria" w:hAnsi="Cambria"/>
          <w:noProof/>
          <w:lang w:val="en-CA"/>
        </w:rPr>
        <w:t>^</w:t>
      </w:r>
      <w:r w:rsidRPr="004F2A4F">
        <w:rPr>
          <w:rFonts w:ascii="Cambria" w:hAnsi="Cambria"/>
          <w:noProof/>
          <w:lang w:val="en-CA"/>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4929384B" w14:textId="1E0463E8" w:rsidR="00A514D5" w:rsidRPr="004F2A4F"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4F2A4F">
        <w:rPr>
          <w:rFonts w:ascii="Cambria" w:hAnsi="Cambria"/>
          <w:noProof/>
          <w:lang w:val="en-CA"/>
        </w:rPr>
        <w:t>x</w:t>
      </w:r>
      <w:r w:rsidR="008329F8" w:rsidRPr="004F2A4F">
        <w:rPr>
          <w:rFonts w:ascii="Cambria" w:hAnsi="Cambria"/>
          <w:noProof/>
          <w:lang w:val="en-CA"/>
        </w:rPr>
        <w:t xml:space="preserve"> </w:t>
      </w:r>
      <w:r w:rsidRPr="004F2A4F">
        <w:rPr>
          <w:rFonts w:ascii="Cambria" w:hAnsi="Cambria"/>
          <w:noProof/>
          <w:lang w:val="en-CA"/>
        </w:rPr>
        <w:t>&gt;&gt;</w:t>
      </w:r>
      <w:r w:rsidR="0008361D" w:rsidRPr="004F2A4F">
        <w:rPr>
          <w:rFonts w:ascii="Cambria" w:hAnsi="Cambria"/>
          <w:noProof/>
          <w:lang w:val="en-CA"/>
        </w:rPr>
        <w:t xml:space="preserve"> </w:t>
      </w:r>
      <w:r w:rsidRPr="004F2A4F">
        <w:rPr>
          <w:rFonts w:ascii="Cambria" w:hAnsi="Cambria"/>
          <w:noProof/>
          <w:lang w:val="en-CA"/>
        </w:rPr>
        <w:t>y</w:t>
      </w:r>
      <w:r w:rsidRPr="004F2A4F">
        <w:rPr>
          <w:rFonts w:ascii="Cambria" w:hAnsi="Cambria"/>
          <w:noProof/>
          <w:lang w:val="en-CA"/>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14:paraId="4D6182DE" w14:textId="297984DD" w:rsidR="00A514D5" w:rsidRPr="004F2A4F"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4F2A4F">
        <w:rPr>
          <w:rFonts w:ascii="Cambria" w:hAnsi="Cambria"/>
          <w:noProof/>
          <w:lang w:val="en-CA"/>
        </w:rPr>
        <w:t>x</w:t>
      </w:r>
      <w:r w:rsidR="008329F8" w:rsidRPr="004F2A4F">
        <w:rPr>
          <w:rFonts w:ascii="Cambria" w:hAnsi="Cambria"/>
          <w:noProof/>
          <w:lang w:val="en-CA"/>
        </w:rPr>
        <w:t xml:space="preserve"> </w:t>
      </w:r>
      <w:r w:rsidRPr="004F2A4F">
        <w:rPr>
          <w:rFonts w:ascii="Cambria" w:hAnsi="Cambria"/>
          <w:noProof/>
          <w:lang w:val="en-CA"/>
        </w:rPr>
        <w:t>&lt;&lt;</w:t>
      </w:r>
      <w:r w:rsidR="0008361D" w:rsidRPr="004F2A4F">
        <w:rPr>
          <w:rFonts w:ascii="Cambria" w:hAnsi="Cambria"/>
          <w:noProof/>
          <w:lang w:val="en-CA"/>
        </w:rPr>
        <w:t xml:space="preserve"> </w:t>
      </w:r>
      <w:r w:rsidRPr="004F2A4F">
        <w:rPr>
          <w:rFonts w:ascii="Cambria" w:hAnsi="Cambria"/>
          <w:noProof/>
          <w:lang w:val="en-CA"/>
        </w:rPr>
        <w:t>y</w:t>
      </w:r>
      <w:r w:rsidRPr="004F2A4F">
        <w:rPr>
          <w:rFonts w:ascii="Cambria" w:hAnsi="Cambria"/>
          <w:noProof/>
          <w:lang w:val="en-CA"/>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14:paraId="30E64E86" w14:textId="77777777" w:rsidR="00A514D5" w:rsidRPr="004F2A4F" w:rsidRDefault="00A514D5" w:rsidP="00A514D5">
      <w:pPr>
        <w:rPr>
          <w:lang w:val="en-CA"/>
        </w:rPr>
      </w:pPr>
    </w:p>
    <w:p w14:paraId="0E5F3649" w14:textId="77777777" w:rsidR="00A514D5" w:rsidRPr="004F2A4F" w:rsidRDefault="00A514D5" w:rsidP="007F16A3">
      <w:pPr>
        <w:pStyle w:val="2"/>
        <w:rPr>
          <w:noProof/>
          <w:lang w:val="en-CA"/>
        </w:rPr>
      </w:pPr>
      <w:bookmarkStart w:id="263" w:name="_Toc528922143"/>
      <w:bookmarkStart w:id="264" w:name="_Toc528922571"/>
      <w:bookmarkStart w:id="265" w:name="_Toc516233887"/>
      <w:bookmarkStart w:id="266" w:name="_Toc528915234"/>
      <w:bookmarkStart w:id="267" w:name="_Toc4055472"/>
      <w:bookmarkStart w:id="268" w:name="_Toc6215324"/>
      <w:bookmarkStart w:id="269" w:name="_Toc24731123"/>
      <w:bookmarkStart w:id="270" w:name="_Toc38236450"/>
      <w:bookmarkStart w:id="271" w:name="_Toc488804406"/>
      <w:bookmarkStart w:id="272" w:name="_Toc496067378"/>
      <w:bookmarkStart w:id="273" w:name="_Toc496067611"/>
      <w:bookmarkStart w:id="274" w:name="_Toc20134228"/>
      <w:bookmarkStart w:id="275" w:name="_Toc77680339"/>
      <w:bookmarkStart w:id="276" w:name="_Toc118289005"/>
      <w:bookmarkStart w:id="277" w:name="_Toc226456475"/>
      <w:bookmarkStart w:id="278" w:name="_Toc248045178"/>
      <w:bookmarkStart w:id="279" w:name="_Toc287363734"/>
      <w:bookmarkStart w:id="280" w:name="_Toc311216717"/>
      <w:bookmarkStart w:id="281" w:name="_Toc317198682"/>
      <w:bookmarkStart w:id="282" w:name="_Toc390728005"/>
      <w:bookmarkStart w:id="283" w:name="_Toc511952615"/>
      <w:bookmarkEnd w:id="263"/>
      <w:bookmarkEnd w:id="264"/>
      <w:r w:rsidRPr="007F33B7">
        <w:rPr>
          <w:lang w:val="en-CA"/>
        </w:rPr>
        <w:t>Assignment</w:t>
      </w:r>
      <w:r w:rsidRPr="004F2A4F">
        <w:rPr>
          <w:noProof/>
          <w:lang w:val="en-CA"/>
        </w:rPr>
        <w:t xml:space="preserve"> operators</w:t>
      </w:r>
      <w:bookmarkEnd w:id="265"/>
      <w:bookmarkEnd w:id="266"/>
      <w:bookmarkEnd w:id="267"/>
      <w:bookmarkEnd w:id="268"/>
      <w:bookmarkEnd w:id="269"/>
      <w:bookmarkEnd w:id="270"/>
    </w:p>
    <w:p w14:paraId="75B24C8F" w14:textId="77777777" w:rsidR="00A514D5" w:rsidRPr="004F2A4F" w:rsidRDefault="00A514D5" w:rsidP="00A514D5">
      <w:pPr>
        <w:rPr>
          <w:rFonts w:eastAsia="SimSun"/>
          <w:noProof/>
          <w:lang w:val="en-CA"/>
        </w:rPr>
      </w:pPr>
      <w:r w:rsidRPr="004F2A4F">
        <w:rPr>
          <w:rFonts w:eastAsia="SimSun"/>
          <w:noProof/>
          <w:lang w:val="en-CA"/>
        </w:rPr>
        <w:t>The following arithmetic operators are defined as follows:</w:t>
      </w:r>
    </w:p>
    <w:p w14:paraId="542FF313" w14:textId="77777777" w:rsidR="00A514D5" w:rsidRPr="004F2A4F" w:rsidRDefault="00A514D5" w:rsidP="00A514D5">
      <w:pPr>
        <w:pStyle w:val="enumlev1"/>
        <w:tabs>
          <w:tab w:val="clear" w:pos="794"/>
          <w:tab w:val="clear" w:pos="1191"/>
          <w:tab w:val="clear" w:pos="1588"/>
          <w:tab w:val="left" w:pos="1418"/>
        </w:tabs>
        <w:ind w:left="720" w:firstLine="0"/>
        <w:rPr>
          <w:rFonts w:ascii="Cambria" w:hAnsi="Cambria"/>
          <w:noProof/>
          <w:lang w:val="en-CA"/>
        </w:rPr>
      </w:pPr>
      <w:r w:rsidRPr="004F2A4F">
        <w:rPr>
          <w:rFonts w:ascii="Cambria" w:hAnsi="Cambria"/>
          <w:noProof/>
          <w:lang w:val="en-CA"/>
        </w:rPr>
        <w:t>=</w:t>
      </w:r>
      <w:r w:rsidRPr="004F2A4F">
        <w:rPr>
          <w:rFonts w:ascii="Cambria" w:hAnsi="Cambria"/>
          <w:noProof/>
          <w:lang w:val="en-CA"/>
        </w:rPr>
        <w:tab/>
        <w:t>Assignment operator</w:t>
      </w:r>
    </w:p>
    <w:p w14:paraId="4E8CF3BF" w14:textId="2D85E144" w:rsidR="00A514D5" w:rsidRPr="004F2A4F" w:rsidRDefault="00A514D5" w:rsidP="00D16D37">
      <w:pPr>
        <w:pStyle w:val="enumlev1"/>
        <w:tabs>
          <w:tab w:val="clear" w:pos="794"/>
          <w:tab w:val="clear" w:pos="1191"/>
          <w:tab w:val="clear" w:pos="1588"/>
          <w:tab w:val="left" w:pos="1418"/>
        </w:tabs>
        <w:ind w:left="1417" w:hanging="708"/>
        <w:rPr>
          <w:rFonts w:ascii="Cambria" w:hAnsi="Cambria"/>
          <w:noProof/>
          <w:lang w:val="en-CA"/>
        </w:rPr>
      </w:pPr>
      <w:r w:rsidRPr="004F2A4F">
        <w:rPr>
          <w:rFonts w:ascii="Cambria" w:hAnsi="Cambria"/>
          <w:noProof/>
          <w:lang w:val="en-CA"/>
        </w:rPr>
        <w:t>++</w:t>
      </w:r>
      <w:r w:rsidRPr="004F2A4F">
        <w:rPr>
          <w:rFonts w:ascii="Cambria" w:hAnsi="Cambria"/>
          <w:noProof/>
          <w:lang w:val="en-CA"/>
        </w:rPr>
        <w:tab/>
        <w:t xml:space="preserve">Increment, i.e., </w:t>
      </w:r>
      <w:r w:rsidRPr="004F2A4F">
        <w:rPr>
          <w:rFonts w:ascii="Cambria" w:hAnsi="Cambria"/>
          <w:i/>
          <w:iCs/>
          <w:noProof/>
          <w:lang w:val="en-CA"/>
        </w:rPr>
        <w:t>x</w:t>
      </w:r>
      <w:r w:rsidRPr="004F2A4F">
        <w:rPr>
          <w:rFonts w:ascii="Cambria" w:hAnsi="Cambria"/>
          <w:noProof/>
          <w:lang w:val="en-CA"/>
        </w:rPr>
        <w:t>+</w:t>
      </w:r>
      <w:r w:rsidRPr="004F2A4F">
        <w:rPr>
          <w:rFonts w:ascii="Cambria" w:hAnsi="Cambria"/>
          <w:noProof/>
          <w:sz w:val="8"/>
          <w:szCs w:val="8"/>
          <w:lang w:val="en-CA"/>
        </w:rPr>
        <w:t> </w:t>
      </w:r>
      <w:r w:rsidRPr="004F2A4F">
        <w:rPr>
          <w:rFonts w:ascii="Cambria" w:hAnsi="Cambria"/>
          <w:noProof/>
          <w:lang w:val="en-CA"/>
        </w:rPr>
        <w:t xml:space="preserve">+ is equivalent to </w:t>
      </w:r>
      <w:r w:rsidRPr="004F2A4F">
        <w:rPr>
          <w:rFonts w:ascii="Cambria" w:hAnsi="Cambria"/>
          <w:i/>
          <w:iCs/>
          <w:noProof/>
          <w:lang w:val="en-CA"/>
        </w:rPr>
        <w:t>x</w:t>
      </w:r>
      <w:r w:rsidRPr="004F2A4F">
        <w:rPr>
          <w:rFonts w:ascii="Cambria" w:hAnsi="Cambria"/>
          <w:noProof/>
          <w:lang w:val="en-CA"/>
        </w:rPr>
        <w:t xml:space="preserve"> = </w:t>
      </w:r>
      <w:r w:rsidRPr="004F2A4F">
        <w:rPr>
          <w:rFonts w:ascii="Cambria" w:hAnsi="Cambria"/>
          <w:i/>
          <w:iCs/>
          <w:noProof/>
          <w:lang w:val="en-CA"/>
        </w:rPr>
        <w:t>x</w:t>
      </w:r>
      <w:r w:rsidRPr="004F2A4F">
        <w:rPr>
          <w:rFonts w:ascii="Cambria" w:hAnsi="Cambria"/>
          <w:noProof/>
          <w:lang w:val="en-CA"/>
        </w:rPr>
        <w:t xml:space="preserve"> + 1; when used in an array index, evaluates to the value of</w:t>
      </w:r>
      <w:r w:rsidR="0008361D" w:rsidRPr="004F2A4F">
        <w:rPr>
          <w:rFonts w:ascii="Cambria" w:hAnsi="Cambria"/>
          <w:noProof/>
          <w:lang w:val="en-CA"/>
        </w:rPr>
        <w:t xml:space="preserve"> </w:t>
      </w:r>
      <w:r w:rsidRPr="004F2A4F">
        <w:rPr>
          <w:rFonts w:ascii="Cambria" w:hAnsi="Cambria"/>
          <w:noProof/>
          <w:lang w:val="en-CA"/>
        </w:rPr>
        <w:t>the variable prior to the increment operation.</w:t>
      </w:r>
    </w:p>
    <w:p w14:paraId="106FCA0B" w14:textId="77777777" w:rsidR="00A514D5" w:rsidRPr="004F2A4F"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4F2A4F">
        <w:rPr>
          <w:rFonts w:ascii="Cambria" w:hAnsi="Cambria"/>
          <w:noProof/>
          <w:lang w:val="en-CA"/>
        </w:rPr>
        <w:t>− −</w:t>
      </w:r>
      <w:r w:rsidRPr="004F2A4F">
        <w:rPr>
          <w:rFonts w:ascii="Cambria" w:hAnsi="Cambria"/>
          <w:noProof/>
          <w:lang w:val="en-CA"/>
        </w:rPr>
        <w:tab/>
        <w:t xml:space="preserve">Decrement, i.e., </w:t>
      </w:r>
      <w:r w:rsidRPr="004F2A4F">
        <w:rPr>
          <w:rFonts w:ascii="Cambria" w:hAnsi="Cambria"/>
          <w:i/>
          <w:iCs/>
          <w:noProof/>
          <w:lang w:val="en-CA"/>
        </w:rPr>
        <w:t>x</w:t>
      </w:r>
      <w:r w:rsidRPr="004F2A4F">
        <w:rPr>
          <w:rFonts w:ascii="Cambria" w:hAnsi="Cambria"/>
          <w:noProof/>
          <w:lang w:val="en-CA"/>
        </w:rPr>
        <w:t xml:space="preserve">− − is equivalent to </w:t>
      </w:r>
      <w:r w:rsidRPr="004F2A4F">
        <w:rPr>
          <w:rFonts w:ascii="Cambria" w:hAnsi="Cambria"/>
          <w:i/>
          <w:iCs/>
          <w:noProof/>
          <w:lang w:val="en-CA"/>
        </w:rPr>
        <w:t>x</w:t>
      </w:r>
      <w:r w:rsidRPr="004F2A4F">
        <w:rPr>
          <w:rFonts w:ascii="Cambria" w:hAnsi="Cambria"/>
          <w:noProof/>
          <w:lang w:val="en-CA"/>
        </w:rPr>
        <w:t xml:space="preserve"> = </w:t>
      </w:r>
      <w:r w:rsidRPr="004F2A4F">
        <w:rPr>
          <w:rFonts w:ascii="Cambria" w:hAnsi="Cambria"/>
          <w:i/>
          <w:iCs/>
          <w:noProof/>
          <w:lang w:val="en-CA"/>
        </w:rPr>
        <w:t>x</w:t>
      </w:r>
      <w:r w:rsidRPr="004F2A4F">
        <w:rPr>
          <w:rFonts w:ascii="Cambria" w:hAnsi="Cambria"/>
          <w:noProof/>
          <w:lang w:val="en-CA"/>
        </w:rPr>
        <w:t xml:space="preserve"> − 1; when used in an array index, evaluates to the value of the variable prior to the decrement operation.</w:t>
      </w:r>
    </w:p>
    <w:p w14:paraId="2BA6D1CD" w14:textId="093286F3" w:rsidR="00A514D5" w:rsidRPr="004F2A4F"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4F2A4F">
        <w:rPr>
          <w:rFonts w:ascii="Cambria" w:hAnsi="Cambria"/>
          <w:noProof/>
          <w:lang w:val="en-CA"/>
        </w:rPr>
        <w:t>+=</w:t>
      </w:r>
      <w:r w:rsidRPr="004F2A4F">
        <w:rPr>
          <w:rFonts w:ascii="Cambria" w:hAnsi="Cambria"/>
          <w:noProof/>
          <w:lang w:val="en-CA"/>
        </w:rPr>
        <w:tab/>
        <w:t>Increment by amount specified, i.e.,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3 is equivalent to x = x + 3, and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(−3) is equivalent to x = x + (−3).</w:t>
      </w:r>
    </w:p>
    <w:p w14:paraId="39CB7C17" w14:textId="621DA963" w:rsidR="00A514D5" w:rsidRPr="004F2A4F"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4F2A4F">
        <w:rPr>
          <w:rFonts w:ascii="Cambria" w:hAnsi="Cambria"/>
          <w:noProof/>
          <w:lang w:val="en-CA"/>
        </w:rPr>
        <w:t>−=</w:t>
      </w:r>
      <w:r w:rsidRPr="004F2A4F">
        <w:rPr>
          <w:rFonts w:ascii="Cambria" w:hAnsi="Cambria"/>
          <w:noProof/>
          <w:lang w:val="en-CA"/>
        </w:rPr>
        <w:tab/>
        <w:t>Decrement by amount specified, i.e.,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3 is equivalent to x = x − 3, and x−=</w:t>
      </w:r>
      <w:r w:rsidR="0008361D" w:rsidRPr="004F2A4F">
        <w:rPr>
          <w:rFonts w:ascii="Cambria" w:hAnsi="Cambria"/>
          <w:noProof/>
          <w:lang w:val="en-CA"/>
        </w:rPr>
        <w:t xml:space="preserve"> </w:t>
      </w:r>
      <w:r w:rsidRPr="004F2A4F">
        <w:rPr>
          <w:rFonts w:ascii="Cambria" w:hAnsi="Cambria"/>
          <w:noProof/>
          <w:lang w:val="en-CA"/>
        </w:rPr>
        <w:t>(−3) is equivalent to x = x − (−3).</w:t>
      </w:r>
    </w:p>
    <w:p w14:paraId="4E64574B" w14:textId="77777777" w:rsidR="00A514D5" w:rsidRPr="004F2A4F" w:rsidRDefault="00A514D5" w:rsidP="00A514D5">
      <w:pPr>
        <w:rPr>
          <w:lang w:val="en-CA"/>
        </w:rPr>
      </w:pPr>
    </w:p>
    <w:p w14:paraId="7A75C962" w14:textId="77777777" w:rsidR="00A514D5" w:rsidRPr="004F2A4F" w:rsidRDefault="00A514D5" w:rsidP="007F16A3">
      <w:pPr>
        <w:pStyle w:val="2"/>
        <w:rPr>
          <w:noProof/>
          <w:lang w:val="en-CA"/>
        </w:rPr>
      </w:pPr>
      <w:bookmarkStart w:id="284" w:name="_Toc516233888"/>
      <w:bookmarkStart w:id="285" w:name="_Toc528915235"/>
      <w:bookmarkStart w:id="286" w:name="_Toc4055473"/>
      <w:bookmarkStart w:id="287" w:name="_Toc6215325"/>
      <w:bookmarkStart w:id="288" w:name="_Toc24731124"/>
      <w:bookmarkStart w:id="289" w:name="_Toc38236451"/>
      <w:r w:rsidRPr="004F2A4F">
        <w:rPr>
          <w:noProof/>
          <w:lang w:val="en-CA"/>
        </w:rPr>
        <w:t xml:space="preserve">Range </w:t>
      </w:r>
      <w:r w:rsidRPr="007F33B7">
        <w:rPr>
          <w:lang w:val="en-CA"/>
        </w:rPr>
        <w:t>notation</w:t>
      </w:r>
      <w:bookmarkEnd w:id="284"/>
      <w:bookmarkEnd w:id="285"/>
      <w:bookmarkEnd w:id="286"/>
      <w:bookmarkEnd w:id="287"/>
      <w:bookmarkEnd w:id="288"/>
      <w:bookmarkEnd w:id="289"/>
    </w:p>
    <w:p w14:paraId="13BBBF72" w14:textId="77777777" w:rsidR="00A514D5" w:rsidRPr="004F2A4F" w:rsidRDefault="00A514D5" w:rsidP="00A514D5">
      <w:pPr>
        <w:rPr>
          <w:rFonts w:eastAsiaTheme="minorHAnsi"/>
          <w:lang w:val="en-CA"/>
        </w:rPr>
      </w:pPr>
      <w:r w:rsidRPr="004F2A4F">
        <w:rPr>
          <w:lang w:val="en-CA"/>
        </w:rPr>
        <w:t>The following notation is used to specify a range of values:</w:t>
      </w:r>
    </w:p>
    <w:p w14:paraId="24AC4238" w14:textId="437A8E64" w:rsidR="00A514D5" w:rsidRPr="004F2A4F" w:rsidRDefault="00A514D5" w:rsidP="00A514D5">
      <w:pPr>
        <w:ind w:left="2160" w:hanging="1440"/>
        <w:rPr>
          <w:lang w:val="en-CA"/>
        </w:rPr>
      </w:pPr>
      <w:r w:rsidRPr="004F2A4F">
        <w:rPr>
          <w:lang w:val="en-CA"/>
        </w:rPr>
        <w:t>x = y</w:t>
      </w:r>
      <w:r w:rsidR="0058259F" w:rsidRPr="004F2A4F">
        <w:rPr>
          <w:lang w:val="en-CA"/>
        </w:rPr>
        <w:t> </w:t>
      </w:r>
      <w:r w:rsidRPr="004F2A4F">
        <w:rPr>
          <w:lang w:val="en-CA"/>
        </w:rPr>
        <w:t>..</w:t>
      </w:r>
      <w:r w:rsidR="0058259F" w:rsidRPr="004F2A4F">
        <w:rPr>
          <w:lang w:val="en-CA"/>
        </w:rPr>
        <w:t> </w:t>
      </w:r>
      <w:r w:rsidRPr="004F2A4F">
        <w:rPr>
          <w:lang w:val="en-CA"/>
        </w:rPr>
        <w:t>z</w:t>
      </w:r>
      <w:r w:rsidRPr="004F2A4F">
        <w:rPr>
          <w:lang w:val="en-CA"/>
        </w:rPr>
        <w:tab/>
        <w:t>x takes on integer values starting from y to z, inclusive, with x, y, and z being integer numbers and z being greater than y.</w:t>
      </w:r>
    </w:p>
    <w:p w14:paraId="7F7534F5" w14:textId="77777777" w:rsidR="00A514D5" w:rsidRPr="004F2A4F" w:rsidRDefault="00A514D5" w:rsidP="007F16A3">
      <w:pPr>
        <w:pStyle w:val="2"/>
        <w:rPr>
          <w:noProof/>
          <w:lang w:val="en-CA"/>
        </w:rPr>
      </w:pPr>
      <w:bookmarkStart w:id="290" w:name="_Toc516233889"/>
      <w:bookmarkStart w:id="291" w:name="_Ref523496857"/>
      <w:bookmarkStart w:id="292" w:name="_Toc528915236"/>
      <w:bookmarkStart w:id="293" w:name="_Toc4055474"/>
      <w:bookmarkStart w:id="294" w:name="_Toc6215326"/>
      <w:bookmarkStart w:id="295" w:name="_Toc24731125"/>
      <w:bookmarkStart w:id="296" w:name="_Toc38236452"/>
      <w:r w:rsidRPr="004F2A4F">
        <w:rPr>
          <w:noProof/>
          <w:lang w:val="en-CA"/>
        </w:rPr>
        <w:t xml:space="preserve">Mathematical </w:t>
      </w:r>
      <w:r w:rsidRPr="007F33B7">
        <w:rPr>
          <w:lang w:val="en-CA"/>
        </w:rPr>
        <w:t>functions</w:t>
      </w:r>
      <w:bookmarkEnd w:id="290"/>
      <w:bookmarkEnd w:id="291"/>
      <w:bookmarkEnd w:id="292"/>
      <w:bookmarkEnd w:id="293"/>
      <w:bookmarkEnd w:id="294"/>
      <w:bookmarkEnd w:id="295"/>
      <w:bookmarkEnd w:id="296"/>
    </w:p>
    <w:p w14:paraId="4E7D9A4E" w14:textId="77777777" w:rsidR="00A514D5" w:rsidRPr="004F2A4F" w:rsidRDefault="00A514D5" w:rsidP="00A514D5">
      <w:pPr>
        <w:keepNext/>
        <w:rPr>
          <w:rFonts w:eastAsiaTheme="minorHAnsi" w:cstheme="minorBidi"/>
          <w:noProof/>
          <w:lang w:val="en-CA"/>
        </w:rPr>
      </w:pPr>
      <w:r w:rsidRPr="004F2A4F">
        <w:rPr>
          <w:noProof/>
          <w:lang w:val="en-CA"/>
        </w:rPr>
        <w:t>The following mathematical functions are defined:</w:t>
      </w:r>
    </w:p>
    <w:p w14:paraId="4395938D" w14:textId="66DFA51D"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Abs( </w:t>
      </w:r>
      <w:r w:rsidRPr="004F2A4F">
        <w:rPr>
          <w:rFonts w:ascii="Cambria" w:hAnsi="Cambria"/>
          <w:iCs/>
          <w:noProof/>
          <w:szCs w:val="20"/>
          <w:lang w:val="en-CA"/>
        </w:rPr>
        <w:t>x</w:t>
      </w:r>
      <w:r w:rsidRPr="004F2A4F">
        <w:rPr>
          <w:rFonts w:ascii="Cambria" w:hAnsi="Cambria"/>
          <w:noProof/>
          <w:szCs w:val="20"/>
          <w:lang w:val="en-CA"/>
        </w:rPr>
        <w:t xml:space="preserve">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5A7B4590" w14:textId="28D841FD"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Ceil( </w:t>
      </w:r>
      <w:r w:rsidRPr="004F2A4F">
        <w:rPr>
          <w:rFonts w:ascii="Cambria" w:hAnsi="Cambria"/>
          <w:iCs/>
          <w:noProof/>
          <w:szCs w:val="20"/>
          <w:lang w:val="en-CA"/>
        </w:rPr>
        <w:t>x</w:t>
      </w:r>
      <w:r w:rsidRPr="004F2A4F">
        <w:rPr>
          <w:rFonts w:ascii="Cambria" w:hAnsi="Cambria"/>
          <w:noProof/>
          <w:szCs w:val="20"/>
          <w:lang w:val="en-CA"/>
        </w:rPr>
        <w:t xml:space="preserve"> )</w:t>
      </w:r>
      <w:r w:rsidRPr="004F2A4F">
        <w:rPr>
          <w:rFonts w:ascii="Cambria" w:hAnsi="Cambria"/>
          <w:noProof/>
          <w:szCs w:val="20"/>
          <w:lang w:val="en-CA"/>
        </w:rPr>
        <w:tab/>
        <w:t xml:space="preserve">the smallest integer greater than or equal to </w:t>
      </w:r>
      <w:r w:rsidRPr="004F2A4F">
        <w:rPr>
          <w:rFonts w:ascii="Cambria" w:hAnsi="Cambria"/>
          <w:iCs/>
          <w:noProof/>
          <w:szCs w:val="20"/>
          <w:lang w:val="en-CA"/>
        </w:rPr>
        <w:t>x</w:t>
      </w:r>
      <w:r w:rsidRPr="004F2A4F">
        <w:rPr>
          <w:rFonts w:ascii="Cambria" w:hAnsi="Cambria"/>
          <w:noProof/>
          <w:szCs w:val="20"/>
          <w:lang w:val="en-CA"/>
        </w:rPr>
        <w:t>.</w:t>
      </w:r>
    </w:p>
    <w:p w14:paraId="4628818D" w14:textId="3B15453B"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Clip1</w:t>
      </w:r>
      <w:r w:rsidRPr="004F2A4F">
        <w:rPr>
          <w:rFonts w:ascii="Cambria" w:hAnsi="Cambria"/>
          <w:noProof/>
          <w:szCs w:val="20"/>
          <w:vertAlign w:val="subscript"/>
          <w:lang w:val="en-CA"/>
        </w:rPr>
        <w:t>Y</w:t>
      </w:r>
      <w:r w:rsidRPr="004F2A4F">
        <w:rPr>
          <w:rFonts w:ascii="Cambria" w:hAnsi="Cambria"/>
          <w:noProof/>
          <w:szCs w:val="20"/>
          <w:lang w:val="en-CA"/>
        </w:rPr>
        <w:t xml:space="preserve">( </w:t>
      </w:r>
      <w:r w:rsidRPr="004F2A4F">
        <w:rPr>
          <w:rFonts w:ascii="Cambria" w:hAnsi="Cambria"/>
          <w:iCs/>
          <w:noProof/>
          <w:szCs w:val="20"/>
          <w:lang w:val="en-CA"/>
        </w:rPr>
        <w:t>x</w:t>
      </w:r>
      <w:r w:rsidRPr="004F2A4F">
        <w:rPr>
          <w:rFonts w:ascii="Cambria" w:hAnsi="Cambria"/>
          <w:noProof/>
          <w:szCs w:val="20"/>
          <w:lang w:val="en-CA"/>
        </w:rPr>
        <w:t xml:space="preserve"> ) = Clip3( 0, ( 1</w:t>
      </w:r>
      <w:r w:rsidR="001B658C" w:rsidRPr="004F2A4F">
        <w:rPr>
          <w:rFonts w:ascii="Cambria" w:hAnsi="Cambria"/>
          <w:noProof/>
          <w:szCs w:val="20"/>
          <w:lang w:val="en-CA"/>
        </w:rPr>
        <w:t xml:space="preserve"> </w:t>
      </w:r>
      <w:r w:rsidRPr="004F2A4F">
        <w:rPr>
          <w:rFonts w:ascii="Cambria" w:hAnsi="Cambria"/>
          <w:noProof/>
          <w:szCs w:val="20"/>
          <w:lang w:val="en-CA"/>
        </w:rPr>
        <w:t>&lt;&lt;</w:t>
      </w:r>
      <w:r w:rsidR="0008361D" w:rsidRPr="004F2A4F">
        <w:rPr>
          <w:rFonts w:ascii="Cambria" w:hAnsi="Cambria"/>
          <w:noProof/>
          <w:szCs w:val="20"/>
          <w:lang w:val="en-CA"/>
        </w:rPr>
        <w:t xml:space="preserve"> </w:t>
      </w:r>
      <w:r w:rsidRPr="004F2A4F">
        <w:rPr>
          <w:rFonts w:ascii="Cambria" w:hAnsi="Cambria"/>
          <w:noProof/>
          <w:szCs w:val="20"/>
          <w:lang w:val="en-CA"/>
        </w:rPr>
        <w:t>BitDepth</w:t>
      </w:r>
      <w:r w:rsidRPr="004F2A4F">
        <w:rPr>
          <w:rFonts w:ascii="Cambria" w:hAnsi="Cambria"/>
          <w:noProof/>
          <w:szCs w:val="20"/>
          <w:vertAlign w:val="subscript"/>
          <w:lang w:val="en-CA"/>
        </w:rPr>
        <w:t>Y</w:t>
      </w:r>
      <w:r w:rsidRPr="004F2A4F">
        <w:rPr>
          <w:rFonts w:ascii="Cambria" w:hAnsi="Cambria"/>
          <w:noProof/>
          <w:szCs w:val="20"/>
          <w:lang w:val="en-CA"/>
        </w:rPr>
        <w:t xml:space="preserve"> ) − 1, </w:t>
      </w:r>
      <w:r w:rsidRPr="004F2A4F">
        <w:rPr>
          <w:rFonts w:ascii="Cambria" w:hAnsi="Cambria"/>
          <w:iCs/>
          <w:noProof/>
          <w:szCs w:val="20"/>
          <w:lang w:val="en-CA"/>
        </w:rPr>
        <w:t>x</w:t>
      </w:r>
      <w:r w:rsidRPr="004F2A4F">
        <w:rPr>
          <w:rFonts w:ascii="Cambria" w:hAnsi="Cambria"/>
          <w:noProof/>
          <w:szCs w:val="20"/>
          <w:lang w:val="en-CA"/>
        </w:rPr>
        <w:t xml:space="preserve"> )</w:t>
      </w:r>
    </w:p>
    <w:p w14:paraId="1AFEC8B4" w14:textId="3A0DB1B7"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Clip1</w:t>
      </w:r>
      <w:r w:rsidRPr="004F2A4F">
        <w:rPr>
          <w:rFonts w:ascii="Cambria" w:hAnsi="Cambria"/>
          <w:noProof/>
          <w:szCs w:val="20"/>
          <w:vertAlign w:val="subscript"/>
          <w:lang w:val="en-CA"/>
        </w:rPr>
        <w:t>C</w:t>
      </w:r>
      <w:r w:rsidRPr="004F2A4F">
        <w:rPr>
          <w:rFonts w:ascii="Cambria" w:hAnsi="Cambria"/>
          <w:noProof/>
          <w:szCs w:val="20"/>
          <w:lang w:val="en-CA"/>
        </w:rPr>
        <w:t xml:space="preserve">( </w:t>
      </w:r>
      <w:r w:rsidRPr="004F2A4F">
        <w:rPr>
          <w:rFonts w:ascii="Cambria" w:hAnsi="Cambria"/>
          <w:iCs/>
          <w:noProof/>
          <w:szCs w:val="20"/>
          <w:lang w:val="en-CA"/>
        </w:rPr>
        <w:t>x</w:t>
      </w:r>
      <w:r w:rsidRPr="004F2A4F">
        <w:rPr>
          <w:rFonts w:ascii="Cambria" w:hAnsi="Cambria"/>
          <w:noProof/>
          <w:szCs w:val="20"/>
          <w:lang w:val="en-CA"/>
        </w:rPr>
        <w:t xml:space="preserve"> ) = Clip3( 0, ( 1</w:t>
      </w:r>
      <w:r w:rsidR="001B658C" w:rsidRPr="004F2A4F">
        <w:rPr>
          <w:rFonts w:ascii="Cambria" w:hAnsi="Cambria"/>
          <w:noProof/>
          <w:szCs w:val="20"/>
          <w:lang w:val="en-CA"/>
        </w:rPr>
        <w:t xml:space="preserve"> </w:t>
      </w:r>
      <w:r w:rsidRPr="004F2A4F">
        <w:rPr>
          <w:rFonts w:ascii="Cambria" w:hAnsi="Cambria"/>
          <w:noProof/>
          <w:szCs w:val="20"/>
          <w:lang w:val="en-CA"/>
        </w:rPr>
        <w:t>&lt;&lt;</w:t>
      </w:r>
      <w:r w:rsidR="0008361D" w:rsidRPr="004F2A4F">
        <w:rPr>
          <w:rFonts w:ascii="Cambria" w:hAnsi="Cambria"/>
          <w:noProof/>
          <w:szCs w:val="20"/>
          <w:lang w:val="en-CA"/>
        </w:rPr>
        <w:t xml:space="preserve"> </w:t>
      </w:r>
      <w:r w:rsidRPr="004F2A4F">
        <w:rPr>
          <w:rFonts w:ascii="Cambria" w:hAnsi="Cambria"/>
          <w:noProof/>
          <w:szCs w:val="20"/>
          <w:lang w:val="en-CA"/>
        </w:rPr>
        <w:t>BitDepth</w:t>
      </w:r>
      <w:r w:rsidRPr="004F2A4F">
        <w:rPr>
          <w:rFonts w:ascii="Cambria" w:hAnsi="Cambria"/>
          <w:noProof/>
          <w:szCs w:val="20"/>
          <w:vertAlign w:val="subscript"/>
          <w:lang w:val="en-CA"/>
        </w:rPr>
        <w:t>C</w:t>
      </w:r>
      <w:r w:rsidRPr="004F2A4F">
        <w:rPr>
          <w:rFonts w:ascii="Cambria" w:hAnsi="Cambria"/>
          <w:noProof/>
          <w:szCs w:val="20"/>
          <w:lang w:val="en-CA"/>
        </w:rPr>
        <w:t xml:space="preserve"> ) − 1, </w:t>
      </w:r>
      <w:r w:rsidRPr="004F2A4F">
        <w:rPr>
          <w:rFonts w:ascii="Cambria" w:hAnsi="Cambria"/>
          <w:iCs/>
          <w:noProof/>
          <w:szCs w:val="20"/>
          <w:lang w:val="en-CA"/>
        </w:rPr>
        <w:t>x</w:t>
      </w:r>
      <w:r w:rsidRPr="004F2A4F">
        <w:rPr>
          <w:rFonts w:ascii="Cambria" w:hAnsi="Cambria"/>
          <w:noProof/>
          <w:szCs w:val="20"/>
          <w:lang w:val="en-CA"/>
        </w:rPr>
        <w:t xml:space="preserve"> )</w:t>
      </w:r>
    </w:p>
    <w:p w14:paraId="3B6669FF" w14:textId="5A98F925" w:rsidR="00A514D5" w:rsidRPr="007F33B7" w:rsidRDefault="00A514D5" w:rsidP="00A514D5">
      <w:pPr>
        <w:pStyle w:val="Equation"/>
        <w:tabs>
          <w:tab w:val="clear" w:pos="794"/>
          <w:tab w:val="clear" w:pos="1588"/>
          <w:tab w:val="left" w:pos="1418"/>
        </w:tabs>
        <w:ind w:left="1412" w:hanging="850"/>
        <w:rPr>
          <w:rFonts w:ascii="Cambria" w:hAnsi="Cambria"/>
          <w:lang w:val="en-CA"/>
        </w:rPr>
      </w:pPr>
      <w:r w:rsidRPr="007F33B7">
        <w:rPr>
          <w:rFonts w:ascii="Cambria" w:hAnsi="Cambria"/>
          <w:lang w:val="en-CA"/>
        </w:rPr>
        <w:t xml:space="preserve">Clip3( x, y, z ) = </w:t>
      </w:r>
      <m:oMath>
        <m:d>
          <m:dPr>
            <m:begChr m:val="{"/>
            <m:endChr m:val=""/>
            <m:ctrlPr>
              <w:rPr>
                <w:rFonts w:ascii="Cambria Math" w:hAnsi="Cambria Math"/>
                <w:i/>
                <w:noProof/>
                <w:szCs w:val="20"/>
                <w:lang w:val="en-CA"/>
              </w:rPr>
            </m:ctrlPr>
          </m:dPr>
          <m:e>
            <m:r>
              <w:rPr>
                <w:rFonts w:ascii="Cambria Math" w:hAnsi="Cambria Math"/>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en-CA"/>
                    </w:rPr>
                    <m:t>x</m:t>
                  </m:r>
                </m:e>
                <m:e>
                  <m:r>
                    <m:rPr>
                      <m:nor/>
                    </m:rPr>
                    <w:rPr>
                      <w:rFonts w:ascii="Cambria" w:hAnsi="Cambria"/>
                      <w:lang w:val="en-CA"/>
                    </w:rPr>
                    <m:t>;</m:t>
                  </m:r>
                </m:e>
                <m:e>
                  <m:r>
                    <m:rPr>
                      <m:nor/>
                    </m:rPr>
                    <w:rPr>
                      <w:rFonts w:ascii="Cambria" w:hAnsi="Cambria"/>
                      <w:lang w:val="en-CA"/>
                    </w:rPr>
                    <m:t>z &lt; x</m:t>
                  </m:r>
                </m:e>
              </m:mr>
              <m:mr>
                <m:e>
                  <m:r>
                    <m:rPr>
                      <m:nor/>
                    </m:rPr>
                    <w:rPr>
                      <w:rFonts w:ascii="Cambria" w:hAnsi="Cambria"/>
                      <w:lang w:val="en-CA"/>
                    </w:rPr>
                    <m:t>y</m:t>
                  </m:r>
                </m:e>
                <m:e>
                  <m:r>
                    <m:rPr>
                      <m:nor/>
                    </m:rPr>
                    <w:rPr>
                      <w:rFonts w:ascii="Cambria" w:hAnsi="Cambria"/>
                      <w:lang w:val="en-CA"/>
                    </w:rPr>
                    <m:t>;</m:t>
                  </m:r>
                </m:e>
                <m:e>
                  <m:r>
                    <m:rPr>
                      <m:nor/>
                    </m:rPr>
                    <w:rPr>
                      <w:rFonts w:ascii="Cambria" w:hAnsi="Cambria"/>
                      <w:lang w:val="en-CA"/>
                    </w:rPr>
                    <m:t>z &gt; y</m:t>
                  </m:r>
                </m:e>
              </m:mr>
              <m:mr>
                <m:e>
                  <m:r>
                    <m:rPr>
                      <m:nor/>
                    </m:rPr>
                    <w:rPr>
                      <w:rFonts w:ascii="Cambria" w:hAnsi="Cambria"/>
                      <w:lang w:val="en-CA"/>
                    </w:rPr>
                    <m:t>z</m:t>
                  </m:r>
                </m:e>
                <m:e>
                  <m:r>
                    <m:rPr>
                      <m:nor/>
                    </m:rPr>
                    <w:rPr>
                      <w:rFonts w:ascii="Cambria" w:hAnsi="Cambria"/>
                      <w:lang w:val="en-CA"/>
                    </w:rPr>
                    <m:t>;</m:t>
                  </m:r>
                </m:e>
                <m:e>
                  <m:r>
                    <m:rPr>
                      <m:nor/>
                    </m:rPr>
                    <w:rPr>
                      <w:rFonts w:ascii="Cambria" w:hAnsi="Cambria"/>
                      <w:lang w:val="en-CA"/>
                    </w:rPr>
                    <m:t>otherwise</m:t>
                  </m:r>
                </m:e>
              </m:mr>
            </m:m>
          </m:e>
        </m:d>
      </m:oMath>
    </w:p>
    <w:p w14:paraId="2707BA59" w14:textId="230446E2"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Floor( </w:t>
      </w:r>
      <w:r w:rsidRPr="004F2A4F">
        <w:rPr>
          <w:rFonts w:ascii="Cambria" w:hAnsi="Cambria"/>
          <w:iCs/>
          <w:noProof/>
          <w:szCs w:val="20"/>
          <w:lang w:val="en-CA"/>
        </w:rPr>
        <w:t>x</w:t>
      </w:r>
      <w:r w:rsidRPr="004F2A4F">
        <w:rPr>
          <w:rFonts w:ascii="Cambria" w:hAnsi="Cambria"/>
          <w:noProof/>
          <w:szCs w:val="20"/>
          <w:lang w:val="en-CA"/>
        </w:rPr>
        <w:t xml:space="preserve"> )</w:t>
      </w:r>
      <w:r w:rsidRPr="004F2A4F">
        <w:rPr>
          <w:rFonts w:ascii="Cambria" w:hAnsi="Cambria"/>
          <w:noProof/>
          <w:szCs w:val="20"/>
          <w:lang w:val="en-CA"/>
        </w:rPr>
        <w:tab/>
        <w:t xml:space="preserve">the largest integer less than or equal to </w:t>
      </w:r>
      <w:r w:rsidRPr="004F2A4F">
        <w:rPr>
          <w:rFonts w:ascii="Cambria" w:hAnsi="Cambria"/>
          <w:iCs/>
          <w:noProof/>
          <w:szCs w:val="20"/>
          <w:lang w:val="en-CA"/>
        </w:rPr>
        <w:t>x</w:t>
      </w:r>
      <w:r w:rsidRPr="004F2A4F">
        <w:rPr>
          <w:rFonts w:ascii="Cambria" w:hAnsi="Cambria"/>
          <w:noProof/>
          <w:szCs w:val="20"/>
          <w:lang w:val="en-CA"/>
        </w:rPr>
        <w:t>.</w:t>
      </w:r>
    </w:p>
    <w:p w14:paraId="68136BB1" w14:textId="00C13D74" w:rsidR="00A514D5" w:rsidRPr="007F33B7" w:rsidRDefault="00A514D5" w:rsidP="00A514D5">
      <w:pPr>
        <w:pStyle w:val="Equation"/>
        <w:tabs>
          <w:tab w:val="clear" w:pos="794"/>
          <w:tab w:val="clear" w:pos="1588"/>
          <w:tab w:val="left" w:pos="1418"/>
        </w:tabs>
        <w:ind w:left="1412" w:hanging="850"/>
        <w:rPr>
          <w:rFonts w:ascii="Cambria" w:hAnsi="Cambria"/>
          <w:lang w:val="en-CA"/>
        </w:rPr>
      </w:pPr>
      <w:r w:rsidRPr="007F33B7">
        <w:rPr>
          <w:rFonts w:ascii="Cambria" w:hAnsi="Cambria"/>
          <w:lang w:val="en-CA"/>
        </w:rPr>
        <w:t xml:space="preserve">Min( x, y ) = </w:t>
      </w:r>
      <m:oMath>
        <m:d>
          <m:dPr>
            <m:begChr m:val="{"/>
            <m:endChr m:val=""/>
            <m:ctrlPr>
              <w:rPr>
                <w:rFonts w:ascii="Cambria Math" w:hAnsi="Cambria Math"/>
                <w:i/>
                <w:noProof/>
                <w:szCs w:val="20"/>
                <w:lang w:val="en-CA"/>
              </w:rPr>
            </m:ctrlPr>
          </m:dPr>
          <m:e>
            <m:r>
              <w:rPr>
                <w:rFonts w:ascii="Cambria Math" w:hAnsi="Cambria Math"/>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en-CA"/>
                    </w:rPr>
                    <m:t>x</m:t>
                  </m:r>
                </m:e>
                <m:e>
                  <m:r>
                    <m:rPr>
                      <m:nor/>
                    </m:rPr>
                    <w:rPr>
                      <w:rFonts w:ascii="Cambria" w:hAnsi="Cambria"/>
                      <w:lang w:val="en-CA"/>
                    </w:rPr>
                    <m:t>;</m:t>
                  </m:r>
                </m:e>
                <m:e>
                  <m:r>
                    <m:rPr>
                      <m:nor/>
                    </m:rPr>
                    <w:rPr>
                      <w:rFonts w:ascii="Cambria" w:hAnsi="Cambria"/>
                      <w:lang w:val="en-CA"/>
                    </w:rPr>
                    <m:t>x &lt;= y</m:t>
                  </m:r>
                </m:e>
              </m:mr>
              <m:mr>
                <m:e>
                  <m:r>
                    <m:rPr>
                      <m:nor/>
                    </m:rPr>
                    <w:rPr>
                      <w:rFonts w:ascii="Cambria" w:hAnsi="Cambria"/>
                      <w:lang w:val="en-CA"/>
                    </w:rPr>
                    <m:t>y</m:t>
                  </m:r>
                </m:e>
                <m:e>
                  <m:r>
                    <m:rPr>
                      <m:nor/>
                    </m:rPr>
                    <w:rPr>
                      <w:rFonts w:ascii="Cambria" w:hAnsi="Cambria"/>
                      <w:lang w:val="en-CA"/>
                    </w:rPr>
                    <m:t>;</m:t>
                  </m:r>
                </m:e>
                <m:e>
                  <m:r>
                    <m:rPr>
                      <m:nor/>
                    </m:rPr>
                    <w:rPr>
                      <w:rFonts w:ascii="Cambria" w:hAnsi="Cambria"/>
                      <w:lang w:val="en-CA"/>
                    </w:rPr>
                    <m:t>x &gt; y</m:t>
                  </m:r>
                </m:e>
              </m:mr>
            </m:m>
          </m:e>
        </m:d>
      </m:oMath>
    </w:p>
    <w:p w14:paraId="4C17511F" w14:textId="105F3F72" w:rsidR="00A514D5" w:rsidRPr="007F33B7" w:rsidRDefault="00A514D5" w:rsidP="00A514D5">
      <w:pPr>
        <w:pStyle w:val="Equation"/>
        <w:tabs>
          <w:tab w:val="clear" w:pos="794"/>
          <w:tab w:val="clear" w:pos="1588"/>
          <w:tab w:val="left" w:pos="1418"/>
        </w:tabs>
        <w:ind w:left="1412" w:hanging="850"/>
        <w:rPr>
          <w:rFonts w:ascii="Cambria" w:hAnsi="Cambria"/>
          <w:lang w:val="en-CA"/>
        </w:rPr>
      </w:pPr>
      <w:r w:rsidRPr="007F33B7">
        <w:rPr>
          <w:rFonts w:ascii="Cambria" w:hAnsi="Cambria"/>
          <w:lang w:val="en-CA"/>
        </w:rPr>
        <w:t xml:space="preserve">Max( x, y ) = </w:t>
      </w:r>
      <m:oMath>
        <m:d>
          <m:dPr>
            <m:begChr m:val="{"/>
            <m:endChr m:val=""/>
            <m:ctrlPr>
              <w:rPr>
                <w:rFonts w:ascii="Cambria Math" w:hAnsi="Cambria Math"/>
                <w:i/>
                <w:noProof/>
                <w:szCs w:val="20"/>
                <w:lang w:val="en-CA"/>
              </w:rPr>
            </m:ctrlPr>
          </m:dPr>
          <m:e>
            <m:r>
              <w:rPr>
                <w:rFonts w:ascii="Cambria Math" w:hAnsi="Cambria Math"/>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en-CA"/>
                    </w:rPr>
                    <m:t>x</m:t>
                  </m:r>
                </m:e>
                <m:e>
                  <m:r>
                    <m:rPr>
                      <m:nor/>
                    </m:rPr>
                    <w:rPr>
                      <w:rFonts w:ascii="Cambria" w:hAnsi="Cambria"/>
                      <w:lang w:val="en-CA"/>
                    </w:rPr>
                    <m:t>;</m:t>
                  </m:r>
                </m:e>
                <m:e>
                  <m:r>
                    <m:rPr>
                      <m:nor/>
                    </m:rPr>
                    <w:rPr>
                      <w:rFonts w:ascii="Cambria" w:hAnsi="Cambria"/>
                      <w:lang w:val="en-CA"/>
                    </w:rPr>
                    <m:t>x &gt;= y</m:t>
                  </m:r>
                </m:e>
              </m:mr>
              <m:mr>
                <m:e>
                  <m:r>
                    <m:rPr>
                      <m:nor/>
                    </m:rPr>
                    <w:rPr>
                      <w:rFonts w:ascii="Cambria" w:hAnsi="Cambria"/>
                      <w:lang w:val="en-CA"/>
                    </w:rPr>
                    <m:t>y</m:t>
                  </m:r>
                </m:e>
                <m:e>
                  <m:r>
                    <m:rPr>
                      <m:nor/>
                    </m:rPr>
                    <w:rPr>
                      <w:rFonts w:ascii="Cambria" w:hAnsi="Cambria"/>
                      <w:lang w:val="en-CA"/>
                    </w:rPr>
                    <m:t>;</m:t>
                  </m:r>
                </m:e>
                <m:e>
                  <m:r>
                    <m:rPr>
                      <m:nor/>
                    </m:rPr>
                    <w:rPr>
                      <w:rFonts w:ascii="Cambria" w:hAnsi="Cambria"/>
                      <w:lang w:val="en-CA"/>
                    </w:rPr>
                    <m:t>x &lt; y</m:t>
                  </m:r>
                </m:e>
              </m:mr>
            </m:m>
          </m:e>
        </m:d>
      </m:oMath>
    </w:p>
    <w:p w14:paraId="636250F1" w14:textId="77777777" w:rsidR="000D30E9"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Sign( x ) = </w:t>
      </w:r>
      <m:oMath>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 = = 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27003FA6" w14:textId="2158B69C"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Sqrt( </w:t>
      </w:r>
      <w:r w:rsidRPr="004F2A4F">
        <w:rPr>
          <w:rFonts w:ascii="Cambria" w:hAnsi="Cambria"/>
          <w:iCs/>
          <w:noProof/>
          <w:szCs w:val="20"/>
          <w:lang w:val="en-CA"/>
        </w:rPr>
        <w:t>x</w:t>
      </w:r>
      <w:r w:rsidRPr="004F2A4F">
        <w:rPr>
          <w:rFonts w:ascii="Cambria" w:hAnsi="Cambria"/>
          <w:noProof/>
          <w:szCs w:val="20"/>
          <w:lang w:val="en-CA"/>
        </w:rPr>
        <w:t xml:space="preserve"> ) =</w:t>
      </w:r>
      <w:bookmarkStart w:id="297" w:name="_Hlk508806393"/>
      <w:r w:rsidRPr="004F2A4F">
        <w:rPr>
          <w:rFonts w:ascii="Cambria" w:hAnsi="Cambria"/>
          <w:noProof/>
          <w:szCs w:val="20"/>
          <w:lang w:val="en-CA"/>
        </w:rPr>
        <w:t xml:space="preserve"> </w:t>
      </w:r>
      <m:oMath>
        <m:rad>
          <m:radPr>
            <m:degHide m:val="1"/>
            <m:ctrlPr>
              <w:rPr>
                <w:rFonts w:ascii="Cambria Math" w:hAnsi="Cambria Math"/>
                <w:i/>
                <w:noProof/>
                <w:szCs w:val="20"/>
                <w:lang w:val="en-CA"/>
              </w:rPr>
            </m:ctrlPr>
          </m:radPr>
          <m:deg/>
          <m:e>
            <m:r>
              <m:rPr>
                <m:nor/>
              </m:rPr>
              <w:rPr>
                <w:rFonts w:ascii="Cambria" w:hAnsi="Cambria"/>
                <w:lang w:val="en-CA"/>
              </w:rPr>
              <m:t>x</m:t>
            </m:r>
          </m:e>
        </m:rad>
      </m:oMath>
      <w:bookmarkEnd w:id="297"/>
    </w:p>
    <w:p w14:paraId="4F9692E1" w14:textId="7B859551"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Swap( </w:t>
      </w:r>
      <w:r w:rsidRPr="004F2A4F">
        <w:rPr>
          <w:rFonts w:ascii="Cambria" w:hAnsi="Cambria"/>
          <w:iCs/>
          <w:noProof/>
          <w:szCs w:val="20"/>
          <w:lang w:val="en-CA"/>
        </w:rPr>
        <w:t>x, y</w:t>
      </w:r>
      <w:r w:rsidRPr="004F2A4F">
        <w:rPr>
          <w:rFonts w:ascii="Cambria" w:hAnsi="Cambria"/>
          <w:noProof/>
          <w:szCs w:val="20"/>
          <w:lang w:val="en-CA"/>
        </w:rPr>
        <w:t xml:space="preserve"> ) = ( y, x )</w:t>
      </w:r>
    </w:p>
    <w:p w14:paraId="790694E7" w14:textId="6BC7C7A3" w:rsidR="00A514D5" w:rsidRPr="004F2A4F" w:rsidRDefault="00A514D5" w:rsidP="00A514D5">
      <w:pPr>
        <w:rPr>
          <w:lang w:val="en-CA"/>
        </w:rPr>
      </w:pPr>
    </w:p>
    <w:p w14:paraId="18400585" w14:textId="2B29BEF8" w:rsidR="001312F5" w:rsidRPr="004F2A4F" w:rsidRDefault="005366E9" w:rsidP="00D16D37">
      <w:pPr>
        <w:pStyle w:val="3"/>
        <w:rPr>
          <w:lang w:val="en-CA"/>
        </w:rPr>
      </w:pPr>
      <w:bookmarkStart w:id="298" w:name="_Ref9245671"/>
      <w:bookmarkStart w:id="299" w:name="_Toc24731126"/>
      <w:bookmarkStart w:id="300" w:name="_Toc38236453"/>
      <w:r w:rsidRPr="004F2A4F">
        <w:rPr>
          <w:lang w:val="en-CA"/>
        </w:rPr>
        <w:t xml:space="preserve">Definition of </w:t>
      </w:r>
      <w:r w:rsidR="00DD187A" w:rsidRPr="004F2A4F">
        <w:rPr>
          <w:lang w:val="en-CA"/>
        </w:rPr>
        <w:t>i</w:t>
      </w:r>
      <w:r w:rsidR="001312F5" w:rsidRPr="004F2A4F">
        <w:rPr>
          <w:lang w:val="en-CA"/>
        </w:rPr>
        <w:t>Atan2</w:t>
      </w:r>
      <w:bookmarkEnd w:id="298"/>
      <w:bookmarkEnd w:id="299"/>
      <w:bookmarkEnd w:id="300"/>
    </w:p>
    <w:p w14:paraId="6B208898" w14:textId="2F27F9C6" w:rsidR="001312F5" w:rsidRPr="004F2A4F" w:rsidRDefault="00ED236D" w:rsidP="001312F5">
      <w:pPr>
        <w:rPr>
          <w:lang w:val="en-CA" w:eastAsia="ja-JP"/>
        </w:rPr>
      </w:pPr>
      <w:r w:rsidRPr="004F2A4F">
        <w:rPr>
          <w:lang w:val="en-CA" w:eastAsia="ja-JP"/>
        </w:rPr>
        <w:t xml:space="preserve">The inputs to this </w:t>
      </w:r>
      <w:r w:rsidR="001312F5" w:rsidRPr="004F2A4F">
        <w:rPr>
          <w:lang w:val="en-CA" w:eastAsia="ja-JP"/>
        </w:rPr>
        <w:t>process</w:t>
      </w:r>
      <w:r w:rsidRPr="004F2A4F">
        <w:rPr>
          <w:lang w:val="en-CA" w:eastAsia="ja-JP"/>
        </w:rPr>
        <w:t xml:space="preserve"> are</w:t>
      </w:r>
      <w:r w:rsidR="001312F5" w:rsidRPr="004F2A4F">
        <w:rPr>
          <w:lang w:val="en-CA" w:eastAsia="ja-JP"/>
        </w:rPr>
        <w:t xml:space="preserve"> the variable</w:t>
      </w:r>
      <w:r w:rsidRPr="004F2A4F">
        <w:rPr>
          <w:lang w:val="en-CA" w:eastAsia="ja-JP"/>
        </w:rPr>
        <w:t>s</w:t>
      </w:r>
      <w:r w:rsidR="001312F5" w:rsidRPr="004F2A4F">
        <w:rPr>
          <w:lang w:val="en-CA" w:eastAsia="ja-JP"/>
        </w:rPr>
        <w:t xml:space="preserve"> a and b.</w:t>
      </w:r>
    </w:p>
    <w:p w14:paraId="71B37047" w14:textId="197E0A25" w:rsidR="00ED236D" w:rsidRPr="004F2A4F" w:rsidRDefault="00ED236D" w:rsidP="001312F5">
      <w:pPr>
        <w:rPr>
          <w:lang w:val="en-CA" w:eastAsia="ja-JP"/>
        </w:rPr>
      </w:pPr>
      <w:r w:rsidRPr="004F2A4F">
        <w:rPr>
          <w:lang w:val="en-CA" w:eastAsia="ja-JP"/>
        </w:rPr>
        <w:t xml:space="preserve">The output </w:t>
      </w:r>
      <w:r w:rsidR="001312F5" w:rsidRPr="004F2A4F">
        <w:rPr>
          <w:lang w:val="en-CA" w:eastAsia="ja-JP"/>
        </w:rPr>
        <w:t>of</w:t>
      </w:r>
      <w:r w:rsidRPr="004F2A4F">
        <w:rPr>
          <w:lang w:val="en-CA" w:eastAsia="ja-JP"/>
        </w:rPr>
        <w:t xml:space="preserve"> this</w:t>
      </w:r>
      <w:r w:rsidR="001312F5" w:rsidRPr="004F2A4F">
        <w:rPr>
          <w:lang w:val="en-CA" w:eastAsia="ja-JP"/>
        </w:rPr>
        <w:t xml:space="preserve"> process is the variable t.</w:t>
      </w:r>
    </w:p>
    <w:p w14:paraId="5A2521C8" w14:textId="1357FD51" w:rsidR="001312F5" w:rsidRPr="004F2A4F" w:rsidRDefault="001312F5" w:rsidP="001312F5">
      <w:pPr>
        <w:rPr>
          <w:szCs w:val="24"/>
          <w:lang w:val="en-CA" w:eastAsia="ja-JP"/>
        </w:rPr>
      </w:pPr>
      <w:r w:rsidRPr="004F2A4F">
        <w:rPr>
          <w:szCs w:val="24"/>
          <w:lang w:val="en-CA" w:eastAsia="ja-JP"/>
        </w:rPr>
        <w:t xml:space="preserve">The derivation process for </w:t>
      </w:r>
      <m:oMath>
        <m:r>
          <w:rPr>
            <w:rFonts w:ascii="Cambria Math" w:hAnsi="Cambria Math"/>
            <w:szCs w:val="24"/>
            <w:lang w:val="en-CA"/>
          </w:rPr>
          <m:t>t=iAtan2(a,b)</m:t>
        </m:r>
      </m:oMath>
      <w:r w:rsidRPr="004F2A4F">
        <w:rPr>
          <w:szCs w:val="24"/>
          <w:lang w:val="en-CA" w:eastAsia="ja-JP"/>
        </w:rPr>
        <w:t xml:space="preserve"> is defined as follows.</w:t>
      </w:r>
    </w:p>
    <w:p w14:paraId="5D8DEB84" w14:textId="319DD808" w:rsidR="001312F5" w:rsidRPr="004F2A4F" w:rsidRDefault="001312F5" w:rsidP="001312F5">
      <w:pPr>
        <w:rPr>
          <w:szCs w:val="24"/>
          <w:lang w:val="en-CA" w:eastAsia="ja-JP"/>
        </w:rPr>
      </w:pPr>
      <w:r w:rsidRPr="004F2A4F">
        <w:rPr>
          <w:szCs w:val="24"/>
          <w:lang w:val="en-CA" w:eastAsia="ja-JP"/>
        </w:rPr>
        <w:t>If a is equal to 0 and b is equal to 0, t is set to 0.</w:t>
      </w:r>
    </w:p>
    <w:p w14:paraId="28911C71" w14:textId="0F7568F3" w:rsidR="001312F5" w:rsidRPr="004F2A4F" w:rsidRDefault="001312F5" w:rsidP="001312F5">
      <w:pPr>
        <w:rPr>
          <w:szCs w:val="24"/>
          <w:lang w:val="en-CA" w:eastAsia="ja-JP"/>
        </w:rPr>
      </w:pPr>
      <w:r w:rsidRPr="004F2A4F">
        <w:rPr>
          <w:szCs w:val="24"/>
          <w:lang w:val="en-CA" w:eastAsia="ja-JP"/>
        </w:rPr>
        <w:t>Otherwise, if b is equal to 0, t is set to 804.</w:t>
      </w:r>
    </w:p>
    <w:p w14:paraId="61FCEDB2" w14:textId="2647F50A" w:rsidR="001312F5" w:rsidRPr="004F2A4F" w:rsidRDefault="001312F5" w:rsidP="001312F5">
      <w:pPr>
        <w:rPr>
          <w:szCs w:val="24"/>
          <w:lang w:val="en-CA" w:eastAsia="ja-JP"/>
        </w:rPr>
      </w:pPr>
      <w:r w:rsidRPr="004F2A4F">
        <w:rPr>
          <w:szCs w:val="24"/>
          <w:lang w:val="en-CA" w:eastAsia="ja-JP"/>
        </w:rPr>
        <w:t>Otherwise, if a is equal to 0 and b is greater than 0, t is set to 402.</w:t>
      </w:r>
    </w:p>
    <w:p w14:paraId="3F37ACEA" w14:textId="31905467" w:rsidR="001312F5" w:rsidRPr="004F2A4F" w:rsidRDefault="001312F5" w:rsidP="001312F5">
      <w:pPr>
        <w:rPr>
          <w:szCs w:val="24"/>
          <w:lang w:val="en-CA" w:eastAsia="ja-JP"/>
        </w:rPr>
      </w:pPr>
      <w:r w:rsidRPr="004F2A4F">
        <w:rPr>
          <w:szCs w:val="24"/>
          <w:lang w:val="en-CA" w:eastAsia="ja-JP"/>
        </w:rPr>
        <w:t>Otherwise, if a is equal to 0 and b is smaller than 0, t is set to 1206.</w:t>
      </w:r>
    </w:p>
    <w:p w14:paraId="55F17263" w14:textId="0902D01C" w:rsidR="001312F5" w:rsidRPr="004F2A4F" w:rsidRDefault="001312F5" w:rsidP="001312F5">
      <w:pPr>
        <w:rPr>
          <w:szCs w:val="24"/>
          <w:lang w:val="en-CA" w:eastAsia="ja-JP"/>
        </w:rPr>
      </w:pPr>
      <w:r w:rsidRPr="004F2A4F">
        <w:rPr>
          <w:szCs w:val="24"/>
          <w:lang w:val="en-CA" w:eastAsia="ja-JP"/>
        </w:rPr>
        <w:t>Otherwise, following steps apply:</w:t>
      </w:r>
    </w:p>
    <w:p w14:paraId="588F356A" w14:textId="1153679B" w:rsidR="001312F5" w:rsidRPr="004F2A4F" w:rsidRDefault="001312F5" w:rsidP="004014E9">
      <w:pPr>
        <w:pStyle w:val="Code"/>
        <w:rPr>
          <w:lang w:val="en-CA" w:eastAsia="ja-JP"/>
        </w:rPr>
      </w:pPr>
      <w:r w:rsidRPr="004F2A4F">
        <w:rPr>
          <w:lang w:val="en-CA" w:eastAsia="ja-JP"/>
        </w:rPr>
        <w:t>c = Abs</w:t>
      </w:r>
      <w:r w:rsidR="004014E9" w:rsidRPr="004F2A4F">
        <w:rPr>
          <w:lang w:val="en-CA" w:eastAsia="ja-JP"/>
        </w:rPr>
        <w:t>(</w:t>
      </w:r>
      <w:r w:rsidRPr="004F2A4F">
        <w:rPr>
          <w:lang w:val="en-CA" w:eastAsia="ja-JP"/>
        </w:rPr>
        <w:t>(b</w:t>
      </w:r>
      <w:r w:rsidR="00ED236D" w:rsidRPr="004F2A4F">
        <w:rPr>
          <w:lang w:val="en-CA" w:eastAsia="ja-JP"/>
        </w:rPr>
        <w:t xml:space="preserve"> </w:t>
      </w:r>
      <w:r w:rsidRPr="004F2A4F">
        <w:rPr>
          <w:lang w:val="en-CA" w:eastAsia="ja-JP"/>
        </w:rPr>
        <w:t>&lt;&lt;</w:t>
      </w:r>
      <w:r w:rsidR="00ED236D" w:rsidRPr="004F2A4F">
        <w:rPr>
          <w:lang w:val="en-CA" w:eastAsia="ja-JP"/>
        </w:rPr>
        <w:t xml:space="preserve"> </w:t>
      </w:r>
      <w:r w:rsidRPr="004F2A4F">
        <w:rPr>
          <w:lang w:val="en-CA" w:eastAsia="ja-JP"/>
        </w:rPr>
        <w:t>8)</w:t>
      </w:r>
      <w:r w:rsidR="00ED236D" w:rsidRPr="004F2A4F">
        <w:rPr>
          <w:lang w:val="en-CA" w:eastAsia="ja-JP"/>
        </w:rPr>
        <w:t xml:space="preserve"> </w:t>
      </w:r>
      <w:r w:rsidRPr="004F2A4F">
        <w:rPr>
          <w:lang w:val="en-CA" w:eastAsia="ja-JP"/>
        </w:rPr>
        <w:t>/</w:t>
      </w:r>
      <w:r w:rsidR="00ED236D" w:rsidRPr="004F2A4F">
        <w:rPr>
          <w:lang w:val="en-CA" w:eastAsia="ja-JP"/>
        </w:rPr>
        <w:t xml:space="preserve"> </w:t>
      </w:r>
      <w:r w:rsidRPr="004F2A4F">
        <w:rPr>
          <w:lang w:val="en-CA" w:eastAsia="ja-JP"/>
        </w:rPr>
        <w:t>a</w:t>
      </w:r>
      <w:r w:rsidR="004014E9" w:rsidRPr="004F2A4F">
        <w:rPr>
          <w:lang w:val="en-CA" w:eastAsia="ja-JP"/>
        </w:rPr>
        <w:t>)</w:t>
      </w:r>
    </w:p>
    <w:p w14:paraId="09010511" w14:textId="3A1C76CA" w:rsidR="001312F5" w:rsidRPr="004F2A4F" w:rsidRDefault="001312F5" w:rsidP="004014E9">
      <w:pPr>
        <w:pStyle w:val="Code"/>
        <w:rPr>
          <w:lang w:val="en-CA" w:eastAsia="ja-JP"/>
        </w:rPr>
      </w:pPr>
      <w:r w:rsidRPr="004F2A4F">
        <w:rPr>
          <w:lang w:val="en-CA" w:eastAsia="ja-JP"/>
        </w:rPr>
        <w:t xml:space="preserve">if </w:t>
      </w:r>
      <w:r w:rsidR="004014E9" w:rsidRPr="004F2A4F">
        <w:rPr>
          <w:lang w:val="en-CA" w:eastAsia="ja-JP"/>
        </w:rPr>
        <w:t>(</w:t>
      </w:r>
      <w:r w:rsidRPr="004F2A4F">
        <w:rPr>
          <w:lang w:val="en-CA" w:eastAsia="ja-JP"/>
        </w:rPr>
        <w:t>c &lt;= 256</w:t>
      </w:r>
      <w:r w:rsidR="004014E9" w:rsidRPr="004F2A4F">
        <w:rPr>
          <w:lang w:val="en-CA" w:eastAsia="ja-JP"/>
        </w:rPr>
        <w:t>)</w:t>
      </w:r>
    </w:p>
    <w:p w14:paraId="072C23B0" w14:textId="7105F773" w:rsidR="001312F5" w:rsidRPr="004F2A4F" w:rsidRDefault="00ED236D" w:rsidP="00BE53BF">
      <w:pPr>
        <w:pStyle w:val="Code"/>
        <w:rPr>
          <w:lang w:val="en-CA" w:eastAsia="ja-JP"/>
        </w:rPr>
      </w:pPr>
      <w:r w:rsidRPr="004F2A4F">
        <w:rPr>
          <w:lang w:val="en-CA" w:eastAsia="ja-JP"/>
        </w:rPr>
        <w:t xml:space="preserve">  </w:t>
      </w:r>
      <w:r w:rsidR="001312F5" w:rsidRPr="004F2A4F">
        <w:rPr>
          <w:lang w:val="en-CA" w:eastAsia="ja-JP"/>
        </w:rPr>
        <w:t xml:space="preserve">idx = </w:t>
      </w:r>
      <w:r w:rsidR="00861416" w:rsidRPr="004F2A4F">
        <w:rPr>
          <w:lang w:val="en-CA" w:eastAsia="ja-JP"/>
        </w:rPr>
        <w:t>c</w:t>
      </w:r>
      <w:r w:rsidR="001312F5" w:rsidRPr="004F2A4F">
        <w:rPr>
          <w:lang w:val="en-CA" w:eastAsia="ja-JP"/>
        </w:rPr>
        <w:t xml:space="preserve"> / 12</w:t>
      </w:r>
    </w:p>
    <w:p w14:paraId="4361C77E" w14:textId="0CF2EF57" w:rsidR="001312F5" w:rsidRPr="007F33B7" w:rsidRDefault="001312F5" w:rsidP="00BE53BF">
      <w:pPr>
        <w:pStyle w:val="Code"/>
        <w:rPr>
          <w:lang w:val="en-CA"/>
        </w:rPr>
      </w:pPr>
      <w:r w:rsidRPr="007F33B7">
        <w:rPr>
          <w:lang w:val="en-CA"/>
        </w:rPr>
        <w:t>else</w:t>
      </w:r>
    </w:p>
    <w:p w14:paraId="192EFB3A" w14:textId="5ED49A1F" w:rsidR="001312F5" w:rsidRPr="007F33B7" w:rsidRDefault="00ED236D" w:rsidP="00BE53BF">
      <w:pPr>
        <w:pStyle w:val="Code"/>
        <w:rPr>
          <w:lang w:val="en-CA"/>
        </w:rPr>
      </w:pPr>
      <w:r w:rsidRPr="007F33B7">
        <w:rPr>
          <w:lang w:val="en-CA"/>
        </w:rPr>
        <w:t xml:space="preserve">  </w:t>
      </w:r>
      <w:r w:rsidR="001312F5" w:rsidRPr="007F33B7">
        <w:rPr>
          <w:lang w:val="en-CA"/>
        </w:rPr>
        <w:t xml:space="preserve">idx = </w:t>
      </w:r>
      <w:r w:rsidR="00861416" w:rsidRPr="007F33B7">
        <w:rPr>
          <w:lang w:val="en-CA"/>
        </w:rPr>
        <w:t>c</w:t>
      </w:r>
      <w:r w:rsidR="001312F5" w:rsidRPr="007F33B7">
        <w:rPr>
          <w:lang w:val="en-CA"/>
        </w:rPr>
        <w:t xml:space="preserve"> &gt; 40 ? 40 : </w:t>
      </w:r>
      <w:r w:rsidR="00861416" w:rsidRPr="007F33B7">
        <w:rPr>
          <w:lang w:val="en-CA"/>
        </w:rPr>
        <w:t>c</w:t>
      </w:r>
    </w:p>
    <w:p w14:paraId="66453DA3" w14:textId="77777777" w:rsidR="00ED236D" w:rsidRPr="007F33B7" w:rsidRDefault="00ED236D" w:rsidP="00BE53BF">
      <w:pPr>
        <w:pStyle w:val="Code"/>
        <w:rPr>
          <w:lang w:val="en-CA"/>
        </w:rPr>
      </w:pPr>
    </w:p>
    <w:p w14:paraId="3A689A5D" w14:textId="1D2975F9" w:rsidR="001312F5" w:rsidRPr="007F33B7" w:rsidRDefault="001312F5" w:rsidP="00BE53BF">
      <w:pPr>
        <w:pStyle w:val="Code"/>
        <w:rPr>
          <w:lang w:val="en-CA"/>
        </w:rPr>
      </w:pPr>
      <w:r w:rsidRPr="007F33B7">
        <w:rPr>
          <w:lang w:val="en-CA"/>
        </w:rPr>
        <w:t xml:space="preserve">t = </w:t>
      </w:r>
      <w:r w:rsidR="005366E9" w:rsidRPr="007F33B7">
        <w:rPr>
          <w:lang w:val="en-CA"/>
        </w:rPr>
        <w:t>a</w:t>
      </w:r>
      <w:r w:rsidRPr="007F33B7">
        <w:rPr>
          <w:lang w:val="en-CA"/>
        </w:rPr>
        <w:t>tanLut[idx]</w:t>
      </w:r>
    </w:p>
    <w:p w14:paraId="59F6C7C3" w14:textId="0F271E4B" w:rsidR="001312F5" w:rsidRPr="004F2A4F" w:rsidRDefault="001312F5" w:rsidP="004014E9">
      <w:pPr>
        <w:pStyle w:val="Code"/>
        <w:rPr>
          <w:lang w:val="en-CA" w:eastAsia="ja-JP"/>
        </w:rPr>
      </w:pPr>
      <w:r w:rsidRPr="004F2A4F">
        <w:rPr>
          <w:lang w:val="en-CA" w:eastAsia="ja-JP"/>
        </w:rPr>
        <w:t xml:space="preserve">if </w:t>
      </w:r>
      <w:r w:rsidR="004014E9" w:rsidRPr="004F2A4F">
        <w:rPr>
          <w:lang w:val="en-CA" w:eastAsia="ja-JP"/>
        </w:rPr>
        <w:t>(</w:t>
      </w:r>
      <w:r w:rsidRPr="004F2A4F">
        <w:rPr>
          <w:lang w:val="en-CA" w:eastAsia="ja-JP"/>
        </w:rPr>
        <w:t>a</w:t>
      </w:r>
      <w:r w:rsidR="001B658C" w:rsidRPr="004F2A4F">
        <w:rPr>
          <w:lang w:val="en-CA" w:eastAsia="ja-JP"/>
        </w:rPr>
        <w:t xml:space="preserve"> </w:t>
      </w:r>
      <w:r w:rsidRPr="004F2A4F">
        <w:rPr>
          <w:lang w:val="en-CA" w:eastAsia="ja-JP"/>
        </w:rPr>
        <w:t>&lt;</w:t>
      </w:r>
      <w:r w:rsidR="001B658C" w:rsidRPr="004F2A4F">
        <w:rPr>
          <w:lang w:val="en-CA" w:eastAsia="ja-JP"/>
        </w:rPr>
        <w:t xml:space="preserve"> </w:t>
      </w:r>
      <w:r w:rsidRPr="004F2A4F">
        <w:rPr>
          <w:lang w:val="en-CA" w:eastAsia="ja-JP"/>
        </w:rPr>
        <w:t>0 &amp;&amp; b</w:t>
      </w:r>
      <w:r w:rsidR="001B658C" w:rsidRPr="004F2A4F">
        <w:rPr>
          <w:lang w:val="en-CA" w:eastAsia="ja-JP"/>
        </w:rPr>
        <w:t xml:space="preserve"> </w:t>
      </w:r>
      <w:r w:rsidRPr="004F2A4F">
        <w:rPr>
          <w:lang w:val="en-CA" w:eastAsia="ja-JP"/>
        </w:rPr>
        <w:t>&gt;</w:t>
      </w:r>
      <w:r w:rsidR="001B658C" w:rsidRPr="004F2A4F">
        <w:rPr>
          <w:lang w:val="en-CA" w:eastAsia="ja-JP"/>
        </w:rPr>
        <w:t xml:space="preserve"> </w:t>
      </w:r>
      <w:r w:rsidRPr="004F2A4F">
        <w:rPr>
          <w:lang w:val="en-CA" w:eastAsia="ja-JP"/>
        </w:rPr>
        <w:t>0</w:t>
      </w:r>
      <w:r w:rsidR="004014E9" w:rsidRPr="004F2A4F">
        <w:rPr>
          <w:lang w:val="en-CA" w:eastAsia="ja-JP"/>
        </w:rPr>
        <w:t>)</w:t>
      </w:r>
    </w:p>
    <w:p w14:paraId="6B5A65D8" w14:textId="6AC1C9E8" w:rsidR="001312F5" w:rsidRPr="004F2A4F" w:rsidRDefault="00ED236D" w:rsidP="00BE53BF">
      <w:pPr>
        <w:pStyle w:val="Code"/>
        <w:rPr>
          <w:lang w:val="en-CA" w:eastAsia="ja-JP"/>
        </w:rPr>
      </w:pPr>
      <w:r w:rsidRPr="004F2A4F">
        <w:rPr>
          <w:lang w:val="en-CA" w:eastAsia="ja-JP"/>
        </w:rPr>
        <w:t xml:space="preserve">  </w:t>
      </w:r>
      <w:r w:rsidR="001312F5" w:rsidRPr="004F2A4F">
        <w:rPr>
          <w:lang w:val="en-CA" w:eastAsia="ja-JP"/>
        </w:rPr>
        <w:t>t += 402</w:t>
      </w:r>
    </w:p>
    <w:p w14:paraId="0601FFCA" w14:textId="4E38628A" w:rsidR="001312F5" w:rsidRPr="004F2A4F" w:rsidRDefault="001312F5" w:rsidP="004014E9">
      <w:pPr>
        <w:pStyle w:val="Code"/>
        <w:rPr>
          <w:lang w:val="en-CA" w:eastAsia="ja-JP"/>
        </w:rPr>
      </w:pPr>
      <w:r w:rsidRPr="004F2A4F">
        <w:rPr>
          <w:lang w:val="en-CA" w:eastAsia="ja-JP"/>
        </w:rPr>
        <w:t xml:space="preserve">else if </w:t>
      </w:r>
      <w:r w:rsidR="004014E9" w:rsidRPr="004F2A4F">
        <w:rPr>
          <w:lang w:val="en-CA" w:eastAsia="ja-JP"/>
        </w:rPr>
        <w:t>(</w:t>
      </w:r>
      <w:r w:rsidRPr="004F2A4F">
        <w:rPr>
          <w:lang w:val="en-CA" w:eastAsia="ja-JP"/>
        </w:rPr>
        <w:t>a</w:t>
      </w:r>
      <w:r w:rsidR="00ED236D" w:rsidRPr="004F2A4F">
        <w:rPr>
          <w:lang w:val="en-CA" w:eastAsia="ja-JP"/>
        </w:rPr>
        <w:t xml:space="preserve"> </w:t>
      </w:r>
      <w:r w:rsidRPr="004F2A4F">
        <w:rPr>
          <w:lang w:val="en-CA" w:eastAsia="ja-JP"/>
        </w:rPr>
        <w:t>&lt;</w:t>
      </w:r>
      <w:r w:rsidR="00ED236D" w:rsidRPr="004F2A4F">
        <w:rPr>
          <w:lang w:val="en-CA" w:eastAsia="ja-JP"/>
        </w:rPr>
        <w:t xml:space="preserve"> </w:t>
      </w:r>
      <w:r w:rsidRPr="004F2A4F">
        <w:rPr>
          <w:lang w:val="en-CA" w:eastAsia="ja-JP"/>
        </w:rPr>
        <w:t>0 &amp;&amp; b</w:t>
      </w:r>
      <w:r w:rsidR="00ED236D" w:rsidRPr="004F2A4F">
        <w:rPr>
          <w:lang w:val="en-CA" w:eastAsia="ja-JP"/>
        </w:rPr>
        <w:t xml:space="preserve"> </w:t>
      </w:r>
      <w:r w:rsidRPr="004F2A4F">
        <w:rPr>
          <w:lang w:val="en-CA" w:eastAsia="ja-JP"/>
        </w:rPr>
        <w:t>&lt;</w:t>
      </w:r>
      <w:r w:rsidR="00ED236D" w:rsidRPr="004F2A4F">
        <w:rPr>
          <w:lang w:val="en-CA" w:eastAsia="ja-JP"/>
        </w:rPr>
        <w:t xml:space="preserve"> </w:t>
      </w:r>
      <w:r w:rsidRPr="004F2A4F">
        <w:rPr>
          <w:lang w:val="en-CA" w:eastAsia="ja-JP"/>
        </w:rPr>
        <w:t>0</w:t>
      </w:r>
      <w:r w:rsidR="004014E9" w:rsidRPr="004F2A4F">
        <w:rPr>
          <w:lang w:val="en-CA" w:eastAsia="ja-JP"/>
        </w:rPr>
        <w:t>)</w:t>
      </w:r>
    </w:p>
    <w:p w14:paraId="15BEA6A7" w14:textId="64292EB5" w:rsidR="001312F5" w:rsidRPr="004F2A4F" w:rsidRDefault="00ED236D" w:rsidP="00BE53BF">
      <w:pPr>
        <w:pStyle w:val="Code"/>
        <w:rPr>
          <w:lang w:val="en-CA" w:eastAsia="ja-JP"/>
        </w:rPr>
      </w:pPr>
      <w:r w:rsidRPr="004F2A4F">
        <w:rPr>
          <w:lang w:val="en-CA" w:eastAsia="ja-JP"/>
        </w:rPr>
        <w:t xml:space="preserve">  </w:t>
      </w:r>
      <w:r w:rsidR="001312F5" w:rsidRPr="004F2A4F">
        <w:rPr>
          <w:lang w:val="en-CA" w:eastAsia="ja-JP"/>
        </w:rPr>
        <w:t>t += 804</w:t>
      </w:r>
    </w:p>
    <w:p w14:paraId="4E0C05F8" w14:textId="4A6DAFEF" w:rsidR="001312F5" w:rsidRPr="004F2A4F" w:rsidRDefault="001312F5" w:rsidP="004014E9">
      <w:pPr>
        <w:pStyle w:val="Code"/>
        <w:rPr>
          <w:lang w:val="en-CA" w:eastAsia="ja-JP"/>
        </w:rPr>
      </w:pPr>
      <w:r w:rsidRPr="004F2A4F">
        <w:rPr>
          <w:lang w:val="en-CA" w:eastAsia="ja-JP"/>
        </w:rPr>
        <w:t xml:space="preserve">else if </w:t>
      </w:r>
      <w:r w:rsidR="004014E9" w:rsidRPr="004F2A4F">
        <w:rPr>
          <w:lang w:val="en-CA" w:eastAsia="ja-JP"/>
        </w:rPr>
        <w:t>(</w:t>
      </w:r>
      <w:r w:rsidRPr="004F2A4F">
        <w:rPr>
          <w:lang w:val="en-CA" w:eastAsia="ja-JP"/>
        </w:rPr>
        <w:t>a</w:t>
      </w:r>
      <w:r w:rsidR="00ED236D" w:rsidRPr="004F2A4F">
        <w:rPr>
          <w:lang w:val="en-CA" w:eastAsia="ja-JP"/>
        </w:rPr>
        <w:t xml:space="preserve"> </w:t>
      </w:r>
      <w:r w:rsidRPr="004F2A4F">
        <w:rPr>
          <w:lang w:val="en-CA" w:eastAsia="ja-JP"/>
        </w:rPr>
        <w:t>&gt;</w:t>
      </w:r>
      <w:r w:rsidR="00ED236D" w:rsidRPr="004F2A4F">
        <w:rPr>
          <w:lang w:val="en-CA" w:eastAsia="ja-JP"/>
        </w:rPr>
        <w:t xml:space="preserve"> </w:t>
      </w:r>
      <w:r w:rsidRPr="004F2A4F">
        <w:rPr>
          <w:lang w:val="en-CA" w:eastAsia="ja-JP"/>
        </w:rPr>
        <w:t>0 &amp;&amp; b</w:t>
      </w:r>
      <w:r w:rsidR="00ED236D" w:rsidRPr="004F2A4F">
        <w:rPr>
          <w:lang w:val="en-CA" w:eastAsia="ja-JP"/>
        </w:rPr>
        <w:t xml:space="preserve"> </w:t>
      </w:r>
      <w:r w:rsidRPr="004F2A4F">
        <w:rPr>
          <w:lang w:val="en-CA" w:eastAsia="ja-JP"/>
        </w:rPr>
        <w:t>&lt;</w:t>
      </w:r>
      <w:r w:rsidR="00ED236D" w:rsidRPr="004F2A4F">
        <w:rPr>
          <w:lang w:val="en-CA" w:eastAsia="ja-JP"/>
        </w:rPr>
        <w:t xml:space="preserve"> </w:t>
      </w:r>
      <w:r w:rsidRPr="004F2A4F">
        <w:rPr>
          <w:lang w:val="en-CA" w:eastAsia="ja-JP"/>
        </w:rPr>
        <w:t>0</w:t>
      </w:r>
      <w:r w:rsidR="004014E9" w:rsidRPr="004F2A4F">
        <w:rPr>
          <w:lang w:val="en-CA" w:eastAsia="ja-JP"/>
        </w:rPr>
        <w:t>)</w:t>
      </w:r>
    </w:p>
    <w:p w14:paraId="3E4DE8DD" w14:textId="6D033EB6" w:rsidR="001312F5" w:rsidRPr="004F2A4F" w:rsidRDefault="00ED236D" w:rsidP="00BE53BF">
      <w:pPr>
        <w:pStyle w:val="Code"/>
        <w:rPr>
          <w:lang w:val="en-CA" w:eastAsia="ja-JP"/>
        </w:rPr>
      </w:pPr>
      <w:r w:rsidRPr="004F2A4F">
        <w:rPr>
          <w:lang w:val="en-CA" w:eastAsia="ja-JP"/>
        </w:rPr>
        <w:t xml:space="preserve">  </w:t>
      </w:r>
      <w:r w:rsidR="001312F5" w:rsidRPr="004F2A4F">
        <w:rPr>
          <w:lang w:val="en-CA" w:eastAsia="ja-JP"/>
        </w:rPr>
        <w:t>t += 1206</w:t>
      </w:r>
    </w:p>
    <w:p w14:paraId="4DEB4418" w14:textId="2D9643D2" w:rsidR="001312F5" w:rsidRPr="004F2A4F" w:rsidRDefault="001312F5" w:rsidP="001312F5">
      <w:pPr>
        <w:rPr>
          <w:szCs w:val="24"/>
          <w:lang w:val="en-CA" w:eastAsia="ja-JP"/>
        </w:rPr>
      </w:pPr>
      <w:r w:rsidRPr="004F2A4F">
        <w:rPr>
          <w:szCs w:val="24"/>
          <w:lang w:val="en-CA" w:eastAsia="ja-JP"/>
        </w:rPr>
        <w:t>The</w:t>
      </w:r>
      <w:r w:rsidR="006711ED" w:rsidRPr="004F2A4F">
        <w:rPr>
          <w:szCs w:val="24"/>
          <w:lang w:val="en-CA" w:eastAsia="ja-JP"/>
        </w:rPr>
        <w:t xml:space="preserve"> array</w:t>
      </w:r>
      <w:r w:rsidRPr="004F2A4F">
        <w:rPr>
          <w:szCs w:val="24"/>
          <w:lang w:val="en-CA" w:eastAsia="ja-JP"/>
        </w:rPr>
        <w:t xml:space="preserve"> </w:t>
      </w:r>
      <w:r w:rsidR="009A7E14" w:rsidRPr="004F2A4F">
        <w:rPr>
          <w:szCs w:val="24"/>
          <w:lang w:val="en-CA" w:eastAsia="ja-JP"/>
        </w:rPr>
        <w:t>a</w:t>
      </w:r>
      <w:r w:rsidRPr="004F2A4F">
        <w:rPr>
          <w:szCs w:val="24"/>
          <w:lang w:val="en-CA" w:eastAsia="ja-JP"/>
        </w:rPr>
        <w:t xml:space="preserve">tanLut is defined in </w:t>
      </w:r>
      <w:r w:rsidR="005366E9" w:rsidRPr="004F2A4F">
        <w:rPr>
          <w:szCs w:val="24"/>
          <w:lang w:val="en-CA" w:eastAsia="ja-JP"/>
        </w:rPr>
        <w:fldChar w:fldCharType="begin" w:fldLock="1"/>
      </w:r>
      <w:r w:rsidR="005366E9" w:rsidRPr="004F2A4F">
        <w:rPr>
          <w:szCs w:val="24"/>
          <w:lang w:val="en-CA" w:eastAsia="ja-JP"/>
        </w:rPr>
        <w:instrText xml:space="preserve"> REF _Ref12531747 \h </w:instrText>
      </w:r>
      <w:r w:rsidR="00D527DE" w:rsidRPr="004F2A4F">
        <w:rPr>
          <w:szCs w:val="24"/>
          <w:lang w:val="en-CA" w:eastAsia="ja-JP"/>
        </w:rPr>
        <w:instrText xml:space="preserve"> \* MERGEFORMAT </w:instrText>
      </w:r>
      <w:r w:rsidR="005366E9" w:rsidRPr="004F2A4F">
        <w:rPr>
          <w:szCs w:val="24"/>
          <w:lang w:val="en-CA" w:eastAsia="ja-JP"/>
        </w:rPr>
      </w:r>
      <w:r w:rsidR="005366E9" w:rsidRPr="004F2A4F">
        <w:rPr>
          <w:szCs w:val="24"/>
          <w:lang w:val="en-CA" w:eastAsia="ja-JP"/>
        </w:rPr>
        <w:fldChar w:fldCharType="separate"/>
      </w:r>
      <w:r w:rsidR="003551F0" w:rsidRPr="007F33B7">
        <w:rPr>
          <w:lang w:val="en-CA"/>
        </w:rPr>
        <w:t xml:space="preserve">Table </w:t>
      </w:r>
      <w:r w:rsidR="003551F0" w:rsidRPr="007F33B7">
        <w:rPr>
          <w:noProof/>
          <w:lang w:val="en-CA"/>
        </w:rPr>
        <w:t>1</w:t>
      </w:r>
      <w:r w:rsidR="005366E9" w:rsidRPr="004F2A4F">
        <w:rPr>
          <w:szCs w:val="24"/>
          <w:lang w:val="en-CA" w:eastAsia="ja-JP"/>
        </w:rPr>
        <w:fldChar w:fldCharType="end"/>
      </w:r>
      <w:r w:rsidRPr="004F2A4F">
        <w:rPr>
          <w:szCs w:val="24"/>
          <w:lang w:val="en-CA" w:eastAsia="ja-JP"/>
        </w:rPr>
        <w:t>.</w:t>
      </w:r>
    </w:p>
    <w:p w14:paraId="55A03671" w14:textId="395BC755" w:rsidR="001312F5" w:rsidRPr="004F2A4F" w:rsidRDefault="001312F5" w:rsidP="001312F5">
      <w:pPr>
        <w:pStyle w:val="af5"/>
        <w:rPr>
          <w:rFonts w:ascii="Cambria" w:hAnsi="Cambria"/>
        </w:rPr>
      </w:pPr>
      <w:bookmarkStart w:id="301" w:name="_Ref30254956"/>
      <w:bookmarkStart w:id="302" w:name="_Ref12531747"/>
      <w:r w:rsidRPr="004F2A4F">
        <w:rPr>
          <w:rFonts w:ascii="Cambria" w:hAnsi="Cambria"/>
        </w:rPr>
        <w:t xml:space="preserve">Table </w:t>
      </w:r>
      <w:bookmarkEnd w:id="301"/>
      <w:r w:rsidR="00F6619B" w:rsidRPr="004F2A4F">
        <w:rPr>
          <w:rFonts w:ascii="Cambria" w:hAnsi="Cambria"/>
        </w:rPr>
        <w:fldChar w:fldCharType="begin" w:fldLock="1"/>
      </w:r>
      <w:r w:rsidR="00F6619B" w:rsidRPr="004F2A4F">
        <w:rPr>
          <w:rFonts w:ascii="Cambria" w:hAnsi="Cambria"/>
        </w:rPr>
        <w:instrText xml:space="preserve"> SEQ Table \* ARABIC </w:instrText>
      </w:r>
      <w:r w:rsidR="00F6619B" w:rsidRPr="004F2A4F">
        <w:rPr>
          <w:rFonts w:ascii="Cambria" w:hAnsi="Cambria"/>
        </w:rPr>
        <w:fldChar w:fldCharType="separate"/>
      </w:r>
      <w:r w:rsidR="003551F0" w:rsidRPr="004F2A4F">
        <w:rPr>
          <w:rFonts w:ascii="Cambria" w:hAnsi="Cambria"/>
          <w:noProof/>
        </w:rPr>
        <w:t>1</w:t>
      </w:r>
      <w:r w:rsidR="00F6619B" w:rsidRPr="004F2A4F">
        <w:rPr>
          <w:rFonts w:ascii="Cambria" w:hAnsi="Cambria"/>
        </w:rPr>
        <w:fldChar w:fldCharType="end"/>
      </w:r>
      <w:bookmarkEnd w:id="302"/>
      <w:r w:rsidRPr="004F2A4F">
        <w:rPr>
          <w:rFonts w:ascii="Cambria" w:eastAsiaTheme="minorEastAsia" w:hAnsi="Cambria"/>
          <w:lang w:eastAsia="ja-JP"/>
        </w:rPr>
        <w:t xml:space="preserve"> </w:t>
      </w:r>
      <w:r w:rsidR="005366E9" w:rsidRPr="004F2A4F">
        <w:rPr>
          <w:rFonts w:ascii="Cambria" w:eastAsiaTheme="minorEastAsia" w:hAnsi="Cambria"/>
          <w:lang w:eastAsia="ja-JP"/>
        </w:rPr>
        <w:t xml:space="preserve">— </w:t>
      </w:r>
      <w:r w:rsidRPr="004F2A4F">
        <w:rPr>
          <w:rFonts w:ascii="Cambria" w:eastAsiaTheme="minorEastAsia" w:hAnsi="Cambria"/>
          <w:lang w:eastAsia="ja-JP"/>
        </w:rPr>
        <w:t xml:space="preserve">the value of </w:t>
      </w:r>
      <w:r w:rsidR="005366E9" w:rsidRPr="004F2A4F">
        <w:rPr>
          <w:rFonts w:ascii="Cambria" w:eastAsiaTheme="minorEastAsia" w:hAnsi="Cambria"/>
          <w:lang w:eastAsia="ja-JP"/>
        </w:rPr>
        <w:t>a</w:t>
      </w:r>
      <w:r w:rsidRPr="004F2A4F">
        <w:rPr>
          <w:rFonts w:ascii="Cambria" w:eastAsiaTheme="minorEastAsia" w:hAnsi="Cambria"/>
          <w:lang w:eastAsia="ja-JP"/>
        </w:rPr>
        <w:t>tanLut[</w:t>
      </w:r>
      <w:r w:rsidR="006711ED" w:rsidRPr="004F2A4F">
        <w:rPr>
          <w:rFonts w:ascii="Cambria" w:eastAsiaTheme="minorEastAsia" w:hAnsi="Cambria"/>
          <w:lang w:eastAsia="ja-JP"/>
        </w:rPr>
        <w:t> i</w:t>
      </w:r>
      <w:r w:rsidR="00A97997">
        <w:rPr>
          <w:rFonts w:ascii="Cambria" w:eastAsiaTheme="minorEastAsia" w:hAnsi="Cambria"/>
          <w:lang w:eastAsia="ja-JP"/>
        </w:rPr>
        <w:t xml:space="preserve"> </w:t>
      </w:r>
      <w:r w:rsidR="0094466C" w:rsidRPr="004F2A4F">
        <w:rPr>
          <w:rFonts w:ascii="Cambria" w:eastAsiaTheme="minorEastAsia" w:hAnsi="Cambria"/>
          <w:lang w:eastAsia="ja-JP"/>
        </w:rPr>
        <w:t>+</w:t>
      </w:r>
      <w:r w:rsidR="00A97997">
        <w:rPr>
          <w:rFonts w:ascii="Cambria" w:eastAsiaTheme="minorEastAsia" w:hAnsi="Cambria"/>
          <w:lang w:eastAsia="ja-JP"/>
        </w:rPr>
        <w:t xml:space="preserve"> </w:t>
      </w:r>
      <w:r w:rsidR="0094466C" w:rsidRPr="004F2A4F">
        <w:rPr>
          <w:rFonts w:ascii="Cambria" w:eastAsiaTheme="minorEastAsia" w:hAnsi="Cambria"/>
          <w:lang w:eastAsia="ja-JP"/>
        </w:rPr>
        <w:t>j</w:t>
      </w:r>
      <w:r w:rsidR="006711ED" w:rsidRPr="004F2A4F">
        <w:rPr>
          <w:rFonts w:ascii="Cambria" w:eastAsiaTheme="minorEastAsia" w:hAnsi="Cambria"/>
          <w:lang w:eastAsia="ja-JP"/>
        </w:rPr>
        <w:t> </w:t>
      </w:r>
      <w:r w:rsidRPr="004F2A4F">
        <w:rPr>
          <w:rFonts w:ascii="Cambria" w:eastAsiaTheme="minorEastAsia" w:hAnsi="Cambria"/>
          <w:lang w:eastAsia="ja-JP"/>
        </w:rPr>
        <w:t>]</w:t>
      </w:r>
    </w:p>
    <w:tbl>
      <w:tblPr>
        <w:tblStyle w:val="TableGrid1"/>
        <w:tblW w:w="0" w:type="auto"/>
        <w:jc w:val="center"/>
        <w:tblLook w:val="04A0" w:firstRow="1" w:lastRow="0" w:firstColumn="1" w:lastColumn="0" w:noHBand="0" w:noVBand="1"/>
      </w:tblPr>
      <w:tblGrid>
        <w:gridCol w:w="440"/>
        <w:gridCol w:w="551"/>
        <w:gridCol w:w="551"/>
        <w:gridCol w:w="551"/>
        <w:gridCol w:w="551"/>
        <w:gridCol w:w="551"/>
        <w:gridCol w:w="551"/>
        <w:gridCol w:w="551"/>
        <w:gridCol w:w="551"/>
        <w:gridCol w:w="551"/>
        <w:gridCol w:w="551"/>
        <w:gridCol w:w="551"/>
        <w:gridCol w:w="551"/>
        <w:gridCol w:w="551"/>
        <w:gridCol w:w="551"/>
        <w:gridCol w:w="551"/>
      </w:tblGrid>
      <w:tr w:rsidR="0094466C" w:rsidRPr="004F2A4F" w14:paraId="230D3578" w14:textId="77777777" w:rsidTr="00AD32BF">
        <w:trPr>
          <w:trHeight w:val="360"/>
          <w:jc w:val="center"/>
        </w:trPr>
        <w:tc>
          <w:tcPr>
            <w:tcW w:w="0" w:type="auto"/>
            <w:vMerge w:val="restart"/>
            <w:noWrap/>
            <w:hideMark/>
          </w:tcPr>
          <w:p w14:paraId="50DD14B9" w14:textId="5033314A" w:rsidR="0094466C" w:rsidRPr="007F33B7" w:rsidRDefault="0094466C" w:rsidP="00042C68">
            <w:pPr>
              <w:spacing w:after="0" w:line="240" w:lineRule="auto"/>
              <w:jc w:val="center"/>
              <w:rPr>
                <w:b/>
                <w:bCs/>
                <w:lang w:val="en-CA"/>
              </w:rPr>
            </w:pPr>
            <w:r w:rsidRPr="007F33B7">
              <w:rPr>
                <w:b/>
                <w:bCs/>
                <w:lang w:val="en-CA"/>
              </w:rPr>
              <w:t>j</w:t>
            </w:r>
          </w:p>
        </w:tc>
        <w:tc>
          <w:tcPr>
            <w:tcW w:w="0" w:type="auto"/>
            <w:gridSpan w:val="15"/>
            <w:noWrap/>
            <w:hideMark/>
          </w:tcPr>
          <w:p w14:paraId="4C70EBA7" w14:textId="77777777" w:rsidR="0094466C" w:rsidRPr="007F33B7" w:rsidRDefault="0094466C" w:rsidP="00C43D48">
            <w:pPr>
              <w:tabs>
                <w:tab w:val="clear" w:pos="403"/>
              </w:tabs>
              <w:spacing w:after="0" w:line="240" w:lineRule="auto"/>
              <w:jc w:val="center"/>
              <w:rPr>
                <w:b/>
                <w:bCs/>
                <w:lang w:val="en-CA"/>
              </w:rPr>
            </w:pPr>
            <w:r w:rsidRPr="007F33B7">
              <w:rPr>
                <w:b/>
                <w:bCs/>
                <w:lang w:val="en-CA"/>
              </w:rPr>
              <w:t>i</w:t>
            </w:r>
          </w:p>
        </w:tc>
      </w:tr>
      <w:tr w:rsidR="0094466C" w:rsidRPr="004F2A4F" w14:paraId="183B4905" w14:textId="77777777" w:rsidTr="009708B2">
        <w:trPr>
          <w:trHeight w:val="372"/>
          <w:jc w:val="center"/>
        </w:trPr>
        <w:tc>
          <w:tcPr>
            <w:tcW w:w="0" w:type="auto"/>
            <w:vMerge/>
            <w:noWrap/>
            <w:hideMark/>
          </w:tcPr>
          <w:p w14:paraId="4CC9013A" w14:textId="1DB552B8" w:rsidR="0094466C" w:rsidRPr="007F33B7" w:rsidRDefault="0094466C" w:rsidP="00042C68">
            <w:pPr>
              <w:tabs>
                <w:tab w:val="clear" w:pos="403"/>
              </w:tabs>
              <w:spacing w:after="0" w:line="240" w:lineRule="auto"/>
              <w:jc w:val="center"/>
              <w:rPr>
                <w:b/>
                <w:bCs/>
                <w:lang w:val="en-CA"/>
              </w:rPr>
            </w:pPr>
          </w:p>
        </w:tc>
        <w:tc>
          <w:tcPr>
            <w:tcW w:w="0" w:type="auto"/>
            <w:noWrap/>
            <w:hideMark/>
          </w:tcPr>
          <w:p w14:paraId="5640F698" w14:textId="77777777" w:rsidR="0094466C" w:rsidRPr="007F33B7" w:rsidRDefault="0094466C" w:rsidP="00042C68">
            <w:pPr>
              <w:tabs>
                <w:tab w:val="clear" w:pos="403"/>
              </w:tabs>
              <w:spacing w:after="0" w:line="240" w:lineRule="auto"/>
              <w:jc w:val="center"/>
              <w:rPr>
                <w:b/>
                <w:bCs/>
                <w:lang w:val="en-CA"/>
              </w:rPr>
            </w:pPr>
            <w:r w:rsidRPr="007F33B7">
              <w:rPr>
                <w:b/>
                <w:bCs/>
                <w:lang w:val="en-CA"/>
              </w:rPr>
              <w:t>0</w:t>
            </w:r>
          </w:p>
        </w:tc>
        <w:tc>
          <w:tcPr>
            <w:tcW w:w="0" w:type="auto"/>
            <w:noWrap/>
            <w:hideMark/>
          </w:tcPr>
          <w:p w14:paraId="15410DF9" w14:textId="77777777" w:rsidR="0094466C" w:rsidRPr="007F33B7" w:rsidRDefault="0094466C" w:rsidP="00042C68">
            <w:pPr>
              <w:tabs>
                <w:tab w:val="clear" w:pos="403"/>
              </w:tabs>
              <w:spacing w:after="0" w:line="240" w:lineRule="auto"/>
              <w:jc w:val="center"/>
              <w:rPr>
                <w:b/>
                <w:bCs/>
                <w:lang w:val="en-CA"/>
              </w:rPr>
            </w:pPr>
            <w:r w:rsidRPr="007F33B7">
              <w:rPr>
                <w:b/>
                <w:bCs/>
                <w:lang w:val="en-CA"/>
              </w:rPr>
              <w:t>1</w:t>
            </w:r>
          </w:p>
        </w:tc>
        <w:tc>
          <w:tcPr>
            <w:tcW w:w="0" w:type="auto"/>
            <w:noWrap/>
            <w:hideMark/>
          </w:tcPr>
          <w:p w14:paraId="7BC1BA62" w14:textId="77777777" w:rsidR="0094466C" w:rsidRPr="007F33B7" w:rsidRDefault="0094466C" w:rsidP="00042C68">
            <w:pPr>
              <w:tabs>
                <w:tab w:val="clear" w:pos="403"/>
              </w:tabs>
              <w:spacing w:after="0" w:line="240" w:lineRule="auto"/>
              <w:jc w:val="center"/>
              <w:rPr>
                <w:b/>
                <w:bCs/>
                <w:lang w:val="en-CA"/>
              </w:rPr>
            </w:pPr>
            <w:r w:rsidRPr="007F33B7">
              <w:rPr>
                <w:b/>
                <w:bCs/>
                <w:lang w:val="en-CA"/>
              </w:rPr>
              <w:t>2</w:t>
            </w:r>
          </w:p>
        </w:tc>
        <w:tc>
          <w:tcPr>
            <w:tcW w:w="0" w:type="auto"/>
            <w:noWrap/>
            <w:hideMark/>
          </w:tcPr>
          <w:p w14:paraId="521832E4" w14:textId="77777777" w:rsidR="0094466C" w:rsidRPr="007F33B7" w:rsidRDefault="0094466C" w:rsidP="00042C68">
            <w:pPr>
              <w:tabs>
                <w:tab w:val="clear" w:pos="403"/>
              </w:tabs>
              <w:spacing w:after="0" w:line="240" w:lineRule="auto"/>
              <w:jc w:val="center"/>
              <w:rPr>
                <w:b/>
                <w:bCs/>
                <w:lang w:val="en-CA"/>
              </w:rPr>
            </w:pPr>
            <w:r w:rsidRPr="007F33B7">
              <w:rPr>
                <w:b/>
                <w:bCs/>
                <w:lang w:val="en-CA"/>
              </w:rPr>
              <w:t>3</w:t>
            </w:r>
          </w:p>
        </w:tc>
        <w:tc>
          <w:tcPr>
            <w:tcW w:w="0" w:type="auto"/>
            <w:noWrap/>
            <w:hideMark/>
          </w:tcPr>
          <w:p w14:paraId="0565473F" w14:textId="77777777" w:rsidR="0094466C" w:rsidRPr="007F33B7" w:rsidRDefault="0094466C" w:rsidP="00042C68">
            <w:pPr>
              <w:tabs>
                <w:tab w:val="clear" w:pos="403"/>
              </w:tabs>
              <w:spacing w:after="0" w:line="240" w:lineRule="auto"/>
              <w:jc w:val="center"/>
              <w:rPr>
                <w:b/>
                <w:bCs/>
                <w:lang w:val="en-CA"/>
              </w:rPr>
            </w:pPr>
            <w:r w:rsidRPr="007F33B7">
              <w:rPr>
                <w:b/>
                <w:bCs/>
                <w:lang w:val="en-CA"/>
              </w:rPr>
              <w:t>4</w:t>
            </w:r>
          </w:p>
        </w:tc>
        <w:tc>
          <w:tcPr>
            <w:tcW w:w="0" w:type="auto"/>
            <w:noWrap/>
            <w:hideMark/>
          </w:tcPr>
          <w:p w14:paraId="196AFD60" w14:textId="77777777" w:rsidR="0094466C" w:rsidRPr="007F33B7" w:rsidRDefault="0094466C" w:rsidP="00042C68">
            <w:pPr>
              <w:tabs>
                <w:tab w:val="clear" w:pos="403"/>
              </w:tabs>
              <w:spacing w:after="0" w:line="240" w:lineRule="auto"/>
              <w:jc w:val="center"/>
              <w:rPr>
                <w:b/>
                <w:bCs/>
                <w:lang w:val="en-CA"/>
              </w:rPr>
            </w:pPr>
            <w:r w:rsidRPr="007F33B7">
              <w:rPr>
                <w:b/>
                <w:bCs/>
                <w:lang w:val="en-CA"/>
              </w:rPr>
              <w:t>5</w:t>
            </w:r>
          </w:p>
        </w:tc>
        <w:tc>
          <w:tcPr>
            <w:tcW w:w="0" w:type="auto"/>
            <w:noWrap/>
            <w:hideMark/>
          </w:tcPr>
          <w:p w14:paraId="38871C46" w14:textId="77777777" w:rsidR="0094466C" w:rsidRPr="007F33B7" w:rsidRDefault="0094466C" w:rsidP="00042C68">
            <w:pPr>
              <w:tabs>
                <w:tab w:val="clear" w:pos="403"/>
              </w:tabs>
              <w:spacing w:after="0" w:line="240" w:lineRule="auto"/>
              <w:jc w:val="center"/>
              <w:rPr>
                <w:b/>
                <w:bCs/>
                <w:lang w:val="en-CA"/>
              </w:rPr>
            </w:pPr>
            <w:r w:rsidRPr="007F33B7">
              <w:rPr>
                <w:b/>
                <w:bCs/>
                <w:lang w:val="en-CA"/>
              </w:rPr>
              <w:t>6</w:t>
            </w:r>
          </w:p>
        </w:tc>
        <w:tc>
          <w:tcPr>
            <w:tcW w:w="0" w:type="auto"/>
            <w:noWrap/>
            <w:hideMark/>
          </w:tcPr>
          <w:p w14:paraId="32547F73" w14:textId="77777777" w:rsidR="0094466C" w:rsidRPr="007F33B7" w:rsidRDefault="0094466C" w:rsidP="00042C68">
            <w:pPr>
              <w:tabs>
                <w:tab w:val="clear" w:pos="403"/>
              </w:tabs>
              <w:spacing w:after="0" w:line="240" w:lineRule="auto"/>
              <w:jc w:val="center"/>
              <w:rPr>
                <w:b/>
                <w:bCs/>
                <w:lang w:val="en-CA"/>
              </w:rPr>
            </w:pPr>
            <w:r w:rsidRPr="007F33B7">
              <w:rPr>
                <w:b/>
                <w:bCs/>
                <w:lang w:val="en-CA"/>
              </w:rPr>
              <w:t>7</w:t>
            </w:r>
          </w:p>
        </w:tc>
        <w:tc>
          <w:tcPr>
            <w:tcW w:w="0" w:type="auto"/>
            <w:noWrap/>
            <w:hideMark/>
          </w:tcPr>
          <w:p w14:paraId="6EAA2655" w14:textId="77777777" w:rsidR="0094466C" w:rsidRPr="007F33B7" w:rsidRDefault="0094466C" w:rsidP="00042C68">
            <w:pPr>
              <w:tabs>
                <w:tab w:val="clear" w:pos="403"/>
              </w:tabs>
              <w:spacing w:after="0" w:line="240" w:lineRule="auto"/>
              <w:jc w:val="center"/>
              <w:rPr>
                <w:b/>
                <w:bCs/>
                <w:lang w:val="en-CA"/>
              </w:rPr>
            </w:pPr>
            <w:r w:rsidRPr="007F33B7">
              <w:rPr>
                <w:b/>
                <w:bCs/>
                <w:lang w:val="en-CA"/>
              </w:rPr>
              <w:t>8</w:t>
            </w:r>
          </w:p>
        </w:tc>
        <w:tc>
          <w:tcPr>
            <w:tcW w:w="0" w:type="auto"/>
            <w:noWrap/>
            <w:hideMark/>
          </w:tcPr>
          <w:p w14:paraId="108D76A1" w14:textId="77777777" w:rsidR="0094466C" w:rsidRPr="007F33B7" w:rsidRDefault="0094466C" w:rsidP="00042C68">
            <w:pPr>
              <w:tabs>
                <w:tab w:val="clear" w:pos="403"/>
              </w:tabs>
              <w:spacing w:after="0" w:line="240" w:lineRule="auto"/>
              <w:jc w:val="center"/>
              <w:rPr>
                <w:b/>
                <w:bCs/>
                <w:lang w:val="en-CA"/>
              </w:rPr>
            </w:pPr>
            <w:r w:rsidRPr="007F33B7">
              <w:rPr>
                <w:b/>
                <w:bCs/>
                <w:lang w:val="en-CA"/>
              </w:rPr>
              <w:t>9</w:t>
            </w:r>
          </w:p>
        </w:tc>
        <w:tc>
          <w:tcPr>
            <w:tcW w:w="0" w:type="auto"/>
            <w:noWrap/>
            <w:hideMark/>
          </w:tcPr>
          <w:p w14:paraId="1E0CB9C2" w14:textId="77777777" w:rsidR="0094466C" w:rsidRPr="007F33B7" w:rsidRDefault="0094466C" w:rsidP="00042C68">
            <w:pPr>
              <w:tabs>
                <w:tab w:val="clear" w:pos="403"/>
              </w:tabs>
              <w:spacing w:after="0" w:line="240" w:lineRule="auto"/>
              <w:jc w:val="center"/>
              <w:rPr>
                <w:b/>
                <w:bCs/>
                <w:lang w:val="en-CA"/>
              </w:rPr>
            </w:pPr>
            <w:r w:rsidRPr="007F33B7">
              <w:rPr>
                <w:b/>
                <w:bCs/>
                <w:lang w:val="en-CA"/>
              </w:rPr>
              <w:t>10</w:t>
            </w:r>
          </w:p>
        </w:tc>
        <w:tc>
          <w:tcPr>
            <w:tcW w:w="0" w:type="auto"/>
            <w:noWrap/>
            <w:hideMark/>
          </w:tcPr>
          <w:p w14:paraId="693F14F3" w14:textId="77777777" w:rsidR="0094466C" w:rsidRPr="007F33B7" w:rsidRDefault="0094466C" w:rsidP="00042C68">
            <w:pPr>
              <w:tabs>
                <w:tab w:val="clear" w:pos="403"/>
              </w:tabs>
              <w:spacing w:after="0" w:line="240" w:lineRule="auto"/>
              <w:jc w:val="center"/>
              <w:rPr>
                <w:b/>
                <w:bCs/>
                <w:lang w:val="en-CA"/>
              </w:rPr>
            </w:pPr>
            <w:r w:rsidRPr="007F33B7">
              <w:rPr>
                <w:b/>
                <w:bCs/>
                <w:lang w:val="en-CA"/>
              </w:rPr>
              <w:t>11</w:t>
            </w:r>
          </w:p>
        </w:tc>
        <w:tc>
          <w:tcPr>
            <w:tcW w:w="0" w:type="auto"/>
            <w:noWrap/>
            <w:hideMark/>
          </w:tcPr>
          <w:p w14:paraId="3413A770" w14:textId="77777777" w:rsidR="0094466C" w:rsidRPr="007F33B7" w:rsidRDefault="0094466C" w:rsidP="00042C68">
            <w:pPr>
              <w:tabs>
                <w:tab w:val="clear" w:pos="403"/>
              </w:tabs>
              <w:spacing w:after="0" w:line="240" w:lineRule="auto"/>
              <w:jc w:val="center"/>
              <w:rPr>
                <w:b/>
                <w:bCs/>
                <w:lang w:val="en-CA"/>
              </w:rPr>
            </w:pPr>
            <w:r w:rsidRPr="007F33B7">
              <w:rPr>
                <w:b/>
                <w:bCs/>
                <w:lang w:val="en-CA"/>
              </w:rPr>
              <w:t>12</w:t>
            </w:r>
          </w:p>
        </w:tc>
        <w:tc>
          <w:tcPr>
            <w:tcW w:w="0" w:type="auto"/>
            <w:noWrap/>
            <w:hideMark/>
          </w:tcPr>
          <w:p w14:paraId="710B4282" w14:textId="77777777" w:rsidR="0094466C" w:rsidRPr="007F33B7" w:rsidRDefault="0094466C" w:rsidP="00042C68">
            <w:pPr>
              <w:tabs>
                <w:tab w:val="clear" w:pos="403"/>
              </w:tabs>
              <w:spacing w:after="0" w:line="240" w:lineRule="auto"/>
              <w:jc w:val="center"/>
              <w:rPr>
                <w:b/>
                <w:bCs/>
                <w:lang w:val="en-CA"/>
              </w:rPr>
            </w:pPr>
            <w:r w:rsidRPr="007F33B7">
              <w:rPr>
                <w:b/>
                <w:bCs/>
                <w:lang w:val="en-CA"/>
              </w:rPr>
              <w:t>13</w:t>
            </w:r>
          </w:p>
        </w:tc>
        <w:tc>
          <w:tcPr>
            <w:tcW w:w="0" w:type="auto"/>
            <w:noWrap/>
            <w:hideMark/>
          </w:tcPr>
          <w:p w14:paraId="580378B9" w14:textId="77777777" w:rsidR="0094466C" w:rsidRPr="007F33B7" w:rsidRDefault="0094466C" w:rsidP="00042C68">
            <w:pPr>
              <w:tabs>
                <w:tab w:val="clear" w:pos="403"/>
              </w:tabs>
              <w:spacing w:after="0" w:line="240" w:lineRule="auto"/>
              <w:jc w:val="center"/>
              <w:rPr>
                <w:b/>
                <w:bCs/>
                <w:lang w:val="en-CA"/>
              </w:rPr>
            </w:pPr>
            <w:r w:rsidRPr="007F33B7">
              <w:rPr>
                <w:b/>
                <w:bCs/>
                <w:lang w:val="en-CA"/>
              </w:rPr>
              <w:t>14</w:t>
            </w:r>
          </w:p>
        </w:tc>
      </w:tr>
      <w:tr w:rsidR="00AD32BF" w:rsidRPr="004F2A4F" w14:paraId="23444BB7" w14:textId="77777777" w:rsidTr="00042C68">
        <w:trPr>
          <w:trHeight w:val="372"/>
          <w:jc w:val="center"/>
        </w:trPr>
        <w:tc>
          <w:tcPr>
            <w:tcW w:w="0" w:type="auto"/>
            <w:shd w:val="clear" w:color="auto" w:fill="auto"/>
            <w:noWrap/>
            <w:hideMark/>
          </w:tcPr>
          <w:p w14:paraId="356D094D" w14:textId="77777777" w:rsidR="00AD32BF" w:rsidRPr="007F33B7" w:rsidRDefault="00AD32BF" w:rsidP="00042C68">
            <w:pPr>
              <w:tabs>
                <w:tab w:val="clear" w:pos="403"/>
              </w:tabs>
              <w:spacing w:after="0" w:line="240" w:lineRule="auto"/>
              <w:jc w:val="center"/>
              <w:rPr>
                <w:b/>
                <w:bCs/>
                <w:lang w:val="en-CA"/>
              </w:rPr>
            </w:pPr>
            <w:r w:rsidRPr="007F33B7">
              <w:rPr>
                <w:b/>
                <w:bCs/>
                <w:lang w:val="en-CA"/>
              </w:rPr>
              <w:t>0</w:t>
            </w:r>
          </w:p>
        </w:tc>
        <w:tc>
          <w:tcPr>
            <w:tcW w:w="0" w:type="auto"/>
            <w:shd w:val="clear" w:color="auto" w:fill="auto"/>
            <w:noWrap/>
            <w:hideMark/>
          </w:tcPr>
          <w:p w14:paraId="330AA990" w14:textId="77777777" w:rsidR="00AD32BF" w:rsidRPr="007F33B7" w:rsidRDefault="00AD32BF" w:rsidP="00042C68">
            <w:pPr>
              <w:tabs>
                <w:tab w:val="clear" w:pos="403"/>
              </w:tabs>
              <w:spacing w:after="0" w:line="240" w:lineRule="auto"/>
              <w:jc w:val="center"/>
              <w:rPr>
                <w:lang w:val="en-CA"/>
              </w:rPr>
            </w:pPr>
            <w:r w:rsidRPr="007F33B7">
              <w:rPr>
                <w:lang w:val="en-CA"/>
              </w:rPr>
              <w:t>0</w:t>
            </w:r>
          </w:p>
        </w:tc>
        <w:tc>
          <w:tcPr>
            <w:tcW w:w="0" w:type="auto"/>
            <w:shd w:val="clear" w:color="auto" w:fill="auto"/>
            <w:noWrap/>
            <w:hideMark/>
          </w:tcPr>
          <w:p w14:paraId="3B17C3F1" w14:textId="77777777" w:rsidR="00AD32BF" w:rsidRPr="007F33B7" w:rsidRDefault="00AD32BF" w:rsidP="00042C68">
            <w:pPr>
              <w:tabs>
                <w:tab w:val="clear" w:pos="403"/>
              </w:tabs>
              <w:spacing w:after="0" w:line="240" w:lineRule="auto"/>
              <w:jc w:val="center"/>
              <w:rPr>
                <w:lang w:val="en-CA"/>
              </w:rPr>
            </w:pPr>
            <w:r w:rsidRPr="007F33B7">
              <w:rPr>
                <w:lang w:val="en-CA"/>
              </w:rPr>
              <w:t>12</w:t>
            </w:r>
          </w:p>
        </w:tc>
        <w:tc>
          <w:tcPr>
            <w:tcW w:w="0" w:type="auto"/>
            <w:shd w:val="clear" w:color="auto" w:fill="auto"/>
            <w:noWrap/>
            <w:hideMark/>
          </w:tcPr>
          <w:p w14:paraId="19C4CB18" w14:textId="77777777" w:rsidR="00AD32BF" w:rsidRPr="007F33B7" w:rsidRDefault="00AD32BF" w:rsidP="00042C68">
            <w:pPr>
              <w:tabs>
                <w:tab w:val="clear" w:pos="403"/>
              </w:tabs>
              <w:spacing w:after="0" w:line="240" w:lineRule="auto"/>
              <w:jc w:val="center"/>
              <w:rPr>
                <w:lang w:val="en-CA"/>
              </w:rPr>
            </w:pPr>
            <w:r w:rsidRPr="007F33B7">
              <w:rPr>
                <w:lang w:val="en-CA"/>
              </w:rPr>
              <w:t>25</w:t>
            </w:r>
          </w:p>
        </w:tc>
        <w:tc>
          <w:tcPr>
            <w:tcW w:w="0" w:type="auto"/>
            <w:shd w:val="clear" w:color="auto" w:fill="auto"/>
            <w:noWrap/>
            <w:hideMark/>
          </w:tcPr>
          <w:p w14:paraId="2DB029B1" w14:textId="77777777" w:rsidR="00AD32BF" w:rsidRPr="007F33B7" w:rsidRDefault="00AD32BF" w:rsidP="00042C68">
            <w:pPr>
              <w:tabs>
                <w:tab w:val="clear" w:pos="403"/>
              </w:tabs>
              <w:spacing w:after="0" w:line="240" w:lineRule="auto"/>
              <w:jc w:val="center"/>
              <w:rPr>
                <w:lang w:val="en-CA"/>
              </w:rPr>
            </w:pPr>
            <w:r w:rsidRPr="007F33B7">
              <w:rPr>
                <w:lang w:val="en-CA"/>
              </w:rPr>
              <w:t>38</w:t>
            </w:r>
          </w:p>
        </w:tc>
        <w:tc>
          <w:tcPr>
            <w:tcW w:w="0" w:type="auto"/>
            <w:shd w:val="clear" w:color="auto" w:fill="auto"/>
            <w:noWrap/>
            <w:hideMark/>
          </w:tcPr>
          <w:p w14:paraId="5A3C3A33" w14:textId="77777777" w:rsidR="00AD32BF" w:rsidRPr="007F33B7" w:rsidRDefault="00AD32BF" w:rsidP="00042C68">
            <w:pPr>
              <w:tabs>
                <w:tab w:val="clear" w:pos="403"/>
              </w:tabs>
              <w:spacing w:after="0" w:line="240" w:lineRule="auto"/>
              <w:jc w:val="center"/>
              <w:rPr>
                <w:lang w:val="en-CA"/>
              </w:rPr>
            </w:pPr>
            <w:r w:rsidRPr="007F33B7">
              <w:rPr>
                <w:lang w:val="en-CA"/>
              </w:rPr>
              <w:t>50</w:t>
            </w:r>
          </w:p>
        </w:tc>
        <w:tc>
          <w:tcPr>
            <w:tcW w:w="0" w:type="auto"/>
            <w:shd w:val="clear" w:color="auto" w:fill="auto"/>
            <w:noWrap/>
            <w:hideMark/>
          </w:tcPr>
          <w:p w14:paraId="53919AA1" w14:textId="77777777" w:rsidR="00AD32BF" w:rsidRPr="007F33B7" w:rsidRDefault="00AD32BF" w:rsidP="00042C68">
            <w:pPr>
              <w:tabs>
                <w:tab w:val="clear" w:pos="403"/>
              </w:tabs>
              <w:spacing w:after="0" w:line="240" w:lineRule="auto"/>
              <w:jc w:val="center"/>
              <w:rPr>
                <w:lang w:val="en-CA"/>
              </w:rPr>
            </w:pPr>
            <w:r w:rsidRPr="007F33B7">
              <w:rPr>
                <w:lang w:val="en-CA"/>
              </w:rPr>
              <w:t>62</w:t>
            </w:r>
          </w:p>
        </w:tc>
        <w:tc>
          <w:tcPr>
            <w:tcW w:w="0" w:type="auto"/>
            <w:shd w:val="clear" w:color="auto" w:fill="auto"/>
            <w:noWrap/>
            <w:hideMark/>
          </w:tcPr>
          <w:p w14:paraId="13E6061B" w14:textId="77777777" w:rsidR="00AD32BF" w:rsidRPr="007F33B7" w:rsidRDefault="00AD32BF" w:rsidP="00042C68">
            <w:pPr>
              <w:tabs>
                <w:tab w:val="clear" w:pos="403"/>
              </w:tabs>
              <w:spacing w:after="0" w:line="240" w:lineRule="auto"/>
              <w:jc w:val="center"/>
              <w:rPr>
                <w:lang w:val="en-CA"/>
              </w:rPr>
            </w:pPr>
            <w:r w:rsidRPr="007F33B7">
              <w:rPr>
                <w:lang w:val="en-CA"/>
              </w:rPr>
              <w:t>74</w:t>
            </w:r>
          </w:p>
        </w:tc>
        <w:tc>
          <w:tcPr>
            <w:tcW w:w="0" w:type="auto"/>
            <w:shd w:val="clear" w:color="auto" w:fill="auto"/>
            <w:noWrap/>
            <w:hideMark/>
          </w:tcPr>
          <w:p w14:paraId="7A84F7B2" w14:textId="77777777" w:rsidR="00AD32BF" w:rsidRPr="007F33B7" w:rsidRDefault="00AD32BF" w:rsidP="00042C68">
            <w:pPr>
              <w:tabs>
                <w:tab w:val="clear" w:pos="403"/>
              </w:tabs>
              <w:spacing w:after="0" w:line="240" w:lineRule="auto"/>
              <w:jc w:val="center"/>
              <w:rPr>
                <w:lang w:val="en-CA"/>
              </w:rPr>
            </w:pPr>
            <w:r w:rsidRPr="007F33B7">
              <w:rPr>
                <w:lang w:val="en-CA"/>
              </w:rPr>
              <w:t>86</w:t>
            </w:r>
          </w:p>
        </w:tc>
        <w:tc>
          <w:tcPr>
            <w:tcW w:w="0" w:type="auto"/>
            <w:shd w:val="clear" w:color="auto" w:fill="auto"/>
            <w:noWrap/>
            <w:hideMark/>
          </w:tcPr>
          <w:p w14:paraId="5A1F6937" w14:textId="77777777" w:rsidR="00AD32BF" w:rsidRPr="007F33B7" w:rsidRDefault="00AD32BF" w:rsidP="00042C68">
            <w:pPr>
              <w:tabs>
                <w:tab w:val="clear" w:pos="403"/>
              </w:tabs>
              <w:spacing w:after="0" w:line="240" w:lineRule="auto"/>
              <w:jc w:val="center"/>
              <w:rPr>
                <w:lang w:val="en-CA"/>
              </w:rPr>
            </w:pPr>
            <w:r w:rsidRPr="007F33B7">
              <w:rPr>
                <w:lang w:val="en-CA"/>
              </w:rPr>
              <w:t>97</w:t>
            </w:r>
          </w:p>
        </w:tc>
        <w:tc>
          <w:tcPr>
            <w:tcW w:w="0" w:type="auto"/>
            <w:shd w:val="clear" w:color="auto" w:fill="auto"/>
            <w:noWrap/>
            <w:hideMark/>
          </w:tcPr>
          <w:p w14:paraId="02143F12" w14:textId="77777777" w:rsidR="00AD32BF" w:rsidRPr="007F33B7" w:rsidRDefault="00AD32BF" w:rsidP="00042C68">
            <w:pPr>
              <w:tabs>
                <w:tab w:val="clear" w:pos="403"/>
              </w:tabs>
              <w:spacing w:after="0" w:line="240" w:lineRule="auto"/>
              <w:jc w:val="center"/>
              <w:rPr>
                <w:lang w:val="en-CA"/>
              </w:rPr>
            </w:pPr>
            <w:r w:rsidRPr="007F33B7">
              <w:rPr>
                <w:lang w:val="en-CA"/>
              </w:rPr>
              <w:t>108</w:t>
            </w:r>
          </w:p>
        </w:tc>
        <w:tc>
          <w:tcPr>
            <w:tcW w:w="0" w:type="auto"/>
            <w:shd w:val="clear" w:color="auto" w:fill="auto"/>
            <w:noWrap/>
            <w:hideMark/>
          </w:tcPr>
          <w:p w14:paraId="5DC45214" w14:textId="77777777" w:rsidR="00AD32BF" w:rsidRPr="007F33B7" w:rsidRDefault="00AD32BF" w:rsidP="00042C68">
            <w:pPr>
              <w:tabs>
                <w:tab w:val="clear" w:pos="403"/>
              </w:tabs>
              <w:spacing w:after="0" w:line="240" w:lineRule="auto"/>
              <w:jc w:val="center"/>
              <w:rPr>
                <w:lang w:val="en-CA"/>
              </w:rPr>
            </w:pPr>
            <w:r w:rsidRPr="007F33B7">
              <w:rPr>
                <w:lang w:val="en-CA"/>
              </w:rPr>
              <w:t>118</w:t>
            </w:r>
          </w:p>
        </w:tc>
        <w:tc>
          <w:tcPr>
            <w:tcW w:w="0" w:type="auto"/>
            <w:shd w:val="clear" w:color="auto" w:fill="auto"/>
            <w:noWrap/>
            <w:hideMark/>
          </w:tcPr>
          <w:p w14:paraId="4F8DC07A" w14:textId="77777777" w:rsidR="00AD32BF" w:rsidRPr="007F33B7" w:rsidRDefault="00AD32BF" w:rsidP="00042C68">
            <w:pPr>
              <w:tabs>
                <w:tab w:val="clear" w:pos="403"/>
              </w:tabs>
              <w:spacing w:after="0" w:line="240" w:lineRule="auto"/>
              <w:jc w:val="center"/>
              <w:rPr>
                <w:lang w:val="en-CA"/>
              </w:rPr>
            </w:pPr>
            <w:r w:rsidRPr="007F33B7">
              <w:rPr>
                <w:lang w:val="en-CA"/>
              </w:rPr>
              <w:t>128</w:t>
            </w:r>
          </w:p>
        </w:tc>
        <w:tc>
          <w:tcPr>
            <w:tcW w:w="0" w:type="auto"/>
            <w:shd w:val="clear" w:color="auto" w:fill="auto"/>
            <w:noWrap/>
            <w:hideMark/>
          </w:tcPr>
          <w:p w14:paraId="0C1DF8CB" w14:textId="77777777" w:rsidR="00AD32BF" w:rsidRPr="007F33B7" w:rsidRDefault="00AD32BF" w:rsidP="00042C68">
            <w:pPr>
              <w:tabs>
                <w:tab w:val="clear" w:pos="403"/>
              </w:tabs>
              <w:spacing w:after="0" w:line="240" w:lineRule="auto"/>
              <w:jc w:val="center"/>
              <w:rPr>
                <w:lang w:val="en-CA"/>
              </w:rPr>
            </w:pPr>
            <w:r w:rsidRPr="007F33B7">
              <w:rPr>
                <w:lang w:val="en-CA"/>
              </w:rPr>
              <w:t>138</w:t>
            </w:r>
          </w:p>
        </w:tc>
        <w:tc>
          <w:tcPr>
            <w:tcW w:w="0" w:type="auto"/>
            <w:shd w:val="clear" w:color="auto" w:fill="auto"/>
            <w:noWrap/>
            <w:hideMark/>
          </w:tcPr>
          <w:p w14:paraId="74DE2982" w14:textId="77777777" w:rsidR="00AD32BF" w:rsidRPr="007F33B7" w:rsidRDefault="00AD32BF" w:rsidP="00042C68">
            <w:pPr>
              <w:tabs>
                <w:tab w:val="clear" w:pos="403"/>
              </w:tabs>
              <w:spacing w:after="0" w:line="240" w:lineRule="auto"/>
              <w:jc w:val="center"/>
              <w:rPr>
                <w:lang w:val="en-CA"/>
              </w:rPr>
            </w:pPr>
            <w:r w:rsidRPr="007F33B7">
              <w:rPr>
                <w:lang w:val="en-CA"/>
              </w:rPr>
              <w:t>147</w:t>
            </w:r>
          </w:p>
        </w:tc>
        <w:tc>
          <w:tcPr>
            <w:tcW w:w="0" w:type="auto"/>
            <w:shd w:val="clear" w:color="auto" w:fill="auto"/>
            <w:noWrap/>
            <w:hideMark/>
          </w:tcPr>
          <w:p w14:paraId="09EB4F0D" w14:textId="77777777" w:rsidR="00AD32BF" w:rsidRPr="007F33B7" w:rsidRDefault="00AD32BF" w:rsidP="00042C68">
            <w:pPr>
              <w:tabs>
                <w:tab w:val="clear" w:pos="403"/>
              </w:tabs>
              <w:spacing w:after="0" w:line="240" w:lineRule="auto"/>
              <w:jc w:val="center"/>
              <w:rPr>
                <w:lang w:val="en-CA"/>
              </w:rPr>
            </w:pPr>
            <w:r w:rsidRPr="007F33B7">
              <w:rPr>
                <w:lang w:val="en-CA"/>
              </w:rPr>
              <w:t>156</w:t>
            </w:r>
          </w:p>
        </w:tc>
      </w:tr>
      <w:tr w:rsidR="00AD32BF" w:rsidRPr="004F2A4F" w14:paraId="03F3BAE5" w14:textId="77777777" w:rsidTr="00042C68">
        <w:trPr>
          <w:trHeight w:val="372"/>
          <w:jc w:val="center"/>
        </w:trPr>
        <w:tc>
          <w:tcPr>
            <w:tcW w:w="0" w:type="auto"/>
            <w:shd w:val="clear" w:color="auto" w:fill="auto"/>
            <w:noWrap/>
            <w:hideMark/>
          </w:tcPr>
          <w:p w14:paraId="0E19627B" w14:textId="77777777" w:rsidR="00AD32BF" w:rsidRPr="007F33B7" w:rsidRDefault="00AD32BF" w:rsidP="00042C68">
            <w:pPr>
              <w:tabs>
                <w:tab w:val="clear" w:pos="403"/>
              </w:tabs>
              <w:spacing w:after="0" w:line="240" w:lineRule="auto"/>
              <w:jc w:val="center"/>
              <w:rPr>
                <w:b/>
                <w:bCs/>
                <w:lang w:val="en-CA"/>
              </w:rPr>
            </w:pPr>
            <w:r w:rsidRPr="007F33B7">
              <w:rPr>
                <w:b/>
                <w:bCs/>
                <w:lang w:val="en-CA"/>
              </w:rPr>
              <w:t>15</w:t>
            </w:r>
          </w:p>
        </w:tc>
        <w:tc>
          <w:tcPr>
            <w:tcW w:w="0" w:type="auto"/>
            <w:shd w:val="clear" w:color="auto" w:fill="auto"/>
            <w:noWrap/>
            <w:hideMark/>
          </w:tcPr>
          <w:p w14:paraId="7EE3C898" w14:textId="77777777" w:rsidR="00AD32BF" w:rsidRPr="007F33B7" w:rsidRDefault="00AD32BF" w:rsidP="00042C68">
            <w:pPr>
              <w:tabs>
                <w:tab w:val="clear" w:pos="403"/>
              </w:tabs>
              <w:spacing w:after="0" w:line="240" w:lineRule="auto"/>
              <w:jc w:val="center"/>
              <w:rPr>
                <w:lang w:val="en-CA"/>
              </w:rPr>
            </w:pPr>
            <w:r w:rsidRPr="007F33B7">
              <w:rPr>
                <w:lang w:val="en-CA"/>
              </w:rPr>
              <w:t>164</w:t>
            </w:r>
          </w:p>
        </w:tc>
        <w:tc>
          <w:tcPr>
            <w:tcW w:w="0" w:type="auto"/>
            <w:shd w:val="clear" w:color="auto" w:fill="auto"/>
            <w:noWrap/>
            <w:hideMark/>
          </w:tcPr>
          <w:p w14:paraId="03936D1A" w14:textId="77777777" w:rsidR="00AD32BF" w:rsidRPr="007F33B7" w:rsidRDefault="00AD32BF" w:rsidP="00042C68">
            <w:pPr>
              <w:tabs>
                <w:tab w:val="clear" w:pos="403"/>
              </w:tabs>
              <w:spacing w:after="0" w:line="240" w:lineRule="auto"/>
              <w:jc w:val="center"/>
              <w:rPr>
                <w:lang w:val="en-CA"/>
              </w:rPr>
            </w:pPr>
            <w:r w:rsidRPr="007F33B7">
              <w:rPr>
                <w:lang w:val="en-CA"/>
              </w:rPr>
              <w:t>172</w:t>
            </w:r>
          </w:p>
        </w:tc>
        <w:tc>
          <w:tcPr>
            <w:tcW w:w="0" w:type="auto"/>
            <w:shd w:val="clear" w:color="auto" w:fill="auto"/>
            <w:noWrap/>
            <w:hideMark/>
          </w:tcPr>
          <w:p w14:paraId="49CD37EA" w14:textId="77777777" w:rsidR="00AD32BF" w:rsidRPr="007F33B7" w:rsidRDefault="00AD32BF" w:rsidP="00042C68">
            <w:pPr>
              <w:tabs>
                <w:tab w:val="clear" w:pos="403"/>
              </w:tabs>
              <w:spacing w:after="0" w:line="240" w:lineRule="auto"/>
              <w:jc w:val="center"/>
              <w:rPr>
                <w:lang w:val="en-CA"/>
              </w:rPr>
            </w:pPr>
            <w:r w:rsidRPr="007F33B7">
              <w:rPr>
                <w:lang w:val="en-CA"/>
              </w:rPr>
              <w:t>180</w:t>
            </w:r>
          </w:p>
        </w:tc>
        <w:tc>
          <w:tcPr>
            <w:tcW w:w="0" w:type="auto"/>
            <w:shd w:val="clear" w:color="auto" w:fill="auto"/>
            <w:noWrap/>
            <w:hideMark/>
          </w:tcPr>
          <w:p w14:paraId="60E6F20F" w14:textId="77777777" w:rsidR="00AD32BF" w:rsidRPr="007F33B7" w:rsidRDefault="00AD32BF" w:rsidP="00042C68">
            <w:pPr>
              <w:tabs>
                <w:tab w:val="clear" w:pos="403"/>
              </w:tabs>
              <w:spacing w:after="0" w:line="240" w:lineRule="auto"/>
              <w:jc w:val="center"/>
              <w:rPr>
                <w:lang w:val="en-CA"/>
              </w:rPr>
            </w:pPr>
            <w:r w:rsidRPr="007F33B7">
              <w:rPr>
                <w:lang w:val="en-CA"/>
              </w:rPr>
              <w:t>187</w:t>
            </w:r>
          </w:p>
        </w:tc>
        <w:tc>
          <w:tcPr>
            <w:tcW w:w="0" w:type="auto"/>
            <w:shd w:val="clear" w:color="auto" w:fill="auto"/>
            <w:noWrap/>
            <w:hideMark/>
          </w:tcPr>
          <w:p w14:paraId="16E1126D" w14:textId="77777777" w:rsidR="00AD32BF" w:rsidRPr="007F33B7" w:rsidRDefault="00AD32BF" w:rsidP="00042C68">
            <w:pPr>
              <w:tabs>
                <w:tab w:val="clear" w:pos="403"/>
              </w:tabs>
              <w:spacing w:after="0" w:line="240" w:lineRule="auto"/>
              <w:jc w:val="center"/>
              <w:rPr>
                <w:lang w:val="en-CA"/>
              </w:rPr>
            </w:pPr>
            <w:r w:rsidRPr="007F33B7">
              <w:rPr>
                <w:lang w:val="en-CA"/>
              </w:rPr>
              <w:t>194</w:t>
            </w:r>
          </w:p>
        </w:tc>
        <w:tc>
          <w:tcPr>
            <w:tcW w:w="0" w:type="auto"/>
            <w:shd w:val="clear" w:color="auto" w:fill="auto"/>
            <w:noWrap/>
            <w:hideMark/>
          </w:tcPr>
          <w:p w14:paraId="538CA56E" w14:textId="77777777" w:rsidR="00AD32BF" w:rsidRPr="007F33B7" w:rsidRDefault="00AD32BF" w:rsidP="00042C68">
            <w:pPr>
              <w:tabs>
                <w:tab w:val="clear" w:pos="403"/>
              </w:tabs>
              <w:spacing w:after="0" w:line="240" w:lineRule="auto"/>
              <w:jc w:val="center"/>
              <w:rPr>
                <w:lang w:val="en-CA"/>
              </w:rPr>
            </w:pPr>
            <w:r w:rsidRPr="007F33B7">
              <w:rPr>
                <w:lang w:val="en-CA"/>
              </w:rPr>
              <w:t>201</w:t>
            </w:r>
          </w:p>
        </w:tc>
        <w:tc>
          <w:tcPr>
            <w:tcW w:w="0" w:type="auto"/>
            <w:shd w:val="clear" w:color="auto" w:fill="auto"/>
            <w:noWrap/>
            <w:hideMark/>
          </w:tcPr>
          <w:p w14:paraId="55B351E3" w14:textId="77777777" w:rsidR="00AD32BF" w:rsidRPr="007F33B7" w:rsidRDefault="00AD32BF" w:rsidP="00042C68">
            <w:pPr>
              <w:tabs>
                <w:tab w:val="clear" w:pos="403"/>
              </w:tabs>
              <w:spacing w:after="0" w:line="240" w:lineRule="auto"/>
              <w:jc w:val="center"/>
              <w:rPr>
                <w:lang w:val="en-CA"/>
              </w:rPr>
            </w:pPr>
            <w:r w:rsidRPr="007F33B7">
              <w:rPr>
                <w:lang w:val="en-CA"/>
              </w:rPr>
              <w:t>283</w:t>
            </w:r>
          </w:p>
        </w:tc>
        <w:tc>
          <w:tcPr>
            <w:tcW w:w="0" w:type="auto"/>
            <w:shd w:val="clear" w:color="auto" w:fill="auto"/>
            <w:noWrap/>
            <w:hideMark/>
          </w:tcPr>
          <w:p w14:paraId="5B596501" w14:textId="77777777" w:rsidR="00AD32BF" w:rsidRPr="007F33B7" w:rsidRDefault="00AD32BF" w:rsidP="00042C68">
            <w:pPr>
              <w:tabs>
                <w:tab w:val="clear" w:pos="403"/>
              </w:tabs>
              <w:spacing w:after="0" w:line="240" w:lineRule="auto"/>
              <w:jc w:val="center"/>
              <w:rPr>
                <w:lang w:val="en-CA"/>
              </w:rPr>
            </w:pPr>
            <w:r w:rsidRPr="007F33B7">
              <w:rPr>
                <w:lang w:val="en-CA"/>
              </w:rPr>
              <w:t>319</w:t>
            </w:r>
          </w:p>
        </w:tc>
        <w:tc>
          <w:tcPr>
            <w:tcW w:w="0" w:type="auto"/>
            <w:shd w:val="clear" w:color="auto" w:fill="auto"/>
            <w:noWrap/>
            <w:hideMark/>
          </w:tcPr>
          <w:p w14:paraId="0F84B4A7" w14:textId="77777777" w:rsidR="00AD32BF" w:rsidRPr="007F33B7" w:rsidRDefault="00AD32BF" w:rsidP="00042C68">
            <w:pPr>
              <w:tabs>
                <w:tab w:val="clear" w:pos="403"/>
              </w:tabs>
              <w:spacing w:after="0" w:line="240" w:lineRule="auto"/>
              <w:jc w:val="center"/>
              <w:rPr>
                <w:lang w:val="en-CA"/>
              </w:rPr>
            </w:pPr>
            <w:r w:rsidRPr="007F33B7">
              <w:rPr>
                <w:lang w:val="en-CA"/>
              </w:rPr>
              <w:t>339</w:t>
            </w:r>
          </w:p>
        </w:tc>
        <w:tc>
          <w:tcPr>
            <w:tcW w:w="0" w:type="auto"/>
            <w:shd w:val="clear" w:color="auto" w:fill="auto"/>
            <w:noWrap/>
            <w:hideMark/>
          </w:tcPr>
          <w:p w14:paraId="7113239C" w14:textId="77777777" w:rsidR="00AD32BF" w:rsidRPr="007F33B7" w:rsidRDefault="00AD32BF" w:rsidP="00042C68">
            <w:pPr>
              <w:tabs>
                <w:tab w:val="clear" w:pos="403"/>
              </w:tabs>
              <w:spacing w:after="0" w:line="240" w:lineRule="auto"/>
              <w:jc w:val="center"/>
              <w:rPr>
                <w:lang w:val="en-CA"/>
              </w:rPr>
            </w:pPr>
            <w:r w:rsidRPr="007F33B7">
              <w:rPr>
                <w:lang w:val="en-CA"/>
              </w:rPr>
              <w:t>351</w:t>
            </w:r>
          </w:p>
        </w:tc>
        <w:tc>
          <w:tcPr>
            <w:tcW w:w="0" w:type="auto"/>
            <w:shd w:val="clear" w:color="auto" w:fill="auto"/>
            <w:noWrap/>
            <w:hideMark/>
          </w:tcPr>
          <w:p w14:paraId="064A19AD" w14:textId="77777777" w:rsidR="00AD32BF" w:rsidRPr="007F33B7" w:rsidRDefault="00AD32BF" w:rsidP="00042C68">
            <w:pPr>
              <w:tabs>
                <w:tab w:val="clear" w:pos="403"/>
              </w:tabs>
              <w:spacing w:after="0" w:line="240" w:lineRule="auto"/>
              <w:jc w:val="center"/>
              <w:rPr>
                <w:lang w:val="en-CA"/>
              </w:rPr>
            </w:pPr>
            <w:r w:rsidRPr="007F33B7">
              <w:rPr>
                <w:lang w:val="en-CA"/>
              </w:rPr>
              <w:t>359</w:t>
            </w:r>
          </w:p>
        </w:tc>
        <w:tc>
          <w:tcPr>
            <w:tcW w:w="0" w:type="auto"/>
            <w:shd w:val="clear" w:color="auto" w:fill="auto"/>
            <w:noWrap/>
            <w:hideMark/>
          </w:tcPr>
          <w:p w14:paraId="63C7BB04" w14:textId="77777777" w:rsidR="00AD32BF" w:rsidRPr="007F33B7" w:rsidRDefault="00AD32BF" w:rsidP="00042C68">
            <w:pPr>
              <w:tabs>
                <w:tab w:val="clear" w:pos="403"/>
              </w:tabs>
              <w:spacing w:after="0" w:line="240" w:lineRule="auto"/>
              <w:jc w:val="center"/>
              <w:rPr>
                <w:lang w:val="en-CA"/>
              </w:rPr>
            </w:pPr>
            <w:r w:rsidRPr="007F33B7">
              <w:rPr>
                <w:lang w:val="en-CA"/>
              </w:rPr>
              <w:t>365</w:t>
            </w:r>
          </w:p>
        </w:tc>
        <w:tc>
          <w:tcPr>
            <w:tcW w:w="0" w:type="auto"/>
            <w:shd w:val="clear" w:color="auto" w:fill="auto"/>
            <w:noWrap/>
            <w:hideMark/>
          </w:tcPr>
          <w:p w14:paraId="005E7900" w14:textId="77777777" w:rsidR="00AD32BF" w:rsidRPr="007F33B7" w:rsidRDefault="00AD32BF" w:rsidP="00042C68">
            <w:pPr>
              <w:tabs>
                <w:tab w:val="clear" w:pos="403"/>
              </w:tabs>
              <w:spacing w:after="0" w:line="240" w:lineRule="auto"/>
              <w:jc w:val="center"/>
              <w:rPr>
                <w:lang w:val="en-CA"/>
              </w:rPr>
            </w:pPr>
            <w:r w:rsidRPr="007F33B7">
              <w:rPr>
                <w:lang w:val="en-CA"/>
              </w:rPr>
              <w:t>370</w:t>
            </w:r>
          </w:p>
        </w:tc>
        <w:tc>
          <w:tcPr>
            <w:tcW w:w="0" w:type="auto"/>
            <w:shd w:val="clear" w:color="auto" w:fill="auto"/>
            <w:noWrap/>
            <w:hideMark/>
          </w:tcPr>
          <w:p w14:paraId="4354A1BB" w14:textId="77777777" w:rsidR="00AD32BF" w:rsidRPr="007F33B7" w:rsidRDefault="00AD32BF" w:rsidP="00042C68">
            <w:pPr>
              <w:tabs>
                <w:tab w:val="clear" w:pos="403"/>
              </w:tabs>
              <w:spacing w:after="0" w:line="240" w:lineRule="auto"/>
              <w:jc w:val="center"/>
              <w:rPr>
                <w:lang w:val="en-CA"/>
              </w:rPr>
            </w:pPr>
            <w:r w:rsidRPr="007F33B7">
              <w:rPr>
                <w:lang w:val="en-CA"/>
              </w:rPr>
              <w:t>373</w:t>
            </w:r>
          </w:p>
        </w:tc>
        <w:tc>
          <w:tcPr>
            <w:tcW w:w="0" w:type="auto"/>
            <w:shd w:val="clear" w:color="auto" w:fill="auto"/>
            <w:noWrap/>
            <w:hideMark/>
          </w:tcPr>
          <w:p w14:paraId="20CD6DA3" w14:textId="77777777" w:rsidR="00AD32BF" w:rsidRPr="007F33B7" w:rsidRDefault="00AD32BF" w:rsidP="00042C68">
            <w:pPr>
              <w:tabs>
                <w:tab w:val="clear" w:pos="403"/>
              </w:tabs>
              <w:spacing w:after="0" w:line="240" w:lineRule="auto"/>
              <w:jc w:val="center"/>
              <w:rPr>
                <w:lang w:val="en-CA"/>
              </w:rPr>
            </w:pPr>
            <w:r w:rsidRPr="007F33B7">
              <w:rPr>
                <w:lang w:val="en-CA"/>
              </w:rPr>
              <w:t>376</w:t>
            </w:r>
          </w:p>
        </w:tc>
      </w:tr>
      <w:tr w:rsidR="00AD32BF" w:rsidRPr="004F2A4F" w14:paraId="24B666A7" w14:textId="77777777" w:rsidTr="00AD32BF">
        <w:trPr>
          <w:gridAfter w:val="4"/>
          <w:trHeight w:val="372"/>
          <w:jc w:val="center"/>
        </w:trPr>
        <w:tc>
          <w:tcPr>
            <w:tcW w:w="0" w:type="auto"/>
            <w:noWrap/>
            <w:hideMark/>
          </w:tcPr>
          <w:p w14:paraId="38558AE7" w14:textId="77777777" w:rsidR="00AD32BF" w:rsidRPr="007F33B7" w:rsidRDefault="00AD32BF" w:rsidP="00042C68">
            <w:pPr>
              <w:tabs>
                <w:tab w:val="clear" w:pos="403"/>
              </w:tabs>
              <w:spacing w:after="0" w:line="240" w:lineRule="auto"/>
              <w:jc w:val="center"/>
              <w:rPr>
                <w:b/>
                <w:bCs/>
                <w:lang w:val="en-CA"/>
              </w:rPr>
            </w:pPr>
            <w:r w:rsidRPr="007F33B7">
              <w:rPr>
                <w:b/>
                <w:bCs/>
                <w:lang w:val="en-CA"/>
              </w:rPr>
              <w:t>30</w:t>
            </w:r>
          </w:p>
        </w:tc>
        <w:tc>
          <w:tcPr>
            <w:tcW w:w="0" w:type="auto"/>
            <w:noWrap/>
            <w:hideMark/>
          </w:tcPr>
          <w:p w14:paraId="44BEA419" w14:textId="77777777" w:rsidR="00AD32BF" w:rsidRPr="007F33B7" w:rsidRDefault="00AD32BF" w:rsidP="00042C68">
            <w:pPr>
              <w:tabs>
                <w:tab w:val="clear" w:pos="403"/>
              </w:tabs>
              <w:spacing w:after="0" w:line="240" w:lineRule="auto"/>
              <w:jc w:val="center"/>
              <w:rPr>
                <w:lang w:val="en-CA"/>
              </w:rPr>
            </w:pPr>
            <w:r w:rsidRPr="007F33B7">
              <w:rPr>
                <w:lang w:val="en-CA"/>
              </w:rPr>
              <w:t>378</w:t>
            </w:r>
          </w:p>
        </w:tc>
        <w:tc>
          <w:tcPr>
            <w:tcW w:w="0" w:type="auto"/>
            <w:noWrap/>
            <w:hideMark/>
          </w:tcPr>
          <w:p w14:paraId="60AA274D" w14:textId="77777777" w:rsidR="00AD32BF" w:rsidRPr="007F33B7" w:rsidRDefault="00AD32BF" w:rsidP="00042C68">
            <w:pPr>
              <w:tabs>
                <w:tab w:val="clear" w:pos="403"/>
              </w:tabs>
              <w:spacing w:after="0" w:line="240" w:lineRule="auto"/>
              <w:jc w:val="center"/>
              <w:rPr>
                <w:lang w:val="en-CA"/>
              </w:rPr>
            </w:pPr>
            <w:r w:rsidRPr="007F33B7">
              <w:rPr>
                <w:lang w:val="en-CA"/>
              </w:rPr>
              <w:t>380</w:t>
            </w:r>
          </w:p>
        </w:tc>
        <w:tc>
          <w:tcPr>
            <w:tcW w:w="0" w:type="auto"/>
            <w:noWrap/>
            <w:hideMark/>
          </w:tcPr>
          <w:p w14:paraId="7AB2951A" w14:textId="77777777" w:rsidR="00AD32BF" w:rsidRPr="007F33B7" w:rsidRDefault="00AD32BF" w:rsidP="00042C68">
            <w:pPr>
              <w:tabs>
                <w:tab w:val="clear" w:pos="403"/>
              </w:tabs>
              <w:spacing w:after="0" w:line="240" w:lineRule="auto"/>
              <w:jc w:val="center"/>
              <w:rPr>
                <w:lang w:val="en-CA"/>
              </w:rPr>
            </w:pPr>
            <w:r w:rsidRPr="007F33B7">
              <w:rPr>
                <w:lang w:val="en-CA"/>
              </w:rPr>
              <w:t>382</w:t>
            </w:r>
          </w:p>
        </w:tc>
        <w:tc>
          <w:tcPr>
            <w:tcW w:w="0" w:type="auto"/>
            <w:noWrap/>
            <w:hideMark/>
          </w:tcPr>
          <w:p w14:paraId="300F085F" w14:textId="77777777" w:rsidR="00AD32BF" w:rsidRPr="007F33B7" w:rsidRDefault="00AD32BF" w:rsidP="00042C68">
            <w:pPr>
              <w:tabs>
                <w:tab w:val="clear" w:pos="403"/>
              </w:tabs>
              <w:spacing w:after="0" w:line="240" w:lineRule="auto"/>
              <w:jc w:val="center"/>
              <w:rPr>
                <w:lang w:val="en-CA"/>
              </w:rPr>
            </w:pPr>
            <w:r w:rsidRPr="007F33B7">
              <w:rPr>
                <w:lang w:val="en-CA"/>
              </w:rPr>
              <w:t>383</w:t>
            </w:r>
          </w:p>
        </w:tc>
        <w:tc>
          <w:tcPr>
            <w:tcW w:w="0" w:type="auto"/>
            <w:noWrap/>
            <w:hideMark/>
          </w:tcPr>
          <w:p w14:paraId="4BC0FD27" w14:textId="77777777" w:rsidR="00AD32BF" w:rsidRPr="007F33B7" w:rsidRDefault="00AD32BF" w:rsidP="00042C68">
            <w:pPr>
              <w:tabs>
                <w:tab w:val="clear" w:pos="403"/>
              </w:tabs>
              <w:spacing w:after="0" w:line="240" w:lineRule="auto"/>
              <w:jc w:val="center"/>
              <w:rPr>
                <w:lang w:val="en-CA"/>
              </w:rPr>
            </w:pPr>
            <w:r w:rsidRPr="007F33B7">
              <w:rPr>
                <w:lang w:val="en-CA"/>
              </w:rPr>
              <w:t>385</w:t>
            </w:r>
          </w:p>
        </w:tc>
        <w:tc>
          <w:tcPr>
            <w:tcW w:w="0" w:type="auto"/>
            <w:noWrap/>
            <w:hideMark/>
          </w:tcPr>
          <w:p w14:paraId="45BC9670" w14:textId="77777777" w:rsidR="00AD32BF" w:rsidRPr="007F33B7" w:rsidRDefault="00AD32BF" w:rsidP="00042C68">
            <w:pPr>
              <w:tabs>
                <w:tab w:val="clear" w:pos="403"/>
              </w:tabs>
              <w:spacing w:after="0" w:line="240" w:lineRule="auto"/>
              <w:jc w:val="center"/>
              <w:rPr>
                <w:lang w:val="en-CA"/>
              </w:rPr>
            </w:pPr>
            <w:r w:rsidRPr="007F33B7">
              <w:rPr>
                <w:lang w:val="en-CA"/>
              </w:rPr>
              <w:t>386</w:t>
            </w:r>
          </w:p>
        </w:tc>
        <w:tc>
          <w:tcPr>
            <w:tcW w:w="0" w:type="auto"/>
            <w:noWrap/>
            <w:hideMark/>
          </w:tcPr>
          <w:p w14:paraId="6EE41549" w14:textId="77777777" w:rsidR="00AD32BF" w:rsidRPr="007F33B7" w:rsidRDefault="00AD32BF" w:rsidP="00042C68">
            <w:pPr>
              <w:tabs>
                <w:tab w:val="clear" w:pos="403"/>
              </w:tabs>
              <w:spacing w:after="0" w:line="240" w:lineRule="auto"/>
              <w:jc w:val="center"/>
              <w:rPr>
                <w:lang w:val="en-CA"/>
              </w:rPr>
            </w:pPr>
            <w:r w:rsidRPr="007F33B7">
              <w:rPr>
                <w:lang w:val="en-CA"/>
              </w:rPr>
              <w:t>387</w:t>
            </w:r>
          </w:p>
        </w:tc>
        <w:tc>
          <w:tcPr>
            <w:tcW w:w="0" w:type="auto"/>
            <w:noWrap/>
            <w:hideMark/>
          </w:tcPr>
          <w:p w14:paraId="3F11801D" w14:textId="77777777" w:rsidR="00AD32BF" w:rsidRPr="007F33B7" w:rsidRDefault="00AD32BF" w:rsidP="00042C68">
            <w:pPr>
              <w:tabs>
                <w:tab w:val="clear" w:pos="403"/>
              </w:tabs>
              <w:spacing w:after="0" w:line="240" w:lineRule="auto"/>
              <w:jc w:val="center"/>
              <w:rPr>
                <w:lang w:val="en-CA"/>
              </w:rPr>
            </w:pPr>
            <w:r w:rsidRPr="007F33B7">
              <w:rPr>
                <w:lang w:val="en-CA"/>
              </w:rPr>
              <w:t>387</w:t>
            </w:r>
          </w:p>
        </w:tc>
        <w:tc>
          <w:tcPr>
            <w:tcW w:w="0" w:type="auto"/>
            <w:noWrap/>
            <w:hideMark/>
          </w:tcPr>
          <w:p w14:paraId="1D6CB646" w14:textId="77777777" w:rsidR="00AD32BF" w:rsidRPr="007F33B7" w:rsidRDefault="00AD32BF" w:rsidP="00042C68">
            <w:pPr>
              <w:tabs>
                <w:tab w:val="clear" w:pos="403"/>
              </w:tabs>
              <w:spacing w:after="0" w:line="240" w:lineRule="auto"/>
              <w:jc w:val="center"/>
              <w:rPr>
                <w:lang w:val="en-CA"/>
              </w:rPr>
            </w:pPr>
            <w:r w:rsidRPr="007F33B7">
              <w:rPr>
                <w:lang w:val="en-CA"/>
              </w:rPr>
              <w:t>388</w:t>
            </w:r>
          </w:p>
        </w:tc>
        <w:tc>
          <w:tcPr>
            <w:tcW w:w="0" w:type="auto"/>
            <w:noWrap/>
            <w:hideMark/>
          </w:tcPr>
          <w:p w14:paraId="6E9957D2" w14:textId="77777777" w:rsidR="00AD32BF" w:rsidRPr="007F33B7" w:rsidRDefault="00AD32BF" w:rsidP="00042C68">
            <w:pPr>
              <w:tabs>
                <w:tab w:val="clear" w:pos="403"/>
              </w:tabs>
              <w:spacing w:after="0" w:line="240" w:lineRule="auto"/>
              <w:jc w:val="center"/>
              <w:rPr>
                <w:lang w:val="en-CA"/>
              </w:rPr>
            </w:pPr>
            <w:r w:rsidRPr="007F33B7">
              <w:rPr>
                <w:lang w:val="en-CA"/>
              </w:rPr>
              <w:t>389</w:t>
            </w:r>
          </w:p>
        </w:tc>
        <w:tc>
          <w:tcPr>
            <w:tcW w:w="0" w:type="auto"/>
            <w:noWrap/>
            <w:hideMark/>
          </w:tcPr>
          <w:p w14:paraId="0BCAFC91" w14:textId="77777777" w:rsidR="00AD32BF" w:rsidRPr="007F33B7" w:rsidRDefault="00AD32BF" w:rsidP="00042C68">
            <w:pPr>
              <w:tabs>
                <w:tab w:val="clear" w:pos="403"/>
              </w:tabs>
              <w:spacing w:after="0" w:line="240" w:lineRule="auto"/>
              <w:jc w:val="center"/>
              <w:rPr>
                <w:lang w:val="en-CA"/>
              </w:rPr>
            </w:pPr>
            <w:r w:rsidRPr="007F33B7">
              <w:rPr>
                <w:lang w:val="en-CA"/>
              </w:rPr>
              <w:t>389</w:t>
            </w:r>
          </w:p>
        </w:tc>
      </w:tr>
    </w:tbl>
    <w:p w14:paraId="792AD2E8" w14:textId="77777777" w:rsidR="001312F5" w:rsidRPr="004F2A4F" w:rsidRDefault="001312F5" w:rsidP="001312F5">
      <w:pPr>
        <w:rPr>
          <w:szCs w:val="24"/>
          <w:lang w:val="en-CA" w:eastAsia="ja-JP"/>
        </w:rPr>
      </w:pPr>
    </w:p>
    <w:p w14:paraId="5302C3F8" w14:textId="03DE2117" w:rsidR="008E2667" w:rsidRDefault="008E2667" w:rsidP="007D4891">
      <w:pPr>
        <w:pStyle w:val="3"/>
        <w:numPr>
          <w:ilvl w:val="2"/>
          <w:numId w:val="1"/>
        </w:numPr>
        <w:rPr>
          <w:lang w:val="en-CA"/>
        </w:rPr>
      </w:pPr>
      <w:bookmarkStart w:id="303" w:name="_Toc24731127"/>
      <w:bookmarkStart w:id="304" w:name="_Toc38236454"/>
      <w:r>
        <w:rPr>
          <w:lang w:val="en-CA"/>
        </w:rPr>
        <w:t>Definition of high-precision iAtan2Hp</w:t>
      </w:r>
    </w:p>
    <w:p w14:paraId="5F272332" w14:textId="03A4230E" w:rsidR="008E2667" w:rsidRDefault="008E2667" w:rsidP="008E2667">
      <w:pPr>
        <w:rPr>
          <w:lang w:val="en-CA" w:eastAsia="ja-JP"/>
        </w:rPr>
      </w:pPr>
      <w:r>
        <w:rPr>
          <w:lang w:val="en-CA" w:eastAsia="ja-JP"/>
        </w:rPr>
        <w:t>This process defines the function theta = iAtan2hp( a, b ).</w:t>
      </w:r>
    </w:p>
    <w:p w14:paraId="159CF597" w14:textId="35E2F6E9" w:rsidR="008E2667" w:rsidRPr="008E2667" w:rsidRDefault="008E2667" w:rsidP="008E2667">
      <w:pPr>
        <w:rPr>
          <w:lang w:val="en-CA" w:eastAsia="ja-JP"/>
        </w:rPr>
      </w:pPr>
      <w:r w:rsidRPr="008E2667">
        <w:rPr>
          <w:lang w:val="en-CA" w:eastAsia="ja-JP"/>
        </w:rPr>
        <w:t>The inputs to this process are the variables a and b.</w:t>
      </w:r>
    </w:p>
    <w:p w14:paraId="41866777" w14:textId="629BBDB8" w:rsidR="008E2667" w:rsidRPr="008E2667" w:rsidRDefault="008E2667" w:rsidP="008E2667">
      <w:pPr>
        <w:rPr>
          <w:lang w:val="en-CA" w:eastAsia="ja-JP"/>
        </w:rPr>
      </w:pPr>
      <w:r w:rsidRPr="008E2667">
        <w:rPr>
          <w:lang w:val="en-CA" w:eastAsia="ja-JP"/>
        </w:rPr>
        <w:t>The output of this process is the variable t</w:t>
      </w:r>
      <w:r>
        <w:rPr>
          <w:lang w:val="en-CA" w:eastAsia="ja-JP"/>
        </w:rPr>
        <w:t>heta</w:t>
      </w:r>
      <w:r w:rsidRPr="008E2667">
        <w:rPr>
          <w:lang w:val="en-CA" w:eastAsia="ja-JP"/>
        </w:rPr>
        <w:t>.</w:t>
      </w:r>
    </w:p>
    <w:p w14:paraId="26E06CE4" w14:textId="4D0C394F" w:rsidR="008E2667" w:rsidRDefault="008E2667" w:rsidP="008E2667">
      <w:pPr>
        <w:rPr>
          <w:lang w:val="en-CA" w:eastAsia="ja-JP"/>
        </w:rPr>
      </w:pPr>
      <w:r>
        <w:rPr>
          <w:lang w:val="en-CA" w:eastAsia="ja-JP"/>
        </w:rPr>
        <w:t xml:space="preserve">The variables dx and dy </w:t>
      </w:r>
      <w:r w:rsidR="00CF7F8D">
        <w:rPr>
          <w:lang w:val="en-CA" w:eastAsia="ja-JP"/>
        </w:rPr>
        <w:t>are derived as follows:</w:t>
      </w:r>
    </w:p>
    <w:p w14:paraId="145948AE" w14:textId="0F41B829" w:rsidR="00CF7F8D" w:rsidRDefault="00CF7F8D" w:rsidP="00CF7F8D">
      <w:pPr>
        <w:pStyle w:val="Code"/>
        <w:rPr>
          <w:lang w:val="en-CA" w:eastAsia="ja-JP"/>
        </w:rPr>
      </w:pPr>
      <w:r>
        <w:rPr>
          <w:lang w:val="en-CA" w:eastAsia="ja-JP"/>
        </w:rPr>
        <w:t>dy = Abs(b) &lt;= Abs(a) ? Abs(b) : Abs(a)</w:t>
      </w:r>
    </w:p>
    <w:p w14:paraId="6742AF78" w14:textId="4F6557AA" w:rsidR="00CF7F8D" w:rsidRDefault="00CF7F8D" w:rsidP="00CF7F8D">
      <w:pPr>
        <w:pStyle w:val="Code"/>
        <w:rPr>
          <w:lang w:val="en-CA" w:eastAsia="ja-JP"/>
        </w:rPr>
      </w:pPr>
      <w:r>
        <w:rPr>
          <w:lang w:val="en-CA" w:eastAsia="ja-JP"/>
        </w:rPr>
        <w:t>dx = Abs(b) &lt;= Abs(a) ? Abs(a) : Abs(b)</w:t>
      </w:r>
    </w:p>
    <w:p w14:paraId="07486728" w14:textId="32D56FBD" w:rsidR="008E2667" w:rsidRPr="008E2667" w:rsidRDefault="00CF7F8D" w:rsidP="008E2667">
      <w:pPr>
        <w:rPr>
          <w:lang w:val="en-CA" w:eastAsia="ja-JP"/>
        </w:rPr>
      </w:pPr>
      <w:r>
        <w:rPr>
          <w:lang w:val="en-CA" w:eastAsia="ja-JP"/>
        </w:rPr>
        <w:t>The angle theta is derived as follows:</w:t>
      </w:r>
    </w:p>
    <w:p w14:paraId="7FAA1F54" w14:textId="4AE18E5A" w:rsidR="008E2667" w:rsidRPr="008E2667" w:rsidRDefault="008E2667" w:rsidP="007F33B7">
      <w:pPr>
        <w:pStyle w:val="Code"/>
        <w:rPr>
          <w:lang w:val="en-CA" w:eastAsia="ja-JP"/>
        </w:rPr>
      </w:pPr>
      <w:r w:rsidRPr="008E2667">
        <w:rPr>
          <w:lang w:val="en-CA" w:eastAsia="ja-JP"/>
        </w:rPr>
        <w:t>if (</w:t>
      </w:r>
      <w:r>
        <w:rPr>
          <w:lang w:val="en-CA" w:eastAsia="ja-JP"/>
        </w:rPr>
        <w:t>d</w:t>
      </w:r>
      <w:r w:rsidRPr="008E2667">
        <w:rPr>
          <w:lang w:val="en-CA" w:eastAsia="ja-JP"/>
        </w:rPr>
        <w:t>x == 0)</w:t>
      </w:r>
    </w:p>
    <w:p w14:paraId="3C80C364" w14:textId="77777777" w:rsidR="008E2667" w:rsidRPr="008E2667" w:rsidRDefault="008E2667" w:rsidP="007F33B7">
      <w:pPr>
        <w:pStyle w:val="Code"/>
        <w:rPr>
          <w:lang w:val="en-CA" w:eastAsia="ja-JP"/>
        </w:rPr>
      </w:pPr>
      <w:r w:rsidRPr="008E2667">
        <w:rPr>
          <w:lang w:val="en-CA" w:eastAsia="ja-JP"/>
        </w:rPr>
        <w:t xml:space="preserve">   phi = 0</w:t>
      </w:r>
    </w:p>
    <w:p w14:paraId="32D4A021" w14:textId="77777777" w:rsidR="008E2667" w:rsidRPr="008E2667" w:rsidRDefault="008E2667" w:rsidP="007F33B7">
      <w:pPr>
        <w:pStyle w:val="Code"/>
        <w:rPr>
          <w:lang w:val="en-CA" w:eastAsia="ja-JP"/>
        </w:rPr>
      </w:pPr>
      <w:r w:rsidRPr="008E2667">
        <w:rPr>
          <w:lang w:val="en-CA" w:eastAsia="ja-JP"/>
        </w:rPr>
        <w:t>else {</w:t>
      </w:r>
    </w:p>
    <w:p w14:paraId="220FF2CC" w14:textId="72D8CC65" w:rsidR="008E2667" w:rsidRPr="008E2667" w:rsidRDefault="008E2667" w:rsidP="007F33B7">
      <w:pPr>
        <w:pStyle w:val="Code"/>
        <w:rPr>
          <w:lang w:val="en-CA" w:eastAsia="ja-JP"/>
        </w:rPr>
      </w:pPr>
      <w:r w:rsidRPr="008E2667">
        <w:rPr>
          <w:lang w:val="en-CA" w:eastAsia="ja-JP"/>
        </w:rPr>
        <w:t xml:space="preserve">  rinv = iSqrt(</w:t>
      </w:r>
      <w:r>
        <w:rPr>
          <w:lang w:val="en-CA" w:eastAsia="ja-JP"/>
        </w:rPr>
        <w:t>d</w:t>
      </w:r>
      <w:r w:rsidRPr="008E2667">
        <w:rPr>
          <w:lang w:val="en-CA" w:eastAsia="ja-JP"/>
        </w:rPr>
        <w:t>x*</w:t>
      </w:r>
      <w:r>
        <w:rPr>
          <w:lang w:val="en-CA" w:eastAsia="ja-JP"/>
        </w:rPr>
        <w:t>d</w:t>
      </w:r>
      <w:r w:rsidRPr="008E2667">
        <w:rPr>
          <w:lang w:val="en-CA" w:eastAsia="ja-JP"/>
        </w:rPr>
        <w:t xml:space="preserve">x + </w:t>
      </w:r>
      <w:r>
        <w:rPr>
          <w:lang w:val="en-CA" w:eastAsia="ja-JP"/>
        </w:rPr>
        <w:t>d</w:t>
      </w:r>
      <w:r w:rsidRPr="008E2667">
        <w:rPr>
          <w:lang w:val="en-CA" w:eastAsia="ja-JP"/>
        </w:rPr>
        <w:t>y*</w:t>
      </w:r>
      <w:r>
        <w:rPr>
          <w:lang w:val="en-CA" w:eastAsia="ja-JP"/>
        </w:rPr>
        <w:t>d</w:t>
      </w:r>
      <w:r w:rsidRPr="008E2667">
        <w:rPr>
          <w:lang w:val="en-CA" w:eastAsia="ja-JP"/>
        </w:rPr>
        <w:t>y);</w:t>
      </w:r>
    </w:p>
    <w:p w14:paraId="58E249A9" w14:textId="022623D9" w:rsidR="008E2667" w:rsidRPr="008E2667" w:rsidRDefault="008E2667" w:rsidP="007F33B7">
      <w:pPr>
        <w:pStyle w:val="Code"/>
        <w:rPr>
          <w:lang w:val="en-CA" w:eastAsia="ja-JP"/>
        </w:rPr>
      </w:pPr>
      <w:r w:rsidRPr="008E2667">
        <w:rPr>
          <w:lang w:val="en-CA" w:eastAsia="ja-JP"/>
        </w:rPr>
        <w:t xml:space="preserve">  r = (</w:t>
      </w:r>
      <w:r>
        <w:rPr>
          <w:lang w:val="en-CA" w:eastAsia="ja-JP"/>
        </w:rPr>
        <w:t>d</w:t>
      </w:r>
      <w:r w:rsidRPr="008E2667">
        <w:rPr>
          <w:lang w:val="en-CA" w:eastAsia="ja-JP"/>
        </w:rPr>
        <w:t>y * rinv) &gt;&gt; 20</w:t>
      </w:r>
    </w:p>
    <w:p w14:paraId="7C30B228" w14:textId="77777777" w:rsidR="008E2667" w:rsidRPr="008E2667" w:rsidRDefault="008E2667" w:rsidP="007F33B7">
      <w:pPr>
        <w:pStyle w:val="Code"/>
        <w:rPr>
          <w:lang w:val="en-CA" w:eastAsia="ja-JP"/>
        </w:rPr>
      </w:pPr>
      <w:r w:rsidRPr="008E2667">
        <w:rPr>
          <w:lang w:val="en-CA" w:eastAsia="ja-JP"/>
        </w:rPr>
        <w:t xml:space="preserve">  idx = r &gt;&gt; 11</w:t>
      </w:r>
    </w:p>
    <w:p w14:paraId="732F9998" w14:textId="77777777" w:rsidR="008E2667" w:rsidRPr="008E2667" w:rsidRDefault="008E2667" w:rsidP="007F33B7">
      <w:pPr>
        <w:pStyle w:val="Code"/>
        <w:rPr>
          <w:lang w:val="en-CA" w:eastAsia="ja-JP"/>
        </w:rPr>
      </w:pPr>
      <w:r w:rsidRPr="008E2667">
        <w:rPr>
          <w:lang w:val="en-CA" w:eastAsia="ja-JP"/>
        </w:rPr>
        <w:t xml:space="preserve">  lambda = r - (idx &lt;&lt; 11)</w:t>
      </w:r>
    </w:p>
    <w:p w14:paraId="0424602C" w14:textId="4A4421E7" w:rsidR="008E2667" w:rsidRPr="008E2667" w:rsidRDefault="008E2667" w:rsidP="007F33B7">
      <w:pPr>
        <w:pStyle w:val="Code"/>
        <w:rPr>
          <w:lang w:val="en-CA" w:eastAsia="ja-JP"/>
        </w:rPr>
      </w:pPr>
      <w:r w:rsidRPr="008E2667">
        <w:rPr>
          <w:lang w:val="en-CA" w:eastAsia="ja-JP"/>
        </w:rPr>
        <w:t xml:space="preserve">  </w:t>
      </w:r>
      <w:r w:rsidR="00CF7F8D">
        <w:rPr>
          <w:lang w:val="en-CA" w:eastAsia="ja-JP"/>
        </w:rPr>
        <w:t>theta</w:t>
      </w:r>
      <w:r w:rsidRPr="008E2667">
        <w:rPr>
          <w:lang w:val="en-CA" w:eastAsia="ja-JP"/>
        </w:rPr>
        <w:t xml:space="preserve"> = Asin[idx] + (lambda * (Asin[idx + 1] - Asin[idx]) &gt;&gt; 11)</w:t>
      </w:r>
    </w:p>
    <w:p w14:paraId="028A2685" w14:textId="77777777" w:rsidR="008E2667" w:rsidRPr="008E2667" w:rsidRDefault="008E2667" w:rsidP="007F33B7">
      <w:pPr>
        <w:pStyle w:val="Code"/>
        <w:rPr>
          <w:lang w:val="en-CA" w:eastAsia="ja-JP"/>
        </w:rPr>
      </w:pPr>
      <w:r w:rsidRPr="008E2667">
        <w:rPr>
          <w:lang w:val="en-CA" w:eastAsia="ja-JP"/>
        </w:rPr>
        <w:t xml:space="preserve">} </w:t>
      </w:r>
    </w:p>
    <w:p w14:paraId="50472F8B" w14:textId="554E0690" w:rsidR="00CF7F8D" w:rsidRPr="004F2A4F" w:rsidRDefault="00CF7F8D" w:rsidP="00CF7F8D">
      <w:pPr>
        <w:rPr>
          <w:szCs w:val="24"/>
          <w:lang w:val="en-CA" w:eastAsia="ja-JP"/>
        </w:rPr>
      </w:pPr>
      <w:r>
        <w:rPr>
          <w:szCs w:val="24"/>
          <w:lang w:val="en-CA" w:eastAsia="ja-JP"/>
        </w:rPr>
        <w:t>Where the</w:t>
      </w:r>
      <w:r w:rsidRPr="004F2A4F">
        <w:rPr>
          <w:szCs w:val="24"/>
          <w:lang w:val="en-CA" w:eastAsia="ja-JP"/>
        </w:rPr>
        <w:t xml:space="preserve"> array a</w:t>
      </w:r>
      <w:r>
        <w:rPr>
          <w:szCs w:val="24"/>
          <w:lang w:val="en-CA" w:eastAsia="ja-JP"/>
        </w:rPr>
        <w:t>Sin</w:t>
      </w:r>
      <w:r w:rsidRPr="004F2A4F">
        <w:rPr>
          <w:szCs w:val="24"/>
          <w:lang w:val="en-CA" w:eastAsia="ja-JP"/>
        </w:rPr>
        <w:t xml:space="preserve"> is defined </w:t>
      </w:r>
      <w:r>
        <w:rPr>
          <w:szCs w:val="24"/>
          <w:lang w:val="en-CA" w:eastAsia="ja-JP"/>
        </w:rPr>
        <w:t>by</w:t>
      </w:r>
      <w:r w:rsidRPr="004F2A4F">
        <w:rPr>
          <w:szCs w:val="24"/>
          <w:lang w:val="en-CA" w:eastAsia="ja-JP"/>
        </w:rPr>
        <w:t xml:space="preserve"> </w:t>
      </w:r>
      <w:r>
        <w:rPr>
          <w:szCs w:val="24"/>
          <w:lang w:val="en-CA" w:eastAsia="ja-JP"/>
        </w:rPr>
        <w:fldChar w:fldCharType="begin"/>
      </w:r>
      <w:r>
        <w:rPr>
          <w:szCs w:val="24"/>
          <w:lang w:val="en-CA" w:eastAsia="ja-JP"/>
        </w:rPr>
        <w:instrText xml:space="preserve"> REF _Ref45267046 \h </w:instrText>
      </w:r>
      <w:r>
        <w:rPr>
          <w:szCs w:val="24"/>
          <w:lang w:val="en-CA" w:eastAsia="ja-JP"/>
        </w:rPr>
      </w:r>
      <w:r>
        <w:rPr>
          <w:szCs w:val="24"/>
          <w:lang w:val="en-CA" w:eastAsia="ja-JP"/>
        </w:rPr>
        <w:fldChar w:fldCharType="separate"/>
      </w:r>
      <w:r w:rsidR="006624A8" w:rsidRPr="004F2A4F">
        <w:t xml:space="preserve">Table </w:t>
      </w:r>
      <w:r w:rsidR="006624A8">
        <w:rPr>
          <w:noProof/>
        </w:rPr>
        <w:t>2</w:t>
      </w:r>
      <w:r>
        <w:rPr>
          <w:szCs w:val="24"/>
          <w:lang w:val="en-CA" w:eastAsia="ja-JP"/>
        </w:rPr>
        <w:fldChar w:fldCharType="end"/>
      </w:r>
      <w:r w:rsidRPr="004F2A4F">
        <w:rPr>
          <w:szCs w:val="24"/>
          <w:lang w:val="en-CA" w:eastAsia="ja-JP"/>
        </w:rPr>
        <w:t>.</w:t>
      </w:r>
    </w:p>
    <w:p w14:paraId="23497DBE" w14:textId="3A2ACBE9" w:rsidR="008E2667" w:rsidRPr="008E2667" w:rsidRDefault="00CF7F8D" w:rsidP="008E2667">
      <w:pPr>
        <w:rPr>
          <w:lang w:val="en-CA" w:eastAsia="ja-JP"/>
        </w:rPr>
      </w:pPr>
      <w:r>
        <w:rPr>
          <w:lang w:val="en-CA" w:eastAsia="ja-JP"/>
        </w:rPr>
        <w:t>Finally, the variable theta is updated as follows:</w:t>
      </w:r>
    </w:p>
    <w:p w14:paraId="2865B507" w14:textId="77777777" w:rsidR="00CF7F8D" w:rsidRDefault="00CF7F8D" w:rsidP="008E2667">
      <w:pPr>
        <w:pStyle w:val="Code"/>
        <w:rPr>
          <w:lang w:val="en-CA" w:eastAsia="ja-JP"/>
        </w:rPr>
      </w:pPr>
      <w:r>
        <w:rPr>
          <w:lang w:val="en-CA" w:eastAsia="ja-JP"/>
        </w:rPr>
        <w:t>if (Abs(b) &gt; Abs(a))</w:t>
      </w:r>
    </w:p>
    <w:p w14:paraId="56586856" w14:textId="5E64EB58" w:rsidR="00CF7F8D" w:rsidRDefault="00CF7F8D" w:rsidP="008E2667">
      <w:pPr>
        <w:pStyle w:val="Code"/>
        <w:rPr>
          <w:lang w:val="en-CA" w:eastAsia="ja-JP"/>
        </w:rPr>
      </w:pPr>
      <w:r>
        <w:rPr>
          <w:lang w:val="en-CA" w:eastAsia="ja-JP"/>
        </w:rPr>
        <w:t xml:space="preserve">  theta = 1647099 - theta</w:t>
      </w:r>
    </w:p>
    <w:p w14:paraId="417A7DF8" w14:textId="77777777" w:rsidR="008E2667" w:rsidRPr="008E2667" w:rsidRDefault="008E2667" w:rsidP="007F33B7">
      <w:pPr>
        <w:pStyle w:val="Code"/>
        <w:rPr>
          <w:lang w:val="en-CA" w:eastAsia="ja-JP"/>
        </w:rPr>
      </w:pPr>
      <w:r w:rsidRPr="008E2667">
        <w:rPr>
          <w:lang w:val="en-CA" w:eastAsia="ja-JP"/>
        </w:rPr>
        <w:t>if (a &lt; 0)</w:t>
      </w:r>
    </w:p>
    <w:p w14:paraId="133F7D7F" w14:textId="4FF3FE05" w:rsidR="008E2667" w:rsidRPr="008E2667" w:rsidRDefault="008E2667" w:rsidP="007F33B7">
      <w:pPr>
        <w:pStyle w:val="Code"/>
        <w:rPr>
          <w:lang w:val="en-CA" w:eastAsia="ja-JP"/>
        </w:rPr>
      </w:pPr>
      <w:r w:rsidRPr="008E2667">
        <w:rPr>
          <w:lang w:val="en-CA" w:eastAsia="ja-JP"/>
        </w:rPr>
        <w:t xml:space="preserve">  t</w:t>
      </w:r>
      <w:r w:rsidR="00CF7F8D">
        <w:rPr>
          <w:lang w:val="en-CA" w:eastAsia="ja-JP"/>
        </w:rPr>
        <w:t>heta</w:t>
      </w:r>
      <w:r w:rsidRPr="008E2667">
        <w:rPr>
          <w:lang w:val="en-CA" w:eastAsia="ja-JP"/>
        </w:rPr>
        <w:t xml:space="preserve"> = 3294199 - t</w:t>
      </w:r>
      <w:r w:rsidR="00CF7F8D">
        <w:rPr>
          <w:lang w:val="en-CA" w:eastAsia="ja-JP"/>
        </w:rPr>
        <w:t>heta</w:t>
      </w:r>
    </w:p>
    <w:p w14:paraId="05BE21EB" w14:textId="77777777" w:rsidR="008E2667" w:rsidRPr="008E2667" w:rsidRDefault="008E2667" w:rsidP="007F33B7">
      <w:pPr>
        <w:pStyle w:val="Code"/>
        <w:rPr>
          <w:lang w:val="en-CA" w:eastAsia="ja-JP"/>
        </w:rPr>
      </w:pPr>
      <w:r w:rsidRPr="008E2667">
        <w:rPr>
          <w:lang w:val="en-CA" w:eastAsia="ja-JP"/>
        </w:rPr>
        <w:t xml:space="preserve">if (b &lt; 0) </w:t>
      </w:r>
    </w:p>
    <w:p w14:paraId="7BA834BC" w14:textId="1F7F28F1" w:rsidR="008E2667" w:rsidRDefault="008E2667" w:rsidP="008E2667">
      <w:pPr>
        <w:pStyle w:val="Code"/>
        <w:rPr>
          <w:lang w:val="en-CA" w:eastAsia="ja-JP"/>
        </w:rPr>
      </w:pPr>
      <w:r w:rsidRPr="008E2667">
        <w:rPr>
          <w:lang w:val="en-CA" w:eastAsia="ja-JP"/>
        </w:rPr>
        <w:t xml:space="preserve">  t</w:t>
      </w:r>
      <w:r w:rsidR="00CF7F8D">
        <w:rPr>
          <w:lang w:val="en-CA" w:eastAsia="ja-JP"/>
        </w:rPr>
        <w:t>heta</w:t>
      </w:r>
      <w:r w:rsidRPr="008E2667">
        <w:rPr>
          <w:lang w:val="en-CA" w:eastAsia="ja-JP"/>
        </w:rPr>
        <w:t xml:space="preserve"> = -t</w:t>
      </w:r>
      <w:r w:rsidR="00CF7F8D">
        <w:rPr>
          <w:lang w:val="en-CA" w:eastAsia="ja-JP"/>
        </w:rPr>
        <w:t>heta</w:t>
      </w:r>
    </w:p>
    <w:p w14:paraId="16FEFDF0" w14:textId="5A35358A" w:rsidR="008E2667" w:rsidRPr="004F2A4F" w:rsidRDefault="008E2667" w:rsidP="008E2667">
      <w:pPr>
        <w:pStyle w:val="af5"/>
        <w:rPr>
          <w:rFonts w:ascii="Cambria" w:hAnsi="Cambria"/>
        </w:rPr>
      </w:pPr>
      <w:bookmarkStart w:id="305" w:name="_Ref45267046"/>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Pr>
          <w:rFonts w:ascii="Cambria" w:hAnsi="Cambria"/>
          <w:noProof/>
        </w:rPr>
        <w:t>2</w:t>
      </w:r>
      <w:r w:rsidRPr="004F2A4F">
        <w:rPr>
          <w:rFonts w:ascii="Cambria" w:hAnsi="Cambria"/>
        </w:rPr>
        <w:fldChar w:fldCharType="end"/>
      </w:r>
      <w:bookmarkEnd w:id="305"/>
      <w:r w:rsidRPr="004F2A4F">
        <w:rPr>
          <w:rFonts w:ascii="Cambria" w:eastAsiaTheme="minorEastAsia" w:hAnsi="Cambria"/>
          <w:lang w:eastAsia="ja-JP"/>
        </w:rPr>
        <w:t xml:space="preserve"> — the value of a</w:t>
      </w:r>
      <w:r>
        <w:rPr>
          <w:rFonts w:ascii="Cambria" w:eastAsiaTheme="minorEastAsia" w:hAnsi="Cambria"/>
          <w:lang w:eastAsia="ja-JP"/>
        </w:rPr>
        <w:t>Sin</w:t>
      </w:r>
      <w:r w:rsidRPr="004F2A4F">
        <w:rPr>
          <w:rFonts w:ascii="Cambria" w:eastAsiaTheme="minorEastAsia" w:hAnsi="Cambria"/>
          <w:lang w:eastAsia="ja-JP"/>
        </w:rPr>
        <w:t>[ i</w:t>
      </w:r>
      <w:r>
        <w:rPr>
          <w:rFonts w:ascii="Cambria" w:eastAsiaTheme="minorEastAsia" w:hAnsi="Cambria"/>
          <w:lang w:eastAsia="ja-JP"/>
        </w:rPr>
        <w:t xml:space="preserve"> </w:t>
      </w:r>
      <w:r w:rsidRPr="004F2A4F">
        <w:rPr>
          <w:rFonts w:ascii="Cambria" w:eastAsiaTheme="minorEastAsia" w:hAnsi="Cambria"/>
          <w:lang w:eastAsia="ja-JP"/>
        </w:rPr>
        <w:t>+</w:t>
      </w:r>
      <w:r>
        <w:rPr>
          <w:rFonts w:ascii="Cambria" w:eastAsiaTheme="minorEastAsia" w:hAnsi="Cambria"/>
          <w:lang w:eastAsia="ja-JP"/>
        </w:rPr>
        <w:t xml:space="preserve"> </w:t>
      </w:r>
      <w:r w:rsidRPr="004F2A4F">
        <w:rPr>
          <w:rFonts w:ascii="Cambria" w:eastAsiaTheme="minorEastAsia" w:hAnsi="Cambria"/>
          <w:lang w:eastAsia="ja-JP"/>
        </w:rPr>
        <w:t>j ]</w:t>
      </w:r>
    </w:p>
    <w:tbl>
      <w:tblPr>
        <w:tblStyle w:val="TableGrid1"/>
        <w:tblW w:w="0" w:type="auto"/>
        <w:jc w:val="center"/>
        <w:tblLook w:val="04A0" w:firstRow="1" w:lastRow="0" w:firstColumn="1" w:lastColumn="0" w:noHBand="0" w:noVBand="1"/>
      </w:tblPr>
      <w:tblGrid>
        <w:gridCol w:w="551"/>
        <w:gridCol w:w="886"/>
        <w:gridCol w:w="886"/>
        <w:gridCol w:w="886"/>
        <w:gridCol w:w="886"/>
        <w:gridCol w:w="886"/>
        <w:gridCol w:w="886"/>
        <w:gridCol w:w="886"/>
        <w:gridCol w:w="886"/>
      </w:tblGrid>
      <w:tr w:rsidR="008E2667" w:rsidRPr="003F1AC6" w14:paraId="7AFF727F" w14:textId="77777777" w:rsidTr="007F33B7">
        <w:trPr>
          <w:trHeight w:val="360"/>
          <w:tblHeader/>
          <w:jc w:val="center"/>
        </w:trPr>
        <w:tc>
          <w:tcPr>
            <w:tcW w:w="0" w:type="auto"/>
            <w:vMerge w:val="restart"/>
            <w:noWrap/>
            <w:vAlign w:val="center"/>
            <w:hideMark/>
          </w:tcPr>
          <w:p w14:paraId="4F60A353" w14:textId="77777777" w:rsidR="008E2667" w:rsidRPr="007F33B7" w:rsidRDefault="008E2667" w:rsidP="007F33B7">
            <w:pPr>
              <w:pStyle w:val="G-PCCTablebody"/>
              <w:jc w:val="center"/>
              <w:rPr>
                <w:b/>
                <w:bCs/>
                <w:lang w:val="en-CA"/>
              </w:rPr>
            </w:pPr>
            <w:r w:rsidRPr="007F33B7">
              <w:rPr>
                <w:b/>
                <w:bCs/>
                <w:lang w:val="en-CA"/>
              </w:rPr>
              <w:t>j</w:t>
            </w:r>
          </w:p>
        </w:tc>
        <w:tc>
          <w:tcPr>
            <w:tcW w:w="7088" w:type="dxa"/>
            <w:gridSpan w:val="8"/>
            <w:noWrap/>
            <w:vAlign w:val="center"/>
            <w:hideMark/>
          </w:tcPr>
          <w:p w14:paraId="06FA27BA" w14:textId="77777777" w:rsidR="008E2667" w:rsidRPr="007F33B7" w:rsidRDefault="008E2667" w:rsidP="007F33B7">
            <w:pPr>
              <w:pStyle w:val="G-PCCTablebody"/>
              <w:jc w:val="center"/>
              <w:rPr>
                <w:b/>
                <w:bCs/>
                <w:lang w:val="en-CA"/>
              </w:rPr>
            </w:pPr>
            <w:r w:rsidRPr="007F33B7">
              <w:rPr>
                <w:b/>
                <w:bCs/>
                <w:lang w:val="en-CA"/>
              </w:rPr>
              <w:t>i</w:t>
            </w:r>
          </w:p>
        </w:tc>
      </w:tr>
      <w:tr w:rsidR="008E2667" w:rsidRPr="003F1AC6" w14:paraId="5DD4EEBF" w14:textId="77777777" w:rsidTr="007F33B7">
        <w:trPr>
          <w:trHeight w:val="372"/>
          <w:tblHeader/>
          <w:jc w:val="center"/>
        </w:trPr>
        <w:tc>
          <w:tcPr>
            <w:tcW w:w="0" w:type="auto"/>
            <w:vMerge/>
            <w:noWrap/>
            <w:vAlign w:val="center"/>
            <w:hideMark/>
          </w:tcPr>
          <w:p w14:paraId="34D8684D" w14:textId="77777777" w:rsidR="008E2667" w:rsidRPr="007F33B7" w:rsidRDefault="008E2667" w:rsidP="007F33B7">
            <w:pPr>
              <w:pStyle w:val="G-PCCTablebody"/>
              <w:jc w:val="center"/>
              <w:rPr>
                <w:b/>
                <w:bCs/>
                <w:lang w:val="en-CA"/>
              </w:rPr>
            </w:pPr>
          </w:p>
        </w:tc>
        <w:tc>
          <w:tcPr>
            <w:tcW w:w="0" w:type="auto"/>
            <w:noWrap/>
            <w:vAlign w:val="center"/>
            <w:hideMark/>
          </w:tcPr>
          <w:p w14:paraId="6D2616AE" w14:textId="77777777" w:rsidR="008E2667" w:rsidRPr="007F33B7" w:rsidRDefault="008E2667" w:rsidP="007F33B7">
            <w:pPr>
              <w:pStyle w:val="G-PCCTablebody"/>
              <w:jc w:val="center"/>
              <w:rPr>
                <w:b/>
                <w:bCs/>
                <w:lang w:val="en-CA"/>
              </w:rPr>
            </w:pPr>
            <w:r w:rsidRPr="007F33B7">
              <w:rPr>
                <w:b/>
                <w:bCs/>
                <w:lang w:val="en-CA"/>
              </w:rPr>
              <w:t>0</w:t>
            </w:r>
          </w:p>
        </w:tc>
        <w:tc>
          <w:tcPr>
            <w:tcW w:w="0" w:type="auto"/>
            <w:noWrap/>
            <w:vAlign w:val="center"/>
            <w:hideMark/>
          </w:tcPr>
          <w:p w14:paraId="694100B4" w14:textId="77777777" w:rsidR="008E2667" w:rsidRPr="007F33B7" w:rsidRDefault="008E2667" w:rsidP="007F33B7">
            <w:pPr>
              <w:pStyle w:val="G-PCCTablebody"/>
              <w:jc w:val="center"/>
              <w:rPr>
                <w:b/>
                <w:bCs/>
                <w:lang w:val="en-CA"/>
              </w:rPr>
            </w:pPr>
            <w:r w:rsidRPr="007F33B7">
              <w:rPr>
                <w:b/>
                <w:bCs/>
                <w:lang w:val="en-CA"/>
              </w:rPr>
              <w:t>1</w:t>
            </w:r>
          </w:p>
        </w:tc>
        <w:tc>
          <w:tcPr>
            <w:tcW w:w="0" w:type="auto"/>
            <w:noWrap/>
            <w:vAlign w:val="center"/>
            <w:hideMark/>
          </w:tcPr>
          <w:p w14:paraId="7DC4DE04" w14:textId="77777777" w:rsidR="008E2667" w:rsidRPr="007F33B7" w:rsidRDefault="008E2667" w:rsidP="007F33B7">
            <w:pPr>
              <w:pStyle w:val="G-PCCTablebody"/>
              <w:jc w:val="center"/>
              <w:rPr>
                <w:b/>
                <w:bCs/>
                <w:lang w:val="en-CA"/>
              </w:rPr>
            </w:pPr>
            <w:r w:rsidRPr="007F33B7">
              <w:rPr>
                <w:b/>
                <w:bCs/>
                <w:lang w:val="en-CA"/>
              </w:rPr>
              <w:t>2</w:t>
            </w:r>
          </w:p>
        </w:tc>
        <w:tc>
          <w:tcPr>
            <w:tcW w:w="0" w:type="auto"/>
            <w:noWrap/>
            <w:vAlign w:val="center"/>
            <w:hideMark/>
          </w:tcPr>
          <w:p w14:paraId="04863D7D" w14:textId="77777777" w:rsidR="008E2667" w:rsidRPr="007F33B7" w:rsidRDefault="008E2667" w:rsidP="007F33B7">
            <w:pPr>
              <w:pStyle w:val="G-PCCTablebody"/>
              <w:jc w:val="center"/>
              <w:rPr>
                <w:b/>
                <w:bCs/>
                <w:lang w:val="en-CA"/>
              </w:rPr>
            </w:pPr>
            <w:r w:rsidRPr="007F33B7">
              <w:rPr>
                <w:b/>
                <w:bCs/>
                <w:lang w:val="en-CA"/>
              </w:rPr>
              <w:t>3</w:t>
            </w:r>
          </w:p>
        </w:tc>
        <w:tc>
          <w:tcPr>
            <w:tcW w:w="0" w:type="auto"/>
            <w:noWrap/>
            <w:vAlign w:val="center"/>
            <w:hideMark/>
          </w:tcPr>
          <w:p w14:paraId="2CF1859B" w14:textId="77777777" w:rsidR="008E2667" w:rsidRPr="007F33B7" w:rsidRDefault="008E2667" w:rsidP="007F33B7">
            <w:pPr>
              <w:pStyle w:val="G-PCCTablebody"/>
              <w:jc w:val="center"/>
              <w:rPr>
                <w:b/>
                <w:bCs/>
                <w:lang w:val="en-CA"/>
              </w:rPr>
            </w:pPr>
            <w:r w:rsidRPr="007F33B7">
              <w:rPr>
                <w:b/>
                <w:bCs/>
                <w:lang w:val="en-CA"/>
              </w:rPr>
              <w:t>4</w:t>
            </w:r>
          </w:p>
        </w:tc>
        <w:tc>
          <w:tcPr>
            <w:tcW w:w="0" w:type="auto"/>
            <w:noWrap/>
            <w:vAlign w:val="center"/>
            <w:hideMark/>
          </w:tcPr>
          <w:p w14:paraId="489F50B1" w14:textId="77777777" w:rsidR="008E2667" w:rsidRPr="007F33B7" w:rsidRDefault="008E2667" w:rsidP="007F33B7">
            <w:pPr>
              <w:pStyle w:val="G-PCCTablebody"/>
              <w:jc w:val="center"/>
              <w:rPr>
                <w:b/>
                <w:bCs/>
                <w:lang w:val="en-CA"/>
              </w:rPr>
            </w:pPr>
            <w:r w:rsidRPr="007F33B7">
              <w:rPr>
                <w:b/>
                <w:bCs/>
                <w:lang w:val="en-CA"/>
              </w:rPr>
              <w:t>5</w:t>
            </w:r>
          </w:p>
        </w:tc>
        <w:tc>
          <w:tcPr>
            <w:tcW w:w="0" w:type="auto"/>
            <w:noWrap/>
            <w:vAlign w:val="center"/>
            <w:hideMark/>
          </w:tcPr>
          <w:p w14:paraId="22E777C9" w14:textId="77777777" w:rsidR="008E2667" w:rsidRPr="007F33B7" w:rsidRDefault="008E2667" w:rsidP="007F33B7">
            <w:pPr>
              <w:pStyle w:val="G-PCCTablebody"/>
              <w:jc w:val="center"/>
              <w:rPr>
                <w:b/>
                <w:bCs/>
                <w:lang w:val="en-CA"/>
              </w:rPr>
            </w:pPr>
            <w:r w:rsidRPr="007F33B7">
              <w:rPr>
                <w:b/>
                <w:bCs/>
                <w:lang w:val="en-CA"/>
              </w:rPr>
              <w:t>6</w:t>
            </w:r>
          </w:p>
        </w:tc>
        <w:tc>
          <w:tcPr>
            <w:tcW w:w="0" w:type="auto"/>
            <w:noWrap/>
            <w:vAlign w:val="center"/>
            <w:hideMark/>
          </w:tcPr>
          <w:p w14:paraId="24EB1990" w14:textId="77777777" w:rsidR="008E2667" w:rsidRPr="007F33B7" w:rsidRDefault="008E2667" w:rsidP="007F33B7">
            <w:pPr>
              <w:pStyle w:val="G-PCCTablebody"/>
              <w:jc w:val="center"/>
              <w:rPr>
                <w:b/>
                <w:bCs/>
                <w:lang w:val="en-CA"/>
              </w:rPr>
            </w:pPr>
            <w:r w:rsidRPr="007F33B7">
              <w:rPr>
                <w:b/>
                <w:bCs/>
                <w:lang w:val="en-CA"/>
              </w:rPr>
              <w:t>7</w:t>
            </w:r>
          </w:p>
        </w:tc>
      </w:tr>
      <w:tr w:rsidR="008E2667" w:rsidRPr="003F1AC6" w14:paraId="60C39415" w14:textId="77777777" w:rsidTr="007F33B7">
        <w:trPr>
          <w:trHeight w:val="372"/>
          <w:jc w:val="center"/>
        </w:trPr>
        <w:tc>
          <w:tcPr>
            <w:tcW w:w="0" w:type="auto"/>
            <w:shd w:val="clear" w:color="auto" w:fill="auto"/>
            <w:noWrap/>
            <w:hideMark/>
          </w:tcPr>
          <w:p w14:paraId="4CD7EC3A" w14:textId="1C7BCA0F" w:rsidR="008E2667" w:rsidRPr="007F33B7" w:rsidRDefault="008E2667" w:rsidP="007F33B7">
            <w:pPr>
              <w:pStyle w:val="G-PCCTablebody"/>
              <w:jc w:val="center"/>
              <w:rPr>
                <w:b/>
                <w:bCs/>
                <w:lang w:val="en-CA"/>
              </w:rPr>
            </w:pPr>
            <w:r w:rsidRPr="007F33B7">
              <w:rPr>
                <w:b/>
                <w:bCs/>
              </w:rPr>
              <w:t>0</w:t>
            </w:r>
          </w:p>
        </w:tc>
        <w:tc>
          <w:tcPr>
            <w:tcW w:w="0" w:type="auto"/>
            <w:shd w:val="clear" w:color="auto" w:fill="auto"/>
            <w:noWrap/>
          </w:tcPr>
          <w:p w14:paraId="128E5AEB" w14:textId="54034FC1" w:rsidR="008E2667" w:rsidRPr="003F1AC6" w:rsidRDefault="008E2667" w:rsidP="007F33B7">
            <w:pPr>
              <w:pStyle w:val="G-PCCTablebody"/>
              <w:jc w:val="center"/>
              <w:rPr>
                <w:lang w:val="en-CA"/>
              </w:rPr>
            </w:pPr>
            <w:r w:rsidRPr="006D4246">
              <w:t>0</w:t>
            </w:r>
          </w:p>
        </w:tc>
        <w:tc>
          <w:tcPr>
            <w:tcW w:w="0" w:type="auto"/>
            <w:shd w:val="clear" w:color="auto" w:fill="auto"/>
            <w:noWrap/>
          </w:tcPr>
          <w:p w14:paraId="7A42A7C8" w14:textId="1E1782B2" w:rsidR="008E2667" w:rsidRPr="003F1AC6" w:rsidRDefault="008E2667" w:rsidP="007F33B7">
            <w:pPr>
              <w:pStyle w:val="G-PCCTablebody"/>
              <w:jc w:val="center"/>
              <w:rPr>
                <w:lang w:val="en-CA"/>
              </w:rPr>
            </w:pPr>
            <w:r w:rsidRPr="006D4246">
              <w:t>2048</w:t>
            </w:r>
          </w:p>
        </w:tc>
        <w:tc>
          <w:tcPr>
            <w:tcW w:w="0" w:type="auto"/>
            <w:shd w:val="clear" w:color="auto" w:fill="auto"/>
            <w:noWrap/>
          </w:tcPr>
          <w:p w14:paraId="6A2BAF9F" w14:textId="06FDA981" w:rsidR="008E2667" w:rsidRPr="003F1AC6" w:rsidRDefault="008E2667" w:rsidP="007F33B7">
            <w:pPr>
              <w:pStyle w:val="G-PCCTablebody"/>
              <w:jc w:val="center"/>
              <w:rPr>
                <w:lang w:val="en-CA"/>
              </w:rPr>
            </w:pPr>
            <w:r w:rsidRPr="006D4246">
              <w:t>4096</w:t>
            </w:r>
          </w:p>
        </w:tc>
        <w:tc>
          <w:tcPr>
            <w:tcW w:w="0" w:type="auto"/>
            <w:shd w:val="clear" w:color="auto" w:fill="auto"/>
            <w:noWrap/>
          </w:tcPr>
          <w:p w14:paraId="28FD4C4B" w14:textId="4C5C6E3D" w:rsidR="008E2667" w:rsidRPr="003F1AC6" w:rsidRDefault="008E2667" w:rsidP="007F33B7">
            <w:pPr>
              <w:pStyle w:val="G-PCCTablebody"/>
              <w:jc w:val="center"/>
              <w:rPr>
                <w:lang w:val="en-CA"/>
              </w:rPr>
            </w:pPr>
            <w:r w:rsidRPr="006D4246">
              <w:t>6144</w:t>
            </w:r>
          </w:p>
        </w:tc>
        <w:tc>
          <w:tcPr>
            <w:tcW w:w="0" w:type="auto"/>
            <w:shd w:val="clear" w:color="auto" w:fill="auto"/>
            <w:noWrap/>
          </w:tcPr>
          <w:p w14:paraId="18649172" w14:textId="10FDF2BB" w:rsidR="008E2667" w:rsidRPr="003F1AC6" w:rsidRDefault="008E2667" w:rsidP="007F33B7">
            <w:pPr>
              <w:pStyle w:val="G-PCCTablebody"/>
              <w:jc w:val="center"/>
              <w:rPr>
                <w:lang w:val="en-CA"/>
              </w:rPr>
            </w:pPr>
            <w:r w:rsidRPr="006D4246">
              <w:t>8192</w:t>
            </w:r>
          </w:p>
        </w:tc>
        <w:tc>
          <w:tcPr>
            <w:tcW w:w="0" w:type="auto"/>
            <w:shd w:val="clear" w:color="auto" w:fill="auto"/>
            <w:noWrap/>
          </w:tcPr>
          <w:p w14:paraId="652C7EBB" w14:textId="795597DE" w:rsidR="008E2667" w:rsidRPr="003F1AC6" w:rsidRDefault="008E2667" w:rsidP="007F33B7">
            <w:pPr>
              <w:pStyle w:val="G-PCCTablebody"/>
              <w:jc w:val="center"/>
              <w:rPr>
                <w:lang w:val="en-CA"/>
              </w:rPr>
            </w:pPr>
            <w:r w:rsidRPr="006D4246">
              <w:t>10240</w:t>
            </w:r>
          </w:p>
        </w:tc>
        <w:tc>
          <w:tcPr>
            <w:tcW w:w="0" w:type="auto"/>
            <w:shd w:val="clear" w:color="auto" w:fill="auto"/>
            <w:noWrap/>
          </w:tcPr>
          <w:p w14:paraId="7706AE3D" w14:textId="63B018BB" w:rsidR="008E2667" w:rsidRPr="003F1AC6" w:rsidRDefault="008E2667" w:rsidP="007F33B7">
            <w:pPr>
              <w:pStyle w:val="G-PCCTablebody"/>
              <w:jc w:val="center"/>
              <w:rPr>
                <w:lang w:val="en-CA"/>
              </w:rPr>
            </w:pPr>
            <w:r w:rsidRPr="006D4246">
              <w:t>12288</w:t>
            </w:r>
          </w:p>
        </w:tc>
        <w:tc>
          <w:tcPr>
            <w:tcW w:w="0" w:type="auto"/>
            <w:shd w:val="clear" w:color="auto" w:fill="auto"/>
            <w:noWrap/>
          </w:tcPr>
          <w:p w14:paraId="56573FFD" w14:textId="75B1AC26" w:rsidR="008E2667" w:rsidRPr="003F1AC6" w:rsidRDefault="008E2667" w:rsidP="007F33B7">
            <w:pPr>
              <w:pStyle w:val="G-PCCTablebody"/>
              <w:jc w:val="center"/>
              <w:rPr>
                <w:lang w:val="en-CA"/>
              </w:rPr>
            </w:pPr>
            <w:r w:rsidRPr="006D4246">
              <w:t>14336</w:t>
            </w:r>
          </w:p>
        </w:tc>
      </w:tr>
      <w:tr w:rsidR="008E2667" w:rsidRPr="003F1AC6" w14:paraId="70A35876" w14:textId="77777777" w:rsidTr="007F33B7">
        <w:trPr>
          <w:trHeight w:val="372"/>
          <w:jc w:val="center"/>
        </w:trPr>
        <w:tc>
          <w:tcPr>
            <w:tcW w:w="0" w:type="auto"/>
            <w:shd w:val="clear" w:color="auto" w:fill="auto"/>
            <w:noWrap/>
            <w:hideMark/>
          </w:tcPr>
          <w:p w14:paraId="4A14D9DF" w14:textId="20DC67BF" w:rsidR="008E2667" w:rsidRPr="007F33B7" w:rsidRDefault="008E2667" w:rsidP="007F33B7">
            <w:pPr>
              <w:pStyle w:val="G-PCCTablebody"/>
              <w:jc w:val="center"/>
              <w:rPr>
                <w:b/>
                <w:bCs/>
                <w:lang w:val="en-CA"/>
              </w:rPr>
            </w:pPr>
            <w:r w:rsidRPr="007F33B7">
              <w:rPr>
                <w:b/>
                <w:bCs/>
              </w:rPr>
              <w:t>8</w:t>
            </w:r>
          </w:p>
        </w:tc>
        <w:tc>
          <w:tcPr>
            <w:tcW w:w="0" w:type="auto"/>
            <w:shd w:val="clear" w:color="auto" w:fill="auto"/>
            <w:noWrap/>
          </w:tcPr>
          <w:p w14:paraId="1CF71D9A" w14:textId="4284D95C" w:rsidR="008E2667" w:rsidRPr="003F1AC6" w:rsidRDefault="008E2667" w:rsidP="007F33B7">
            <w:pPr>
              <w:pStyle w:val="G-PCCTablebody"/>
              <w:jc w:val="center"/>
              <w:rPr>
                <w:lang w:val="en-CA"/>
              </w:rPr>
            </w:pPr>
            <w:r w:rsidRPr="006D4246">
              <w:t>16385</w:t>
            </w:r>
          </w:p>
        </w:tc>
        <w:tc>
          <w:tcPr>
            <w:tcW w:w="0" w:type="auto"/>
            <w:shd w:val="clear" w:color="auto" w:fill="auto"/>
            <w:noWrap/>
          </w:tcPr>
          <w:p w14:paraId="4F374B66" w14:textId="7D93897E" w:rsidR="008E2667" w:rsidRPr="003F1AC6" w:rsidRDefault="008E2667" w:rsidP="007F33B7">
            <w:pPr>
              <w:pStyle w:val="G-PCCTablebody"/>
              <w:jc w:val="center"/>
              <w:rPr>
                <w:lang w:val="en-CA"/>
              </w:rPr>
            </w:pPr>
            <w:r w:rsidRPr="006D4246">
              <w:t>18433</w:t>
            </w:r>
          </w:p>
        </w:tc>
        <w:tc>
          <w:tcPr>
            <w:tcW w:w="0" w:type="auto"/>
            <w:shd w:val="clear" w:color="auto" w:fill="auto"/>
            <w:noWrap/>
          </w:tcPr>
          <w:p w14:paraId="17547993" w14:textId="200E9645" w:rsidR="008E2667" w:rsidRPr="003F1AC6" w:rsidRDefault="008E2667" w:rsidP="007F33B7">
            <w:pPr>
              <w:pStyle w:val="G-PCCTablebody"/>
              <w:jc w:val="center"/>
              <w:rPr>
                <w:lang w:val="en-CA"/>
              </w:rPr>
            </w:pPr>
            <w:r w:rsidRPr="006D4246">
              <w:t>20481</w:t>
            </w:r>
          </w:p>
        </w:tc>
        <w:tc>
          <w:tcPr>
            <w:tcW w:w="0" w:type="auto"/>
            <w:shd w:val="clear" w:color="auto" w:fill="auto"/>
            <w:noWrap/>
          </w:tcPr>
          <w:p w14:paraId="1EC8B700" w14:textId="6AA79354" w:rsidR="008E2667" w:rsidRPr="003F1AC6" w:rsidRDefault="008E2667" w:rsidP="007F33B7">
            <w:pPr>
              <w:pStyle w:val="G-PCCTablebody"/>
              <w:jc w:val="center"/>
              <w:rPr>
                <w:lang w:val="en-CA"/>
              </w:rPr>
            </w:pPr>
            <w:r w:rsidRPr="006D4246">
              <w:t>22530</w:t>
            </w:r>
          </w:p>
        </w:tc>
        <w:tc>
          <w:tcPr>
            <w:tcW w:w="0" w:type="auto"/>
            <w:shd w:val="clear" w:color="auto" w:fill="auto"/>
            <w:noWrap/>
          </w:tcPr>
          <w:p w14:paraId="15213021" w14:textId="39CBFB8C" w:rsidR="008E2667" w:rsidRPr="003F1AC6" w:rsidRDefault="008E2667" w:rsidP="007F33B7">
            <w:pPr>
              <w:pStyle w:val="G-PCCTablebody"/>
              <w:jc w:val="center"/>
              <w:rPr>
                <w:lang w:val="en-CA"/>
              </w:rPr>
            </w:pPr>
            <w:r w:rsidRPr="006D4246">
              <w:t>24578</w:t>
            </w:r>
          </w:p>
        </w:tc>
        <w:tc>
          <w:tcPr>
            <w:tcW w:w="0" w:type="auto"/>
            <w:shd w:val="clear" w:color="auto" w:fill="auto"/>
            <w:noWrap/>
          </w:tcPr>
          <w:p w14:paraId="35400D26" w14:textId="617DF144" w:rsidR="008E2667" w:rsidRPr="003F1AC6" w:rsidRDefault="008E2667" w:rsidP="007F33B7">
            <w:pPr>
              <w:pStyle w:val="G-PCCTablebody"/>
              <w:jc w:val="center"/>
              <w:rPr>
                <w:lang w:val="en-CA"/>
              </w:rPr>
            </w:pPr>
            <w:r w:rsidRPr="006D4246">
              <w:t>26627</w:t>
            </w:r>
          </w:p>
        </w:tc>
        <w:tc>
          <w:tcPr>
            <w:tcW w:w="0" w:type="auto"/>
            <w:shd w:val="clear" w:color="auto" w:fill="auto"/>
            <w:noWrap/>
          </w:tcPr>
          <w:p w14:paraId="75453641" w14:textId="379D9B84" w:rsidR="008E2667" w:rsidRPr="003F1AC6" w:rsidRDefault="008E2667" w:rsidP="007F33B7">
            <w:pPr>
              <w:pStyle w:val="G-PCCTablebody"/>
              <w:jc w:val="center"/>
              <w:rPr>
                <w:lang w:val="en-CA"/>
              </w:rPr>
            </w:pPr>
            <w:r w:rsidRPr="006D4246">
              <w:t>28676</w:t>
            </w:r>
          </w:p>
        </w:tc>
        <w:tc>
          <w:tcPr>
            <w:tcW w:w="0" w:type="auto"/>
            <w:shd w:val="clear" w:color="auto" w:fill="auto"/>
            <w:noWrap/>
          </w:tcPr>
          <w:p w14:paraId="7B3F5871" w14:textId="3463DA51" w:rsidR="008E2667" w:rsidRPr="003F1AC6" w:rsidRDefault="008E2667" w:rsidP="007F33B7">
            <w:pPr>
              <w:pStyle w:val="G-PCCTablebody"/>
              <w:jc w:val="center"/>
              <w:rPr>
                <w:lang w:val="en-CA"/>
              </w:rPr>
            </w:pPr>
            <w:r w:rsidRPr="006D4246">
              <w:t>30724</w:t>
            </w:r>
          </w:p>
        </w:tc>
      </w:tr>
      <w:tr w:rsidR="008E2667" w:rsidRPr="003F1AC6" w14:paraId="4070F34F" w14:textId="77777777" w:rsidTr="007F33B7">
        <w:trPr>
          <w:trHeight w:val="372"/>
          <w:jc w:val="center"/>
        </w:trPr>
        <w:tc>
          <w:tcPr>
            <w:tcW w:w="0" w:type="auto"/>
            <w:shd w:val="clear" w:color="auto" w:fill="auto"/>
            <w:noWrap/>
          </w:tcPr>
          <w:p w14:paraId="2E4FA954" w14:textId="75BB1436" w:rsidR="008E2667" w:rsidRPr="008E2667" w:rsidRDefault="008E2667" w:rsidP="008E2667">
            <w:pPr>
              <w:pStyle w:val="G-PCCTablebody"/>
              <w:jc w:val="center"/>
              <w:rPr>
                <w:b/>
                <w:bCs/>
                <w:lang w:val="en-CA"/>
              </w:rPr>
            </w:pPr>
            <w:r w:rsidRPr="007F33B7">
              <w:rPr>
                <w:b/>
                <w:bCs/>
              </w:rPr>
              <w:t>16</w:t>
            </w:r>
          </w:p>
        </w:tc>
        <w:tc>
          <w:tcPr>
            <w:tcW w:w="0" w:type="auto"/>
            <w:shd w:val="clear" w:color="auto" w:fill="auto"/>
            <w:noWrap/>
          </w:tcPr>
          <w:p w14:paraId="411FD043" w14:textId="25036410" w:rsidR="008E2667" w:rsidRPr="003F1AC6" w:rsidRDefault="008E2667" w:rsidP="008E2667">
            <w:pPr>
              <w:pStyle w:val="G-PCCTablebody"/>
              <w:jc w:val="center"/>
              <w:rPr>
                <w:lang w:val="en-CA"/>
              </w:rPr>
            </w:pPr>
            <w:r w:rsidRPr="006D4246">
              <w:t>32773</w:t>
            </w:r>
          </w:p>
        </w:tc>
        <w:tc>
          <w:tcPr>
            <w:tcW w:w="0" w:type="auto"/>
            <w:shd w:val="clear" w:color="auto" w:fill="auto"/>
            <w:noWrap/>
          </w:tcPr>
          <w:p w14:paraId="7C855E85" w14:textId="0E228AD0" w:rsidR="008E2667" w:rsidRPr="003F1AC6" w:rsidRDefault="008E2667" w:rsidP="008E2667">
            <w:pPr>
              <w:pStyle w:val="G-PCCTablebody"/>
              <w:jc w:val="center"/>
              <w:rPr>
                <w:lang w:val="en-CA"/>
              </w:rPr>
            </w:pPr>
            <w:r w:rsidRPr="006D4246">
              <w:t>34822</w:t>
            </w:r>
          </w:p>
        </w:tc>
        <w:tc>
          <w:tcPr>
            <w:tcW w:w="0" w:type="auto"/>
            <w:shd w:val="clear" w:color="auto" w:fill="auto"/>
            <w:noWrap/>
          </w:tcPr>
          <w:p w14:paraId="23881FC3" w14:textId="5E340E99" w:rsidR="008E2667" w:rsidRPr="003F1AC6" w:rsidRDefault="008E2667" w:rsidP="008E2667">
            <w:pPr>
              <w:pStyle w:val="G-PCCTablebody"/>
              <w:jc w:val="center"/>
              <w:rPr>
                <w:lang w:val="en-CA"/>
              </w:rPr>
            </w:pPr>
            <w:r w:rsidRPr="006D4246">
              <w:t>36872</w:t>
            </w:r>
          </w:p>
        </w:tc>
        <w:tc>
          <w:tcPr>
            <w:tcW w:w="0" w:type="auto"/>
            <w:shd w:val="clear" w:color="auto" w:fill="auto"/>
            <w:noWrap/>
          </w:tcPr>
          <w:p w14:paraId="383730AA" w14:textId="0E20F6E6" w:rsidR="008E2667" w:rsidRPr="003F1AC6" w:rsidRDefault="008E2667" w:rsidP="008E2667">
            <w:pPr>
              <w:pStyle w:val="G-PCCTablebody"/>
              <w:jc w:val="center"/>
              <w:rPr>
                <w:lang w:val="en-CA"/>
              </w:rPr>
            </w:pPr>
            <w:r w:rsidRPr="006D4246">
              <w:t>38921</w:t>
            </w:r>
          </w:p>
        </w:tc>
        <w:tc>
          <w:tcPr>
            <w:tcW w:w="0" w:type="auto"/>
            <w:shd w:val="clear" w:color="auto" w:fill="auto"/>
            <w:noWrap/>
          </w:tcPr>
          <w:p w14:paraId="3852C5C5" w14:textId="21AC9DF0" w:rsidR="008E2667" w:rsidRPr="003F1AC6" w:rsidRDefault="008E2667" w:rsidP="008E2667">
            <w:pPr>
              <w:pStyle w:val="G-PCCTablebody"/>
              <w:jc w:val="center"/>
              <w:rPr>
                <w:lang w:val="en-CA"/>
              </w:rPr>
            </w:pPr>
            <w:r w:rsidRPr="006D4246">
              <w:t>40970</w:t>
            </w:r>
          </w:p>
        </w:tc>
        <w:tc>
          <w:tcPr>
            <w:tcW w:w="0" w:type="auto"/>
            <w:shd w:val="clear" w:color="auto" w:fill="auto"/>
            <w:noWrap/>
          </w:tcPr>
          <w:p w14:paraId="5A79F281" w14:textId="7633C57E" w:rsidR="008E2667" w:rsidRPr="003F1AC6" w:rsidRDefault="008E2667" w:rsidP="008E2667">
            <w:pPr>
              <w:pStyle w:val="G-PCCTablebody"/>
              <w:jc w:val="center"/>
              <w:rPr>
                <w:lang w:val="en-CA"/>
              </w:rPr>
            </w:pPr>
            <w:r w:rsidRPr="006D4246">
              <w:t>43020</w:t>
            </w:r>
          </w:p>
        </w:tc>
        <w:tc>
          <w:tcPr>
            <w:tcW w:w="0" w:type="auto"/>
            <w:shd w:val="clear" w:color="auto" w:fill="auto"/>
            <w:noWrap/>
          </w:tcPr>
          <w:p w14:paraId="135913D6" w14:textId="3B2C73A7" w:rsidR="008E2667" w:rsidRPr="003F1AC6" w:rsidRDefault="008E2667" w:rsidP="008E2667">
            <w:pPr>
              <w:pStyle w:val="G-PCCTablebody"/>
              <w:jc w:val="center"/>
              <w:rPr>
                <w:lang w:val="en-CA"/>
              </w:rPr>
            </w:pPr>
            <w:r w:rsidRPr="006D4246">
              <w:t>45070</w:t>
            </w:r>
          </w:p>
        </w:tc>
        <w:tc>
          <w:tcPr>
            <w:tcW w:w="0" w:type="auto"/>
            <w:shd w:val="clear" w:color="auto" w:fill="auto"/>
            <w:noWrap/>
          </w:tcPr>
          <w:p w14:paraId="5B5AAB78" w14:textId="335D9154" w:rsidR="008E2667" w:rsidRPr="003F1AC6" w:rsidRDefault="008E2667" w:rsidP="008E2667">
            <w:pPr>
              <w:pStyle w:val="G-PCCTablebody"/>
              <w:jc w:val="center"/>
              <w:rPr>
                <w:lang w:val="en-CA"/>
              </w:rPr>
            </w:pPr>
            <w:r w:rsidRPr="006D4246">
              <w:t>47120</w:t>
            </w:r>
          </w:p>
        </w:tc>
      </w:tr>
      <w:tr w:rsidR="008E2667" w:rsidRPr="003F1AC6" w14:paraId="0FD85B53" w14:textId="77777777" w:rsidTr="007F33B7">
        <w:trPr>
          <w:trHeight w:val="372"/>
          <w:jc w:val="center"/>
        </w:trPr>
        <w:tc>
          <w:tcPr>
            <w:tcW w:w="0" w:type="auto"/>
            <w:shd w:val="clear" w:color="auto" w:fill="auto"/>
            <w:noWrap/>
          </w:tcPr>
          <w:p w14:paraId="15105D6D" w14:textId="279D1E2E" w:rsidR="008E2667" w:rsidRPr="008E2667" w:rsidRDefault="008E2667" w:rsidP="008E2667">
            <w:pPr>
              <w:pStyle w:val="G-PCCTablebody"/>
              <w:jc w:val="center"/>
              <w:rPr>
                <w:b/>
                <w:bCs/>
                <w:lang w:val="en-CA"/>
              </w:rPr>
            </w:pPr>
            <w:r w:rsidRPr="007F33B7">
              <w:rPr>
                <w:b/>
                <w:bCs/>
              </w:rPr>
              <w:t>24</w:t>
            </w:r>
          </w:p>
        </w:tc>
        <w:tc>
          <w:tcPr>
            <w:tcW w:w="0" w:type="auto"/>
            <w:shd w:val="clear" w:color="auto" w:fill="auto"/>
            <w:noWrap/>
          </w:tcPr>
          <w:p w14:paraId="2FDCD3F3" w14:textId="519B9C4F" w:rsidR="008E2667" w:rsidRPr="003F1AC6" w:rsidRDefault="008E2667" w:rsidP="008E2667">
            <w:pPr>
              <w:pStyle w:val="G-PCCTablebody"/>
              <w:jc w:val="center"/>
              <w:rPr>
                <w:lang w:val="en-CA"/>
              </w:rPr>
            </w:pPr>
            <w:r w:rsidRPr="006D4246">
              <w:t>49170</w:t>
            </w:r>
          </w:p>
        </w:tc>
        <w:tc>
          <w:tcPr>
            <w:tcW w:w="0" w:type="auto"/>
            <w:shd w:val="clear" w:color="auto" w:fill="auto"/>
            <w:noWrap/>
          </w:tcPr>
          <w:p w14:paraId="45BBD157" w14:textId="59C8551E" w:rsidR="008E2667" w:rsidRPr="003F1AC6" w:rsidRDefault="008E2667" w:rsidP="008E2667">
            <w:pPr>
              <w:pStyle w:val="G-PCCTablebody"/>
              <w:jc w:val="center"/>
              <w:rPr>
                <w:lang w:val="en-CA"/>
              </w:rPr>
            </w:pPr>
            <w:r w:rsidRPr="006D4246">
              <w:t>51220</w:t>
            </w:r>
          </w:p>
        </w:tc>
        <w:tc>
          <w:tcPr>
            <w:tcW w:w="0" w:type="auto"/>
            <w:shd w:val="clear" w:color="auto" w:fill="auto"/>
            <w:noWrap/>
          </w:tcPr>
          <w:p w14:paraId="515ADC0F" w14:textId="7576589B" w:rsidR="008E2667" w:rsidRPr="003F1AC6" w:rsidRDefault="008E2667" w:rsidP="008E2667">
            <w:pPr>
              <w:pStyle w:val="G-PCCTablebody"/>
              <w:jc w:val="center"/>
              <w:rPr>
                <w:lang w:val="en-CA"/>
              </w:rPr>
            </w:pPr>
            <w:r w:rsidRPr="006D4246">
              <w:t>53271</w:t>
            </w:r>
          </w:p>
        </w:tc>
        <w:tc>
          <w:tcPr>
            <w:tcW w:w="0" w:type="auto"/>
            <w:shd w:val="clear" w:color="auto" w:fill="auto"/>
            <w:noWrap/>
          </w:tcPr>
          <w:p w14:paraId="25B9030B" w14:textId="5832240C" w:rsidR="008E2667" w:rsidRPr="003F1AC6" w:rsidRDefault="008E2667" w:rsidP="008E2667">
            <w:pPr>
              <w:pStyle w:val="G-PCCTablebody"/>
              <w:jc w:val="center"/>
              <w:rPr>
                <w:lang w:val="en-CA"/>
              </w:rPr>
            </w:pPr>
            <w:r w:rsidRPr="006D4246">
              <w:t>55322</w:t>
            </w:r>
          </w:p>
        </w:tc>
        <w:tc>
          <w:tcPr>
            <w:tcW w:w="0" w:type="auto"/>
            <w:shd w:val="clear" w:color="auto" w:fill="auto"/>
            <w:noWrap/>
          </w:tcPr>
          <w:p w14:paraId="45B67D6F" w14:textId="169DD660" w:rsidR="008E2667" w:rsidRPr="003F1AC6" w:rsidRDefault="008E2667" w:rsidP="008E2667">
            <w:pPr>
              <w:pStyle w:val="G-PCCTablebody"/>
              <w:jc w:val="center"/>
              <w:rPr>
                <w:lang w:val="en-CA"/>
              </w:rPr>
            </w:pPr>
            <w:r w:rsidRPr="006D4246">
              <w:t>57373</w:t>
            </w:r>
          </w:p>
        </w:tc>
        <w:tc>
          <w:tcPr>
            <w:tcW w:w="0" w:type="auto"/>
            <w:shd w:val="clear" w:color="auto" w:fill="auto"/>
            <w:noWrap/>
          </w:tcPr>
          <w:p w14:paraId="04F6ED42" w14:textId="4035D793" w:rsidR="008E2667" w:rsidRPr="003F1AC6" w:rsidRDefault="008E2667" w:rsidP="008E2667">
            <w:pPr>
              <w:pStyle w:val="G-PCCTablebody"/>
              <w:jc w:val="center"/>
              <w:rPr>
                <w:lang w:val="en-CA"/>
              </w:rPr>
            </w:pPr>
            <w:r w:rsidRPr="006D4246">
              <w:t>59424</w:t>
            </w:r>
          </w:p>
        </w:tc>
        <w:tc>
          <w:tcPr>
            <w:tcW w:w="0" w:type="auto"/>
            <w:shd w:val="clear" w:color="auto" w:fill="auto"/>
            <w:noWrap/>
          </w:tcPr>
          <w:p w14:paraId="0FF8BFF7" w14:textId="6C9BECCE" w:rsidR="008E2667" w:rsidRPr="003F1AC6" w:rsidRDefault="008E2667" w:rsidP="008E2667">
            <w:pPr>
              <w:pStyle w:val="G-PCCTablebody"/>
              <w:jc w:val="center"/>
              <w:rPr>
                <w:lang w:val="en-CA"/>
              </w:rPr>
            </w:pPr>
            <w:r w:rsidRPr="006D4246">
              <w:t>61475</w:t>
            </w:r>
          </w:p>
        </w:tc>
        <w:tc>
          <w:tcPr>
            <w:tcW w:w="0" w:type="auto"/>
            <w:shd w:val="clear" w:color="auto" w:fill="auto"/>
            <w:noWrap/>
          </w:tcPr>
          <w:p w14:paraId="54E9290B" w14:textId="34D882D6" w:rsidR="008E2667" w:rsidRPr="003F1AC6" w:rsidRDefault="008E2667" w:rsidP="008E2667">
            <w:pPr>
              <w:pStyle w:val="G-PCCTablebody"/>
              <w:jc w:val="center"/>
              <w:rPr>
                <w:lang w:val="en-CA"/>
              </w:rPr>
            </w:pPr>
            <w:r w:rsidRPr="006D4246">
              <w:t>63527</w:t>
            </w:r>
          </w:p>
        </w:tc>
      </w:tr>
      <w:tr w:rsidR="008E2667" w:rsidRPr="003F1AC6" w14:paraId="473F0897" w14:textId="77777777" w:rsidTr="007F33B7">
        <w:trPr>
          <w:trHeight w:val="372"/>
          <w:jc w:val="center"/>
        </w:trPr>
        <w:tc>
          <w:tcPr>
            <w:tcW w:w="0" w:type="auto"/>
            <w:shd w:val="clear" w:color="auto" w:fill="auto"/>
            <w:noWrap/>
          </w:tcPr>
          <w:p w14:paraId="4775B1EA" w14:textId="71202A13" w:rsidR="008E2667" w:rsidRPr="008E2667" w:rsidRDefault="008E2667" w:rsidP="008E2667">
            <w:pPr>
              <w:pStyle w:val="G-PCCTablebody"/>
              <w:jc w:val="center"/>
              <w:rPr>
                <w:b/>
                <w:bCs/>
                <w:lang w:val="en-CA"/>
              </w:rPr>
            </w:pPr>
            <w:r w:rsidRPr="007F33B7">
              <w:rPr>
                <w:b/>
                <w:bCs/>
              </w:rPr>
              <w:t>32</w:t>
            </w:r>
          </w:p>
        </w:tc>
        <w:tc>
          <w:tcPr>
            <w:tcW w:w="0" w:type="auto"/>
            <w:shd w:val="clear" w:color="auto" w:fill="auto"/>
            <w:noWrap/>
          </w:tcPr>
          <w:p w14:paraId="09374962" w14:textId="79FB0F0A" w:rsidR="008E2667" w:rsidRPr="003F1AC6" w:rsidRDefault="008E2667" w:rsidP="008E2667">
            <w:pPr>
              <w:pStyle w:val="G-PCCTablebody"/>
              <w:jc w:val="center"/>
              <w:rPr>
                <w:lang w:val="en-CA"/>
              </w:rPr>
            </w:pPr>
            <w:r w:rsidRPr="006D4246">
              <w:t>65579</w:t>
            </w:r>
          </w:p>
        </w:tc>
        <w:tc>
          <w:tcPr>
            <w:tcW w:w="0" w:type="auto"/>
            <w:shd w:val="clear" w:color="auto" w:fill="auto"/>
            <w:noWrap/>
          </w:tcPr>
          <w:p w14:paraId="2906F33E" w14:textId="2F7CE174" w:rsidR="008E2667" w:rsidRPr="003F1AC6" w:rsidRDefault="008E2667" w:rsidP="008E2667">
            <w:pPr>
              <w:pStyle w:val="G-PCCTablebody"/>
              <w:jc w:val="center"/>
              <w:rPr>
                <w:lang w:val="en-CA"/>
              </w:rPr>
            </w:pPr>
            <w:r w:rsidRPr="006D4246">
              <w:t>67631</w:t>
            </w:r>
          </w:p>
        </w:tc>
        <w:tc>
          <w:tcPr>
            <w:tcW w:w="0" w:type="auto"/>
            <w:shd w:val="clear" w:color="auto" w:fill="auto"/>
            <w:noWrap/>
          </w:tcPr>
          <w:p w14:paraId="0AAE65AC" w14:textId="64E1EB7E" w:rsidR="008E2667" w:rsidRPr="003F1AC6" w:rsidRDefault="008E2667" w:rsidP="008E2667">
            <w:pPr>
              <w:pStyle w:val="G-PCCTablebody"/>
              <w:jc w:val="center"/>
              <w:rPr>
                <w:lang w:val="en-CA"/>
              </w:rPr>
            </w:pPr>
            <w:r w:rsidRPr="006D4246">
              <w:t>69683</w:t>
            </w:r>
          </w:p>
        </w:tc>
        <w:tc>
          <w:tcPr>
            <w:tcW w:w="0" w:type="auto"/>
            <w:shd w:val="clear" w:color="auto" w:fill="auto"/>
            <w:noWrap/>
          </w:tcPr>
          <w:p w14:paraId="5F7F2A49" w14:textId="4A141E22" w:rsidR="008E2667" w:rsidRPr="003F1AC6" w:rsidRDefault="008E2667" w:rsidP="008E2667">
            <w:pPr>
              <w:pStyle w:val="G-PCCTablebody"/>
              <w:jc w:val="center"/>
              <w:rPr>
                <w:lang w:val="en-CA"/>
              </w:rPr>
            </w:pPr>
            <w:r w:rsidRPr="006D4246">
              <w:t>71736</w:t>
            </w:r>
          </w:p>
        </w:tc>
        <w:tc>
          <w:tcPr>
            <w:tcW w:w="0" w:type="auto"/>
            <w:shd w:val="clear" w:color="auto" w:fill="auto"/>
            <w:noWrap/>
          </w:tcPr>
          <w:p w14:paraId="2C861234" w14:textId="00D4E4A2" w:rsidR="008E2667" w:rsidRPr="003F1AC6" w:rsidRDefault="008E2667" w:rsidP="008E2667">
            <w:pPr>
              <w:pStyle w:val="G-PCCTablebody"/>
              <w:jc w:val="center"/>
              <w:rPr>
                <w:lang w:val="en-CA"/>
              </w:rPr>
            </w:pPr>
            <w:r w:rsidRPr="006D4246">
              <w:t>73789</w:t>
            </w:r>
          </w:p>
        </w:tc>
        <w:tc>
          <w:tcPr>
            <w:tcW w:w="0" w:type="auto"/>
            <w:shd w:val="clear" w:color="auto" w:fill="auto"/>
            <w:noWrap/>
          </w:tcPr>
          <w:p w14:paraId="2E752D02" w14:textId="0253CC02" w:rsidR="008E2667" w:rsidRPr="003F1AC6" w:rsidRDefault="008E2667" w:rsidP="008E2667">
            <w:pPr>
              <w:pStyle w:val="G-PCCTablebody"/>
              <w:jc w:val="center"/>
              <w:rPr>
                <w:lang w:val="en-CA"/>
              </w:rPr>
            </w:pPr>
            <w:r w:rsidRPr="006D4246">
              <w:t>75842</w:t>
            </w:r>
          </w:p>
        </w:tc>
        <w:tc>
          <w:tcPr>
            <w:tcW w:w="0" w:type="auto"/>
            <w:shd w:val="clear" w:color="auto" w:fill="auto"/>
            <w:noWrap/>
          </w:tcPr>
          <w:p w14:paraId="604C7094" w14:textId="63C62232" w:rsidR="008E2667" w:rsidRPr="003F1AC6" w:rsidRDefault="008E2667" w:rsidP="008E2667">
            <w:pPr>
              <w:pStyle w:val="G-PCCTablebody"/>
              <w:jc w:val="center"/>
              <w:rPr>
                <w:lang w:val="en-CA"/>
              </w:rPr>
            </w:pPr>
            <w:r w:rsidRPr="006D4246">
              <w:t>77896</w:t>
            </w:r>
          </w:p>
        </w:tc>
        <w:tc>
          <w:tcPr>
            <w:tcW w:w="0" w:type="auto"/>
            <w:shd w:val="clear" w:color="auto" w:fill="auto"/>
            <w:noWrap/>
          </w:tcPr>
          <w:p w14:paraId="6F87C936" w14:textId="431AC9B7" w:rsidR="008E2667" w:rsidRPr="003F1AC6" w:rsidRDefault="008E2667" w:rsidP="008E2667">
            <w:pPr>
              <w:pStyle w:val="G-PCCTablebody"/>
              <w:jc w:val="center"/>
              <w:rPr>
                <w:lang w:val="en-CA"/>
              </w:rPr>
            </w:pPr>
            <w:r w:rsidRPr="006D4246">
              <w:t>79949</w:t>
            </w:r>
          </w:p>
        </w:tc>
      </w:tr>
      <w:tr w:rsidR="008E2667" w:rsidRPr="003F1AC6" w14:paraId="3FD5C683" w14:textId="77777777" w:rsidTr="007F33B7">
        <w:trPr>
          <w:trHeight w:val="372"/>
          <w:jc w:val="center"/>
        </w:trPr>
        <w:tc>
          <w:tcPr>
            <w:tcW w:w="0" w:type="auto"/>
            <w:shd w:val="clear" w:color="auto" w:fill="auto"/>
            <w:noWrap/>
          </w:tcPr>
          <w:p w14:paraId="04455FCA" w14:textId="75B95223" w:rsidR="008E2667" w:rsidRPr="008E2667" w:rsidRDefault="008E2667" w:rsidP="008E2667">
            <w:pPr>
              <w:pStyle w:val="G-PCCTablebody"/>
              <w:jc w:val="center"/>
              <w:rPr>
                <w:b/>
                <w:bCs/>
                <w:lang w:val="en-CA"/>
              </w:rPr>
            </w:pPr>
            <w:r w:rsidRPr="007F33B7">
              <w:rPr>
                <w:b/>
                <w:bCs/>
              </w:rPr>
              <w:t>40</w:t>
            </w:r>
          </w:p>
        </w:tc>
        <w:tc>
          <w:tcPr>
            <w:tcW w:w="0" w:type="auto"/>
            <w:shd w:val="clear" w:color="auto" w:fill="auto"/>
            <w:noWrap/>
          </w:tcPr>
          <w:p w14:paraId="7478890B" w14:textId="6190EEB1" w:rsidR="008E2667" w:rsidRPr="003F1AC6" w:rsidRDefault="008E2667" w:rsidP="008E2667">
            <w:pPr>
              <w:pStyle w:val="G-PCCTablebody"/>
              <w:jc w:val="center"/>
              <w:rPr>
                <w:lang w:val="en-CA"/>
              </w:rPr>
            </w:pPr>
            <w:r w:rsidRPr="006D4246">
              <w:t>82004</w:t>
            </w:r>
          </w:p>
        </w:tc>
        <w:tc>
          <w:tcPr>
            <w:tcW w:w="0" w:type="auto"/>
            <w:shd w:val="clear" w:color="auto" w:fill="auto"/>
            <w:noWrap/>
          </w:tcPr>
          <w:p w14:paraId="4F2E61D5" w14:textId="1021DE63" w:rsidR="008E2667" w:rsidRPr="003F1AC6" w:rsidRDefault="008E2667" w:rsidP="008E2667">
            <w:pPr>
              <w:pStyle w:val="G-PCCTablebody"/>
              <w:jc w:val="center"/>
              <w:rPr>
                <w:lang w:val="en-CA"/>
              </w:rPr>
            </w:pPr>
            <w:r w:rsidRPr="006D4246">
              <w:t>84058</w:t>
            </w:r>
          </w:p>
        </w:tc>
        <w:tc>
          <w:tcPr>
            <w:tcW w:w="0" w:type="auto"/>
            <w:shd w:val="clear" w:color="auto" w:fill="auto"/>
            <w:noWrap/>
          </w:tcPr>
          <w:p w14:paraId="416C0584" w14:textId="7E5D2685" w:rsidR="008E2667" w:rsidRPr="003F1AC6" w:rsidRDefault="008E2667" w:rsidP="008E2667">
            <w:pPr>
              <w:pStyle w:val="G-PCCTablebody"/>
              <w:jc w:val="center"/>
              <w:rPr>
                <w:lang w:val="en-CA"/>
              </w:rPr>
            </w:pPr>
            <w:r w:rsidRPr="006D4246">
              <w:t>86113</w:t>
            </w:r>
          </w:p>
        </w:tc>
        <w:tc>
          <w:tcPr>
            <w:tcW w:w="0" w:type="auto"/>
            <w:shd w:val="clear" w:color="auto" w:fill="auto"/>
            <w:noWrap/>
          </w:tcPr>
          <w:p w14:paraId="681C6A53" w14:textId="569BC31D" w:rsidR="008E2667" w:rsidRPr="003F1AC6" w:rsidRDefault="008E2667" w:rsidP="008E2667">
            <w:pPr>
              <w:pStyle w:val="G-PCCTablebody"/>
              <w:jc w:val="center"/>
              <w:rPr>
                <w:lang w:val="en-CA"/>
              </w:rPr>
            </w:pPr>
            <w:r w:rsidRPr="006D4246">
              <w:t>88168</w:t>
            </w:r>
          </w:p>
        </w:tc>
        <w:tc>
          <w:tcPr>
            <w:tcW w:w="0" w:type="auto"/>
            <w:shd w:val="clear" w:color="auto" w:fill="auto"/>
            <w:noWrap/>
          </w:tcPr>
          <w:p w14:paraId="2527D609" w14:textId="309900AF" w:rsidR="008E2667" w:rsidRPr="003F1AC6" w:rsidRDefault="008E2667" w:rsidP="008E2667">
            <w:pPr>
              <w:pStyle w:val="G-PCCTablebody"/>
              <w:jc w:val="center"/>
              <w:rPr>
                <w:lang w:val="en-CA"/>
              </w:rPr>
            </w:pPr>
            <w:r w:rsidRPr="006D4246">
              <w:t>90223</w:t>
            </w:r>
          </w:p>
        </w:tc>
        <w:tc>
          <w:tcPr>
            <w:tcW w:w="0" w:type="auto"/>
            <w:shd w:val="clear" w:color="auto" w:fill="auto"/>
            <w:noWrap/>
          </w:tcPr>
          <w:p w14:paraId="044ACF9F" w14:textId="78BC088C" w:rsidR="008E2667" w:rsidRPr="003F1AC6" w:rsidRDefault="008E2667" w:rsidP="008E2667">
            <w:pPr>
              <w:pStyle w:val="G-PCCTablebody"/>
              <w:jc w:val="center"/>
              <w:rPr>
                <w:lang w:val="en-CA"/>
              </w:rPr>
            </w:pPr>
            <w:r w:rsidRPr="006D4246">
              <w:t>92279</w:t>
            </w:r>
          </w:p>
        </w:tc>
        <w:tc>
          <w:tcPr>
            <w:tcW w:w="0" w:type="auto"/>
            <w:shd w:val="clear" w:color="auto" w:fill="auto"/>
            <w:noWrap/>
          </w:tcPr>
          <w:p w14:paraId="450BAAA7" w14:textId="60A0CDEE" w:rsidR="008E2667" w:rsidRPr="003F1AC6" w:rsidRDefault="008E2667" w:rsidP="008E2667">
            <w:pPr>
              <w:pStyle w:val="G-PCCTablebody"/>
              <w:jc w:val="center"/>
              <w:rPr>
                <w:lang w:val="en-CA"/>
              </w:rPr>
            </w:pPr>
            <w:r w:rsidRPr="006D4246">
              <w:t>94335</w:t>
            </w:r>
          </w:p>
        </w:tc>
        <w:tc>
          <w:tcPr>
            <w:tcW w:w="0" w:type="auto"/>
            <w:shd w:val="clear" w:color="auto" w:fill="auto"/>
            <w:noWrap/>
          </w:tcPr>
          <w:p w14:paraId="6B9EA2BB" w14:textId="14091308" w:rsidR="008E2667" w:rsidRPr="003F1AC6" w:rsidRDefault="008E2667" w:rsidP="008E2667">
            <w:pPr>
              <w:pStyle w:val="G-PCCTablebody"/>
              <w:jc w:val="center"/>
              <w:rPr>
                <w:lang w:val="en-CA"/>
              </w:rPr>
            </w:pPr>
            <w:r w:rsidRPr="006D4246">
              <w:t>96392</w:t>
            </w:r>
          </w:p>
        </w:tc>
      </w:tr>
      <w:tr w:rsidR="008E2667" w:rsidRPr="003F1AC6" w14:paraId="21E05B4D" w14:textId="77777777" w:rsidTr="007F33B7">
        <w:trPr>
          <w:trHeight w:val="372"/>
          <w:jc w:val="center"/>
        </w:trPr>
        <w:tc>
          <w:tcPr>
            <w:tcW w:w="0" w:type="auto"/>
            <w:shd w:val="clear" w:color="auto" w:fill="auto"/>
            <w:noWrap/>
          </w:tcPr>
          <w:p w14:paraId="693FF6AA" w14:textId="3B2BDF24" w:rsidR="008E2667" w:rsidRPr="008E2667" w:rsidRDefault="008E2667" w:rsidP="008E2667">
            <w:pPr>
              <w:pStyle w:val="G-PCCTablebody"/>
              <w:jc w:val="center"/>
              <w:rPr>
                <w:b/>
                <w:bCs/>
                <w:lang w:val="en-CA"/>
              </w:rPr>
            </w:pPr>
            <w:r w:rsidRPr="007F33B7">
              <w:rPr>
                <w:b/>
                <w:bCs/>
              </w:rPr>
              <w:t>48</w:t>
            </w:r>
          </w:p>
        </w:tc>
        <w:tc>
          <w:tcPr>
            <w:tcW w:w="0" w:type="auto"/>
            <w:shd w:val="clear" w:color="auto" w:fill="auto"/>
            <w:noWrap/>
          </w:tcPr>
          <w:p w14:paraId="55E6CE98" w14:textId="1D1C3BA0" w:rsidR="008E2667" w:rsidRPr="003F1AC6" w:rsidRDefault="008E2667" w:rsidP="008E2667">
            <w:pPr>
              <w:pStyle w:val="G-PCCTablebody"/>
              <w:jc w:val="center"/>
              <w:rPr>
                <w:lang w:val="en-CA"/>
              </w:rPr>
            </w:pPr>
            <w:r w:rsidRPr="006D4246">
              <w:t>98449</w:t>
            </w:r>
          </w:p>
        </w:tc>
        <w:tc>
          <w:tcPr>
            <w:tcW w:w="0" w:type="auto"/>
            <w:shd w:val="clear" w:color="auto" w:fill="auto"/>
            <w:noWrap/>
          </w:tcPr>
          <w:p w14:paraId="12907A35" w14:textId="5F2830E8" w:rsidR="008E2667" w:rsidRPr="003F1AC6" w:rsidRDefault="008E2667" w:rsidP="008E2667">
            <w:pPr>
              <w:pStyle w:val="G-PCCTablebody"/>
              <w:jc w:val="center"/>
              <w:rPr>
                <w:lang w:val="en-CA"/>
              </w:rPr>
            </w:pPr>
            <w:r w:rsidRPr="006D4246">
              <w:t>100506</w:t>
            </w:r>
          </w:p>
        </w:tc>
        <w:tc>
          <w:tcPr>
            <w:tcW w:w="0" w:type="auto"/>
            <w:shd w:val="clear" w:color="auto" w:fill="auto"/>
            <w:noWrap/>
          </w:tcPr>
          <w:p w14:paraId="4BAD06B0" w14:textId="23E90E92" w:rsidR="008E2667" w:rsidRPr="003F1AC6" w:rsidRDefault="008E2667" w:rsidP="008E2667">
            <w:pPr>
              <w:pStyle w:val="G-PCCTablebody"/>
              <w:jc w:val="center"/>
              <w:rPr>
                <w:lang w:val="en-CA"/>
              </w:rPr>
            </w:pPr>
            <w:r w:rsidRPr="006D4246">
              <w:t>102563</w:t>
            </w:r>
          </w:p>
        </w:tc>
        <w:tc>
          <w:tcPr>
            <w:tcW w:w="0" w:type="auto"/>
            <w:shd w:val="clear" w:color="auto" w:fill="auto"/>
            <w:noWrap/>
          </w:tcPr>
          <w:p w14:paraId="47E67A0F" w14:textId="3EE0CC28" w:rsidR="008E2667" w:rsidRPr="003F1AC6" w:rsidRDefault="008E2667" w:rsidP="008E2667">
            <w:pPr>
              <w:pStyle w:val="G-PCCTablebody"/>
              <w:jc w:val="center"/>
              <w:rPr>
                <w:lang w:val="en-CA"/>
              </w:rPr>
            </w:pPr>
            <w:r w:rsidRPr="006D4246">
              <w:t>104621</w:t>
            </w:r>
          </w:p>
        </w:tc>
        <w:tc>
          <w:tcPr>
            <w:tcW w:w="0" w:type="auto"/>
            <w:shd w:val="clear" w:color="auto" w:fill="auto"/>
            <w:noWrap/>
          </w:tcPr>
          <w:p w14:paraId="6FE56F68" w14:textId="5105018F" w:rsidR="008E2667" w:rsidRPr="003F1AC6" w:rsidRDefault="008E2667" w:rsidP="008E2667">
            <w:pPr>
              <w:pStyle w:val="G-PCCTablebody"/>
              <w:jc w:val="center"/>
              <w:rPr>
                <w:lang w:val="en-CA"/>
              </w:rPr>
            </w:pPr>
            <w:r w:rsidRPr="006D4246">
              <w:t>106680</w:t>
            </w:r>
          </w:p>
        </w:tc>
        <w:tc>
          <w:tcPr>
            <w:tcW w:w="0" w:type="auto"/>
            <w:shd w:val="clear" w:color="auto" w:fill="auto"/>
            <w:noWrap/>
          </w:tcPr>
          <w:p w14:paraId="4FEFE071" w14:textId="48199B6C" w:rsidR="008E2667" w:rsidRPr="003F1AC6" w:rsidRDefault="008E2667" w:rsidP="008E2667">
            <w:pPr>
              <w:pStyle w:val="G-PCCTablebody"/>
              <w:jc w:val="center"/>
              <w:rPr>
                <w:lang w:val="en-CA"/>
              </w:rPr>
            </w:pPr>
            <w:r w:rsidRPr="006D4246">
              <w:t>108739</w:t>
            </w:r>
          </w:p>
        </w:tc>
        <w:tc>
          <w:tcPr>
            <w:tcW w:w="0" w:type="auto"/>
            <w:shd w:val="clear" w:color="auto" w:fill="auto"/>
            <w:noWrap/>
          </w:tcPr>
          <w:p w14:paraId="40822C09" w14:textId="196C5B39" w:rsidR="008E2667" w:rsidRPr="003F1AC6" w:rsidRDefault="008E2667" w:rsidP="008E2667">
            <w:pPr>
              <w:pStyle w:val="G-PCCTablebody"/>
              <w:jc w:val="center"/>
              <w:rPr>
                <w:lang w:val="en-CA"/>
              </w:rPr>
            </w:pPr>
            <w:r w:rsidRPr="006D4246">
              <w:t>110798</w:t>
            </w:r>
          </w:p>
        </w:tc>
        <w:tc>
          <w:tcPr>
            <w:tcW w:w="0" w:type="auto"/>
            <w:shd w:val="clear" w:color="auto" w:fill="auto"/>
            <w:noWrap/>
          </w:tcPr>
          <w:p w14:paraId="5CE03F11" w14:textId="6CF45D24" w:rsidR="008E2667" w:rsidRPr="003F1AC6" w:rsidRDefault="008E2667" w:rsidP="008E2667">
            <w:pPr>
              <w:pStyle w:val="G-PCCTablebody"/>
              <w:jc w:val="center"/>
              <w:rPr>
                <w:lang w:val="en-CA"/>
              </w:rPr>
            </w:pPr>
            <w:r w:rsidRPr="006D4246">
              <w:t>112858</w:t>
            </w:r>
          </w:p>
        </w:tc>
      </w:tr>
      <w:tr w:rsidR="008E2667" w:rsidRPr="003F1AC6" w14:paraId="6DB3D926" w14:textId="77777777" w:rsidTr="007F33B7">
        <w:trPr>
          <w:trHeight w:val="372"/>
          <w:jc w:val="center"/>
        </w:trPr>
        <w:tc>
          <w:tcPr>
            <w:tcW w:w="0" w:type="auto"/>
            <w:shd w:val="clear" w:color="auto" w:fill="auto"/>
            <w:noWrap/>
          </w:tcPr>
          <w:p w14:paraId="3A40DEFA" w14:textId="75A61A32" w:rsidR="008E2667" w:rsidRPr="008E2667" w:rsidRDefault="008E2667" w:rsidP="008E2667">
            <w:pPr>
              <w:pStyle w:val="G-PCCTablebody"/>
              <w:jc w:val="center"/>
              <w:rPr>
                <w:b/>
                <w:bCs/>
                <w:lang w:val="en-CA"/>
              </w:rPr>
            </w:pPr>
            <w:r w:rsidRPr="007F33B7">
              <w:rPr>
                <w:b/>
                <w:bCs/>
              </w:rPr>
              <w:t>56</w:t>
            </w:r>
          </w:p>
        </w:tc>
        <w:tc>
          <w:tcPr>
            <w:tcW w:w="0" w:type="auto"/>
            <w:shd w:val="clear" w:color="auto" w:fill="auto"/>
            <w:noWrap/>
          </w:tcPr>
          <w:p w14:paraId="65B6EE57" w14:textId="0047F491" w:rsidR="008E2667" w:rsidRPr="003F1AC6" w:rsidRDefault="008E2667" w:rsidP="008E2667">
            <w:pPr>
              <w:pStyle w:val="G-PCCTablebody"/>
              <w:jc w:val="center"/>
              <w:rPr>
                <w:lang w:val="en-CA"/>
              </w:rPr>
            </w:pPr>
            <w:r w:rsidRPr="006D4246">
              <w:t>114918</w:t>
            </w:r>
          </w:p>
        </w:tc>
        <w:tc>
          <w:tcPr>
            <w:tcW w:w="0" w:type="auto"/>
            <w:shd w:val="clear" w:color="auto" w:fill="auto"/>
            <w:noWrap/>
          </w:tcPr>
          <w:p w14:paraId="35E2716C" w14:textId="637E10A7" w:rsidR="008E2667" w:rsidRPr="003F1AC6" w:rsidRDefault="008E2667" w:rsidP="008E2667">
            <w:pPr>
              <w:pStyle w:val="G-PCCTablebody"/>
              <w:jc w:val="center"/>
              <w:rPr>
                <w:lang w:val="en-CA"/>
              </w:rPr>
            </w:pPr>
            <w:r w:rsidRPr="006D4246">
              <w:t>116978</w:t>
            </w:r>
          </w:p>
        </w:tc>
        <w:tc>
          <w:tcPr>
            <w:tcW w:w="0" w:type="auto"/>
            <w:shd w:val="clear" w:color="auto" w:fill="auto"/>
            <w:noWrap/>
          </w:tcPr>
          <w:p w14:paraId="4B2612B4" w14:textId="7651B66D" w:rsidR="008E2667" w:rsidRPr="003F1AC6" w:rsidRDefault="008E2667" w:rsidP="008E2667">
            <w:pPr>
              <w:pStyle w:val="G-PCCTablebody"/>
              <w:jc w:val="center"/>
              <w:rPr>
                <w:lang w:val="en-CA"/>
              </w:rPr>
            </w:pPr>
            <w:r w:rsidRPr="006D4246">
              <w:t>119040</w:t>
            </w:r>
          </w:p>
        </w:tc>
        <w:tc>
          <w:tcPr>
            <w:tcW w:w="0" w:type="auto"/>
            <w:shd w:val="clear" w:color="auto" w:fill="auto"/>
            <w:noWrap/>
          </w:tcPr>
          <w:p w14:paraId="0EA84E66" w14:textId="37D06112" w:rsidR="008E2667" w:rsidRPr="003F1AC6" w:rsidRDefault="008E2667" w:rsidP="008E2667">
            <w:pPr>
              <w:pStyle w:val="G-PCCTablebody"/>
              <w:jc w:val="center"/>
              <w:rPr>
                <w:lang w:val="en-CA"/>
              </w:rPr>
            </w:pPr>
            <w:r w:rsidRPr="006D4246">
              <w:t>121101</w:t>
            </w:r>
          </w:p>
        </w:tc>
        <w:tc>
          <w:tcPr>
            <w:tcW w:w="0" w:type="auto"/>
            <w:shd w:val="clear" w:color="auto" w:fill="auto"/>
            <w:noWrap/>
          </w:tcPr>
          <w:p w14:paraId="69D44BB6" w14:textId="5028B18D" w:rsidR="008E2667" w:rsidRPr="003F1AC6" w:rsidRDefault="008E2667" w:rsidP="008E2667">
            <w:pPr>
              <w:pStyle w:val="G-PCCTablebody"/>
              <w:jc w:val="center"/>
              <w:rPr>
                <w:lang w:val="en-CA"/>
              </w:rPr>
            </w:pPr>
            <w:r w:rsidRPr="006D4246">
              <w:t>123163</w:t>
            </w:r>
          </w:p>
        </w:tc>
        <w:tc>
          <w:tcPr>
            <w:tcW w:w="0" w:type="auto"/>
            <w:shd w:val="clear" w:color="auto" w:fill="auto"/>
            <w:noWrap/>
          </w:tcPr>
          <w:p w14:paraId="106968DA" w14:textId="44304909" w:rsidR="008E2667" w:rsidRPr="003F1AC6" w:rsidRDefault="008E2667" w:rsidP="008E2667">
            <w:pPr>
              <w:pStyle w:val="G-PCCTablebody"/>
              <w:jc w:val="center"/>
              <w:rPr>
                <w:lang w:val="en-CA"/>
              </w:rPr>
            </w:pPr>
            <w:r w:rsidRPr="006D4246">
              <w:t>125225</w:t>
            </w:r>
          </w:p>
        </w:tc>
        <w:tc>
          <w:tcPr>
            <w:tcW w:w="0" w:type="auto"/>
            <w:shd w:val="clear" w:color="auto" w:fill="auto"/>
            <w:noWrap/>
          </w:tcPr>
          <w:p w14:paraId="36E81D9B" w14:textId="0B6EBDCE" w:rsidR="008E2667" w:rsidRPr="003F1AC6" w:rsidRDefault="008E2667" w:rsidP="008E2667">
            <w:pPr>
              <w:pStyle w:val="G-PCCTablebody"/>
              <w:jc w:val="center"/>
              <w:rPr>
                <w:lang w:val="en-CA"/>
              </w:rPr>
            </w:pPr>
            <w:r w:rsidRPr="006D4246">
              <w:t>127288</w:t>
            </w:r>
          </w:p>
        </w:tc>
        <w:tc>
          <w:tcPr>
            <w:tcW w:w="0" w:type="auto"/>
            <w:shd w:val="clear" w:color="auto" w:fill="auto"/>
            <w:noWrap/>
          </w:tcPr>
          <w:p w14:paraId="01C495CF" w14:textId="32745204" w:rsidR="008E2667" w:rsidRPr="003F1AC6" w:rsidRDefault="008E2667" w:rsidP="008E2667">
            <w:pPr>
              <w:pStyle w:val="G-PCCTablebody"/>
              <w:jc w:val="center"/>
              <w:rPr>
                <w:lang w:val="en-CA"/>
              </w:rPr>
            </w:pPr>
            <w:r w:rsidRPr="006D4246">
              <w:t>129352</w:t>
            </w:r>
          </w:p>
        </w:tc>
      </w:tr>
      <w:tr w:rsidR="008E2667" w:rsidRPr="003F1AC6" w14:paraId="73DE788E" w14:textId="77777777" w:rsidTr="007F33B7">
        <w:trPr>
          <w:trHeight w:val="372"/>
          <w:jc w:val="center"/>
        </w:trPr>
        <w:tc>
          <w:tcPr>
            <w:tcW w:w="0" w:type="auto"/>
            <w:shd w:val="clear" w:color="auto" w:fill="auto"/>
            <w:noWrap/>
          </w:tcPr>
          <w:p w14:paraId="6A253197" w14:textId="337B368D" w:rsidR="008E2667" w:rsidRPr="008E2667" w:rsidRDefault="008E2667" w:rsidP="008E2667">
            <w:pPr>
              <w:pStyle w:val="G-PCCTablebody"/>
              <w:jc w:val="center"/>
              <w:rPr>
                <w:b/>
                <w:bCs/>
                <w:lang w:val="en-CA"/>
              </w:rPr>
            </w:pPr>
            <w:r w:rsidRPr="007F33B7">
              <w:rPr>
                <w:b/>
                <w:bCs/>
              </w:rPr>
              <w:t>64</w:t>
            </w:r>
          </w:p>
        </w:tc>
        <w:tc>
          <w:tcPr>
            <w:tcW w:w="0" w:type="auto"/>
            <w:shd w:val="clear" w:color="auto" w:fill="auto"/>
            <w:noWrap/>
          </w:tcPr>
          <w:p w14:paraId="2FEC4D3E" w14:textId="18E8838F" w:rsidR="008E2667" w:rsidRPr="003F1AC6" w:rsidRDefault="008E2667" w:rsidP="008E2667">
            <w:pPr>
              <w:pStyle w:val="G-PCCTablebody"/>
              <w:jc w:val="center"/>
              <w:rPr>
                <w:lang w:val="en-CA"/>
              </w:rPr>
            </w:pPr>
            <w:r w:rsidRPr="006D4246">
              <w:t>131416</w:t>
            </w:r>
          </w:p>
        </w:tc>
        <w:tc>
          <w:tcPr>
            <w:tcW w:w="0" w:type="auto"/>
            <w:shd w:val="clear" w:color="auto" w:fill="auto"/>
            <w:noWrap/>
          </w:tcPr>
          <w:p w14:paraId="175BFFC5" w14:textId="2B0BD19A" w:rsidR="008E2667" w:rsidRPr="003F1AC6" w:rsidRDefault="008E2667" w:rsidP="008E2667">
            <w:pPr>
              <w:pStyle w:val="G-PCCTablebody"/>
              <w:jc w:val="center"/>
              <w:rPr>
                <w:lang w:val="en-CA"/>
              </w:rPr>
            </w:pPr>
            <w:r w:rsidRPr="006D4246">
              <w:t>133480</w:t>
            </w:r>
          </w:p>
        </w:tc>
        <w:tc>
          <w:tcPr>
            <w:tcW w:w="0" w:type="auto"/>
            <w:shd w:val="clear" w:color="auto" w:fill="auto"/>
            <w:noWrap/>
          </w:tcPr>
          <w:p w14:paraId="3F6FDD8B" w14:textId="7F74D3D0" w:rsidR="008E2667" w:rsidRPr="003F1AC6" w:rsidRDefault="008E2667" w:rsidP="008E2667">
            <w:pPr>
              <w:pStyle w:val="G-PCCTablebody"/>
              <w:jc w:val="center"/>
              <w:rPr>
                <w:lang w:val="en-CA"/>
              </w:rPr>
            </w:pPr>
            <w:r w:rsidRPr="006D4246">
              <w:t>135545</w:t>
            </w:r>
          </w:p>
        </w:tc>
        <w:tc>
          <w:tcPr>
            <w:tcW w:w="0" w:type="auto"/>
            <w:shd w:val="clear" w:color="auto" w:fill="auto"/>
            <w:noWrap/>
          </w:tcPr>
          <w:p w14:paraId="4192E115" w14:textId="3FEECEB8" w:rsidR="008E2667" w:rsidRPr="003F1AC6" w:rsidRDefault="008E2667" w:rsidP="008E2667">
            <w:pPr>
              <w:pStyle w:val="G-PCCTablebody"/>
              <w:jc w:val="center"/>
              <w:rPr>
                <w:lang w:val="en-CA"/>
              </w:rPr>
            </w:pPr>
            <w:r w:rsidRPr="006D4246">
              <w:t>137611</w:t>
            </w:r>
          </w:p>
        </w:tc>
        <w:tc>
          <w:tcPr>
            <w:tcW w:w="0" w:type="auto"/>
            <w:shd w:val="clear" w:color="auto" w:fill="auto"/>
            <w:noWrap/>
          </w:tcPr>
          <w:p w14:paraId="3AD1B653" w14:textId="477D41EF" w:rsidR="008E2667" w:rsidRPr="003F1AC6" w:rsidRDefault="008E2667" w:rsidP="008E2667">
            <w:pPr>
              <w:pStyle w:val="G-PCCTablebody"/>
              <w:jc w:val="center"/>
              <w:rPr>
                <w:lang w:val="en-CA"/>
              </w:rPr>
            </w:pPr>
            <w:r w:rsidRPr="006D4246">
              <w:t>139677</w:t>
            </w:r>
          </w:p>
        </w:tc>
        <w:tc>
          <w:tcPr>
            <w:tcW w:w="0" w:type="auto"/>
            <w:shd w:val="clear" w:color="auto" w:fill="auto"/>
            <w:noWrap/>
          </w:tcPr>
          <w:p w14:paraId="1A4C63DF" w14:textId="2B57468A" w:rsidR="008E2667" w:rsidRPr="003F1AC6" w:rsidRDefault="008E2667" w:rsidP="008E2667">
            <w:pPr>
              <w:pStyle w:val="G-PCCTablebody"/>
              <w:jc w:val="center"/>
              <w:rPr>
                <w:lang w:val="en-CA"/>
              </w:rPr>
            </w:pPr>
            <w:r w:rsidRPr="006D4246">
              <w:t>141743</w:t>
            </w:r>
          </w:p>
        </w:tc>
        <w:tc>
          <w:tcPr>
            <w:tcW w:w="0" w:type="auto"/>
            <w:shd w:val="clear" w:color="auto" w:fill="auto"/>
            <w:noWrap/>
          </w:tcPr>
          <w:p w14:paraId="7FA0340E" w14:textId="4E39F85E" w:rsidR="008E2667" w:rsidRPr="003F1AC6" w:rsidRDefault="008E2667" w:rsidP="008E2667">
            <w:pPr>
              <w:pStyle w:val="G-PCCTablebody"/>
              <w:jc w:val="center"/>
              <w:rPr>
                <w:lang w:val="en-CA"/>
              </w:rPr>
            </w:pPr>
            <w:r w:rsidRPr="006D4246">
              <w:t>143810</w:t>
            </w:r>
          </w:p>
        </w:tc>
        <w:tc>
          <w:tcPr>
            <w:tcW w:w="0" w:type="auto"/>
            <w:shd w:val="clear" w:color="auto" w:fill="auto"/>
            <w:noWrap/>
          </w:tcPr>
          <w:p w14:paraId="3FF9F951" w14:textId="20FA1EFE" w:rsidR="008E2667" w:rsidRPr="003F1AC6" w:rsidRDefault="008E2667" w:rsidP="008E2667">
            <w:pPr>
              <w:pStyle w:val="G-PCCTablebody"/>
              <w:jc w:val="center"/>
              <w:rPr>
                <w:lang w:val="en-CA"/>
              </w:rPr>
            </w:pPr>
            <w:r w:rsidRPr="006D4246">
              <w:t>145878</w:t>
            </w:r>
          </w:p>
        </w:tc>
      </w:tr>
      <w:tr w:rsidR="008E2667" w:rsidRPr="003F1AC6" w14:paraId="605E1B52" w14:textId="77777777" w:rsidTr="007F33B7">
        <w:trPr>
          <w:trHeight w:val="372"/>
          <w:jc w:val="center"/>
        </w:trPr>
        <w:tc>
          <w:tcPr>
            <w:tcW w:w="0" w:type="auto"/>
            <w:shd w:val="clear" w:color="auto" w:fill="auto"/>
            <w:noWrap/>
          </w:tcPr>
          <w:p w14:paraId="0B49B4D8" w14:textId="3683BEE1" w:rsidR="008E2667" w:rsidRPr="008E2667" w:rsidRDefault="008E2667" w:rsidP="008E2667">
            <w:pPr>
              <w:pStyle w:val="G-PCCTablebody"/>
              <w:jc w:val="center"/>
              <w:rPr>
                <w:b/>
                <w:bCs/>
                <w:lang w:val="en-CA"/>
              </w:rPr>
            </w:pPr>
            <w:r w:rsidRPr="007F33B7">
              <w:rPr>
                <w:b/>
                <w:bCs/>
              </w:rPr>
              <w:t>72</w:t>
            </w:r>
          </w:p>
        </w:tc>
        <w:tc>
          <w:tcPr>
            <w:tcW w:w="0" w:type="auto"/>
            <w:shd w:val="clear" w:color="auto" w:fill="auto"/>
            <w:noWrap/>
          </w:tcPr>
          <w:p w14:paraId="25AB6ADB" w14:textId="773E97F3" w:rsidR="008E2667" w:rsidRPr="003F1AC6" w:rsidRDefault="008E2667" w:rsidP="008E2667">
            <w:pPr>
              <w:pStyle w:val="G-PCCTablebody"/>
              <w:jc w:val="center"/>
              <w:rPr>
                <w:lang w:val="en-CA"/>
              </w:rPr>
            </w:pPr>
            <w:r w:rsidRPr="006D4246">
              <w:t>147946</w:t>
            </w:r>
          </w:p>
        </w:tc>
        <w:tc>
          <w:tcPr>
            <w:tcW w:w="0" w:type="auto"/>
            <w:shd w:val="clear" w:color="auto" w:fill="auto"/>
            <w:noWrap/>
          </w:tcPr>
          <w:p w14:paraId="3C2F29BA" w14:textId="375839CB" w:rsidR="008E2667" w:rsidRPr="003F1AC6" w:rsidRDefault="008E2667" w:rsidP="008E2667">
            <w:pPr>
              <w:pStyle w:val="G-PCCTablebody"/>
              <w:jc w:val="center"/>
              <w:rPr>
                <w:lang w:val="en-CA"/>
              </w:rPr>
            </w:pPr>
            <w:r w:rsidRPr="006D4246">
              <w:t>150015</w:t>
            </w:r>
          </w:p>
        </w:tc>
        <w:tc>
          <w:tcPr>
            <w:tcW w:w="0" w:type="auto"/>
            <w:shd w:val="clear" w:color="auto" w:fill="auto"/>
            <w:noWrap/>
          </w:tcPr>
          <w:p w14:paraId="78609A0F" w14:textId="4EADE59B" w:rsidR="008E2667" w:rsidRPr="003F1AC6" w:rsidRDefault="008E2667" w:rsidP="008E2667">
            <w:pPr>
              <w:pStyle w:val="G-PCCTablebody"/>
              <w:jc w:val="center"/>
              <w:rPr>
                <w:lang w:val="en-CA"/>
              </w:rPr>
            </w:pPr>
            <w:r w:rsidRPr="006D4246">
              <w:t>152085</w:t>
            </w:r>
          </w:p>
        </w:tc>
        <w:tc>
          <w:tcPr>
            <w:tcW w:w="0" w:type="auto"/>
            <w:shd w:val="clear" w:color="auto" w:fill="auto"/>
            <w:noWrap/>
          </w:tcPr>
          <w:p w14:paraId="2D033B52" w14:textId="004E4261" w:rsidR="008E2667" w:rsidRPr="003F1AC6" w:rsidRDefault="008E2667" w:rsidP="008E2667">
            <w:pPr>
              <w:pStyle w:val="G-PCCTablebody"/>
              <w:jc w:val="center"/>
              <w:rPr>
                <w:lang w:val="en-CA"/>
              </w:rPr>
            </w:pPr>
            <w:r w:rsidRPr="006D4246">
              <w:t>154155</w:t>
            </w:r>
          </w:p>
        </w:tc>
        <w:tc>
          <w:tcPr>
            <w:tcW w:w="0" w:type="auto"/>
            <w:shd w:val="clear" w:color="auto" w:fill="auto"/>
            <w:noWrap/>
          </w:tcPr>
          <w:p w14:paraId="700774A7" w14:textId="55553943" w:rsidR="008E2667" w:rsidRPr="003F1AC6" w:rsidRDefault="008E2667" w:rsidP="008E2667">
            <w:pPr>
              <w:pStyle w:val="G-PCCTablebody"/>
              <w:jc w:val="center"/>
              <w:rPr>
                <w:lang w:val="en-CA"/>
              </w:rPr>
            </w:pPr>
            <w:r w:rsidRPr="006D4246">
              <w:t>156225</w:t>
            </w:r>
          </w:p>
        </w:tc>
        <w:tc>
          <w:tcPr>
            <w:tcW w:w="0" w:type="auto"/>
            <w:shd w:val="clear" w:color="auto" w:fill="auto"/>
            <w:noWrap/>
          </w:tcPr>
          <w:p w14:paraId="69132FE3" w14:textId="418297C2" w:rsidR="008E2667" w:rsidRPr="003F1AC6" w:rsidRDefault="008E2667" w:rsidP="008E2667">
            <w:pPr>
              <w:pStyle w:val="G-PCCTablebody"/>
              <w:jc w:val="center"/>
              <w:rPr>
                <w:lang w:val="en-CA"/>
              </w:rPr>
            </w:pPr>
            <w:r w:rsidRPr="006D4246">
              <w:t>158297</w:t>
            </w:r>
          </w:p>
        </w:tc>
        <w:tc>
          <w:tcPr>
            <w:tcW w:w="0" w:type="auto"/>
            <w:shd w:val="clear" w:color="auto" w:fill="auto"/>
            <w:noWrap/>
          </w:tcPr>
          <w:p w14:paraId="2021162C" w14:textId="4A04BC3A" w:rsidR="008E2667" w:rsidRPr="003F1AC6" w:rsidRDefault="008E2667" w:rsidP="008E2667">
            <w:pPr>
              <w:pStyle w:val="G-PCCTablebody"/>
              <w:jc w:val="center"/>
              <w:rPr>
                <w:lang w:val="en-CA"/>
              </w:rPr>
            </w:pPr>
            <w:r w:rsidRPr="006D4246">
              <w:t>160368</w:t>
            </w:r>
          </w:p>
        </w:tc>
        <w:tc>
          <w:tcPr>
            <w:tcW w:w="0" w:type="auto"/>
            <w:shd w:val="clear" w:color="auto" w:fill="auto"/>
            <w:noWrap/>
          </w:tcPr>
          <w:p w14:paraId="305C4F61" w14:textId="32B5D33D" w:rsidR="008E2667" w:rsidRPr="003F1AC6" w:rsidRDefault="008E2667" w:rsidP="008E2667">
            <w:pPr>
              <w:pStyle w:val="G-PCCTablebody"/>
              <w:jc w:val="center"/>
              <w:rPr>
                <w:lang w:val="en-CA"/>
              </w:rPr>
            </w:pPr>
            <w:r w:rsidRPr="006D4246">
              <w:t>162441</w:t>
            </w:r>
          </w:p>
        </w:tc>
      </w:tr>
      <w:tr w:rsidR="008E2667" w:rsidRPr="003F1AC6" w14:paraId="1DF0E2FC" w14:textId="77777777" w:rsidTr="007F33B7">
        <w:trPr>
          <w:trHeight w:val="372"/>
          <w:jc w:val="center"/>
        </w:trPr>
        <w:tc>
          <w:tcPr>
            <w:tcW w:w="0" w:type="auto"/>
            <w:shd w:val="clear" w:color="auto" w:fill="auto"/>
            <w:noWrap/>
          </w:tcPr>
          <w:p w14:paraId="48432BC7" w14:textId="0475A0A8" w:rsidR="008E2667" w:rsidRPr="008E2667" w:rsidRDefault="008E2667" w:rsidP="008E2667">
            <w:pPr>
              <w:pStyle w:val="G-PCCTablebody"/>
              <w:jc w:val="center"/>
              <w:rPr>
                <w:b/>
                <w:bCs/>
                <w:lang w:val="en-CA"/>
              </w:rPr>
            </w:pPr>
            <w:r w:rsidRPr="007F33B7">
              <w:rPr>
                <w:b/>
                <w:bCs/>
              </w:rPr>
              <w:t>80</w:t>
            </w:r>
          </w:p>
        </w:tc>
        <w:tc>
          <w:tcPr>
            <w:tcW w:w="0" w:type="auto"/>
            <w:shd w:val="clear" w:color="auto" w:fill="auto"/>
            <w:noWrap/>
          </w:tcPr>
          <w:p w14:paraId="53F3565F" w14:textId="2FA10A2D" w:rsidR="008E2667" w:rsidRPr="003F1AC6" w:rsidRDefault="008E2667" w:rsidP="008E2667">
            <w:pPr>
              <w:pStyle w:val="G-PCCTablebody"/>
              <w:jc w:val="center"/>
              <w:rPr>
                <w:lang w:val="en-CA"/>
              </w:rPr>
            </w:pPr>
            <w:r w:rsidRPr="006D4246">
              <w:t>164514</w:t>
            </w:r>
          </w:p>
        </w:tc>
        <w:tc>
          <w:tcPr>
            <w:tcW w:w="0" w:type="auto"/>
            <w:shd w:val="clear" w:color="auto" w:fill="auto"/>
            <w:noWrap/>
          </w:tcPr>
          <w:p w14:paraId="394555A0" w14:textId="50101C37" w:rsidR="008E2667" w:rsidRPr="003F1AC6" w:rsidRDefault="008E2667" w:rsidP="008E2667">
            <w:pPr>
              <w:pStyle w:val="G-PCCTablebody"/>
              <w:jc w:val="center"/>
              <w:rPr>
                <w:lang w:val="en-CA"/>
              </w:rPr>
            </w:pPr>
            <w:r w:rsidRPr="006D4246">
              <w:t>166588</w:t>
            </w:r>
          </w:p>
        </w:tc>
        <w:tc>
          <w:tcPr>
            <w:tcW w:w="0" w:type="auto"/>
            <w:shd w:val="clear" w:color="auto" w:fill="auto"/>
            <w:noWrap/>
          </w:tcPr>
          <w:p w14:paraId="33F2B02B" w14:textId="151748D8" w:rsidR="008E2667" w:rsidRPr="003F1AC6" w:rsidRDefault="008E2667" w:rsidP="008E2667">
            <w:pPr>
              <w:pStyle w:val="G-PCCTablebody"/>
              <w:jc w:val="center"/>
              <w:rPr>
                <w:lang w:val="en-CA"/>
              </w:rPr>
            </w:pPr>
            <w:r w:rsidRPr="006D4246">
              <w:t>168662</w:t>
            </w:r>
          </w:p>
        </w:tc>
        <w:tc>
          <w:tcPr>
            <w:tcW w:w="0" w:type="auto"/>
            <w:shd w:val="clear" w:color="auto" w:fill="auto"/>
            <w:noWrap/>
          </w:tcPr>
          <w:p w14:paraId="005D41AF" w14:textId="3952384C" w:rsidR="008E2667" w:rsidRPr="003F1AC6" w:rsidRDefault="008E2667" w:rsidP="008E2667">
            <w:pPr>
              <w:pStyle w:val="G-PCCTablebody"/>
              <w:jc w:val="center"/>
              <w:rPr>
                <w:lang w:val="en-CA"/>
              </w:rPr>
            </w:pPr>
            <w:r w:rsidRPr="006D4246">
              <w:t>170737</w:t>
            </w:r>
          </w:p>
        </w:tc>
        <w:tc>
          <w:tcPr>
            <w:tcW w:w="0" w:type="auto"/>
            <w:shd w:val="clear" w:color="auto" w:fill="auto"/>
            <w:noWrap/>
          </w:tcPr>
          <w:p w14:paraId="14AD84CF" w14:textId="22468D6F" w:rsidR="008E2667" w:rsidRPr="003F1AC6" w:rsidRDefault="008E2667" w:rsidP="008E2667">
            <w:pPr>
              <w:pStyle w:val="G-PCCTablebody"/>
              <w:jc w:val="center"/>
              <w:rPr>
                <w:lang w:val="en-CA"/>
              </w:rPr>
            </w:pPr>
            <w:r w:rsidRPr="006D4246">
              <w:t>172813</w:t>
            </w:r>
          </w:p>
        </w:tc>
        <w:tc>
          <w:tcPr>
            <w:tcW w:w="0" w:type="auto"/>
            <w:shd w:val="clear" w:color="auto" w:fill="auto"/>
            <w:noWrap/>
          </w:tcPr>
          <w:p w14:paraId="5FCCAF72" w14:textId="07AC9C4A" w:rsidR="008E2667" w:rsidRPr="003F1AC6" w:rsidRDefault="008E2667" w:rsidP="008E2667">
            <w:pPr>
              <w:pStyle w:val="G-PCCTablebody"/>
              <w:jc w:val="center"/>
              <w:rPr>
                <w:lang w:val="en-CA"/>
              </w:rPr>
            </w:pPr>
            <w:r w:rsidRPr="006D4246">
              <w:t>174890</w:t>
            </w:r>
          </w:p>
        </w:tc>
        <w:tc>
          <w:tcPr>
            <w:tcW w:w="0" w:type="auto"/>
            <w:shd w:val="clear" w:color="auto" w:fill="auto"/>
            <w:noWrap/>
          </w:tcPr>
          <w:p w14:paraId="4A73A41A" w14:textId="03F488DF" w:rsidR="008E2667" w:rsidRPr="003F1AC6" w:rsidRDefault="008E2667" w:rsidP="008E2667">
            <w:pPr>
              <w:pStyle w:val="G-PCCTablebody"/>
              <w:jc w:val="center"/>
              <w:rPr>
                <w:lang w:val="en-CA"/>
              </w:rPr>
            </w:pPr>
            <w:r w:rsidRPr="006D4246">
              <w:t>176967</w:t>
            </w:r>
          </w:p>
        </w:tc>
        <w:tc>
          <w:tcPr>
            <w:tcW w:w="0" w:type="auto"/>
            <w:shd w:val="clear" w:color="auto" w:fill="auto"/>
            <w:noWrap/>
          </w:tcPr>
          <w:p w14:paraId="516B56E1" w14:textId="57337926" w:rsidR="008E2667" w:rsidRPr="003F1AC6" w:rsidRDefault="008E2667" w:rsidP="008E2667">
            <w:pPr>
              <w:pStyle w:val="G-PCCTablebody"/>
              <w:jc w:val="center"/>
              <w:rPr>
                <w:lang w:val="en-CA"/>
              </w:rPr>
            </w:pPr>
            <w:r w:rsidRPr="006D4246">
              <w:t>179045</w:t>
            </w:r>
          </w:p>
        </w:tc>
      </w:tr>
      <w:tr w:rsidR="008E2667" w:rsidRPr="003F1AC6" w14:paraId="6B736D1D" w14:textId="77777777" w:rsidTr="007F33B7">
        <w:trPr>
          <w:trHeight w:val="372"/>
          <w:jc w:val="center"/>
        </w:trPr>
        <w:tc>
          <w:tcPr>
            <w:tcW w:w="0" w:type="auto"/>
            <w:shd w:val="clear" w:color="auto" w:fill="auto"/>
            <w:noWrap/>
          </w:tcPr>
          <w:p w14:paraId="200943F4" w14:textId="5FD6AE98" w:rsidR="008E2667" w:rsidRPr="008E2667" w:rsidRDefault="008E2667" w:rsidP="008E2667">
            <w:pPr>
              <w:pStyle w:val="G-PCCTablebody"/>
              <w:jc w:val="center"/>
              <w:rPr>
                <w:b/>
                <w:bCs/>
                <w:lang w:val="en-CA"/>
              </w:rPr>
            </w:pPr>
            <w:r w:rsidRPr="007F33B7">
              <w:rPr>
                <w:b/>
                <w:bCs/>
              </w:rPr>
              <w:t>88</w:t>
            </w:r>
          </w:p>
        </w:tc>
        <w:tc>
          <w:tcPr>
            <w:tcW w:w="0" w:type="auto"/>
            <w:shd w:val="clear" w:color="auto" w:fill="auto"/>
            <w:noWrap/>
          </w:tcPr>
          <w:p w14:paraId="1E80BC16" w14:textId="5526DB5D" w:rsidR="008E2667" w:rsidRPr="003F1AC6" w:rsidRDefault="008E2667" w:rsidP="008E2667">
            <w:pPr>
              <w:pStyle w:val="G-PCCTablebody"/>
              <w:jc w:val="center"/>
              <w:rPr>
                <w:lang w:val="en-CA"/>
              </w:rPr>
            </w:pPr>
            <w:r w:rsidRPr="00AE52E2">
              <w:t>181123</w:t>
            </w:r>
          </w:p>
        </w:tc>
        <w:tc>
          <w:tcPr>
            <w:tcW w:w="0" w:type="auto"/>
            <w:shd w:val="clear" w:color="auto" w:fill="auto"/>
            <w:noWrap/>
          </w:tcPr>
          <w:p w14:paraId="4BBC66AB" w14:textId="60B84356" w:rsidR="008E2667" w:rsidRPr="003F1AC6" w:rsidRDefault="008E2667" w:rsidP="008E2667">
            <w:pPr>
              <w:pStyle w:val="G-PCCTablebody"/>
              <w:jc w:val="center"/>
              <w:rPr>
                <w:lang w:val="en-CA"/>
              </w:rPr>
            </w:pPr>
            <w:r w:rsidRPr="00AE52E2">
              <w:t>183203</w:t>
            </w:r>
          </w:p>
        </w:tc>
        <w:tc>
          <w:tcPr>
            <w:tcW w:w="0" w:type="auto"/>
            <w:shd w:val="clear" w:color="auto" w:fill="auto"/>
            <w:noWrap/>
          </w:tcPr>
          <w:p w14:paraId="15BB7D53" w14:textId="3CC0999F" w:rsidR="008E2667" w:rsidRPr="003F1AC6" w:rsidRDefault="008E2667" w:rsidP="008E2667">
            <w:pPr>
              <w:pStyle w:val="G-PCCTablebody"/>
              <w:jc w:val="center"/>
              <w:rPr>
                <w:lang w:val="en-CA"/>
              </w:rPr>
            </w:pPr>
            <w:r w:rsidRPr="00AE52E2">
              <w:t>185283</w:t>
            </w:r>
          </w:p>
        </w:tc>
        <w:tc>
          <w:tcPr>
            <w:tcW w:w="0" w:type="auto"/>
            <w:shd w:val="clear" w:color="auto" w:fill="auto"/>
            <w:noWrap/>
          </w:tcPr>
          <w:p w14:paraId="54C38C67" w14:textId="71F91AA5" w:rsidR="008E2667" w:rsidRPr="003F1AC6" w:rsidRDefault="008E2667" w:rsidP="008E2667">
            <w:pPr>
              <w:pStyle w:val="G-PCCTablebody"/>
              <w:jc w:val="center"/>
              <w:rPr>
                <w:lang w:val="en-CA"/>
              </w:rPr>
            </w:pPr>
            <w:r w:rsidRPr="00AE52E2">
              <w:t>187363</w:t>
            </w:r>
          </w:p>
        </w:tc>
        <w:tc>
          <w:tcPr>
            <w:tcW w:w="0" w:type="auto"/>
            <w:shd w:val="clear" w:color="auto" w:fill="auto"/>
            <w:noWrap/>
          </w:tcPr>
          <w:p w14:paraId="6CEE2E8C" w14:textId="58F15E3B" w:rsidR="008E2667" w:rsidRPr="003F1AC6" w:rsidRDefault="008E2667" w:rsidP="008E2667">
            <w:pPr>
              <w:pStyle w:val="G-PCCTablebody"/>
              <w:jc w:val="center"/>
              <w:rPr>
                <w:lang w:val="en-CA"/>
              </w:rPr>
            </w:pPr>
            <w:r w:rsidRPr="00AE52E2">
              <w:t>189445</w:t>
            </w:r>
          </w:p>
        </w:tc>
        <w:tc>
          <w:tcPr>
            <w:tcW w:w="0" w:type="auto"/>
            <w:shd w:val="clear" w:color="auto" w:fill="auto"/>
            <w:noWrap/>
          </w:tcPr>
          <w:p w14:paraId="087C969E" w14:textId="531EF600" w:rsidR="008E2667" w:rsidRPr="003F1AC6" w:rsidRDefault="008E2667" w:rsidP="008E2667">
            <w:pPr>
              <w:pStyle w:val="G-PCCTablebody"/>
              <w:jc w:val="center"/>
              <w:rPr>
                <w:lang w:val="en-CA"/>
              </w:rPr>
            </w:pPr>
            <w:r w:rsidRPr="00AE52E2">
              <w:t>191527</w:t>
            </w:r>
          </w:p>
        </w:tc>
        <w:tc>
          <w:tcPr>
            <w:tcW w:w="0" w:type="auto"/>
            <w:shd w:val="clear" w:color="auto" w:fill="auto"/>
            <w:noWrap/>
          </w:tcPr>
          <w:p w14:paraId="2EAAD24A" w14:textId="7F3D4D4F" w:rsidR="008E2667" w:rsidRPr="003F1AC6" w:rsidRDefault="008E2667" w:rsidP="008E2667">
            <w:pPr>
              <w:pStyle w:val="G-PCCTablebody"/>
              <w:jc w:val="center"/>
              <w:rPr>
                <w:lang w:val="en-CA"/>
              </w:rPr>
            </w:pPr>
            <w:r w:rsidRPr="00AE52E2">
              <w:t>193610</w:t>
            </w:r>
          </w:p>
        </w:tc>
        <w:tc>
          <w:tcPr>
            <w:tcW w:w="0" w:type="auto"/>
            <w:shd w:val="clear" w:color="auto" w:fill="auto"/>
            <w:noWrap/>
          </w:tcPr>
          <w:p w14:paraId="6A521EC5" w14:textId="3F669D7E" w:rsidR="008E2667" w:rsidRPr="003F1AC6" w:rsidRDefault="008E2667" w:rsidP="008E2667">
            <w:pPr>
              <w:pStyle w:val="G-PCCTablebody"/>
              <w:jc w:val="center"/>
              <w:rPr>
                <w:lang w:val="en-CA"/>
              </w:rPr>
            </w:pPr>
            <w:r w:rsidRPr="00AE52E2">
              <w:t>195694</w:t>
            </w:r>
          </w:p>
        </w:tc>
      </w:tr>
      <w:tr w:rsidR="008E2667" w:rsidRPr="003F1AC6" w14:paraId="7617366F" w14:textId="77777777" w:rsidTr="007F33B7">
        <w:trPr>
          <w:trHeight w:val="372"/>
          <w:jc w:val="center"/>
        </w:trPr>
        <w:tc>
          <w:tcPr>
            <w:tcW w:w="0" w:type="auto"/>
            <w:shd w:val="clear" w:color="auto" w:fill="auto"/>
            <w:noWrap/>
          </w:tcPr>
          <w:p w14:paraId="7796FA26" w14:textId="572F94FC" w:rsidR="008E2667" w:rsidRPr="008E2667" w:rsidRDefault="008E2667" w:rsidP="008E2667">
            <w:pPr>
              <w:pStyle w:val="G-PCCTablebody"/>
              <w:jc w:val="center"/>
              <w:rPr>
                <w:b/>
                <w:bCs/>
                <w:lang w:val="en-CA"/>
              </w:rPr>
            </w:pPr>
            <w:r w:rsidRPr="007F33B7">
              <w:rPr>
                <w:b/>
                <w:bCs/>
              </w:rPr>
              <w:t>96</w:t>
            </w:r>
          </w:p>
        </w:tc>
        <w:tc>
          <w:tcPr>
            <w:tcW w:w="0" w:type="auto"/>
            <w:shd w:val="clear" w:color="auto" w:fill="auto"/>
            <w:noWrap/>
          </w:tcPr>
          <w:p w14:paraId="76076EF3" w14:textId="7FA2ADB0" w:rsidR="008E2667" w:rsidRPr="003F1AC6" w:rsidRDefault="008E2667" w:rsidP="008E2667">
            <w:pPr>
              <w:pStyle w:val="G-PCCTablebody"/>
              <w:jc w:val="center"/>
              <w:rPr>
                <w:lang w:val="en-CA"/>
              </w:rPr>
            </w:pPr>
            <w:r w:rsidRPr="00AE52E2">
              <w:t>197779</w:t>
            </w:r>
          </w:p>
        </w:tc>
        <w:tc>
          <w:tcPr>
            <w:tcW w:w="0" w:type="auto"/>
            <w:shd w:val="clear" w:color="auto" w:fill="auto"/>
            <w:noWrap/>
          </w:tcPr>
          <w:p w14:paraId="163856E4" w14:textId="313E8C6B" w:rsidR="008E2667" w:rsidRPr="003F1AC6" w:rsidRDefault="008E2667" w:rsidP="008E2667">
            <w:pPr>
              <w:pStyle w:val="G-PCCTablebody"/>
              <w:jc w:val="center"/>
              <w:rPr>
                <w:lang w:val="en-CA"/>
              </w:rPr>
            </w:pPr>
            <w:r w:rsidRPr="00AE52E2">
              <w:t>199864</w:t>
            </w:r>
          </w:p>
        </w:tc>
        <w:tc>
          <w:tcPr>
            <w:tcW w:w="0" w:type="auto"/>
            <w:shd w:val="clear" w:color="auto" w:fill="auto"/>
            <w:noWrap/>
          </w:tcPr>
          <w:p w14:paraId="0A6A30FD" w14:textId="054BF01A" w:rsidR="008E2667" w:rsidRPr="003F1AC6" w:rsidRDefault="008E2667" w:rsidP="008E2667">
            <w:pPr>
              <w:pStyle w:val="G-PCCTablebody"/>
              <w:jc w:val="center"/>
              <w:rPr>
                <w:lang w:val="en-CA"/>
              </w:rPr>
            </w:pPr>
            <w:r w:rsidRPr="00AE52E2">
              <w:t>201950</w:t>
            </w:r>
          </w:p>
        </w:tc>
        <w:tc>
          <w:tcPr>
            <w:tcW w:w="0" w:type="auto"/>
            <w:shd w:val="clear" w:color="auto" w:fill="auto"/>
            <w:noWrap/>
          </w:tcPr>
          <w:p w14:paraId="26E60A51" w14:textId="2E4C4648" w:rsidR="008E2667" w:rsidRPr="003F1AC6" w:rsidRDefault="008E2667" w:rsidP="008E2667">
            <w:pPr>
              <w:pStyle w:val="G-PCCTablebody"/>
              <w:jc w:val="center"/>
              <w:rPr>
                <w:lang w:val="en-CA"/>
              </w:rPr>
            </w:pPr>
            <w:r w:rsidRPr="00AE52E2">
              <w:t>204037</w:t>
            </w:r>
          </w:p>
        </w:tc>
        <w:tc>
          <w:tcPr>
            <w:tcW w:w="0" w:type="auto"/>
            <w:shd w:val="clear" w:color="auto" w:fill="auto"/>
            <w:noWrap/>
          </w:tcPr>
          <w:p w14:paraId="622685F0" w14:textId="54C380E4" w:rsidR="008E2667" w:rsidRPr="003F1AC6" w:rsidRDefault="008E2667" w:rsidP="008E2667">
            <w:pPr>
              <w:pStyle w:val="G-PCCTablebody"/>
              <w:jc w:val="center"/>
              <w:rPr>
                <w:lang w:val="en-CA"/>
              </w:rPr>
            </w:pPr>
            <w:r w:rsidRPr="00AE52E2">
              <w:t>206125</w:t>
            </w:r>
          </w:p>
        </w:tc>
        <w:tc>
          <w:tcPr>
            <w:tcW w:w="0" w:type="auto"/>
            <w:shd w:val="clear" w:color="auto" w:fill="auto"/>
            <w:noWrap/>
          </w:tcPr>
          <w:p w14:paraId="7AED3115" w14:textId="59E9393F" w:rsidR="008E2667" w:rsidRPr="003F1AC6" w:rsidRDefault="008E2667" w:rsidP="008E2667">
            <w:pPr>
              <w:pStyle w:val="G-PCCTablebody"/>
              <w:jc w:val="center"/>
              <w:rPr>
                <w:lang w:val="en-CA"/>
              </w:rPr>
            </w:pPr>
            <w:r w:rsidRPr="00AE52E2">
              <w:t>208214</w:t>
            </w:r>
          </w:p>
        </w:tc>
        <w:tc>
          <w:tcPr>
            <w:tcW w:w="0" w:type="auto"/>
            <w:shd w:val="clear" w:color="auto" w:fill="auto"/>
            <w:noWrap/>
          </w:tcPr>
          <w:p w14:paraId="7880FE38" w14:textId="12B7AE7B" w:rsidR="008E2667" w:rsidRPr="003F1AC6" w:rsidRDefault="008E2667" w:rsidP="008E2667">
            <w:pPr>
              <w:pStyle w:val="G-PCCTablebody"/>
              <w:jc w:val="center"/>
              <w:rPr>
                <w:lang w:val="en-CA"/>
              </w:rPr>
            </w:pPr>
            <w:r w:rsidRPr="00AE52E2">
              <w:t>210303</w:t>
            </w:r>
          </w:p>
        </w:tc>
        <w:tc>
          <w:tcPr>
            <w:tcW w:w="0" w:type="auto"/>
            <w:shd w:val="clear" w:color="auto" w:fill="auto"/>
            <w:noWrap/>
          </w:tcPr>
          <w:p w14:paraId="07A59379" w14:textId="37AE0571" w:rsidR="008E2667" w:rsidRPr="003F1AC6" w:rsidRDefault="008E2667" w:rsidP="008E2667">
            <w:pPr>
              <w:pStyle w:val="G-PCCTablebody"/>
              <w:jc w:val="center"/>
              <w:rPr>
                <w:lang w:val="en-CA"/>
              </w:rPr>
            </w:pPr>
            <w:r w:rsidRPr="00AE52E2">
              <w:t>212393</w:t>
            </w:r>
          </w:p>
        </w:tc>
      </w:tr>
      <w:tr w:rsidR="008E2667" w:rsidRPr="003F1AC6" w14:paraId="0E45D214" w14:textId="77777777" w:rsidTr="007F33B7">
        <w:trPr>
          <w:trHeight w:val="372"/>
          <w:jc w:val="center"/>
        </w:trPr>
        <w:tc>
          <w:tcPr>
            <w:tcW w:w="0" w:type="auto"/>
            <w:shd w:val="clear" w:color="auto" w:fill="auto"/>
            <w:noWrap/>
          </w:tcPr>
          <w:p w14:paraId="164C1614" w14:textId="4C069CE1" w:rsidR="008E2667" w:rsidRPr="008E2667" w:rsidRDefault="008E2667" w:rsidP="008E2667">
            <w:pPr>
              <w:pStyle w:val="G-PCCTablebody"/>
              <w:jc w:val="center"/>
              <w:rPr>
                <w:b/>
                <w:bCs/>
                <w:lang w:val="en-CA"/>
              </w:rPr>
            </w:pPr>
            <w:r w:rsidRPr="007F33B7">
              <w:rPr>
                <w:b/>
                <w:bCs/>
              </w:rPr>
              <w:t>104</w:t>
            </w:r>
          </w:p>
        </w:tc>
        <w:tc>
          <w:tcPr>
            <w:tcW w:w="0" w:type="auto"/>
            <w:shd w:val="clear" w:color="auto" w:fill="auto"/>
            <w:noWrap/>
          </w:tcPr>
          <w:p w14:paraId="7FF7C964" w14:textId="5D79CB35" w:rsidR="008E2667" w:rsidRPr="003F1AC6" w:rsidRDefault="008E2667" w:rsidP="008E2667">
            <w:pPr>
              <w:pStyle w:val="G-PCCTablebody"/>
              <w:jc w:val="center"/>
              <w:rPr>
                <w:lang w:val="en-CA"/>
              </w:rPr>
            </w:pPr>
            <w:r w:rsidRPr="00AE52E2">
              <w:t>214485</w:t>
            </w:r>
          </w:p>
        </w:tc>
        <w:tc>
          <w:tcPr>
            <w:tcW w:w="0" w:type="auto"/>
            <w:shd w:val="clear" w:color="auto" w:fill="auto"/>
            <w:noWrap/>
          </w:tcPr>
          <w:p w14:paraId="5FF5F025" w14:textId="5055DD51" w:rsidR="008E2667" w:rsidRPr="003F1AC6" w:rsidRDefault="008E2667" w:rsidP="008E2667">
            <w:pPr>
              <w:pStyle w:val="G-PCCTablebody"/>
              <w:jc w:val="center"/>
              <w:rPr>
                <w:lang w:val="en-CA"/>
              </w:rPr>
            </w:pPr>
            <w:r w:rsidRPr="00AE52E2">
              <w:t>216577</w:t>
            </w:r>
          </w:p>
        </w:tc>
        <w:tc>
          <w:tcPr>
            <w:tcW w:w="0" w:type="auto"/>
            <w:shd w:val="clear" w:color="auto" w:fill="auto"/>
            <w:noWrap/>
          </w:tcPr>
          <w:p w14:paraId="790AAE27" w14:textId="02A5B7E1" w:rsidR="008E2667" w:rsidRPr="003F1AC6" w:rsidRDefault="008E2667" w:rsidP="008E2667">
            <w:pPr>
              <w:pStyle w:val="G-PCCTablebody"/>
              <w:jc w:val="center"/>
              <w:rPr>
                <w:lang w:val="en-CA"/>
              </w:rPr>
            </w:pPr>
            <w:r w:rsidRPr="00AE52E2">
              <w:t>218669</w:t>
            </w:r>
          </w:p>
        </w:tc>
        <w:tc>
          <w:tcPr>
            <w:tcW w:w="0" w:type="auto"/>
            <w:shd w:val="clear" w:color="auto" w:fill="auto"/>
            <w:noWrap/>
          </w:tcPr>
          <w:p w14:paraId="29C811E5" w14:textId="554D8F2B" w:rsidR="008E2667" w:rsidRPr="003F1AC6" w:rsidRDefault="008E2667" w:rsidP="008E2667">
            <w:pPr>
              <w:pStyle w:val="G-PCCTablebody"/>
              <w:jc w:val="center"/>
              <w:rPr>
                <w:lang w:val="en-CA"/>
              </w:rPr>
            </w:pPr>
            <w:r w:rsidRPr="00AE52E2">
              <w:t>220763</w:t>
            </w:r>
          </w:p>
        </w:tc>
        <w:tc>
          <w:tcPr>
            <w:tcW w:w="0" w:type="auto"/>
            <w:shd w:val="clear" w:color="auto" w:fill="auto"/>
            <w:noWrap/>
          </w:tcPr>
          <w:p w14:paraId="7B633E40" w14:textId="3EEE41AE" w:rsidR="008E2667" w:rsidRPr="003F1AC6" w:rsidRDefault="008E2667" w:rsidP="008E2667">
            <w:pPr>
              <w:pStyle w:val="G-PCCTablebody"/>
              <w:jc w:val="center"/>
              <w:rPr>
                <w:lang w:val="en-CA"/>
              </w:rPr>
            </w:pPr>
            <w:r w:rsidRPr="00AE52E2">
              <w:t>222858</w:t>
            </w:r>
          </w:p>
        </w:tc>
        <w:tc>
          <w:tcPr>
            <w:tcW w:w="0" w:type="auto"/>
            <w:shd w:val="clear" w:color="auto" w:fill="auto"/>
            <w:noWrap/>
          </w:tcPr>
          <w:p w14:paraId="29582911" w14:textId="0F93EDB2" w:rsidR="008E2667" w:rsidRPr="003F1AC6" w:rsidRDefault="008E2667" w:rsidP="008E2667">
            <w:pPr>
              <w:pStyle w:val="G-PCCTablebody"/>
              <w:jc w:val="center"/>
              <w:rPr>
                <w:lang w:val="en-CA"/>
              </w:rPr>
            </w:pPr>
            <w:r w:rsidRPr="00AE52E2">
              <w:t>224954</w:t>
            </w:r>
          </w:p>
        </w:tc>
        <w:tc>
          <w:tcPr>
            <w:tcW w:w="0" w:type="auto"/>
            <w:shd w:val="clear" w:color="auto" w:fill="auto"/>
            <w:noWrap/>
          </w:tcPr>
          <w:p w14:paraId="362C48EB" w14:textId="1772EC96" w:rsidR="008E2667" w:rsidRPr="003F1AC6" w:rsidRDefault="008E2667" w:rsidP="008E2667">
            <w:pPr>
              <w:pStyle w:val="G-PCCTablebody"/>
              <w:jc w:val="center"/>
              <w:rPr>
                <w:lang w:val="en-CA"/>
              </w:rPr>
            </w:pPr>
            <w:r w:rsidRPr="00AE52E2">
              <w:t>227050</w:t>
            </w:r>
          </w:p>
        </w:tc>
        <w:tc>
          <w:tcPr>
            <w:tcW w:w="0" w:type="auto"/>
            <w:shd w:val="clear" w:color="auto" w:fill="auto"/>
            <w:noWrap/>
          </w:tcPr>
          <w:p w14:paraId="5BF62DBF" w14:textId="05B13A2D" w:rsidR="008E2667" w:rsidRPr="003F1AC6" w:rsidRDefault="008E2667" w:rsidP="008E2667">
            <w:pPr>
              <w:pStyle w:val="G-PCCTablebody"/>
              <w:jc w:val="center"/>
              <w:rPr>
                <w:lang w:val="en-CA"/>
              </w:rPr>
            </w:pPr>
            <w:r w:rsidRPr="00AE52E2">
              <w:t>229148</w:t>
            </w:r>
          </w:p>
        </w:tc>
      </w:tr>
      <w:tr w:rsidR="008E2667" w:rsidRPr="003F1AC6" w14:paraId="72FA15B7" w14:textId="77777777" w:rsidTr="007F33B7">
        <w:trPr>
          <w:trHeight w:val="372"/>
          <w:jc w:val="center"/>
        </w:trPr>
        <w:tc>
          <w:tcPr>
            <w:tcW w:w="0" w:type="auto"/>
            <w:shd w:val="clear" w:color="auto" w:fill="auto"/>
            <w:noWrap/>
          </w:tcPr>
          <w:p w14:paraId="77DCE09C" w14:textId="672987C8" w:rsidR="008E2667" w:rsidRPr="008E2667" w:rsidRDefault="008E2667" w:rsidP="008E2667">
            <w:pPr>
              <w:pStyle w:val="G-PCCTablebody"/>
              <w:jc w:val="center"/>
              <w:rPr>
                <w:b/>
                <w:bCs/>
                <w:lang w:val="en-CA"/>
              </w:rPr>
            </w:pPr>
            <w:r w:rsidRPr="007F33B7">
              <w:rPr>
                <w:b/>
                <w:bCs/>
              </w:rPr>
              <w:t>112</w:t>
            </w:r>
          </w:p>
        </w:tc>
        <w:tc>
          <w:tcPr>
            <w:tcW w:w="0" w:type="auto"/>
            <w:shd w:val="clear" w:color="auto" w:fill="auto"/>
            <w:noWrap/>
          </w:tcPr>
          <w:p w14:paraId="6FA1C12C" w14:textId="3B9AE3B3" w:rsidR="008E2667" w:rsidRPr="003F1AC6" w:rsidRDefault="008E2667" w:rsidP="008E2667">
            <w:pPr>
              <w:pStyle w:val="G-PCCTablebody"/>
              <w:jc w:val="center"/>
              <w:rPr>
                <w:lang w:val="en-CA"/>
              </w:rPr>
            </w:pPr>
            <w:r w:rsidRPr="00AE52E2">
              <w:t>231246</w:t>
            </w:r>
          </w:p>
        </w:tc>
        <w:tc>
          <w:tcPr>
            <w:tcW w:w="0" w:type="auto"/>
            <w:shd w:val="clear" w:color="auto" w:fill="auto"/>
            <w:noWrap/>
          </w:tcPr>
          <w:p w14:paraId="2B7CA29B" w14:textId="5CD4AA07" w:rsidR="008E2667" w:rsidRPr="003F1AC6" w:rsidRDefault="008E2667" w:rsidP="008E2667">
            <w:pPr>
              <w:pStyle w:val="G-PCCTablebody"/>
              <w:jc w:val="center"/>
              <w:rPr>
                <w:lang w:val="en-CA"/>
              </w:rPr>
            </w:pPr>
            <w:r w:rsidRPr="00AE52E2">
              <w:t>233345</w:t>
            </w:r>
          </w:p>
        </w:tc>
        <w:tc>
          <w:tcPr>
            <w:tcW w:w="0" w:type="auto"/>
            <w:shd w:val="clear" w:color="auto" w:fill="auto"/>
            <w:noWrap/>
          </w:tcPr>
          <w:p w14:paraId="6776E441" w14:textId="3E95D1EC" w:rsidR="008E2667" w:rsidRPr="003F1AC6" w:rsidRDefault="008E2667" w:rsidP="008E2667">
            <w:pPr>
              <w:pStyle w:val="G-PCCTablebody"/>
              <w:jc w:val="center"/>
              <w:rPr>
                <w:lang w:val="en-CA"/>
              </w:rPr>
            </w:pPr>
            <w:r w:rsidRPr="00AE52E2">
              <w:t>235445</w:t>
            </w:r>
          </w:p>
        </w:tc>
        <w:tc>
          <w:tcPr>
            <w:tcW w:w="0" w:type="auto"/>
            <w:shd w:val="clear" w:color="auto" w:fill="auto"/>
            <w:noWrap/>
          </w:tcPr>
          <w:p w14:paraId="571F8A8C" w14:textId="51D02C4C" w:rsidR="008E2667" w:rsidRPr="003F1AC6" w:rsidRDefault="008E2667" w:rsidP="008E2667">
            <w:pPr>
              <w:pStyle w:val="G-PCCTablebody"/>
              <w:jc w:val="center"/>
              <w:rPr>
                <w:lang w:val="en-CA"/>
              </w:rPr>
            </w:pPr>
            <w:r w:rsidRPr="00AE52E2">
              <w:t>237547</w:t>
            </w:r>
          </w:p>
        </w:tc>
        <w:tc>
          <w:tcPr>
            <w:tcW w:w="0" w:type="auto"/>
            <w:shd w:val="clear" w:color="auto" w:fill="auto"/>
            <w:noWrap/>
          </w:tcPr>
          <w:p w14:paraId="7012FD24" w14:textId="4EE2ABB0" w:rsidR="008E2667" w:rsidRPr="003F1AC6" w:rsidRDefault="008E2667" w:rsidP="008E2667">
            <w:pPr>
              <w:pStyle w:val="G-PCCTablebody"/>
              <w:jc w:val="center"/>
              <w:rPr>
                <w:lang w:val="en-CA"/>
              </w:rPr>
            </w:pPr>
            <w:r w:rsidRPr="00AE52E2">
              <w:t>239649</w:t>
            </w:r>
          </w:p>
        </w:tc>
        <w:tc>
          <w:tcPr>
            <w:tcW w:w="0" w:type="auto"/>
            <w:shd w:val="clear" w:color="auto" w:fill="auto"/>
            <w:noWrap/>
          </w:tcPr>
          <w:p w14:paraId="23863794" w14:textId="28905689" w:rsidR="008E2667" w:rsidRPr="003F1AC6" w:rsidRDefault="008E2667" w:rsidP="008E2667">
            <w:pPr>
              <w:pStyle w:val="G-PCCTablebody"/>
              <w:jc w:val="center"/>
              <w:rPr>
                <w:lang w:val="en-CA"/>
              </w:rPr>
            </w:pPr>
            <w:r w:rsidRPr="00AE52E2">
              <w:t>241752</w:t>
            </w:r>
          </w:p>
        </w:tc>
        <w:tc>
          <w:tcPr>
            <w:tcW w:w="0" w:type="auto"/>
            <w:shd w:val="clear" w:color="auto" w:fill="auto"/>
            <w:noWrap/>
          </w:tcPr>
          <w:p w14:paraId="6F0EF903" w14:textId="7A799800" w:rsidR="008E2667" w:rsidRPr="003F1AC6" w:rsidRDefault="008E2667" w:rsidP="008E2667">
            <w:pPr>
              <w:pStyle w:val="G-PCCTablebody"/>
              <w:jc w:val="center"/>
              <w:rPr>
                <w:lang w:val="en-CA"/>
              </w:rPr>
            </w:pPr>
            <w:r w:rsidRPr="00AE52E2">
              <w:t>243856</w:t>
            </w:r>
          </w:p>
        </w:tc>
        <w:tc>
          <w:tcPr>
            <w:tcW w:w="0" w:type="auto"/>
            <w:shd w:val="clear" w:color="auto" w:fill="auto"/>
            <w:noWrap/>
          </w:tcPr>
          <w:p w14:paraId="2C73D689" w14:textId="32364362" w:rsidR="008E2667" w:rsidRPr="003F1AC6" w:rsidRDefault="008E2667" w:rsidP="008E2667">
            <w:pPr>
              <w:pStyle w:val="G-PCCTablebody"/>
              <w:jc w:val="center"/>
              <w:rPr>
                <w:lang w:val="en-CA"/>
              </w:rPr>
            </w:pPr>
            <w:r w:rsidRPr="00AE52E2">
              <w:t>245961</w:t>
            </w:r>
          </w:p>
        </w:tc>
      </w:tr>
      <w:tr w:rsidR="008E2667" w:rsidRPr="003F1AC6" w14:paraId="054C1FD7" w14:textId="77777777" w:rsidTr="007F33B7">
        <w:trPr>
          <w:trHeight w:val="372"/>
          <w:jc w:val="center"/>
        </w:trPr>
        <w:tc>
          <w:tcPr>
            <w:tcW w:w="0" w:type="auto"/>
            <w:shd w:val="clear" w:color="auto" w:fill="auto"/>
            <w:noWrap/>
          </w:tcPr>
          <w:p w14:paraId="05CBC0E7" w14:textId="002AA765" w:rsidR="008E2667" w:rsidRPr="008E2667" w:rsidRDefault="008E2667" w:rsidP="008E2667">
            <w:pPr>
              <w:pStyle w:val="G-PCCTablebody"/>
              <w:jc w:val="center"/>
              <w:rPr>
                <w:b/>
                <w:bCs/>
                <w:lang w:val="en-CA"/>
              </w:rPr>
            </w:pPr>
            <w:r w:rsidRPr="007F33B7">
              <w:rPr>
                <w:b/>
                <w:bCs/>
              </w:rPr>
              <w:t>120</w:t>
            </w:r>
          </w:p>
        </w:tc>
        <w:tc>
          <w:tcPr>
            <w:tcW w:w="0" w:type="auto"/>
            <w:shd w:val="clear" w:color="auto" w:fill="auto"/>
            <w:noWrap/>
          </w:tcPr>
          <w:p w14:paraId="74B40CAC" w14:textId="4E5A392E" w:rsidR="008E2667" w:rsidRPr="003F1AC6" w:rsidRDefault="008E2667" w:rsidP="008E2667">
            <w:pPr>
              <w:pStyle w:val="G-PCCTablebody"/>
              <w:jc w:val="center"/>
              <w:rPr>
                <w:lang w:val="en-CA"/>
              </w:rPr>
            </w:pPr>
            <w:r w:rsidRPr="00AE52E2">
              <w:t>248068</w:t>
            </w:r>
          </w:p>
        </w:tc>
        <w:tc>
          <w:tcPr>
            <w:tcW w:w="0" w:type="auto"/>
            <w:shd w:val="clear" w:color="auto" w:fill="auto"/>
            <w:noWrap/>
          </w:tcPr>
          <w:p w14:paraId="3A570983" w14:textId="0A0E5BA3" w:rsidR="008E2667" w:rsidRPr="003F1AC6" w:rsidRDefault="008E2667" w:rsidP="008E2667">
            <w:pPr>
              <w:pStyle w:val="G-PCCTablebody"/>
              <w:jc w:val="center"/>
              <w:rPr>
                <w:lang w:val="en-CA"/>
              </w:rPr>
            </w:pPr>
            <w:r w:rsidRPr="00AE52E2">
              <w:t>250175</w:t>
            </w:r>
          </w:p>
        </w:tc>
        <w:tc>
          <w:tcPr>
            <w:tcW w:w="0" w:type="auto"/>
            <w:shd w:val="clear" w:color="auto" w:fill="auto"/>
            <w:noWrap/>
          </w:tcPr>
          <w:p w14:paraId="3814B723" w14:textId="5CFDF4CD" w:rsidR="008E2667" w:rsidRPr="003F1AC6" w:rsidRDefault="008E2667" w:rsidP="008E2667">
            <w:pPr>
              <w:pStyle w:val="G-PCCTablebody"/>
              <w:jc w:val="center"/>
              <w:rPr>
                <w:lang w:val="en-CA"/>
              </w:rPr>
            </w:pPr>
            <w:r w:rsidRPr="00AE52E2">
              <w:t>252283</w:t>
            </w:r>
          </w:p>
        </w:tc>
        <w:tc>
          <w:tcPr>
            <w:tcW w:w="0" w:type="auto"/>
            <w:shd w:val="clear" w:color="auto" w:fill="auto"/>
            <w:noWrap/>
          </w:tcPr>
          <w:p w14:paraId="0DC29DAC" w14:textId="7F01A2A5" w:rsidR="008E2667" w:rsidRPr="003F1AC6" w:rsidRDefault="008E2667" w:rsidP="008E2667">
            <w:pPr>
              <w:pStyle w:val="G-PCCTablebody"/>
              <w:jc w:val="center"/>
              <w:rPr>
                <w:lang w:val="en-CA"/>
              </w:rPr>
            </w:pPr>
            <w:r w:rsidRPr="00AE52E2">
              <w:t>254392</w:t>
            </w:r>
          </w:p>
        </w:tc>
        <w:tc>
          <w:tcPr>
            <w:tcW w:w="0" w:type="auto"/>
            <w:shd w:val="clear" w:color="auto" w:fill="auto"/>
            <w:noWrap/>
          </w:tcPr>
          <w:p w14:paraId="7E278ECC" w14:textId="5A063B0D" w:rsidR="008E2667" w:rsidRPr="003F1AC6" w:rsidRDefault="008E2667" w:rsidP="008E2667">
            <w:pPr>
              <w:pStyle w:val="G-PCCTablebody"/>
              <w:jc w:val="center"/>
              <w:rPr>
                <w:lang w:val="en-CA"/>
              </w:rPr>
            </w:pPr>
            <w:r w:rsidRPr="00AE52E2">
              <w:t>256502</w:t>
            </w:r>
          </w:p>
        </w:tc>
        <w:tc>
          <w:tcPr>
            <w:tcW w:w="0" w:type="auto"/>
            <w:shd w:val="clear" w:color="auto" w:fill="auto"/>
            <w:noWrap/>
          </w:tcPr>
          <w:p w14:paraId="4E9E149B" w14:textId="7303A987" w:rsidR="008E2667" w:rsidRPr="003F1AC6" w:rsidRDefault="008E2667" w:rsidP="008E2667">
            <w:pPr>
              <w:pStyle w:val="G-PCCTablebody"/>
              <w:jc w:val="center"/>
              <w:rPr>
                <w:lang w:val="en-CA"/>
              </w:rPr>
            </w:pPr>
            <w:r w:rsidRPr="00AE52E2">
              <w:t>258614</w:t>
            </w:r>
          </w:p>
        </w:tc>
        <w:tc>
          <w:tcPr>
            <w:tcW w:w="0" w:type="auto"/>
            <w:shd w:val="clear" w:color="auto" w:fill="auto"/>
            <w:noWrap/>
          </w:tcPr>
          <w:p w14:paraId="218958C0" w14:textId="7CF4299D" w:rsidR="008E2667" w:rsidRPr="003F1AC6" w:rsidRDefault="008E2667" w:rsidP="008E2667">
            <w:pPr>
              <w:pStyle w:val="G-PCCTablebody"/>
              <w:jc w:val="center"/>
              <w:rPr>
                <w:lang w:val="en-CA"/>
              </w:rPr>
            </w:pPr>
            <w:r w:rsidRPr="00AE52E2">
              <w:t>260726</w:t>
            </w:r>
          </w:p>
        </w:tc>
        <w:tc>
          <w:tcPr>
            <w:tcW w:w="0" w:type="auto"/>
            <w:shd w:val="clear" w:color="auto" w:fill="auto"/>
            <w:noWrap/>
          </w:tcPr>
          <w:p w14:paraId="2D1E7A72" w14:textId="5835F3B7" w:rsidR="008E2667" w:rsidRPr="003F1AC6" w:rsidRDefault="008E2667" w:rsidP="008E2667">
            <w:pPr>
              <w:pStyle w:val="G-PCCTablebody"/>
              <w:jc w:val="center"/>
              <w:rPr>
                <w:lang w:val="en-CA"/>
              </w:rPr>
            </w:pPr>
            <w:r w:rsidRPr="00AE52E2">
              <w:t>262840</w:t>
            </w:r>
          </w:p>
        </w:tc>
      </w:tr>
      <w:tr w:rsidR="008E2667" w:rsidRPr="003F1AC6" w14:paraId="4383B68C" w14:textId="77777777" w:rsidTr="007F33B7">
        <w:trPr>
          <w:trHeight w:val="372"/>
          <w:jc w:val="center"/>
        </w:trPr>
        <w:tc>
          <w:tcPr>
            <w:tcW w:w="0" w:type="auto"/>
            <w:shd w:val="clear" w:color="auto" w:fill="auto"/>
            <w:noWrap/>
          </w:tcPr>
          <w:p w14:paraId="584A00F6" w14:textId="5AC107D8" w:rsidR="008E2667" w:rsidRPr="008E2667" w:rsidRDefault="008E2667" w:rsidP="008E2667">
            <w:pPr>
              <w:pStyle w:val="G-PCCTablebody"/>
              <w:jc w:val="center"/>
              <w:rPr>
                <w:b/>
                <w:bCs/>
                <w:lang w:val="en-CA"/>
              </w:rPr>
            </w:pPr>
            <w:r w:rsidRPr="007F33B7">
              <w:rPr>
                <w:b/>
                <w:bCs/>
              </w:rPr>
              <w:t>128</w:t>
            </w:r>
          </w:p>
        </w:tc>
        <w:tc>
          <w:tcPr>
            <w:tcW w:w="0" w:type="auto"/>
            <w:shd w:val="clear" w:color="auto" w:fill="auto"/>
            <w:noWrap/>
          </w:tcPr>
          <w:p w14:paraId="2A13B09D" w14:textId="2D252428" w:rsidR="008E2667" w:rsidRPr="003F1AC6" w:rsidRDefault="008E2667" w:rsidP="008E2667">
            <w:pPr>
              <w:pStyle w:val="G-PCCTablebody"/>
              <w:jc w:val="center"/>
              <w:rPr>
                <w:lang w:val="en-CA"/>
              </w:rPr>
            </w:pPr>
            <w:r w:rsidRPr="00AE52E2">
              <w:t>264954</w:t>
            </w:r>
          </w:p>
        </w:tc>
        <w:tc>
          <w:tcPr>
            <w:tcW w:w="0" w:type="auto"/>
            <w:shd w:val="clear" w:color="auto" w:fill="auto"/>
            <w:noWrap/>
          </w:tcPr>
          <w:p w14:paraId="506B494E" w14:textId="768A2CA3" w:rsidR="008E2667" w:rsidRPr="003F1AC6" w:rsidRDefault="008E2667" w:rsidP="008E2667">
            <w:pPr>
              <w:pStyle w:val="G-PCCTablebody"/>
              <w:jc w:val="center"/>
              <w:rPr>
                <w:lang w:val="en-CA"/>
              </w:rPr>
            </w:pPr>
            <w:r w:rsidRPr="00AE52E2">
              <w:t>267070</w:t>
            </w:r>
          </w:p>
        </w:tc>
        <w:tc>
          <w:tcPr>
            <w:tcW w:w="0" w:type="auto"/>
            <w:shd w:val="clear" w:color="auto" w:fill="auto"/>
            <w:noWrap/>
          </w:tcPr>
          <w:p w14:paraId="3EE8201C" w14:textId="6F071DC0" w:rsidR="008E2667" w:rsidRPr="003F1AC6" w:rsidRDefault="008E2667" w:rsidP="008E2667">
            <w:pPr>
              <w:pStyle w:val="G-PCCTablebody"/>
              <w:jc w:val="center"/>
              <w:rPr>
                <w:lang w:val="en-CA"/>
              </w:rPr>
            </w:pPr>
            <w:r w:rsidRPr="00AE52E2">
              <w:t>269187</w:t>
            </w:r>
          </w:p>
        </w:tc>
        <w:tc>
          <w:tcPr>
            <w:tcW w:w="0" w:type="auto"/>
            <w:shd w:val="clear" w:color="auto" w:fill="auto"/>
            <w:noWrap/>
          </w:tcPr>
          <w:p w14:paraId="6A24A5CA" w14:textId="3B1C69AA" w:rsidR="008E2667" w:rsidRPr="003F1AC6" w:rsidRDefault="008E2667" w:rsidP="008E2667">
            <w:pPr>
              <w:pStyle w:val="G-PCCTablebody"/>
              <w:jc w:val="center"/>
              <w:rPr>
                <w:lang w:val="en-CA"/>
              </w:rPr>
            </w:pPr>
            <w:r w:rsidRPr="00AE52E2">
              <w:t>271305</w:t>
            </w:r>
          </w:p>
        </w:tc>
        <w:tc>
          <w:tcPr>
            <w:tcW w:w="0" w:type="auto"/>
            <w:shd w:val="clear" w:color="auto" w:fill="auto"/>
            <w:noWrap/>
          </w:tcPr>
          <w:p w14:paraId="1AF92B80" w14:textId="60246F0C" w:rsidR="008E2667" w:rsidRPr="003F1AC6" w:rsidRDefault="008E2667" w:rsidP="008E2667">
            <w:pPr>
              <w:pStyle w:val="G-PCCTablebody"/>
              <w:jc w:val="center"/>
              <w:rPr>
                <w:lang w:val="en-CA"/>
              </w:rPr>
            </w:pPr>
            <w:r w:rsidRPr="00AE52E2">
              <w:t>273424</w:t>
            </w:r>
          </w:p>
        </w:tc>
        <w:tc>
          <w:tcPr>
            <w:tcW w:w="0" w:type="auto"/>
            <w:shd w:val="clear" w:color="auto" w:fill="auto"/>
            <w:noWrap/>
          </w:tcPr>
          <w:p w14:paraId="64067D4D" w14:textId="53EE7947" w:rsidR="008E2667" w:rsidRPr="003F1AC6" w:rsidRDefault="008E2667" w:rsidP="008E2667">
            <w:pPr>
              <w:pStyle w:val="G-PCCTablebody"/>
              <w:jc w:val="center"/>
              <w:rPr>
                <w:lang w:val="en-CA"/>
              </w:rPr>
            </w:pPr>
            <w:r w:rsidRPr="00AE52E2">
              <w:t>275544</w:t>
            </w:r>
          </w:p>
        </w:tc>
        <w:tc>
          <w:tcPr>
            <w:tcW w:w="0" w:type="auto"/>
            <w:shd w:val="clear" w:color="auto" w:fill="auto"/>
            <w:noWrap/>
          </w:tcPr>
          <w:p w14:paraId="6801EED4" w14:textId="2ECFDFDE" w:rsidR="008E2667" w:rsidRPr="003F1AC6" w:rsidRDefault="008E2667" w:rsidP="008E2667">
            <w:pPr>
              <w:pStyle w:val="G-PCCTablebody"/>
              <w:jc w:val="center"/>
              <w:rPr>
                <w:lang w:val="en-CA"/>
              </w:rPr>
            </w:pPr>
            <w:r w:rsidRPr="00AE52E2">
              <w:t>277666</w:t>
            </w:r>
          </w:p>
        </w:tc>
        <w:tc>
          <w:tcPr>
            <w:tcW w:w="0" w:type="auto"/>
            <w:shd w:val="clear" w:color="auto" w:fill="auto"/>
            <w:noWrap/>
          </w:tcPr>
          <w:p w14:paraId="2D341E86" w14:textId="6898BED8" w:rsidR="008E2667" w:rsidRPr="003F1AC6" w:rsidRDefault="008E2667" w:rsidP="008E2667">
            <w:pPr>
              <w:pStyle w:val="G-PCCTablebody"/>
              <w:jc w:val="center"/>
              <w:rPr>
                <w:lang w:val="en-CA"/>
              </w:rPr>
            </w:pPr>
            <w:r w:rsidRPr="00AE52E2">
              <w:t>279788</w:t>
            </w:r>
          </w:p>
        </w:tc>
      </w:tr>
      <w:tr w:rsidR="008E2667" w:rsidRPr="003F1AC6" w14:paraId="53C782BB" w14:textId="77777777" w:rsidTr="007F33B7">
        <w:trPr>
          <w:trHeight w:val="372"/>
          <w:jc w:val="center"/>
        </w:trPr>
        <w:tc>
          <w:tcPr>
            <w:tcW w:w="0" w:type="auto"/>
            <w:shd w:val="clear" w:color="auto" w:fill="auto"/>
            <w:noWrap/>
          </w:tcPr>
          <w:p w14:paraId="322CA1EF" w14:textId="46DE5DC7" w:rsidR="008E2667" w:rsidRPr="008E2667" w:rsidRDefault="008E2667" w:rsidP="008E2667">
            <w:pPr>
              <w:pStyle w:val="G-PCCTablebody"/>
              <w:jc w:val="center"/>
              <w:rPr>
                <w:b/>
                <w:bCs/>
                <w:lang w:val="en-CA"/>
              </w:rPr>
            </w:pPr>
            <w:r w:rsidRPr="007F33B7">
              <w:rPr>
                <w:b/>
                <w:bCs/>
              </w:rPr>
              <w:t>136</w:t>
            </w:r>
          </w:p>
        </w:tc>
        <w:tc>
          <w:tcPr>
            <w:tcW w:w="0" w:type="auto"/>
            <w:shd w:val="clear" w:color="auto" w:fill="auto"/>
            <w:noWrap/>
          </w:tcPr>
          <w:p w14:paraId="754D0AAA" w14:textId="5BC0780E" w:rsidR="008E2667" w:rsidRPr="003F1AC6" w:rsidRDefault="008E2667" w:rsidP="008E2667">
            <w:pPr>
              <w:pStyle w:val="G-PCCTablebody"/>
              <w:jc w:val="center"/>
              <w:rPr>
                <w:lang w:val="en-CA"/>
              </w:rPr>
            </w:pPr>
            <w:r w:rsidRPr="00AE52E2">
              <w:t>281912</w:t>
            </w:r>
          </w:p>
        </w:tc>
        <w:tc>
          <w:tcPr>
            <w:tcW w:w="0" w:type="auto"/>
            <w:shd w:val="clear" w:color="auto" w:fill="auto"/>
            <w:noWrap/>
          </w:tcPr>
          <w:p w14:paraId="279F087B" w14:textId="01CA85FC" w:rsidR="008E2667" w:rsidRPr="003F1AC6" w:rsidRDefault="008E2667" w:rsidP="008E2667">
            <w:pPr>
              <w:pStyle w:val="G-PCCTablebody"/>
              <w:jc w:val="center"/>
              <w:rPr>
                <w:lang w:val="en-CA"/>
              </w:rPr>
            </w:pPr>
            <w:r w:rsidRPr="00AE52E2">
              <w:t>284037</w:t>
            </w:r>
          </w:p>
        </w:tc>
        <w:tc>
          <w:tcPr>
            <w:tcW w:w="0" w:type="auto"/>
            <w:shd w:val="clear" w:color="auto" w:fill="auto"/>
            <w:noWrap/>
          </w:tcPr>
          <w:p w14:paraId="1B151FBE" w14:textId="5182C04E" w:rsidR="008E2667" w:rsidRPr="003F1AC6" w:rsidRDefault="008E2667" w:rsidP="008E2667">
            <w:pPr>
              <w:pStyle w:val="G-PCCTablebody"/>
              <w:jc w:val="center"/>
              <w:rPr>
                <w:lang w:val="en-CA"/>
              </w:rPr>
            </w:pPr>
            <w:r w:rsidRPr="00AE52E2">
              <w:t>286163</w:t>
            </w:r>
          </w:p>
        </w:tc>
        <w:tc>
          <w:tcPr>
            <w:tcW w:w="0" w:type="auto"/>
            <w:shd w:val="clear" w:color="auto" w:fill="auto"/>
            <w:noWrap/>
          </w:tcPr>
          <w:p w14:paraId="146F7353" w14:textId="20184D2D" w:rsidR="008E2667" w:rsidRPr="003F1AC6" w:rsidRDefault="008E2667" w:rsidP="008E2667">
            <w:pPr>
              <w:pStyle w:val="G-PCCTablebody"/>
              <w:jc w:val="center"/>
              <w:rPr>
                <w:lang w:val="en-CA"/>
              </w:rPr>
            </w:pPr>
            <w:r w:rsidRPr="00AE52E2">
              <w:t>288290</w:t>
            </w:r>
          </w:p>
        </w:tc>
        <w:tc>
          <w:tcPr>
            <w:tcW w:w="0" w:type="auto"/>
            <w:shd w:val="clear" w:color="auto" w:fill="auto"/>
            <w:noWrap/>
          </w:tcPr>
          <w:p w14:paraId="12A7EC94" w14:textId="5F5583D9" w:rsidR="008E2667" w:rsidRPr="003F1AC6" w:rsidRDefault="008E2667" w:rsidP="008E2667">
            <w:pPr>
              <w:pStyle w:val="G-PCCTablebody"/>
              <w:jc w:val="center"/>
              <w:rPr>
                <w:lang w:val="en-CA"/>
              </w:rPr>
            </w:pPr>
            <w:r w:rsidRPr="00AE52E2">
              <w:t>290419</w:t>
            </w:r>
          </w:p>
        </w:tc>
        <w:tc>
          <w:tcPr>
            <w:tcW w:w="0" w:type="auto"/>
            <w:shd w:val="clear" w:color="auto" w:fill="auto"/>
            <w:noWrap/>
          </w:tcPr>
          <w:p w14:paraId="4F2BB0CC" w14:textId="6EB00720" w:rsidR="008E2667" w:rsidRPr="003F1AC6" w:rsidRDefault="008E2667" w:rsidP="008E2667">
            <w:pPr>
              <w:pStyle w:val="G-PCCTablebody"/>
              <w:jc w:val="center"/>
              <w:rPr>
                <w:lang w:val="en-CA"/>
              </w:rPr>
            </w:pPr>
            <w:r w:rsidRPr="00AE52E2">
              <w:t>292549</w:t>
            </w:r>
          </w:p>
        </w:tc>
        <w:tc>
          <w:tcPr>
            <w:tcW w:w="0" w:type="auto"/>
            <w:shd w:val="clear" w:color="auto" w:fill="auto"/>
            <w:noWrap/>
          </w:tcPr>
          <w:p w14:paraId="5A2A6371" w14:textId="720E5B05" w:rsidR="008E2667" w:rsidRPr="003F1AC6" w:rsidRDefault="008E2667" w:rsidP="008E2667">
            <w:pPr>
              <w:pStyle w:val="G-PCCTablebody"/>
              <w:jc w:val="center"/>
              <w:rPr>
                <w:lang w:val="en-CA"/>
              </w:rPr>
            </w:pPr>
            <w:r w:rsidRPr="00AE52E2">
              <w:t>294680</w:t>
            </w:r>
          </w:p>
        </w:tc>
        <w:tc>
          <w:tcPr>
            <w:tcW w:w="0" w:type="auto"/>
            <w:shd w:val="clear" w:color="auto" w:fill="auto"/>
            <w:noWrap/>
          </w:tcPr>
          <w:p w14:paraId="2735BE05" w14:textId="2BC6CD86" w:rsidR="008E2667" w:rsidRPr="003F1AC6" w:rsidRDefault="008E2667" w:rsidP="008E2667">
            <w:pPr>
              <w:pStyle w:val="G-PCCTablebody"/>
              <w:jc w:val="center"/>
              <w:rPr>
                <w:lang w:val="en-CA"/>
              </w:rPr>
            </w:pPr>
            <w:r w:rsidRPr="00AE52E2">
              <w:t>296812</w:t>
            </w:r>
          </w:p>
        </w:tc>
      </w:tr>
      <w:tr w:rsidR="008E2667" w:rsidRPr="003F1AC6" w14:paraId="2B3F18C5" w14:textId="77777777" w:rsidTr="007F33B7">
        <w:trPr>
          <w:trHeight w:val="372"/>
          <w:jc w:val="center"/>
        </w:trPr>
        <w:tc>
          <w:tcPr>
            <w:tcW w:w="0" w:type="auto"/>
            <w:shd w:val="clear" w:color="auto" w:fill="auto"/>
            <w:noWrap/>
          </w:tcPr>
          <w:p w14:paraId="46CA4D47" w14:textId="04C74727" w:rsidR="008E2667" w:rsidRPr="008E2667" w:rsidRDefault="008E2667" w:rsidP="008E2667">
            <w:pPr>
              <w:pStyle w:val="G-PCCTablebody"/>
              <w:jc w:val="center"/>
              <w:rPr>
                <w:b/>
                <w:bCs/>
                <w:lang w:val="en-CA"/>
              </w:rPr>
            </w:pPr>
            <w:r w:rsidRPr="007F33B7">
              <w:rPr>
                <w:b/>
                <w:bCs/>
              </w:rPr>
              <w:t>144</w:t>
            </w:r>
          </w:p>
        </w:tc>
        <w:tc>
          <w:tcPr>
            <w:tcW w:w="0" w:type="auto"/>
            <w:shd w:val="clear" w:color="auto" w:fill="auto"/>
            <w:noWrap/>
          </w:tcPr>
          <w:p w14:paraId="5A038252" w14:textId="6C0162DB" w:rsidR="008E2667" w:rsidRPr="003F1AC6" w:rsidRDefault="008E2667" w:rsidP="008E2667">
            <w:pPr>
              <w:pStyle w:val="G-PCCTablebody"/>
              <w:jc w:val="center"/>
              <w:rPr>
                <w:lang w:val="en-CA"/>
              </w:rPr>
            </w:pPr>
            <w:r w:rsidRPr="00AE52E2">
              <w:t>298945</w:t>
            </w:r>
          </w:p>
        </w:tc>
        <w:tc>
          <w:tcPr>
            <w:tcW w:w="0" w:type="auto"/>
            <w:shd w:val="clear" w:color="auto" w:fill="auto"/>
            <w:noWrap/>
          </w:tcPr>
          <w:p w14:paraId="53AB6259" w14:textId="0C3A5489" w:rsidR="008E2667" w:rsidRPr="003F1AC6" w:rsidRDefault="008E2667" w:rsidP="008E2667">
            <w:pPr>
              <w:pStyle w:val="G-PCCTablebody"/>
              <w:jc w:val="center"/>
              <w:rPr>
                <w:lang w:val="en-CA"/>
              </w:rPr>
            </w:pPr>
            <w:r w:rsidRPr="00AE52E2">
              <w:t>301080</w:t>
            </w:r>
          </w:p>
        </w:tc>
        <w:tc>
          <w:tcPr>
            <w:tcW w:w="0" w:type="auto"/>
            <w:shd w:val="clear" w:color="auto" w:fill="auto"/>
            <w:noWrap/>
          </w:tcPr>
          <w:p w14:paraId="70E8D303" w14:textId="34C9D1AE" w:rsidR="008E2667" w:rsidRPr="003F1AC6" w:rsidRDefault="008E2667" w:rsidP="008E2667">
            <w:pPr>
              <w:pStyle w:val="G-PCCTablebody"/>
              <w:jc w:val="center"/>
              <w:rPr>
                <w:lang w:val="en-CA"/>
              </w:rPr>
            </w:pPr>
            <w:r w:rsidRPr="00AE52E2">
              <w:t>303216</w:t>
            </w:r>
          </w:p>
        </w:tc>
        <w:tc>
          <w:tcPr>
            <w:tcW w:w="0" w:type="auto"/>
            <w:shd w:val="clear" w:color="auto" w:fill="auto"/>
            <w:noWrap/>
          </w:tcPr>
          <w:p w14:paraId="2EF3FC66" w14:textId="3D7DC5BF" w:rsidR="008E2667" w:rsidRPr="003F1AC6" w:rsidRDefault="008E2667" w:rsidP="008E2667">
            <w:pPr>
              <w:pStyle w:val="G-PCCTablebody"/>
              <w:jc w:val="center"/>
              <w:rPr>
                <w:lang w:val="en-CA"/>
              </w:rPr>
            </w:pPr>
            <w:r w:rsidRPr="00AE52E2">
              <w:t>305354</w:t>
            </w:r>
          </w:p>
        </w:tc>
        <w:tc>
          <w:tcPr>
            <w:tcW w:w="0" w:type="auto"/>
            <w:shd w:val="clear" w:color="auto" w:fill="auto"/>
            <w:noWrap/>
          </w:tcPr>
          <w:p w14:paraId="61269484" w14:textId="1D17F972" w:rsidR="008E2667" w:rsidRPr="003F1AC6" w:rsidRDefault="008E2667" w:rsidP="008E2667">
            <w:pPr>
              <w:pStyle w:val="G-PCCTablebody"/>
              <w:jc w:val="center"/>
              <w:rPr>
                <w:lang w:val="en-CA"/>
              </w:rPr>
            </w:pPr>
            <w:r w:rsidRPr="00AE52E2">
              <w:t>307492</w:t>
            </w:r>
          </w:p>
        </w:tc>
        <w:tc>
          <w:tcPr>
            <w:tcW w:w="0" w:type="auto"/>
            <w:shd w:val="clear" w:color="auto" w:fill="auto"/>
            <w:noWrap/>
          </w:tcPr>
          <w:p w14:paraId="201C8663" w14:textId="3BC941B6" w:rsidR="008E2667" w:rsidRPr="003F1AC6" w:rsidRDefault="008E2667" w:rsidP="008E2667">
            <w:pPr>
              <w:pStyle w:val="G-PCCTablebody"/>
              <w:jc w:val="center"/>
              <w:rPr>
                <w:lang w:val="en-CA"/>
              </w:rPr>
            </w:pPr>
            <w:r w:rsidRPr="00AE52E2">
              <w:t>309632</w:t>
            </w:r>
          </w:p>
        </w:tc>
        <w:tc>
          <w:tcPr>
            <w:tcW w:w="0" w:type="auto"/>
            <w:shd w:val="clear" w:color="auto" w:fill="auto"/>
            <w:noWrap/>
          </w:tcPr>
          <w:p w14:paraId="015C562A" w14:textId="32EABEE8" w:rsidR="008E2667" w:rsidRPr="003F1AC6" w:rsidRDefault="008E2667" w:rsidP="008E2667">
            <w:pPr>
              <w:pStyle w:val="G-PCCTablebody"/>
              <w:jc w:val="center"/>
              <w:rPr>
                <w:lang w:val="en-CA"/>
              </w:rPr>
            </w:pPr>
            <w:r w:rsidRPr="00AE52E2">
              <w:t>311773</w:t>
            </w:r>
          </w:p>
        </w:tc>
        <w:tc>
          <w:tcPr>
            <w:tcW w:w="0" w:type="auto"/>
            <w:shd w:val="clear" w:color="auto" w:fill="auto"/>
            <w:noWrap/>
          </w:tcPr>
          <w:p w14:paraId="4E6246B3" w14:textId="72AA914F" w:rsidR="008E2667" w:rsidRPr="003F1AC6" w:rsidRDefault="008E2667" w:rsidP="008E2667">
            <w:pPr>
              <w:pStyle w:val="G-PCCTablebody"/>
              <w:jc w:val="center"/>
              <w:rPr>
                <w:lang w:val="en-CA"/>
              </w:rPr>
            </w:pPr>
            <w:r w:rsidRPr="00AE52E2">
              <w:t>313916</w:t>
            </w:r>
          </w:p>
        </w:tc>
      </w:tr>
      <w:tr w:rsidR="008E2667" w:rsidRPr="003F1AC6" w14:paraId="5871A5E2" w14:textId="77777777" w:rsidTr="007F33B7">
        <w:trPr>
          <w:trHeight w:val="372"/>
          <w:jc w:val="center"/>
        </w:trPr>
        <w:tc>
          <w:tcPr>
            <w:tcW w:w="0" w:type="auto"/>
            <w:shd w:val="clear" w:color="auto" w:fill="auto"/>
            <w:noWrap/>
          </w:tcPr>
          <w:p w14:paraId="4A958275" w14:textId="14958B66" w:rsidR="008E2667" w:rsidRPr="008E2667" w:rsidRDefault="008E2667" w:rsidP="008E2667">
            <w:pPr>
              <w:pStyle w:val="G-PCCTablebody"/>
              <w:jc w:val="center"/>
              <w:rPr>
                <w:b/>
                <w:bCs/>
                <w:lang w:val="en-CA"/>
              </w:rPr>
            </w:pPr>
            <w:r w:rsidRPr="007F33B7">
              <w:rPr>
                <w:b/>
                <w:bCs/>
              </w:rPr>
              <w:t>152</w:t>
            </w:r>
          </w:p>
        </w:tc>
        <w:tc>
          <w:tcPr>
            <w:tcW w:w="0" w:type="auto"/>
            <w:shd w:val="clear" w:color="auto" w:fill="auto"/>
            <w:noWrap/>
          </w:tcPr>
          <w:p w14:paraId="64BA9C7E" w14:textId="481179BB" w:rsidR="008E2667" w:rsidRPr="003F1AC6" w:rsidRDefault="008E2667" w:rsidP="008E2667">
            <w:pPr>
              <w:pStyle w:val="G-PCCTablebody"/>
              <w:jc w:val="center"/>
              <w:rPr>
                <w:lang w:val="en-CA"/>
              </w:rPr>
            </w:pPr>
            <w:r w:rsidRPr="00AE52E2">
              <w:t>316060</w:t>
            </w:r>
          </w:p>
        </w:tc>
        <w:tc>
          <w:tcPr>
            <w:tcW w:w="0" w:type="auto"/>
            <w:shd w:val="clear" w:color="auto" w:fill="auto"/>
            <w:noWrap/>
          </w:tcPr>
          <w:p w14:paraId="66126D61" w14:textId="6177E52E" w:rsidR="008E2667" w:rsidRPr="003F1AC6" w:rsidRDefault="008E2667" w:rsidP="008E2667">
            <w:pPr>
              <w:pStyle w:val="G-PCCTablebody"/>
              <w:jc w:val="center"/>
              <w:rPr>
                <w:lang w:val="en-CA"/>
              </w:rPr>
            </w:pPr>
            <w:r w:rsidRPr="00AE52E2">
              <w:t>318206</w:t>
            </w:r>
          </w:p>
        </w:tc>
        <w:tc>
          <w:tcPr>
            <w:tcW w:w="0" w:type="auto"/>
            <w:shd w:val="clear" w:color="auto" w:fill="auto"/>
            <w:noWrap/>
          </w:tcPr>
          <w:p w14:paraId="6BFB19BF" w14:textId="4FA00547" w:rsidR="008E2667" w:rsidRPr="003F1AC6" w:rsidRDefault="008E2667" w:rsidP="008E2667">
            <w:pPr>
              <w:pStyle w:val="G-PCCTablebody"/>
              <w:jc w:val="center"/>
              <w:rPr>
                <w:lang w:val="en-CA"/>
              </w:rPr>
            </w:pPr>
            <w:r w:rsidRPr="00AE52E2">
              <w:t>320352</w:t>
            </w:r>
          </w:p>
        </w:tc>
        <w:tc>
          <w:tcPr>
            <w:tcW w:w="0" w:type="auto"/>
            <w:shd w:val="clear" w:color="auto" w:fill="auto"/>
            <w:noWrap/>
          </w:tcPr>
          <w:p w14:paraId="1B17A9BA" w14:textId="48F76064" w:rsidR="008E2667" w:rsidRPr="003F1AC6" w:rsidRDefault="008E2667" w:rsidP="008E2667">
            <w:pPr>
              <w:pStyle w:val="G-PCCTablebody"/>
              <w:jc w:val="center"/>
              <w:rPr>
                <w:lang w:val="en-CA"/>
              </w:rPr>
            </w:pPr>
            <w:r w:rsidRPr="00AE52E2">
              <w:t>322500</w:t>
            </w:r>
          </w:p>
        </w:tc>
        <w:tc>
          <w:tcPr>
            <w:tcW w:w="0" w:type="auto"/>
            <w:shd w:val="clear" w:color="auto" w:fill="auto"/>
            <w:noWrap/>
          </w:tcPr>
          <w:p w14:paraId="75D7096D" w14:textId="5539AFDF" w:rsidR="008E2667" w:rsidRPr="003F1AC6" w:rsidRDefault="008E2667" w:rsidP="008E2667">
            <w:pPr>
              <w:pStyle w:val="G-PCCTablebody"/>
              <w:jc w:val="center"/>
              <w:rPr>
                <w:lang w:val="en-CA"/>
              </w:rPr>
            </w:pPr>
            <w:r w:rsidRPr="00AE52E2">
              <w:t>324650</w:t>
            </w:r>
          </w:p>
        </w:tc>
        <w:tc>
          <w:tcPr>
            <w:tcW w:w="0" w:type="auto"/>
            <w:shd w:val="clear" w:color="auto" w:fill="auto"/>
            <w:noWrap/>
          </w:tcPr>
          <w:p w14:paraId="55919807" w14:textId="211CEC29" w:rsidR="008E2667" w:rsidRPr="003F1AC6" w:rsidRDefault="008E2667" w:rsidP="008E2667">
            <w:pPr>
              <w:pStyle w:val="G-PCCTablebody"/>
              <w:jc w:val="center"/>
              <w:rPr>
                <w:lang w:val="en-CA"/>
              </w:rPr>
            </w:pPr>
            <w:r w:rsidRPr="00AE52E2">
              <w:t>326801</w:t>
            </w:r>
          </w:p>
        </w:tc>
        <w:tc>
          <w:tcPr>
            <w:tcW w:w="0" w:type="auto"/>
            <w:shd w:val="clear" w:color="auto" w:fill="auto"/>
            <w:noWrap/>
          </w:tcPr>
          <w:p w14:paraId="4D822114" w14:textId="6D9C94D1" w:rsidR="008E2667" w:rsidRPr="003F1AC6" w:rsidRDefault="008E2667" w:rsidP="008E2667">
            <w:pPr>
              <w:pStyle w:val="G-PCCTablebody"/>
              <w:jc w:val="center"/>
              <w:rPr>
                <w:lang w:val="en-CA"/>
              </w:rPr>
            </w:pPr>
            <w:r w:rsidRPr="00AE52E2">
              <w:t>328953</w:t>
            </w:r>
          </w:p>
        </w:tc>
        <w:tc>
          <w:tcPr>
            <w:tcW w:w="0" w:type="auto"/>
            <w:shd w:val="clear" w:color="auto" w:fill="auto"/>
            <w:noWrap/>
          </w:tcPr>
          <w:p w14:paraId="143BE29F" w14:textId="2B061169" w:rsidR="008E2667" w:rsidRPr="003F1AC6" w:rsidRDefault="008E2667" w:rsidP="008E2667">
            <w:pPr>
              <w:pStyle w:val="G-PCCTablebody"/>
              <w:jc w:val="center"/>
              <w:rPr>
                <w:lang w:val="en-CA"/>
              </w:rPr>
            </w:pPr>
            <w:r w:rsidRPr="00AE52E2">
              <w:t>331107</w:t>
            </w:r>
          </w:p>
        </w:tc>
      </w:tr>
      <w:tr w:rsidR="008E2667" w:rsidRPr="003F1AC6" w14:paraId="55BF1A6E" w14:textId="77777777" w:rsidTr="007F33B7">
        <w:trPr>
          <w:trHeight w:val="372"/>
          <w:jc w:val="center"/>
        </w:trPr>
        <w:tc>
          <w:tcPr>
            <w:tcW w:w="0" w:type="auto"/>
            <w:shd w:val="clear" w:color="auto" w:fill="auto"/>
            <w:noWrap/>
          </w:tcPr>
          <w:p w14:paraId="54F2E23C" w14:textId="22D6A9CF" w:rsidR="008E2667" w:rsidRPr="008E2667" w:rsidRDefault="008E2667" w:rsidP="008E2667">
            <w:pPr>
              <w:pStyle w:val="G-PCCTablebody"/>
              <w:jc w:val="center"/>
              <w:rPr>
                <w:b/>
                <w:bCs/>
                <w:lang w:val="en-CA"/>
              </w:rPr>
            </w:pPr>
            <w:r w:rsidRPr="007F33B7">
              <w:rPr>
                <w:b/>
                <w:bCs/>
              </w:rPr>
              <w:t>160</w:t>
            </w:r>
          </w:p>
        </w:tc>
        <w:tc>
          <w:tcPr>
            <w:tcW w:w="0" w:type="auto"/>
            <w:shd w:val="clear" w:color="auto" w:fill="auto"/>
            <w:noWrap/>
          </w:tcPr>
          <w:p w14:paraId="04DE09EB" w14:textId="203D3AAD" w:rsidR="008E2667" w:rsidRPr="003F1AC6" w:rsidRDefault="008E2667" w:rsidP="008E2667">
            <w:pPr>
              <w:pStyle w:val="G-PCCTablebody"/>
              <w:jc w:val="center"/>
              <w:rPr>
                <w:lang w:val="en-CA"/>
              </w:rPr>
            </w:pPr>
            <w:r w:rsidRPr="00AE52E2">
              <w:t>333262</w:t>
            </w:r>
          </w:p>
        </w:tc>
        <w:tc>
          <w:tcPr>
            <w:tcW w:w="0" w:type="auto"/>
            <w:shd w:val="clear" w:color="auto" w:fill="auto"/>
            <w:noWrap/>
          </w:tcPr>
          <w:p w14:paraId="552F21FC" w14:textId="6800B578" w:rsidR="008E2667" w:rsidRPr="003F1AC6" w:rsidRDefault="008E2667" w:rsidP="008E2667">
            <w:pPr>
              <w:pStyle w:val="G-PCCTablebody"/>
              <w:jc w:val="center"/>
              <w:rPr>
                <w:lang w:val="en-CA"/>
              </w:rPr>
            </w:pPr>
            <w:r w:rsidRPr="00AE52E2">
              <w:t>335419</w:t>
            </w:r>
          </w:p>
        </w:tc>
        <w:tc>
          <w:tcPr>
            <w:tcW w:w="0" w:type="auto"/>
            <w:shd w:val="clear" w:color="auto" w:fill="auto"/>
            <w:noWrap/>
          </w:tcPr>
          <w:p w14:paraId="0C37A16F" w14:textId="7E3EA664" w:rsidR="008E2667" w:rsidRPr="003F1AC6" w:rsidRDefault="008E2667" w:rsidP="008E2667">
            <w:pPr>
              <w:pStyle w:val="G-PCCTablebody"/>
              <w:jc w:val="center"/>
              <w:rPr>
                <w:lang w:val="en-CA"/>
              </w:rPr>
            </w:pPr>
            <w:r w:rsidRPr="00AE52E2">
              <w:t>337577</w:t>
            </w:r>
          </w:p>
        </w:tc>
        <w:tc>
          <w:tcPr>
            <w:tcW w:w="0" w:type="auto"/>
            <w:shd w:val="clear" w:color="auto" w:fill="auto"/>
            <w:noWrap/>
          </w:tcPr>
          <w:p w14:paraId="4D38CD7B" w14:textId="44823673" w:rsidR="008E2667" w:rsidRPr="003F1AC6" w:rsidRDefault="008E2667" w:rsidP="008E2667">
            <w:pPr>
              <w:pStyle w:val="G-PCCTablebody"/>
              <w:jc w:val="center"/>
              <w:rPr>
                <w:lang w:val="en-CA"/>
              </w:rPr>
            </w:pPr>
            <w:r w:rsidRPr="00AE52E2">
              <w:t>339737</w:t>
            </w:r>
          </w:p>
        </w:tc>
        <w:tc>
          <w:tcPr>
            <w:tcW w:w="0" w:type="auto"/>
            <w:shd w:val="clear" w:color="auto" w:fill="auto"/>
            <w:noWrap/>
          </w:tcPr>
          <w:p w14:paraId="172FBD54" w14:textId="526FB7D0" w:rsidR="008E2667" w:rsidRPr="003F1AC6" w:rsidRDefault="008E2667" w:rsidP="008E2667">
            <w:pPr>
              <w:pStyle w:val="G-PCCTablebody"/>
              <w:jc w:val="center"/>
              <w:rPr>
                <w:lang w:val="en-CA"/>
              </w:rPr>
            </w:pPr>
            <w:r w:rsidRPr="00AE52E2">
              <w:t>341898</w:t>
            </w:r>
          </w:p>
        </w:tc>
        <w:tc>
          <w:tcPr>
            <w:tcW w:w="0" w:type="auto"/>
            <w:shd w:val="clear" w:color="auto" w:fill="auto"/>
            <w:noWrap/>
          </w:tcPr>
          <w:p w14:paraId="1D7F0A99" w14:textId="22EB7ED5" w:rsidR="008E2667" w:rsidRPr="003F1AC6" w:rsidRDefault="008E2667" w:rsidP="008E2667">
            <w:pPr>
              <w:pStyle w:val="G-PCCTablebody"/>
              <w:jc w:val="center"/>
              <w:rPr>
                <w:lang w:val="en-CA"/>
              </w:rPr>
            </w:pPr>
            <w:r w:rsidRPr="00AE52E2">
              <w:t>344061</w:t>
            </w:r>
          </w:p>
        </w:tc>
        <w:tc>
          <w:tcPr>
            <w:tcW w:w="0" w:type="auto"/>
            <w:shd w:val="clear" w:color="auto" w:fill="auto"/>
            <w:noWrap/>
          </w:tcPr>
          <w:p w14:paraId="2DC64336" w14:textId="3F6D63CE" w:rsidR="008E2667" w:rsidRPr="003F1AC6" w:rsidRDefault="008E2667" w:rsidP="008E2667">
            <w:pPr>
              <w:pStyle w:val="G-PCCTablebody"/>
              <w:jc w:val="center"/>
              <w:rPr>
                <w:lang w:val="en-CA"/>
              </w:rPr>
            </w:pPr>
            <w:r w:rsidRPr="00AE52E2">
              <w:t>346225</w:t>
            </w:r>
          </w:p>
        </w:tc>
        <w:tc>
          <w:tcPr>
            <w:tcW w:w="0" w:type="auto"/>
            <w:shd w:val="clear" w:color="auto" w:fill="auto"/>
            <w:noWrap/>
          </w:tcPr>
          <w:p w14:paraId="2A0D27DD" w14:textId="629AB90A" w:rsidR="008E2667" w:rsidRPr="003F1AC6" w:rsidRDefault="008E2667" w:rsidP="008E2667">
            <w:pPr>
              <w:pStyle w:val="G-PCCTablebody"/>
              <w:jc w:val="center"/>
              <w:rPr>
                <w:lang w:val="en-CA"/>
              </w:rPr>
            </w:pPr>
            <w:r w:rsidRPr="00AE52E2">
              <w:t>348391</w:t>
            </w:r>
          </w:p>
        </w:tc>
      </w:tr>
      <w:tr w:rsidR="008E2667" w:rsidRPr="003F1AC6" w14:paraId="79038A01" w14:textId="77777777" w:rsidTr="007F33B7">
        <w:trPr>
          <w:trHeight w:val="372"/>
          <w:jc w:val="center"/>
        </w:trPr>
        <w:tc>
          <w:tcPr>
            <w:tcW w:w="0" w:type="auto"/>
            <w:shd w:val="clear" w:color="auto" w:fill="auto"/>
            <w:noWrap/>
          </w:tcPr>
          <w:p w14:paraId="7B5D6CFC" w14:textId="64B9A15A" w:rsidR="008E2667" w:rsidRPr="008E2667" w:rsidRDefault="008E2667" w:rsidP="008E2667">
            <w:pPr>
              <w:pStyle w:val="G-PCCTablebody"/>
              <w:jc w:val="center"/>
              <w:rPr>
                <w:b/>
                <w:bCs/>
                <w:lang w:val="en-CA"/>
              </w:rPr>
            </w:pPr>
            <w:r w:rsidRPr="007F33B7">
              <w:rPr>
                <w:b/>
                <w:bCs/>
              </w:rPr>
              <w:t>168</w:t>
            </w:r>
          </w:p>
        </w:tc>
        <w:tc>
          <w:tcPr>
            <w:tcW w:w="0" w:type="auto"/>
            <w:shd w:val="clear" w:color="auto" w:fill="auto"/>
            <w:noWrap/>
          </w:tcPr>
          <w:p w14:paraId="4A2AF3FC" w14:textId="406FE90A" w:rsidR="008E2667" w:rsidRPr="003F1AC6" w:rsidRDefault="008E2667" w:rsidP="008E2667">
            <w:pPr>
              <w:pStyle w:val="G-PCCTablebody"/>
              <w:jc w:val="center"/>
              <w:rPr>
                <w:lang w:val="en-CA"/>
              </w:rPr>
            </w:pPr>
            <w:r w:rsidRPr="00AE52E2">
              <w:t>350558</w:t>
            </w:r>
          </w:p>
        </w:tc>
        <w:tc>
          <w:tcPr>
            <w:tcW w:w="0" w:type="auto"/>
            <w:shd w:val="clear" w:color="auto" w:fill="auto"/>
            <w:noWrap/>
          </w:tcPr>
          <w:p w14:paraId="6CDEEEE0" w14:textId="204BFB54" w:rsidR="008E2667" w:rsidRPr="003F1AC6" w:rsidRDefault="008E2667" w:rsidP="008E2667">
            <w:pPr>
              <w:pStyle w:val="G-PCCTablebody"/>
              <w:jc w:val="center"/>
              <w:rPr>
                <w:lang w:val="en-CA"/>
              </w:rPr>
            </w:pPr>
            <w:r w:rsidRPr="00AE52E2">
              <w:t>352727</w:t>
            </w:r>
          </w:p>
        </w:tc>
        <w:tc>
          <w:tcPr>
            <w:tcW w:w="0" w:type="auto"/>
            <w:shd w:val="clear" w:color="auto" w:fill="auto"/>
            <w:noWrap/>
          </w:tcPr>
          <w:p w14:paraId="3F7EE988" w14:textId="1DF57F10" w:rsidR="008E2667" w:rsidRPr="003F1AC6" w:rsidRDefault="008E2667" w:rsidP="008E2667">
            <w:pPr>
              <w:pStyle w:val="G-PCCTablebody"/>
              <w:jc w:val="center"/>
              <w:rPr>
                <w:lang w:val="en-CA"/>
              </w:rPr>
            </w:pPr>
            <w:r w:rsidRPr="00AE52E2">
              <w:t>354897</w:t>
            </w:r>
          </w:p>
        </w:tc>
        <w:tc>
          <w:tcPr>
            <w:tcW w:w="0" w:type="auto"/>
            <w:shd w:val="clear" w:color="auto" w:fill="auto"/>
            <w:noWrap/>
          </w:tcPr>
          <w:p w14:paraId="02D1DE73" w14:textId="6E184F78" w:rsidR="008E2667" w:rsidRPr="003F1AC6" w:rsidRDefault="008E2667" w:rsidP="008E2667">
            <w:pPr>
              <w:pStyle w:val="G-PCCTablebody"/>
              <w:jc w:val="center"/>
              <w:rPr>
                <w:lang w:val="en-CA"/>
              </w:rPr>
            </w:pPr>
            <w:r w:rsidRPr="00AE52E2">
              <w:t>357069</w:t>
            </w:r>
          </w:p>
        </w:tc>
        <w:tc>
          <w:tcPr>
            <w:tcW w:w="0" w:type="auto"/>
            <w:shd w:val="clear" w:color="auto" w:fill="auto"/>
            <w:noWrap/>
          </w:tcPr>
          <w:p w14:paraId="484FA5AA" w14:textId="35AD9373" w:rsidR="008E2667" w:rsidRPr="003F1AC6" w:rsidRDefault="008E2667" w:rsidP="008E2667">
            <w:pPr>
              <w:pStyle w:val="G-PCCTablebody"/>
              <w:jc w:val="center"/>
              <w:rPr>
                <w:lang w:val="en-CA"/>
              </w:rPr>
            </w:pPr>
            <w:r w:rsidRPr="00AE52E2">
              <w:t>359243</w:t>
            </w:r>
          </w:p>
        </w:tc>
        <w:tc>
          <w:tcPr>
            <w:tcW w:w="0" w:type="auto"/>
            <w:shd w:val="clear" w:color="auto" w:fill="auto"/>
            <w:noWrap/>
          </w:tcPr>
          <w:p w14:paraId="329333F7" w14:textId="5EFE6922" w:rsidR="008E2667" w:rsidRPr="003F1AC6" w:rsidRDefault="008E2667" w:rsidP="008E2667">
            <w:pPr>
              <w:pStyle w:val="G-PCCTablebody"/>
              <w:jc w:val="center"/>
              <w:rPr>
                <w:lang w:val="en-CA"/>
              </w:rPr>
            </w:pPr>
            <w:r w:rsidRPr="00AE52E2">
              <w:t>361418</w:t>
            </w:r>
          </w:p>
        </w:tc>
        <w:tc>
          <w:tcPr>
            <w:tcW w:w="0" w:type="auto"/>
            <w:shd w:val="clear" w:color="auto" w:fill="auto"/>
            <w:noWrap/>
          </w:tcPr>
          <w:p w14:paraId="543D66F7" w14:textId="61142CB1" w:rsidR="008E2667" w:rsidRPr="003F1AC6" w:rsidRDefault="008E2667" w:rsidP="008E2667">
            <w:pPr>
              <w:pStyle w:val="G-PCCTablebody"/>
              <w:jc w:val="center"/>
              <w:rPr>
                <w:lang w:val="en-CA"/>
              </w:rPr>
            </w:pPr>
            <w:r w:rsidRPr="00AE52E2">
              <w:t>363595</w:t>
            </w:r>
          </w:p>
        </w:tc>
        <w:tc>
          <w:tcPr>
            <w:tcW w:w="0" w:type="auto"/>
            <w:shd w:val="clear" w:color="auto" w:fill="auto"/>
            <w:noWrap/>
          </w:tcPr>
          <w:p w14:paraId="52A40292" w14:textId="5E037F5B" w:rsidR="008E2667" w:rsidRPr="003F1AC6" w:rsidRDefault="008E2667" w:rsidP="008E2667">
            <w:pPr>
              <w:pStyle w:val="G-PCCTablebody"/>
              <w:jc w:val="center"/>
              <w:rPr>
                <w:lang w:val="en-CA"/>
              </w:rPr>
            </w:pPr>
            <w:r w:rsidRPr="00AE52E2">
              <w:t>365773</w:t>
            </w:r>
          </w:p>
        </w:tc>
      </w:tr>
      <w:tr w:rsidR="008E2667" w:rsidRPr="003F1AC6" w14:paraId="74058160" w14:textId="77777777" w:rsidTr="007F33B7">
        <w:trPr>
          <w:trHeight w:val="372"/>
          <w:jc w:val="center"/>
        </w:trPr>
        <w:tc>
          <w:tcPr>
            <w:tcW w:w="0" w:type="auto"/>
            <w:shd w:val="clear" w:color="auto" w:fill="auto"/>
            <w:noWrap/>
          </w:tcPr>
          <w:p w14:paraId="28515A2A" w14:textId="4739A5F7" w:rsidR="008E2667" w:rsidRPr="008E2667" w:rsidRDefault="008E2667" w:rsidP="008E2667">
            <w:pPr>
              <w:pStyle w:val="G-PCCTablebody"/>
              <w:jc w:val="center"/>
              <w:rPr>
                <w:b/>
                <w:bCs/>
                <w:lang w:val="en-CA"/>
              </w:rPr>
            </w:pPr>
            <w:r w:rsidRPr="007F33B7">
              <w:rPr>
                <w:b/>
                <w:bCs/>
              </w:rPr>
              <w:t>176</w:t>
            </w:r>
          </w:p>
        </w:tc>
        <w:tc>
          <w:tcPr>
            <w:tcW w:w="0" w:type="auto"/>
            <w:shd w:val="clear" w:color="auto" w:fill="auto"/>
            <w:noWrap/>
          </w:tcPr>
          <w:p w14:paraId="53FCC82F" w14:textId="09A0E1C1" w:rsidR="008E2667" w:rsidRPr="003F1AC6" w:rsidRDefault="008E2667" w:rsidP="008E2667">
            <w:pPr>
              <w:pStyle w:val="G-PCCTablebody"/>
              <w:jc w:val="center"/>
              <w:rPr>
                <w:lang w:val="en-CA"/>
              </w:rPr>
            </w:pPr>
            <w:r w:rsidRPr="00AE52E2">
              <w:t>367953</w:t>
            </w:r>
          </w:p>
        </w:tc>
        <w:tc>
          <w:tcPr>
            <w:tcW w:w="0" w:type="auto"/>
            <w:shd w:val="clear" w:color="auto" w:fill="auto"/>
            <w:noWrap/>
          </w:tcPr>
          <w:p w14:paraId="2398A57E" w14:textId="7C01679A" w:rsidR="008E2667" w:rsidRPr="003F1AC6" w:rsidRDefault="008E2667" w:rsidP="008E2667">
            <w:pPr>
              <w:pStyle w:val="G-PCCTablebody"/>
              <w:jc w:val="center"/>
              <w:rPr>
                <w:lang w:val="en-CA"/>
              </w:rPr>
            </w:pPr>
            <w:r w:rsidRPr="00AE52E2">
              <w:t>370135</w:t>
            </w:r>
          </w:p>
        </w:tc>
        <w:tc>
          <w:tcPr>
            <w:tcW w:w="0" w:type="auto"/>
            <w:shd w:val="clear" w:color="auto" w:fill="auto"/>
            <w:noWrap/>
          </w:tcPr>
          <w:p w14:paraId="32119443" w14:textId="5CF06B84" w:rsidR="008E2667" w:rsidRPr="003F1AC6" w:rsidRDefault="008E2667" w:rsidP="008E2667">
            <w:pPr>
              <w:pStyle w:val="G-PCCTablebody"/>
              <w:jc w:val="center"/>
              <w:rPr>
                <w:lang w:val="en-CA"/>
              </w:rPr>
            </w:pPr>
            <w:r w:rsidRPr="00AE52E2">
              <w:t>372318</w:t>
            </w:r>
          </w:p>
        </w:tc>
        <w:tc>
          <w:tcPr>
            <w:tcW w:w="0" w:type="auto"/>
            <w:shd w:val="clear" w:color="auto" w:fill="auto"/>
            <w:noWrap/>
          </w:tcPr>
          <w:p w14:paraId="67719EBC" w14:textId="0E598870" w:rsidR="008E2667" w:rsidRPr="003F1AC6" w:rsidRDefault="008E2667" w:rsidP="008E2667">
            <w:pPr>
              <w:pStyle w:val="G-PCCTablebody"/>
              <w:jc w:val="center"/>
              <w:rPr>
                <w:lang w:val="en-CA"/>
              </w:rPr>
            </w:pPr>
            <w:r w:rsidRPr="00AE52E2">
              <w:t>374503</w:t>
            </w:r>
          </w:p>
        </w:tc>
        <w:tc>
          <w:tcPr>
            <w:tcW w:w="0" w:type="auto"/>
            <w:shd w:val="clear" w:color="auto" w:fill="auto"/>
            <w:noWrap/>
          </w:tcPr>
          <w:p w14:paraId="0CE38EAE" w14:textId="1BD3F03B" w:rsidR="008E2667" w:rsidRPr="003F1AC6" w:rsidRDefault="008E2667" w:rsidP="008E2667">
            <w:pPr>
              <w:pStyle w:val="G-PCCTablebody"/>
              <w:jc w:val="center"/>
              <w:rPr>
                <w:lang w:val="en-CA"/>
              </w:rPr>
            </w:pPr>
            <w:r w:rsidRPr="00AE52E2">
              <w:t>376690</w:t>
            </w:r>
          </w:p>
        </w:tc>
        <w:tc>
          <w:tcPr>
            <w:tcW w:w="0" w:type="auto"/>
            <w:shd w:val="clear" w:color="auto" w:fill="auto"/>
            <w:noWrap/>
          </w:tcPr>
          <w:p w14:paraId="10E570C5" w14:textId="2CB3BC1C" w:rsidR="008E2667" w:rsidRPr="003F1AC6" w:rsidRDefault="008E2667" w:rsidP="008E2667">
            <w:pPr>
              <w:pStyle w:val="G-PCCTablebody"/>
              <w:jc w:val="center"/>
              <w:rPr>
                <w:lang w:val="en-CA"/>
              </w:rPr>
            </w:pPr>
            <w:r w:rsidRPr="00AE52E2">
              <w:t>378879</w:t>
            </w:r>
          </w:p>
        </w:tc>
        <w:tc>
          <w:tcPr>
            <w:tcW w:w="0" w:type="auto"/>
            <w:shd w:val="clear" w:color="auto" w:fill="auto"/>
            <w:noWrap/>
          </w:tcPr>
          <w:p w14:paraId="4D23FAF3" w14:textId="06444C40" w:rsidR="008E2667" w:rsidRPr="003F1AC6" w:rsidRDefault="008E2667" w:rsidP="008E2667">
            <w:pPr>
              <w:pStyle w:val="G-PCCTablebody"/>
              <w:jc w:val="center"/>
              <w:rPr>
                <w:lang w:val="en-CA"/>
              </w:rPr>
            </w:pPr>
            <w:r w:rsidRPr="00AE52E2">
              <w:t>381069</w:t>
            </w:r>
          </w:p>
        </w:tc>
        <w:tc>
          <w:tcPr>
            <w:tcW w:w="0" w:type="auto"/>
            <w:shd w:val="clear" w:color="auto" w:fill="auto"/>
            <w:noWrap/>
          </w:tcPr>
          <w:p w14:paraId="785F1DC2" w14:textId="052DF112" w:rsidR="008E2667" w:rsidRPr="003F1AC6" w:rsidRDefault="008E2667" w:rsidP="008E2667">
            <w:pPr>
              <w:pStyle w:val="G-PCCTablebody"/>
              <w:jc w:val="center"/>
              <w:rPr>
                <w:lang w:val="en-CA"/>
              </w:rPr>
            </w:pPr>
            <w:r w:rsidRPr="00AE52E2">
              <w:t>383261</w:t>
            </w:r>
          </w:p>
        </w:tc>
      </w:tr>
      <w:tr w:rsidR="008E2667" w:rsidRPr="003F1AC6" w14:paraId="1459032F" w14:textId="77777777" w:rsidTr="007F33B7">
        <w:trPr>
          <w:trHeight w:val="372"/>
          <w:jc w:val="center"/>
        </w:trPr>
        <w:tc>
          <w:tcPr>
            <w:tcW w:w="0" w:type="auto"/>
            <w:shd w:val="clear" w:color="auto" w:fill="auto"/>
            <w:noWrap/>
          </w:tcPr>
          <w:p w14:paraId="2E8BEF23" w14:textId="0088397D" w:rsidR="008E2667" w:rsidRPr="008E2667" w:rsidRDefault="008E2667" w:rsidP="008E2667">
            <w:pPr>
              <w:pStyle w:val="G-PCCTablebody"/>
              <w:jc w:val="center"/>
              <w:rPr>
                <w:b/>
                <w:bCs/>
                <w:lang w:val="en-CA"/>
              </w:rPr>
            </w:pPr>
            <w:r w:rsidRPr="007F33B7">
              <w:rPr>
                <w:b/>
                <w:bCs/>
              </w:rPr>
              <w:t>184</w:t>
            </w:r>
          </w:p>
        </w:tc>
        <w:tc>
          <w:tcPr>
            <w:tcW w:w="0" w:type="auto"/>
            <w:shd w:val="clear" w:color="auto" w:fill="auto"/>
            <w:noWrap/>
          </w:tcPr>
          <w:p w14:paraId="4961E57C" w14:textId="05121F8B" w:rsidR="008E2667" w:rsidRPr="003F1AC6" w:rsidRDefault="008E2667" w:rsidP="008E2667">
            <w:pPr>
              <w:pStyle w:val="G-PCCTablebody"/>
              <w:jc w:val="center"/>
              <w:rPr>
                <w:lang w:val="en-CA"/>
              </w:rPr>
            </w:pPr>
            <w:r w:rsidRPr="00AD1674">
              <w:t>385455</w:t>
            </w:r>
          </w:p>
        </w:tc>
        <w:tc>
          <w:tcPr>
            <w:tcW w:w="0" w:type="auto"/>
            <w:shd w:val="clear" w:color="auto" w:fill="auto"/>
            <w:noWrap/>
          </w:tcPr>
          <w:p w14:paraId="4BADA2BC" w14:textId="2350D4A4" w:rsidR="008E2667" w:rsidRPr="003F1AC6" w:rsidRDefault="008E2667" w:rsidP="008E2667">
            <w:pPr>
              <w:pStyle w:val="G-PCCTablebody"/>
              <w:jc w:val="center"/>
              <w:rPr>
                <w:lang w:val="en-CA"/>
              </w:rPr>
            </w:pPr>
            <w:r w:rsidRPr="00AD1674">
              <w:t>387650</w:t>
            </w:r>
          </w:p>
        </w:tc>
        <w:tc>
          <w:tcPr>
            <w:tcW w:w="0" w:type="auto"/>
            <w:shd w:val="clear" w:color="auto" w:fill="auto"/>
            <w:noWrap/>
          </w:tcPr>
          <w:p w14:paraId="5F48D439" w14:textId="6EFA5EF1" w:rsidR="008E2667" w:rsidRPr="003F1AC6" w:rsidRDefault="008E2667" w:rsidP="008E2667">
            <w:pPr>
              <w:pStyle w:val="G-PCCTablebody"/>
              <w:jc w:val="center"/>
              <w:rPr>
                <w:lang w:val="en-CA"/>
              </w:rPr>
            </w:pPr>
            <w:r w:rsidRPr="00AD1674">
              <w:t>389847</w:t>
            </w:r>
          </w:p>
        </w:tc>
        <w:tc>
          <w:tcPr>
            <w:tcW w:w="0" w:type="auto"/>
            <w:shd w:val="clear" w:color="auto" w:fill="auto"/>
            <w:noWrap/>
          </w:tcPr>
          <w:p w14:paraId="080264F4" w14:textId="1619296B" w:rsidR="008E2667" w:rsidRPr="003F1AC6" w:rsidRDefault="008E2667" w:rsidP="008E2667">
            <w:pPr>
              <w:pStyle w:val="G-PCCTablebody"/>
              <w:jc w:val="center"/>
              <w:rPr>
                <w:lang w:val="en-CA"/>
              </w:rPr>
            </w:pPr>
            <w:r w:rsidRPr="00AD1674">
              <w:t>392046</w:t>
            </w:r>
          </w:p>
        </w:tc>
        <w:tc>
          <w:tcPr>
            <w:tcW w:w="0" w:type="auto"/>
            <w:shd w:val="clear" w:color="auto" w:fill="auto"/>
            <w:noWrap/>
          </w:tcPr>
          <w:p w14:paraId="5EE79ABD" w14:textId="5E56B247" w:rsidR="008E2667" w:rsidRPr="003F1AC6" w:rsidRDefault="008E2667" w:rsidP="008E2667">
            <w:pPr>
              <w:pStyle w:val="G-PCCTablebody"/>
              <w:jc w:val="center"/>
              <w:rPr>
                <w:lang w:val="en-CA"/>
              </w:rPr>
            </w:pPr>
            <w:r w:rsidRPr="00AD1674">
              <w:t>394247</w:t>
            </w:r>
          </w:p>
        </w:tc>
        <w:tc>
          <w:tcPr>
            <w:tcW w:w="0" w:type="auto"/>
            <w:shd w:val="clear" w:color="auto" w:fill="auto"/>
            <w:noWrap/>
          </w:tcPr>
          <w:p w14:paraId="7628240A" w14:textId="3F0247C7" w:rsidR="008E2667" w:rsidRPr="003F1AC6" w:rsidRDefault="008E2667" w:rsidP="008E2667">
            <w:pPr>
              <w:pStyle w:val="G-PCCTablebody"/>
              <w:jc w:val="center"/>
              <w:rPr>
                <w:lang w:val="en-CA"/>
              </w:rPr>
            </w:pPr>
            <w:r w:rsidRPr="00AD1674">
              <w:t>396450</w:t>
            </w:r>
          </w:p>
        </w:tc>
        <w:tc>
          <w:tcPr>
            <w:tcW w:w="0" w:type="auto"/>
            <w:shd w:val="clear" w:color="auto" w:fill="auto"/>
            <w:noWrap/>
          </w:tcPr>
          <w:p w14:paraId="7CFB9C99" w14:textId="55886C0B" w:rsidR="008E2667" w:rsidRPr="003F1AC6" w:rsidRDefault="008E2667" w:rsidP="008E2667">
            <w:pPr>
              <w:pStyle w:val="G-PCCTablebody"/>
              <w:jc w:val="center"/>
              <w:rPr>
                <w:lang w:val="en-CA"/>
              </w:rPr>
            </w:pPr>
            <w:r w:rsidRPr="00AD1674">
              <w:t>398655</w:t>
            </w:r>
          </w:p>
        </w:tc>
        <w:tc>
          <w:tcPr>
            <w:tcW w:w="0" w:type="auto"/>
            <w:shd w:val="clear" w:color="auto" w:fill="auto"/>
            <w:noWrap/>
          </w:tcPr>
          <w:p w14:paraId="5BB39B48" w14:textId="6DA5B829" w:rsidR="008E2667" w:rsidRPr="003F1AC6" w:rsidRDefault="008E2667" w:rsidP="008E2667">
            <w:pPr>
              <w:pStyle w:val="G-PCCTablebody"/>
              <w:jc w:val="center"/>
              <w:rPr>
                <w:lang w:val="en-CA"/>
              </w:rPr>
            </w:pPr>
            <w:r w:rsidRPr="00AD1674">
              <w:t>400861</w:t>
            </w:r>
          </w:p>
        </w:tc>
      </w:tr>
      <w:tr w:rsidR="008E2667" w:rsidRPr="003F1AC6" w14:paraId="71F92F06" w14:textId="77777777" w:rsidTr="007F33B7">
        <w:trPr>
          <w:trHeight w:val="372"/>
          <w:jc w:val="center"/>
        </w:trPr>
        <w:tc>
          <w:tcPr>
            <w:tcW w:w="0" w:type="auto"/>
            <w:shd w:val="clear" w:color="auto" w:fill="auto"/>
            <w:noWrap/>
          </w:tcPr>
          <w:p w14:paraId="47821BC1" w14:textId="0996F8C1" w:rsidR="008E2667" w:rsidRPr="008E2667" w:rsidRDefault="008E2667" w:rsidP="008E2667">
            <w:pPr>
              <w:pStyle w:val="G-PCCTablebody"/>
              <w:jc w:val="center"/>
              <w:rPr>
                <w:b/>
                <w:bCs/>
                <w:lang w:val="en-CA"/>
              </w:rPr>
            </w:pPr>
            <w:r w:rsidRPr="007F33B7">
              <w:rPr>
                <w:b/>
                <w:bCs/>
              </w:rPr>
              <w:t>192</w:t>
            </w:r>
          </w:p>
        </w:tc>
        <w:tc>
          <w:tcPr>
            <w:tcW w:w="0" w:type="auto"/>
            <w:shd w:val="clear" w:color="auto" w:fill="auto"/>
            <w:noWrap/>
          </w:tcPr>
          <w:p w14:paraId="656F8BBC" w14:textId="7FD1C153" w:rsidR="008E2667" w:rsidRPr="003F1AC6" w:rsidRDefault="008E2667" w:rsidP="008E2667">
            <w:pPr>
              <w:pStyle w:val="G-PCCTablebody"/>
              <w:jc w:val="center"/>
              <w:rPr>
                <w:lang w:val="en-CA"/>
              </w:rPr>
            </w:pPr>
            <w:r w:rsidRPr="00AD1674">
              <w:t>403069</w:t>
            </w:r>
          </w:p>
        </w:tc>
        <w:tc>
          <w:tcPr>
            <w:tcW w:w="0" w:type="auto"/>
            <w:shd w:val="clear" w:color="auto" w:fill="auto"/>
            <w:noWrap/>
          </w:tcPr>
          <w:p w14:paraId="03509639" w14:textId="2CF29CB7" w:rsidR="008E2667" w:rsidRPr="003F1AC6" w:rsidRDefault="008E2667" w:rsidP="008E2667">
            <w:pPr>
              <w:pStyle w:val="G-PCCTablebody"/>
              <w:jc w:val="center"/>
              <w:rPr>
                <w:lang w:val="en-CA"/>
              </w:rPr>
            </w:pPr>
            <w:r w:rsidRPr="00AD1674">
              <w:t>405279</w:t>
            </w:r>
          </w:p>
        </w:tc>
        <w:tc>
          <w:tcPr>
            <w:tcW w:w="0" w:type="auto"/>
            <w:shd w:val="clear" w:color="auto" w:fill="auto"/>
            <w:noWrap/>
          </w:tcPr>
          <w:p w14:paraId="459FC3E6" w14:textId="7272F337" w:rsidR="008E2667" w:rsidRPr="003F1AC6" w:rsidRDefault="008E2667" w:rsidP="008E2667">
            <w:pPr>
              <w:pStyle w:val="G-PCCTablebody"/>
              <w:jc w:val="center"/>
              <w:rPr>
                <w:lang w:val="en-CA"/>
              </w:rPr>
            </w:pPr>
            <w:r w:rsidRPr="00AD1674">
              <w:t>407491</w:t>
            </w:r>
          </w:p>
        </w:tc>
        <w:tc>
          <w:tcPr>
            <w:tcW w:w="0" w:type="auto"/>
            <w:shd w:val="clear" w:color="auto" w:fill="auto"/>
            <w:noWrap/>
          </w:tcPr>
          <w:p w14:paraId="1D2B3B6E" w14:textId="3EE983E9" w:rsidR="008E2667" w:rsidRPr="003F1AC6" w:rsidRDefault="008E2667" w:rsidP="008E2667">
            <w:pPr>
              <w:pStyle w:val="G-PCCTablebody"/>
              <w:jc w:val="center"/>
              <w:rPr>
                <w:lang w:val="en-CA"/>
              </w:rPr>
            </w:pPr>
            <w:r w:rsidRPr="00AD1674">
              <w:t>409705</w:t>
            </w:r>
          </w:p>
        </w:tc>
        <w:tc>
          <w:tcPr>
            <w:tcW w:w="0" w:type="auto"/>
            <w:shd w:val="clear" w:color="auto" w:fill="auto"/>
            <w:noWrap/>
          </w:tcPr>
          <w:p w14:paraId="1E93B285" w14:textId="1F765019" w:rsidR="008E2667" w:rsidRPr="003F1AC6" w:rsidRDefault="008E2667" w:rsidP="008E2667">
            <w:pPr>
              <w:pStyle w:val="G-PCCTablebody"/>
              <w:jc w:val="center"/>
              <w:rPr>
                <w:lang w:val="en-CA"/>
              </w:rPr>
            </w:pPr>
            <w:r w:rsidRPr="00AD1674">
              <w:t>411921</w:t>
            </w:r>
          </w:p>
        </w:tc>
        <w:tc>
          <w:tcPr>
            <w:tcW w:w="0" w:type="auto"/>
            <w:shd w:val="clear" w:color="auto" w:fill="auto"/>
            <w:noWrap/>
          </w:tcPr>
          <w:p w14:paraId="23345DB4" w14:textId="18EB8961" w:rsidR="008E2667" w:rsidRPr="003F1AC6" w:rsidRDefault="008E2667" w:rsidP="008E2667">
            <w:pPr>
              <w:pStyle w:val="G-PCCTablebody"/>
              <w:jc w:val="center"/>
              <w:rPr>
                <w:lang w:val="en-CA"/>
              </w:rPr>
            </w:pPr>
            <w:r w:rsidRPr="00AD1674">
              <w:t>414139</w:t>
            </w:r>
          </w:p>
        </w:tc>
        <w:tc>
          <w:tcPr>
            <w:tcW w:w="0" w:type="auto"/>
            <w:shd w:val="clear" w:color="auto" w:fill="auto"/>
            <w:noWrap/>
          </w:tcPr>
          <w:p w14:paraId="2AFB7D83" w14:textId="1F020DDB" w:rsidR="008E2667" w:rsidRPr="003F1AC6" w:rsidRDefault="008E2667" w:rsidP="008E2667">
            <w:pPr>
              <w:pStyle w:val="G-PCCTablebody"/>
              <w:jc w:val="center"/>
              <w:rPr>
                <w:lang w:val="en-CA"/>
              </w:rPr>
            </w:pPr>
            <w:r w:rsidRPr="00AD1674">
              <w:t>416359</w:t>
            </w:r>
          </w:p>
        </w:tc>
        <w:tc>
          <w:tcPr>
            <w:tcW w:w="0" w:type="auto"/>
            <w:shd w:val="clear" w:color="auto" w:fill="auto"/>
            <w:noWrap/>
          </w:tcPr>
          <w:p w14:paraId="0D0ACA22" w14:textId="2CDA4634" w:rsidR="008E2667" w:rsidRPr="003F1AC6" w:rsidRDefault="008E2667" w:rsidP="008E2667">
            <w:pPr>
              <w:pStyle w:val="G-PCCTablebody"/>
              <w:jc w:val="center"/>
              <w:rPr>
                <w:lang w:val="en-CA"/>
              </w:rPr>
            </w:pPr>
            <w:r w:rsidRPr="00AD1674">
              <w:t>418581</w:t>
            </w:r>
          </w:p>
        </w:tc>
      </w:tr>
      <w:tr w:rsidR="008E2667" w:rsidRPr="003F1AC6" w14:paraId="42F0489D" w14:textId="77777777" w:rsidTr="007F33B7">
        <w:trPr>
          <w:trHeight w:val="372"/>
          <w:jc w:val="center"/>
        </w:trPr>
        <w:tc>
          <w:tcPr>
            <w:tcW w:w="0" w:type="auto"/>
            <w:shd w:val="clear" w:color="auto" w:fill="auto"/>
            <w:noWrap/>
          </w:tcPr>
          <w:p w14:paraId="25DB778E" w14:textId="4CC402D8" w:rsidR="008E2667" w:rsidRPr="008E2667" w:rsidRDefault="008E2667" w:rsidP="008E2667">
            <w:pPr>
              <w:pStyle w:val="G-PCCTablebody"/>
              <w:jc w:val="center"/>
              <w:rPr>
                <w:b/>
                <w:bCs/>
                <w:lang w:val="en-CA"/>
              </w:rPr>
            </w:pPr>
            <w:r w:rsidRPr="007F33B7">
              <w:rPr>
                <w:b/>
                <w:bCs/>
              </w:rPr>
              <w:t>200</w:t>
            </w:r>
          </w:p>
        </w:tc>
        <w:tc>
          <w:tcPr>
            <w:tcW w:w="0" w:type="auto"/>
            <w:shd w:val="clear" w:color="auto" w:fill="auto"/>
            <w:noWrap/>
          </w:tcPr>
          <w:p w14:paraId="6F865C1F" w14:textId="16ADFD06" w:rsidR="008E2667" w:rsidRPr="003F1AC6" w:rsidRDefault="008E2667" w:rsidP="008E2667">
            <w:pPr>
              <w:pStyle w:val="G-PCCTablebody"/>
              <w:jc w:val="center"/>
              <w:rPr>
                <w:lang w:val="en-CA"/>
              </w:rPr>
            </w:pPr>
            <w:r w:rsidRPr="00AD1674">
              <w:t>420804</w:t>
            </w:r>
          </w:p>
        </w:tc>
        <w:tc>
          <w:tcPr>
            <w:tcW w:w="0" w:type="auto"/>
            <w:shd w:val="clear" w:color="auto" w:fill="auto"/>
            <w:noWrap/>
          </w:tcPr>
          <w:p w14:paraId="108913CA" w14:textId="2BD09FE1" w:rsidR="008E2667" w:rsidRPr="003F1AC6" w:rsidRDefault="008E2667" w:rsidP="008E2667">
            <w:pPr>
              <w:pStyle w:val="G-PCCTablebody"/>
              <w:jc w:val="center"/>
              <w:rPr>
                <w:lang w:val="en-CA"/>
              </w:rPr>
            </w:pPr>
            <w:r w:rsidRPr="00AD1674">
              <w:t>423030</w:t>
            </w:r>
          </w:p>
        </w:tc>
        <w:tc>
          <w:tcPr>
            <w:tcW w:w="0" w:type="auto"/>
            <w:shd w:val="clear" w:color="auto" w:fill="auto"/>
            <w:noWrap/>
          </w:tcPr>
          <w:p w14:paraId="75C8F00A" w14:textId="7D924643" w:rsidR="008E2667" w:rsidRPr="003F1AC6" w:rsidRDefault="008E2667" w:rsidP="008E2667">
            <w:pPr>
              <w:pStyle w:val="G-PCCTablebody"/>
              <w:jc w:val="center"/>
              <w:rPr>
                <w:lang w:val="en-CA"/>
              </w:rPr>
            </w:pPr>
            <w:r w:rsidRPr="00AD1674">
              <w:t>425258</w:t>
            </w:r>
          </w:p>
        </w:tc>
        <w:tc>
          <w:tcPr>
            <w:tcW w:w="0" w:type="auto"/>
            <w:shd w:val="clear" w:color="auto" w:fill="auto"/>
            <w:noWrap/>
          </w:tcPr>
          <w:p w14:paraId="38ADB0A9" w14:textId="6F9E7C23" w:rsidR="008E2667" w:rsidRPr="003F1AC6" w:rsidRDefault="008E2667" w:rsidP="008E2667">
            <w:pPr>
              <w:pStyle w:val="G-PCCTablebody"/>
              <w:jc w:val="center"/>
              <w:rPr>
                <w:lang w:val="en-CA"/>
              </w:rPr>
            </w:pPr>
            <w:r w:rsidRPr="00AD1674">
              <w:t>427488</w:t>
            </w:r>
          </w:p>
        </w:tc>
        <w:tc>
          <w:tcPr>
            <w:tcW w:w="0" w:type="auto"/>
            <w:shd w:val="clear" w:color="auto" w:fill="auto"/>
            <w:noWrap/>
          </w:tcPr>
          <w:p w14:paraId="7A5F1523" w14:textId="2E0D3809" w:rsidR="008E2667" w:rsidRPr="003F1AC6" w:rsidRDefault="008E2667" w:rsidP="008E2667">
            <w:pPr>
              <w:pStyle w:val="G-PCCTablebody"/>
              <w:jc w:val="center"/>
              <w:rPr>
                <w:lang w:val="en-CA"/>
              </w:rPr>
            </w:pPr>
            <w:r w:rsidRPr="00AD1674">
              <w:t>429720</w:t>
            </w:r>
          </w:p>
        </w:tc>
        <w:tc>
          <w:tcPr>
            <w:tcW w:w="0" w:type="auto"/>
            <w:shd w:val="clear" w:color="auto" w:fill="auto"/>
            <w:noWrap/>
          </w:tcPr>
          <w:p w14:paraId="2CBAE670" w14:textId="4C2B8BB5" w:rsidR="008E2667" w:rsidRPr="003F1AC6" w:rsidRDefault="008E2667" w:rsidP="008E2667">
            <w:pPr>
              <w:pStyle w:val="G-PCCTablebody"/>
              <w:jc w:val="center"/>
              <w:rPr>
                <w:lang w:val="en-CA"/>
              </w:rPr>
            </w:pPr>
            <w:r w:rsidRPr="00AD1674">
              <w:t>431954</w:t>
            </w:r>
          </w:p>
        </w:tc>
        <w:tc>
          <w:tcPr>
            <w:tcW w:w="0" w:type="auto"/>
            <w:shd w:val="clear" w:color="auto" w:fill="auto"/>
            <w:noWrap/>
          </w:tcPr>
          <w:p w14:paraId="192720F2" w14:textId="3D9B81CF" w:rsidR="008E2667" w:rsidRPr="003F1AC6" w:rsidRDefault="008E2667" w:rsidP="008E2667">
            <w:pPr>
              <w:pStyle w:val="G-PCCTablebody"/>
              <w:jc w:val="center"/>
              <w:rPr>
                <w:lang w:val="en-CA"/>
              </w:rPr>
            </w:pPr>
            <w:r w:rsidRPr="00AD1674">
              <w:t>434190</w:t>
            </w:r>
          </w:p>
        </w:tc>
        <w:tc>
          <w:tcPr>
            <w:tcW w:w="0" w:type="auto"/>
            <w:shd w:val="clear" w:color="auto" w:fill="auto"/>
            <w:noWrap/>
          </w:tcPr>
          <w:p w14:paraId="0D27979E" w14:textId="11CFC0FD" w:rsidR="008E2667" w:rsidRPr="003F1AC6" w:rsidRDefault="008E2667" w:rsidP="008E2667">
            <w:pPr>
              <w:pStyle w:val="G-PCCTablebody"/>
              <w:jc w:val="center"/>
              <w:rPr>
                <w:lang w:val="en-CA"/>
              </w:rPr>
            </w:pPr>
            <w:r w:rsidRPr="00AD1674">
              <w:t>436428</w:t>
            </w:r>
          </w:p>
        </w:tc>
      </w:tr>
      <w:tr w:rsidR="008E2667" w:rsidRPr="003F1AC6" w14:paraId="24E41BFD" w14:textId="77777777" w:rsidTr="007F33B7">
        <w:trPr>
          <w:trHeight w:val="372"/>
          <w:jc w:val="center"/>
        </w:trPr>
        <w:tc>
          <w:tcPr>
            <w:tcW w:w="0" w:type="auto"/>
            <w:shd w:val="clear" w:color="auto" w:fill="auto"/>
            <w:noWrap/>
          </w:tcPr>
          <w:p w14:paraId="6C18BC8B" w14:textId="6A2B54C4" w:rsidR="008E2667" w:rsidRPr="008E2667" w:rsidRDefault="008E2667" w:rsidP="008E2667">
            <w:pPr>
              <w:pStyle w:val="G-PCCTablebody"/>
              <w:jc w:val="center"/>
              <w:rPr>
                <w:b/>
                <w:bCs/>
                <w:lang w:val="en-CA"/>
              </w:rPr>
            </w:pPr>
            <w:r w:rsidRPr="007F33B7">
              <w:rPr>
                <w:b/>
                <w:bCs/>
              </w:rPr>
              <w:t>208</w:t>
            </w:r>
          </w:p>
        </w:tc>
        <w:tc>
          <w:tcPr>
            <w:tcW w:w="0" w:type="auto"/>
            <w:shd w:val="clear" w:color="auto" w:fill="auto"/>
            <w:noWrap/>
          </w:tcPr>
          <w:p w14:paraId="0C061E74" w14:textId="1B5FDF83" w:rsidR="008E2667" w:rsidRPr="003F1AC6" w:rsidRDefault="008E2667" w:rsidP="008E2667">
            <w:pPr>
              <w:pStyle w:val="G-PCCTablebody"/>
              <w:jc w:val="center"/>
              <w:rPr>
                <w:lang w:val="en-CA"/>
              </w:rPr>
            </w:pPr>
            <w:r w:rsidRPr="00AD1674">
              <w:t>438668</w:t>
            </w:r>
          </w:p>
        </w:tc>
        <w:tc>
          <w:tcPr>
            <w:tcW w:w="0" w:type="auto"/>
            <w:shd w:val="clear" w:color="auto" w:fill="auto"/>
            <w:noWrap/>
          </w:tcPr>
          <w:p w14:paraId="61CB08A7" w14:textId="480E652E" w:rsidR="008E2667" w:rsidRPr="003F1AC6" w:rsidRDefault="008E2667" w:rsidP="008E2667">
            <w:pPr>
              <w:pStyle w:val="G-PCCTablebody"/>
              <w:jc w:val="center"/>
              <w:rPr>
                <w:lang w:val="en-CA"/>
              </w:rPr>
            </w:pPr>
            <w:r w:rsidRPr="00AD1674">
              <w:t>440910</w:t>
            </w:r>
          </w:p>
        </w:tc>
        <w:tc>
          <w:tcPr>
            <w:tcW w:w="0" w:type="auto"/>
            <w:shd w:val="clear" w:color="auto" w:fill="auto"/>
            <w:noWrap/>
          </w:tcPr>
          <w:p w14:paraId="4517D791" w14:textId="6B4C5F37" w:rsidR="008E2667" w:rsidRPr="003F1AC6" w:rsidRDefault="008E2667" w:rsidP="008E2667">
            <w:pPr>
              <w:pStyle w:val="G-PCCTablebody"/>
              <w:jc w:val="center"/>
              <w:rPr>
                <w:lang w:val="en-CA"/>
              </w:rPr>
            </w:pPr>
            <w:r w:rsidRPr="00AD1674">
              <w:t>443155</w:t>
            </w:r>
          </w:p>
        </w:tc>
        <w:tc>
          <w:tcPr>
            <w:tcW w:w="0" w:type="auto"/>
            <w:shd w:val="clear" w:color="auto" w:fill="auto"/>
            <w:noWrap/>
          </w:tcPr>
          <w:p w14:paraId="3EB5BAE8" w14:textId="6BEDA216" w:rsidR="008E2667" w:rsidRPr="003F1AC6" w:rsidRDefault="008E2667" w:rsidP="008E2667">
            <w:pPr>
              <w:pStyle w:val="G-PCCTablebody"/>
              <w:jc w:val="center"/>
              <w:rPr>
                <w:lang w:val="en-CA"/>
              </w:rPr>
            </w:pPr>
            <w:r w:rsidRPr="00AD1674">
              <w:t>445401</w:t>
            </w:r>
          </w:p>
        </w:tc>
        <w:tc>
          <w:tcPr>
            <w:tcW w:w="0" w:type="auto"/>
            <w:shd w:val="clear" w:color="auto" w:fill="auto"/>
            <w:noWrap/>
          </w:tcPr>
          <w:p w14:paraId="5CD018F7" w14:textId="16700F6B" w:rsidR="008E2667" w:rsidRPr="003F1AC6" w:rsidRDefault="008E2667" w:rsidP="008E2667">
            <w:pPr>
              <w:pStyle w:val="G-PCCTablebody"/>
              <w:jc w:val="center"/>
              <w:rPr>
                <w:lang w:val="en-CA"/>
              </w:rPr>
            </w:pPr>
            <w:r w:rsidRPr="00AD1674">
              <w:t>447650</w:t>
            </w:r>
          </w:p>
        </w:tc>
        <w:tc>
          <w:tcPr>
            <w:tcW w:w="0" w:type="auto"/>
            <w:shd w:val="clear" w:color="auto" w:fill="auto"/>
            <w:noWrap/>
          </w:tcPr>
          <w:p w14:paraId="365AAEE5" w14:textId="640C4539" w:rsidR="008E2667" w:rsidRPr="003F1AC6" w:rsidRDefault="008E2667" w:rsidP="008E2667">
            <w:pPr>
              <w:pStyle w:val="G-PCCTablebody"/>
              <w:jc w:val="center"/>
              <w:rPr>
                <w:lang w:val="en-CA"/>
              </w:rPr>
            </w:pPr>
            <w:r w:rsidRPr="00AD1674">
              <w:t>449901</w:t>
            </w:r>
          </w:p>
        </w:tc>
        <w:tc>
          <w:tcPr>
            <w:tcW w:w="0" w:type="auto"/>
            <w:shd w:val="clear" w:color="auto" w:fill="auto"/>
            <w:noWrap/>
          </w:tcPr>
          <w:p w14:paraId="4FF46800" w14:textId="45C8953E" w:rsidR="008E2667" w:rsidRPr="003F1AC6" w:rsidRDefault="008E2667" w:rsidP="008E2667">
            <w:pPr>
              <w:pStyle w:val="G-PCCTablebody"/>
              <w:jc w:val="center"/>
              <w:rPr>
                <w:lang w:val="en-CA"/>
              </w:rPr>
            </w:pPr>
            <w:r w:rsidRPr="00AD1674">
              <w:t>452155</w:t>
            </w:r>
          </w:p>
        </w:tc>
        <w:tc>
          <w:tcPr>
            <w:tcW w:w="0" w:type="auto"/>
            <w:shd w:val="clear" w:color="auto" w:fill="auto"/>
            <w:noWrap/>
          </w:tcPr>
          <w:p w14:paraId="6E46958C" w14:textId="3B1236D4" w:rsidR="008E2667" w:rsidRPr="003F1AC6" w:rsidRDefault="008E2667" w:rsidP="008E2667">
            <w:pPr>
              <w:pStyle w:val="G-PCCTablebody"/>
              <w:jc w:val="center"/>
              <w:rPr>
                <w:lang w:val="en-CA"/>
              </w:rPr>
            </w:pPr>
            <w:r w:rsidRPr="00AD1674">
              <w:t>454410</w:t>
            </w:r>
          </w:p>
        </w:tc>
      </w:tr>
      <w:tr w:rsidR="008E2667" w:rsidRPr="003F1AC6" w14:paraId="3D62AF9B" w14:textId="77777777" w:rsidTr="007F33B7">
        <w:trPr>
          <w:trHeight w:val="372"/>
          <w:jc w:val="center"/>
        </w:trPr>
        <w:tc>
          <w:tcPr>
            <w:tcW w:w="0" w:type="auto"/>
            <w:shd w:val="clear" w:color="auto" w:fill="auto"/>
            <w:noWrap/>
          </w:tcPr>
          <w:p w14:paraId="4572DDC0" w14:textId="44CE2B8C" w:rsidR="008E2667" w:rsidRPr="008E2667" w:rsidRDefault="008E2667" w:rsidP="008E2667">
            <w:pPr>
              <w:pStyle w:val="G-PCCTablebody"/>
              <w:jc w:val="center"/>
              <w:rPr>
                <w:b/>
                <w:bCs/>
                <w:lang w:val="en-CA"/>
              </w:rPr>
            </w:pPr>
            <w:r w:rsidRPr="007F33B7">
              <w:rPr>
                <w:b/>
                <w:bCs/>
              </w:rPr>
              <w:t>216</w:t>
            </w:r>
          </w:p>
        </w:tc>
        <w:tc>
          <w:tcPr>
            <w:tcW w:w="0" w:type="auto"/>
            <w:shd w:val="clear" w:color="auto" w:fill="auto"/>
            <w:noWrap/>
          </w:tcPr>
          <w:p w14:paraId="62B1E118" w14:textId="34696D1B" w:rsidR="008E2667" w:rsidRPr="003F1AC6" w:rsidRDefault="008E2667" w:rsidP="008E2667">
            <w:pPr>
              <w:pStyle w:val="G-PCCTablebody"/>
              <w:jc w:val="center"/>
              <w:rPr>
                <w:lang w:val="en-CA"/>
              </w:rPr>
            </w:pPr>
            <w:r w:rsidRPr="00AD1674">
              <w:t>456668</w:t>
            </w:r>
          </w:p>
        </w:tc>
        <w:tc>
          <w:tcPr>
            <w:tcW w:w="0" w:type="auto"/>
            <w:shd w:val="clear" w:color="auto" w:fill="auto"/>
            <w:noWrap/>
          </w:tcPr>
          <w:p w14:paraId="5D154775" w14:textId="4B8B7714" w:rsidR="008E2667" w:rsidRPr="003F1AC6" w:rsidRDefault="008E2667" w:rsidP="008E2667">
            <w:pPr>
              <w:pStyle w:val="G-PCCTablebody"/>
              <w:jc w:val="center"/>
              <w:rPr>
                <w:lang w:val="en-CA"/>
              </w:rPr>
            </w:pPr>
            <w:r w:rsidRPr="00AD1674">
              <w:t>458928</w:t>
            </w:r>
          </w:p>
        </w:tc>
        <w:tc>
          <w:tcPr>
            <w:tcW w:w="0" w:type="auto"/>
            <w:shd w:val="clear" w:color="auto" w:fill="auto"/>
            <w:noWrap/>
          </w:tcPr>
          <w:p w14:paraId="1463495E" w14:textId="4064250A" w:rsidR="008E2667" w:rsidRPr="003F1AC6" w:rsidRDefault="008E2667" w:rsidP="008E2667">
            <w:pPr>
              <w:pStyle w:val="G-PCCTablebody"/>
              <w:jc w:val="center"/>
              <w:rPr>
                <w:lang w:val="en-CA"/>
              </w:rPr>
            </w:pPr>
            <w:r w:rsidRPr="00AD1674">
              <w:t>461190</w:t>
            </w:r>
          </w:p>
        </w:tc>
        <w:tc>
          <w:tcPr>
            <w:tcW w:w="0" w:type="auto"/>
            <w:shd w:val="clear" w:color="auto" w:fill="auto"/>
            <w:noWrap/>
          </w:tcPr>
          <w:p w14:paraId="40026A46" w14:textId="5CEDC440" w:rsidR="008E2667" w:rsidRPr="003F1AC6" w:rsidRDefault="008E2667" w:rsidP="008E2667">
            <w:pPr>
              <w:pStyle w:val="G-PCCTablebody"/>
              <w:jc w:val="center"/>
              <w:rPr>
                <w:lang w:val="en-CA"/>
              </w:rPr>
            </w:pPr>
            <w:r w:rsidRPr="00AD1674">
              <w:t>463455</w:t>
            </w:r>
          </w:p>
        </w:tc>
        <w:tc>
          <w:tcPr>
            <w:tcW w:w="0" w:type="auto"/>
            <w:shd w:val="clear" w:color="auto" w:fill="auto"/>
            <w:noWrap/>
          </w:tcPr>
          <w:p w14:paraId="37B3D214" w14:textId="288EC05D" w:rsidR="008E2667" w:rsidRPr="003F1AC6" w:rsidRDefault="008E2667" w:rsidP="008E2667">
            <w:pPr>
              <w:pStyle w:val="G-PCCTablebody"/>
              <w:jc w:val="center"/>
              <w:rPr>
                <w:lang w:val="en-CA"/>
              </w:rPr>
            </w:pPr>
            <w:r w:rsidRPr="00AD1674">
              <w:t>465722</w:t>
            </w:r>
          </w:p>
        </w:tc>
        <w:tc>
          <w:tcPr>
            <w:tcW w:w="0" w:type="auto"/>
            <w:shd w:val="clear" w:color="auto" w:fill="auto"/>
            <w:noWrap/>
          </w:tcPr>
          <w:p w14:paraId="088F0A28" w14:textId="077685F5" w:rsidR="008E2667" w:rsidRPr="003F1AC6" w:rsidRDefault="008E2667" w:rsidP="008E2667">
            <w:pPr>
              <w:pStyle w:val="G-PCCTablebody"/>
              <w:jc w:val="center"/>
              <w:rPr>
                <w:lang w:val="en-CA"/>
              </w:rPr>
            </w:pPr>
            <w:r w:rsidRPr="00AD1674">
              <w:t>467991</w:t>
            </w:r>
          </w:p>
        </w:tc>
        <w:tc>
          <w:tcPr>
            <w:tcW w:w="0" w:type="auto"/>
            <w:shd w:val="clear" w:color="auto" w:fill="auto"/>
            <w:noWrap/>
          </w:tcPr>
          <w:p w14:paraId="72855F8B" w14:textId="68FDB722" w:rsidR="008E2667" w:rsidRPr="003F1AC6" w:rsidRDefault="008E2667" w:rsidP="008E2667">
            <w:pPr>
              <w:pStyle w:val="G-PCCTablebody"/>
              <w:jc w:val="center"/>
              <w:rPr>
                <w:lang w:val="en-CA"/>
              </w:rPr>
            </w:pPr>
            <w:r w:rsidRPr="00AD1674">
              <w:t>470262</w:t>
            </w:r>
          </w:p>
        </w:tc>
        <w:tc>
          <w:tcPr>
            <w:tcW w:w="0" w:type="auto"/>
            <w:shd w:val="clear" w:color="auto" w:fill="auto"/>
            <w:noWrap/>
          </w:tcPr>
          <w:p w14:paraId="01AF4E7D" w14:textId="686776DB" w:rsidR="008E2667" w:rsidRPr="003F1AC6" w:rsidRDefault="008E2667" w:rsidP="008E2667">
            <w:pPr>
              <w:pStyle w:val="G-PCCTablebody"/>
              <w:jc w:val="center"/>
              <w:rPr>
                <w:lang w:val="en-CA"/>
              </w:rPr>
            </w:pPr>
            <w:r w:rsidRPr="00AD1674">
              <w:t>472536</w:t>
            </w:r>
          </w:p>
        </w:tc>
      </w:tr>
      <w:tr w:rsidR="008E2667" w:rsidRPr="003F1AC6" w14:paraId="27CA65E4" w14:textId="77777777" w:rsidTr="007F33B7">
        <w:trPr>
          <w:trHeight w:val="372"/>
          <w:jc w:val="center"/>
        </w:trPr>
        <w:tc>
          <w:tcPr>
            <w:tcW w:w="0" w:type="auto"/>
            <w:shd w:val="clear" w:color="auto" w:fill="auto"/>
            <w:noWrap/>
          </w:tcPr>
          <w:p w14:paraId="6303C815" w14:textId="644791CA" w:rsidR="008E2667" w:rsidRPr="008E2667" w:rsidRDefault="008E2667" w:rsidP="008E2667">
            <w:pPr>
              <w:pStyle w:val="G-PCCTablebody"/>
              <w:jc w:val="center"/>
              <w:rPr>
                <w:b/>
                <w:bCs/>
                <w:lang w:val="en-CA"/>
              </w:rPr>
            </w:pPr>
            <w:r w:rsidRPr="007F33B7">
              <w:rPr>
                <w:b/>
                <w:bCs/>
              </w:rPr>
              <w:t>224</w:t>
            </w:r>
          </w:p>
        </w:tc>
        <w:tc>
          <w:tcPr>
            <w:tcW w:w="0" w:type="auto"/>
            <w:shd w:val="clear" w:color="auto" w:fill="auto"/>
            <w:noWrap/>
          </w:tcPr>
          <w:p w14:paraId="231FAE4A" w14:textId="28B0D13E" w:rsidR="008E2667" w:rsidRPr="003F1AC6" w:rsidRDefault="008E2667" w:rsidP="008E2667">
            <w:pPr>
              <w:pStyle w:val="G-PCCTablebody"/>
              <w:jc w:val="center"/>
              <w:rPr>
                <w:lang w:val="en-CA"/>
              </w:rPr>
            </w:pPr>
            <w:r w:rsidRPr="00AD1674">
              <w:t>474813</w:t>
            </w:r>
          </w:p>
        </w:tc>
        <w:tc>
          <w:tcPr>
            <w:tcW w:w="0" w:type="auto"/>
            <w:shd w:val="clear" w:color="auto" w:fill="auto"/>
            <w:noWrap/>
          </w:tcPr>
          <w:p w14:paraId="116E2381" w14:textId="22580FB7" w:rsidR="008E2667" w:rsidRPr="003F1AC6" w:rsidRDefault="008E2667" w:rsidP="008E2667">
            <w:pPr>
              <w:pStyle w:val="G-PCCTablebody"/>
              <w:jc w:val="center"/>
              <w:rPr>
                <w:lang w:val="en-CA"/>
              </w:rPr>
            </w:pPr>
            <w:r w:rsidRPr="00AD1674">
              <w:t>477091</w:t>
            </w:r>
          </w:p>
        </w:tc>
        <w:tc>
          <w:tcPr>
            <w:tcW w:w="0" w:type="auto"/>
            <w:shd w:val="clear" w:color="auto" w:fill="auto"/>
            <w:noWrap/>
          </w:tcPr>
          <w:p w14:paraId="4954BE71" w14:textId="275FB14E" w:rsidR="008E2667" w:rsidRPr="003F1AC6" w:rsidRDefault="008E2667" w:rsidP="008E2667">
            <w:pPr>
              <w:pStyle w:val="G-PCCTablebody"/>
              <w:jc w:val="center"/>
              <w:rPr>
                <w:lang w:val="en-CA"/>
              </w:rPr>
            </w:pPr>
            <w:r w:rsidRPr="00AD1674">
              <w:t>479373</w:t>
            </w:r>
          </w:p>
        </w:tc>
        <w:tc>
          <w:tcPr>
            <w:tcW w:w="0" w:type="auto"/>
            <w:shd w:val="clear" w:color="auto" w:fill="auto"/>
            <w:noWrap/>
          </w:tcPr>
          <w:p w14:paraId="531ABFD4" w14:textId="1D21BE4D" w:rsidR="008E2667" w:rsidRPr="003F1AC6" w:rsidRDefault="008E2667" w:rsidP="008E2667">
            <w:pPr>
              <w:pStyle w:val="G-PCCTablebody"/>
              <w:jc w:val="center"/>
              <w:rPr>
                <w:lang w:val="en-CA"/>
              </w:rPr>
            </w:pPr>
            <w:r w:rsidRPr="00AD1674">
              <w:t>481656</w:t>
            </w:r>
          </w:p>
        </w:tc>
        <w:tc>
          <w:tcPr>
            <w:tcW w:w="0" w:type="auto"/>
            <w:shd w:val="clear" w:color="auto" w:fill="auto"/>
            <w:noWrap/>
          </w:tcPr>
          <w:p w14:paraId="443E0C7F" w14:textId="328E55F5" w:rsidR="008E2667" w:rsidRPr="003F1AC6" w:rsidRDefault="008E2667" w:rsidP="008E2667">
            <w:pPr>
              <w:pStyle w:val="G-PCCTablebody"/>
              <w:jc w:val="center"/>
              <w:rPr>
                <w:lang w:val="en-CA"/>
              </w:rPr>
            </w:pPr>
            <w:r w:rsidRPr="00AD1674">
              <w:t>483942</w:t>
            </w:r>
          </w:p>
        </w:tc>
        <w:tc>
          <w:tcPr>
            <w:tcW w:w="0" w:type="auto"/>
            <w:shd w:val="clear" w:color="auto" w:fill="auto"/>
            <w:noWrap/>
          </w:tcPr>
          <w:p w14:paraId="1B722DDE" w14:textId="19846482" w:rsidR="008E2667" w:rsidRPr="003F1AC6" w:rsidRDefault="008E2667" w:rsidP="008E2667">
            <w:pPr>
              <w:pStyle w:val="G-PCCTablebody"/>
              <w:jc w:val="center"/>
              <w:rPr>
                <w:lang w:val="en-CA"/>
              </w:rPr>
            </w:pPr>
            <w:r w:rsidRPr="00AD1674">
              <w:t>486231</w:t>
            </w:r>
          </w:p>
        </w:tc>
        <w:tc>
          <w:tcPr>
            <w:tcW w:w="0" w:type="auto"/>
            <w:shd w:val="clear" w:color="auto" w:fill="auto"/>
            <w:noWrap/>
          </w:tcPr>
          <w:p w14:paraId="06566D4D" w14:textId="0710942A" w:rsidR="008E2667" w:rsidRPr="003F1AC6" w:rsidRDefault="008E2667" w:rsidP="008E2667">
            <w:pPr>
              <w:pStyle w:val="G-PCCTablebody"/>
              <w:jc w:val="center"/>
              <w:rPr>
                <w:lang w:val="en-CA"/>
              </w:rPr>
            </w:pPr>
            <w:r w:rsidRPr="00AD1674">
              <w:t>488522</w:t>
            </w:r>
          </w:p>
        </w:tc>
        <w:tc>
          <w:tcPr>
            <w:tcW w:w="0" w:type="auto"/>
            <w:shd w:val="clear" w:color="auto" w:fill="auto"/>
            <w:noWrap/>
          </w:tcPr>
          <w:p w14:paraId="3CABD9AC" w14:textId="2210C6EF" w:rsidR="008E2667" w:rsidRPr="003F1AC6" w:rsidRDefault="008E2667" w:rsidP="008E2667">
            <w:pPr>
              <w:pStyle w:val="G-PCCTablebody"/>
              <w:jc w:val="center"/>
              <w:rPr>
                <w:lang w:val="en-CA"/>
              </w:rPr>
            </w:pPr>
            <w:r w:rsidRPr="00AD1674">
              <w:t>490815</w:t>
            </w:r>
          </w:p>
        </w:tc>
      </w:tr>
      <w:tr w:rsidR="008E2667" w:rsidRPr="003F1AC6" w14:paraId="307E894D" w14:textId="77777777" w:rsidTr="007F33B7">
        <w:trPr>
          <w:trHeight w:val="372"/>
          <w:jc w:val="center"/>
        </w:trPr>
        <w:tc>
          <w:tcPr>
            <w:tcW w:w="0" w:type="auto"/>
            <w:shd w:val="clear" w:color="auto" w:fill="auto"/>
            <w:noWrap/>
          </w:tcPr>
          <w:p w14:paraId="36BDCE04" w14:textId="78AC70B9" w:rsidR="008E2667" w:rsidRPr="008E2667" w:rsidRDefault="008E2667" w:rsidP="008E2667">
            <w:pPr>
              <w:pStyle w:val="G-PCCTablebody"/>
              <w:jc w:val="center"/>
              <w:rPr>
                <w:b/>
                <w:bCs/>
                <w:lang w:val="en-CA"/>
              </w:rPr>
            </w:pPr>
            <w:r w:rsidRPr="007F33B7">
              <w:rPr>
                <w:b/>
                <w:bCs/>
              </w:rPr>
              <w:t>232</w:t>
            </w:r>
          </w:p>
        </w:tc>
        <w:tc>
          <w:tcPr>
            <w:tcW w:w="0" w:type="auto"/>
            <w:shd w:val="clear" w:color="auto" w:fill="auto"/>
            <w:noWrap/>
          </w:tcPr>
          <w:p w14:paraId="2A95537C" w14:textId="0A6D685D" w:rsidR="008E2667" w:rsidRPr="003F1AC6" w:rsidRDefault="008E2667" w:rsidP="008E2667">
            <w:pPr>
              <w:pStyle w:val="G-PCCTablebody"/>
              <w:jc w:val="center"/>
              <w:rPr>
                <w:lang w:val="en-CA"/>
              </w:rPr>
            </w:pPr>
            <w:r w:rsidRPr="00AD1674">
              <w:t>493111</w:t>
            </w:r>
          </w:p>
        </w:tc>
        <w:tc>
          <w:tcPr>
            <w:tcW w:w="0" w:type="auto"/>
            <w:shd w:val="clear" w:color="auto" w:fill="auto"/>
            <w:noWrap/>
          </w:tcPr>
          <w:p w14:paraId="3DB08255" w14:textId="224974B4" w:rsidR="008E2667" w:rsidRPr="003F1AC6" w:rsidRDefault="008E2667" w:rsidP="008E2667">
            <w:pPr>
              <w:pStyle w:val="G-PCCTablebody"/>
              <w:jc w:val="center"/>
              <w:rPr>
                <w:lang w:val="en-CA"/>
              </w:rPr>
            </w:pPr>
            <w:r w:rsidRPr="00AD1674">
              <w:t>495410</w:t>
            </w:r>
          </w:p>
        </w:tc>
        <w:tc>
          <w:tcPr>
            <w:tcW w:w="0" w:type="auto"/>
            <w:shd w:val="clear" w:color="auto" w:fill="auto"/>
            <w:noWrap/>
          </w:tcPr>
          <w:p w14:paraId="3784B8E4" w14:textId="770EEAB7" w:rsidR="008E2667" w:rsidRPr="003F1AC6" w:rsidRDefault="008E2667" w:rsidP="008E2667">
            <w:pPr>
              <w:pStyle w:val="G-PCCTablebody"/>
              <w:jc w:val="center"/>
              <w:rPr>
                <w:lang w:val="en-CA"/>
              </w:rPr>
            </w:pPr>
            <w:r w:rsidRPr="00AD1674">
              <w:t>497711</w:t>
            </w:r>
          </w:p>
        </w:tc>
        <w:tc>
          <w:tcPr>
            <w:tcW w:w="0" w:type="auto"/>
            <w:shd w:val="clear" w:color="auto" w:fill="auto"/>
            <w:noWrap/>
          </w:tcPr>
          <w:p w14:paraId="79B5DDA3" w14:textId="124F59B5" w:rsidR="008E2667" w:rsidRPr="003F1AC6" w:rsidRDefault="008E2667" w:rsidP="008E2667">
            <w:pPr>
              <w:pStyle w:val="G-PCCTablebody"/>
              <w:jc w:val="center"/>
              <w:rPr>
                <w:lang w:val="en-CA"/>
              </w:rPr>
            </w:pPr>
            <w:r w:rsidRPr="00AD1674">
              <w:t>500015</w:t>
            </w:r>
          </w:p>
        </w:tc>
        <w:tc>
          <w:tcPr>
            <w:tcW w:w="0" w:type="auto"/>
            <w:shd w:val="clear" w:color="auto" w:fill="auto"/>
            <w:noWrap/>
          </w:tcPr>
          <w:p w14:paraId="5104BC1C" w14:textId="09312589" w:rsidR="008E2667" w:rsidRPr="003F1AC6" w:rsidRDefault="008E2667" w:rsidP="008E2667">
            <w:pPr>
              <w:pStyle w:val="G-PCCTablebody"/>
              <w:jc w:val="center"/>
              <w:rPr>
                <w:lang w:val="en-CA"/>
              </w:rPr>
            </w:pPr>
            <w:r w:rsidRPr="00AD1674">
              <w:t>502322</w:t>
            </w:r>
          </w:p>
        </w:tc>
        <w:tc>
          <w:tcPr>
            <w:tcW w:w="0" w:type="auto"/>
            <w:shd w:val="clear" w:color="auto" w:fill="auto"/>
            <w:noWrap/>
          </w:tcPr>
          <w:p w14:paraId="3DB16ECA" w14:textId="3D79B5C3" w:rsidR="008E2667" w:rsidRPr="003F1AC6" w:rsidRDefault="008E2667" w:rsidP="008E2667">
            <w:pPr>
              <w:pStyle w:val="G-PCCTablebody"/>
              <w:jc w:val="center"/>
              <w:rPr>
                <w:lang w:val="en-CA"/>
              </w:rPr>
            </w:pPr>
            <w:r w:rsidRPr="00AD1674">
              <w:t>504631</w:t>
            </w:r>
          </w:p>
        </w:tc>
        <w:tc>
          <w:tcPr>
            <w:tcW w:w="0" w:type="auto"/>
            <w:shd w:val="clear" w:color="auto" w:fill="auto"/>
            <w:noWrap/>
          </w:tcPr>
          <w:p w14:paraId="5AF41572" w14:textId="013ECE23" w:rsidR="008E2667" w:rsidRPr="003F1AC6" w:rsidRDefault="008E2667" w:rsidP="008E2667">
            <w:pPr>
              <w:pStyle w:val="G-PCCTablebody"/>
              <w:jc w:val="center"/>
              <w:rPr>
                <w:lang w:val="en-CA"/>
              </w:rPr>
            </w:pPr>
            <w:r w:rsidRPr="00AD1674">
              <w:t>506943</w:t>
            </w:r>
          </w:p>
        </w:tc>
        <w:tc>
          <w:tcPr>
            <w:tcW w:w="0" w:type="auto"/>
            <w:shd w:val="clear" w:color="auto" w:fill="auto"/>
            <w:noWrap/>
          </w:tcPr>
          <w:p w14:paraId="60E79CFD" w14:textId="6176D574" w:rsidR="008E2667" w:rsidRPr="003F1AC6" w:rsidRDefault="008E2667" w:rsidP="008E2667">
            <w:pPr>
              <w:pStyle w:val="G-PCCTablebody"/>
              <w:jc w:val="center"/>
              <w:rPr>
                <w:lang w:val="en-CA"/>
              </w:rPr>
            </w:pPr>
            <w:r w:rsidRPr="00AD1674">
              <w:t>509257</w:t>
            </w:r>
          </w:p>
        </w:tc>
      </w:tr>
      <w:tr w:rsidR="008E2667" w:rsidRPr="003F1AC6" w14:paraId="3408059D" w14:textId="77777777" w:rsidTr="007F33B7">
        <w:trPr>
          <w:trHeight w:val="372"/>
          <w:jc w:val="center"/>
        </w:trPr>
        <w:tc>
          <w:tcPr>
            <w:tcW w:w="0" w:type="auto"/>
            <w:shd w:val="clear" w:color="auto" w:fill="auto"/>
            <w:noWrap/>
          </w:tcPr>
          <w:p w14:paraId="2561A72F" w14:textId="26E79A96" w:rsidR="008E2667" w:rsidRPr="008E2667" w:rsidRDefault="008E2667" w:rsidP="008E2667">
            <w:pPr>
              <w:pStyle w:val="G-PCCTablebody"/>
              <w:jc w:val="center"/>
              <w:rPr>
                <w:b/>
                <w:bCs/>
                <w:lang w:val="en-CA"/>
              </w:rPr>
            </w:pPr>
            <w:r w:rsidRPr="007F33B7">
              <w:rPr>
                <w:b/>
                <w:bCs/>
              </w:rPr>
              <w:t>240</w:t>
            </w:r>
          </w:p>
        </w:tc>
        <w:tc>
          <w:tcPr>
            <w:tcW w:w="0" w:type="auto"/>
            <w:shd w:val="clear" w:color="auto" w:fill="auto"/>
            <w:noWrap/>
          </w:tcPr>
          <w:p w14:paraId="2E578E6B" w14:textId="1E222A76" w:rsidR="008E2667" w:rsidRPr="003F1AC6" w:rsidRDefault="008E2667" w:rsidP="008E2667">
            <w:pPr>
              <w:pStyle w:val="G-PCCTablebody"/>
              <w:jc w:val="center"/>
              <w:rPr>
                <w:lang w:val="en-CA"/>
              </w:rPr>
            </w:pPr>
            <w:r w:rsidRPr="00AD1674">
              <w:t>511574</w:t>
            </w:r>
          </w:p>
        </w:tc>
        <w:tc>
          <w:tcPr>
            <w:tcW w:w="0" w:type="auto"/>
            <w:shd w:val="clear" w:color="auto" w:fill="auto"/>
            <w:noWrap/>
          </w:tcPr>
          <w:p w14:paraId="6FFF5843" w14:textId="1FC3ACAA" w:rsidR="008E2667" w:rsidRPr="003F1AC6" w:rsidRDefault="008E2667" w:rsidP="008E2667">
            <w:pPr>
              <w:pStyle w:val="G-PCCTablebody"/>
              <w:jc w:val="center"/>
              <w:rPr>
                <w:lang w:val="en-CA"/>
              </w:rPr>
            </w:pPr>
            <w:r w:rsidRPr="00AD1674">
              <w:t>513894</w:t>
            </w:r>
          </w:p>
        </w:tc>
        <w:tc>
          <w:tcPr>
            <w:tcW w:w="0" w:type="auto"/>
            <w:shd w:val="clear" w:color="auto" w:fill="auto"/>
            <w:noWrap/>
          </w:tcPr>
          <w:p w14:paraId="31EA07CA" w14:textId="30C3A749" w:rsidR="008E2667" w:rsidRPr="003F1AC6" w:rsidRDefault="008E2667" w:rsidP="008E2667">
            <w:pPr>
              <w:pStyle w:val="G-PCCTablebody"/>
              <w:jc w:val="center"/>
              <w:rPr>
                <w:lang w:val="en-CA"/>
              </w:rPr>
            </w:pPr>
            <w:r w:rsidRPr="00AD1674">
              <w:t>516217</w:t>
            </w:r>
          </w:p>
        </w:tc>
        <w:tc>
          <w:tcPr>
            <w:tcW w:w="0" w:type="auto"/>
            <w:shd w:val="clear" w:color="auto" w:fill="auto"/>
            <w:noWrap/>
          </w:tcPr>
          <w:p w14:paraId="7A399730" w14:textId="5CF577D4" w:rsidR="008E2667" w:rsidRPr="003F1AC6" w:rsidRDefault="008E2667" w:rsidP="008E2667">
            <w:pPr>
              <w:pStyle w:val="G-PCCTablebody"/>
              <w:jc w:val="center"/>
              <w:rPr>
                <w:lang w:val="en-CA"/>
              </w:rPr>
            </w:pPr>
            <w:r w:rsidRPr="00AD1674">
              <w:t>518542</w:t>
            </w:r>
          </w:p>
        </w:tc>
        <w:tc>
          <w:tcPr>
            <w:tcW w:w="0" w:type="auto"/>
            <w:shd w:val="clear" w:color="auto" w:fill="auto"/>
            <w:noWrap/>
          </w:tcPr>
          <w:p w14:paraId="0E69FF3B" w14:textId="5002F7D3" w:rsidR="008E2667" w:rsidRPr="003F1AC6" w:rsidRDefault="008E2667" w:rsidP="008E2667">
            <w:pPr>
              <w:pStyle w:val="G-PCCTablebody"/>
              <w:jc w:val="center"/>
              <w:rPr>
                <w:lang w:val="en-CA"/>
              </w:rPr>
            </w:pPr>
            <w:r w:rsidRPr="00AD1674">
              <w:t>520870</w:t>
            </w:r>
          </w:p>
        </w:tc>
        <w:tc>
          <w:tcPr>
            <w:tcW w:w="0" w:type="auto"/>
            <w:shd w:val="clear" w:color="auto" w:fill="auto"/>
            <w:noWrap/>
          </w:tcPr>
          <w:p w14:paraId="13713867" w14:textId="1CEA4481" w:rsidR="008E2667" w:rsidRPr="003F1AC6" w:rsidRDefault="008E2667" w:rsidP="008E2667">
            <w:pPr>
              <w:pStyle w:val="G-PCCTablebody"/>
              <w:jc w:val="center"/>
              <w:rPr>
                <w:lang w:val="en-CA"/>
              </w:rPr>
            </w:pPr>
            <w:r w:rsidRPr="00AD1674">
              <w:t>523201</w:t>
            </w:r>
          </w:p>
        </w:tc>
        <w:tc>
          <w:tcPr>
            <w:tcW w:w="0" w:type="auto"/>
            <w:shd w:val="clear" w:color="auto" w:fill="auto"/>
            <w:noWrap/>
          </w:tcPr>
          <w:p w14:paraId="798D8335" w14:textId="6252BD16" w:rsidR="008E2667" w:rsidRPr="003F1AC6" w:rsidRDefault="008E2667" w:rsidP="008E2667">
            <w:pPr>
              <w:pStyle w:val="G-PCCTablebody"/>
              <w:jc w:val="center"/>
              <w:rPr>
                <w:lang w:val="en-CA"/>
              </w:rPr>
            </w:pPr>
            <w:r w:rsidRPr="00AD1674">
              <w:t>525535</w:t>
            </w:r>
          </w:p>
        </w:tc>
        <w:tc>
          <w:tcPr>
            <w:tcW w:w="0" w:type="auto"/>
            <w:shd w:val="clear" w:color="auto" w:fill="auto"/>
            <w:noWrap/>
          </w:tcPr>
          <w:p w14:paraId="44EF8682" w14:textId="1B2CE5FD" w:rsidR="008E2667" w:rsidRPr="003F1AC6" w:rsidRDefault="008E2667" w:rsidP="008E2667">
            <w:pPr>
              <w:pStyle w:val="G-PCCTablebody"/>
              <w:jc w:val="center"/>
              <w:rPr>
                <w:lang w:val="en-CA"/>
              </w:rPr>
            </w:pPr>
            <w:r w:rsidRPr="00AD1674">
              <w:t>527872</w:t>
            </w:r>
          </w:p>
        </w:tc>
      </w:tr>
      <w:tr w:rsidR="008E2667" w:rsidRPr="003F1AC6" w14:paraId="633B8897" w14:textId="77777777" w:rsidTr="007F33B7">
        <w:trPr>
          <w:trHeight w:val="372"/>
          <w:jc w:val="center"/>
        </w:trPr>
        <w:tc>
          <w:tcPr>
            <w:tcW w:w="0" w:type="auto"/>
            <w:shd w:val="clear" w:color="auto" w:fill="auto"/>
            <w:noWrap/>
          </w:tcPr>
          <w:p w14:paraId="000BD23A" w14:textId="247FCB17" w:rsidR="008E2667" w:rsidRPr="008E2667" w:rsidRDefault="008E2667" w:rsidP="008E2667">
            <w:pPr>
              <w:pStyle w:val="G-PCCTablebody"/>
              <w:jc w:val="center"/>
              <w:rPr>
                <w:b/>
                <w:bCs/>
                <w:lang w:val="en-CA"/>
              </w:rPr>
            </w:pPr>
            <w:r w:rsidRPr="007F33B7">
              <w:rPr>
                <w:b/>
                <w:bCs/>
              </w:rPr>
              <w:t>248</w:t>
            </w:r>
          </w:p>
        </w:tc>
        <w:tc>
          <w:tcPr>
            <w:tcW w:w="0" w:type="auto"/>
            <w:shd w:val="clear" w:color="auto" w:fill="auto"/>
            <w:noWrap/>
          </w:tcPr>
          <w:p w14:paraId="608C9BF6" w14:textId="559F0353" w:rsidR="008E2667" w:rsidRPr="003F1AC6" w:rsidRDefault="008E2667" w:rsidP="008E2667">
            <w:pPr>
              <w:pStyle w:val="G-PCCTablebody"/>
              <w:jc w:val="center"/>
              <w:rPr>
                <w:lang w:val="en-CA"/>
              </w:rPr>
            </w:pPr>
            <w:r w:rsidRPr="00AD1674">
              <w:t>530211</w:t>
            </w:r>
          </w:p>
        </w:tc>
        <w:tc>
          <w:tcPr>
            <w:tcW w:w="0" w:type="auto"/>
            <w:shd w:val="clear" w:color="auto" w:fill="auto"/>
            <w:noWrap/>
          </w:tcPr>
          <w:p w14:paraId="0D48229C" w14:textId="504F7C6A" w:rsidR="008E2667" w:rsidRPr="003F1AC6" w:rsidRDefault="008E2667" w:rsidP="008E2667">
            <w:pPr>
              <w:pStyle w:val="G-PCCTablebody"/>
              <w:jc w:val="center"/>
              <w:rPr>
                <w:lang w:val="en-CA"/>
              </w:rPr>
            </w:pPr>
            <w:r w:rsidRPr="00AD1674">
              <w:t>532553</w:t>
            </w:r>
          </w:p>
        </w:tc>
        <w:tc>
          <w:tcPr>
            <w:tcW w:w="0" w:type="auto"/>
            <w:shd w:val="clear" w:color="auto" w:fill="auto"/>
            <w:noWrap/>
          </w:tcPr>
          <w:p w14:paraId="23646D8D" w14:textId="1464D29D" w:rsidR="008E2667" w:rsidRPr="003F1AC6" w:rsidRDefault="008E2667" w:rsidP="008E2667">
            <w:pPr>
              <w:pStyle w:val="G-PCCTablebody"/>
              <w:jc w:val="center"/>
              <w:rPr>
                <w:lang w:val="en-CA"/>
              </w:rPr>
            </w:pPr>
            <w:r w:rsidRPr="00AD1674">
              <w:t>534899</w:t>
            </w:r>
          </w:p>
        </w:tc>
        <w:tc>
          <w:tcPr>
            <w:tcW w:w="0" w:type="auto"/>
            <w:shd w:val="clear" w:color="auto" w:fill="auto"/>
            <w:noWrap/>
          </w:tcPr>
          <w:p w14:paraId="5ECB7A82" w14:textId="7AF09E48" w:rsidR="008E2667" w:rsidRPr="003F1AC6" w:rsidRDefault="008E2667" w:rsidP="008E2667">
            <w:pPr>
              <w:pStyle w:val="G-PCCTablebody"/>
              <w:jc w:val="center"/>
              <w:rPr>
                <w:lang w:val="en-CA"/>
              </w:rPr>
            </w:pPr>
            <w:r w:rsidRPr="00AD1674">
              <w:t>537247</w:t>
            </w:r>
          </w:p>
        </w:tc>
        <w:tc>
          <w:tcPr>
            <w:tcW w:w="0" w:type="auto"/>
            <w:shd w:val="clear" w:color="auto" w:fill="auto"/>
            <w:noWrap/>
          </w:tcPr>
          <w:p w14:paraId="3F27C796" w14:textId="7BF53AC5" w:rsidR="008E2667" w:rsidRPr="003F1AC6" w:rsidRDefault="008E2667" w:rsidP="008E2667">
            <w:pPr>
              <w:pStyle w:val="G-PCCTablebody"/>
              <w:jc w:val="center"/>
              <w:rPr>
                <w:lang w:val="en-CA"/>
              </w:rPr>
            </w:pPr>
            <w:r w:rsidRPr="00AD1674">
              <w:t>539598</w:t>
            </w:r>
          </w:p>
        </w:tc>
        <w:tc>
          <w:tcPr>
            <w:tcW w:w="0" w:type="auto"/>
            <w:shd w:val="clear" w:color="auto" w:fill="auto"/>
            <w:noWrap/>
          </w:tcPr>
          <w:p w14:paraId="742090B8" w14:textId="09DC9945" w:rsidR="008E2667" w:rsidRPr="003F1AC6" w:rsidRDefault="008E2667" w:rsidP="008E2667">
            <w:pPr>
              <w:pStyle w:val="G-PCCTablebody"/>
              <w:jc w:val="center"/>
              <w:rPr>
                <w:lang w:val="en-CA"/>
              </w:rPr>
            </w:pPr>
            <w:r w:rsidRPr="00AD1674">
              <w:t>541952</w:t>
            </w:r>
          </w:p>
        </w:tc>
        <w:tc>
          <w:tcPr>
            <w:tcW w:w="0" w:type="auto"/>
            <w:shd w:val="clear" w:color="auto" w:fill="auto"/>
            <w:noWrap/>
          </w:tcPr>
          <w:p w14:paraId="205CCAC6" w14:textId="6EF0AFB9" w:rsidR="008E2667" w:rsidRPr="003F1AC6" w:rsidRDefault="008E2667" w:rsidP="008E2667">
            <w:pPr>
              <w:pStyle w:val="G-PCCTablebody"/>
              <w:jc w:val="center"/>
              <w:rPr>
                <w:lang w:val="en-CA"/>
              </w:rPr>
            </w:pPr>
            <w:r w:rsidRPr="00AD1674">
              <w:t>544310</w:t>
            </w:r>
          </w:p>
        </w:tc>
        <w:tc>
          <w:tcPr>
            <w:tcW w:w="0" w:type="auto"/>
            <w:shd w:val="clear" w:color="auto" w:fill="auto"/>
            <w:noWrap/>
          </w:tcPr>
          <w:p w14:paraId="22DBBF03" w14:textId="22924D3C" w:rsidR="008E2667" w:rsidRPr="003F1AC6" w:rsidRDefault="008E2667" w:rsidP="008E2667">
            <w:pPr>
              <w:pStyle w:val="G-PCCTablebody"/>
              <w:jc w:val="center"/>
              <w:rPr>
                <w:lang w:val="en-CA"/>
              </w:rPr>
            </w:pPr>
            <w:r w:rsidRPr="00AD1674">
              <w:t>546670</w:t>
            </w:r>
          </w:p>
        </w:tc>
      </w:tr>
      <w:tr w:rsidR="008E2667" w:rsidRPr="003F1AC6" w14:paraId="042DE9FA" w14:textId="77777777" w:rsidTr="007F33B7">
        <w:trPr>
          <w:trHeight w:val="372"/>
          <w:jc w:val="center"/>
        </w:trPr>
        <w:tc>
          <w:tcPr>
            <w:tcW w:w="0" w:type="auto"/>
            <w:shd w:val="clear" w:color="auto" w:fill="auto"/>
            <w:noWrap/>
          </w:tcPr>
          <w:p w14:paraId="6CD9116A" w14:textId="61A9C88B" w:rsidR="008E2667" w:rsidRPr="008E2667" w:rsidRDefault="008E2667" w:rsidP="008E2667">
            <w:pPr>
              <w:pStyle w:val="G-PCCTablebody"/>
              <w:jc w:val="center"/>
              <w:rPr>
                <w:b/>
                <w:bCs/>
                <w:lang w:val="en-CA"/>
              </w:rPr>
            </w:pPr>
            <w:r w:rsidRPr="007F33B7">
              <w:rPr>
                <w:b/>
                <w:bCs/>
              </w:rPr>
              <w:t>256</w:t>
            </w:r>
          </w:p>
        </w:tc>
        <w:tc>
          <w:tcPr>
            <w:tcW w:w="0" w:type="auto"/>
            <w:shd w:val="clear" w:color="auto" w:fill="auto"/>
            <w:noWrap/>
          </w:tcPr>
          <w:p w14:paraId="5E7DF555" w14:textId="497F5CDB" w:rsidR="008E2667" w:rsidRPr="003F1AC6" w:rsidRDefault="008E2667" w:rsidP="008E2667">
            <w:pPr>
              <w:pStyle w:val="G-PCCTablebody"/>
              <w:jc w:val="center"/>
              <w:rPr>
                <w:lang w:val="en-CA"/>
              </w:rPr>
            </w:pPr>
            <w:r w:rsidRPr="00AD1674">
              <w:t>549033</w:t>
            </w:r>
          </w:p>
        </w:tc>
        <w:tc>
          <w:tcPr>
            <w:tcW w:w="0" w:type="auto"/>
            <w:shd w:val="clear" w:color="auto" w:fill="auto"/>
            <w:noWrap/>
          </w:tcPr>
          <w:p w14:paraId="2139B864" w14:textId="361A07AA" w:rsidR="008E2667" w:rsidRPr="003F1AC6" w:rsidRDefault="008E2667" w:rsidP="008E2667">
            <w:pPr>
              <w:pStyle w:val="G-PCCTablebody"/>
              <w:jc w:val="center"/>
              <w:rPr>
                <w:lang w:val="en-CA"/>
              </w:rPr>
            </w:pPr>
            <w:r w:rsidRPr="00AD1674">
              <w:t>551399</w:t>
            </w:r>
          </w:p>
        </w:tc>
        <w:tc>
          <w:tcPr>
            <w:tcW w:w="0" w:type="auto"/>
            <w:shd w:val="clear" w:color="auto" w:fill="auto"/>
            <w:noWrap/>
          </w:tcPr>
          <w:p w14:paraId="3E638721" w14:textId="1FA4D0E3" w:rsidR="008E2667" w:rsidRPr="003F1AC6" w:rsidRDefault="008E2667" w:rsidP="008E2667">
            <w:pPr>
              <w:pStyle w:val="G-PCCTablebody"/>
              <w:jc w:val="center"/>
              <w:rPr>
                <w:lang w:val="en-CA"/>
              </w:rPr>
            </w:pPr>
            <w:r w:rsidRPr="00AD1674">
              <w:t>553769</w:t>
            </w:r>
          </w:p>
        </w:tc>
        <w:tc>
          <w:tcPr>
            <w:tcW w:w="0" w:type="auto"/>
            <w:shd w:val="clear" w:color="auto" w:fill="auto"/>
            <w:noWrap/>
          </w:tcPr>
          <w:p w14:paraId="0B43DCAD" w14:textId="10EE5CEC" w:rsidR="008E2667" w:rsidRPr="003F1AC6" w:rsidRDefault="008E2667" w:rsidP="008E2667">
            <w:pPr>
              <w:pStyle w:val="G-PCCTablebody"/>
              <w:jc w:val="center"/>
              <w:rPr>
                <w:lang w:val="en-CA"/>
              </w:rPr>
            </w:pPr>
            <w:r w:rsidRPr="00AD1674">
              <w:t>556142</w:t>
            </w:r>
          </w:p>
        </w:tc>
        <w:tc>
          <w:tcPr>
            <w:tcW w:w="0" w:type="auto"/>
            <w:shd w:val="clear" w:color="auto" w:fill="auto"/>
            <w:noWrap/>
          </w:tcPr>
          <w:p w14:paraId="45758A9A" w14:textId="236F9603" w:rsidR="008E2667" w:rsidRPr="003F1AC6" w:rsidRDefault="008E2667" w:rsidP="008E2667">
            <w:pPr>
              <w:pStyle w:val="G-PCCTablebody"/>
              <w:jc w:val="center"/>
              <w:rPr>
                <w:lang w:val="en-CA"/>
              </w:rPr>
            </w:pPr>
            <w:r w:rsidRPr="00AD1674">
              <w:t>558517</w:t>
            </w:r>
          </w:p>
        </w:tc>
        <w:tc>
          <w:tcPr>
            <w:tcW w:w="0" w:type="auto"/>
            <w:shd w:val="clear" w:color="auto" w:fill="auto"/>
            <w:noWrap/>
          </w:tcPr>
          <w:p w14:paraId="495300CC" w14:textId="0ADAC77C" w:rsidR="008E2667" w:rsidRPr="003F1AC6" w:rsidRDefault="008E2667" w:rsidP="008E2667">
            <w:pPr>
              <w:pStyle w:val="G-PCCTablebody"/>
              <w:jc w:val="center"/>
              <w:rPr>
                <w:lang w:val="en-CA"/>
              </w:rPr>
            </w:pPr>
            <w:r w:rsidRPr="00AD1674">
              <w:t>560896</w:t>
            </w:r>
          </w:p>
        </w:tc>
        <w:tc>
          <w:tcPr>
            <w:tcW w:w="0" w:type="auto"/>
            <w:shd w:val="clear" w:color="auto" w:fill="auto"/>
            <w:noWrap/>
          </w:tcPr>
          <w:p w14:paraId="10527D8F" w14:textId="0623A416" w:rsidR="008E2667" w:rsidRPr="003F1AC6" w:rsidRDefault="008E2667" w:rsidP="008E2667">
            <w:pPr>
              <w:pStyle w:val="G-PCCTablebody"/>
              <w:jc w:val="center"/>
              <w:rPr>
                <w:lang w:val="en-CA"/>
              </w:rPr>
            </w:pPr>
            <w:r w:rsidRPr="00AD1674">
              <w:t>563278</w:t>
            </w:r>
          </w:p>
        </w:tc>
        <w:tc>
          <w:tcPr>
            <w:tcW w:w="0" w:type="auto"/>
            <w:shd w:val="clear" w:color="auto" w:fill="auto"/>
            <w:noWrap/>
          </w:tcPr>
          <w:p w14:paraId="47A79C8F" w14:textId="205A90C6" w:rsidR="008E2667" w:rsidRPr="003F1AC6" w:rsidRDefault="008E2667" w:rsidP="008E2667">
            <w:pPr>
              <w:pStyle w:val="G-PCCTablebody"/>
              <w:jc w:val="center"/>
              <w:rPr>
                <w:lang w:val="en-CA"/>
              </w:rPr>
            </w:pPr>
            <w:r w:rsidRPr="00AD1674">
              <w:t>565664</w:t>
            </w:r>
          </w:p>
        </w:tc>
      </w:tr>
      <w:tr w:rsidR="008E2667" w:rsidRPr="003F1AC6" w14:paraId="0B81CDBD" w14:textId="77777777" w:rsidTr="007F33B7">
        <w:trPr>
          <w:trHeight w:val="372"/>
          <w:jc w:val="center"/>
        </w:trPr>
        <w:tc>
          <w:tcPr>
            <w:tcW w:w="0" w:type="auto"/>
            <w:shd w:val="clear" w:color="auto" w:fill="auto"/>
            <w:noWrap/>
          </w:tcPr>
          <w:p w14:paraId="6704439F" w14:textId="4D70B8EC" w:rsidR="008E2667" w:rsidRPr="008E2667" w:rsidRDefault="008E2667" w:rsidP="008E2667">
            <w:pPr>
              <w:pStyle w:val="G-PCCTablebody"/>
              <w:jc w:val="center"/>
              <w:rPr>
                <w:b/>
                <w:bCs/>
                <w:lang w:val="en-CA"/>
              </w:rPr>
            </w:pPr>
            <w:r w:rsidRPr="007F33B7">
              <w:rPr>
                <w:b/>
                <w:bCs/>
              </w:rPr>
              <w:t>264</w:t>
            </w:r>
          </w:p>
        </w:tc>
        <w:tc>
          <w:tcPr>
            <w:tcW w:w="0" w:type="auto"/>
            <w:shd w:val="clear" w:color="auto" w:fill="auto"/>
            <w:noWrap/>
          </w:tcPr>
          <w:p w14:paraId="29A30F51" w14:textId="78730A07" w:rsidR="008E2667" w:rsidRPr="003F1AC6" w:rsidRDefault="008E2667" w:rsidP="008E2667">
            <w:pPr>
              <w:pStyle w:val="G-PCCTablebody"/>
              <w:jc w:val="center"/>
              <w:rPr>
                <w:lang w:val="en-CA"/>
              </w:rPr>
            </w:pPr>
            <w:r w:rsidRPr="00AD1674">
              <w:t>568052</w:t>
            </w:r>
          </w:p>
        </w:tc>
        <w:tc>
          <w:tcPr>
            <w:tcW w:w="0" w:type="auto"/>
            <w:shd w:val="clear" w:color="auto" w:fill="auto"/>
            <w:noWrap/>
          </w:tcPr>
          <w:p w14:paraId="6F8F671F" w14:textId="705495A4" w:rsidR="008E2667" w:rsidRPr="003F1AC6" w:rsidRDefault="008E2667" w:rsidP="008E2667">
            <w:pPr>
              <w:pStyle w:val="G-PCCTablebody"/>
              <w:jc w:val="center"/>
              <w:rPr>
                <w:lang w:val="en-CA"/>
              </w:rPr>
            </w:pPr>
            <w:r w:rsidRPr="00AD1674">
              <w:t>570444</w:t>
            </w:r>
          </w:p>
        </w:tc>
        <w:tc>
          <w:tcPr>
            <w:tcW w:w="0" w:type="auto"/>
            <w:shd w:val="clear" w:color="auto" w:fill="auto"/>
            <w:noWrap/>
          </w:tcPr>
          <w:p w14:paraId="6B740227" w14:textId="77FDB261" w:rsidR="008E2667" w:rsidRPr="003F1AC6" w:rsidRDefault="008E2667" w:rsidP="008E2667">
            <w:pPr>
              <w:pStyle w:val="G-PCCTablebody"/>
              <w:jc w:val="center"/>
              <w:rPr>
                <w:lang w:val="en-CA"/>
              </w:rPr>
            </w:pPr>
            <w:r w:rsidRPr="00AD1674">
              <w:t>572839</w:t>
            </w:r>
          </w:p>
        </w:tc>
        <w:tc>
          <w:tcPr>
            <w:tcW w:w="0" w:type="auto"/>
            <w:shd w:val="clear" w:color="auto" w:fill="auto"/>
            <w:noWrap/>
          </w:tcPr>
          <w:p w14:paraId="5C836F9A" w14:textId="5AB1328A" w:rsidR="008E2667" w:rsidRPr="003F1AC6" w:rsidRDefault="008E2667" w:rsidP="008E2667">
            <w:pPr>
              <w:pStyle w:val="G-PCCTablebody"/>
              <w:jc w:val="center"/>
              <w:rPr>
                <w:lang w:val="en-CA"/>
              </w:rPr>
            </w:pPr>
            <w:r w:rsidRPr="00AD1674">
              <w:t>575238</w:t>
            </w:r>
          </w:p>
        </w:tc>
        <w:tc>
          <w:tcPr>
            <w:tcW w:w="0" w:type="auto"/>
            <w:shd w:val="clear" w:color="auto" w:fill="auto"/>
            <w:noWrap/>
          </w:tcPr>
          <w:p w14:paraId="395D5444" w14:textId="5AECC959" w:rsidR="008E2667" w:rsidRPr="003F1AC6" w:rsidRDefault="008E2667" w:rsidP="008E2667">
            <w:pPr>
              <w:pStyle w:val="G-PCCTablebody"/>
              <w:jc w:val="center"/>
              <w:rPr>
                <w:lang w:val="en-CA"/>
              </w:rPr>
            </w:pPr>
            <w:r w:rsidRPr="00AD1674">
              <w:t>577640</w:t>
            </w:r>
          </w:p>
        </w:tc>
        <w:tc>
          <w:tcPr>
            <w:tcW w:w="0" w:type="auto"/>
            <w:shd w:val="clear" w:color="auto" w:fill="auto"/>
            <w:noWrap/>
          </w:tcPr>
          <w:p w14:paraId="4C768F11" w14:textId="48F546C7" w:rsidR="008E2667" w:rsidRPr="003F1AC6" w:rsidRDefault="008E2667" w:rsidP="008E2667">
            <w:pPr>
              <w:pStyle w:val="G-PCCTablebody"/>
              <w:jc w:val="center"/>
              <w:rPr>
                <w:lang w:val="en-CA"/>
              </w:rPr>
            </w:pPr>
            <w:r w:rsidRPr="00AD1674">
              <w:t>580045</w:t>
            </w:r>
          </w:p>
        </w:tc>
        <w:tc>
          <w:tcPr>
            <w:tcW w:w="0" w:type="auto"/>
            <w:shd w:val="clear" w:color="auto" w:fill="auto"/>
            <w:noWrap/>
          </w:tcPr>
          <w:p w14:paraId="7B5B5B42" w14:textId="04A92C45" w:rsidR="008E2667" w:rsidRPr="003F1AC6" w:rsidRDefault="008E2667" w:rsidP="008E2667">
            <w:pPr>
              <w:pStyle w:val="G-PCCTablebody"/>
              <w:jc w:val="center"/>
              <w:rPr>
                <w:lang w:val="en-CA"/>
              </w:rPr>
            </w:pPr>
            <w:r w:rsidRPr="00AD1674">
              <w:t>582454</w:t>
            </w:r>
          </w:p>
        </w:tc>
        <w:tc>
          <w:tcPr>
            <w:tcW w:w="0" w:type="auto"/>
            <w:shd w:val="clear" w:color="auto" w:fill="auto"/>
            <w:noWrap/>
          </w:tcPr>
          <w:p w14:paraId="7AC8FC3E" w14:textId="6913FCB9" w:rsidR="008E2667" w:rsidRPr="003F1AC6" w:rsidRDefault="008E2667" w:rsidP="008E2667">
            <w:pPr>
              <w:pStyle w:val="G-PCCTablebody"/>
              <w:jc w:val="center"/>
              <w:rPr>
                <w:lang w:val="en-CA"/>
              </w:rPr>
            </w:pPr>
            <w:r w:rsidRPr="00AD1674">
              <w:t>584866</w:t>
            </w:r>
          </w:p>
        </w:tc>
      </w:tr>
      <w:tr w:rsidR="008E2667" w:rsidRPr="003F1AC6" w14:paraId="2B99F1A4" w14:textId="77777777" w:rsidTr="007F33B7">
        <w:trPr>
          <w:trHeight w:val="372"/>
          <w:jc w:val="center"/>
        </w:trPr>
        <w:tc>
          <w:tcPr>
            <w:tcW w:w="0" w:type="auto"/>
            <w:shd w:val="clear" w:color="auto" w:fill="auto"/>
            <w:noWrap/>
          </w:tcPr>
          <w:p w14:paraId="0BF0FEDE" w14:textId="3ED3451C" w:rsidR="008E2667" w:rsidRPr="008E2667" w:rsidRDefault="008E2667" w:rsidP="008E2667">
            <w:pPr>
              <w:pStyle w:val="G-PCCTablebody"/>
              <w:jc w:val="center"/>
              <w:rPr>
                <w:b/>
                <w:bCs/>
                <w:lang w:val="en-CA"/>
              </w:rPr>
            </w:pPr>
            <w:r w:rsidRPr="007F33B7">
              <w:rPr>
                <w:b/>
                <w:bCs/>
              </w:rPr>
              <w:t>272</w:t>
            </w:r>
          </w:p>
        </w:tc>
        <w:tc>
          <w:tcPr>
            <w:tcW w:w="0" w:type="auto"/>
            <w:shd w:val="clear" w:color="auto" w:fill="auto"/>
            <w:noWrap/>
          </w:tcPr>
          <w:p w14:paraId="376E452B" w14:textId="4A0F1F55" w:rsidR="008E2667" w:rsidRPr="003F1AC6" w:rsidRDefault="008E2667" w:rsidP="008E2667">
            <w:pPr>
              <w:pStyle w:val="G-PCCTablebody"/>
              <w:jc w:val="center"/>
              <w:rPr>
                <w:lang w:val="en-CA"/>
              </w:rPr>
            </w:pPr>
            <w:r w:rsidRPr="00AD1674">
              <w:t>587282</w:t>
            </w:r>
          </w:p>
        </w:tc>
        <w:tc>
          <w:tcPr>
            <w:tcW w:w="0" w:type="auto"/>
            <w:shd w:val="clear" w:color="auto" w:fill="auto"/>
            <w:noWrap/>
          </w:tcPr>
          <w:p w14:paraId="1C605725" w14:textId="4131E9C1" w:rsidR="008E2667" w:rsidRPr="003F1AC6" w:rsidRDefault="008E2667" w:rsidP="008E2667">
            <w:pPr>
              <w:pStyle w:val="G-PCCTablebody"/>
              <w:jc w:val="center"/>
              <w:rPr>
                <w:lang w:val="en-CA"/>
              </w:rPr>
            </w:pPr>
            <w:r w:rsidRPr="00AD1674">
              <w:t>589701</w:t>
            </w:r>
          </w:p>
        </w:tc>
        <w:tc>
          <w:tcPr>
            <w:tcW w:w="0" w:type="auto"/>
            <w:shd w:val="clear" w:color="auto" w:fill="auto"/>
            <w:noWrap/>
          </w:tcPr>
          <w:p w14:paraId="36FBD5B9" w14:textId="32E15DD7" w:rsidR="008E2667" w:rsidRPr="003F1AC6" w:rsidRDefault="008E2667" w:rsidP="008E2667">
            <w:pPr>
              <w:pStyle w:val="G-PCCTablebody"/>
              <w:jc w:val="center"/>
              <w:rPr>
                <w:lang w:val="en-CA"/>
              </w:rPr>
            </w:pPr>
            <w:r w:rsidRPr="00AD1674">
              <w:t>592123</w:t>
            </w:r>
          </w:p>
        </w:tc>
        <w:tc>
          <w:tcPr>
            <w:tcW w:w="0" w:type="auto"/>
            <w:shd w:val="clear" w:color="auto" w:fill="auto"/>
            <w:noWrap/>
          </w:tcPr>
          <w:p w14:paraId="7642E548" w14:textId="0AD9DAF3" w:rsidR="008E2667" w:rsidRPr="003F1AC6" w:rsidRDefault="008E2667" w:rsidP="008E2667">
            <w:pPr>
              <w:pStyle w:val="G-PCCTablebody"/>
              <w:jc w:val="center"/>
              <w:rPr>
                <w:lang w:val="en-CA"/>
              </w:rPr>
            </w:pPr>
            <w:r w:rsidRPr="00AD1674">
              <w:t>594549</w:t>
            </w:r>
          </w:p>
        </w:tc>
        <w:tc>
          <w:tcPr>
            <w:tcW w:w="0" w:type="auto"/>
            <w:shd w:val="clear" w:color="auto" w:fill="auto"/>
            <w:noWrap/>
          </w:tcPr>
          <w:p w14:paraId="7F62FB81" w14:textId="62B14796" w:rsidR="008E2667" w:rsidRPr="003F1AC6" w:rsidRDefault="008E2667" w:rsidP="008E2667">
            <w:pPr>
              <w:pStyle w:val="G-PCCTablebody"/>
              <w:jc w:val="center"/>
              <w:rPr>
                <w:lang w:val="en-CA"/>
              </w:rPr>
            </w:pPr>
            <w:r w:rsidRPr="00AD1674">
              <w:t>596979</w:t>
            </w:r>
          </w:p>
        </w:tc>
        <w:tc>
          <w:tcPr>
            <w:tcW w:w="0" w:type="auto"/>
            <w:shd w:val="clear" w:color="auto" w:fill="auto"/>
            <w:noWrap/>
          </w:tcPr>
          <w:p w14:paraId="135789EA" w14:textId="46141EE2" w:rsidR="008E2667" w:rsidRPr="003F1AC6" w:rsidRDefault="008E2667" w:rsidP="008E2667">
            <w:pPr>
              <w:pStyle w:val="G-PCCTablebody"/>
              <w:jc w:val="center"/>
              <w:rPr>
                <w:lang w:val="en-CA"/>
              </w:rPr>
            </w:pPr>
            <w:r w:rsidRPr="00AD1674">
              <w:t>599412</w:t>
            </w:r>
          </w:p>
        </w:tc>
        <w:tc>
          <w:tcPr>
            <w:tcW w:w="0" w:type="auto"/>
            <w:shd w:val="clear" w:color="auto" w:fill="auto"/>
            <w:noWrap/>
          </w:tcPr>
          <w:p w14:paraId="205287D6" w14:textId="0CF19255" w:rsidR="008E2667" w:rsidRPr="003F1AC6" w:rsidRDefault="008E2667" w:rsidP="008E2667">
            <w:pPr>
              <w:pStyle w:val="G-PCCTablebody"/>
              <w:jc w:val="center"/>
              <w:rPr>
                <w:lang w:val="en-CA"/>
              </w:rPr>
            </w:pPr>
            <w:r w:rsidRPr="00AD1674">
              <w:t>601849</w:t>
            </w:r>
          </w:p>
        </w:tc>
        <w:tc>
          <w:tcPr>
            <w:tcW w:w="0" w:type="auto"/>
            <w:shd w:val="clear" w:color="auto" w:fill="auto"/>
            <w:noWrap/>
          </w:tcPr>
          <w:p w14:paraId="1931EE91" w14:textId="2A876C45" w:rsidR="008E2667" w:rsidRPr="003F1AC6" w:rsidRDefault="008E2667" w:rsidP="008E2667">
            <w:pPr>
              <w:pStyle w:val="G-PCCTablebody"/>
              <w:jc w:val="center"/>
              <w:rPr>
                <w:lang w:val="en-CA"/>
              </w:rPr>
            </w:pPr>
            <w:r w:rsidRPr="00AD1674">
              <w:t>604290</w:t>
            </w:r>
          </w:p>
        </w:tc>
      </w:tr>
      <w:tr w:rsidR="008E2667" w:rsidRPr="003F1AC6" w14:paraId="6271D957" w14:textId="77777777" w:rsidTr="007F33B7">
        <w:trPr>
          <w:trHeight w:val="372"/>
          <w:jc w:val="center"/>
        </w:trPr>
        <w:tc>
          <w:tcPr>
            <w:tcW w:w="0" w:type="auto"/>
            <w:shd w:val="clear" w:color="auto" w:fill="auto"/>
            <w:noWrap/>
          </w:tcPr>
          <w:p w14:paraId="3A9578F0" w14:textId="28515F0C" w:rsidR="008E2667" w:rsidRPr="008E2667" w:rsidRDefault="008E2667" w:rsidP="008E2667">
            <w:pPr>
              <w:pStyle w:val="G-PCCTablebody"/>
              <w:jc w:val="center"/>
              <w:rPr>
                <w:b/>
                <w:bCs/>
                <w:lang w:val="en-CA"/>
              </w:rPr>
            </w:pPr>
            <w:r w:rsidRPr="007F33B7">
              <w:rPr>
                <w:b/>
                <w:bCs/>
              </w:rPr>
              <w:t>280</w:t>
            </w:r>
          </w:p>
        </w:tc>
        <w:tc>
          <w:tcPr>
            <w:tcW w:w="0" w:type="auto"/>
            <w:shd w:val="clear" w:color="auto" w:fill="auto"/>
            <w:noWrap/>
          </w:tcPr>
          <w:p w14:paraId="134D6F19" w14:textId="54B809E1" w:rsidR="008E2667" w:rsidRPr="003F1AC6" w:rsidRDefault="008E2667" w:rsidP="008E2667">
            <w:pPr>
              <w:pStyle w:val="G-PCCTablebody"/>
              <w:jc w:val="center"/>
              <w:rPr>
                <w:lang w:val="en-CA"/>
              </w:rPr>
            </w:pPr>
            <w:r w:rsidRPr="00AD1674">
              <w:t>606734</w:t>
            </w:r>
          </w:p>
        </w:tc>
        <w:tc>
          <w:tcPr>
            <w:tcW w:w="0" w:type="auto"/>
            <w:shd w:val="clear" w:color="auto" w:fill="auto"/>
            <w:noWrap/>
          </w:tcPr>
          <w:p w14:paraId="1CABD8BE" w14:textId="335FD142" w:rsidR="008E2667" w:rsidRPr="003F1AC6" w:rsidRDefault="008E2667" w:rsidP="008E2667">
            <w:pPr>
              <w:pStyle w:val="G-PCCTablebody"/>
              <w:jc w:val="center"/>
              <w:rPr>
                <w:lang w:val="en-CA"/>
              </w:rPr>
            </w:pPr>
            <w:r w:rsidRPr="00AD1674">
              <w:t>609183</w:t>
            </w:r>
          </w:p>
        </w:tc>
        <w:tc>
          <w:tcPr>
            <w:tcW w:w="0" w:type="auto"/>
            <w:shd w:val="clear" w:color="auto" w:fill="auto"/>
            <w:noWrap/>
          </w:tcPr>
          <w:p w14:paraId="07A6AF84" w14:textId="7DEBA69E" w:rsidR="008E2667" w:rsidRPr="003F1AC6" w:rsidRDefault="008E2667" w:rsidP="008E2667">
            <w:pPr>
              <w:pStyle w:val="G-PCCTablebody"/>
              <w:jc w:val="center"/>
              <w:rPr>
                <w:lang w:val="en-CA"/>
              </w:rPr>
            </w:pPr>
            <w:r w:rsidRPr="00AD1674">
              <w:t>611634</w:t>
            </w:r>
          </w:p>
        </w:tc>
        <w:tc>
          <w:tcPr>
            <w:tcW w:w="0" w:type="auto"/>
            <w:shd w:val="clear" w:color="auto" w:fill="auto"/>
            <w:noWrap/>
          </w:tcPr>
          <w:p w14:paraId="20A8212A" w14:textId="5463ECD7" w:rsidR="008E2667" w:rsidRPr="003F1AC6" w:rsidRDefault="008E2667" w:rsidP="008E2667">
            <w:pPr>
              <w:pStyle w:val="G-PCCTablebody"/>
              <w:jc w:val="center"/>
              <w:rPr>
                <w:lang w:val="en-CA"/>
              </w:rPr>
            </w:pPr>
            <w:r w:rsidRPr="00AD1674">
              <w:t>614090</w:t>
            </w:r>
          </w:p>
        </w:tc>
        <w:tc>
          <w:tcPr>
            <w:tcW w:w="0" w:type="auto"/>
            <w:shd w:val="clear" w:color="auto" w:fill="auto"/>
            <w:noWrap/>
          </w:tcPr>
          <w:p w14:paraId="6D0D034D" w14:textId="1881CE3F" w:rsidR="008E2667" w:rsidRPr="003F1AC6" w:rsidRDefault="008E2667" w:rsidP="008E2667">
            <w:pPr>
              <w:pStyle w:val="G-PCCTablebody"/>
              <w:jc w:val="center"/>
              <w:rPr>
                <w:lang w:val="en-CA"/>
              </w:rPr>
            </w:pPr>
            <w:r w:rsidRPr="00AD1674">
              <w:t>616549</w:t>
            </w:r>
          </w:p>
        </w:tc>
        <w:tc>
          <w:tcPr>
            <w:tcW w:w="0" w:type="auto"/>
            <w:shd w:val="clear" w:color="auto" w:fill="auto"/>
            <w:noWrap/>
          </w:tcPr>
          <w:p w14:paraId="27447FE9" w14:textId="46D20E12" w:rsidR="008E2667" w:rsidRPr="003F1AC6" w:rsidRDefault="008E2667" w:rsidP="008E2667">
            <w:pPr>
              <w:pStyle w:val="G-PCCTablebody"/>
              <w:jc w:val="center"/>
              <w:rPr>
                <w:lang w:val="en-CA"/>
              </w:rPr>
            </w:pPr>
            <w:r w:rsidRPr="00AD1674">
              <w:t>619013</w:t>
            </w:r>
          </w:p>
        </w:tc>
        <w:tc>
          <w:tcPr>
            <w:tcW w:w="0" w:type="auto"/>
            <w:shd w:val="clear" w:color="auto" w:fill="auto"/>
            <w:noWrap/>
          </w:tcPr>
          <w:p w14:paraId="09EBC685" w14:textId="03729173" w:rsidR="008E2667" w:rsidRPr="003F1AC6" w:rsidRDefault="008E2667" w:rsidP="008E2667">
            <w:pPr>
              <w:pStyle w:val="G-PCCTablebody"/>
              <w:jc w:val="center"/>
              <w:rPr>
                <w:lang w:val="en-CA"/>
              </w:rPr>
            </w:pPr>
            <w:r w:rsidRPr="00AD1674">
              <w:t>621480</w:t>
            </w:r>
          </w:p>
        </w:tc>
        <w:tc>
          <w:tcPr>
            <w:tcW w:w="0" w:type="auto"/>
            <w:shd w:val="clear" w:color="auto" w:fill="auto"/>
            <w:noWrap/>
          </w:tcPr>
          <w:p w14:paraId="352B8AA0" w14:textId="5D429223" w:rsidR="008E2667" w:rsidRPr="003F1AC6" w:rsidRDefault="008E2667" w:rsidP="008E2667">
            <w:pPr>
              <w:pStyle w:val="G-PCCTablebody"/>
              <w:jc w:val="center"/>
              <w:rPr>
                <w:lang w:val="en-CA"/>
              </w:rPr>
            </w:pPr>
            <w:r w:rsidRPr="00AD1674">
              <w:t>623951</w:t>
            </w:r>
          </w:p>
        </w:tc>
      </w:tr>
      <w:tr w:rsidR="008E2667" w:rsidRPr="003F1AC6" w14:paraId="4DCF23ED" w14:textId="77777777" w:rsidTr="007F33B7">
        <w:trPr>
          <w:trHeight w:val="372"/>
          <w:jc w:val="center"/>
        </w:trPr>
        <w:tc>
          <w:tcPr>
            <w:tcW w:w="0" w:type="auto"/>
            <w:shd w:val="clear" w:color="auto" w:fill="auto"/>
            <w:noWrap/>
          </w:tcPr>
          <w:p w14:paraId="06E3D1CE" w14:textId="5DED2CBE" w:rsidR="008E2667" w:rsidRPr="008E2667" w:rsidRDefault="008E2667" w:rsidP="008E2667">
            <w:pPr>
              <w:pStyle w:val="G-PCCTablebody"/>
              <w:jc w:val="center"/>
              <w:rPr>
                <w:b/>
                <w:bCs/>
                <w:lang w:val="en-CA"/>
              </w:rPr>
            </w:pPr>
            <w:r w:rsidRPr="007F33B7">
              <w:rPr>
                <w:b/>
                <w:bCs/>
              </w:rPr>
              <w:t>288</w:t>
            </w:r>
          </w:p>
        </w:tc>
        <w:tc>
          <w:tcPr>
            <w:tcW w:w="0" w:type="auto"/>
            <w:shd w:val="clear" w:color="auto" w:fill="auto"/>
            <w:noWrap/>
          </w:tcPr>
          <w:p w14:paraId="6CF46DED" w14:textId="6EDA61AB" w:rsidR="008E2667" w:rsidRPr="003F1AC6" w:rsidRDefault="008E2667" w:rsidP="008E2667">
            <w:pPr>
              <w:pStyle w:val="G-PCCTablebody"/>
              <w:jc w:val="center"/>
              <w:rPr>
                <w:lang w:val="en-CA"/>
              </w:rPr>
            </w:pPr>
            <w:r w:rsidRPr="00AD1674">
              <w:t>626426</w:t>
            </w:r>
          </w:p>
        </w:tc>
        <w:tc>
          <w:tcPr>
            <w:tcW w:w="0" w:type="auto"/>
            <w:shd w:val="clear" w:color="auto" w:fill="auto"/>
            <w:noWrap/>
          </w:tcPr>
          <w:p w14:paraId="782A0FBC" w14:textId="4AE1C57F" w:rsidR="008E2667" w:rsidRPr="003F1AC6" w:rsidRDefault="008E2667" w:rsidP="008E2667">
            <w:pPr>
              <w:pStyle w:val="G-PCCTablebody"/>
              <w:jc w:val="center"/>
              <w:rPr>
                <w:lang w:val="en-CA"/>
              </w:rPr>
            </w:pPr>
            <w:r w:rsidRPr="00AD1674">
              <w:t>628905</w:t>
            </w:r>
          </w:p>
        </w:tc>
        <w:tc>
          <w:tcPr>
            <w:tcW w:w="0" w:type="auto"/>
            <w:shd w:val="clear" w:color="auto" w:fill="auto"/>
            <w:noWrap/>
          </w:tcPr>
          <w:p w14:paraId="00AA9C35" w14:textId="52627406" w:rsidR="008E2667" w:rsidRPr="003F1AC6" w:rsidRDefault="008E2667" w:rsidP="008E2667">
            <w:pPr>
              <w:pStyle w:val="G-PCCTablebody"/>
              <w:jc w:val="center"/>
              <w:rPr>
                <w:lang w:val="en-CA"/>
              </w:rPr>
            </w:pPr>
            <w:r w:rsidRPr="00AD1674">
              <w:t>631388</w:t>
            </w:r>
          </w:p>
        </w:tc>
        <w:tc>
          <w:tcPr>
            <w:tcW w:w="0" w:type="auto"/>
            <w:shd w:val="clear" w:color="auto" w:fill="auto"/>
            <w:noWrap/>
          </w:tcPr>
          <w:p w14:paraId="2C3748F0" w14:textId="2609F0AF" w:rsidR="008E2667" w:rsidRPr="003F1AC6" w:rsidRDefault="008E2667" w:rsidP="008E2667">
            <w:pPr>
              <w:pStyle w:val="G-PCCTablebody"/>
              <w:jc w:val="center"/>
              <w:rPr>
                <w:lang w:val="en-CA"/>
              </w:rPr>
            </w:pPr>
            <w:r w:rsidRPr="00AD1674">
              <w:t>633875</w:t>
            </w:r>
          </w:p>
        </w:tc>
        <w:tc>
          <w:tcPr>
            <w:tcW w:w="0" w:type="auto"/>
            <w:shd w:val="clear" w:color="auto" w:fill="auto"/>
            <w:noWrap/>
          </w:tcPr>
          <w:p w14:paraId="5FF5F50E" w14:textId="66632FA1" w:rsidR="008E2667" w:rsidRPr="003F1AC6" w:rsidRDefault="008E2667" w:rsidP="008E2667">
            <w:pPr>
              <w:pStyle w:val="G-PCCTablebody"/>
              <w:jc w:val="center"/>
              <w:rPr>
                <w:lang w:val="en-CA"/>
              </w:rPr>
            </w:pPr>
            <w:r w:rsidRPr="00AD1674">
              <w:t>636366</w:t>
            </w:r>
          </w:p>
        </w:tc>
        <w:tc>
          <w:tcPr>
            <w:tcW w:w="0" w:type="auto"/>
            <w:shd w:val="clear" w:color="auto" w:fill="auto"/>
            <w:noWrap/>
          </w:tcPr>
          <w:p w14:paraId="79C70591" w14:textId="06272D53" w:rsidR="008E2667" w:rsidRPr="003F1AC6" w:rsidRDefault="008E2667" w:rsidP="008E2667">
            <w:pPr>
              <w:pStyle w:val="G-PCCTablebody"/>
              <w:jc w:val="center"/>
              <w:rPr>
                <w:lang w:val="en-CA"/>
              </w:rPr>
            </w:pPr>
            <w:r w:rsidRPr="00AD1674">
              <w:t>638862</w:t>
            </w:r>
          </w:p>
        </w:tc>
        <w:tc>
          <w:tcPr>
            <w:tcW w:w="0" w:type="auto"/>
            <w:shd w:val="clear" w:color="auto" w:fill="auto"/>
            <w:noWrap/>
          </w:tcPr>
          <w:p w14:paraId="632D8E59" w14:textId="280289F8" w:rsidR="008E2667" w:rsidRPr="003F1AC6" w:rsidRDefault="008E2667" w:rsidP="008E2667">
            <w:pPr>
              <w:pStyle w:val="G-PCCTablebody"/>
              <w:jc w:val="center"/>
              <w:rPr>
                <w:lang w:val="en-CA"/>
              </w:rPr>
            </w:pPr>
            <w:r w:rsidRPr="00AD1674">
              <w:t>641361</w:t>
            </w:r>
          </w:p>
        </w:tc>
        <w:tc>
          <w:tcPr>
            <w:tcW w:w="0" w:type="auto"/>
            <w:shd w:val="clear" w:color="auto" w:fill="auto"/>
            <w:noWrap/>
          </w:tcPr>
          <w:p w14:paraId="65BAE424" w14:textId="0473A725" w:rsidR="008E2667" w:rsidRPr="003F1AC6" w:rsidRDefault="008E2667" w:rsidP="008E2667">
            <w:pPr>
              <w:pStyle w:val="G-PCCTablebody"/>
              <w:jc w:val="center"/>
              <w:rPr>
                <w:lang w:val="en-CA"/>
              </w:rPr>
            </w:pPr>
            <w:r w:rsidRPr="00AD1674">
              <w:t>643865</w:t>
            </w:r>
          </w:p>
        </w:tc>
      </w:tr>
      <w:tr w:rsidR="008E2667" w:rsidRPr="003F1AC6" w14:paraId="59302DFF" w14:textId="77777777" w:rsidTr="007F33B7">
        <w:trPr>
          <w:trHeight w:val="372"/>
          <w:jc w:val="center"/>
        </w:trPr>
        <w:tc>
          <w:tcPr>
            <w:tcW w:w="0" w:type="auto"/>
            <w:shd w:val="clear" w:color="auto" w:fill="auto"/>
            <w:noWrap/>
          </w:tcPr>
          <w:p w14:paraId="50970A9E" w14:textId="63DFE4D2" w:rsidR="008E2667" w:rsidRPr="008E2667" w:rsidRDefault="008E2667" w:rsidP="008E2667">
            <w:pPr>
              <w:pStyle w:val="G-PCCTablebody"/>
              <w:jc w:val="center"/>
              <w:rPr>
                <w:b/>
                <w:bCs/>
                <w:lang w:val="en-CA"/>
              </w:rPr>
            </w:pPr>
            <w:r w:rsidRPr="007F33B7">
              <w:rPr>
                <w:b/>
                <w:bCs/>
              </w:rPr>
              <w:t>296</w:t>
            </w:r>
          </w:p>
        </w:tc>
        <w:tc>
          <w:tcPr>
            <w:tcW w:w="0" w:type="auto"/>
            <w:shd w:val="clear" w:color="auto" w:fill="auto"/>
            <w:noWrap/>
          </w:tcPr>
          <w:p w14:paraId="4D7F2B56" w14:textId="1F5A36D7" w:rsidR="008E2667" w:rsidRPr="003F1AC6" w:rsidRDefault="008E2667" w:rsidP="008E2667">
            <w:pPr>
              <w:pStyle w:val="G-PCCTablebody"/>
              <w:jc w:val="center"/>
              <w:rPr>
                <w:lang w:val="en-CA"/>
              </w:rPr>
            </w:pPr>
            <w:r w:rsidRPr="00AD1674">
              <w:t>646373</w:t>
            </w:r>
          </w:p>
        </w:tc>
        <w:tc>
          <w:tcPr>
            <w:tcW w:w="0" w:type="auto"/>
            <w:shd w:val="clear" w:color="auto" w:fill="auto"/>
            <w:noWrap/>
          </w:tcPr>
          <w:p w14:paraId="22AE5737" w14:textId="62F694D2" w:rsidR="008E2667" w:rsidRPr="003F1AC6" w:rsidRDefault="008E2667" w:rsidP="008E2667">
            <w:pPr>
              <w:pStyle w:val="G-PCCTablebody"/>
              <w:jc w:val="center"/>
              <w:rPr>
                <w:lang w:val="en-CA"/>
              </w:rPr>
            </w:pPr>
            <w:r w:rsidRPr="00AD1674">
              <w:t>648885</w:t>
            </w:r>
          </w:p>
        </w:tc>
        <w:tc>
          <w:tcPr>
            <w:tcW w:w="0" w:type="auto"/>
            <w:shd w:val="clear" w:color="auto" w:fill="auto"/>
            <w:noWrap/>
          </w:tcPr>
          <w:p w14:paraId="15548BB6" w14:textId="28B81767" w:rsidR="008E2667" w:rsidRPr="003F1AC6" w:rsidRDefault="008E2667" w:rsidP="008E2667">
            <w:pPr>
              <w:pStyle w:val="G-PCCTablebody"/>
              <w:jc w:val="center"/>
              <w:rPr>
                <w:lang w:val="en-CA"/>
              </w:rPr>
            </w:pPr>
            <w:r w:rsidRPr="00AD1674">
              <w:t>651401</w:t>
            </w:r>
          </w:p>
        </w:tc>
        <w:tc>
          <w:tcPr>
            <w:tcW w:w="0" w:type="auto"/>
            <w:shd w:val="clear" w:color="auto" w:fill="auto"/>
            <w:noWrap/>
          </w:tcPr>
          <w:p w14:paraId="67807778" w14:textId="39669F76" w:rsidR="008E2667" w:rsidRPr="003F1AC6" w:rsidRDefault="008E2667" w:rsidP="008E2667">
            <w:pPr>
              <w:pStyle w:val="G-PCCTablebody"/>
              <w:jc w:val="center"/>
              <w:rPr>
                <w:lang w:val="en-CA"/>
              </w:rPr>
            </w:pPr>
            <w:r w:rsidRPr="00AD1674">
              <w:t>653922</w:t>
            </w:r>
          </w:p>
        </w:tc>
        <w:tc>
          <w:tcPr>
            <w:tcW w:w="0" w:type="auto"/>
            <w:shd w:val="clear" w:color="auto" w:fill="auto"/>
            <w:noWrap/>
          </w:tcPr>
          <w:p w14:paraId="467412D5" w14:textId="310051ED" w:rsidR="008E2667" w:rsidRPr="003F1AC6" w:rsidRDefault="008E2667" w:rsidP="008E2667">
            <w:pPr>
              <w:pStyle w:val="G-PCCTablebody"/>
              <w:jc w:val="center"/>
              <w:rPr>
                <w:lang w:val="en-CA"/>
              </w:rPr>
            </w:pPr>
            <w:r w:rsidRPr="00AD1674">
              <w:t>656447</w:t>
            </w:r>
          </w:p>
        </w:tc>
        <w:tc>
          <w:tcPr>
            <w:tcW w:w="0" w:type="auto"/>
            <w:shd w:val="clear" w:color="auto" w:fill="auto"/>
            <w:noWrap/>
          </w:tcPr>
          <w:p w14:paraId="6E033FDB" w14:textId="7453C5B0" w:rsidR="008E2667" w:rsidRPr="003F1AC6" w:rsidRDefault="008E2667" w:rsidP="008E2667">
            <w:pPr>
              <w:pStyle w:val="G-PCCTablebody"/>
              <w:jc w:val="center"/>
              <w:rPr>
                <w:lang w:val="en-CA"/>
              </w:rPr>
            </w:pPr>
            <w:r w:rsidRPr="00AD1674">
              <w:t>658976</w:t>
            </w:r>
          </w:p>
        </w:tc>
        <w:tc>
          <w:tcPr>
            <w:tcW w:w="0" w:type="auto"/>
            <w:shd w:val="clear" w:color="auto" w:fill="auto"/>
            <w:noWrap/>
          </w:tcPr>
          <w:p w14:paraId="0DB5A388" w14:textId="4CD3F3E9" w:rsidR="008E2667" w:rsidRPr="003F1AC6" w:rsidRDefault="008E2667" w:rsidP="008E2667">
            <w:pPr>
              <w:pStyle w:val="G-PCCTablebody"/>
              <w:jc w:val="center"/>
              <w:rPr>
                <w:lang w:val="en-CA"/>
              </w:rPr>
            </w:pPr>
            <w:r w:rsidRPr="00AD1674">
              <w:t>661510</w:t>
            </w:r>
          </w:p>
        </w:tc>
        <w:tc>
          <w:tcPr>
            <w:tcW w:w="0" w:type="auto"/>
            <w:shd w:val="clear" w:color="auto" w:fill="auto"/>
            <w:noWrap/>
          </w:tcPr>
          <w:p w14:paraId="0C4F4C56" w14:textId="7A411EF6" w:rsidR="008E2667" w:rsidRPr="003F1AC6" w:rsidRDefault="008E2667" w:rsidP="008E2667">
            <w:pPr>
              <w:pStyle w:val="G-PCCTablebody"/>
              <w:jc w:val="center"/>
              <w:rPr>
                <w:lang w:val="en-CA"/>
              </w:rPr>
            </w:pPr>
            <w:r w:rsidRPr="00AD1674">
              <w:t>664049</w:t>
            </w:r>
          </w:p>
        </w:tc>
      </w:tr>
      <w:tr w:rsidR="008E2667" w:rsidRPr="003F1AC6" w14:paraId="7F648146" w14:textId="77777777" w:rsidTr="007F33B7">
        <w:trPr>
          <w:trHeight w:val="372"/>
          <w:jc w:val="center"/>
        </w:trPr>
        <w:tc>
          <w:tcPr>
            <w:tcW w:w="0" w:type="auto"/>
            <w:shd w:val="clear" w:color="auto" w:fill="auto"/>
            <w:noWrap/>
          </w:tcPr>
          <w:p w14:paraId="3129D8EB" w14:textId="2F4DC418" w:rsidR="008E2667" w:rsidRPr="008E2667" w:rsidRDefault="008E2667" w:rsidP="008E2667">
            <w:pPr>
              <w:pStyle w:val="G-PCCTablebody"/>
              <w:jc w:val="center"/>
              <w:rPr>
                <w:b/>
                <w:bCs/>
                <w:lang w:val="en-CA"/>
              </w:rPr>
            </w:pPr>
            <w:r w:rsidRPr="007F33B7">
              <w:rPr>
                <w:b/>
                <w:bCs/>
              </w:rPr>
              <w:t>304</w:t>
            </w:r>
          </w:p>
        </w:tc>
        <w:tc>
          <w:tcPr>
            <w:tcW w:w="0" w:type="auto"/>
            <w:shd w:val="clear" w:color="auto" w:fill="auto"/>
            <w:noWrap/>
          </w:tcPr>
          <w:p w14:paraId="2D738CF5" w14:textId="5568A8F4" w:rsidR="008E2667" w:rsidRPr="003F1AC6" w:rsidRDefault="008E2667" w:rsidP="008E2667">
            <w:pPr>
              <w:pStyle w:val="G-PCCTablebody"/>
              <w:jc w:val="center"/>
              <w:rPr>
                <w:lang w:val="en-CA"/>
              </w:rPr>
            </w:pPr>
            <w:r w:rsidRPr="00AD1674">
              <w:t>666592</w:t>
            </w:r>
          </w:p>
        </w:tc>
        <w:tc>
          <w:tcPr>
            <w:tcW w:w="0" w:type="auto"/>
            <w:shd w:val="clear" w:color="auto" w:fill="auto"/>
            <w:noWrap/>
          </w:tcPr>
          <w:p w14:paraId="44F367D3" w14:textId="2B26897C" w:rsidR="008E2667" w:rsidRPr="003F1AC6" w:rsidRDefault="008E2667" w:rsidP="008E2667">
            <w:pPr>
              <w:pStyle w:val="G-PCCTablebody"/>
              <w:jc w:val="center"/>
              <w:rPr>
                <w:lang w:val="en-CA"/>
              </w:rPr>
            </w:pPr>
            <w:r w:rsidRPr="00AD1674">
              <w:t>669139</w:t>
            </w:r>
          </w:p>
        </w:tc>
        <w:tc>
          <w:tcPr>
            <w:tcW w:w="0" w:type="auto"/>
            <w:shd w:val="clear" w:color="auto" w:fill="auto"/>
            <w:noWrap/>
          </w:tcPr>
          <w:p w14:paraId="48E2D4CE" w14:textId="007522A8" w:rsidR="008E2667" w:rsidRPr="003F1AC6" w:rsidRDefault="008E2667" w:rsidP="008E2667">
            <w:pPr>
              <w:pStyle w:val="G-PCCTablebody"/>
              <w:jc w:val="center"/>
              <w:rPr>
                <w:lang w:val="en-CA"/>
              </w:rPr>
            </w:pPr>
            <w:r w:rsidRPr="00AD1674">
              <w:t>671691</w:t>
            </w:r>
          </w:p>
        </w:tc>
        <w:tc>
          <w:tcPr>
            <w:tcW w:w="0" w:type="auto"/>
            <w:shd w:val="clear" w:color="auto" w:fill="auto"/>
            <w:noWrap/>
          </w:tcPr>
          <w:p w14:paraId="410AC3CB" w14:textId="28BF3AE2" w:rsidR="008E2667" w:rsidRPr="003F1AC6" w:rsidRDefault="008E2667" w:rsidP="008E2667">
            <w:pPr>
              <w:pStyle w:val="G-PCCTablebody"/>
              <w:jc w:val="center"/>
              <w:rPr>
                <w:lang w:val="en-CA"/>
              </w:rPr>
            </w:pPr>
            <w:r w:rsidRPr="00AD1674">
              <w:t>674248</w:t>
            </w:r>
          </w:p>
        </w:tc>
        <w:tc>
          <w:tcPr>
            <w:tcW w:w="0" w:type="auto"/>
            <w:shd w:val="clear" w:color="auto" w:fill="auto"/>
            <w:noWrap/>
          </w:tcPr>
          <w:p w14:paraId="55061E3C" w14:textId="4B42BE41" w:rsidR="008E2667" w:rsidRPr="003F1AC6" w:rsidRDefault="008E2667" w:rsidP="008E2667">
            <w:pPr>
              <w:pStyle w:val="G-PCCTablebody"/>
              <w:jc w:val="center"/>
              <w:rPr>
                <w:lang w:val="en-CA"/>
              </w:rPr>
            </w:pPr>
            <w:r w:rsidRPr="00AD1674">
              <w:t>676809</w:t>
            </w:r>
          </w:p>
        </w:tc>
        <w:tc>
          <w:tcPr>
            <w:tcW w:w="0" w:type="auto"/>
            <w:shd w:val="clear" w:color="auto" w:fill="auto"/>
            <w:noWrap/>
          </w:tcPr>
          <w:p w14:paraId="66C2B551" w14:textId="5A8993E6" w:rsidR="008E2667" w:rsidRPr="003F1AC6" w:rsidRDefault="008E2667" w:rsidP="008E2667">
            <w:pPr>
              <w:pStyle w:val="G-PCCTablebody"/>
              <w:jc w:val="center"/>
              <w:rPr>
                <w:lang w:val="en-CA"/>
              </w:rPr>
            </w:pPr>
            <w:r w:rsidRPr="00AD1674">
              <w:t>679375</w:t>
            </w:r>
          </w:p>
        </w:tc>
        <w:tc>
          <w:tcPr>
            <w:tcW w:w="0" w:type="auto"/>
            <w:shd w:val="clear" w:color="auto" w:fill="auto"/>
            <w:noWrap/>
          </w:tcPr>
          <w:p w14:paraId="56B2D63E" w14:textId="6AFBBD43" w:rsidR="008E2667" w:rsidRPr="003F1AC6" w:rsidRDefault="008E2667" w:rsidP="008E2667">
            <w:pPr>
              <w:pStyle w:val="G-PCCTablebody"/>
              <w:jc w:val="center"/>
              <w:rPr>
                <w:lang w:val="en-CA"/>
              </w:rPr>
            </w:pPr>
            <w:r w:rsidRPr="00AD1674">
              <w:t>681946</w:t>
            </w:r>
          </w:p>
        </w:tc>
        <w:tc>
          <w:tcPr>
            <w:tcW w:w="0" w:type="auto"/>
            <w:shd w:val="clear" w:color="auto" w:fill="auto"/>
            <w:noWrap/>
          </w:tcPr>
          <w:p w14:paraId="25D1DEFE" w14:textId="5698A3F5" w:rsidR="008E2667" w:rsidRPr="003F1AC6" w:rsidRDefault="008E2667" w:rsidP="008E2667">
            <w:pPr>
              <w:pStyle w:val="G-PCCTablebody"/>
              <w:jc w:val="center"/>
              <w:rPr>
                <w:lang w:val="en-CA"/>
              </w:rPr>
            </w:pPr>
            <w:r w:rsidRPr="00AD1674">
              <w:t>684522</w:t>
            </w:r>
          </w:p>
        </w:tc>
      </w:tr>
      <w:tr w:rsidR="008E2667" w:rsidRPr="003F1AC6" w14:paraId="5B671845" w14:textId="77777777" w:rsidTr="007F33B7">
        <w:trPr>
          <w:trHeight w:val="372"/>
          <w:jc w:val="center"/>
        </w:trPr>
        <w:tc>
          <w:tcPr>
            <w:tcW w:w="0" w:type="auto"/>
            <w:shd w:val="clear" w:color="auto" w:fill="auto"/>
            <w:noWrap/>
          </w:tcPr>
          <w:p w14:paraId="5495596C" w14:textId="38D6C825" w:rsidR="008E2667" w:rsidRPr="008E2667" w:rsidRDefault="008E2667" w:rsidP="008E2667">
            <w:pPr>
              <w:pStyle w:val="G-PCCTablebody"/>
              <w:jc w:val="center"/>
              <w:rPr>
                <w:b/>
                <w:bCs/>
                <w:lang w:val="en-CA"/>
              </w:rPr>
            </w:pPr>
            <w:r w:rsidRPr="007F33B7">
              <w:rPr>
                <w:b/>
                <w:bCs/>
              </w:rPr>
              <w:t>312</w:t>
            </w:r>
          </w:p>
        </w:tc>
        <w:tc>
          <w:tcPr>
            <w:tcW w:w="0" w:type="auto"/>
            <w:shd w:val="clear" w:color="auto" w:fill="auto"/>
            <w:noWrap/>
          </w:tcPr>
          <w:p w14:paraId="009459E2" w14:textId="22C8FAA0" w:rsidR="008E2667" w:rsidRPr="003F1AC6" w:rsidRDefault="008E2667" w:rsidP="008E2667">
            <w:pPr>
              <w:pStyle w:val="G-PCCTablebody"/>
              <w:jc w:val="center"/>
              <w:rPr>
                <w:lang w:val="en-CA"/>
              </w:rPr>
            </w:pPr>
            <w:r w:rsidRPr="00AD1674">
              <w:t>687103</w:t>
            </w:r>
          </w:p>
        </w:tc>
        <w:tc>
          <w:tcPr>
            <w:tcW w:w="0" w:type="auto"/>
            <w:shd w:val="clear" w:color="auto" w:fill="auto"/>
            <w:noWrap/>
          </w:tcPr>
          <w:p w14:paraId="5648D7D1" w14:textId="13439509" w:rsidR="008E2667" w:rsidRPr="003F1AC6" w:rsidRDefault="008E2667" w:rsidP="008E2667">
            <w:pPr>
              <w:pStyle w:val="G-PCCTablebody"/>
              <w:jc w:val="center"/>
              <w:rPr>
                <w:lang w:val="en-CA"/>
              </w:rPr>
            </w:pPr>
            <w:r w:rsidRPr="00AD1674">
              <w:t>689688</w:t>
            </w:r>
          </w:p>
        </w:tc>
        <w:tc>
          <w:tcPr>
            <w:tcW w:w="0" w:type="auto"/>
            <w:shd w:val="clear" w:color="auto" w:fill="auto"/>
            <w:noWrap/>
          </w:tcPr>
          <w:p w14:paraId="438C46EA" w14:textId="22B923A2" w:rsidR="008E2667" w:rsidRPr="003F1AC6" w:rsidRDefault="008E2667" w:rsidP="008E2667">
            <w:pPr>
              <w:pStyle w:val="G-PCCTablebody"/>
              <w:jc w:val="center"/>
              <w:rPr>
                <w:lang w:val="en-CA"/>
              </w:rPr>
            </w:pPr>
            <w:r w:rsidRPr="00AD1674">
              <w:t>692278</w:t>
            </w:r>
          </w:p>
        </w:tc>
        <w:tc>
          <w:tcPr>
            <w:tcW w:w="0" w:type="auto"/>
            <w:shd w:val="clear" w:color="auto" w:fill="auto"/>
            <w:noWrap/>
          </w:tcPr>
          <w:p w14:paraId="77896A14" w14:textId="3398BB85" w:rsidR="008E2667" w:rsidRPr="003F1AC6" w:rsidRDefault="008E2667" w:rsidP="008E2667">
            <w:pPr>
              <w:pStyle w:val="G-PCCTablebody"/>
              <w:jc w:val="center"/>
              <w:rPr>
                <w:lang w:val="en-CA"/>
              </w:rPr>
            </w:pPr>
            <w:r w:rsidRPr="00AD1674">
              <w:t>694874</w:t>
            </w:r>
          </w:p>
        </w:tc>
        <w:tc>
          <w:tcPr>
            <w:tcW w:w="0" w:type="auto"/>
            <w:shd w:val="clear" w:color="auto" w:fill="auto"/>
            <w:noWrap/>
          </w:tcPr>
          <w:p w14:paraId="6DB770C2" w14:textId="055EA39A" w:rsidR="008E2667" w:rsidRPr="003F1AC6" w:rsidRDefault="008E2667" w:rsidP="008E2667">
            <w:pPr>
              <w:pStyle w:val="G-PCCTablebody"/>
              <w:jc w:val="center"/>
              <w:rPr>
                <w:lang w:val="en-CA"/>
              </w:rPr>
            </w:pPr>
            <w:r w:rsidRPr="00AD1674">
              <w:t>697474</w:t>
            </w:r>
          </w:p>
        </w:tc>
        <w:tc>
          <w:tcPr>
            <w:tcW w:w="0" w:type="auto"/>
            <w:shd w:val="clear" w:color="auto" w:fill="auto"/>
            <w:noWrap/>
          </w:tcPr>
          <w:p w14:paraId="316DA71B" w14:textId="1AB70CF6" w:rsidR="008E2667" w:rsidRPr="003F1AC6" w:rsidRDefault="008E2667" w:rsidP="008E2667">
            <w:pPr>
              <w:pStyle w:val="G-PCCTablebody"/>
              <w:jc w:val="center"/>
              <w:rPr>
                <w:lang w:val="en-CA"/>
              </w:rPr>
            </w:pPr>
            <w:r w:rsidRPr="00AD1674">
              <w:t>700080</w:t>
            </w:r>
          </w:p>
        </w:tc>
        <w:tc>
          <w:tcPr>
            <w:tcW w:w="0" w:type="auto"/>
            <w:shd w:val="clear" w:color="auto" w:fill="auto"/>
            <w:noWrap/>
          </w:tcPr>
          <w:p w14:paraId="56B08E8C" w14:textId="7B78EDD0" w:rsidR="008E2667" w:rsidRPr="003F1AC6" w:rsidRDefault="008E2667" w:rsidP="008E2667">
            <w:pPr>
              <w:pStyle w:val="G-PCCTablebody"/>
              <w:jc w:val="center"/>
              <w:rPr>
                <w:lang w:val="en-CA"/>
              </w:rPr>
            </w:pPr>
            <w:r w:rsidRPr="00AD1674">
              <w:t>702690</w:t>
            </w:r>
          </w:p>
        </w:tc>
        <w:tc>
          <w:tcPr>
            <w:tcW w:w="0" w:type="auto"/>
            <w:shd w:val="clear" w:color="auto" w:fill="auto"/>
            <w:noWrap/>
          </w:tcPr>
          <w:p w14:paraId="4E598599" w14:textId="69484A75" w:rsidR="008E2667" w:rsidRPr="003F1AC6" w:rsidRDefault="008E2667" w:rsidP="008E2667">
            <w:pPr>
              <w:pStyle w:val="G-PCCTablebody"/>
              <w:jc w:val="center"/>
              <w:rPr>
                <w:lang w:val="en-CA"/>
              </w:rPr>
            </w:pPr>
            <w:r w:rsidRPr="00AD1674">
              <w:t>705306</w:t>
            </w:r>
          </w:p>
        </w:tc>
      </w:tr>
      <w:tr w:rsidR="008E2667" w:rsidRPr="003F1AC6" w14:paraId="0B96723F" w14:textId="77777777" w:rsidTr="007F33B7">
        <w:trPr>
          <w:trHeight w:val="372"/>
          <w:jc w:val="center"/>
        </w:trPr>
        <w:tc>
          <w:tcPr>
            <w:tcW w:w="0" w:type="auto"/>
            <w:shd w:val="clear" w:color="auto" w:fill="auto"/>
            <w:noWrap/>
          </w:tcPr>
          <w:p w14:paraId="1BD42120" w14:textId="155D5B20" w:rsidR="008E2667" w:rsidRPr="008E2667" w:rsidRDefault="008E2667" w:rsidP="008E2667">
            <w:pPr>
              <w:pStyle w:val="G-PCCTablebody"/>
              <w:jc w:val="center"/>
              <w:rPr>
                <w:b/>
                <w:bCs/>
                <w:lang w:val="en-CA"/>
              </w:rPr>
            </w:pPr>
            <w:r w:rsidRPr="007F33B7">
              <w:rPr>
                <w:b/>
                <w:bCs/>
              </w:rPr>
              <w:t>320</w:t>
            </w:r>
          </w:p>
        </w:tc>
        <w:tc>
          <w:tcPr>
            <w:tcW w:w="0" w:type="auto"/>
            <w:shd w:val="clear" w:color="auto" w:fill="auto"/>
            <w:noWrap/>
          </w:tcPr>
          <w:p w14:paraId="34077C54" w14:textId="397D8E54" w:rsidR="008E2667" w:rsidRPr="003F1AC6" w:rsidRDefault="008E2667" w:rsidP="008E2667">
            <w:pPr>
              <w:pStyle w:val="G-PCCTablebody"/>
              <w:jc w:val="center"/>
              <w:rPr>
                <w:lang w:val="en-CA"/>
              </w:rPr>
            </w:pPr>
            <w:r w:rsidRPr="00AD1674">
              <w:t>707927</w:t>
            </w:r>
          </w:p>
        </w:tc>
        <w:tc>
          <w:tcPr>
            <w:tcW w:w="0" w:type="auto"/>
            <w:shd w:val="clear" w:color="auto" w:fill="auto"/>
            <w:noWrap/>
          </w:tcPr>
          <w:p w14:paraId="1E3962BB" w14:textId="20C9ECBB" w:rsidR="008E2667" w:rsidRPr="003F1AC6" w:rsidRDefault="008E2667" w:rsidP="008E2667">
            <w:pPr>
              <w:pStyle w:val="G-PCCTablebody"/>
              <w:jc w:val="center"/>
              <w:rPr>
                <w:lang w:val="en-CA"/>
              </w:rPr>
            </w:pPr>
            <w:r w:rsidRPr="00AD1674">
              <w:t>710553</w:t>
            </w:r>
          </w:p>
        </w:tc>
        <w:tc>
          <w:tcPr>
            <w:tcW w:w="0" w:type="auto"/>
            <w:shd w:val="clear" w:color="auto" w:fill="auto"/>
            <w:noWrap/>
          </w:tcPr>
          <w:p w14:paraId="1A8D6CF6" w14:textId="7D8B8EF5" w:rsidR="008E2667" w:rsidRPr="003F1AC6" w:rsidRDefault="008E2667" w:rsidP="008E2667">
            <w:pPr>
              <w:pStyle w:val="G-PCCTablebody"/>
              <w:jc w:val="center"/>
              <w:rPr>
                <w:lang w:val="en-CA"/>
              </w:rPr>
            </w:pPr>
            <w:r w:rsidRPr="00AD1674">
              <w:t>713184</w:t>
            </w:r>
          </w:p>
        </w:tc>
        <w:tc>
          <w:tcPr>
            <w:tcW w:w="0" w:type="auto"/>
            <w:shd w:val="clear" w:color="auto" w:fill="auto"/>
            <w:noWrap/>
          </w:tcPr>
          <w:p w14:paraId="3E99E8B7" w14:textId="6DF842B7" w:rsidR="008E2667" w:rsidRPr="003F1AC6" w:rsidRDefault="008E2667" w:rsidP="008E2667">
            <w:pPr>
              <w:pStyle w:val="G-PCCTablebody"/>
              <w:jc w:val="center"/>
              <w:rPr>
                <w:lang w:val="en-CA"/>
              </w:rPr>
            </w:pPr>
            <w:r w:rsidRPr="00AD1674">
              <w:t>715821</w:t>
            </w:r>
          </w:p>
        </w:tc>
        <w:tc>
          <w:tcPr>
            <w:tcW w:w="0" w:type="auto"/>
            <w:shd w:val="clear" w:color="auto" w:fill="auto"/>
            <w:noWrap/>
          </w:tcPr>
          <w:p w14:paraId="31819C08" w14:textId="68244E1B" w:rsidR="008E2667" w:rsidRPr="003F1AC6" w:rsidRDefault="008E2667" w:rsidP="008E2667">
            <w:pPr>
              <w:pStyle w:val="G-PCCTablebody"/>
              <w:jc w:val="center"/>
              <w:rPr>
                <w:lang w:val="en-CA"/>
              </w:rPr>
            </w:pPr>
            <w:r w:rsidRPr="00AD1674">
              <w:t>718463</w:t>
            </w:r>
          </w:p>
        </w:tc>
        <w:tc>
          <w:tcPr>
            <w:tcW w:w="0" w:type="auto"/>
            <w:shd w:val="clear" w:color="auto" w:fill="auto"/>
            <w:noWrap/>
          </w:tcPr>
          <w:p w14:paraId="544BB9CB" w14:textId="53D543BD" w:rsidR="008E2667" w:rsidRPr="003F1AC6" w:rsidRDefault="008E2667" w:rsidP="008E2667">
            <w:pPr>
              <w:pStyle w:val="G-PCCTablebody"/>
              <w:jc w:val="center"/>
              <w:rPr>
                <w:lang w:val="en-CA"/>
              </w:rPr>
            </w:pPr>
            <w:r w:rsidRPr="00AD1674">
              <w:t>721111</w:t>
            </w:r>
          </w:p>
        </w:tc>
        <w:tc>
          <w:tcPr>
            <w:tcW w:w="0" w:type="auto"/>
            <w:shd w:val="clear" w:color="auto" w:fill="auto"/>
            <w:noWrap/>
          </w:tcPr>
          <w:p w14:paraId="7823873F" w14:textId="37949303" w:rsidR="008E2667" w:rsidRPr="003F1AC6" w:rsidRDefault="008E2667" w:rsidP="008E2667">
            <w:pPr>
              <w:pStyle w:val="G-PCCTablebody"/>
              <w:jc w:val="center"/>
              <w:rPr>
                <w:lang w:val="en-CA"/>
              </w:rPr>
            </w:pPr>
            <w:r w:rsidRPr="00AD1674">
              <w:t>723764</w:t>
            </w:r>
          </w:p>
        </w:tc>
        <w:tc>
          <w:tcPr>
            <w:tcW w:w="0" w:type="auto"/>
            <w:shd w:val="clear" w:color="auto" w:fill="auto"/>
            <w:noWrap/>
          </w:tcPr>
          <w:p w14:paraId="06086850" w14:textId="59D89C66" w:rsidR="008E2667" w:rsidRPr="003F1AC6" w:rsidRDefault="008E2667" w:rsidP="008E2667">
            <w:pPr>
              <w:pStyle w:val="G-PCCTablebody"/>
              <w:jc w:val="center"/>
              <w:rPr>
                <w:lang w:val="en-CA"/>
              </w:rPr>
            </w:pPr>
            <w:r w:rsidRPr="00AD1674">
              <w:t>726423</w:t>
            </w:r>
          </w:p>
        </w:tc>
      </w:tr>
      <w:tr w:rsidR="008E2667" w:rsidRPr="003F1AC6" w14:paraId="057D5A98" w14:textId="77777777" w:rsidTr="007F33B7">
        <w:trPr>
          <w:trHeight w:val="372"/>
          <w:jc w:val="center"/>
        </w:trPr>
        <w:tc>
          <w:tcPr>
            <w:tcW w:w="0" w:type="auto"/>
            <w:shd w:val="clear" w:color="auto" w:fill="auto"/>
            <w:noWrap/>
          </w:tcPr>
          <w:p w14:paraId="4CDF64CB" w14:textId="65F4EBBD" w:rsidR="008E2667" w:rsidRPr="008E2667" w:rsidRDefault="008E2667" w:rsidP="008E2667">
            <w:pPr>
              <w:pStyle w:val="G-PCCTablebody"/>
              <w:jc w:val="center"/>
              <w:rPr>
                <w:b/>
                <w:bCs/>
                <w:lang w:val="en-CA"/>
              </w:rPr>
            </w:pPr>
            <w:r w:rsidRPr="007F33B7">
              <w:rPr>
                <w:b/>
                <w:bCs/>
              </w:rPr>
              <w:t>328</w:t>
            </w:r>
          </w:p>
        </w:tc>
        <w:tc>
          <w:tcPr>
            <w:tcW w:w="0" w:type="auto"/>
            <w:shd w:val="clear" w:color="auto" w:fill="auto"/>
            <w:noWrap/>
          </w:tcPr>
          <w:p w14:paraId="312A988A" w14:textId="0004A714" w:rsidR="008E2667" w:rsidRPr="003F1AC6" w:rsidRDefault="008E2667" w:rsidP="008E2667">
            <w:pPr>
              <w:pStyle w:val="G-PCCTablebody"/>
              <w:jc w:val="center"/>
              <w:rPr>
                <w:lang w:val="en-CA"/>
              </w:rPr>
            </w:pPr>
            <w:r w:rsidRPr="00AD1674">
              <w:t>729087</w:t>
            </w:r>
          </w:p>
        </w:tc>
        <w:tc>
          <w:tcPr>
            <w:tcW w:w="0" w:type="auto"/>
            <w:shd w:val="clear" w:color="auto" w:fill="auto"/>
            <w:noWrap/>
          </w:tcPr>
          <w:p w14:paraId="4A2AA2F9" w14:textId="4D8A4F94" w:rsidR="008E2667" w:rsidRPr="003F1AC6" w:rsidRDefault="008E2667" w:rsidP="008E2667">
            <w:pPr>
              <w:pStyle w:val="G-PCCTablebody"/>
              <w:jc w:val="center"/>
              <w:rPr>
                <w:lang w:val="en-CA"/>
              </w:rPr>
            </w:pPr>
            <w:r w:rsidRPr="00AD1674">
              <w:t>731757</w:t>
            </w:r>
          </w:p>
        </w:tc>
        <w:tc>
          <w:tcPr>
            <w:tcW w:w="0" w:type="auto"/>
            <w:shd w:val="clear" w:color="auto" w:fill="auto"/>
            <w:noWrap/>
          </w:tcPr>
          <w:p w14:paraId="60BB172D" w14:textId="4E1BCC24" w:rsidR="008E2667" w:rsidRPr="003F1AC6" w:rsidRDefault="008E2667" w:rsidP="008E2667">
            <w:pPr>
              <w:pStyle w:val="G-PCCTablebody"/>
              <w:jc w:val="center"/>
              <w:rPr>
                <w:lang w:val="en-CA"/>
              </w:rPr>
            </w:pPr>
            <w:r w:rsidRPr="00AD1674">
              <w:t>734433</w:t>
            </w:r>
          </w:p>
        </w:tc>
        <w:tc>
          <w:tcPr>
            <w:tcW w:w="0" w:type="auto"/>
            <w:shd w:val="clear" w:color="auto" w:fill="auto"/>
            <w:noWrap/>
          </w:tcPr>
          <w:p w14:paraId="047508B2" w14:textId="1B734D95" w:rsidR="008E2667" w:rsidRPr="003F1AC6" w:rsidRDefault="008E2667" w:rsidP="008E2667">
            <w:pPr>
              <w:pStyle w:val="G-PCCTablebody"/>
              <w:jc w:val="center"/>
              <w:rPr>
                <w:lang w:val="en-CA"/>
              </w:rPr>
            </w:pPr>
            <w:r w:rsidRPr="00AD1674">
              <w:t>737115</w:t>
            </w:r>
          </w:p>
        </w:tc>
        <w:tc>
          <w:tcPr>
            <w:tcW w:w="0" w:type="auto"/>
            <w:shd w:val="clear" w:color="auto" w:fill="auto"/>
            <w:noWrap/>
          </w:tcPr>
          <w:p w14:paraId="18DB44FF" w14:textId="31741210" w:rsidR="008E2667" w:rsidRPr="003F1AC6" w:rsidRDefault="008E2667" w:rsidP="008E2667">
            <w:pPr>
              <w:pStyle w:val="G-PCCTablebody"/>
              <w:jc w:val="center"/>
              <w:rPr>
                <w:lang w:val="en-CA"/>
              </w:rPr>
            </w:pPr>
            <w:r w:rsidRPr="00AD1674">
              <w:t>739802</w:t>
            </w:r>
          </w:p>
        </w:tc>
        <w:tc>
          <w:tcPr>
            <w:tcW w:w="0" w:type="auto"/>
            <w:shd w:val="clear" w:color="auto" w:fill="auto"/>
            <w:noWrap/>
          </w:tcPr>
          <w:p w14:paraId="2EF2A42F" w14:textId="4CE5CDD9" w:rsidR="008E2667" w:rsidRPr="003F1AC6" w:rsidRDefault="008E2667" w:rsidP="008E2667">
            <w:pPr>
              <w:pStyle w:val="G-PCCTablebody"/>
              <w:jc w:val="center"/>
              <w:rPr>
                <w:lang w:val="en-CA"/>
              </w:rPr>
            </w:pPr>
            <w:r w:rsidRPr="00AD1674">
              <w:t>742495</w:t>
            </w:r>
          </w:p>
        </w:tc>
        <w:tc>
          <w:tcPr>
            <w:tcW w:w="0" w:type="auto"/>
            <w:shd w:val="clear" w:color="auto" w:fill="auto"/>
            <w:noWrap/>
          </w:tcPr>
          <w:p w14:paraId="2D9165BC" w14:textId="2716D619" w:rsidR="008E2667" w:rsidRPr="003F1AC6" w:rsidRDefault="008E2667" w:rsidP="008E2667">
            <w:pPr>
              <w:pStyle w:val="G-PCCTablebody"/>
              <w:jc w:val="center"/>
              <w:rPr>
                <w:lang w:val="en-CA"/>
              </w:rPr>
            </w:pPr>
            <w:r w:rsidRPr="00AD1674">
              <w:t>745194</w:t>
            </w:r>
          </w:p>
        </w:tc>
        <w:tc>
          <w:tcPr>
            <w:tcW w:w="0" w:type="auto"/>
            <w:shd w:val="clear" w:color="auto" w:fill="auto"/>
            <w:noWrap/>
          </w:tcPr>
          <w:p w14:paraId="3DF89BCA" w14:textId="322055E0" w:rsidR="008E2667" w:rsidRPr="003F1AC6" w:rsidRDefault="008E2667" w:rsidP="008E2667">
            <w:pPr>
              <w:pStyle w:val="G-PCCTablebody"/>
              <w:jc w:val="center"/>
              <w:rPr>
                <w:lang w:val="en-CA"/>
              </w:rPr>
            </w:pPr>
            <w:r w:rsidRPr="00AD1674">
              <w:t>747899</w:t>
            </w:r>
          </w:p>
        </w:tc>
      </w:tr>
      <w:tr w:rsidR="008E2667" w:rsidRPr="003F1AC6" w14:paraId="4E79E1BD" w14:textId="77777777" w:rsidTr="007F33B7">
        <w:trPr>
          <w:trHeight w:val="372"/>
          <w:jc w:val="center"/>
        </w:trPr>
        <w:tc>
          <w:tcPr>
            <w:tcW w:w="0" w:type="auto"/>
            <w:shd w:val="clear" w:color="auto" w:fill="auto"/>
            <w:noWrap/>
          </w:tcPr>
          <w:p w14:paraId="3F03637B" w14:textId="1D8B2F38" w:rsidR="008E2667" w:rsidRPr="008E2667" w:rsidRDefault="008E2667" w:rsidP="008E2667">
            <w:pPr>
              <w:pStyle w:val="G-PCCTablebody"/>
              <w:jc w:val="center"/>
              <w:rPr>
                <w:b/>
                <w:bCs/>
                <w:lang w:val="en-CA"/>
              </w:rPr>
            </w:pPr>
            <w:r w:rsidRPr="007F33B7">
              <w:rPr>
                <w:b/>
                <w:bCs/>
              </w:rPr>
              <w:t>336</w:t>
            </w:r>
          </w:p>
        </w:tc>
        <w:tc>
          <w:tcPr>
            <w:tcW w:w="0" w:type="auto"/>
            <w:shd w:val="clear" w:color="auto" w:fill="auto"/>
            <w:noWrap/>
          </w:tcPr>
          <w:p w14:paraId="000C28D3" w14:textId="7F9F3DB3" w:rsidR="008E2667" w:rsidRPr="003F1AC6" w:rsidRDefault="008E2667" w:rsidP="008E2667">
            <w:pPr>
              <w:pStyle w:val="G-PCCTablebody"/>
              <w:jc w:val="center"/>
              <w:rPr>
                <w:lang w:val="en-CA"/>
              </w:rPr>
            </w:pPr>
            <w:r w:rsidRPr="00AD1674">
              <w:t>750611</w:t>
            </w:r>
          </w:p>
        </w:tc>
        <w:tc>
          <w:tcPr>
            <w:tcW w:w="0" w:type="auto"/>
            <w:shd w:val="clear" w:color="auto" w:fill="auto"/>
            <w:noWrap/>
          </w:tcPr>
          <w:p w14:paraId="6D86D089" w14:textId="1B0EEB60" w:rsidR="008E2667" w:rsidRPr="003F1AC6" w:rsidRDefault="008E2667" w:rsidP="008E2667">
            <w:pPr>
              <w:pStyle w:val="G-PCCTablebody"/>
              <w:jc w:val="center"/>
              <w:rPr>
                <w:lang w:val="en-CA"/>
              </w:rPr>
            </w:pPr>
            <w:r w:rsidRPr="00AD1674">
              <w:t>753328</w:t>
            </w:r>
          </w:p>
        </w:tc>
        <w:tc>
          <w:tcPr>
            <w:tcW w:w="0" w:type="auto"/>
            <w:shd w:val="clear" w:color="auto" w:fill="auto"/>
            <w:noWrap/>
          </w:tcPr>
          <w:p w14:paraId="67FB0637" w14:textId="2668725B" w:rsidR="008E2667" w:rsidRPr="003F1AC6" w:rsidRDefault="008E2667" w:rsidP="008E2667">
            <w:pPr>
              <w:pStyle w:val="G-PCCTablebody"/>
              <w:jc w:val="center"/>
              <w:rPr>
                <w:lang w:val="en-CA"/>
              </w:rPr>
            </w:pPr>
            <w:r w:rsidRPr="00AD1674">
              <w:t>756051</w:t>
            </w:r>
          </w:p>
        </w:tc>
        <w:tc>
          <w:tcPr>
            <w:tcW w:w="0" w:type="auto"/>
            <w:shd w:val="clear" w:color="auto" w:fill="auto"/>
            <w:noWrap/>
          </w:tcPr>
          <w:p w14:paraId="242A4991" w14:textId="0FF7D48B" w:rsidR="008E2667" w:rsidRPr="003F1AC6" w:rsidRDefault="008E2667" w:rsidP="008E2667">
            <w:pPr>
              <w:pStyle w:val="G-PCCTablebody"/>
              <w:jc w:val="center"/>
              <w:rPr>
                <w:lang w:val="en-CA"/>
              </w:rPr>
            </w:pPr>
            <w:r w:rsidRPr="00AD1674">
              <w:t>758781</w:t>
            </w:r>
          </w:p>
        </w:tc>
        <w:tc>
          <w:tcPr>
            <w:tcW w:w="0" w:type="auto"/>
            <w:shd w:val="clear" w:color="auto" w:fill="auto"/>
            <w:noWrap/>
          </w:tcPr>
          <w:p w14:paraId="05551480" w14:textId="31A196EA" w:rsidR="008E2667" w:rsidRPr="003F1AC6" w:rsidRDefault="008E2667" w:rsidP="008E2667">
            <w:pPr>
              <w:pStyle w:val="G-PCCTablebody"/>
              <w:jc w:val="center"/>
              <w:rPr>
                <w:lang w:val="en-CA"/>
              </w:rPr>
            </w:pPr>
            <w:r w:rsidRPr="00AD1674">
              <w:t>761517</w:t>
            </w:r>
          </w:p>
        </w:tc>
        <w:tc>
          <w:tcPr>
            <w:tcW w:w="0" w:type="auto"/>
            <w:shd w:val="clear" w:color="auto" w:fill="auto"/>
            <w:noWrap/>
          </w:tcPr>
          <w:p w14:paraId="2C00174B" w14:textId="1F274E40" w:rsidR="008E2667" w:rsidRPr="003F1AC6" w:rsidRDefault="008E2667" w:rsidP="008E2667">
            <w:pPr>
              <w:pStyle w:val="G-PCCTablebody"/>
              <w:jc w:val="center"/>
              <w:rPr>
                <w:lang w:val="en-CA"/>
              </w:rPr>
            </w:pPr>
            <w:r w:rsidRPr="00AD1674">
              <w:t>764259</w:t>
            </w:r>
          </w:p>
        </w:tc>
        <w:tc>
          <w:tcPr>
            <w:tcW w:w="0" w:type="auto"/>
            <w:shd w:val="clear" w:color="auto" w:fill="auto"/>
            <w:noWrap/>
          </w:tcPr>
          <w:p w14:paraId="1A8A52D8" w14:textId="41F1AC6A" w:rsidR="008E2667" w:rsidRPr="003F1AC6" w:rsidRDefault="008E2667" w:rsidP="008E2667">
            <w:pPr>
              <w:pStyle w:val="G-PCCTablebody"/>
              <w:jc w:val="center"/>
              <w:rPr>
                <w:lang w:val="en-CA"/>
              </w:rPr>
            </w:pPr>
            <w:r w:rsidRPr="00AD1674">
              <w:t>767008</w:t>
            </w:r>
          </w:p>
        </w:tc>
        <w:tc>
          <w:tcPr>
            <w:tcW w:w="0" w:type="auto"/>
            <w:shd w:val="clear" w:color="auto" w:fill="auto"/>
            <w:noWrap/>
          </w:tcPr>
          <w:p w14:paraId="4798DD98" w14:textId="6F703D11" w:rsidR="008E2667" w:rsidRPr="003F1AC6" w:rsidRDefault="008E2667" w:rsidP="008E2667">
            <w:pPr>
              <w:pStyle w:val="G-PCCTablebody"/>
              <w:jc w:val="center"/>
              <w:rPr>
                <w:lang w:val="en-CA"/>
              </w:rPr>
            </w:pPr>
            <w:r w:rsidRPr="00AD1674">
              <w:t>769763</w:t>
            </w:r>
          </w:p>
        </w:tc>
      </w:tr>
      <w:tr w:rsidR="008E2667" w:rsidRPr="003F1AC6" w14:paraId="4F115012" w14:textId="77777777" w:rsidTr="007F33B7">
        <w:trPr>
          <w:trHeight w:val="372"/>
          <w:jc w:val="center"/>
        </w:trPr>
        <w:tc>
          <w:tcPr>
            <w:tcW w:w="0" w:type="auto"/>
            <w:shd w:val="clear" w:color="auto" w:fill="auto"/>
            <w:noWrap/>
          </w:tcPr>
          <w:p w14:paraId="7874F04E" w14:textId="3FE397DB" w:rsidR="008E2667" w:rsidRPr="008E2667" w:rsidRDefault="008E2667" w:rsidP="008E2667">
            <w:pPr>
              <w:pStyle w:val="G-PCCTablebody"/>
              <w:jc w:val="center"/>
              <w:rPr>
                <w:b/>
                <w:bCs/>
                <w:lang w:val="en-CA"/>
              </w:rPr>
            </w:pPr>
            <w:r w:rsidRPr="007F33B7">
              <w:rPr>
                <w:b/>
                <w:bCs/>
              </w:rPr>
              <w:t>344</w:t>
            </w:r>
          </w:p>
        </w:tc>
        <w:tc>
          <w:tcPr>
            <w:tcW w:w="0" w:type="auto"/>
            <w:shd w:val="clear" w:color="auto" w:fill="auto"/>
            <w:noWrap/>
          </w:tcPr>
          <w:p w14:paraId="3933D24D" w14:textId="19458EF1" w:rsidR="008E2667" w:rsidRPr="003F1AC6" w:rsidRDefault="008E2667" w:rsidP="008E2667">
            <w:pPr>
              <w:pStyle w:val="G-PCCTablebody"/>
              <w:jc w:val="center"/>
              <w:rPr>
                <w:lang w:val="en-CA"/>
              </w:rPr>
            </w:pPr>
            <w:r w:rsidRPr="00AD1674">
              <w:t>772525</w:t>
            </w:r>
          </w:p>
        </w:tc>
        <w:tc>
          <w:tcPr>
            <w:tcW w:w="0" w:type="auto"/>
            <w:shd w:val="clear" w:color="auto" w:fill="auto"/>
            <w:noWrap/>
          </w:tcPr>
          <w:p w14:paraId="1417B874" w14:textId="1C8979FC" w:rsidR="008E2667" w:rsidRPr="003F1AC6" w:rsidRDefault="008E2667" w:rsidP="008E2667">
            <w:pPr>
              <w:pStyle w:val="G-PCCTablebody"/>
              <w:jc w:val="center"/>
              <w:rPr>
                <w:lang w:val="en-CA"/>
              </w:rPr>
            </w:pPr>
            <w:r w:rsidRPr="00AD1674">
              <w:t>775294</w:t>
            </w:r>
          </w:p>
        </w:tc>
        <w:tc>
          <w:tcPr>
            <w:tcW w:w="0" w:type="auto"/>
            <w:shd w:val="clear" w:color="auto" w:fill="auto"/>
            <w:noWrap/>
          </w:tcPr>
          <w:p w14:paraId="6D0C03DE" w14:textId="6119887E" w:rsidR="008E2667" w:rsidRPr="003F1AC6" w:rsidRDefault="008E2667" w:rsidP="008E2667">
            <w:pPr>
              <w:pStyle w:val="G-PCCTablebody"/>
              <w:jc w:val="center"/>
              <w:rPr>
                <w:lang w:val="en-CA"/>
              </w:rPr>
            </w:pPr>
            <w:r w:rsidRPr="00AD1674">
              <w:t>778069</w:t>
            </w:r>
          </w:p>
        </w:tc>
        <w:tc>
          <w:tcPr>
            <w:tcW w:w="0" w:type="auto"/>
            <w:shd w:val="clear" w:color="auto" w:fill="auto"/>
            <w:noWrap/>
          </w:tcPr>
          <w:p w14:paraId="00FD51AA" w14:textId="2B9642B6" w:rsidR="008E2667" w:rsidRPr="003F1AC6" w:rsidRDefault="008E2667" w:rsidP="008E2667">
            <w:pPr>
              <w:pStyle w:val="G-PCCTablebody"/>
              <w:jc w:val="center"/>
              <w:rPr>
                <w:lang w:val="en-CA"/>
              </w:rPr>
            </w:pPr>
            <w:r w:rsidRPr="00AD1674">
              <w:t>780850</w:t>
            </w:r>
          </w:p>
        </w:tc>
        <w:tc>
          <w:tcPr>
            <w:tcW w:w="0" w:type="auto"/>
            <w:shd w:val="clear" w:color="auto" w:fill="auto"/>
            <w:noWrap/>
          </w:tcPr>
          <w:p w14:paraId="11329D89" w14:textId="3E89FA0A" w:rsidR="008E2667" w:rsidRPr="003F1AC6" w:rsidRDefault="008E2667" w:rsidP="008E2667">
            <w:pPr>
              <w:pStyle w:val="G-PCCTablebody"/>
              <w:jc w:val="center"/>
              <w:rPr>
                <w:lang w:val="en-CA"/>
              </w:rPr>
            </w:pPr>
            <w:r w:rsidRPr="00AD1674">
              <w:t>783639</w:t>
            </w:r>
          </w:p>
        </w:tc>
        <w:tc>
          <w:tcPr>
            <w:tcW w:w="0" w:type="auto"/>
            <w:shd w:val="clear" w:color="auto" w:fill="auto"/>
            <w:noWrap/>
          </w:tcPr>
          <w:p w14:paraId="5DD23BC7" w14:textId="4E4A14C5" w:rsidR="008E2667" w:rsidRPr="003F1AC6" w:rsidRDefault="008E2667" w:rsidP="008E2667">
            <w:pPr>
              <w:pStyle w:val="G-PCCTablebody"/>
              <w:jc w:val="center"/>
              <w:rPr>
                <w:lang w:val="en-CA"/>
              </w:rPr>
            </w:pPr>
            <w:r w:rsidRPr="00AD1674">
              <w:t>786435</w:t>
            </w:r>
          </w:p>
        </w:tc>
        <w:tc>
          <w:tcPr>
            <w:tcW w:w="0" w:type="auto"/>
            <w:shd w:val="clear" w:color="auto" w:fill="auto"/>
            <w:noWrap/>
          </w:tcPr>
          <w:p w14:paraId="654C30AC" w14:textId="0B0B99D1" w:rsidR="008E2667" w:rsidRPr="003F1AC6" w:rsidRDefault="008E2667" w:rsidP="008E2667">
            <w:pPr>
              <w:pStyle w:val="G-PCCTablebody"/>
              <w:jc w:val="center"/>
              <w:rPr>
                <w:lang w:val="en-CA"/>
              </w:rPr>
            </w:pPr>
            <w:r w:rsidRPr="00AD1674">
              <w:t>789237</w:t>
            </w:r>
          </w:p>
        </w:tc>
        <w:tc>
          <w:tcPr>
            <w:tcW w:w="0" w:type="auto"/>
            <w:shd w:val="clear" w:color="auto" w:fill="auto"/>
            <w:noWrap/>
          </w:tcPr>
          <w:p w14:paraId="36F423E1" w14:textId="5718AF01" w:rsidR="008E2667" w:rsidRPr="003F1AC6" w:rsidRDefault="008E2667" w:rsidP="008E2667">
            <w:pPr>
              <w:pStyle w:val="G-PCCTablebody"/>
              <w:jc w:val="center"/>
              <w:rPr>
                <w:lang w:val="en-CA"/>
              </w:rPr>
            </w:pPr>
            <w:r w:rsidRPr="00AD1674">
              <w:t>792047</w:t>
            </w:r>
          </w:p>
        </w:tc>
      </w:tr>
      <w:tr w:rsidR="008E2667" w:rsidRPr="003F1AC6" w14:paraId="6CF022C4" w14:textId="77777777" w:rsidTr="007F33B7">
        <w:trPr>
          <w:trHeight w:val="372"/>
          <w:jc w:val="center"/>
        </w:trPr>
        <w:tc>
          <w:tcPr>
            <w:tcW w:w="0" w:type="auto"/>
            <w:shd w:val="clear" w:color="auto" w:fill="auto"/>
            <w:noWrap/>
          </w:tcPr>
          <w:p w14:paraId="38E0BAA2" w14:textId="68FEAF86" w:rsidR="008E2667" w:rsidRPr="008E2667" w:rsidRDefault="008E2667" w:rsidP="008E2667">
            <w:pPr>
              <w:pStyle w:val="G-PCCTablebody"/>
              <w:jc w:val="center"/>
              <w:rPr>
                <w:b/>
                <w:bCs/>
                <w:lang w:val="en-CA"/>
              </w:rPr>
            </w:pPr>
            <w:r w:rsidRPr="007F33B7">
              <w:rPr>
                <w:b/>
                <w:bCs/>
              </w:rPr>
              <w:t>352</w:t>
            </w:r>
          </w:p>
        </w:tc>
        <w:tc>
          <w:tcPr>
            <w:tcW w:w="0" w:type="auto"/>
            <w:shd w:val="clear" w:color="auto" w:fill="auto"/>
            <w:noWrap/>
          </w:tcPr>
          <w:p w14:paraId="2064AAE6" w14:textId="0DA092AE" w:rsidR="008E2667" w:rsidRPr="003F1AC6" w:rsidRDefault="008E2667" w:rsidP="008E2667">
            <w:pPr>
              <w:pStyle w:val="G-PCCTablebody"/>
              <w:jc w:val="center"/>
              <w:rPr>
                <w:lang w:val="en-CA"/>
              </w:rPr>
            </w:pPr>
            <w:r w:rsidRPr="00AD1674">
              <w:t>794863</w:t>
            </w:r>
          </w:p>
        </w:tc>
        <w:tc>
          <w:tcPr>
            <w:tcW w:w="0" w:type="auto"/>
            <w:shd w:val="clear" w:color="auto" w:fill="auto"/>
            <w:noWrap/>
          </w:tcPr>
          <w:p w14:paraId="50FD0F6C" w14:textId="6427DF5F" w:rsidR="008E2667" w:rsidRPr="003F1AC6" w:rsidRDefault="008E2667" w:rsidP="008E2667">
            <w:pPr>
              <w:pStyle w:val="G-PCCTablebody"/>
              <w:jc w:val="center"/>
              <w:rPr>
                <w:lang w:val="en-CA"/>
              </w:rPr>
            </w:pPr>
            <w:r w:rsidRPr="00AD1674">
              <w:t>797687</w:t>
            </w:r>
          </w:p>
        </w:tc>
        <w:tc>
          <w:tcPr>
            <w:tcW w:w="0" w:type="auto"/>
            <w:shd w:val="clear" w:color="auto" w:fill="auto"/>
            <w:noWrap/>
          </w:tcPr>
          <w:p w14:paraId="17458238" w14:textId="68B12842" w:rsidR="008E2667" w:rsidRPr="003F1AC6" w:rsidRDefault="008E2667" w:rsidP="008E2667">
            <w:pPr>
              <w:pStyle w:val="G-PCCTablebody"/>
              <w:jc w:val="center"/>
              <w:rPr>
                <w:lang w:val="en-CA"/>
              </w:rPr>
            </w:pPr>
            <w:r w:rsidRPr="00AD1674">
              <w:t>800518</w:t>
            </w:r>
          </w:p>
        </w:tc>
        <w:tc>
          <w:tcPr>
            <w:tcW w:w="0" w:type="auto"/>
            <w:shd w:val="clear" w:color="auto" w:fill="auto"/>
            <w:noWrap/>
          </w:tcPr>
          <w:p w14:paraId="60A16BF8" w14:textId="6F6269A1" w:rsidR="008E2667" w:rsidRPr="003F1AC6" w:rsidRDefault="008E2667" w:rsidP="008E2667">
            <w:pPr>
              <w:pStyle w:val="G-PCCTablebody"/>
              <w:jc w:val="center"/>
              <w:rPr>
                <w:lang w:val="en-CA"/>
              </w:rPr>
            </w:pPr>
            <w:r w:rsidRPr="00AD1674">
              <w:t>803357</w:t>
            </w:r>
          </w:p>
        </w:tc>
        <w:tc>
          <w:tcPr>
            <w:tcW w:w="0" w:type="auto"/>
            <w:shd w:val="clear" w:color="auto" w:fill="auto"/>
            <w:noWrap/>
          </w:tcPr>
          <w:p w14:paraId="2BB7E9D4" w14:textId="2D7B36C8" w:rsidR="008E2667" w:rsidRPr="003F1AC6" w:rsidRDefault="008E2667" w:rsidP="008E2667">
            <w:pPr>
              <w:pStyle w:val="G-PCCTablebody"/>
              <w:jc w:val="center"/>
              <w:rPr>
                <w:lang w:val="en-CA"/>
              </w:rPr>
            </w:pPr>
            <w:r w:rsidRPr="00AD1674">
              <w:t>806202</w:t>
            </w:r>
          </w:p>
        </w:tc>
        <w:tc>
          <w:tcPr>
            <w:tcW w:w="0" w:type="auto"/>
            <w:shd w:val="clear" w:color="auto" w:fill="auto"/>
            <w:noWrap/>
          </w:tcPr>
          <w:p w14:paraId="49923099" w14:textId="6AF162B5" w:rsidR="008E2667" w:rsidRPr="003F1AC6" w:rsidRDefault="008E2667" w:rsidP="008E2667">
            <w:pPr>
              <w:pStyle w:val="G-PCCTablebody"/>
              <w:jc w:val="center"/>
              <w:rPr>
                <w:lang w:val="en-CA"/>
              </w:rPr>
            </w:pPr>
            <w:r w:rsidRPr="00AD1674">
              <w:t>809056</w:t>
            </w:r>
          </w:p>
        </w:tc>
        <w:tc>
          <w:tcPr>
            <w:tcW w:w="0" w:type="auto"/>
            <w:shd w:val="clear" w:color="auto" w:fill="auto"/>
            <w:noWrap/>
          </w:tcPr>
          <w:p w14:paraId="085F3B79" w14:textId="4964A19B" w:rsidR="008E2667" w:rsidRPr="003F1AC6" w:rsidRDefault="008E2667" w:rsidP="008E2667">
            <w:pPr>
              <w:pStyle w:val="G-PCCTablebody"/>
              <w:jc w:val="center"/>
              <w:rPr>
                <w:lang w:val="en-CA"/>
              </w:rPr>
            </w:pPr>
            <w:r w:rsidRPr="00AD1674">
              <w:t>811917</w:t>
            </w:r>
          </w:p>
        </w:tc>
        <w:tc>
          <w:tcPr>
            <w:tcW w:w="0" w:type="auto"/>
            <w:shd w:val="clear" w:color="auto" w:fill="auto"/>
            <w:noWrap/>
          </w:tcPr>
          <w:p w14:paraId="487934EC" w14:textId="349887DC" w:rsidR="008E2667" w:rsidRPr="003F1AC6" w:rsidRDefault="008E2667" w:rsidP="008E2667">
            <w:pPr>
              <w:pStyle w:val="G-PCCTablebody"/>
              <w:jc w:val="center"/>
              <w:rPr>
                <w:lang w:val="en-CA"/>
              </w:rPr>
            </w:pPr>
            <w:r w:rsidRPr="00AD1674">
              <w:t>814785</w:t>
            </w:r>
          </w:p>
        </w:tc>
      </w:tr>
      <w:tr w:rsidR="008E2667" w:rsidRPr="003F1AC6" w14:paraId="132AEAA8" w14:textId="77777777" w:rsidTr="008E2667">
        <w:trPr>
          <w:trHeight w:val="372"/>
          <w:jc w:val="center"/>
        </w:trPr>
        <w:tc>
          <w:tcPr>
            <w:tcW w:w="0" w:type="auto"/>
            <w:shd w:val="clear" w:color="auto" w:fill="auto"/>
            <w:noWrap/>
          </w:tcPr>
          <w:p w14:paraId="1CAEC8D0" w14:textId="0D80509F" w:rsidR="008E2667" w:rsidRPr="007F33B7" w:rsidRDefault="008E2667" w:rsidP="008E2667">
            <w:pPr>
              <w:pStyle w:val="G-PCCTablebody"/>
              <w:jc w:val="center"/>
              <w:rPr>
                <w:b/>
                <w:bCs/>
              </w:rPr>
            </w:pPr>
            <w:r w:rsidRPr="007F33B7">
              <w:rPr>
                <w:b/>
                <w:bCs/>
              </w:rPr>
              <w:t>360</w:t>
            </w:r>
          </w:p>
        </w:tc>
        <w:tc>
          <w:tcPr>
            <w:tcW w:w="0" w:type="auto"/>
            <w:shd w:val="clear" w:color="auto" w:fill="auto"/>
            <w:noWrap/>
          </w:tcPr>
          <w:p w14:paraId="785A9C3D" w14:textId="0EA1ADF2" w:rsidR="008E2667" w:rsidRPr="00AD1674" w:rsidRDefault="008E2667" w:rsidP="008E2667">
            <w:pPr>
              <w:pStyle w:val="G-PCCTablebody"/>
              <w:jc w:val="center"/>
            </w:pPr>
            <w:r w:rsidRPr="00E17DF3">
              <w:t>817662</w:t>
            </w:r>
          </w:p>
        </w:tc>
        <w:tc>
          <w:tcPr>
            <w:tcW w:w="0" w:type="auto"/>
            <w:shd w:val="clear" w:color="auto" w:fill="auto"/>
            <w:noWrap/>
          </w:tcPr>
          <w:p w14:paraId="4728D7B5" w14:textId="6B9AC9A5" w:rsidR="008E2667" w:rsidRPr="00AD1674" w:rsidRDefault="008E2667" w:rsidP="008E2667">
            <w:pPr>
              <w:pStyle w:val="G-PCCTablebody"/>
              <w:jc w:val="center"/>
            </w:pPr>
            <w:r w:rsidRPr="00E17DF3">
              <w:t>820546</w:t>
            </w:r>
          </w:p>
        </w:tc>
        <w:tc>
          <w:tcPr>
            <w:tcW w:w="0" w:type="auto"/>
            <w:shd w:val="clear" w:color="auto" w:fill="auto"/>
            <w:noWrap/>
          </w:tcPr>
          <w:p w14:paraId="04E804DD" w14:textId="2C36A9A4" w:rsidR="008E2667" w:rsidRPr="00AD1674" w:rsidRDefault="008E2667" w:rsidP="008E2667">
            <w:pPr>
              <w:pStyle w:val="G-PCCTablebody"/>
              <w:jc w:val="center"/>
            </w:pPr>
            <w:r w:rsidRPr="00E17DF3">
              <w:t>823438</w:t>
            </w:r>
          </w:p>
        </w:tc>
        <w:tc>
          <w:tcPr>
            <w:tcW w:w="0" w:type="auto"/>
            <w:shd w:val="clear" w:color="auto" w:fill="auto"/>
            <w:noWrap/>
          </w:tcPr>
          <w:p w14:paraId="540F380C" w14:textId="4816C53B" w:rsidR="008E2667" w:rsidRPr="00AD1674" w:rsidRDefault="008E2667" w:rsidP="008E2667">
            <w:pPr>
              <w:pStyle w:val="G-PCCTablebody"/>
              <w:jc w:val="center"/>
            </w:pPr>
            <w:r w:rsidRPr="00E17DF3">
              <w:t>823438</w:t>
            </w:r>
          </w:p>
        </w:tc>
        <w:tc>
          <w:tcPr>
            <w:tcW w:w="0" w:type="auto"/>
            <w:shd w:val="clear" w:color="auto" w:fill="auto"/>
            <w:noWrap/>
          </w:tcPr>
          <w:p w14:paraId="66E6132D" w14:textId="77777777" w:rsidR="008E2667" w:rsidRPr="00AD1674" w:rsidRDefault="008E2667" w:rsidP="008E2667">
            <w:pPr>
              <w:pStyle w:val="G-PCCTablebody"/>
              <w:jc w:val="center"/>
            </w:pPr>
          </w:p>
        </w:tc>
        <w:tc>
          <w:tcPr>
            <w:tcW w:w="0" w:type="auto"/>
            <w:shd w:val="clear" w:color="auto" w:fill="auto"/>
            <w:noWrap/>
          </w:tcPr>
          <w:p w14:paraId="237A97FD" w14:textId="77777777" w:rsidR="008E2667" w:rsidRPr="00AD1674" w:rsidRDefault="008E2667" w:rsidP="008E2667">
            <w:pPr>
              <w:pStyle w:val="G-PCCTablebody"/>
              <w:jc w:val="center"/>
            </w:pPr>
          </w:p>
        </w:tc>
        <w:tc>
          <w:tcPr>
            <w:tcW w:w="0" w:type="auto"/>
            <w:shd w:val="clear" w:color="auto" w:fill="auto"/>
            <w:noWrap/>
          </w:tcPr>
          <w:p w14:paraId="31259B4E" w14:textId="77777777" w:rsidR="008E2667" w:rsidRPr="00AD1674" w:rsidRDefault="008E2667" w:rsidP="008E2667">
            <w:pPr>
              <w:pStyle w:val="G-PCCTablebody"/>
              <w:jc w:val="center"/>
            </w:pPr>
          </w:p>
        </w:tc>
        <w:tc>
          <w:tcPr>
            <w:tcW w:w="0" w:type="auto"/>
            <w:shd w:val="clear" w:color="auto" w:fill="auto"/>
            <w:noWrap/>
          </w:tcPr>
          <w:p w14:paraId="0AC3C360" w14:textId="77777777" w:rsidR="008E2667" w:rsidRPr="00AD1674" w:rsidRDefault="008E2667" w:rsidP="008E2667">
            <w:pPr>
              <w:pStyle w:val="G-PCCTablebody"/>
              <w:jc w:val="center"/>
            </w:pPr>
          </w:p>
        </w:tc>
      </w:tr>
    </w:tbl>
    <w:p w14:paraId="4C73D750" w14:textId="77777777" w:rsidR="008E2667" w:rsidRPr="007F33B7" w:rsidRDefault="008E2667" w:rsidP="007F33B7">
      <w:pPr>
        <w:rPr>
          <w:lang w:val="en-CA"/>
        </w:rPr>
      </w:pPr>
    </w:p>
    <w:p w14:paraId="1FAA3D18" w14:textId="314C310E" w:rsidR="00EF410E" w:rsidRPr="004F2A4F" w:rsidRDefault="00EF410E" w:rsidP="007D4891">
      <w:pPr>
        <w:pStyle w:val="3"/>
        <w:numPr>
          <w:ilvl w:val="2"/>
          <w:numId w:val="1"/>
        </w:numPr>
        <w:rPr>
          <w:lang w:val="en-CA"/>
        </w:rPr>
      </w:pPr>
      <w:r w:rsidRPr="004F2A4F">
        <w:rPr>
          <w:lang w:val="en-CA"/>
        </w:rPr>
        <w:t>Definition of pop</w:t>
      </w:r>
      <w:r w:rsidR="00184FFF" w:rsidRPr="004F2A4F">
        <w:rPr>
          <w:lang w:val="en-CA"/>
        </w:rPr>
        <w:t>C</w:t>
      </w:r>
      <w:r w:rsidRPr="004F2A4F">
        <w:rPr>
          <w:lang w:val="en-CA"/>
        </w:rPr>
        <w:t>nt</w:t>
      </w:r>
      <w:bookmarkEnd w:id="303"/>
      <w:bookmarkEnd w:id="304"/>
      <w:r w:rsidRPr="004F2A4F">
        <w:rPr>
          <w:lang w:val="en-CA"/>
        </w:rPr>
        <w:t xml:space="preserve"> </w:t>
      </w:r>
    </w:p>
    <w:p w14:paraId="7BF2168B" w14:textId="33C88C27" w:rsidR="00EF410E" w:rsidRPr="007F33B7" w:rsidRDefault="00ED236D" w:rsidP="00EF410E">
      <w:pPr>
        <w:rPr>
          <w:lang w:val="en-CA" w:eastAsia="ja-JP"/>
        </w:rPr>
      </w:pPr>
      <w:r w:rsidRPr="004F2A4F">
        <w:rPr>
          <w:lang w:val="en-CA" w:eastAsia="ja-JP"/>
        </w:rPr>
        <w:t xml:space="preserve">The input to this </w:t>
      </w:r>
      <w:r w:rsidR="00184FFF" w:rsidRPr="004F2A4F">
        <w:rPr>
          <w:lang w:val="en-CA" w:eastAsia="ja-JP"/>
        </w:rPr>
        <w:t xml:space="preserve">process </w:t>
      </w:r>
      <w:r w:rsidRPr="004F2A4F">
        <w:rPr>
          <w:lang w:val="en-CA" w:eastAsia="ja-JP"/>
        </w:rPr>
        <w:t>is</w:t>
      </w:r>
      <w:r w:rsidR="00902647" w:rsidRPr="007F33B7">
        <w:rPr>
          <w:lang w:val="en-CA" w:eastAsia="ja-JP"/>
        </w:rPr>
        <w:t xml:space="preserve"> the</w:t>
      </w:r>
      <w:r w:rsidR="00184FFF" w:rsidRPr="007F33B7">
        <w:rPr>
          <w:lang w:val="en-CA" w:eastAsia="ja-JP"/>
        </w:rPr>
        <w:t xml:space="preserve"> integer variable x.</w:t>
      </w:r>
    </w:p>
    <w:p w14:paraId="0EACE0EA" w14:textId="1796DDB7" w:rsidR="00184FFF" w:rsidRPr="004F2A4F" w:rsidRDefault="00ED236D">
      <w:pPr>
        <w:rPr>
          <w:lang w:val="en-CA" w:eastAsia="ja-JP"/>
        </w:rPr>
      </w:pPr>
      <w:r w:rsidRPr="004F2A4F">
        <w:rPr>
          <w:lang w:val="en-CA" w:eastAsia="ja-JP"/>
        </w:rPr>
        <w:t xml:space="preserve">The output </w:t>
      </w:r>
      <w:r w:rsidR="00184FFF" w:rsidRPr="004F2A4F">
        <w:rPr>
          <w:lang w:val="en-CA" w:eastAsia="ja-JP"/>
        </w:rPr>
        <w:t xml:space="preserve">of </w:t>
      </w:r>
      <w:r w:rsidRPr="004F2A4F">
        <w:rPr>
          <w:lang w:val="en-CA" w:eastAsia="ja-JP"/>
        </w:rPr>
        <w:t xml:space="preserve">this </w:t>
      </w:r>
      <w:r w:rsidR="00184FFF" w:rsidRPr="004F2A4F">
        <w:rPr>
          <w:lang w:val="en-CA" w:eastAsia="ja-JP"/>
        </w:rPr>
        <w:t xml:space="preserve">process is </w:t>
      </w:r>
      <w:r w:rsidR="00DD187A" w:rsidRPr="004F2A4F">
        <w:rPr>
          <w:lang w:val="en-CA" w:eastAsia="ja-JP"/>
        </w:rPr>
        <w:t>the number of 1-valued bits present in the binary representation of x.</w:t>
      </w:r>
    </w:p>
    <w:p w14:paraId="61D03F04" w14:textId="133AD495" w:rsidR="00D42A53" w:rsidRPr="004F2A4F" w:rsidRDefault="00D42A53" w:rsidP="007D4891">
      <w:pPr>
        <w:pStyle w:val="3"/>
        <w:numPr>
          <w:ilvl w:val="2"/>
          <w:numId w:val="1"/>
        </w:numPr>
        <w:rPr>
          <w:lang w:val="en-CA"/>
        </w:rPr>
      </w:pPr>
      <w:bookmarkStart w:id="306" w:name="_Toc24731128"/>
      <w:bookmarkStart w:id="307" w:name="_Toc38236455"/>
      <w:r w:rsidRPr="004F2A4F">
        <w:rPr>
          <w:lang w:val="en-CA"/>
        </w:rPr>
        <w:t xml:space="preserve">Definition of </w:t>
      </w:r>
      <w:r w:rsidR="00EF410E" w:rsidRPr="004F2A4F">
        <w:rPr>
          <w:lang w:val="en-CA"/>
        </w:rPr>
        <w:t>iLog2</w:t>
      </w:r>
      <w:bookmarkEnd w:id="306"/>
      <w:bookmarkEnd w:id="307"/>
    </w:p>
    <w:p w14:paraId="0AE74F42" w14:textId="76126D84" w:rsidR="00EF410E" w:rsidRPr="007F33B7" w:rsidRDefault="00ED236D" w:rsidP="00EF410E">
      <w:pPr>
        <w:rPr>
          <w:lang w:val="en-CA" w:eastAsia="ja-JP"/>
        </w:rPr>
      </w:pPr>
      <w:r w:rsidRPr="007F33B7">
        <w:rPr>
          <w:lang w:val="en-CA" w:eastAsia="ja-JP"/>
        </w:rPr>
        <w:t xml:space="preserve">The input </w:t>
      </w:r>
      <w:r w:rsidR="00EF410E" w:rsidRPr="007F33B7">
        <w:rPr>
          <w:lang w:val="en-CA" w:eastAsia="ja-JP"/>
        </w:rPr>
        <w:t>to</w:t>
      </w:r>
      <w:r w:rsidRPr="007F33B7">
        <w:rPr>
          <w:lang w:val="en-CA" w:eastAsia="ja-JP"/>
        </w:rPr>
        <w:t xml:space="preserve"> this</w:t>
      </w:r>
      <w:r w:rsidR="00EF410E" w:rsidRPr="007F33B7">
        <w:rPr>
          <w:lang w:val="en-CA" w:eastAsia="ja-JP"/>
        </w:rPr>
        <w:t xml:space="preserve"> process is</w:t>
      </w:r>
      <w:r w:rsidR="00902647" w:rsidRPr="007F33B7">
        <w:rPr>
          <w:lang w:val="en-CA" w:eastAsia="ja-JP"/>
        </w:rPr>
        <w:t xml:space="preserve"> the</w:t>
      </w:r>
      <w:r w:rsidR="00EF410E" w:rsidRPr="007F33B7">
        <w:rPr>
          <w:lang w:val="en-CA" w:eastAsia="ja-JP"/>
        </w:rPr>
        <w:t xml:space="preserve"> variable </w:t>
      </w:r>
      <w:r w:rsidR="00184FFF" w:rsidRPr="007F33B7">
        <w:rPr>
          <w:lang w:val="en-CA" w:eastAsia="ja-JP"/>
        </w:rPr>
        <w:t>x</w:t>
      </w:r>
      <w:r w:rsidR="00EF410E" w:rsidRPr="007F33B7">
        <w:rPr>
          <w:lang w:val="en-CA" w:eastAsia="ja-JP"/>
        </w:rPr>
        <w:t>.</w:t>
      </w:r>
    </w:p>
    <w:p w14:paraId="062412DF" w14:textId="1CD4F45F" w:rsidR="00EF410E" w:rsidRPr="007F33B7" w:rsidRDefault="00ED236D" w:rsidP="00EF410E">
      <w:pPr>
        <w:rPr>
          <w:lang w:val="en-CA" w:eastAsia="ja-JP"/>
        </w:rPr>
      </w:pPr>
      <w:r w:rsidRPr="007F33B7">
        <w:rPr>
          <w:lang w:val="en-CA" w:eastAsia="ja-JP"/>
        </w:rPr>
        <w:t xml:space="preserve">The output </w:t>
      </w:r>
      <w:r w:rsidR="00EF410E" w:rsidRPr="007F33B7">
        <w:rPr>
          <w:lang w:val="en-CA" w:eastAsia="ja-JP"/>
        </w:rPr>
        <w:t>of</w:t>
      </w:r>
      <w:r w:rsidRPr="007F33B7">
        <w:rPr>
          <w:lang w:val="en-CA" w:eastAsia="ja-JP"/>
        </w:rPr>
        <w:t xml:space="preserve"> this</w:t>
      </w:r>
      <w:r w:rsidR="00EF410E" w:rsidRPr="007F33B7">
        <w:rPr>
          <w:lang w:val="en-CA" w:eastAsia="ja-JP"/>
        </w:rPr>
        <w:t xml:space="preserve"> process is</w:t>
      </w:r>
      <w:r w:rsidR="00902647" w:rsidRPr="007F33B7">
        <w:rPr>
          <w:lang w:val="en-CA" w:eastAsia="ja-JP"/>
        </w:rPr>
        <w:t xml:space="preserve"> the</w:t>
      </w:r>
      <w:r w:rsidR="00EF410E" w:rsidRPr="007F33B7">
        <w:rPr>
          <w:lang w:val="en-CA" w:eastAsia="ja-JP"/>
        </w:rPr>
        <w:t xml:space="preserve"> variable y.</w:t>
      </w:r>
    </w:p>
    <w:p w14:paraId="1DD4E8D1" w14:textId="6C9AF86F" w:rsidR="00EF410E" w:rsidRPr="007F33B7" w:rsidRDefault="00EF410E" w:rsidP="00EF410E">
      <w:pPr>
        <w:rPr>
          <w:lang w:val="en-CA" w:eastAsia="ja-JP"/>
        </w:rPr>
      </w:pPr>
      <w:r w:rsidRPr="007F33B7">
        <w:rPr>
          <w:lang w:val="en-CA" w:eastAsia="ja-JP"/>
        </w:rPr>
        <w:t>The function iLog2 is defined as follows:</w:t>
      </w:r>
    </w:p>
    <w:p w14:paraId="6823C74D" w14:textId="4673C3E8" w:rsidR="007D02AB" w:rsidRPr="007F33B7" w:rsidRDefault="007D02AB" w:rsidP="004014E9">
      <w:pPr>
        <w:pStyle w:val="Code"/>
        <w:rPr>
          <w:lang w:val="en-CA" w:eastAsia="ja-JP"/>
        </w:rPr>
      </w:pPr>
      <w:r w:rsidRPr="007F33B7">
        <w:rPr>
          <w:lang w:val="en-CA" w:eastAsia="ja-JP"/>
        </w:rPr>
        <w:t xml:space="preserve">y = </w:t>
      </w:r>
      <w:r w:rsidR="00316A30" w:rsidRPr="007F33B7">
        <w:rPr>
          <w:lang w:val="en-CA" w:eastAsia="ja-JP"/>
        </w:rPr>
        <w:t>Floor</w:t>
      </w:r>
      <w:r w:rsidR="004014E9" w:rsidRPr="007F33B7">
        <w:rPr>
          <w:lang w:val="en-CA" w:eastAsia="ja-JP"/>
        </w:rPr>
        <w:t>(</w:t>
      </w:r>
      <w:r w:rsidR="00ED236D" w:rsidRPr="007F33B7">
        <w:rPr>
          <w:lang w:val="en-CA" w:eastAsia="ja-JP"/>
        </w:rPr>
        <w:t>L</w:t>
      </w:r>
      <w:r w:rsidRPr="007F33B7">
        <w:rPr>
          <w:lang w:val="en-CA" w:eastAsia="ja-JP"/>
        </w:rPr>
        <w:t>og(x)</w:t>
      </w:r>
      <w:r w:rsidR="00D347E6" w:rsidRPr="007F33B7">
        <w:rPr>
          <w:lang w:val="en-CA" w:eastAsia="ja-JP"/>
        </w:rPr>
        <w:t xml:space="preserve"> </w:t>
      </w:r>
      <w:r w:rsidR="00D347E6" w:rsidRPr="004F2A4F">
        <w:rPr>
          <w:lang w:val="en-CA"/>
        </w:rPr>
        <w:t xml:space="preserve">÷ </w:t>
      </w:r>
      <w:r w:rsidR="00ED236D" w:rsidRPr="007F33B7">
        <w:rPr>
          <w:lang w:val="en-CA" w:eastAsia="ja-JP"/>
        </w:rPr>
        <w:t>L</w:t>
      </w:r>
      <w:r w:rsidRPr="007F33B7">
        <w:rPr>
          <w:lang w:val="en-CA" w:eastAsia="ja-JP"/>
        </w:rPr>
        <w:t>og(2)</w:t>
      </w:r>
      <w:r w:rsidR="004014E9" w:rsidRPr="007F33B7">
        <w:rPr>
          <w:lang w:val="en-CA" w:eastAsia="ja-JP"/>
        </w:rPr>
        <w:t>)</w:t>
      </w:r>
    </w:p>
    <w:p w14:paraId="708AB168" w14:textId="622F85C1" w:rsidR="007D02AB" w:rsidRPr="007F33B7" w:rsidRDefault="007D02AB" w:rsidP="00EF410E">
      <w:pPr>
        <w:rPr>
          <w:lang w:val="en-CA" w:eastAsia="ja-JP"/>
        </w:rPr>
      </w:pPr>
      <w:r w:rsidRPr="007F33B7">
        <w:rPr>
          <w:lang w:val="en-CA" w:eastAsia="ja-JP"/>
        </w:rPr>
        <w:t xml:space="preserve">where </w:t>
      </w:r>
      <w:r w:rsidR="00ED236D" w:rsidRPr="007F33B7">
        <w:rPr>
          <w:lang w:val="en-CA" w:eastAsia="ja-JP"/>
        </w:rPr>
        <w:t>L</w:t>
      </w:r>
      <w:r w:rsidRPr="007F33B7">
        <w:rPr>
          <w:lang w:val="en-CA" w:eastAsia="ja-JP"/>
        </w:rPr>
        <w:t>og( ) is the natural logarithmic function.</w:t>
      </w:r>
    </w:p>
    <w:p w14:paraId="0F3F8170" w14:textId="40051FF5" w:rsidR="007D4891" w:rsidRPr="004F2A4F" w:rsidRDefault="00334311" w:rsidP="007D4891">
      <w:pPr>
        <w:pStyle w:val="3"/>
        <w:numPr>
          <w:ilvl w:val="2"/>
          <w:numId w:val="1"/>
        </w:numPr>
        <w:rPr>
          <w:lang w:val="en-CA"/>
        </w:rPr>
      </w:pPr>
      <w:bookmarkStart w:id="308" w:name="_Toc12887840"/>
      <w:bookmarkStart w:id="309" w:name="_Toc12888288"/>
      <w:bookmarkStart w:id="310" w:name="_Toc24731129"/>
      <w:bookmarkStart w:id="311" w:name="_Toc38236456"/>
      <w:bookmarkEnd w:id="308"/>
      <w:bookmarkEnd w:id="309"/>
      <w:r w:rsidRPr="004F2A4F">
        <w:rPr>
          <w:lang w:val="en-CA"/>
        </w:rPr>
        <w:t xml:space="preserve">Definition of </w:t>
      </w:r>
      <w:bookmarkStart w:id="312" w:name="_Ref10453678"/>
      <w:r w:rsidRPr="004F2A4F">
        <w:rPr>
          <w:lang w:val="en-CA"/>
        </w:rPr>
        <w:t>iSqrt</w:t>
      </w:r>
      <w:bookmarkEnd w:id="310"/>
      <w:bookmarkEnd w:id="311"/>
      <w:bookmarkEnd w:id="312"/>
    </w:p>
    <w:p w14:paraId="59C4AE23" w14:textId="1CFEB0D7" w:rsidR="004F2A4F" w:rsidRDefault="004F2A4F" w:rsidP="007D4891">
      <w:pPr>
        <w:rPr>
          <w:lang w:val="en-CA" w:eastAsia="ja-JP"/>
        </w:rPr>
      </w:pPr>
      <w:r>
        <w:rPr>
          <w:lang w:val="en-CA" w:eastAsia="ja-JP"/>
        </w:rPr>
        <w:t>The integer square root function, y = iSqrt( x ), is defined in terms of the inverse square root function invSqrt.</w:t>
      </w:r>
    </w:p>
    <w:p w14:paraId="12557198" w14:textId="2D5EAF56" w:rsidR="007D4891" w:rsidRPr="004F2A4F" w:rsidRDefault="00ED236D" w:rsidP="007D4891">
      <w:pPr>
        <w:rPr>
          <w:lang w:val="en-CA" w:eastAsia="ja-JP"/>
        </w:rPr>
      </w:pPr>
      <w:r w:rsidRPr="004F2A4F">
        <w:rPr>
          <w:lang w:val="en-CA" w:eastAsia="ja-JP"/>
        </w:rPr>
        <w:t xml:space="preserve">The input to this </w:t>
      </w:r>
      <w:r w:rsidR="007D4891" w:rsidRPr="004F2A4F">
        <w:rPr>
          <w:lang w:val="en-CA" w:eastAsia="ja-JP"/>
        </w:rPr>
        <w:t>process is</w:t>
      </w:r>
      <w:r w:rsidR="00902647" w:rsidRPr="004F2A4F">
        <w:rPr>
          <w:lang w:val="en-CA" w:eastAsia="ja-JP"/>
        </w:rPr>
        <w:t xml:space="preserve"> the</w:t>
      </w:r>
      <w:r w:rsidR="007D4891" w:rsidRPr="004F2A4F">
        <w:rPr>
          <w:lang w:val="en-CA" w:eastAsia="ja-JP"/>
        </w:rPr>
        <w:t xml:space="preserve"> variable</w:t>
      </w:r>
      <w:r w:rsidR="004F2A4F">
        <w:rPr>
          <w:lang w:val="en-CA" w:eastAsia="ja-JP"/>
        </w:rPr>
        <w:t xml:space="preserve"> x</w:t>
      </w:r>
      <w:r w:rsidR="007D4891" w:rsidRPr="004F2A4F">
        <w:rPr>
          <w:lang w:val="en-CA" w:eastAsia="ja-JP"/>
        </w:rPr>
        <w:t>.</w:t>
      </w:r>
    </w:p>
    <w:p w14:paraId="72F387C4" w14:textId="58E8D681" w:rsidR="007D4891" w:rsidRPr="004F2A4F" w:rsidRDefault="00ED236D" w:rsidP="007D4891">
      <w:pPr>
        <w:rPr>
          <w:lang w:val="en-CA" w:eastAsia="ja-JP"/>
        </w:rPr>
      </w:pPr>
      <w:r w:rsidRPr="004F2A4F">
        <w:rPr>
          <w:lang w:val="en-CA" w:eastAsia="ja-JP"/>
        </w:rPr>
        <w:t xml:space="preserve">The output of this </w:t>
      </w:r>
      <w:r w:rsidR="007D4891" w:rsidRPr="004F2A4F">
        <w:rPr>
          <w:lang w:val="en-CA" w:eastAsia="ja-JP"/>
        </w:rPr>
        <w:t>process is</w:t>
      </w:r>
      <w:r w:rsidR="00902647" w:rsidRPr="004F2A4F">
        <w:rPr>
          <w:lang w:val="en-CA" w:eastAsia="ja-JP"/>
        </w:rPr>
        <w:t xml:space="preserve"> the</w:t>
      </w:r>
      <w:r w:rsidR="007D4891" w:rsidRPr="004F2A4F">
        <w:rPr>
          <w:lang w:val="en-CA" w:eastAsia="ja-JP"/>
        </w:rPr>
        <w:t xml:space="preserve"> variable</w:t>
      </w:r>
      <w:r w:rsidR="004F2A4F">
        <w:rPr>
          <w:lang w:val="en-CA" w:eastAsia="ja-JP"/>
        </w:rPr>
        <w:t xml:space="preserve"> y, derived as follows:</w:t>
      </w:r>
    </w:p>
    <w:p w14:paraId="1BCBA483" w14:textId="30CE5F25" w:rsidR="004F2A4F" w:rsidRPr="004F2A4F" w:rsidRDefault="004F2A4F" w:rsidP="004F2A4F">
      <w:pPr>
        <w:pStyle w:val="Code"/>
        <w:rPr>
          <w:lang w:val="en-CA" w:eastAsia="ja-JP"/>
        </w:rPr>
      </w:pPr>
      <w:r w:rsidRPr="004F2A4F">
        <w:rPr>
          <w:lang w:val="en-CA" w:eastAsia="ja-JP"/>
        </w:rPr>
        <w:t>if (x &lt;= (1 &lt;&lt; 46))</w:t>
      </w:r>
    </w:p>
    <w:p w14:paraId="6E72F534" w14:textId="5BAC85E6" w:rsidR="004F2A4F" w:rsidRPr="004F2A4F" w:rsidRDefault="004F2A4F" w:rsidP="004F2A4F">
      <w:pPr>
        <w:pStyle w:val="Code"/>
        <w:rPr>
          <w:lang w:val="en-CA" w:eastAsia="ja-JP"/>
        </w:rPr>
      </w:pPr>
      <w:r w:rsidRPr="004F2A4F">
        <w:rPr>
          <w:lang w:val="en-CA" w:eastAsia="ja-JP"/>
        </w:rPr>
        <w:t xml:space="preserve">  </w:t>
      </w:r>
      <w:r>
        <w:rPr>
          <w:lang w:val="en-CA" w:eastAsia="ja-JP"/>
        </w:rPr>
        <w:t>y =</w:t>
      </w:r>
      <w:r w:rsidRPr="004F2A4F">
        <w:rPr>
          <w:lang w:val="en-CA" w:eastAsia="ja-JP"/>
        </w:rPr>
        <w:t xml:space="preserve"> 1 + ((x * irsqrt(x)) &gt;&gt; 40);</w:t>
      </w:r>
    </w:p>
    <w:p w14:paraId="4B35ADE5" w14:textId="6247F0AC" w:rsidR="004F2A4F" w:rsidRPr="004F2A4F" w:rsidRDefault="004F2A4F" w:rsidP="004F2A4F">
      <w:pPr>
        <w:pStyle w:val="Code"/>
        <w:rPr>
          <w:lang w:val="en-CA" w:eastAsia="ja-JP"/>
        </w:rPr>
      </w:pPr>
      <w:r w:rsidRPr="004F2A4F">
        <w:rPr>
          <w:lang w:val="en-CA" w:eastAsia="ja-JP"/>
        </w:rPr>
        <w:t>else {</w:t>
      </w:r>
    </w:p>
    <w:p w14:paraId="655D1A82" w14:textId="6BA583DF" w:rsidR="004F2A4F" w:rsidRPr="004F2A4F" w:rsidRDefault="004F2A4F" w:rsidP="004F2A4F">
      <w:pPr>
        <w:pStyle w:val="Code"/>
        <w:rPr>
          <w:lang w:val="en-CA" w:eastAsia="ja-JP"/>
        </w:rPr>
      </w:pPr>
      <w:r w:rsidRPr="004F2A4F">
        <w:rPr>
          <w:lang w:val="en-CA" w:eastAsia="ja-JP"/>
        </w:rPr>
        <w:t xml:space="preserve">  x</w:t>
      </w:r>
      <w:r>
        <w:rPr>
          <w:lang w:val="en-CA" w:eastAsia="ja-JP"/>
        </w:rPr>
        <w:t>'</w:t>
      </w:r>
      <w:r w:rsidRPr="004F2A4F">
        <w:rPr>
          <w:lang w:val="en-CA" w:eastAsia="ja-JP"/>
        </w:rPr>
        <w:t xml:space="preserve"> = (x + 65536) &gt;&gt; 16;</w:t>
      </w:r>
    </w:p>
    <w:p w14:paraId="3FCED1C8" w14:textId="666D0355" w:rsidR="004F2A4F" w:rsidRPr="004F2A4F" w:rsidRDefault="004F2A4F" w:rsidP="004F2A4F">
      <w:pPr>
        <w:pStyle w:val="Code"/>
        <w:rPr>
          <w:lang w:val="en-CA" w:eastAsia="ja-JP"/>
        </w:rPr>
      </w:pPr>
      <w:r w:rsidRPr="004F2A4F">
        <w:rPr>
          <w:lang w:val="en-CA" w:eastAsia="ja-JP"/>
        </w:rPr>
        <w:t xml:space="preserve">  </w:t>
      </w:r>
      <w:r>
        <w:rPr>
          <w:lang w:val="en-CA" w:eastAsia="ja-JP"/>
        </w:rPr>
        <w:t>y =</w:t>
      </w:r>
      <w:r w:rsidRPr="004F2A4F">
        <w:rPr>
          <w:lang w:val="en-CA" w:eastAsia="ja-JP"/>
        </w:rPr>
        <w:t xml:space="preserve"> 1 + ((x</w:t>
      </w:r>
      <w:r>
        <w:rPr>
          <w:lang w:val="en-CA" w:eastAsia="ja-JP"/>
        </w:rPr>
        <w:t>'</w:t>
      </w:r>
      <w:r w:rsidRPr="004F2A4F">
        <w:rPr>
          <w:lang w:val="en-CA" w:eastAsia="ja-JP"/>
        </w:rPr>
        <w:t xml:space="preserve"> * </w:t>
      </w:r>
      <w:r>
        <w:rPr>
          <w:lang w:val="en-CA" w:eastAsia="ja-JP"/>
        </w:rPr>
        <w:t>invSqrt</w:t>
      </w:r>
      <w:r w:rsidRPr="004F2A4F">
        <w:rPr>
          <w:lang w:val="en-CA" w:eastAsia="ja-JP"/>
        </w:rPr>
        <w:t>(x</w:t>
      </w:r>
      <w:r>
        <w:rPr>
          <w:lang w:val="en-CA" w:eastAsia="ja-JP"/>
        </w:rPr>
        <w:t>'</w:t>
      </w:r>
      <w:r w:rsidRPr="004F2A4F">
        <w:rPr>
          <w:lang w:val="en-CA" w:eastAsia="ja-JP"/>
        </w:rPr>
        <w:t>)) &gt;&gt; 32);</w:t>
      </w:r>
    </w:p>
    <w:p w14:paraId="73D46070" w14:textId="2A1DD365" w:rsidR="004F2A4F" w:rsidRDefault="004F2A4F" w:rsidP="004F2A4F">
      <w:pPr>
        <w:pStyle w:val="Code"/>
        <w:rPr>
          <w:lang w:val="en-CA" w:eastAsia="ja-JP"/>
        </w:rPr>
      </w:pPr>
      <w:r w:rsidRPr="004F2A4F">
        <w:rPr>
          <w:lang w:val="en-CA" w:eastAsia="ja-JP"/>
        </w:rPr>
        <w:t>}</w:t>
      </w:r>
    </w:p>
    <w:p w14:paraId="1D9CDF06" w14:textId="77777777" w:rsidR="00332D68" w:rsidRPr="004F2A4F" w:rsidRDefault="00332D68" w:rsidP="00332D68">
      <w:pPr>
        <w:pStyle w:val="3"/>
        <w:numPr>
          <w:ilvl w:val="2"/>
          <w:numId w:val="1"/>
        </w:numPr>
        <w:rPr>
          <w:lang w:val="en-CA"/>
        </w:rPr>
      </w:pPr>
      <w:bookmarkStart w:id="313" w:name="_Toc38236457"/>
      <w:r w:rsidRPr="004F2A4F">
        <w:rPr>
          <w:lang w:val="en-CA"/>
        </w:rPr>
        <w:t>Definition of inverse square root function invSqrt</w:t>
      </w:r>
      <w:bookmarkEnd w:id="313"/>
    </w:p>
    <w:p w14:paraId="0F17B3C5" w14:textId="212FAD72" w:rsidR="00332D68" w:rsidRPr="004F2A4F" w:rsidRDefault="00902647" w:rsidP="00332D68">
      <w:pPr>
        <w:rPr>
          <w:lang w:val="en-CA" w:eastAsia="ja-JP"/>
        </w:rPr>
      </w:pPr>
      <w:r w:rsidRPr="004F2A4F">
        <w:rPr>
          <w:lang w:val="en-CA" w:eastAsia="ja-JP"/>
        </w:rPr>
        <w:t xml:space="preserve">The input to this </w:t>
      </w:r>
      <w:r w:rsidR="00332D68" w:rsidRPr="004F2A4F">
        <w:rPr>
          <w:lang w:val="en-CA" w:eastAsia="ja-JP"/>
        </w:rPr>
        <w:t>process is</w:t>
      </w:r>
      <w:r w:rsidRPr="004F2A4F">
        <w:rPr>
          <w:lang w:val="en-CA" w:eastAsia="ja-JP"/>
        </w:rPr>
        <w:t xml:space="preserve"> the</w:t>
      </w:r>
      <w:r w:rsidR="00332D68" w:rsidRPr="004F2A4F">
        <w:rPr>
          <w:lang w:val="en-CA" w:eastAsia="ja-JP"/>
        </w:rPr>
        <w:t xml:space="preserve"> variable pIn.</w:t>
      </w:r>
    </w:p>
    <w:p w14:paraId="1B584118" w14:textId="3736FE37" w:rsidR="00332D68" w:rsidRPr="004F2A4F" w:rsidRDefault="00902647" w:rsidP="00332D68">
      <w:pPr>
        <w:rPr>
          <w:lang w:val="en-CA" w:eastAsia="ja-JP"/>
        </w:rPr>
      </w:pPr>
      <w:r w:rsidRPr="004F2A4F">
        <w:rPr>
          <w:lang w:val="en-CA" w:eastAsia="ja-JP"/>
        </w:rPr>
        <w:t xml:space="preserve">The output of this </w:t>
      </w:r>
      <w:r w:rsidR="00332D68" w:rsidRPr="004F2A4F">
        <w:rPr>
          <w:lang w:val="en-CA" w:eastAsia="ja-JP"/>
        </w:rPr>
        <w:t>process is</w:t>
      </w:r>
      <w:r w:rsidRPr="004F2A4F">
        <w:rPr>
          <w:lang w:val="en-CA" w:eastAsia="ja-JP"/>
        </w:rPr>
        <w:t xml:space="preserve"> the</w:t>
      </w:r>
      <w:r w:rsidR="00332D68" w:rsidRPr="004F2A4F">
        <w:rPr>
          <w:lang w:val="en-CA" w:eastAsia="ja-JP"/>
        </w:rPr>
        <w:t xml:space="preserve"> variable pOut.</w:t>
      </w:r>
    </w:p>
    <w:p w14:paraId="23C5F5DC" w14:textId="4DEF6A57" w:rsidR="00332D68" w:rsidRPr="004F2A4F" w:rsidRDefault="00902647" w:rsidP="00332D68">
      <w:pPr>
        <w:rPr>
          <w:lang w:val="en-CA" w:eastAsia="ja-JP"/>
        </w:rPr>
      </w:pPr>
      <w:r w:rsidRPr="004F2A4F">
        <w:rPr>
          <w:lang w:val="en-CA" w:eastAsia="ja-JP"/>
        </w:rPr>
        <w:t>The variabl</w:t>
      </w:r>
      <w:r w:rsidR="00BE687B" w:rsidRPr="004F2A4F">
        <w:rPr>
          <w:lang w:val="en-CA" w:eastAsia="ja-JP"/>
        </w:rPr>
        <w:t>es pInScaled and nShift are a normzlised representation of pIn.</w:t>
      </w:r>
    </w:p>
    <w:p w14:paraId="7C75BEFA" w14:textId="564237C1" w:rsidR="00332D68" w:rsidRPr="004F2A4F" w:rsidRDefault="00332D68" w:rsidP="00BE53BF">
      <w:pPr>
        <w:pStyle w:val="Code"/>
        <w:rPr>
          <w:lang w:val="en-CA" w:eastAsia="ja-JP"/>
        </w:rPr>
      </w:pPr>
      <w:r w:rsidRPr="004F2A4F">
        <w:rPr>
          <w:lang w:val="en-CA" w:eastAsia="ja-JP"/>
        </w:rPr>
        <w:t xml:space="preserve">shift = </w:t>
      </w:r>
      <w:r w:rsidR="004014E9" w:rsidRPr="004F2A4F">
        <w:rPr>
          <w:lang w:val="en-CA" w:eastAsia="ja-JP"/>
        </w:rPr>
        <w:t>−</w:t>
      </w:r>
      <w:r w:rsidRPr="004F2A4F">
        <w:rPr>
          <w:lang w:val="en-CA" w:eastAsia="ja-JP"/>
        </w:rPr>
        <w:t>3;</w:t>
      </w:r>
    </w:p>
    <w:p w14:paraId="4C2C76A7" w14:textId="4561C60C" w:rsidR="00332D68" w:rsidRPr="004F2A4F" w:rsidRDefault="00332D68" w:rsidP="00BE53BF">
      <w:pPr>
        <w:pStyle w:val="Code"/>
        <w:rPr>
          <w:lang w:val="en-CA" w:eastAsia="ja-JP"/>
        </w:rPr>
      </w:pPr>
      <w:r w:rsidRPr="004F2A4F">
        <w:rPr>
          <w:lang w:val="en-CA" w:eastAsia="ja-JP"/>
        </w:rPr>
        <w:t>pInScaled = pIn;</w:t>
      </w:r>
    </w:p>
    <w:p w14:paraId="60D0CBFE" w14:textId="7FC95103" w:rsidR="00332D68" w:rsidRPr="004F2A4F" w:rsidRDefault="00332D68" w:rsidP="00BE53BF">
      <w:pPr>
        <w:pStyle w:val="Code"/>
        <w:rPr>
          <w:lang w:val="en-CA" w:eastAsia="ja-JP"/>
        </w:rPr>
      </w:pPr>
      <w:r w:rsidRPr="004F2A4F">
        <w:rPr>
          <w:lang w:val="en-CA" w:eastAsia="ja-JP"/>
        </w:rPr>
        <w:t>while (pIn &amp; 0xffffffff00000000) {</w:t>
      </w:r>
    </w:p>
    <w:p w14:paraId="452EBB9F" w14:textId="54FE36FE" w:rsidR="00332D68" w:rsidRPr="004F2A4F" w:rsidRDefault="00902647" w:rsidP="00BE53BF">
      <w:pPr>
        <w:pStyle w:val="Code"/>
        <w:rPr>
          <w:lang w:val="en-CA" w:eastAsia="ja-JP"/>
        </w:rPr>
      </w:pPr>
      <w:r w:rsidRPr="004F2A4F">
        <w:rPr>
          <w:lang w:val="en-CA" w:eastAsia="ja-JP"/>
        </w:rPr>
        <w:t xml:space="preserve">  </w:t>
      </w:r>
      <w:r w:rsidR="00332D68" w:rsidRPr="004F2A4F">
        <w:rPr>
          <w:lang w:val="en-CA" w:eastAsia="ja-JP"/>
        </w:rPr>
        <w:t>pInScaled &gt;&gt;= 2;</w:t>
      </w:r>
    </w:p>
    <w:p w14:paraId="2CE08F44" w14:textId="0266AF56" w:rsidR="00332D68" w:rsidRPr="004F2A4F" w:rsidRDefault="00902647" w:rsidP="00BE53BF">
      <w:pPr>
        <w:pStyle w:val="Code"/>
        <w:rPr>
          <w:lang w:val="en-CA" w:eastAsia="ja-JP"/>
        </w:rPr>
      </w:pPr>
      <w:r w:rsidRPr="004F2A4F">
        <w:rPr>
          <w:lang w:val="en-CA" w:eastAsia="ja-JP"/>
        </w:rPr>
        <w:t xml:space="preserve">  </w:t>
      </w:r>
      <w:r w:rsidR="00332D68" w:rsidRPr="004F2A4F">
        <w:rPr>
          <w:lang w:val="en-CA" w:eastAsia="ja-JP"/>
        </w:rPr>
        <w:t>nShift</w:t>
      </w:r>
      <w:r w:rsidR="004014E9" w:rsidRPr="004F2A4F">
        <w:rPr>
          <w:lang w:val="en-CA" w:eastAsia="ja-JP"/>
        </w:rPr>
        <w:t>−−</w:t>
      </w:r>
      <w:r w:rsidR="00332D68" w:rsidRPr="004F2A4F">
        <w:rPr>
          <w:lang w:val="en-CA" w:eastAsia="ja-JP"/>
        </w:rPr>
        <w:t>;</w:t>
      </w:r>
    </w:p>
    <w:p w14:paraId="3DE4E8A3" w14:textId="4EE7EB63" w:rsidR="00332D68" w:rsidRPr="004F2A4F" w:rsidRDefault="00332D68" w:rsidP="00BE53BF">
      <w:pPr>
        <w:pStyle w:val="Code"/>
        <w:rPr>
          <w:lang w:val="en-CA" w:eastAsia="ja-JP"/>
        </w:rPr>
      </w:pPr>
      <w:r w:rsidRPr="004F2A4F">
        <w:rPr>
          <w:lang w:val="en-CA" w:eastAsia="ja-JP"/>
        </w:rPr>
        <w:t>}</w:t>
      </w:r>
    </w:p>
    <w:p w14:paraId="11BD9341" w14:textId="323E13E6" w:rsidR="00332D68" w:rsidRPr="004F2A4F" w:rsidRDefault="00332D68" w:rsidP="00BE53BF">
      <w:pPr>
        <w:pStyle w:val="Code"/>
        <w:rPr>
          <w:lang w:val="en-CA" w:eastAsia="ja-JP"/>
        </w:rPr>
      </w:pPr>
      <w:r w:rsidRPr="004F2A4F">
        <w:rPr>
          <w:lang w:val="en-CA" w:eastAsia="ja-JP"/>
        </w:rPr>
        <w:t>while (!(pInScaled &amp; 0xc0000000)) {</w:t>
      </w:r>
    </w:p>
    <w:p w14:paraId="30C6D684" w14:textId="128E3DB7" w:rsidR="00332D68" w:rsidRPr="004F2A4F" w:rsidRDefault="00332D68" w:rsidP="00BE53BF">
      <w:pPr>
        <w:pStyle w:val="Code"/>
        <w:rPr>
          <w:lang w:val="en-CA" w:eastAsia="ja-JP"/>
        </w:rPr>
      </w:pPr>
      <w:r w:rsidRPr="004F2A4F">
        <w:rPr>
          <w:lang w:val="en-CA" w:eastAsia="ja-JP"/>
        </w:rPr>
        <w:t xml:space="preserve">  pInScaled &lt;&lt;= 2;</w:t>
      </w:r>
    </w:p>
    <w:p w14:paraId="57205EBE" w14:textId="0903C36A" w:rsidR="00332D68" w:rsidRPr="004F2A4F" w:rsidRDefault="00332D68" w:rsidP="00BE53BF">
      <w:pPr>
        <w:pStyle w:val="Code"/>
        <w:rPr>
          <w:lang w:val="en-CA" w:eastAsia="ja-JP"/>
        </w:rPr>
      </w:pPr>
      <w:r w:rsidRPr="004F2A4F">
        <w:rPr>
          <w:lang w:val="en-CA" w:eastAsia="ja-JP"/>
        </w:rPr>
        <w:t xml:space="preserve">  nShift++;</w:t>
      </w:r>
    </w:p>
    <w:p w14:paraId="0FDF823B" w14:textId="706C7BF7" w:rsidR="00332D68" w:rsidRPr="004F2A4F" w:rsidRDefault="00332D68" w:rsidP="00BE53BF">
      <w:pPr>
        <w:pStyle w:val="Code"/>
        <w:rPr>
          <w:lang w:val="en-CA" w:eastAsia="ja-JP"/>
        </w:rPr>
      </w:pPr>
      <w:r w:rsidRPr="004F2A4F">
        <w:rPr>
          <w:lang w:val="en-CA" w:eastAsia="ja-JP"/>
        </w:rPr>
        <w:t>}</w:t>
      </w:r>
    </w:p>
    <w:p w14:paraId="0C93D7CB" w14:textId="05C8EA68" w:rsidR="00332D68" w:rsidRPr="004F2A4F" w:rsidRDefault="00BE687B" w:rsidP="00332D68">
      <w:pPr>
        <w:rPr>
          <w:lang w:val="en-CA" w:eastAsia="ja-JP"/>
        </w:rPr>
      </w:pPr>
      <w:r w:rsidRPr="004F2A4F">
        <w:rPr>
          <w:lang w:val="en-CA" w:eastAsia="ja-JP"/>
        </w:rPr>
        <w:t xml:space="preserve">A </w:t>
      </w:r>
      <w:r w:rsidR="00332D68" w:rsidRPr="004F2A4F">
        <w:rPr>
          <w:lang w:val="en-CA" w:eastAsia="ja-JP"/>
        </w:rPr>
        <w:t>first approximation</w:t>
      </w:r>
      <w:r w:rsidRPr="004F2A4F">
        <w:rPr>
          <w:lang w:val="en-CA" w:eastAsia="ja-JP"/>
        </w:rPr>
        <w:t>,</w:t>
      </w:r>
      <w:r w:rsidR="00332D68" w:rsidRPr="004F2A4F">
        <w:rPr>
          <w:lang w:val="en-CA" w:eastAsia="ja-JP"/>
        </w:rPr>
        <w:t xml:space="preserve"> invSqrtApprox</w:t>
      </w:r>
      <w:r w:rsidRPr="004F2A4F">
        <w:rPr>
          <w:lang w:val="en-CA" w:eastAsia="ja-JP"/>
        </w:rPr>
        <w:t>,</w:t>
      </w:r>
      <w:r w:rsidR="00332D68" w:rsidRPr="004F2A4F">
        <w:rPr>
          <w:lang w:val="en-CA" w:eastAsia="ja-JP"/>
        </w:rPr>
        <w:t xml:space="preserve"> of the inverse square root is obtained using</w:t>
      </w:r>
      <w:r w:rsidRPr="004F2A4F">
        <w:rPr>
          <w:lang w:val="en-CA" w:eastAsia="ja-JP"/>
        </w:rPr>
        <w:t xml:space="preserve"> the arrays threeTimesR and rCubed.</w:t>
      </w:r>
    </w:p>
    <w:p w14:paraId="1ECA4FBB" w14:textId="576CC9ED" w:rsidR="00332D68" w:rsidRPr="007F33B7" w:rsidRDefault="00BE687B" w:rsidP="00BE53BF">
      <w:pPr>
        <w:pStyle w:val="Code"/>
        <w:rPr>
          <w:lang w:val="en-CA" w:eastAsia="ja-JP"/>
        </w:rPr>
      </w:pPr>
      <w:r w:rsidRPr="004F2A4F">
        <w:rPr>
          <w:lang w:val="en-CA" w:eastAsia="ja-JP"/>
        </w:rPr>
        <w:t xml:space="preserve">  </w:t>
      </w:r>
      <w:r w:rsidR="00332D68" w:rsidRPr="007F33B7">
        <w:rPr>
          <w:lang w:val="en-CA" w:eastAsia="ja-JP"/>
        </w:rPr>
        <w:t xml:space="preserve">idx = (pInScaled &gt;&gt; 25) </w:t>
      </w:r>
      <w:r w:rsidR="004014E9" w:rsidRPr="007F33B7">
        <w:rPr>
          <w:lang w:val="en-CA" w:eastAsia="ja-JP"/>
        </w:rPr>
        <w:t>−</w:t>
      </w:r>
      <w:r w:rsidR="00332D68" w:rsidRPr="007F33B7">
        <w:rPr>
          <w:lang w:val="en-CA" w:eastAsia="ja-JP"/>
        </w:rPr>
        <w:t xml:space="preserve"> 32;</w:t>
      </w:r>
    </w:p>
    <w:p w14:paraId="52616943" w14:textId="2C4FFD8F" w:rsidR="00332D68" w:rsidRPr="007F33B7" w:rsidRDefault="00BE687B" w:rsidP="00BE53BF">
      <w:pPr>
        <w:pStyle w:val="Code"/>
        <w:rPr>
          <w:lang w:val="en-CA" w:eastAsia="ja-JP"/>
        </w:rPr>
      </w:pPr>
      <w:r w:rsidRPr="007F33B7">
        <w:rPr>
          <w:lang w:val="en-CA" w:eastAsia="ja-JP"/>
        </w:rPr>
        <w:t xml:space="preserve">  </w:t>
      </w:r>
      <w:r w:rsidR="00332D68" w:rsidRPr="007F33B7">
        <w:rPr>
          <w:lang w:val="en-CA" w:eastAsia="ja-JP"/>
        </w:rPr>
        <w:t xml:space="preserve">invSqrtApprox = </w:t>
      </w:r>
      <w:r w:rsidRPr="007F33B7">
        <w:rPr>
          <w:lang w:val="en-CA" w:eastAsia="ja-JP"/>
        </w:rPr>
        <w:t>threeTimesR</w:t>
      </w:r>
      <w:r w:rsidR="00332D68" w:rsidRPr="007F33B7">
        <w:rPr>
          <w:lang w:val="en-CA" w:eastAsia="ja-JP"/>
        </w:rPr>
        <w:t xml:space="preserve">[idx] </w:t>
      </w:r>
      <w:r w:rsidR="004014E9" w:rsidRPr="007F33B7">
        <w:rPr>
          <w:lang w:val="en-CA" w:eastAsia="ja-JP"/>
        </w:rPr>
        <w:t>−</w:t>
      </w:r>
      <w:r w:rsidR="00332D68" w:rsidRPr="007F33B7">
        <w:rPr>
          <w:lang w:val="en-CA" w:eastAsia="ja-JP"/>
        </w:rPr>
        <w:t xml:space="preserve"> ((</w:t>
      </w:r>
      <w:r w:rsidRPr="007F33B7">
        <w:rPr>
          <w:lang w:val="en-CA" w:eastAsia="ja-JP"/>
        </w:rPr>
        <w:t>rCubed</w:t>
      </w:r>
      <w:r w:rsidR="00332D68" w:rsidRPr="007F33B7">
        <w:rPr>
          <w:lang w:val="en-CA" w:eastAsia="ja-JP"/>
        </w:rPr>
        <w:t xml:space="preserve">[idx] </w:t>
      </w:r>
      <w:r w:rsidR="003A46A5" w:rsidRPr="007F33B7">
        <w:rPr>
          <w:lang w:val="en-CA" w:eastAsia="ja-JP"/>
        </w:rPr>
        <w:t>×</w:t>
      </w:r>
      <w:r w:rsidR="00332D68" w:rsidRPr="007F33B7">
        <w:rPr>
          <w:lang w:val="en-CA" w:eastAsia="ja-JP"/>
        </w:rPr>
        <w:t xml:space="preserve"> pInScaled) &gt;&gt; 32);</w:t>
      </w:r>
    </w:p>
    <w:p w14:paraId="7E100F3F" w14:textId="13BF1ECF" w:rsidR="00332D68" w:rsidRPr="004F2A4F" w:rsidRDefault="00332D68" w:rsidP="00332D68">
      <w:pPr>
        <w:rPr>
          <w:lang w:val="en-CA" w:eastAsia="ja-JP"/>
        </w:rPr>
      </w:pPr>
      <w:r w:rsidRPr="007F33B7">
        <w:rPr>
          <w:lang w:val="en-CA" w:eastAsia="ja-JP"/>
        </w:rPr>
        <w:t>A second apprixomation</w:t>
      </w:r>
      <w:r w:rsidR="00BE687B" w:rsidRPr="007F33B7">
        <w:rPr>
          <w:lang w:val="en-CA" w:eastAsia="ja-JP"/>
        </w:rPr>
        <w:t>,</w:t>
      </w:r>
      <w:r w:rsidRPr="007F33B7">
        <w:rPr>
          <w:lang w:val="en-CA" w:eastAsia="ja-JP"/>
        </w:rPr>
        <w:t xml:space="preserve"> </w:t>
      </w:r>
      <w:r w:rsidRPr="004F2A4F">
        <w:rPr>
          <w:lang w:val="en-CA" w:eastAsia="ja-JP"/>
        </w:rPr>
        <w:t>invSqrtApprox2</w:t>
      </w:r>
      <w:r w:rsidR="00BE687B" w:rsidRPr="004F2A4F">
        <w:rPr>
          <w:lang w:val="en-CA" w:eastAsia="ja-JP"/>
        </w:rPr>
        <w:t>,</w:t>
      </w:r>
      <w:r w:rsidRPr="004F2A4F">
        <w:rPr>
          <w:lang w:val="en-CA" w:eastAsia="ja-JP"/>
        </w:rPr>
        <w:t xml:space="preserve"> is obtained</w:t>
      </w:r>
      <w:r w:rsidR="00BE687B" w:rsidRPr="004F2A4F">
        <w:rPr>
          <w:lang w:val="en-CA" w:eastAsia="ja-JP"/>
        </w:rPr>
        <w:t xml:space="preserve"> as follows:</w:t>
      </w:r>
    </w:p>
    <w:p w14:paraId="4925D0E8" w14:textId="260DA618" w:rsidR="00332D68" w:rsidRPr="007F33B7" w:rsidRDefault="00332D68" w:rsidP="00BE53BF">
      <w:pPr>
        <w:pStyle w:val="Code"/>
        <w:rPr>
          <w:lang w:val="en-CA" w:eastAsia="ja-JP"/>
        </w:rPr>
      </w:pPr>
      <w:r w:rsidRPr="007F33B7">
        <w:rPr>
          <w:lang w:val="en-CA" w:eastAsia="ja-JP"/>
        </w:rPr>
        <w:t>s = (</w:t>
      </w:r>
      <w:r w:rsidRPr="004F2A4F">
        <w:rPr>
          <w:lang w:val="en-CA" w:eastAsia="ja-JP"/>
        </w:rPr>
        <w:t>invSqrtApprox</w:t>
      </w:r>
      <w:r w:rsidRPr="007F33B7">
        <w:rPr>
          <w:lang w:val="en-CA" w:eastAsia="ja-JP"/>
        </w:rPr>
        <w:t xml:space="preserve"> </w:t>
      </w:r>
      <w:r w:rsidR="003A46A5" w:rsidRPr="007F33B7">
        <w:rPr>
          <w:lang w:val="en-CA" w:eastAsia="ja-JP"/>
        </w:rPr>
        <w:t>×</w:t>
      </w:r>
      <w:r w:rsidRPr="007F33B7">
        <w:rPr>
          <w:lang w:val="en-CA" w:eastAsia="ja-JP"/>
        </w:rPr>
        <w:t xml:space="preserve"> pInScaled) &gt;&gt; 32; </w:t>
      </w:r>
    </w:p>
    <w:p w14:paraId="4ACC3936" w14:textId="2DF9CEE2" w:rsidR="00332D68" w:rsidRPr="007F33B7" w:rsidRDefault="00332D68" w:rsidP="00BE53BF">
      <w:pPr>
        <w:pStyle w:val="Code"/>
        <w:rPr>
          <w:lang w:val="en-CA" w:eastAsia="ja-JP"/>
        </w:rPr>
      </w:pPr>
      <w:r w:rsidRPr="007F33B7">
        <w:rPr>
          <w:lang w:val="en-CA" w:eastAsia="ja-JP"/>
        </w:rPr>
        <w:t xml:space="preserve">s = 0x30000000 </w:t>
      </w:r>
      <w:r w:rsidR="004014E9" w:rsidRPr="007F33B7">
        <w:rPr>
          <w:lang w:val="en-CA" w:eastAsia="ja-JP"/>
        </w:rPr>
        <w:t>−</w:t>
      </w:r>
      <w:r w:rsidRPr="007F33B7">
        <w:rPr>
          <w:lang w:val="en-CA" w:eastAsia="ja-JP"/>
        </w:rPr>
        <w:t xml:space="preserve"> ((</w:t>
      </w:r>
      <w:r w:rsidRPr="004F2A4F">
        <w:rPr>
          <w:lang w:val="en-CA" w:eastAsia="ja-JP"/>
        </w:rPr>
        <w:t>invSqrtApprox</w:t>
      </w:r>
      <w:r w:rsidRPr="007F33B7">
        <w:rPr>
          <w:lang w:val="en-CA" w:eastAsia="ja-JP"/>
        </w:rPr>
        <w:t xml:space="preserve"> </w:t>
      </w:r>
      <w:r w:rsidR="003A46A5" w:rsidRPr="007F33B7">
        <w:rPr>
          <w:lang w:val="en-CA" w:eastAsia="ja-JP"/>
        </w:rPr>
        <w:t>×</w:t>
      </w:r>
      <w:r w:rsidR="00BE687B" w:rsidRPr="007F33B7">
        <w:rPr>
          <w:lang w:val="en-CA" w:eastAsia="ja-JP"/>
        </w:rPr>
        <w:t xml:space="preserve"> </w:t>
      </w:r>
      <w:r w:rsidRPr="007F33B7">
        <w:rPr>
          <w:lang w:val="en-CA" w:eastAsia="ja-JP"/>
        </w:rPr>
        <w:t>s) &gt;&gt; 32);</w:t>
      </w:r>
    </w:p>
    <w:p w14:paraId="17BB99CC" w14:textId="6382810D" w:rsidR="00332D68" w:rsidRPr="007F33B7" w:rsidRDefault="00332D68" w:rsidP="00BE53BF">
      <w:pPr>
        <w:pStyle w:val="Code"/>
        <w:rPr>
          <w:lang w:val="en-CA" w:eastAsia="ja-JP"/>
        </w:rPr>
      </w:pPr>
      <w:r w:rsidRPr="004F2A4F">
        <w:rPr>
          <w:lang w:val="en-CA" w:eastAsia="ja-JP"/>
        </w:rPr>
        <w:t>invSqrtApprox2</w:t>
      </w:r>
      <w:r w:rsidRPr="007F33B7">
        <w:rPr>
          <w:lang w:val="en-CA" w:eastAsia="ja-JP"/>
        </w:rPr>
        <w:t xml:space="preserve"> = (</w:t>
      </w:r>
      <w:r w:rsidRPr="004F2A4F">
        <w:rPr>
          <w:lang w:val="en-CA" w:eastAsia="ja-JP"/>
        </w:rPr>
        <w:t>invSqrtApprox</w:t>
      </w:r>
      <w:r w:rsidRPr="007F33B7">
        <w:rPr>
          <w:lang w:val="en-CA" w:eastAsia="ja-JP"/>
        </w:rPr>
        <w:t xml:space="preserve"> </w:t>
      </w:r>
      <w:r w:rsidR="003A46A5" w:rsidRPr="007F33B7">
        <w:rPr>
          <w:lang w:val="en-CA" w:eastAsia="ja-JP"/>
        </w:rPr>
        <w:t>×</w:t>
      </w:r>
      <w:r w:rsidR="00BE687B" w:rsidRPr="007F33B7">
        <w:rPr>
          <w:lang w:val="en-CA" w:eastAsia="ja-JP"/>
        </w:rPr>
        <w:t xml:space="preserve"> </w:t>
      </w:r>
      <w:r w:rsidRPr="007F33B7">
        <w:rPr>
          <w:lang w:val="en-CA" w:eastAsia="ja-JP"/>
        </w:rPr>
        <w:t>s) &gt;&gt; 32;</w:t>
      </w:r>
    </w:p>
    <w:p w14:paraId="1307DE09" w14:textId="209DBE78" w:rsidR="00332D68" w:rsidRPr="007F33B7" w:rsidRDefault="00332D68" w:rsidP="00332D68">
      <w:pPr>
        <w:rPr>
          <w:lang w:val="en-CA" w:eastAsia="ja-JP"/>
        </w:rPr>
      </w:pPr>
      <w:r w:rsidRPr="007F33B7">
        <w:rPr>
          <w:lang w:val="en-CA" w:eastAsia="ja-JP"/>
        </w:rPr>
        <w:t>Finally, the output is obtained by inverse scaling the second approximation</w:t>
      </w:r>
    </w:p>
    <w:p w14:paraId="2FDDB837" w14:textId="77777777" w:rsidR="00332D68" w:rsidRPr="007F33B7" w:rsidRDefault="00332D68" w:rsidP="00BE53BF">
      <w:pPr>
        <w:pStyle w:val="Code"/>
        <w:rPr>
          <w:lang w:val="en-CA" w:eastAsia="ja-JP"/>
        </w:rPr>
      </w:pPr>
      <w:r w:rsidRPr="007F33B7">
        <w:rPr>
          <w:lang w:val="en-CA" w:eastAsia="ja-JP"/>
        </w:rPr>
        <w:t>if (</w:t>
      </w:r>
      <w:r w:rsidRPr="004F2A4F">
        <w:rPr>
          <w:lang w:val="en-CA" w:eastAsia="ja-JP"/>
        </w:rPr>
        <w:t xml:space="preserve">nShift </w:t>
      </w:r>
      <w:r w:rsidRPr="007F33B7">
        <w:rPr>
          <w:lang w:val="en-CA" w:eastAsia="ja-JP"/>
        </w:rPr>
        <w:t>&gt;= 0)</w:t>
      </w:r>
    </w:p>
    <w:p w14:paraId="67F0F19E" w14:textId="58FB666E" w:rsidR="00332D68" w:rsidRPr="007F33B7" w:rsidRDefault="00332D68" w:rsidP="00BE53BF">
      <w:pPr>
        <w:pStyle w:val="Code"/>
        <w:rPr>
          <w:lang w:val="en-CA" w:eastAsia="ja-JP"/>
        </w:rPr>
      </w:pPr>
      <w:r w:rsidRPr="007F33B7">
        <w:rPr>
          <w:lang w:val="en-CA" w:eastAsia="ja-JP"/>
        </w:rPr>
        <w:t xml:space="preserve">  </w:t>
      </w:r>
      <w:r w:rsidRPr="004F2A4F">
        <w:rPr>
          <w:lang w:val="en-CA" w:eastAsia="ja-JP"/>
        </w:rPr>
        <w:t>pOut</w:t>
      </w:r>
      <w:r w:rsidRPr="007F33B7">
        <w:rPr>
          <w:lang w:val="en-CA" w:eastAsia="ja-JP"/>
        </w:rPr>
        <w:t xml:space="preserve"> = </w:t>
      </w:r>
      <w:r w:rsidRPr="004F2A4F">
        <w:rPr>
          <w:lang w:val="en-CA" w:eastAsia="ja-JP"/>
        </w:rPr>
        <w:t>invSqrtApprox2</w:t>
      </w:r>
      <w:r w:rsidRPr="007F33B7">
        <w:rPr>
          <w:lang w:val="en-CA" w:eastAsia="ja-JP"/>
        </w:rPr>
        <w:t xml:space="preserve"> &lt;&lt; </w:t>
      </w:r>
      <w:r w:rsidRPr="004F2A4F">
        <w:rPr>
          <w:lang w:val="en-CA" w:eastAsia="ja-JP"/>
        </w:rPr>
        <w:t>nShift</w:t>
      </w:r>
      <w:r w:rsidRPr="007F33B7">
        <w:rPr>
          <w:lang w:val="en-CA" w:eastAsia="ja-JP"/>
        </w:rPr>
        <w:t>;</w:t>
      </w:r>
    </w:p>
    <w:p w14:paraId="217219DC" w14:textId="77777777" w:rsidR="00332D68" w:rsidRPr="007F33B7" w:rsidRDefault="00332D68" w:rsidP="00BE53BF">
      <w:pPr>
        <w:pStyle w:val="Code"/>
        <w:rPr>
          <w:lang w:val="en-CA" w:eastAsia="ja-JP"/>
        </w:rPr>
      </w:pPr>
      <w:r w:rsidRPr="007F33B7">
        <w:rPr>
          <w:lang w:val="en-CA" w:eastAsia="ja-JP"/>
        </w:rPr>
        <w:t>else</w:t>
      </w:r>
    </w:p>
    <w:p w14:paraId="3156D022" w14:textId="0F2A9A38" w:rsidR="00332D68" w:rsidRPr="007F33B7" w:rsidRDefault="00332D68" w:rsidP="00BE53BF">
      <w:pPr>
        <w:pStyle w:val="Code"/>
        <w:rPr>
          <w:lang w:val="en-CA" w:eastAsia="ja-JP"/>
        </w:rPr>
      </w:pPr>
      <w:r w:rsidRPr="007F33B7">
        <w:rPr>
          <w:lang w:val="en-CA" w:eastAsia="ja-JP"/>
        </w:rPr>
        <w:t xml:space="preserve">  </w:t>
      </w:r>
      <w:r w:rsidRPr="004F2A4F">
        <w:rPr>
          <w:lang w:val="en-CA" w:eastAsia="ja-JP"/>
        </w:rPr>
        <w:t>pOut</w:t>
      </w:r>
      <w:r w:rsidRPr="007F33B7">
        <w:rPr>
          <w:lang w:val="en-CA" w:eastAsia="ja-JP"/>
        </w:rPr>
        <w:t xml:space="preserve"> = </w:t>
      </w:r>
      <w:r w:rsidRPr="004F2A4F">
        <w:rPr>
          <w:lang w:val="en-CA" w:eastAsia="ja-JP"/>
        </w:rPr>
        <w:t>invSqrtApprox2</w:t>
      </w:r>
      <w:r w:rsidRPr="007F33B7">
        <w:rPr>
          <w:lang w:val="en-CA" w:eastAsia="ja-JP"/>
        </w:rPr>
        <w:t xml:space="preserve"> &gt;&gt; (</w:t>
      </w:r>
      <w:r w:rsidR="004014E9" w:rsidRPr="007F33B7">
        <w:rPr>
          <w:lang w:val="en-CA" w:eastAsia="ja-JP"/>
        </w:rPr>
        <w:t>−</w:t>
      </w:r>
      <w:r w:rsidRPr="004F2A4F">
        <w:rPr>
          <w:lang w:val="en-CA" w:eastAsia="ja-JP"/>
        </w:rPr>
        <w:t>nShift)</w:t>
      </w:r>
      <w:r w:rsidRPr="007F33B7">
        <w:rPr>
          <w:lang w:val="en-CA" w:eastAsia="ja-JP"/>
        </w:rPr>
        <w:t>;</w:t>
      </w:r>
    </w:p>
    <w:p w14:paraId="6A7B7F91" w14:textId="159C1A82" w:rsidR="00332D68" w:rsidRPr="004F2A4F" w:rsidRDefault="00332D68" w:rsidP="00332D68">
      <w:pPr>
        <w:pStyle w:val="af5"/>
        <w:rPr>
          <w:rFonts w:ascii="Cambria" w:hAnsi="Cambria"/>
        </w:rPr>
      </w:pPr>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3</w:t>
      </w:r>
      <w:r w:rsidRPr="004F2A4F">
        <w:rPr>
          <w:rFonts w:ascii="Cambria" w:hAnsi="Cambria"/>
        </w:rPr>
        <w:fldChar w:fldCharType="end"/>
      </w:r>
      <w:r w:rsidRPr="004F2A4F">
        <w:rPr>
          <w:rFonts w:ascii="Cambria" w:eastAsiaTheme="minorEastAsia" w:hAnsi="Cambria"/>
          <w:lang w:eastAsia="ja-JP"/>
        </w:rPr>
        <w:t xml:space="preserve"> — the value of </w:t>
      </w:r>
      <w:r w:rsidRPr="004F2A4F">
        <w:rPr>
          <w:rFonts w:ascii="Cambria" w:hAnsi="Cambria"/>
          <w:lang w:eastAsia="ja-JP"/>
        </w:rPr>
        <w:t>tableThreeR</w:t>
      </w:r>
      <w:r w:rsidRPr="004F2A4F">
        <w:rPr>
          <w:rFonts w:ascii="Cambria" w:eastAsiaTheme="minorEastAsia" w:hAnsi="Cambria"/>
          <w:lang w:eastAsia="ja-JP"/>
        </w:rPr>
        <w:t>[ i</w:t>
      </w:r>
      <w:r w:rsidR="00A97997">
        <w:rPr>
          <w:rFonts w:ascii="Cambria" w:eastAsiaTheme="minorEastAsia" w:hAnsi="Cambria"/>
          <w:lang w:eastAsia="ja-JP"/>
        </w:rPr>
        <w:t xml:space="preserve"> </w:t>
      </w:r>
      <w:r w:rsidRPr="004F2A4F">
        <w:rPr>
          <w:rFonts w:ascii="Cambria" w:eastAsiaTheme="minorEastAsia" w:hAnsi="Cambria"/>
          <w:lang w:eastAsia="ja-JP"/>
        </w:rPr>
        <w:t>+</w:t>
      </w:r>
      <w:r w:rsidR="00A97997">
        <w:rPr>
          <w:rFonts w:ascii="Cambria" w:eastAsiaTheme="minorEastAsia" w:hAnsi="Cambria"/>
          <w:lang w:eastAsia="ja-JP"/>
        </w:rPr>
        <w:t xml:space="preserve"> </w:t>
      </w:r>
      <w:r w:rsidRPr="004F2A4F">
        <w:rPr>
          <w:rFonts w:ascii="Cambria" w:eastAsiaTheme="minorEastAsia" w:hAnsi="Cambria"/>
          <w:lang w:eastAsia="ja-JP"/>
        </w:rPr>
        <w:t>j ]</w:t>
      </w:r>
      <w:r w:rsidRPr="004F2A4F">
        <w:rPr>
          <w:lang w:eastAsia="ja-JP"/>
        </w:rPr>
        <w:t xml:space="preserve"> </w:t>
      </w:r>
    </w:p>
    <w:tbl>
      <w:tblPr>
        <w:tblStyle w:val="a8"/>
        <w:tblW w:w="0" w:type="auto"/>
        <w:jc w:val="center"/>
        <w:tblLook w:val="04A0" w:firstRow="1" w:lastRow="0" w:firstColumn="1" w:lastColumn="0" w:noHBand="0" w:noVBand="1"/>
      </w:tblPr>
      <w:tblGrid>
        <w:gridCol w:w="636"/>
        <w:gridCol w:w="1435"/>
        <w:gridCol w:w="1435"/>
        <w:gridCol w:w="1435"/>
        <w:gridCol w:w="1435"/>
        <w:gridCol w:w="1435"/>
        <w:gridCol w:w="1435"/>
      </w:tblGrid>
      <w:tr w:rsidR="00332D68" w:rsidRPr="004F2A4F" w14:paraId="0F411777" w14:textId="77777777" w:rsidTr="005A261C">
        <w:trPr>
          <w:tblHeader/>
          <w:jc w:val="center"/>
        </w:trPr>
        <w:tc>
          <w:tcPr>
            <w:tcW w:w="636" w:type="dxa"/>
            <w:vMerge w:val="restart"/>
            <w:vAlign w:val="center"/>
          </w:tcPr>
          <w:p w14:paraId="1ED9C800" w14:textId="77777777" w:rsidR="00332D68" w:rsidRPr="004F2A4F" w:rsidRDefault="00332D68" w:rsidP="005A261C">
            <w:pPr>
              <w:pStyle w:val="G-PCCTablebody"/>
              <w:jc w:val="center"/>
              <w:rPr>
                <w:b/>
                <w:bCs/>
                <w:lang w:val="en-CA" w:eastAsia="ja-JP"/>
              </w:rPr>
            </w:pPr>
            <w:r w:rsidRPr="004F2A4F">
              <w:rPr>
                <w:b/>
                <w:bCs/>
                <w:lang w:val="en-CA" w:eastAsia="ja-JP"/>
              </w:rPr>
              <w:t>j</w:t>
            </w:r>
          </w:p>
        </w:tc>
        <w:tc>
          <w:tcPr>
            <w:tcW w:w="0" w:type="auto"/>
            <w:gridSpan w:val="6"/>
            <w:vAlign w:val="center"/>
          </w:tcPr>
          <w:p w14:paraId="23DA782D" w14:textId="77777777" w:rsidR="00332D68" w:rsidRPr="004F2A4F" w:rsidRDefault="00332D68" w:rsidP="005A261C">
            <w:pPr>
              <w:pStyle w:val="G-PCCTablebody"/>
              <w:jc w:val="center"/>
              <w:rPr>
                <w:b/>
                <w:bCs/>
                <w:lang w:val="en-CA" w:eastAsia="ja-JP"/>
              </w:rPr>
            </w:pPr>
            <w:r w:rsidRPr="004F2A4F">
              <w:rPr>
                <w:b/>
                <w:bCs/>
                <w:lang w:val="en-CA" w:eastAsia="ja-JP"/>
              </w:rPr>
              <w:t>i</w:t>
            </w:r>
          </w:p>
        </w:tc>
      </w:tr>
      <w:tr w:rsidR="00332D68" w:rsidRPr="004F2A4F" w14:paraId="2FA53933" w14:textId="77777777" w:rsidTr="005A261C">
        <w:trPr>
          <w:tblHeader/>
          <w:jc w:val="center"/>
        </w:trPr>
        <w:tc>
          <w:tcPr>
            <w:tcW w:w="636" w:type="dxa"/>
            <w:vMerge/>
            <w:vAlign w:val="center"/>
          </w:tcPr>
          <w:p w14:paraId="4F2DDDC9" w14:textId="77777777" w:rsidR="00332D68" w:rsidRPr="004F2A4F" w:rsidRDefault="00332D68" w:rsidP="005A261C">
            <w:pPr>
              <w:pStyle w:val="G-PCCTablebody"/>
              <w:jc w:val="center"/>
              <w:rPr>
                <w:b/>
                <w:bCs/>
                <w:lang w:val="en-CA" w:eastAsia="ja-JP"/>
              </w:rPr>
            </w:pPr>
          </w:p>
        </w:tc>
        <w:tc>
          <w:tcPr>
            <w:tcW w:w="0" w:type="auto"/>
            <w:vAlign w:val="center"/>
          </w:tcPr>
          <w:p w14:paraId="2DA252A5" w14:textId="77777777" w:rsidR="00332D68" w:rsidRPr="004F2A4F" w:rsidRDefault="00332D68" w:rsidP="005A261C">
            <w:pPr>
              <w:pStyle w:val="G-PCCTablebody"/>
              <w:jc w:val="center"/>
              <w:rPr>
                <w:b/>
                <w:bCs/>
                <w:lang w:val="en-CA" w:eastAsia="ja-JP"/>
              </w:rPr>
            </w:pPr>
            <w:r w:rsidRPr="004F2A4F">
              <w:rPr>
                <w:b/>
                <w:bCs/>
                <w:lang w:val="en-CA" w:eastAsia="ja-JP"/>
              </w:rPr>
              <w:t>0</w:t>
            </w:r>
          </w:p>
        </w:tc>
        <w:tc>
          <w:tcPr>
            <w:tcW w:w="0" w:type="auto"/>
            <w:vAlign w:val="center"/>
          </w:tcPr>
          <w:p w14:paraId="474949A0" w14:textId="77777777" w:rsidR="00332D68" w:rsidRPr="004F2A4F" w:rsidRDefault="00332D68" w:rsidP="005A261C">
            <w:pPr>
              <w:pStyle w:val="G-PCCTablebody"/>
              <w:jc w:val="center"/>
              <w:rPr>
                <w:b/>
                <w:bCs/>
                <w:lang w:val="en-CA" w:eastAsia="ja-JP"/>
              </w:rPr>
            </w:pPr>
            <w:r w:rsidRPr="004F2A4F">
              <w:rPr>
                <w:b/>
                <w:bCs/>
                <w:lang w:val="en-CA" w:eastAsia="ja-JP"/>
              </w:rPr>
              <w:t>1</w:t>
            </w:r>
          </w:p>
        </w:tc>
        <w:tc>
          <w:tcPr>
            <w:tcW w:w="0" w:type="auto"/>
            <w:vAlign w:val="center"/>
          </w:tcPr>
          <w:p w14:paraId="619A561D" w14:textId="77777777" w:rsidR="00332D68" w:rsidRPr="004F2A4F" w:rsidRDefault="00332D68" w:rsidP="005A261C">
            <w:pPr>
              <w:pStyle w:val="G-PCCTablebody"/>
              <w:jc w:val="center"/>
              <w:rPr>
                <w:b/>
                <w:bCs/>
                <w:lang w:val="en-CA" w:eastAsia="ja-JP"/>
              </w:rPr>
            </w:pPr>
            <w:r w:rsidRPr="004F2A4F">
              <w:rPr>
                <w:b/>
                <w:bCs/>
                <w:lang w:val="en-CA" w:eastAsia="ja-JP"/>
              </w:rPr>
              <w:t>2</w:t>
            </w:r>
          </w:p>
        </w:tc>
        <w:tc>
          <w:tcPr>
            <w:tcW w:w="0" w:type="auto"/>
            <w:vAlign w:val="center"/>
          </w:tcPr>
          <w:p w14:paraId="78E69250" w14:textId="77777777" w:rsidR="00332D68" w:rsidRPr="004F2A4F" w:rsidRDefault="00332D68" w:rsidP="005A261C">
            <w:pPr>
              <w:pStyle w:val="G-PCCTablebody"/>
              <w:jc w:val="center"/>
              <w:rPr>
                <w:b/>
                <w:bCs/>
                <w:lang w:val="en-CA" w:eastAsia="ja-JP"/>
              </w:rPr>
            </w:pPr>
            <w:r w:rsidRPr="004F2A4F">
              <w:rPr>
                <w:b/>
                <w:bCs/>
                <w:lang w:val="en-CA" w:eastAsia="ja-JP"/>
              </w:rPr>
              <w:t>3</w:t>
            </w:r>
          </w:p>
        </w:tc>
        <w:tc>
          <w:tcPr>
            <w:tcW w:w="0" w:type="auto"/>
            <w:vAlign w:val="center"/>
          </w:tcPr>
          <w:p w14:paraId="408809F6" w14:textId="77777777" w:rsidR="00332D68" w:rsidRPr="004F2A4F" w:rsidRDefault="00332D68" w:rsidP="005A261C">
            <w:pPr>
              <w:pStyle w:val="G-PCCTablebody"/>
              <w:jc w:val="center"/>
              <w:rPr>
                <w:b/>
                <w:bCs/>
                <w:lang w:val="en-CA" w:eastAsia="ja-JP"/>
              </w:rPr>
            </w:pPr>
            <w:r w:rsidRPr="004F2A4F">
              <w:rPr>
                <w:b/>
                <w:bCs/>
                <w:lang w:val="en-CA" w:eastAsia="ja-JP"/>
              </w:rPr>
              <w:t>4</w:t>
            </w:r>
          </w:p>
        </w:tc>
        <w:tc>
          <w:tcPr>
            <w:tcW w:w="0" w:type="auto"/>
            <w:vAlign w:val="center"/>
          </w:tcPr>
          <w:p w14:paraId="3DF308CB" w14:textId="77777777" w:rsidR="00332D68" w:rsidRPr="004F2A4F" w:rsidRDefault="00332D68" w:rsidP="005A261C">
            <w:pPr>
              <w:pStyle w:val="G-PCCTablebody"/>
              <w:jc w:val="center"/>
              <w:rPr>
                <w:b/>
                <w:bCs/>
                <w:lang w:val="en-CA" w:eastAsia="ja-JP"/>
              </w:rPr>
            </w:pPr>
            <w:r w:rsidRPr="004F2A4F">
              <w:rPr>
                <w:b/>
                <w:bCs/>
                <w:lang w:val="en-CA" w:eastAsia="ja-JP"/>
              </w:rPr>
              <w:t>5</w:t>
            </w:r>
          </w:p>
        </w:tc>
      </w:tr>
      <w:tr w:rsidR="00332D68" w:rsidRPr="004F2A4F" w14:paraId="06C8226D" w14:textId="77777777" w:rsidTr="005A261C">
        <w:trPr>
          <w:jc w:val="center"/>
        </w:trPr>
        <w:tc>
          <w:tcPr>
            <w:tcW w:w="636" w:type="dxa"/>
            <w:vAlign w:val="center"/>
          </w:tcPr>
          <w:p w14:paraId="7090311E" w14:textId="77777777" w:rsidR="00332D68" w:rsidRPr="007F33B7" w:rsidRDefault="00332D68" w:rsidP="005A261C">
            <w:pPr>
              <w:pStyle w:val="G-PCCTablebody"/>
              <w:jc w:val="center"/>
              <w:rPr>
                <w:b/>
                <w:bCs/>
                <w:lang w:val="en-CA"/>
              </w:rPr>
            </w:pPr>
            <w:r w:rsidRPr="007F33B7">
              <w:rPr>
                <w:b/>
                <w:bCs/>
                <w:lang w:val="en-CA"/>
              </w:rPr>
              <w:t>0</w:t>
            </w:r>
          </w:p>
        </w:tc>
        <w:tc>
          <w:tcPr>
            <w:tcW w:w="0" w:type="auto"/>
          </w:tcPr>
          <w:p w14:paraId="66B932B3" w14:textId="77777777" w:rsidR="00332D68" w:rsidRPr="007F33B7" w:rsidRDefault="00332D68" w:rsidP="005A261C">
            <w:pPr>
              <w:pStyle w:val="G-PCCTablebody"/>
              <w:rPr>
                <w:lang w:val="en-CA"/>
              </w:rPr>
            </w:pPr>
            <w:r w:rsidRPr="007F33B7">
              <w:rPr>
                <w:lang w:val="en-CA"/>
              </w:rPr>
              <w:t>3196059648</w:t>
            </w:r>
          </w:p>
        </w:tc>
        <w:tc>
          <w:tcPr>
            <w:tcW w:w="0" w:type="auto"/>
          </w:tcPr>
          <w:p w14:paraId="69DADEF5" w14:textId="77777777" w:rsidR="00332D68" w:rsidRPr="007F33B7" w:rsidRDefault="00332D68" w:rsidP="005A261C">
            <w:pPr>
              <w:pStyle w:val="G-PCCTablebody"/>
              <w:rPr>
                <w:lang w:val="en-CA"/>
              </w:rPr>
            </w:pPr>
            <w:r w:rsidRPr="007F33B7">
              <w:rPr>
                <w:lang w:val="en-CA"/>
              </w:rPr>
              <w:t>3145728000</w:t>
            </w:r>
          </w:p>
        </w:tc>
        <w:tc>
          <w:tcPr>
            <w:tcW w:w="0" w:type="auto"/>
          </w:tcPr>
          <w:p w14:paraId="0CA8465B" w14:textId="77777777" w:rsidR="00332D68" w:rsidRPr="007F33B7" w:rsidRDefault="00332D68" w:rsidP="005A261C">
            <w:pPr>
              <w:pStyle w:val="G-PCCTablebody"/>
              <w:rPr>
                <w:lang w:val="en-CA"/>
              </w:rPr>
            </w:pPr>
            <w:r w:rsidRPr="007F33B7">
              <w:rPr>
                <w:lang w:val="en-CA"/>
              </w:rPr>
              <w:t>3107979264</w:t>
            </w:r>
          </w:p>
        </w:tc>
        <w:tc>
          <w:tcPr>
            <w:tcW w:w="0" w:type="auto"/>
          </w:tcPr>
          <w:p w14:paraId="2E9FD35F" w14:textId="77777777" w:rsidR="00332D68" w:rsidRPr="007F33B7" w:rsidRDefault="00332D68" w:rsidP="005A261C">
            <w:pPr>
              <w:pStyle w:val="G-PCCTablebody"/>
              <w:rPr>
                <w:lang w:val="en-CA"/>
              </w:rPr>
            </w:pPr>
            <w:r w:rsidRPr="007F33B7">
              <w:rPr>
                <w:lang w:val="en-CA"/>
              </w:rPr>
              <w:t>3057647616</w:t>
            </w:r>
          </w:p>
        </w:tc>
        <w:tc>
          <w:tcPr>
            <w:tcW w:w="0" w:type="auto"/>
          </w:tcPr>
          <w:p w14:paraId="447CB3D6" w14:textId="77777777" w:rsidR="00332D68" w:rsidRPr="007F33B7" w:rsidRDefault="00332D68" w:rsidP="005A261C">
            <w:pPr>
              <w:pStyle w:val="G-PCCTablebody"/>
              <w:rPr>
                <w:lang w:val="en-CA"/>
              </w:rPr>
            </w:pPr>
            <w:r w:rsidRPr="007F33B7">
              <w:rPr>
                <w:lang w:val="en-CA"/>
              </w:rPr>
              <w:t>3019898880</w:t>
            </w:r>
          </w:p>
        </w:tc>
        <w:tc>
          <w:tcPr>
            <w:tcW w:w="0" w:type="auto"/>
          </w:tcPr>
          <w:p w14:paraId="7F0BE7CA" w14:textId="77777777" w:rsidR="00332D68" w:rsidRPr="007F33B7" w:rsidRDefault="00332D68" w:rsidP="005A261C">
            <w:pPr>
              <w:pStyle w:val="G-PCCTablebody"/>
              <w:rPr>
                <w:lang w:val="en-CA"/>
              </w:rPr>
            </w:pPr>
            <w:r w:rsidRPr="007F33B7">
              <w:rPr>
                <w:lang w:val="en-CA"/>
              </w:rPr>
              <w:t>2969567232</w:t>
            </w:r>
          </w:p>
        </w:tc>
      </w:tr>
      <w:tr w:rsidR="00332D68" w:rsidRPr="004F2A4F" w14:paraId="429F94E4" w14:textId="77777777" w:rsidTr="005A261C">
        <w:trPr>
          <w:jc w:val="center"/>
        </w:trPr>
        <w:tc>
          <w:tcPr>
            <w:tcW w:w="636" w:type="dxa"/>
            <w:vAlign w:val="center"/>
          </w:tcPr>
          <w:p w14:paraId="46DD74C2" w14:textId="77777777" w:rsidR="00332D68" w:rsidRPr="007F33B7" w:rsidRDefault="00332D68" w:rsidP="005A261C">
            <w:pPr>
              <w:pStyle w:val="G-PCCTablebody"/>
              <w:jc w:val="center"/>
              <w:rPr>
                <w:b/>
                <w:bCs/>
                <w:lang w:val="en-CA"/>
              </w:rPr>
            </w:pPr>
            <w:r w:rsidRPr="007F33B7">
              <w:rPr>
                <w:b/>
                <w:bCs/>
                <w:lang w:val="en-CA"/>
              </w:rPr>
              <w:t>6</w:t>
            </w:r>
          </w:p>
        </w:tc>
        <w:tc>
          <w:tcPr>
            <w:tcW w:w="0" w:type="auto"/>
          </w:tcPr>
          <w:p w14:paraId="38D5030E" w14:textId="77777777" w:rsidR="00332D68" w:rsidRPr="007F33B7" w:rsidRDefault="00332D68" w:rsidP="005A261C">
            <w:pPr>
              <w:pStyle w:val="G-PCCTablebody"/>
              <w:rPr>
                <w:lang w:val="en-CA"/>
              </w:rPr>
            </w:pPr>
            <w:r w:rsidRPr="007F33B7">
              <w:rPr>
                <w:lang w:val="en-CA"/>
              </w:rPr>
              <w:t>2931818496</w:t>
            </w:r>
          </w:p>
        </w:tc>
        <w:tc>
          <w:tcPr>
            <w:tcW w:w="0" w:type="auto"/>
          </w:tcPr>
          <w:p w14:paraId="5EE2FBFD" w14:textId="77777777" w:rsidR="00332D68" w:rsidRPr="007F33B7" w:rsidRDefault="00332D68" w:rsidP="005A261C">
            <w:pPr>
              <w:pStyle w:val="G-PCCTablebody"/>
              <w:rPr>
                <w:lang w:val="en-CA"/>
              </w:rPr>
            </w:pPr>
            <w:r w:rsidRPr="007F33B7">
              <w:rPr>
                <w:lang w:val="en-CA"/>
              </w:rPr>
              <w:t>2894069760</w:t>
            </w:r>
          </w:p>
        </w:tc>
        <w:tc>
          <w:tcPr>
            <w:tcW w:w="0" w:type="auto"/>
          </w:tcPr>
          <w:p w14:paraId="44E9F2D3" w14:textId="77777777" w:rsidR="00332D68" w:rsidRPr="007F33B7" w:rsidRDefault="00332D68" w:rsidP="005A261C">
            <w:pPr>
              <w:pStyle w:val="G-PCCTablebody"/>
              <w:rPr>
                <w:lang w:val="en-CA"/>
              </w:rPr>
            </w:pPr>
            <w:r w:rsidRPr="007F33B7">
              <w:rPr>
                <w:lang w:val="en-CA"/>
              </w:rPr>
              <w:t>2868903936</w:t>
            </w:r>
          </w:p>
        </w:tc>
        <w:tc>
          <w:tcPr>
            <w:tcW w:w="0" w:type="auto"/>
          </w:tcPr>
          <w:p w14:paraId="5E15614A" w14:textId="77777777" w:rsidR="00332D68" w:rsidRPr="007F33B7" w:rsidRDefault="00332D68" w:rsidP="005A261C">
            <w:pPr>
              <w:pStyle w:val="G-PCCTablebody"/>
              <w:rPr>
                <w:lang w:val="en-CA"/>
              </w:rPr>
            </w:pPr>
            <w:r w:rsidRPr="007F33B7">
              <w:rPr>
                <w:lang w:val="en-CA"/>
              </w:rPr>
              <w:t>2831155200</w:t>
            </w:r>
          </w:p>
        </w:tc>
        <w:tc>
          <w:tcPr>
            <w:tcW w:w="0" w:type="auto"/>
          </w:tcPr>
          <w:p w14:paraId="75424F83" w14:textId="77777777" w:rsidR="00332D68" w:rsidRPr="007F33B7" w:rsidRDefault="00332D68" w:rsidP="005A261C">
            <w:pPr>
              <w:pStyle w:val="G-PCCTablebody"/>
              <w:rPr>
                <w:lang w:val="en-CA"/>
              </w:rPr>
            </w:pPr>
            <w:r w:rsidRPr="007F33B7">
              <w:rPr>
                <w:lang w:val="en-CA"/>
              </w:rPr>
              <w:t>2793406464</w:t>
            </w:r>
          </w:p>
        </w:tc>
        <w:tc>
          <w:tcPr>
            <w:tcW w:w="0" w:type="auto"/>
          </w:tcPr>
          <w:p w14:paraId="0BF1498E" w14:textId="77777777" w:rsidR="00332D68" w:rsidRPr="007F33B7" w:rsidRDefault="00332D68" w:rsidP="005A261C">
            <w:pPr>
              <w:pStyle w:val="G-PCCTablebody"/>
              <w:rPr>
                <w:lang w:val="en-CA"/>
              </w:rPr>
            </w:pPr>
            <w:r w:rsidRPr="007F33B7">
              <w:rPr>
                <w:lang w:val="en-CA"/>
              </w:rPr>
              <w:t>2768240640</w:t>
            </w:r>
          </w:p>
        </w:tc>
      </w:tr>
      <w:tr w:rsidR="00332D68" w:rsidRPr="004F2A4F" w14:paraId="0FC3CB71" w14:textId="77777777" w:rsidTr="005A261C">
        <w:trPr>
          <w:jc w:val="center"/>
        </w:trPr>
        <w:tc>
          <w:tcPr>
            <w:tcW w:w="636" w:type="dxa"/>
            <w:vAlign w:val="center"/>
          </w:tcPr>
          <w:p w14:paraId="7F1FD387" w14:textId="77777777" w:rsidR="00332D68" w:rsidRPr="007F33B7" w:rsidRDefault="00332D68" w:rsidP="005A261C">
            <w:pPr>
              <w:pStyle w:val="G-PCCTablebody"/>
              <w:jc w:val="center"/>
              <w:rPr>
                <w:b/>
                <w:bCs/>
                <w:lang w:val="en-CA"/>
              </w:rPr>
            </w:pPr>
            <w:r w:rsidRPr="007F33B7">
              <w:rPr>
                <w:b/>
                <w:bCs/>
                <w:lang w:val="en-CA"/>
              </w:rPr>
              <w:t>12</w:t>
            </w:r>
          </w:p>
        </w:tc>
        <w:tc>
          <w:tcPr>
            <w:tcW w:w="0" w:type="auto"/>
          </w:tcPr>
          <w:p w14:paraId="0302E70B" w14:textId="77777777" w:rsidR="00332D68" w:rsidRPr="007F33B7" w:rsidRDefault="00332D68" w:rsidP="005A261C">
            <w:pPr>
              <w:pStyle w:val="G-PCCTablebody"/>
              <w:rPr>
                <w:lang w:val="en-CA"/>
              </w:rPr>
            </w:pPr>
            <w:r w:rsidRPr="007F33B7">
              <w:rPr>
                <w:lang w:val="en-CA"/>
              </w:rPr>
              <w:t>2730491904</w:t>
            </w:r>
          </w:p>
        </w:tc>
        <w:tc>
          <w:tcPr>
            <w:tcW w:w="0" w:type="auto"/>
          </w:tcPr>
          <w:p w14:paraId="2166545C" w14:textId="77777777" w:rsidR="00332D68" w:rsidRPr="007F33B7" w:rsidRDefault="00332D68" w:rsidP="005A261C">
            <w:pPr>
              <w:pStyle w:val="G-PCCTablebody"/>
              <w:rPr>
                <w:lang w:val="en-CA"/>
              </w:rPr>
            </w:pPr>
            <w:r w:rsidRPr="007F33B7">
              <w:rPr>
                <w:lang w:val="en-CA"/>
              </w:rPr>
              <w:t>2705326080</w:t>
            </w:r>
          </w:p>
        </w:tc>
        <w:tc>
          <w:tcPr>
            <w:tcW w:w="0" w:type="auto"/>
          </w:tcPr>
          <w:p w14:paraId="6DBF0C36" w14:textId="77777777" w:rsidR="00332D68" w:rsidRPr="007F33B7" w:rsidRDefault="00332D68" w:rsidP="005A261C">
            <w:pPr>
              <w:pStyle w:val="G-PCCTablebody"/>
              <w:rPr>
                <w:lang w:val="en-CA"/>
              </w:rPr>
            </w:pPr>
            <w:r w:rsidRPr="007F33B7">
              <w:rPr>
                <w:lang w:val="en-CA"/>
              </w:rPr>
              <w:t>2667577344</w:t>
            </w:r>
          </w:p>
        </w:tc>
        <w:tc>
          <w:tcPr>
            <w:tcW w:w="0" w:type="auto"/>
          </w:tcPr>
          <w:p w14:paraId="55446CB3" w14:textId="77777777" w:rsidR="00332D68" w:rsidRPr="007F33B7" w:rsidRDefault="00332D68" w:rsidP="005A261C">
            <w:pPr>
              <w:pStyle w:val="G-PCCTablebody"/>
              <w:rPr>
                <w:lang w:val="en-CA"/>
              </w:rPr>
            </w:pPr>
            <w:r w:rsidRPr="007F33B7">
              <w:rPr>
                <w:lang w:val="en-CA"/>
              </w:rPr>
              <w:t>2642411520</w:t>
            </w:r>
          </w:p>
        </w:tc>
        <w:tc>
          <w:tcPr>
            <w:tcW w:w="0" w:type="auto"/>
          </w:tcPr>
          <w:p w14:paraId="3D0AFD3F" w14:textId="77777777" w:rsidR="00332D68" w:rsidRPr="007F33B7" w:rsidRDefault="00332D68" w:rsidP="005A261C">
            <w:pPr>
              <w:pStyle w:val="G-PCCTablebody"/>
              <w:rPr>
                <w:lang w:val="en-CA"/>
              </w:rPr>
            </w:pPr>
            <w:r w:rsidRPr="007F33B7">
              <w:rPr>
                <w:lang w:val="en-CA"/>
              </w:rPr>
              <w:t>2617245696</w:t>
            </w:r>
          </w:p>
        </w:tc>
        <w:tc>
          <w:tcPr>
            <w:tcW w:w="0" w:type="auto"/>
          </w:tcPr>
          <w:p w14:paraId="69A23B24" w14:textId="77777777" w:rsidR="00332D68" w:rsidRPr="007F33B7" w:rsidRDefault="00332D68" w:rsidP="005A261C">
            <w:pPr>
              <w:pStyle w:val="G-PCCTablebody"/>
              <w:rPr>
                <w:lang w:val="en-CA"/>
              </w:rPr>
            </w:pPr>
            <w:r w:rsidRPr="007F33B7">
              <w:rPr>
                <w:lang w:val="en-CA"/>
              </w:rPr>
              <w:t>2592079872</w:t>
            </w:r>
          </w:p>
        </w:tc>
      </w:tr>
      <w:tr w:rsidR="00332D68" w:rsidRPr="004F2A4F" w14:paraId="60D269C3" w14:textId="77777777" w:rsidTr="005A261C">
        <w:trPr>
          <w:jc w:val="center"/>
        </w:trPr>
        <w:tc>
          <w:tcPr>
            <w:tcW w:w="636" w:type="dxa"/>
            <w:vAlign w:val="center"/>
          </w:tcPr>
          <w:p w14:paraId="65606F16" w14:textId="77777777" w:rsidR="00332D68" w:rsidRPr="007F33B7" w:rsidRDefault="00332D68" w:rsidP="005A261C">
            <w:pPr>
              <w:pStyle w:val="G-PCCTablebody"/>
              <w:jc w:val="center"/>
              <w:rPr>
                <w:b/>
                <w:bCs/>
                <w:lang w:val="en-CA"/>
              </w:rPr>
            </w:pPr>
            <w:r w:rsidRPr="007F33B7">
              <w:rPr>
                <w:b/>
                <w:bCs/>
                <w:lang w:val="en-CA"/>
              </w:rPr>
              <w:t>18</w:t>
            </w:r>
          </w:p>
        </w:tc>
        <w:tc>
          <w:tcPr>
            <w:tcW w:w="0" w:type="auto"/>
          </w:tcPr>
          <w:p w14:paraId="3F92924F" w14:textId="77777777" w:rsidR="00332D68" w:rsidRPr="007F33B7" w:rsidRDefault="00332D68" w:rsidP="005A261C">
            <w:pPr>
              <w:pStyle w:val="G-PCCTablebody"/>
              <w:rPr>
                <w:lang w:val="en-CA"/>
              </w:rPr>
            </w:pPr>
            <w:r w:rsidRPr="007F33B7">
              <w:rPr>
                <w:lang w:val="en-CA"/>
              </w:rPr>
              <w:t>2566914048</w:t>
            </w:r>
          </w:p>
        </w:tc>
        <w:tc>
          <w:tcPr>
            <w:tcW w:w="0" w:type="auto"/>
          </w:tcPr>
          <w:p w14:paraId="7503A914" w14:textId="77777777" w:rsidR="00332D68" w:rsidRPr="007F33B7" w:rsidRDefault="00332D68" w:rsidP="005A261C">
            <w:pPr>
              <w:pStyle w:val="G-PCCTablebody"/>
              <w:rPr>
                <w:lang w:val="en-CA"/>
              </w:rPr>
            </w:pPr>
            <w:r w:rsidRPr="007F33B7">
              <w:rPr>
                <w:lang w:val="en-CA"/>
              </w:rPr>
              <w:t>2541748224</w:t>
            </w:r>
          </w:p>
        </w:tc>
        <w:tc>
          <w:tcPr>
            <w:tcW w:w="0" w:type="auto"/>
          </w:tcPr>
          <w:p w14:paraId="287A4FF0" w14:textId="77777777" w:rsidR="00332D68" w:rsidRPr="007F33B7" w:rsidRDefault="00332D68" w:rsidP="005A261C">
            <w:pPr>
              <w:pStyle w:val="G-PCCTablebody"/>
              <w:rPr>
                <w:lang w:val="en-CA"/>
              </w:rPr>
            </w:pPr>
            <w:r w:rsidRPr="007F33B7">
              <w:rPr>
                <w:lang w:val="en-CA"/>
              </w:rPr>
              <w:t>2516582400</w:t>
            </w:r>
          </w:p>
        </w:tc>
        <w:tc>
          <w:tcPr>
            <w:tcW w:w="0" w:type="auto"/>
          </w:tcPr>
          <w:p w14:paraId="775984C6" w14:textId="77777777" w:rsidR="00332D68" w:rsidRPr="007F33B7" w:rsidRDefault="00332D68" w:rsidP="005A261C">
            <w:pPr>
              <w:pStyle w:val="G-PCCTablebody"/>
              <w:rPr>
                <w:lang w:val="en-CA"/>
              </w:rPr>
            </w:pPr>
            <w:r w:rsidRPr="007F33B7">
              <w:rPr>
                <w:lang w:val="en-CA"/>
              </w:rPr>
              <w:t>2491416576</w:t>
            </w:r>
          </w:p>
        </w:tc>
        <w:tc>
          <w:tcPr>
            <w:tcW w:w="0" w:type="auto"/>
          </w:tcPr>
          <w:p w14:paraId="404790EC" w14:textId="77777777" w:rsidR="00332D68" w:rsidRPr="007F33B7" w:rsidRDefault="00332D68" w:rsidP="005A261C">
            <w:pPr>
              <w:pStyle w:val="G-PCCTablebody"/>
              <w:rPr>
                <w:lang w:val="en-CA"/>
              </w:rPr>
            </w:pPr>
            <w:r w:rsidRPr="007F33B7">
              <w:rPr>
                <w:lang w:val="en-CA"/>
              </w:rPr>
              <w:t>2466250752</w:t>
            </w:r>
          </w:p>
        </w:tc>
        <w:tc>
          <w:tcPr>
            <w:tcW w:w="0" w:type="auto"/>
          </w:tcPr>
          <w:p w14:paraId="148F8448" w14:textId="77777777" w:rsidR="00332D68" w:rsidRPr="007F33B7" w:rsidRDefault="00332D68" w:rsidP="005A261C">
            <w:pPr>
              <w:pStyle w:val="G-PCCTablebody"/>
              <w:rPr>
                <w:lang w:val="en-CA"/>
              </w:rPr>
            </w:pPr>
            <w:r w:rsidRPr="007F33B7">
              <w:rPr>
                <w:lang w:val="en-CA"/>
              </w:rPr>
              <w:t>2441084928</w:t>
            </w:r>
          </w:p>
        </w:tc>
      </w:tr>
      <w:tr w:rsidR="00332D68" w:rsidRPr="004F2A4F" w14:paraId="765EF0D1" w14:textId="77777777" w:rsidTr="005A261C">
        <w:trPr>
          <w:jc w:val="center"/>
        </w:trPr>
        <w:tc>
          <w:tcPr>
            <w:tcW w:w="636" w:type="dxa"/>
            <w:vAlign w:val="center"/>
          </w:tcPr>
          <w:p w14:paraId="0330531B" w14:textId="77777777" w:rsidR="00332D68" w:rsidRPr="007F33B7" w:rsidRDefault="00332D68" w:rsidP="005A261C">
            <w:pPr>
              <w:pStyle w:val="G-PCCTablebody"/>
              <w:jc w:val="center"/>
              <w:rPr>
                <w:b/>
                <w:bCs/>
                <w:lang w:val="en-CA"/>
              </w:rPr>
            </w:pPr>
            <w:r w:rsidRPr="007F33B7">
              <w:rPr>
                <w:b/>
                <w:bCs/>
                <w:lang w:val="en-CA"/>
              </w:rPr>
              <w:t>24</w:t>
            </w:r>
          </w:p>
        </w:tc>
        <w:tc>
          <w:tcPr>
            <w:tcW w:w="0" w:type="auto"/>
          </w:tcPr>
          <w:p w14:paraId="6FF0F08C" w14:textId="77777777" w:rsidR="00332D68" w:rsidRPr="007F33B7" w:rsidRDefault="00332D68" w:rsidP="005A261C">
            <w:pPr>
              <w:pStyle w:val="G-PCCTablebody"/>
              <w:rPr>
                <w:lang w:val="en-CA"/>
              </w:rPr>
            </w:pPr>
            <w:r w:rsidRPr="007F33B7">
              <w:rPr>
                <w:lang w:val="en-CA"/>
              </w:rPr>
              <w:t>2428502016</w:t>
            </w:r>
          </w:p>
        </w:tc>
        <w:tc>
          <w:tcPr>
            <w:tcW w:w="0" w:type="auto"/>
          </w:tcPr>
          <w:p w14:paraId="09491E7B" w14:textId="77777777" w:rsidR="00332D68" w:rsidRPr="007F33B7" w:rsidRDefault="00332D68" w:rsidP="005A261C">
            <w:pPr>
              <w:pStyle w:val="G-PCCTablebody"/>
              <w:rPr>
                <w:lang w:val="en-CA"/>
              </w:rPr>
            </w:pPr>
            <w:r w:rsidRPr="007F33B7">
              <w:rPr>
                <w:lang w:val="en-CA"/>
              </w:rPr>
              <w:t>2403336192</w:t>
            </w:r>
          </w:p>
        </w:tc>
        <w:tc>
          <w:tcPr>
            <w:tcW w:w="0" w:type="auto"/>
          </w:tcPr>
          <w:p w14:paraId="55230337" w14:textId="77777777" w:rsidR="00332D68" w:rsidRPr="007F33B7" w:rsidRDefault="00332D68" w:rsidP="005A261C">
            <w:pPr>
              <w:pStyle w:val="G-PCCTablebody"/>
              <w:rPr>
                <w:lang w:val="en-CA"/>
              </w:rPr>
            </w:pPr>
            <w:r w:rsidRPr="007F33B7">
              <w:rPr>
                <w:lang w:val="en-CA"/>
              </w:rPr>
              <w:t>2378170368</w:t>
            </w:r>
          </w:p>
        </w:tc>
        <w:tc>
          <w:tcPr>
            <w:tcW w:w="0" w:type="auto"/>
          </w:tcPr>
          <w:p w14:paraId="3B3F271A" w14:textId="77777777" w:rsidR="00332D68" w:rsidRPr="007F33B7" w:rsidRDefault="00332D68" w:rsidP="005A261C">
            <w:pPr>
              <w:pStyle w:val="G-PCCTablebody"/>
              <w:rPr>
                <w:lang w:val="en-CA"/>
              </w:rPr>
            </w:pPr>
            <w:r w:rsidRPr="007F33B7">
              <w:rPr>
                <w:lang w:val="en-CA"/>
              </w:rPr>
              <w:t>2365587456</w:t>
            </w:r>
          </w:p>
        </w:tc>
        <w:tc>
          <w:tcPr>
            <w:tcW w:w="0" w:type="auto"/>
          </w:tcPr>
          <w:p w14:paraId="00CBED49" w14:textId="77777777" w:rsidR="00332D68" w:rsidRPr="007F33B7" w:rsidRDefault="00332D68" w:rsidP="005A261C">
            <w:pPr>
              <w:pStyle w:val="G-PCCTablebody"/>
              <w:rPr>
                <w:lang w:val="en-CA"/>
              </w:rPr>
            </w:pPr>
            <w:r w:rsidRPr="007F33B7">
              <w:rPr>
                <w:lang w:val="en-CA"/>
              </w:rPr>
              <w:t>2340421632</w:t>
            </w:r>
          </w:p>
        </w:tc>
        <w:tc>
          <w:tcPr>
            <w:tcW w:w="0" w:type="auto"/>
          </w:tcPr>
          <w:p w14:paraId="2A5ABF05" w14:textId="77777777" w:rsidR="00332D68" w:rsidRPr="007F33B7" w:rsidRDefault="00332D68" w:rsidP="005A261C">
            <w:pPr>
              <w:pStyle w:val="G-PCCTablebody"/>
              <w:rPr>
                <w:lang w:val="en-CA"/>
              </w:rPr>
            </w:pPr>
            <w:r w:rsidRPr="007F33B7">
              <w:rPr>
                <w:lang w:val="en-CA"/>
              </w:rPr>
              <w:t>2327838720</w:t>
            </w:r>
          </w:p>
        </w:tc>
      </w:tr>
      <w:tr w:rsidR="00332D68" w:rsidRPr="004F2A4F" w14:paraId="297825CD" w14:textId="77777777" w:rsidTr="005A261C">
        <w:trPr>
          <w:jc w:val="center"/>
        </w:trPr>
        <w:tc>
          <w:tcPr>
            <w:tcW w:w="636" w:type="dxa"/>
            <w:vAlign w:val="center"/>
          </w:tcPr>
          <w:p w14:paraId="33496AA4" w14:textId="77777777" w:rsidR="00332D68" w:rsidRPr="007F33B7" w:rsidRDefault="00332D68" w:rsidP="005A261C">
            <w:pPr>
              <w:pStyle w:val="G-PCCTablebody"/>
              <w:jc w:val="center"/>
              <w:rPr>
                <w:b/>
                <w:bCs/>
                <w:lang w:val="en-CA"/>
              </w:rPr>
            </w:pPr>
            <w:r w:rsidRPr="007F33B7">
              <w:rPr>
                <w:b/>
                <w:bCs/>
                <w:lang w:val="en-CA"/>
              </w:rPr>
              <w:t>30</w:t>
            </w:r>
          </w:p>
        </w:tc>
        <w:tc>
          <w:tcPr>
            <w:tcW w:w="0" w:type="auto"/>
          </w:tcPr>
          <w:p w14:paraId="228CD63E" w14:textId="77777777" w:rsidR="00332D68" w:rsidRPr="007F33B7" w:rsidRDefault="00332D68" w:rsidP="005A261C">
            <w:pPr>
              <w:pStyle w:val="G-PCCTablebody"/>
              <w:rPr>
                <w:lang w:val="en-CA"/>
              </w:rPr>
            </w:pPr>
            <w:r w:rsidRPr="007F33B7">
              <w:rPr>
                <w:lang w:val="en-CA"/>
              </w:rPr>
              <w:t>2302672896</w:t>
            </w:r>
          </w:p>
        </w:tc>
        <w:tc>
          <w:tcPr>
            <w:tcW w:w="0" w:type="auto"/>
          </w:tcPr>
          <w:p w14:paraId="1003D900" w14:textId="77777777" w:rsidR="00332D68" w:rsidRPr="007F33B7" w:rsidRDefault="00332D68" w:rsidP="005A261C">
            <w:pPr>
              <w:pStyle w:val="G-PCCTablebody"/>
              <w:rPr>
                <w:lang w:val="en-CA"/>
              </w:rPr>
            </w:pPr>
            <w:r w:rsidRPr="007F33B7">
              <w:rPr>
                <w:lang w:val="en-CA"/>
              </w:rPr>
              <w:t>2290089984</w:t>
            </w:r>
          </w:p>
        </w:tc>
        <w:tc>
          <w:tcPr>
            <w:tcW w:w="0" w:type="auto"/>
          </w:tcPr>
          <w:p w14:paraId="7EA88B9F" w14:textId="77777777" w:rsidR="00332D68" w:rsidRPr="007F33B7" w:rsidRDefault="00332D68" w:rsidP="005A261C">
            <w:pPr>
              <w:pStyle w:val="G-PCCTablebody"/>
              <w:rPr>
                <w:lang w:val="en-CA"/>
              </w:rPr>
            </w:pPr>
            <w:r w:rsidRPr="007F33B7">
              <w:rPr>
                <w:lang w:val="en-CA"/>
              </w:rPr>
              <w:t>2264924160</w:t>
            </w:r>
          </w:p>
        </w:tc>
        <w:tc>
          <w:tcPr>
            <w:tcW w:w="0" w:type="auto"/>
          </w:tcPr>
          <w:p w14:paraId="23013C90" w14:textId="77777777" w:rsidR="00332D68" w:rsidRPr="007F33B7" w:rsidRDefault="00332D68" w:rsidP="005A261C">
            <w:pPr>
              <w:pStyle w:val="G-PCCTablebody"/>
              <w:rPr>
                <w:lang w:val="en-CA"/>
              </w:rPr>
            </w:pPr>
            <w:r w:rsidRPr="007F33B7">
              <w:rPr>
                <w:lang w:val="en-CA"/>
              </w:rPr>
              <w:t>2252341248</w:t>
            </w:r>
          </w:p>
        </w:tc>
        <w:tc>
          <w:tcPr>
            <w:tcW w:w="0" w:type="auto"/>
          </w:tcPr>
          <w:p w14:paraId="017D2613" w14:textId="77777777" w:rsidR="00332D68" w:rsidRPr="007F33B7" w:rsidRDefault="00332D68" w:rsidP="005A261C">
            <w:pPr>
              <w:pStyle w:val="G-PCCTablebody"/>
              <w:rPr>
                <w:lang w:val="en-CA"/>
              </w:rPr>
            </w:pPr>
            <w:r w:rsidRPr="007F33B7">
              <w:rPr>
                <w:lang w:val="en-CA"/>
              </w:rPr>
              <w:t>2239758336</w:t>
            </w:r>
          </w:p>
        </w:tc>
        <w:tc>
          <w:tcPr>
            <w:tcW w:w="0" w:type="auto"/>
          </w:tcPr>
          <w:p w14:paraId="392A5E80" w14:textId="77777777" w:rsidR="00332D68" w:rsidRPr="007F33B7" w:rsidRDefault="00332D68" w:rsidP="005A261C">
            <w:pPr>
              <w:pStyle w:val="G-PCCTablebody"/>
              <w:rPr>
                <w:lang w:val="en-CA"/>
              </w:rPr>
            </w:pPr>
            <w:r w:rsidRPr="007F33B7">
              <w:rPr>
                <w:lang w:val="en-CA"/>
              </w:rPr>
              <w:t>2214592512</w:t>
            </w:r>
          </w:p>
        </w:tc>
      </w:tr>
      <w:tr w:rsidR="00332D68" w:rsidRPr="004F2A4F" w14:paraId="64A5E0A8" w14:textId="77777777" w:rsidTr="005A261C">
        <w:trPr>
          <w:jc w:val="center"/>
        </w:trPr>
        <w:tc>
          <w:tcPr>
            <w:tcW w:w="636" w:type="dxa"/>
            <w:vAlign w:val="center"/>
          </w:tcPr>
          <w:p w14:paraId="014EEB7D" w14:textId="77777777" w:rsidR="00332D68" w:rsidRPr="007F33B7" w:rsidRDefault="00332D68" w:rsidP="005A261C">
            <w:pPr>
              <w:pStyle w:val="G-PCCTablebody"/>
              <w:jc w:val="center"/>
              <w:rPr>
                <w:b/>
                <w:bCs/>
                <w:lang w:val="en-CA"/>
              </w:rPr>
            </w:pPr>
            <w:r w:rsidRPr="007F33B7">
              <w:rPr>
                <w:b/>
                <w:bCs/>
                <w:lang w:val="en-CA"/>
              </w:rPr>
              <w:t>36</w:t>
            </w:r>
          </w:p>
        </w:tc>
        <w:tc>
          <w:tcPr>
            <w:tcW w:w="0" w:type="auto"/>
          </w:tcPr>
          <w:p w14:paraId="4BACCEDC" w14:textId="77777777" w:rsidR="00332D68" w:rsidRPr="007F33B7" w:rsidRDefault="00332D68" w:rsidP="005A261C">
            <w:pPr>
              <w:pStyle w:val="G-PCCTablebody"/>
              <w:rPr>
                <w:lang w:val="en-CA"/>
              </w:rPr>
            </w:pPr>
            <w:r w:rsidRPr="007F33B7">
              <w:rPr>
                <w:lang w:val="en-CA"/>
              </w:rPr>
              <w:t>2202009600</w:t>
            </w:r>
          </w:p>
        </w:tc>
        <w:tc>
          <w:tcPr>
            <w:tcW w:w="0" w:type="auto"/>
          </w:tcPr>
          <w:p w14:paraId="3F88AD75" w14:textId="77777777" w:rsidR="00332D68" w:rsidRPr="007F33B7" w:rsidRDefault="00332D68" w:rsidP="005A261C">
            <w:pPr>
              <w:pStyle w:val="G-PCCTablebody"/>
              <w:rPr>
                <w:lang w:val="en-CA"/>
              </w:rPr>
            </w:pPr>
            <w:r w:rsidRPr="007F33B7">
              <w:rPr>
                <w:lang w:val="en-CA"/>
              </w:rPr>
              <w:t>2189426688</w:t>
            </w:r>
          </w:p>
        </w:tc>
        <w:tc>
          <w:tcPr>
            <w:tcW w:w="0" w:type="auto"/>
          </w:tcPr>
          <w:p w14:paraId="79733725" w14:textId="77777777" w:rsidR="00332D68" w:rsidRPr="007F33B7" w:rsidRDefault="00332D68" w:rsidP="005A261C">
            <w:pPr>
              <w:pStyle w:val="G-PCCTablebody"/>
              <w:rPr>
                <w:lang w:val="en-CA"/>
              </w:rPr>
            </w:pPr>
            <w:r w:rsidRPr="007F33B7">
              <w:rPr>
                <w:lang w:val="en-CA"/>
              </w:rPr>
              <w:t>2164260864</w:t>
            </w:r>
          </w:p>
        </w:tc>
        <w:tc>
          <w:tcPr>
            <w:tcW w:w="0" w:type="auto"/>
          </w:tcPr>
          <w:p w14:paraId="541777E2" w14:textId="77777777" w:rsidR="00332D68" w:rsidRPr="007F33B7" w:rsidRDefault="00332D68" w:rsidP="005A261C">
            <w:pPr>
              <w:pStyle w:val="G-PCCTablebody"/>
              <w:rPr>
                <w:lang w:val="en-CA"/>
              </w:rPr>
            </w:pPr>
            <w:r w:rsidRPr="007F33B7">
              <w:rPr>
                <w:lang w:val="en-CA"/>
              </w:rPr>
              <w:t>2151677952</w:t>
            </w:r>
          </w:p>
        </w:tc>
        <w:tc>
          <w:tcPr>
            <w:tcW w:w="0" w:type="auto"/>
          </w:tcPr>
          <w:p w14:paraId="235EF33E" w14:textId="77777777" w:rsidR="00332D68" w:rsidRPr="007F33B7" w:rsidRDefault="00332D68" w:rsidP="005A261C">
            <w:pPr>
              <w:pStyle w:val="G-PCCTablebody"/>
              <w:rPr>
                <w:lang w:val="en-CA"/>
              </w:rPr>
            </w:pPr>
            <w:r w:rsidRPr="007F33B7">
              <w:rPr>
                <w:lang w:val="en-CA"/>
              </w:rPr>
              <w:t>2139095040</w:t>
            </w:r>
          </w:p>
        </w:tc>
        <w:tc>
          <w:tcPr>
            <w:tcW w:w="0" w:type="auto"/>
          </w:tcPr>
          <w:p w14:paraId="0CA658B5" w14:textId="77777777" w:rsidR="00332D68" w:rsidRPr="007F33B7" w:rsidRDefault="00332D68" w:rsidP="005A261C">
            <w:pPr>
              <w:pStyle w:val="G-PCCTablebody"/>
              <w:rPr>
                <w:lang w:val="en-CA"/>
              </w:rPr>
            </w:pPr>
            <w:r w:rsidRPr="007F33B7">
              <w:rPr>
                <w:lang w:val="en-CA"/>
              </w:rPr>
              <w:t>2126512128</w:t>
            </w:r>
          </w:p>
        </w:tc>
      </w:tr>
      <w:tr w:rsidR="00332D68" w:rsidRPr="004F2A4F" w14:paraId="221516B6" w14:textId="77777777" w:rsidTr="005A261C">
        <w:trPr>
          <w:jc w:val="center"/>
        </w:trPr>
        <w:tc>
          <w:tcPr>
            <w:tcW w:w="636" w:type="dxa"/>
            <w:vAlign w:val="center"/>
          </w:tcPr>
          <w:p w14:paraId="4AA8831E" w14:textId="77777777" w:rsidR="00332D68" w:rsidRPr="007F33B7" w:rsidRDefault="00332D68" w:rsidP="005A261C">
            <w:pPr>
              <w:pStyle w:val="G-PCCTablebody"/>
              <w:jc w:val="center"/>
              <w:rPr>
                <w:b/>
                <w:bCs/>
                <w:lang w:val="en-CA"/>
              </w:rPr>
            </w:pPr>
            <w:r w:rsidRPr="007F33B7">
              <w:rPr>
                <w:b/>
                <w:bCs/>
                <w:lang w:val="en-CA"/>
              </w:rPr>
              <w:t>42</w:t>
            </w:r>
          </w:p>
        </w:tc>
        <w:tc>
          <w:tcPr>
            <w:tcW w:w="0" w:type="auto"/>
          </w:tcPr>
          <w:p w14:paraId="3DBAF9EE" w14:textId="77777777" w:rsidR="00332D68" w:rsidRPr="007F33B7" w:rsidRDefault="00332D68" w:rsidP="005A261C">
            <w:pPr>
              <w:pStyle w:val="G-PCCTablebody"/>
              <w:rPr>
                <w:lang w:val="en-CA"/>
              </w:rPr>
            </w:pPr>
            <w:r w:rsidRPr="007F33B7">
              <w:rPr>
                <w:lang w:val="en-CA"/>
              </w:rPr>
              <w:t>2113929216</w:t>
            </w:r>
          </w:p>
        </w:tc>
        <w:tc>
          <w:tcPr>
            <w:tcW w:w="0" w:type="auto"/>
          </w:tcPr>
          <w:p w14:paraId="4912E5BE" w14:textId="77777777" w:rsidR="00332D68" w:rsidRPr="007F33B7" w:rsidRDefault="00332D68" w:rsidP="005A261C">
            <w:pPr>
              <w:pStyle w:val="G-PCCTablebody"/>
              <w:rPr>
                <w:lang w:val="en-CA"/>
              </w:rPr>
            </w:pPr>
            <w:r w:rsidRPr="007F33B7">
              <w:rPr>
                <w:lang w:val="en-CA"/>
              </w:rPr>
              <w:t>2101346304</w:t>
            </w:r>
          </w:p>
        </w:tc>
        <w:tc>
          <w:tcPr>
            <w:tcW w:w="0" w:type="auto"/>
          </w:tcPr>
          <w:p w14:paraId="75049265" w14:textId="77777777" w:rsidR="00332D68" w:rsidRPr="007F33B7" w:rsidRDefault="00332D68" w:rsidP="005A261C">
            <w:pPr>
              <w:pStyle w:val="G-PCCTablebody"/>
              <w:rPr>
                <w:lang w:val="en-CA"/>
              </w:rPr>
            </w:pPr>
            <w:r w:rsidRPr="007F33B7">
              <w:rPr>
                <w:lang w:val="en-CA"/>
              </w:rPr>
              <w:t>2088763392</w:t>
            </w:r>
          </w:p>
        </w:tc>
        <w:tc>
          <w:tcPr>
            <w:tcW w:w="0" w:type="auto"/>
          </w:tcPr>
          <w:p w14:paraId="4B712DDE" w14:textId="77777777" w:rsidR="00332D68" w:rsidRPr="007F33B7" w:rsidRDefault="00332D68" w:rsidP="005A261C">
            <w:pPr>
              <w:pStyle w:val="G-PCCTablebody"/>
              <w:rPr>
                <w:lang w:val="en-CA"/>
              </w:rPr>
            </w:pPr>
            <w:r w:rsidRPr="007F33B7">
              <w:rPr>
                <w:lang w:val="en-CA"/>
              </w:rPr>
              <w:t>2076180480</w:t>
            </w:r>
          </w:p>
        </w:tc>
        <w:tc>
          <w:tcPr>
            <w:tcW w:w="0" w:type="auto"/>
          </w:tcPr>
          <w:p w14:paraId="4FF97D2E" w14:textId="77777777" w:rsidR="00332D68" w:rsidRPr="007F33B7" w:rsidRDefault="00332D68" w:rsidP="005A261C">
            <w:pPr>
              <w:pStyle w:val="G-PCCTablebody"/>
              <w:rPr>
                <w:lang w:val="en-CA"/>
              </w:rPr>
            </w:pPr>
            <w:r w:rsidRPr="007F33B7">
              <w:rPr>
                <w:lang w:val="en-CA"/>
              </w:rPr>
              <w:t>2051014656</w:t>
            </w:r>
          </w:p>
        </w:tc>
        <w:tc>
          <w:tcPr>
            <w:tcW w:w="0" w:type="auto"/>
          </w:tcPr>
          <w:p w14:paraId="31443E41" w14:textId="77777777" w:rsidR="00332D68" w:rsidRPr="007F33B7" w:rsidRDefault="00332D68" w:rsidP="005A261C">
            <w:pPr>
              <w:pStyle w:val="G-PCCTablebody"/>
              <w:rPr>
                <w:lang w:val="en-CA"/>
              </w:rPr>
            </w:pPr>
            <w:r w:rsidRPr="007F33B7">
              <w:rPr>
                <w:lang w:val="en-CA"/>
              </w:rPr>
              <w:t>2038431744</w:t>
            </w:r>
          </w:p>
        </w:tc>
      </w:tr>
      <w:tr w:rsidR="00332D68" w:rsidRPr="004F2A4F" w14:paraId="66DA4071" w14:textId="77777777" w:rsidTr="005A261C">
        <w:trPr>
          <w:jc w:val="center"/>
        </w:trPr>
        <w:tc>
          <w:tcPr>
            <w:tcW w:w="636" w:type="dxa"/>
            <w:vAlign w:val="center"/>
          </w:tcPr>
          <w:p w14:paraId="1E150874" w14:textId="77777777" w:rsidR="00332D68" w:rsidRPr="007F33B7" w:rsidRDefault="00332D68" w:rsidP="005A261C">
            <w:pPr>
              <w:pStyle w:val="G-PCCTablebody"/>
              <w:jc w:val="center"/>
              <w:rPr>
                <w:b/>
                <w:bCs/>
                <w:lang w:val="en-CA"/>
              </w:rPr>
            </w:pPr>
            <w:r w:rsidRPr="007F33B7">
              <w:rPr>
                <w:b/>
                <w:bCs/>
                <w:lang w:val="en-CA"/>
              </w:rPr>
              <w:t>48</w:t>
            </w:r>
          </w:p>
        </w:tc>
        <w:tc>
          <w:tcPr>
            <w:tcW w:w="0" w:type="auto"/>
          </w:tcPr>
          <w:p w14:paraId="27F216CB" w14:textId="77777777" w:rsidR="00332D68" w:rsidRPr="007F33B7" w:rsidRDefault="00332D68" w:rsidP="005A261C">
            <w:pPr>
              <w:pStyle w:val="G-PCCTablebody"/>
              <w:rPr>
                <w:lang w:val="en-CA"/>
              </w:rPr>
            </w:pPr>
            <w:r w:rsidRPr="007F33B7">
              <w:rPr>
                <w:lang w:val="en-CA"/>
              </w:rPr>
              <w:t>2025848832</w:t>
            </w:r>
          </w:p>
        </w:tc>
        <w:tc>
          <w:tcPr>
            <w:tcW w:w="0" w:type="auto"/>
          </w:tcPr>
          <w:p w14:paraId="0D613C9F" w14:textId="77777777" w:rsidR="00332D68" w:rsidRPr="007F33B7" w:rsidRDefault="00332D68" w:rsidP="005A261C">
            <w:pPr>
              <w:pStyle w:val="G-PCCTablebody"/>
              <w:rPr>
                <w:lang w:val="en-CA"/>
              </w:rPr>
            </w:pPr>
            <w:r w:rsidRPr="007F33B7">
              <w:rPr>
                <w:lang w:val="en-CA"/>
              </w:rPr>
              <w:t>2013265920</w:t>
            </w:r>
          </w:p>
        </w:tc>
        <w:tc>
          <w:tcPr>
            <w:tcW w:w="0" w:type="auto"/>
          </w:tcPr>
          <w:p w14:paraId="665F4F30" w14:textId="77777777" w:rsidR="00332D68" w:rsidRPr="007F33B7" w:rsidRDefault="00332D68" w:rsidP="005A261C">
            <w:pPr>
              <w:pStyle w:val="G-PCCTablebody"/>
              <w:rPr>
                <w:lang w:val="en-CA"/>
              </w:rPr>
            </w:pPr>
            <w:r w:rsidRPr="007F33B7">
              <w:rPr>
                <w:lang w:val="en-CA"/>
              </w:rPr>
              <w:t>2000683008</w:t>
            </w:r>
          </w:p>
        </w:tc>
        <w:tc>
          <w:tcPr>
            <w:tcW w:w="0" w:type="auto"/>
          </w:tcPr>
          <w:p w14:paraId="716DE3D0" w14:textId="77777777" w:rsidR="00332D68" w:rsidRPr="007F33B7" w:rsidRDefault="00332D68" w:rsidP="005A261C">
            <w:pPr>
              <w:pStyle w:val="G-PCCTablebody"/>
              <w:rPr>
                <w:lang w:val="en-CA"/>
              </w:rPr>
            </w:pPr>
            <w:r w:rsidRPr="007F33B7">
              <w:rPr>
                <w:lang w:val="en-CA"/>
              </w:rPr>
              <w:t>2000683008</w:t>
            </w:r>
          </w:p>
        </w:tc>
        <w:tc>
          <w:tcPr>
            <w:tcW w:w="0" w:type="auto"/>
          </w:tcPr>
          <w:p w14:paraId="1FC99AAD" w14:textId="77777777" w:rsidR="00332D68" w:rsidRPr="007F33B7" w:rsidRDefault="00332D68" w:rsidP="005A261C">
            <w:pPr>
              <w:pStyle w:val="G-PCCTablebody"/>
              <w:rPr>
                <w:lang w:val="en-CA"/>
              </w:rPr>
            </w:pPr>
            <w:r w:rsidRPr="007F33B7">
              <w:rPr>
                <w:lang w:val="en-CA"/>
              </w:rPr>
              <w:t>1988100096</w:t>
            </w:r>
          </w:p>
        </w:tc>
        <w:tc>
          <w:tcPr>
            <w:tcW w:w="0" w:type="auto"/>
          </w:tcPr>
          <w:p w14:paraId="143F98EC" w14:textId="77777777" w:rsidR="00332D68" w:rsidRPr="007F33B7" w:rsidRDefault="00332D68" w:rsidP="005A261C">
            <w:pPr>
              <w:pStyle w:val="G-PCCTablebody"/>
              <w:rPr>
                <w:lang w:val="en-CA"/>
              </w:rPr>
            </w:pPr>
            <w:r w:rsidRPr="007F33B7">
              <w:rPr>
                <w:lang w:val="en-CA"/>
              </w:rPr>
              <w:t>1962934272</w:t>
            </w:r>
          </w:p>
        </w:tc>
      </w:tr>
      <w:tr w:rsidR="00332D68" w:rsidRPr="004F2A4F" w14:paraId="2669590B" w14:textId="77777777" w:rsidTr="005A261C">
        <w:trPr>
          <w:jc w:val="center"/>
        </w:trPr>
        <w:tc>
          <w:tcPr>
            <w:tcW w:w="636" w:type="dxa"/>
            <w:vAlign w:val="center"/>
          </w:tcPr>
          <w:p w14:paraId="5DE71D6B" w14:textId="77777777" w:rsidR="00332D68" w:rsidRPr="007F33B7" w:rsidRDefault="00332D68" w:rsidP="005A261C">
            <w:pPr>
              <w:pStyle w:val="G-PCCTablebody"/>
              <w:jc w:val="center"/>
              <w:rPr>
                <w:b/>
                <w:bCs/>
                <w:lang w:val="en-CA"/>
              </w:rPr>
            </w:pPr>
            <w:r w:rsidRPr="007F33B7">
              <w:rPr>
                <w:b/>
                <w:bCs/>
                <w:lang w:val="en-CA"/>
              </w:rPr>
              <w:t>54</w:t>
            </w:r>
          </w:p>
        </w:tc>
        <w:tc>
          <w:tcPr>
            <w:tcW w:w="0" w:type="auto"/>
          </w:tcPr>
          <w:p w14:paraId="06608112" w14:textId="77777777" w:rsidR="00332D68" w:rsidRPr="007F33B7" w:rsidRDefault="00332D68" w:rsidP="005A261C">
            <w:pPr>
              <w:pStyle w:val="G-PCCTablebody"/>
              <w:rPr>
                <w:lang w:val="en-CA"/>
              </w:rPr>
            </w:pPr>
            <w:r w:rsidRPr="007F33B7">
              <w:rPr>
                <w:lang w:val="en-CA"/>
              </w:rPr>
              <w:t>1962934272</w:t>
            </w:r>
          </w:p>
        </w:tc>
        <w:tc>
          <w:tcPr>
            <w:tcW w:w="0" w:type="auto"/>
          </w:tcPr>
          <w:p w14:paraId="3F4431EE" w14:textId="77777777" w:rsidR="00332D68" w:rsidRPr="007F33B7" w:rsidRDefault="00332D68" w:rsidP="005A261C">
            <w:pPr>
              <w:pStyle w:val="G-PCCTablebody"/>
              <w:rPr>
                <w:lang w:val="en-CA"/>
              </w:rPr>
            </w:pPr>
            <w:r w:rsidRPr="007F33B7">
              <w:rPr>
                <w:lang w:val="en-CA"/>
              </w:rPr>
              <w:t>1950351360</w:t>
            </w:r>
          </w:p>
        </w:tc>
        <w:tc>
          <w:tcPr>
            <w:tcW w:w="0" w:type="auto"/>
          </w:tcPr>
          <w:p w14:paraId="363C5F9D" w14:textId="77777777" w:rsidR="00332D68" w:rsidRPr="007F33B7" w:rsidRDefault="00332D68" w:rsidP="005A261C">
            <w:pPr>
              <w:pStyle w:val="G-PCCTablebody"/>
              <w:rPr>
                <w:lang w:val="en-CA"/>
              </w:rPr>
            </w:pPr>
            <w:r w:rsidRPr="007F33B7">
              <w:rPr>
                <w:lang w:val="en-CA"/>
              </w:rPr>
              <w:t>1937768448</w:t>
            </w:r>
          </w:p>
        </w:tc>
        <w:tc>
          <w:tcPr>
            <w:tcW w:w="0" w:type="auto"/>
          </w:tcPr>
          <w:p w14:paraId="452CCFF1" w14:textId="77777777" w:rsidR="00332D68" w:rsidRPr="007F33B7" w:rsidRDefault="00332D68" w:rsidP="005A261C">
            <w:pPr>
              <w:pStyle w:val="G-PCCTablebody"/>
              <w:rPr>
                <w:lang w:val="en-CA"/>
              </w:rPr>
            </w:pPr>
            <w:r w:rsidRPr="007F33B7">
              <w:rPr>
                <w:lang w:val="en-CA"/>
              </w:rPr>
              <w:t>1925185536</w:t>
            </w:r>
          </w:p>
        </w:tc>
        <w:tc>
          <w:tcPr>
            <w:tcW w:w="0" w:type="auto"/>
          </w:tcPr>
          <w:p w14:paraId="63323C72" w14:textId="77777777" w:rsidR="00332D68" w:rsidRPr="007F33B7" w:rsidRDefault="00332D68" w:rsidP="005A261C">
            <w:pPr>
              <w:pStyle w:val="G-PCCTablebody"/>
              <w:rPr>
                <w:lang w:val="en-CA"/>
              </w:rPr>
            </w:pPr>
            <w:r w:rsidRPr="007F33B7">
              <w:rPr>
                <w:lang w:val="en-CA"/>
              </w:rPr>
              <w:t>1912602624</w:t>
            </w:r>
          </w:p>
        </w:tc>
        <w:tc>
          <w:tcPr>
            <w:tcW w:w="0" w:type="auto"/>
          </w:tcPr>
          <w:p w14:paraId="1945D0D6" w14:textId="77777777" w:rsidR="00332D68" w:rsidRPr="007F33B7" w:rsidRDefault="00332D68" w:rsidP="005A261C">
            <w:pPr>
              <w:pStyle w:val="G-PCCTablebody"/>
              <w:rPr>
                <w:lang w:val="en-CA"/>
              </w:rPr>
            </w:pPr>
            <w:r w:rsidRPr="007F33B7">
              <w:rPr>
                <w:lang w:val="en-CA"/>
              </w:rPr>
              <w:t>1900019712</w:t>
            </w:r>
          </w:p>
        </w:tc>
      </w:tr>
      <w:tr w:rsidR="00332D68" w:rsidRPr="004F2A4F" w14:paraId="392A6468" w14:textId="77777777" w:rsidTr="005A261C">
        <w:trPr>
          <w:jc w:val="center"/>
        </w:trPr>
        <w:tc>
          <w:tcPr>
            <w:tcW w:w="636" w:type="dxa"/>
            <w:vAlign w:val="center"/>
          </w:tcPr>
          <w:p w14:paraId="3289B06C" w14:textId="77777777" w:rsidR="00332D68" w:rsidRPr="007F33B7" w:rsidRDefault="00332D68" w:rsidP="005A261C">
            <w:pPr>
              <w:pStyle w:val="G-PCCTablebody"/>
              <w:jc w:val="center"/>
              <w:rPr>
                <w:b/>
                <w:bCs/>
                <w:lang w:val="en-CA"/>
              </w:rPr>
            </w:pPr>
            <w:r w:rsidRPr="007F33B7">
              <w:rPr>
                <w:b/>
                <w:bCs/>
                <w:lang w:val="en-CA"/>
              </w:rPr>
              <w:t>60</w:t>
            </w:r>
          </w:p>
        </w:tc>
        <w:tc>
          <w:tcPr>
            <w:tcW w:w="0" w:type="auto"/>
          </w:tcPr>
          <w:p w14:paraId="6741E644" w14:textId="77777777" w:rsidR="00332D68" w:rsidRPr="007F33B7" w:rsidRDefault="00332D68" w:rsidP="005A261C">
            <w:pPr>
              <w:pStyle w:val="G-PCCTablebody"/>
              <w:rPr>
                <w:lang w:val="en-CA"/>
              </w:rPr>
            </w:pPr>
            <w:r w:rsidRPr="007F33B7">
              <w:rPr>
                <w:lang w:val="en-CA"/>
              </w:rPr>
              <w:t>1900019712</w:t>
            </w:r>
          </w:p>
        </w:tc>
        <w:tc>
          <w:tcPr>
            <w:tcW w:w="0" w:type="auto"/>
          </w:tcPr>
          <w:p w14:paraId="662BA008" w14:textId="77777777" w:rsidR="00332D68" w:rsidRPr="007F33B7" w:rsidRDefault="00332D68" w:rsidP="005A261C">
            <w:pPr>
              <w:pStyle w:val="G-PCCTablebody"/>
              <w:rPr>
                <w:lang w:val="en-CA"/>
              </w:rPr>
            </w:pPr>
            <w:r w:rsidRPr="007F33B7">
              <w:rPr>
                <w:lang w:val="en-CA"/>
              </w:rPr>
              <w:t>1887436800</w:t>
            </w:r>
          </w:p>
        </w:tc>
        <w:tc>
          <w:tcPr>
            <w:tcW w:w="0" w:type="auto"/>
          </w:tcPr>
          <w:p w14:paraId="32A7513D" w14:textId="77777777" w:rsidR="00332D68" w:rsidRPr="007F33B7" w:rsidRDefault="00332D68" w:rsidP="005A261C">
            <w:pPr>
              <w:pStyle w:val="G-PCCTablebody"/>
              <w:rPr>
                <w:lang w:val="en-CA"/>
              </w:rPr>
            </w:pPr>
            <w:r w:rsidRPr="007F33B7">
              <w:rPr>
                <w:lang w:val="en-CA"/>
              </w:rPr>
              <w:t>1874853888</w:t>
            </w:r>
          </w:p>
        </w:tc>
        <w:tc>
          <w:tcPr>
            <w:tcW w:w="0" w:type="auto"/>
          </w:tcPr>
          <w:p w14:paraId="57E44E13" w14:textId="77777777" w:rsidR="00332D68" w:rsidRPr="007F33B7" w:rsidRDefault="00332D68" w:rsidP="005A261C">
            <w:pPr>
              <w:pStyle w:val="G-PCCTablebody"/>
              <w:rPr>
                <w:lang w:val="en-CA"/>
              </w:rPr>
            </w:pPr>
            <w:r w:rsidRPr="007F33B7">
              <w:rPr>
                <w:lang w:val="en-CA"/>
              </w:rPr>
              <w:t>1862270976</w:t>
            </w:r>
          </w:p>
        </w:tc>
        <w:tc>
          <w:tcPr>
            <w:tcW w:w="0" w:type="auto"/>
          </w:tcPr>
          <w:p w14:paraId="6C942297" w14:textId="77777777" w:rsidR="00332D68" w:rsidRPr="007F33B7" w:rsidRDefault="00332D68" w:rsidP="005A261C">
            <w:pPr>
              <w:pStyle w:val="G-PCCTablebody"/>
              <w:rPr>
                <w:lang w:val="en-CA"/>
              </w:rPr>
            </w:pPr>
            <w:r w:rsidRPr="007F33B7">
              <w:rPr>
                <w:lang w:val="en-CA"/>
              </w:rPr>
              <w:t>1849688064</w:t>
            </w:r>
          </w:p>
        </w:tc>
        <w:tc>
          <w:tcPr>
            <w:tcW w:w="0" w:type="auto"/>
          </w:tcPr>
          <w:p w14:paraId="09FFE615" w14:textId="77777777" w:rsidR="00332D68" w:rsidRPr="007F33B7" w:rsidRDefault="00332D68" w:rsidP="005A261C">
            <w:pPr>
              <w:pStyle w:val="G-PCCTablebody"/>
              <w:rPr>
                <w:lang w:val="en-CA"/>
              </w:rPr>
            </w:pPr>
            <w:r w:rsidRPr="007F33B7">
              <w:rPr>
                <w:lang w:val="en-CA"/>
              </w:rPr>
              <w:t>1849688064</w:t>
            </w:r>
          </w:p>
        </w:tc>
      </w:tr>
      <w:tr w:rsidR="00332D68" w:rsidRPr="004F2A4F" w14:paraId="590713AF" w14:textId="77777777" w:rsidTr="005A261C">
        <w:trPr>
          <w:jc w:val="center"/>
        </w:trPr>
        <w:tc>
          <w:tcPr>
            <w:tcW w:w="636" w:type="dxa"/>
            <w:vAlign w:val="center"/>
          </w:tcPr>
          <w:p w14:paraId="2A5ACD23" w14:textId="77777777" w:rsidR="00332D68" w:rsidRPr="007F33B7" w:rsidRDefault="00332D68" w:rsidP="005A261C">
            <w:pPr>
              <w:pStyle w:val="G-PCCTablebody"/>
              <w:jc w:val="center"/>
              <w:rPr>
                <w:b/>
                <w:bCs/>
                <w:lang w:val="en-CA"/>
              </w:rPr>
            </w:pPr>
            <w:r w:rsidRPr="007F33B7">
              <w:rPr>
                <w:b/>
                <w:bCs/>
                <w:lang w:val="en-CA"/>
              </w:rPr>
              <w:t>66</w:t>
            </w:r>
          </w:p>
        </w:tc>
        <w:tc>
          <w:tcPr>
            <w:tcW w:w="0" w:type="auto"/>
          </w:tcPr>
          <w:p w14:paraId="787C8C02" w14:textId="77777777" w:rsidR="00332D68" w:rsidRPr="007F33B7" w:rsidRDefault="00332D68" w:rsidP="005A261C">
            <w:pPr>
              <w:pStyle w:val="G-PCCTablebody"/>
              <w:rPr>
                <w:lang w:val="en-CA"/>
              </w:rPr>
            </w:pPr>
            <w:r w:rsidRPr="007F33B7">
              <w:rPr>
                <w:lang w:val="en-CA"/>
              </w:rPr>
              <w:t>1837105152</w:t>
            </w:r>
          </w:p>
        </w:tc>
        <w:tc>
          <w:tcPr>
            <w:tcW w:w="0" w:type="auto"/>
          </w:tcPr>
          <w:p w14:paraId="5D140FD4" w14:textId="77777777" w:rsidR="00332D68" w:rsidRPr="007F33B7" w:rsidRDefault="00332D68" w:rsidP="005A261C">
            <w:pPr>
              <w:pStyle w:val="G-PCCTablebody"/>
              <w:rPr>
                <w:lang w:val="en-CA"/>
              </w:rPr>
            </w:pPr>
            <w:r w:rsidRPr="007F33B7">
              <w:rPr>
                <w:lang w:val="en-CA"/>
              </w:rPr>
              <w:t>1824522240</w:t>
            </w:r>
          </w:p>
        </w:tc>
        <w:tc>
          <w:tcPr>
            <w:tcW w:w="0" w:type="auto"/>
          </w:tcPr>
          <w:p w14:paraId="65B00F74" w14:textId="77777777" w:rsidR="00332D68" w:rsidRPr="007F33B7" w:rsidRDefault="00332D68" w:rsidP="005A261C">
            <w:pPr>
              <w:pStyle w:val="G-PCCTablebody"/>
              <w:rPr>
                <w:lang w:val="en-CA"/>
              </w:rPr>
            </w:pPr>
            <w:r w:rsidRPr="007F33B7">
              <w:rPr>
                <w:lang w:val="en-CA"/>
              </w:rPr>
              <w:t>1811939328</w:t>
            </w:r>
          </w:p>
        </w:tc>
        <w:tc>
          <w:tcPr>
            <w:tcW w:w="0" w:type="auto"/>
          </w:tcPr>
          <w:p w14:paraId="2E4DD45F" w14:textId="77777777" w:rsidR="00332D68" w:rsidRPr="007F33B7" w:rsidRDefault="00332D68" w:rsidP="005A261C">
            <w:pPr>
              <w:pStyle w:val="G-PCCTablebody"/>
              <w:rPr>
                <w:lang w:val="en-CA"/>
              </w:rPr>
            </w:pPr>
            <w:r w:rsidRPr="007F33B7">
              <w:rPr>
                <w:lang w:val="en-CA"/>
              </w:rPr>
              <w:t>1811939328</w:t>
            </w:r>
          </w:p>
        </w:tc>
        <w:tc>
          <w:tcPr>
            <w:tcW w:w="0" w:type="auto"/>
          </w:tcPr>
          <w:p w14:paraId="7AD90452" w14:textId="77777777" w:rsidR="00332D68" w:rsidRPr="007F33B7" w:rsidRDefault="00332D68" w:rsidP="005A261C">
            <w:pPr>
              <w:pStyle w:val="G-PCCTablebody"/>
              <w:rPr>
                <w:lang w:val="en-CA"/>
              </w:rPr>
            </w:pPr>
            <w:r w:rsidRPr="007F33B7">
              <w:rPr>
                <w:lang w:val="en-CA"/>
              </w:rPr>
              <w:t>1799356416</w:t>
            </w:r>
          </w:p>
        </w:tc>
        <w:tc>
          <w:tcPr>
            <w:tcW w:w="0" w:type="auto"/>
          </w:tcPr>
          <w:p w14:paraId="7287A663" w14:textId="77777777" w:rsidR="00332D68" w:rsidRPr="007F33B7" w:rsidRDefault="00332D68" w:rsidP="005A261C">
            <w:pPr>
              <w:pStyle w:val="G-PCCTablebody"/>
              <w:rPr>
                <w:lang w:val="en-CA"/>
              </w:rPr>
            </w:pPr>
            <w:r w:rsidRPr="007F33B7">
              <w:rPr>
                <w:lang w:val="en-CA"/>
              </w:rPr>
              <w:t>1786773504</w:t>
            </w:r>
          </w:p>
        </w:tc>
      </w:tr>
      <w:tr w:rsidR="00332D68" w:rsidRPr="004F2A4F" w14:paraId="260682AF" w14:textId="77777777" w:rsidTr="005A261C">
        <w:trPr>
          <w:jc w:val="center"/>
        </w:trPr>
        <w:tc>
          <w:tcPr>
            <w:tcW w:w="636" w:type="dxa"/>
            <w:vAlign w:val="center"/>
          </w:tcPr>
          <w:p w14:paraId="7F8AF3D1" w14:textId="77777777" w:rsidR="00332D68" w:rsidRPr="007F33B7" w:rsidRDefault="00332D68" w:rsidP="005A261C">
            <w:pPr>
              <w:pStyle w:val="G-PCCTablebody"/>
              <w:jc w:val="center"/>
              <w:rPr>
                <w:b/>
                <w:bCs/>
                <w:lang w:val="en-CA"/>
              </w:rPr>
            </w:pPr>
            <w:r w:rsidRPr="007F33B7">
              <w:rPr>
                <w:b/>
                <w:bCs/>
                <w:lang w:val="en-CA"/>
              </w:rPr>
              <w:t>72</w:t>
            </w:r>
          </w:p>
        </w:tc>
        <w:tc>
          <w:tcPr>
            <w:tcW w:w="0" w:type="auto"/>
          </w:tcPr>
          <w:p w14:paraId="10B89190" w14:textId="77777777" w:rsidR="00332D68" w:rsidRPr="007F33B7" w:rsidRDefault="00332D68" w:rsidP="005A261C">
            <w:pPr>
              <w:pStyle w:val="G-PCCTablebody"/>
              <w:rPr>
                <w:lang w:val="en-CA"/>
              </w:rPr>
            </w:pPr>
            <w:r w:rsidRPr="007F33B7">
              <w:rPr>
                <w:lang w:val="en-CA"/>
              </w:rPr>
              <w:t>1786773504</w:t>
            </w:r>
          </w:p>
        </w:tc>
        <w:tc>
          <w:tcPr>
            <w:tcW w:w="0" w:type="auto"/>
          </w:tcPr>
          <w:p w14:paraId="13B505E0" w14:textId="77777777" w:rsidR="00332D68" w:rsidRPr="007F33B7" w:rsidRDefault="00332D68" w:rsidP="005A261C">
            <w:pPr>
              <w:pStyle w:val="G-PCCTablebody"/>
              <w:rPr>
                <w:lang w:val="en-CA"/>
              </w:rPr>
            </w:pPr>
            <w:r w:rsidRPr="007F33B7">
              <w:rPr>
                <w:lang w:val="en-CA"/>
              </w:rPr>
              <w:t>1774190592</w:t>
            </w:r>
          </w:p>
        </w:tc>
        <w:tc>
          <w:tcPr>
            <w:tcW w:w="0" w:type="auto"/>
          </w:tcPr>
          <w:p w14:paraId="22AF1D92" w14:textId="77777777" w:rsidR="00332D68" w:rsidRPr="007F33B7" w:rsidRDefault="00332D68" w:rsidP="005A261C">
            <w:pPr>
              <w:pStyle w:val="G-PCCTablebody"/>
              <w:rPr>
                <w:lang w:val="en-CA"/>
              </w:rPr>
            </w:pPr>
            <w:r w:rsidRPr="007F33B7">
              <w:rPr>
                <w:lang w:val="en-CA"/>
              </w:rPr>
              <w:t>1761607680</w:t>
            </w:r>
          </w:p>
        </w:tc>
        <w:tc>
          <w:tcPr>
            <w:tcW w:w="0" w:type="auto"/>
          </w:tcPr>
          <w:p w14:paraId="330E308C" w14:textId="77777777" w:rsidR="00332D68" w:rsidRPr="007F33B7" w:rsidRDefault="00332D68" w:rsidP="005A261C">
            <w:pPr>
              <w:pStyle w:val="G-PCCTablebody"/>
              <w:rPr>
                <w:lang w:val="en-CA"/>
              </w:rPr>
            </w:pPr>
            <w:r w:rsidRPr="007F33B7">
              <w:rPr>
                <w:lang w:val="en-CA"/>
              </w:rPr>
              <w:t>1761607680</w:t>
            </w:r>
          </w:p>
        </w:tc>
        <w:tc>
          <w:tcPr>
            <w:tcW w:w="0" w:type="auto"/>
          </w:tcPr>
          <w:p w14:paraId="426941C7" w14:textId="77777777" w:rsidR="00332D68" w:rsidRPr="007F33B7" w:rsidRDefault="00332D68" w:rsidP="005A261C">
            <w:pPr>
              <w:pStyle w:val="G-PCCTablebody"/>
              <w:rPr>
                <w:lang w:val="en-CA"/>
              </w:rPr>
            </w:pPr>
            <w:r w:rsidRPr="007F33B7">
              <w:rPr>
                <w:lang w:val="en-CA"/>
              </w:rPr>
              <w:t>1749024768</w:t>
            </w:r>
          </w:p>
        </w:tc>
        <w:tc>
          <w:tcPr>
            <w:tcW w:w="0" w:type="auto"/>
          </w:tcPr>
          <w:p w14:paraId="5B0D3DBE" w14:textId="77777777" w:rsidR="00332D68" w:rsidRPr="007F33B7" w:rsidRDefault="00332D68" w:rsidP="005A261C">
            <w:pPr>
              <w:pStyle w:val="G-PCCTablebody"/>
              <w:rPr>
                <w:lang w:val="en-CA"/>
              </w:rPr>
            </w:pPr>
            <w:r w:rsidRPr="007F33B7">
              <w:rPr>
                <w:lang w:val="en-CA"/>
              </w:rPr>
              <w:t>1736441856</w:t>
            </w:r>
          </w:p>
        </w:tc>
      </w:tr>
      <w:tr w:rsidR="00332D68" w:rsidRPr="004F2A4F" w14:paraId="4C7BD204" w14:textId="77777777" w:rsidTr="005A261C">
        <w:trPr>
          <w:jc w:val="center"/>
        </w:trPr>
        <w:tc>
          <w:tcPr>
            <w:tcW w:w="636" w:type="dxa"/>
            <w:vAlign w:val="center"/>
          </w:tcPr>
          <w:p w14:paraId="62D03330" w14:textId="77777777" w:rsidR="00332D68" w:rsidRPr="007F33B7" w:rsidRDefault="00332D68" w:rsidP="005A261C">
            <w:pPr>
              <w:pStyle w:val="G-PCCTablebody"/>
              <w:jc w:val="center"/>
              <w:rPr>
                <w:b/>
                <w:bCs/>
                <w:lang w:val="en-CA"/>
              </w:rPr>
            </w:pPr>
            <w:r w:rsidRPr="007F33B7">
              <w:rPr>
                <w:b/>
                <w:bCs/>
                <w:lang w:val="en-CA"/>
              </w:rPr>
              <w:t>78</w:t>
            </w:r>
          </w:p>
        </w:tc>
        <w:tc>
          <w:tcPr>
            <w:tcW w:w="0" w:type="auto"/>
          </w:tcPr>
          <w:p w14:paraId="68489A71" w14:textId="77777777" w:rsidR="00332D68" w:rsidRPr="007F33B7" w:rsidRDefault="00332D68" w:rsidP="005A261C">
            <w:pPr>
              <w:pStyle w:val="G-PCCTablebody"/>
              <w:rPr>
                <w:lang w:val="en-CA"/>
              </w:rPr>
            </w:pPr>
            <w:r w:rsidRPr="007F33B7">
              <w:rPr>
                <w:lang w:val="en-CA"/>
              </w:rPr>
              <w:t>1736441856</w:t>
            </w:r>
          </w:p>
        </w:tc>
        <w:tc>
          <w:tcPr>
            <w:tcW w:w="0" w:type="auto"/>
          </w:tcPr>
          <w:p w14:paraId="4459D15E" w14:textId="77777777" w:rsidR="00332D68" w:rsidRPr="007F33B7" w:rsidRDefault="00332D68" w:rsidP="005A261C">
            <w:pPr>
              <w:pStyle w:val="G-PCCTablebody"/>
              <w:rPr>
                <w:lang w:val="en-CA"/>
              </w:rPr>
            </w:pPr>
            <w:r w:rsidRPr="007F33B7">
              <w:rPr>
                <w:lang w:val="en-CA"/>
              </w:rPr>
              <w:t>1723858944</w:t>
            </w:r>
          </w:p>
        </w:tc>
        <w:tc>
          <w:tcPr>
            <w:tcW w:w="0" w:type="auto"/>
          </w:tcPr>
          <w:p w14:paraId="44C1E7B4" w14:textId="77777777" w:rsidR="00332D68" w:rsidRPr="007F33B7" w:rsidRDefault="00332D68" w:rsidP="005A261C">
            <w:pPr>
              <w:pStyle w:val="G-PCCTablebody"/>
              <w:rPr>
                <w:lang w:val="en-CA"/>
              </w:rPr>
            </w:pPr>
            <w:r w:rsidRPr="007F33B7">
              <w:rPr>
                <w:lang w:val="en-CA"/>
              </w:rPr>
              <w:t>1723858944</w:t>
            </w:r>
          </w:p>
        </w:tc>
        <w:tc>
          <w:tcPr>
            <w:tcW w:w="0" w:type="auto"/>
          </w:tcPr>
          <w:p w14:paraId="5DE2B516" w14:textId="77777777" w:rsidR="00332D68" w:rsidRPr="007F33B7" w:rsidRDefault="00332D68" w:rsidP="005A261C">
            <w:pPr>
              <w:pStyle w:val="G-PCCTablebody"/>
              <w:rPr>
                <w:lang w:val="en-CA"/>
              </w:rPr>
            </w:pPr>
            <w:r w:rsidRPr="007F33B7">
              <w:rPr>
                <w:lang w:val="en-CA"/>
              </w:rPr>
              <w:t>1711276032</w:t>
            </w:r>
          </w:p>
        </w:tc>
        <w:tc>
          <w:tcPr>
            <w:tcW w:w="0" w:type="auto"/>
          </w:tcPr>
          <w:p w14:paraId="5D49FEE2" w14:textId="77777777" w:rsidR="00332D68" w:rsidRPr="007F33B7" w:rsidRDefault="00332D68" w:rsidP="005A261C">
            <w:pPr>
              <w:pStyle w:val="G-PCCTablebody"/>
              <w:rPr>
                <w:lang w:val="en-CA"/>
              </w:rPr>
            </w:pPr>
            <w:r w:rsidRPr="007F33B7">
              <w:rPr>
                <w:lang w:val="en-CA"/>
              </w:rPr>
              <w:t>1698693120</w:t>
            </w:r>
          </w:p>
        </w:tc>
        <w:tc>
          <w:tcPr>
            <w:tcW w:w="0" w:type="auto"/>
          </w:tcPr>
          <w:p w14:paraId="7AC40189" w14:textId="77777777" w:rsidR="00332D68" w:rsidRPr="007F33B7" w:rsidRDefault="00332D68" w:rsidP="005A261C">
            <w:pPr>
              <w:pStyle w:val="G-PCCTablebody"/>
              <w:rPr>
                <w:lang w:val="en-CA"/>
              </w:rPr>
            </w:pPr>
            <w:r w:rsidRPr="007F33B7">
              <w:rPr>
                <w:lang w:val="en-CA"/>
              </w:rPr>
              <w:t>1698693120</w:t>
            </w:r>
          </w:p>
        </w:tc>
      </w:tr>
      <w:tr w:rsidR="00332D68" w:rsidRPr="004F2A4F" w14:paraId="55093305" w14:textId="77777777" w:rsidTr="005A261C">
        <w:trPr>
          <w:jc w:val="center"/>
        </w:trPr>
        <w:tc>
          <w:tcPr>
            <w:tcW w:w="636" w:type="dxa"/>
            <w:vAlign w:val="center"/>
          </w:tcPr>
          <w:p w14:paraId="4534B700" w14:textId="77777777" w:rsidR="00332D68" w:rsidRPr="007F33B7" w:rsidRDefault="00332D68" w:rsidP="005A261C">
            <w:pPr>
              <w:pStyle w:val="G-PCCTablebody"/>
              <w:jc w:val="center"/>
              <w:rPr>
                <w:b/>
                <w:bCs/>
                <w:lang w:val="en-CA"/>
              </w:rPr>
            </w:pPr>
            <w:r w:rsidRPr="007F33B7">
              <w:rPr>
                <w:b/>
                <w:bCs/>
                <w:lang w:val="en-CA"/>
              </w:rPr>
              <w:t>84</w:t>
            </w:r>
          </w:p>
        </w:tc>
        <w:tc>
          <w:tcPr>
            <w:tcW w:w="0" w:type="auto"/>
          </w:tcPr>
          <w:p w14:paraId="125D42C9" w14:textId="77777777" w:rsidR="00332D68" w:rsidRPr="007F33B7" w:rsidRDefault="00332D68" w:rsidP="005A261C">
            <w:pPr>
              <w:pStyle w:val="G-PCCTablebody"/>
              <w:rPr>
                <w:lang w:val="en-CA"/>
              </w:rPr>
            </w:pPr>
            <w:r w:rsidRPr="007F33B7">
              <w:rPr>
                <w:lang w:val="en-CA"/>
              </w:rPr>
              <w:t>1686110208</w:t>
            </w:r>
          </w:p>
        </w:tc>
        <w:tc>
          <w:tcPr>
            <w:tcW w:w="0" w:type="auto"/>
          </w:tcPr>
          <w:p w14:paraId="1ED7CCF2" w14:textId="77777777" w:rsidR="00332D68" w:rsidRPr="007F33B7" w:rsidRDefault="00332D68" w:rsidP="005A261C">
            <w:pPr>
              <w:pStyle w:val="G-PCCTablebody"/>
              <w:rPr>
                <w:lang w:val="en-CA"/>
              </w:rPr>
            </w:pPr>
            <w:r w:rsidRPr="007F33B7">
              <w:rPr>
                <w:lang w:val="en-CA"/>
              </w:rPr>
              <w:t>1686110208</w:t>
            </w:r>
          </w:p>
        </w:tc>
        <w:tc>
          <w:tcPr>
            <w:tcW w:w="0" w:type="auto"/>
          </w:tcPr>
          <w:p w14:paraId="57DE3508" w14:textId="77777777" w:rsidR="00332D68" w:rsidRPr="007F33B7" w:rsidRDefault="00332D68" w:rsidP="005A261C">
            <w:pPr>
              <w:pStyle w:val="G-PCCTablebody"/>
              <w:rPr>
                <w:lang w:val="en-CA"/>
              </w:rPr>
            </w:pPr>
            <w:r w:rsidRPr="007F33B7">
              <w:rPr>
                <w:lang w:val="en-CA"/>
              </w:rPr>
              <w:t>1673527296</w:t>
            </w:r>
          </w:p>
        </w:tc>
        <w:tc>
          <w:tcPr>
            <w:tcW w:w="0" w:type="auto"/>
          </w:tcPr>
          <w:p w14:paraId="02A55AF0" w14:textId="77777777" w:rsidR="00332D68" w:rsidRPr="007F33B7" w:rsidRDefault="00332D68" w:rsidP="005A261C">
            <w:pPr>
              <w:pStyle w:val="G-PCCTablebody"/>
              <w:rPr>
                <w:lang w:val="en-CA"/>
              </w:rPr>
            </w:pPr>
            <w:r w:rsidRPr="007F33B7">
              <w:rPr>
                <w:lang w:val="en-CA"/>
              </w:rPr>
              <w:t>1660944384</w:t>
            </w:r>
          </w:p>
        </w:tc>
        <w:tc>
          <w:tcPr>
            <w:tcW w:w="0" w:type="auto"/>
          </w:tcPr>
          <w:p w14:paraId="1C9E534D" w14:textId="77777777" w:rsidR="00332D68" w:rsidRPr="007F33B7" w:rsidRDefault="00332D68" w:rsidP="005A261C">
            <w:pPr>
              <w:pStyle w:val="G-PCCTablebody"/>
              <w:rPr>
                <w:lang w:val="en-CA"/>
              </w:rPr>
            </w:pPr>
            <w:r w:rsidRPr="007F33B7">
              <w:rPr>
                <w:lang w:val="en-CA"/>
              </w:rPr>
              <w:t>1660944384</w:t>
            </w:r>
          </w:p>
        </w:tc>
        <w:tc>
          <w:tcPr>
            <w:tcW w:w="0" w:type="auto"/>
          </w:tcPr>
          <w:p w14:paraId="00EE679A" w14:textId="77777777" w:rsidR="00332D68" w:rsidRPr="007F33B7" w:rsidRDefault="00332D68" w:rsidP="005A261C">
            <w:pPr>
              <w:pStyle w:val="G-PCCTablebody"/>
              <w:rPr>
                <w:lang w:val="en-CA"/>
              </w:rPr>
            </w:pPr>
            <w:r w:rsidRPr="007F33B7">
              <w:rPr>
                <w:lang w:val="en-CA"/>
              </w:rPr>
              <w:t>1648361472</w:t>
            </w:r>
          </w:p>
        </w:tc>
      </w:tr>
      <w:tr w:rsidR="00332D68" w:rsidRPr="004F2A4F" w14:paraId="1AF06C94" w14:textId="77777777" w:rsidTr="005A261C">
        <w:trPr>
          <w:jc w:val="center"/>
        </w:trPr>
        <w:tc>
          <w:tcPr>
            <w:tcW w:w="636" w:type="dxa"/>
            <w:vAlign w:val="center"/>
          </w:tcPr>
          <w:p w14:paraId="5CF729DF" w14:textId="77777777" w:rsidR="00332D68" w:rsidRPr="007F33B7" w:rsidRDefault="00332D68" w:rsidP="005A261C">
            <w:pPr>
              <w:pStyle w:val="G-PCCTablebody"/>
              <w:jc w:val="center"/>
              <w:rPr>
                <w:b/>
                <w:bCs/>
                <w:lang w:val="en-CA"/>
              </w:rPr>
            </w:pPr>
            <w:r w:rsidRPr="007F33B7">
              <w:rPr>
                <w:b/>
                <w:bCs/>
                <w:lang w:val="en-CA"/>
              </w:rPr>
              <w:t>90</w:t>
            </w:r>
          </w:p>
        </w:tc>
        <w:tc>
          <w:tcPr>
            <w:tcW w:w="0" w:type="auto"/>
          </w:tcPr>
          <w:p w14:paraId="110E3A43" w14:textId="77777777" w:rsidR="00332D68" w:rsidRPr="007F33B7" w:rsidRDefault="00332D68" w:rsidP="005A261C">
            <w:pPr>
              <w:pStyle w:val="G-PCCTablebody"/>
              <w:rPr>
                <w:lang w:val="en-CA"/>
              </w:rPr>
            </w:pPr>
            <w:r w:rsidRPr="007F33B7">
              <w:rPr>
                <w:lang w:val="en-CA"/>
              </w:rPr>
              <w:t>1648361472</w:t>
            </w:r>
          </w:p>
        </w:tc>
        <w:tc>
          <w:tcPr>
            <w:tcW w:w="0" w:type="auto"/>
          </w:tcPr>
          <w:p w14:paraId="69DDE58B" w14:textId="77777777" w:rsidR="00332D68" w:rsidRPr="007F33B7" w:rsidRDefault="00332D68" w:rsidP="005A261C">
            <w:pPr>
              <w:pStyle w:val="G-PCCTablebody"/>
              <w:rPr>
                <w:lang w:val="en-CA"/>
              </w:rPr>
            </w:pPr>
            <w:r w:rsidRPr="007F33B7">
              <w:rPr>
                <w:lang w:val="en-CA"/>
              </w:rPr>
              <w:t>1635778560</w:t>
            </w:r>
          </w:p>
        </w:tc>
        <w:tc>
          <w:tcPr>
            <w:tcW w:w="0" w:type="auto"/>
          </w:tcPr>
          <w:p w14:paraId="00BBF119" w14:textId="77777777" w:rsidR="00332D68" w:rsidRPr="007F33B7" w:rsidRDefault="00332D68" w:rsidP="005A261C">
            <w:pPr>
              <w:pStyle w:val="G-PCCTablebody"/>
              <w:rPr>
                <w:lang w:val="en-CA"/>
              </w:rPr>
            </w:pPr>
            <w:r w:rsidRPr="007F33B7">
              <w:rPr>
                <w:lang w:val="en-CA"/>
              </w:rPr>
              <w:t>1635778560</w:t>
            </w:r>
          </w:p>
        </w:tc>
        <w:tc>
          <w:tcPr>
            <w:tcW w:w="0" w:type="auto"/>
          </w:tcPr>
          <w:p w14:paraId="451CF944" w14:textId="77777777" w:rsidR="00332D68" w:rsidRPr="007F33B7" w:rsidRDefault="00332D68" w:rsidP="005A261C">
            <w:pPr>
              <w:pStyle w:val="G-PCCTablebody"/>
              <w:rPr>
                <w:lang w:val="en-CA"/>
              </w:rPr>
            </w:pPr>
            <w:r w:rsidRPr="007F33B7">
              <w:rPr>
                <w:lang w:val="en-CA"/>
              </w:rPr>
              <w:t>1623195648</w:t>
            </w:r>
          </w:p>
        </w:tc>
        <w:tc>
          <w:tcPr>
            <w:tcW w:w="0" w:type="auto"/>
          </w:tcPr>
          <w:p w14:paraId="03936D7D" w14:textId="77777777" w:rsidR="00332D68" w:rsidRPr="007F33B7" w:rsidRDefault="00332D68" w:rsidP="005A261C">
            <w:pPr>
              <w:pStyle w:val="G-PCCTablebody"/>
              <w:rPr>
                <w:lang w:val="en-CA"/>
              </w:rPr>
            </w:pPr>
            <w:r w:rsidRPr="007F33B7">
              <w:rPr>
                <w:lang w:val="en-CA"/>
              </w:rPr>
              <w:t>1623195648</w:t>
            </w:r>
          </w:p>
        </w:tc>
        <w:tc>
          <w:tcPr>
            <w:tcW w:w="0" w:type="auto"/>
          </w:tcPr>
          <w:p w14:paraId="49DC13CD" w14:textId="77777777" w:rsidR="00332D68" w:rsidRPr="007F33B7" w:rsidRDefault="00332D68" w:rsidP="005A261C">
            <w:pPr>
              <w:pStyle w:val="G-PCCTablebody"/>
              <w:rPr>
                <w:lang w:val="en-CA"/>
              </w:rPr>
            </w:pPr>
            <w:r w:rsidRPr="007F33B7">
              <w:rPr>
                <w:lang w:val="en-CA"/>
              </w:rPr>
              <w:t>1610612736</w:t>
            </w:r>
          </w:p>
        </w:tc>
      </w:tr>
    </w:tbl>
    <w:p w14:paraId="5E218B46" w14:textId="77777777" w:rsidR="00332D68" w:rsidRPr="004F2A4F" w:rsidRDefault="00332D68" w:rsidP="00332D68">
      <w:pPr>
        <w:tabs>
          <w:tab w:val="clear" w:pos="403"/>
          <w:tab w:val="left" w:pos="400"/>
        </w:tabs>
        <w:rPr>
          <w:lang w:val="en-CA" w:eastAsia="ja-JP"/>
        </w:rPr>
      </w:pPr>
    </w:p>
    <w:p w14:paraId="47E8D7B1" w14:textId="32191F90" w:rsidR="00332D68" w:rsidRPr="004F2A4F" w:rsidRDefault="00332D68" w:rsidP="00332D68">
      <w:pPr>
        <w:pStyle w:val="af5"/>
        <w:rPr>
          <w:rFonts w:ascii="Cambria" w:hAnsi="Cambria"/>
        </w:rPr>
      </w:pPr>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4</w:t>
      </w:r>
      <w:r w:rsidRPr="004F2A4F">
        <w:rPr>
          <w:rFonts w:ascii="Cambria" w:hAnsi="Cambria"/>
        </w:rPr>
        <w:fldChar w:fldCharType="end"/>
      </w:r>
      <w:r w:rsidRPr="004F2A4F">
        <w:rPr>
          <w:rFonts w:ascii="Cambria" w:eastAsiaTheme="minorEastAsia" w:hAnsi="Cambria"/>
          <w:lang w:eastAsia="ja-JP"/>
        </w:rPr>
        <w:t xml:space="preserve"> — the value of </w:t>
      </w:r>
      <w:r w:rsidRPr="004F2A4F">
        <w:rPr>
          <w:rFonts w:ascii="Cambria" w:hAnsi="Cambria"/>
          <w:lang w:eastAsia="ja-JP"/>
        </w:rPr>
        <w:t>tableRCube</w:t>
      </w:r>
      <w:r w:rsidRPr="004F2A4F">
        <w:rPr>
          <w:rFonts w:ascii="Cambria" w:eastAsiaTheme="minorEastAsia" w:hAnsi="Cambria"/>
          <w:lang w:eastAsia="ja-JP"/>
        </w:rPr>
        <w:t>[ i</w:t>
      </w:r>
      <w:r w:rsidR="00A97997">
        <w:rPr>
          <w:rFonts w:ascii="Cambria" w:eastAsiaTheme="minorEastAsia" w:hAnsi="Cambria"/>
          <w:lang w:eastAsia="ja-JP"/>
        </w:rPr>
        <w:t xml:space="preserve"> </w:t>
      </w:r>
      <w:r w:rsidRPr="004F2A4F">
        <w:rPr>
          <w:rFonts w:ascii="Cambria" w:eastAsiaTheme="minorEastAsia" w:hAnsi="Cambria"/>
          <w:lang w:eastAsia="ja-JP"/>
        </w:rPr>
        <w:t>+</w:t>
      </w:r>
      <w:r w:rsidR="00A97997">
        <w:rPr>
          <w:rFonts w:ascii="Cambria" w:eastAsiaTheme="minorEastAsia" w:hAnsi="Cambria"/>
          <w:lang w:eastAsia="ja-JP"/>
        </w:rPr>
        <w:t xml:space="preserve"> </w:t>
      </w:r>
      <w:r w:rsidRPr="004F2A4F">
        <w:rPr>
          <w:rFonts w:ascii="Cambria" w:eastAsiaTheme="minorEastAsia" w:hAnsi="Cambria"/>
          <w:lang w:eastAsia="ja-JP"/>
        </w:rPr>
        <w:t>j ]</w:t>
      </w:r>
      <w:r w:rsidRPr="004F2A4F">
        <w:rPr>
          <w:lang w:eastAsia="ja-JP"/>
        </w:rPr>
        <w:t xml:space="preserve"> </w:t>
      </w:r>
    </w:p>
    <w:tbl>
      <w:tblPr>
        <w:tblStyle w:val="a8"/>
        <w:tblW w:w="0" w:type="auto"/>
        <w:jc w:val="center"/>
        <w:tblLook w:val="04A0" w:firstRow="1" w:lastRow="0" w:firstColumn="1" w:lastColumn="0" w:noHBand="0" w:noVBand="1"/>
      </w:tblPr>
      <w:tblGrid>
        <w:gridCol w:w="636"/>
        <w:gridCol w:w="1435"/>
        <w:gridCol w:w="1435"/>
        <w:gridCol w:w="1435"/>
        <w:gridCol w:w="1435"/>
        <w:gridCol w:w="1435"/>
        <w:gridCol w:w="1435"/>
      </w:tblGrid>
      <w:tr w:rsidR="00332D68" w:rsidRPr="004F2A4F" w14:paraId="3AA846CD" w14:textId="77777777" w:rsidTr="005A261C">
        <w:trPr>
          <w:tblHeader/>
          <w:jc w:val="center"/>
        </w:trPr>
        <w:tc>
          <w:tcPr>
            <w:tcW w:w="636" w:type="dxa"/>
            <w:vMerge w:val="restart"/>
            <w:vAlign w:val="center"/>
          </w:tcPr>
          <w:p w14:paraId="4AA78448" w14:textId="77777777" w:rsidR="00332D68" w:rsidRPr="004F2A4F" w:rsidRDefault="00332D68" w:rsidP="005A261C">
            <w:pPr>
              <w:pStyle w:val="G-PCCTablebody"/>
              <w:jc w:val="center"/>
              <w:rPr>
                <w:b/>
                <w:bCs/>
                <w:lang w:val="en-CA" w:eastAsia="ja-JP"/>
              </w:rPr>
            </w:pPr>
            <w:r w:rsidRPr="004F2A4F">
              <w:rPr>
                <w:b/>
                <w:bCs/>
                <w:lang w:val="en-CA" w:eastAsia="ja-JP"/>
              </w:rPr>
              <w:t>j</w:t>
            </w:r>
          </w:p>
        </w:tc>
        <w:tc>
          <w:tcPr>
            <w:tcW w:w="0" w:type="auto"/>
            <w:gridSpan w:val="6"/>
            <w:vAlign w:val="center"/>
          </w:tcPr>
          <w:p w14:paraId="178A95FA" w14:textId="77777777" w:rsidR="00332D68" w:rsidRPr="004F2A4F" w:rsidRDefault="00332D68" w:rsidP="005A261C">
            <w:pPr>
              <w:pStyle w:val="G-PCCTablebody"/>
              <w:jc w:val="center"/>
              <w:rPr>
                <w:b/>
                <w:bCs/>
                <w:lang w:val="en-CA" w:eastAsia="ja-JP"/>
              </w:rPr>
            </w:pPr>
            <w:r w:rsidRPr="004F2A4F">
              <w:rPr>
                <w:b/>
                <w:bCs/>
                <w:lang w:val="en-CA" w:eastAsia="ja-JP"/>
              </w:rPr>
              <w:t>i</w:t>
            </w:r>
          </w:p>
        </w:tc>
      </w:tr>
      <w:tr w:rsidR="00332D68" w:rsidRPr="004F2A4F" w14:paraId="7D106359" w14:textId="77777777" w:rsidTr="005A261C">
        <w:trPr>
          <w:tblHeader/>
          <w:jc w:val="center"/>
        </w:trPr>
        <w:tc>
          <w:tcPr>
            <w:tcW w:w="636" w:type="dxa"/>
            <w:vMerge/>
            <w:vAlign w:val="center"/>
          </w:tcPr>
          <w:p w14:paraId="64B0FC0A" w14:textId="77777777" w:rsidR="00332D68" w:rsidRPr="004F2A4F" w:rsidRDefault="00332D68" w:rsidP="005A261C">
            <w:pPr>
              <w:pStyle w:val="G-PCCTablebody"/>
              <w:jc w:val="center"/>
              <w:rPr>
                <w:b/>
                <w:bCs/>
                <w:lang w:val="en-CA" w:eastAsia="ja-JP"/>
              </w:rPr>
            </w:pPr>
          </w:p>
        </w:tc>
        <w:tc>
          <w:tcPr>
            <w:tcW w:w="0" w:type="auto"/>
            <w:vAlign w:val="center"/>
          </w:tcPr>
          <w:p w14:paraId="74C1F61A" w14:textId="77777777" w:rsidR="00332D68" w:rsidRPr="004F2A4F" w:rsidRDefault="00332D68" w:rsidP="005A261C">
            <w:pPr>
              <w:pStyle w:val="G-PCCTablebody"/>
              <w:jc w:val="center"/>
              <w:rPr>
                <w:b/>
                <w:bCs/>
                <w:lang w:val="en-CA" w:eastAsia="ja-JP"/>
              </w:rPr>
            </w:pPr>
            <w:r w:rsidRPr="004F2A4F">
              <w:rPr>
                <w:b/>
                <w:bCs/>
                <w:lang w:val="en-CA" w:eastAsia="ja-JP"/>
              </w:rPr>
              <w:t>0</w:t>
            </w:r>
          </w:p>
        </w:tc>
        <w:tc>
          <w:tcPr>
            <w:tcW w:w="0" w:type="auto"/>
            <w:vAlign w:val="center"/>
          </w:tcPr>
          <w:p w14:paraId="500B47EB" w14:textId="77777777" w:rsidR="00332D68" w:rsidRPr="004F2A4F" w:rsidRDefault="00332D68" w:rsidP="005A261C">
            <w:pPr>
              <w:pStyle w:val="G-PCCTablebody"/>
              <w:jc w:val="center"/>
              <w:rPr>
                <w:b/>
                <w:bCs/>
                <w:lang w:val="en-CA" w:eastAsia="ja-JP"/>
              </w:rPr>
            </w:pPr>
            <w:r w:rsidRPr="004F2A4F">
              <w:rPr>
                <w:b/>
                <w:bCs/>
                <w:lang w:val="en-CA" w:eastAsia="ja-JP"/>
              </w:rPr>
              <w:t>1</w:t>
            </w:r>
          </w:p>
        </w:tc>
        <w:tc>
          <w:tcPr>
            <w:tcW w:w="0" w:type="auto"/>
            <w:vAlign w:val="center"/>
          </w:tcPr>
          <w:p w14:paraId="5BD2E19B" w14:textId="77777777" w:rsidR="00332D68" w:rsidRPr="004F2A4F" w:rsidRDefault="00332D68" w:rsidP="005A261C">
            <w:pPr>
              <w:pStyle w:val="G-PCCTablebody"/>
              <w:jc w:val="center"/>
              <w:rPr>
                <w:b/>
                <w:bCs/>
                <w:lang w:val="en-CA" w:eastAsia="ja-JP"/>
              </w:rPr>
            </w:pPr>
            <w:r w:rsidRPr="004F2A4F">
              <w:rPr>
                <w:b/>
                <w:bCs/>
                <w:lang w:val="en-CA" w:eastAsia="ja-JP"/>
              </w:rPr>
              <w:t>2</w:t>
            </w:r>
          </w:p>
        </w:tc>
        <w:tc>
          <w:tcPr>
            <w:tcW w:w="0" w:type="auto"/>
            <w:vAlign w:val="center"/>
          </w:tcPr>
          <w:p w14:paraId="4425CBFA" w14:textId="77777777" w:rsidR="00332D68" w:rsidRPr="004F2A4F" w:rsidRDefault="00332D68" w:rsidP="005A261C">
            <w:pPr>
              <w:pStyle w:val="G-PCCTablebody"/>
              <w:jc w:val="center"/>
              <w:rPr>
                <w:b/>
                <w:bCs/>
                <w:lang w:val="en-CA" w:eastAsia="ja-JP"/>
              </w:rPr>
            </w:pPr>
            <w:r w:rsidRPr="004F2A4F">
              <w:rPr>
                <w:b/>
                <w:bCs/>
                <w:lang w:val="en-CA" w:eastAsia="ja-JP"/>
              </w:rPr>
              <w:t>3</w:t>
            </w:r>
          </w:p>
        </w:tc>
        <w:tc>
          <w:tcPr>
            <w:tcW w:w="0" w:type="auto"/>
            <w:vAlign w:val="center"/>
          </w:tcPr>
          <w:p w14:paraId="790F1966" w14:textId="77777777" w:rsidR="00332D68" w:rsidRPr="004F2A4F" w:rsidRDefault="00332D68" w:rsidP="005A261C">
            <w:pPr>
              <w:pStyle w:val="G-PCCTablebody"/>
              <w:jc w:val="center"/>
              <w:rPr>
                <w:b/>
                <w:bCs/>
                <w:lang w:val="en-CA" w:eastAsia="ja-JP"/>
              </w:rPr>
            </w:pPr>
            <w:r w:rsidRPr="004F2A4F">
              <w:rPr>
                <w:b/>
                <w:bCs/>
                <w:lang w:val="en-CA" w:eastAsia="ja-JP"/>
              </w:rPr>
              <w:t>4</w:t>
            </w:r>
          </w:p>
        </w:tc>
        <w:tc>
          <w:tcPr>
            <w:tcW w:w="0" w:type="auto"/>
            <w:vAlign w:val="center"/>
          </w:tcPr>
          <w:p w14:paraId="534E4741" w14:textId="77777777" w:rsidR="00332D68" w:rsidRPr="004F2A4F" w:rsidRDefault="00332D68" w:rsidP="005A261C">
            <w:pPr>
              <w:pStyle w:val="G-PCCTablebody"/>
              <w:jc w:val="center"/>
              <w:rPr>
                <w:b/>
                <w:bCs/>
                <w:lang w:val="en-CA" w:eastAsia="ja-JP"/>
              </w:rPr>
            </w:pPr>
            <w:r w:rsidRPr="004F2A4F">
              <w:rPr>
                <w:b/>
                <w:bCs/>
                <w:lang w:val="en-CA" w:eastAsia="ja-JP"/>
              </w:rPr>
              <w:t>5</w:t>
            </w:r>
          </w:p>
        </w:tc>
      </w:tr>
      <w:tr w:rsidR="00332D68" w:rsidRPr="004F2A4F" w14:paraId="11A9182B" w14:textId="77777777" w:rsidTr="005A261C">
        <w:trPr>
          <w:jc w:val="center"/>
        </w:trPr>
        <w:tc>
          <w:tcPr>
            <w:tcW w:w="636" w:type="dxa"/>
            <w:vAlign w:val="center"/>
          </w:tcPr>
          <w:p w14:paraId="78C04C42" w14:textId="77777777" w:rsidR="00332D68" w:rsidRPr="007F33B7" w:rsidRDefault="00332D68" w:rsidP="005A261C">
            <w:pPr>
              <w:pStyle w:val="G-PCCTablebody"/>
              <w:jc w:val="center"/>
              <w:rPr>
                <w:b/>
                <w:lang w:val="en-CA"/>
              </w:rPr>
            </w:pPr>
            <w:r w:rsidRPr="007F33B7">
              <w:rPr>
                <w:b/>
                <w:lang w:val="en-CA"/>
              </w:rPr>
              <w:t>0</w:t>
            </w:r>
          </w:p>
        </w:tc>
        <w:tc>
          <w:tcPr>
            <w:tcW w:w="0" w:type="auto"/>
          </w:tcPr>
          <w:p w14:paraId="043A74CB" w14:textId="77777777" w:rsidR="00332D68" w:rsidRPr="007F33B7" w:rsidRDefault="00332D68" w:rsidP="005A261C">
            <w:pPr>
              <w:pStyle w:val="G-PCCTablebody"/>
              <w:rPr>
                <w:lang w:val="en-CA"/>
              </w:rPr>
            </w:pPr>
            <w:r w:rsidRPr="007F33B7">
              <w:rPr>
                <w:lang w:val="en-CA"/>
              </w:rPr>
              <w:t>4195081216</w:t>
            </w:r>
          </w:p>
        </w:tc>
        <w:tc>
          <w:tcPr>
            <w:tcW w:w="0" w:type="auto"/>
          </w:tcPr>
          <w:p w14:paraId="519F4A1D" w14:textId="77777777" w:rsidR="00332D68" w:rsidRPr="007F33B7" w:rsidRDefault="00332D68" w:rsidP="005A261C">
            <w:pPr>
              <w:pStyle w:val="G-PCCTablebody"/>
              <w:rPr>
                <w:lang w:val="en-CA"/>
              </w:rPr>
            </w:pPr>
            <w:r w:rsidRPr="007F33B7">
              <w:rPr>
                <w:lang w:val="en-CA"/>
              </w:rPr>
              <w:t>3999986688</w:t>
            </w:r>
          </w:p>
        </w:tc>
        <w:tc>
          <w:tcPr>
            <w:tcW w:w="0" w:type="auto"/>
          </w:tcPr>
          <w:p w14:paraId="66EB277B" w14:textId="77777777" w:rsidR="00332D68" w:rsidRPr="007F33B7" w:rsidRDefault="00332D68" w:rsidP="005A261C">
            <w:pPr>
              <w:pStyle w:val="G-PCCTablebody"/>
              <w:rPr>
                <w:lang w:val="en-CA"/>
              </w:rPr>
            </w:pPr>
            <w:r w:rsidRPr="007F33B7">
              <w:rPr>
                <w:lang w:val="en-CA"/>
              </w:rPr>
              <w:t>3857709056</w:t>
            </w:r>
          </w:p>
        </w:tc>
        <w:tc>
          <w:tcPr>
            <w:tcW w:w="0" w:type="auto"/>
          </w:tcPr>
          <w:p w14:paraId="66567791" w14:textId="77777777" w:rsidR="00332D68" w:rsidRPr="007F33B7" w:rsidRDefault="00332D68" w:rsidP="005A261C">
            <w:pPr>
              <w:pStyle w:val="G-PCCTablebody"/>
              <w:rPr>
                <w:lang w:val="en-CA"/>
              </w:rPr>
            </w:pPr>
            <w:r w:rsidRPr="007F33B7">
              <w:rPr>
                <w:lang w:val="en-CA"/>
              </w:rPr>
              <w:t>3673323520</w:t>
            </w:r>
          </w:p>
        </w:tc>
        <w:tc>
          <w:tcPr>
            <w:tcW w:w="0" w:type="auto"/>
          </w:tcPr>
          <w:p w14:paraId="1E35E65F" w14:textId="77777777" w:rsidR="00332D68" w:rsidRPr="007F33B7" w:rsidRDefault="00332D68" w:rsidP="005A261C">
            <w:pPr>
              <w:pStyle w:val="G-PCCTablebody"/>
              <w:rPr>
                <w:lang w:val="en-CA"/>
              </w:rPr>
            </w:pPr>
            <w:r w:rsidRPr="007F33B7">
              <w:rPr>
                <w:lang w:val="en-CA"/>
              </w:rPr>
              <w:t>3538940928</w:t>
            </w:r>
          </w:p>
        </w:tc>
        <w:tc>
          <w:tcPr>
            <w:tcW w:w="0" w:type="auto"/>
          </w:tcPr>
          <w:p w14:paraId="14D3852F" w14:textId="77777777" w:rsidR="00332D68" w:rsidRPr="007F33B7" w:rsidRDefault="00332D68" w:rsidP="005A261C">
            <w:pPr>
              <w:pStyle w:val="G-PCCTablebody"/>
              <w:rPr>
                <w:lang w:val="en-CA"/>
              </w:rPr>
            </w:pPr>
            <w:r w:rsidRPr="007F33B7">
              <w:rPr>
                <w:lang w:val="en-CA"/>
              </w:rPr>
              <w:t>3364924416</w:t>
            </w:r>
          </w:p>
        </w:tc>
      </w:tr>
      <w:tr w:rsidR="00332D68" w:rsidRPr="004F2A4F" w14:paraId="098328BF" w14:textId="77777777" w:rsidTr="005A261C">
        <w:trPr>
          <w:jc w:val="center"/>
        </w:trPr>
        <w:tc>
          <w:tcPr>
            <w:tcW w:w="636" w:type="dxa"/>
            <w:vAlign w:val="center"/>
          </w:tcPr>
          <w:p w14:paraId="1F10F706" w14:textId="77777777" w:rsidR="00332D68" w:rsidRPr="007F33B7" w:rsidRDefault="00332D68" w:rsidP="005A261C">
            <w:pPr>
              <w:pStyle w:val="G-PCCTablebody"/>
              <w:jc w:val="center"/>
              <w:rPr>
                <w:b/>
                <w:lang w:val="en-CA"/>
              </w:rPr>
            </w:pPr>
            <w:r w:rsidRPr="007F33B7">
              <w:rPr>
                <w:b/>
                <w:lang w:val="en-CA"/>
              </w:rPr>
              <w:t>6</w:t>
            </w:r>
          </w:p>
        </w:tc>
        <w:tc>
          <w:tcPr>
            <w:tcW w:w="0" w:type="auto"/>
          </w:tcPr>
          <w:p w14:paraId="68E16D01" w14:textId="77777777" w:rsidR="00332D68" w:rsidRPr="007F33B7" w:rsidRDefault="00332D68" w:rsidP="005A261C">
            <w:pPr>
              <w:pStyle w:val="G-PCCTablebody"/>
              <w:rPr>
                <w:lang w:val="en-CA"/>
              </w:rPr>
            </w:pPr>
            <w:r w:rsidRPr="007F33B7">
              <w:rPr>
                <w:lang w:val="en-CA"/>
              </w:rPr>
              <w:t>3238224896</w:t>
            </w:r>
          </w:p>
        </w:tc>
        <w:tc>
          <w:tcPr>
            <w:tcW w:w="0" w:type="auto"/>
          </w:tcPr>
          <w:p w14:paraId="2B1FB8AC" w14:textId="77777777" w:rsidR="00332D68" w:rsidRPr="007F33B7" w:rsidRDefault="00332D68" w:rsidP="005A261C">
            <w:pPr>
              <w:pStyle w:val="G-PCCTablebody"/>
              <w:rPr>
                <w:lang w:val="en-CA"/>
              </w:rPr>
            </w:pPr>
            <w:r w:rsidRPr="007F33B7">
              <w:rPr>
                <w:lang w:val="en-CA"/>
              </w:rPr>
              <w:t>3114735616</w:t>
            </w:r>
          </w:p>
        </w:tc>
        <w:tc>
          <w:tcPr>
            <w:tcW w:w="0" w:type="auto"/>
          </w:tcPr>
          <w:p w14:paraId="7AFC7B3E" w14:textId="77777777" w:rsidR="00332D68" w:rsidRPr="007F33B7" w:rsidRDefault="00332D68" w:rsidP="005A261C">
            <w:pPr>
              <w:pStyle w:val="G-PCCTablebody"/>
              <w:rPr>
                <w:lang w:val="en-CA"/>
              </w:rPr>
            </w:pPr>
            <w:r w:rsidRPr="007F33B7">
              <w:rPr>
                <w:lang w:val="en-CA"/>
              </w:rPr>
              <w:t>3034196992</w:t>
            </w:r>
          </w:p>
        </w:tc>
        <w:tc>
          <w:tcPr>
            <w:tcW w:w="0" w:type="auto"/>
          </w:tcPr>
          <w:p w14:paraId="4310F4C8" w14:textId="77777777" w:rsidR="00332D68" w:rsidRPr="007F33B7" w:rsidRDefault="00332D68" w:rsidP="005A261C">
            <w:pPr>
              <w:pStyle w:val="G-PCCTablebody"/>
              <w:rPr>
                <w:lang w:val="en-CA"/>
              </w:rPr>
            </w:pPr>
            <w:r w:rsidRPr="007F33B7">
              <w:rPr>
                <w:lang w:val="en-CA"/>
              </w:rPr>
              <w:t>2915990528</w:t>
            </w:r>
          </w:p>
        </w:tc>
        <w:tc>
          <w:tcPr>
            <w:tcW w:w="0" w:type="auto"/>
          </w:tcPr>
          <w:p w14:paraId="7C8B6ED9" w14:textId="77777777" w:rsidR="00332D68" w:rsidRPr="007F33B7" w:rsidRDefault="00332D68" w:rsidP="005A261C">
            <w:pPr>
              <w:pStyle w:val="G-PCCTablebody"/>
              <w:rPr>
                <w:lang w:val="en-CA"/>
              </w:rPr>
            </w:pPr>
            <w:r w:rsidRPr="007F33B7">
              <w:rPr>
                <w:lang w:val="en-CA"/>
              </w:rPr>
              <w:t>2800922624</w:t>
            </w:r>
          </w:p>
        </w:tc>
        <w:tc>
          <w:tcPr>
            <w:tcW w:w="0" w:type="auto"/>
          </w:tcPr>
          <w:p w14:paraId="0C288501" w14:textId="77777777" w:rsidR="00332D68" w:rsidRPr="007F33B7" w:rsidRDefault="00332D68" w:rsidP="005A261C">
            <w:pPr>
              <w:pStyle w:val="G-PCCTablebody"/>
              <w:rPr>
                <w:lang w:val="en-CA"/>
              </w:rPr>
            </w:pPr>
            <w:r w:rsidRPr="007F33B7">
              <w:rPr>
                <w:lang w:val="en-CA"/>
              </w:rPr>
              <w:t>2725880832</w:t>
            </w:r>
          </w:p>
        </w:tc>
      </w:tr>
      <w:tr w:rsidR="00332D68" w:rsidRPr="004F2A4F" w14:paraId="5943FB4C" w14:textId="77777777" w:rsidTr="005A261C">
        <w:trPr>
          <w:jc w:val="center"/>
        </w:trPr>
        <w:tc>
          <w:tcPr>
            <w:tcW w:w="636" w:type="dxa"/>
            <w:vAlign w:val="center"/>
          </w:tcPr>
          <w:p w14:paraId="07BECF67" w14:textId="77777777" w:rsidR="00332D68" w:rsidRPr="007F33B7" w:rsidRDefault="00332D68" w:rsidP="005A261C">
            <w:pPr>
              <w:pStyle w:val="G-PCCTablebody"/>
              <w:jc w:val="center"/>
              <w:rPr>
                <w:b/>
                <w:lang w:val="en-CA"/>
              </w:rPr>
            </w:pPr>
            <w:r w:rsidRPr="007F33B7">
              <w:rPr>
                <w:b/>
                <w:lang w:val="en-CA"/>
              </w:rPr>
              <w:t>12</w:t>
            </w:r>
          </w:p>
        </w:tc>
        <w:tc>
          <w:tcPr>
            <w:tcW w:w="0" w:type="auto"/>
          </w:tcPr>
          <w:p w14:paraId="3E2755BF" w14:textId="77777777" w:rsidR="00332D68" w:rsidRPr="007F33B7" w:rsidRDefault="00332D68" w:rsidP="005A261C">
            <w:pPr>
              <w:pStyle w:val="G-PCCTablebody"/>
              <w:rPr>
                <w:lang w:val="en-CA"/>
              </w:rPr>
            </w:pPr>
            <w:r w:rsidRPr="007F33B7">
              <w:rPr>
                <w:lang w:val="en-CA"/>
              </w:rPr>
              <w:t>2615890944</w:t>
            </w:r>
          </w:p>
        </w:tc>
        <w:tc>
          <w:tcPr>
            <w:tcW w:w="0" w:type="auto"/>
          </w:tcPr>
          <w:p w14:paraId="06114420" w14:textId="77777777" w:rsidR="00332D68" w:rsidRPr="007F33B7" w:rsidRDefault="00332D68" w:rsidP="005A261C">
            <w:pPr>
              <w:pStyle w:val="G-PCCTablebody"/>
              <w:rPr>
                <w:lang w:val="en-CA"/>
              </w:rPr>
            </w:pPr>
            <w:r w:rsidRPr="007F33B7">
              <w:rPr>
                <w:lang w:val="en-CA"/>
              </w:rPr>
              <w:t>2544223232</w:t>
            </w:r>
          </w:p>
        </w:tc>
        <w:tc>
          <w:tcPr>
            <w:tcW w:w="0" w:type="auto"/>
          </w:tcPr>
          <w:p w14:paraId="5F6F3AE4" w14:textId="77777777" w:rsidR="00332D68" w:rsidRPr="007F33B7" w:rsidRDefault="00332D68" w:rsidP="005A261C">
            <w:pPr>
              <w:pStyle w:val="G-PCCTablebody"/>
              <w:rPr>
                <w:lang w:val="en-CA"/>
              </w:rPr>
            </w:pPr>
            <w:r w:rsidRPr="007F33B7">
              <w:rPr>
                <w:lang w:val="en-CA"/>
              </w:rPr>
              <w:t>2439185408</w:t>
            </w:r>
          </w:p>
        </w:tc>
        <w:tc>
          <w:tcPr>
            <w:tcW w:w="0" w:type="auto"/>
          </w:tcPr>
          <w:p w14:paraId="493330AB" w14:textId="77777777" w:rsidR="00332D68" w:rsidRPr="007F33B7" w:rsidRDefault="00332D68" w:rsidP="005A261C">
            <w:pPr>
              <w:pStyle w:val="G-PCCTablebody"/>
              <w:rPr>
                <w:lang w:val="en-CA"/>
              </w:rPr>
            </w:pPr>
            <w:r w:rsidRPr="007F33B7">
              <w:rPr>
                <w:lang w:val="en-CA"/>
              </w:rPr>
              <w:t>2370818048</w:t>
            </w:r>
          </w:p>
        </w:tc>
        <w:tc>
          <w:tcPr>
            <w:tcW w:w="0" w:type="auto"/>
          </w:tcPr>
          <w:p w14:paraId="4BDEE2EB" w14:textId="77777777" w:rsidR="00332D68" w:rsidRPr="007F33B7" w:rsidRDefault="00332D68" w:rsidP="005A261C">
            <w:pPr>
              <w:pStyle w:val="G-PCCTablebody"/>
              <w:rPr>
                <w:lang w:val="en-CA"/>
              </w:rPr>
            </w:pPr>
            <w:r w:rsidRPr="007F33B7">
              <w:rPr>
                <w:lang w:val="en-CA"/>
              </w:rPr>
              <w:t>2303728640</w:t>
            </w:r>
          </w:p>
        </w:tc>
        <w:tc>
          <w:tcPr>
            <w:tcW w:w="0" w:type="auto"/>
          </w:tcPr>
          <w:p w14:paraId="40B42032" w14:textId="77777777" w:rsidR="00332D68" w:rsidRPr="007F33B7" w:rsidRDefault="00332D68" w:rsidP="005A261C">
            <w:pPr>
              <w:pStyle w:val="G-PCCTablebody"/>
              <w:rPr>
                <w:lang w:val="en-CA"/>
              </w:rPr>
            </w:pPr>
            <w:r w:rsidRPr="007F33B7">
              <w:rPr>
                <w:lang w:val="en-CA"/>
              </w:rPr>
              <w:t>2237913088</w:t>
            </w:r>
          </w:p>
        </w:tc>
      </w:tr>
      <w:tr w:rsidR="00332D68" w:rsidRPr="004F2A4F" w14:paraId="725B1428" w14:textId="77777777" w:rsidTr="005A261C">
        <w:trPr>
          <w:jc w:val="center"/>
        </w:trPr>
        <w:tc>
          <w:tcPr>
            <w:tcW w:w="636" w:type="dxa"/>
            <w:vAlign w:val="center"/>
          </w:tcPr>
          <w:p w14:paraId="200C8A59" w14:textId="77777777" w:rsidR="00332D68" w:rsidRPr="007F33B7" w:rsidRDefault="00332D68" w:rsidP="005A261C">
            <w:pPr>
              <w:pStyle w:val="G-PCCTablebody"/>
              <w:jc w:val="center"/>
              <w:rPr>
                <w:b/>
                <w:lang w:val="en-CA"/>
              </w:rPr>
            </w:pPr>
            <w:r w:rsidRPr="007F33B7">
              <w:rPr>
                <w:b/>
                <w:lang w:val="en-CA"/>
              </w:rPr>
              <w:t>18</w:t>
            </w:r>
          </w:p>
        </w:tc>
        <w:tc>
          <w:tcPr>
            <w:tcW w:w="0" w:type="auto"/>
          </w:tcPr>
          <w:p w14:paraId="1C2435DA" w14:textId="77777777" w:rsidR="00332D68" w:rsidRPr="007F33B7" w:rsidRDefault="00332D68" w:rsidP="005A261C">
            <w:pPr>
              <w:pStyle w:val="G-PCCTablebody"/>
              <w:rPr>
                <w:lang w:val="en-CA"/>
              </w:rPr>
            </w:pPr>
            <w:r w:rsidRPr="007F33B7">
              <w:rPr>
                <w:lang w:val="en-CA"/>
              </w:rPr>
              <w:t>2173355008</w:t>
            </w:r>
          </w:p>
        </w:tc>
        <w:tc>
          <w:tcPr>
            <w:tcW w:w="0" w:type="auto"/>
          </w:tcPr>
          <w:p w14:paraId="3432A48B" w14:textId="77777777" w:rsidR="00332D68" w:rsidRPr="007F33B7" w:rsidRDefault="00332D68" w:rsidP="005A261C">
            <w:pPr>
              <w:pStyle w:val="G-PCCTablebody"/>
              <w:rPr>
                <w:lang w:val="en-CA"/>
              </w:rPr>
            </w:pPr>
            <w:r w:rsidRPr="007F33B7">
              <w:rPr>
                <w:lang w:val="en-CA"/>
              </w:rPr>
              <w:t>2110061568</w:t>
            </w:r>
          </w:p>
        </w:tc>
        <w:tc>
          <w:tcPr>
            <w:tcW w:w="0" w:type="auto"/>
          </w:tcPr>
          <w:p w14:paraId="15DF32C1" w14:textId="77777777" w:rsidR="00332D68" w:rsidRPr="007F33B7" w:rsidRDefault="00332D68" w:rsidP="005A261C">
            <w:pPr>
              <w:pStyle w:val="G-PCCTablebody"/>
              <w:rPr>
                <w:lang w:val="en-CA"/>
              </w:rPr>
            </w:pPr>
            <w:r w:rsidRPr="007F33B7">
              <w:rPr>
                <w:lang w:val="en-CA"/>
              </w:rPr>
              <w:t>2048008192</w:t>
            </w:r>
          </w:p>
        </w:tc>
        <w:tc>
          <w:tcPr>
            <w:tcW w:w="0" w:type="auto"/>
          </w:tcPr>
          <w:p w14:paraId="2EAAC9D1" w14:textId="77777777" w:rsidR="00332D68" w:rsidRPr="007F33B7" w:rsidRDefault="00332D68" w:rsidP="005A261C">
            <w:pPr>
              <w:pStyle w:val="G-PCCTablebody"/>
              <w:rPr>
                <w:lang w:val="en-CA"/>
              </w:rPr>
            </w:pPr>
            <w:r w:rsidRPr="007F33B7">
              <w:rPr>
                <w:lang w:val="en-CA"/>
              </w:rPr>
              <w:t>1987165184</w:t>
            </w:r>
          </w:p>
        </w:tc>
        <w:tc>
          <w:tcPr>
            <w:tcW w:w="0" w:type="auto"/>
          </w:tcPr>
          <w:p w14:paraId="690D1723" w14:textId="77777777" w:rsidR="00332D68" w:rsidRPr="007F33B7" w:rsidRDefault="00332D68" w:rsidP="005A261C">
            <w:pPr>
              <w:pStyle w:val="G-PCCTablebody"/>
              <w:rPr>
                <w:lang w:val="en-CA"/>
              </w:rPr>
            </w:pPr>
            <w:r w:rsidRPr="007F33B7">
              <w:rPr>
                <w:lang w:val="en-CA"/>
              </w:rPr>
              <w:t>1927563264</w:t>
            </w:r>
          </w:p>
        </w:tc>
        <w:tc>
          <w:tcPr>
            <w:tcW w:w="0" w:type="auto"/>
          </w:tcPr>
          <w:p w14:paraId="363D8D1B" w14:textId="77777777" w:rsidR="00332D68" w:rsidRPr="007F33B7" w:rsidRDefault="00332D68" w:rsidP="005A261C">
            <w:pPr>
              <w:pStyle w:val="G-PCCTablebody"/>
              <w:rPr>
                <w:lang w:val="en-CA"/>
              </w:rPr>
            </w:pPr>
            <w:r w:rsidRPr="007F33B7">
              <w:rPr>
                <w:lang w:val="en-CA"/>
              </w:rPr>
              <w:t>1869150208</w:t>
            </w:r>
          </w:p>
        </w:tc>
      </w:tr>
      <w:tr w:rsidR="00332D68" w:rsidRPr="004F2A4F" w14:paraId="23933FA4" w14:textId="77777777" w:rsidTr="005A261C">
        <w:trPr>
          <w:jc w:val="center"/>
        </w:trPr>
        <w:tc>
          <w:tcPr>
            <w:tcW w:w="636" w:type="dxa"/>
            <w:vAlign w:val="center"/>
          </w:tcPr>
          <w:p w14:paraId="2B212A15" w14:textId="77777777" w:rsidR="00332D68" w:rsidRPr="007F33B7" w:rsidRDefault="00332D68" w:rsidP="005A261C">
            <w:pPr>
              <w:pStyle w:val="G-PCCTablebody"/>
              <w:jc w:val="center"/>
              <w:rPr>
                <w:b/>
                <w:lang w:val="en-CA"/>
              </w:rPr>
            </w:pPr>
            <w:r w:rsidRPr="007F33B7">
              <w:rPr>
                <w:b/>
                <w:lang w:val="en-CA"/>
              </w:rPr>
              <w:t>24</w:t>
            </w:r>
          </w:p>
        </w:tc>
        <w:tc>
          <w:tcPr>
            <w:tcW w:w="0" w:type="auto"/>
          </w:tcPr>
          <w:p w14:paraId="325842AB" w14:textId="77777777" w:rsidR="00332D68" w:rsidRPr="007F33B7" w:rsidRDefault="00332D68" w:rsidP="005A261C">
            <w:pPr>
              <w:pStyle w:val="G-PCCTablebody"/>
              <w:rPr>
                <w:lang w:val="en-CA"/>
              </w:rPr>
            </w:pPr>
            <w:r w:rsidRPr="007F33B7">
              <w:rPr>
                <w:lang w:val="en-CA"/>
              </w:rPr>
              <w:t>1840392192</w:t>
            </w:r>
          </w:p>
        </w:tc>
        <w:tc>
          <w:tcPr>
            <w:tcW w:w="0" w:type="auto"/>
          </w:tcPr>
          <w:p w14:paraId="7F026831" w14:textId="77777777" w:rsidR="00332D68" w:rsidRPr="007F33B7" w:rsidRDefault="00332D68" w:rsidP="005A261C">
            <w:pPr>
              <w:pStyle w:val="G-PCCTablebody"/>
              <w:rPr>
                <w:lang w:val="en-CA"/>
              </w:rPr>
            </w:pPr>
            <w:r w:rsidRPr="007F33B7">
              <w:rPr>
                <w:lang w:val="en-CA"/>
              </w:rPr>
              <w:t>1783783424</w:t>
            </w:r>
          </w:p>
        </w:tc>
        <w:tc>
          <w:tcPr>
            <w:tcW w:w="0" w:type="auto"/>
          </w:tcPr>
          <w:p w14:paraId="1A642A59" w14:textId="77777777" w:rsidR="00332D68" w:rsidRPr="007F33B7" w:rsidRDefault="00332D68" w:rsidP="005A261C">
            <w:pPr>
              <w:pStyle w:val="G-PCCTablebody"/>
              <w:rPr>
                <w:lang w:val="en-CA"/>
              </w:rPr>
            </w:pPr>
            <w:r w:rsidRPr="007F33B7">
              <w:rPr>
                <w:lang w:val="en-CA"/>
              </w:rPr>
              <w:t>1728321536</w:t>
            </w:r>
          </w:p>
        </w:tc>
        <w:tc>
          <w:tcPr>
            <w:tcW w:w="0" w:type="auto"/>
          </w:tcPr>
          <w:p w14:paraId="0FB94644" w14:textId="77777777" w:rsidR="00332D68" w:rsidRPr="007F33B7" w:rsidRDefault="00332D68" w:rsidP="005A261C">
            <w:pPr>
              <w:pStyle w:val="G-PCCTablebody"/>
              <w:rPr>
                <w:lang w:val="en-CA"/>
              </w:rPr>
            </w:pPr>
            <w:r w:rsidRPr="007F33B7">
              <w:rPr>
                <w:lang w:val="en-CA"/>
              </w:rPr>
              <w:t>1701024768</w:t>
            </w:r>
          </w:p>
        </w:tc>
        <w:tc>
          <w:tcPr>
            <w:tcW w:w="0" w:type="auto"/>
          </w:tcPr>
          <w:p w14:paraId="51C95F71" w14:textId="77777777" w:rsidR="00332D68" w:rsidRPr="007F33B7" w:rsidRDefault="00332D68" w:rsidP="005A261C">
            <w:pPr>
              <w:pStyle w:val="G-PCCTablebody"/>
              <w:rPr>
                <w:lang w:val="en-CA"/>
              </w:rPr>
            </w:pPr>
            <w:r w:rsidRPr="007F33B7">
              <w:rPr>
                <w:lang w:val="en-CA"/>
              </w:rPr>
              <w:t>1647311872</w:t>
            </w:r>
          </w:p>
        </w:tc>
        <w:tc>
          <w:tcPr>
            <w:tcW w:w="0" w:type="auto"/>
          </w:tcPr>
          <w:p w14:paraId="355F497E" w14:textId="77777777" w:rsidR="00332D68" w:rsidRPr="007F33B7" w:rsidRDefault="00332D68" w:rsidP="005A261C">
            <w:pPr>
              <w:pStyle w:val="G-PCCTablebody"/>
              <w:rPr>
                <w:lang w:val="en-CA"/>
              </w:rPr>
            </w:pPr>
            <w:r w:rsidRPr="007F33B7">
              <w:rPr>
                <w:lang w:val="en-CA"/>
              </w:rPr>
              <w:t>1620883456</w:t>
            </w:r>
          </w:p>
        </w:tc>
      </w:tr>
      <w:tr w:rsidR="00332D68" w:rsidRPr="004F2A4F" w14:paraId="490833CA" w14:textId="77777777" w:rsidTr="005A261C">
        <w:trPr>
          <w:jc w:val="center"/>
        </w:trPr>
        <w:tc>
          <w:tcPr>
            <w:tcW w:w="636" w:type="dxa"/>
            <w:vAlign w:val="center"/>
          </w:tcPr>
          <w:p w14:paraId="62FD3A63" w14:textId="77777777" w:rsidR="00332D68" w:rsidRPr="007F33B7" w:rsidRDefault="00332D68" w:rsidP="005A261C">
            <w:pPr>
              <w:pStyle w:val="G-PCCTablebody"/>
              <w:jc w:val="center"/>
              <w:rPr>
                <w:b/>
                <w:lang w:val="en-CA"/>
              </w:rPr>
            </w:pPr>
            <w:r w:rsidRPr="007F33B7">
              <w:rPr>
                <w:b/>
                <w:lang w:val="en-CA"/>
              </w:rPr>
              <w:t>30</w:t>
            </w:r>
          </w:p>
        </w:tc>
        <w:tc>
          <w:tcPr>
            <w:tcW w:w="0" w:type="auto"/>
          </w:tcPr>
          <w:p w14:paraId="27B5D091" w14:textId="77777777" w:rsidR="00332D68" w:rsidRPr="007F33B7" w:rsidRDefault="00332D68" w:rsidP="005A261C">
            <w:pPr>
              <w:pStyle w:val="G-PCCTablebody"/>
              <w:rPr>
                <w:lang w:val="en-CA"/>
              </w:rPr>
            </w:pPr>
            <w:r w:rsidRPr="007F33B7">
              <w:rPr>
                <w:lang w:val="en-CA"/>
              </w:rPr>
              <w:t>1568898048</w:t>
            </w:r>
          </w:p>
        </w:tc>
        <w:tc>
          <w:tcPr>
            <w:tcW w:w="0" w:type="auto"/>
          </w:tcPr>
          <w:p w14:paraId="050F1409" w14:textId="77777777" w:rsidR="00332D68" w:rsidRPr="007F33B7" w:rsidRDefault="00332D68" w:rsidP="005A261C">
            <w:pPr>
              <w:pStyle w:val="G-PCCTablebody"/>
              <w:rPr>
                <w:lang w:val="en-CA"/>
              </w:rPr>
            </w:pPr>
            <w:r w:rsidRPr="007F33B7">
              <w:rPr>
                <w:lang w:val="en-CA"/>
              </w:rPr>
              <w:t>1543306240</w:t>
            </w:r>
          </w:p>
        </w:tc>
        <w:tc>
          <w:tcPr>
            <w:tcW w:w="0" w:type="auto"/>
          </w:tcPr>
          <w:p w14:paraId="2E804A14" w14:textId="77777777" w:rsidR="00332D68" w:rsidRPr="007F33B7" w:rsidRDefault="00332D68" w:rsidP="005A261C">
            <w:pPr>
              <w:pStyle w:val="G-PCCTablebody"/>
              <w:rPr>
                <w:lang w:val="en-CA"/>
              </w:rPr>
            </w:pPr>
            <w:r w:rsidRPr="007F33B7">
              <w:rPr>
                <w:lang w:val="en-CA"/>
              </w:rPr>
              <w:t>1492993024</w:t>
            </w:r>
          </w:p>
        </w:tc>
        <w:tc>
          <w:tcPr>
            <w:tcW w:w="0" w:type="auto"/>
          </w:tcPr>
          <w:p w14:paraId="0AA6AC92" w14:textId="77777777" w:rsidR="00332D68" w:rsidRPr="007F33B7" w:rsidRDefault="00332D68" w:rsidP="005A261C">
            <w:pPr>
              <w:pStyle w:val="G-PCCTablebody"/>
              <w:rPr>
                <w:lang w:val="en-CA"/>
              </w:rPr>
            </w:pPr>
            <w:r w:rsidRPr="007F33B7">
              <w:rPr>
                <w:lang w:val="en-CA"/>
              </w:rPr>
              <w:t>1468236800</w:t>
            </w:r>
          </w:p>
        </w:tc>
        <w:tc>
          <w:tcPr>
            <w:tcW w:w="0" w:type="auto"/>
          </w:tcPr>
          <w:p w14:paraId="37372592" w14:textId="77777777" w:rsidR="00332D68" w:rsidRPr="007F33B7" w:rsidRDefault="00332D68" w:rsidP="005A261C">
            <w:pPr>
              <w:pStyle w:val="G-PCCTablebody"/>
              <w:rPr>
                <w:lang w:val="en-CA"/>
              </w:rPr>
            </w:pPr>
            <w:r w:rsidRPr="007F33B7">
              <w:rPr>
                <w:lang w:val="en-CA"/>
              </w:rPr>
              <w:t>1443762176</w:t>
            </w:r>
          </w:p>
        </w:tc>
        <w:tc>
          <w:tcPr>
            <w:tcW w:w="0" w:type="auto"/>
          </w:tcPr>
          <w:p w14:paraId="59A92548" w14:textId="77777777" w:rsidR="00332D68" w:rsidRPr="007F33B7" w:rsidRDefault="00332D68" w:rsidP="005A261C">
            <w:pPr>
              <w:pStyle w:val="G-PCCTablebody"/>
              <w:rPr>
                <w:lang w:val="en-CA"/>
              </w:rPr>
            </w:pPr>
            <w:r w:rsidRPr="007F33B7">
              <w:rPr>
                <w:lang w:val="en-CA"/>
              </w:rPr>
              <w:t>1395656704</w:t>
            </w:r>
          </w:p>
        </w:tc>
      </w:tr>
      <w:tr w:rsidR="00332D68" w:rsidRPr="004F2A4F" w14:paraId="78A30FB3" w14:textId="77777777" w:rsidTr="005A261C">
        <w:trPr>
          <w:jc w:val="center"/>
        </w:trPr>
        <w:tc>
          <w:tcPr>
            <w:tcW w:w="636" w:type="dxa"/>
            <w:vAlign w:val="center"/>
          </w:tcPr>
          <w:p w14:paraId="5AB7B728" w14:textId="77777777" w:rsidR="00332D68" w:rsidRPr="007F33B7" w:rsidRDefault="00332D68" w:rsidP="005A261C">
            <w:pPr>
              <w:pStyle w:val="G-PCCTablebody"/>
              <w:jc w:val="center"/>
              <w:rPr>
                <w:b/>
                <w:lang w:val="en-CA"/>
              </w:rPr>
            </w:pPr>
            <w:r w:rsidRPr="007F33B7">
              <w:rPr>
                <w:b/>
                <w:lang w:val="en-CA"/>
              </w:rPr>
              <w:t>36</w:t>
            </w:r>
          </w:p>
        </w:tc>
        <w:tc>
          <w:tcPr>
            <w:tcW w:w="0" w:type="auto"/>
          </w:tcPr>
          <w:p w14:paraId="54FA4D26" w14:textId="77777777" w:rsidR="00332D68" w:rsidRPr="007F33B7" w:rsidRDefault="00332D68" w:rsidP="005A261C">
            <w:pPr>
              <w:pStyle w:val="G-PCCTablebody"/>
              <w:rPr>
                <w:lang w:val="en-CA"/>
              </w:rPr>
            </w:pPr>
            <w:r w:rsidRPr="007F33B7">
              <w:rPr>
                <w:lang w:val="en-CA"/>
              </w:rPr>
              <w:t>1372007424</w:t>
            </w:r>
          </w:p>
        </w:tc>
        <w:tc>
          <w:tcPr>
            <w:tcW w:w="0" w:type="auto"/>
          </w:tcPr>
          <w:p w14:paraId="216E9FEB" w14:textId="77777777" w:rsidR="00332D68" w:rsidRPr="007F33B7" w:rsidRDefault="00332D68" w:rsidP="005A261C">
            <w:pPr>
              <w:pStyle w:val="G-PCCTablebody"/>
              <w:rPr>
                <w:lang w:val="en-CA"/>
              </w:rPr>
            </w:pPr>
            <w:r w:rsidRPr="007F33B7">
              <w:rPr>
                <w:lang w:val="en-CA"/>
              </w:rPr>
              <w:t>1348605952</w:t>
            </w:r>
          </w:p>
        </w:tc>
        <w:tc>
          <w:tcPr>
            <w:tcW w:w="0" w:type="auto"/>
          </w:tcPr>
          <w:p w14:paraId="2BF9D08A" w14:textId="77777777" w:rsidR="00332D68" w:rsidRPr="007F33B7" w:rsidRDefault="00332D68" w:rsidP="005A261C">
            <w:pPr>
              <w:pStyle w:val="G-PCCTablebody"/>
              <w:rPr>
                <w:lang w:val="en-CA"/>
              </w:rPr>
            </w:pPr>
            <w:r w:rsidRPr="007F33B7">
              <w:rPr>
                <w:lang w:val="en-CA"/>
              </w:rPr>
              <w:t>1302626304</w:t>
            </w:r>
          </w:p>
        </w:tc>
        <w:tc>
          <w:tcPr>
            <w:tcW w:w="0" w:type="auto"/>
          </w:tcPr>
          <w:p w14:paraId="29C213A1" w14:textId="77777777" w:rsidR="00332D68" w:rsidRPr="007F33B7" w:rsidRDefault="00332D68" w:rsidP="005A261C">
            <w:pPr>
              <w:pStyle w:val="G-PCCTablebody"/>
              <w:rPr>
                <w:lang w:val="en-CA"/>
              </w:rPr>
            </w:pPr>
            <w:r w:rsidRPr="007F33B7">
              <w:rPr>
                <w:lang w:val="en-CA"/>
              </w:rPr>
              <w:t>1280060416</w:t>
            </w:r>
          </w:p>
        </w:tc>
        <w:tc>
          <w:tcPr>
            <w:tcW w:w="0" w:type="auto"/>
          </w:tcPr>
          <w:p w14:paraId="1577C4A2" w14:textId="77777777" w:rsidR="00332D68" w:rsidRPr="007F33B7" w:rsidRDefault="00332D68" w:rsidP="005A261C">
            <w:pPr>
              <w:pStyle w:val="G-PCCTablebody"/>
              <w:rPr>
                <w:lang w:val="en-CA"/>
              </w:rPr>
            </w:pPr>
            <w:r w:rsidRPr="007F33B7">
              <w:rPr>
                <w:lang w:val="en-CA"/>
              </w:rPr>
              <w:t>1257736192</w:t>
            </w:r>
          </w:p>
        </w:tc>
        <w:tc>
          <w:tcPr>
            <w:tcW w:w="0" w:type="auto"/>
          </w:tcPr>
          <w:p w14:paraId="2EBF36B8" w14:textId="77777777" w:rsidR="00332D68" w:rsidRPr="007F33B7" w:rsidRDefault="00332D68" w:rsidP="005A261C">
            <w:pPr>
              <w:pStyle w:val="G-PCCTablebody"/>
              <w:rPr>
                <w:lang w:val="en-CA"/>
              </w:rPr>
            </w:pPr>
            <w:r w:rsidRPr="007F33B7">
              <w:rPr>
                <w:lang w:val="en-CA"/>
              </w:rPr>
              <w:t>1235650560</w:t>
            </w:r>
          </w:p>
        </w:tc>
      </w:tr>
      <w:tr w:rsidR="00332D68" w:rsidRPr="004F2A4F" w14:paraId="1269A30F" w14:textId="77777777" w:rsidTr="005A261C">
        <w:trPr>
          <w:jc w:val="center"/>
        </w:trPr>
        <w:tc>
          <w:tcPr>
            <w:tcW w:w="636" w:type="dxa"/>
            <w:vAlign w:val="center"/>
          </w:tcPr>
          <w:p w14:paraId="229E4495" w14:textId="77777777" w:rsidR="00332D68" w:rsidRPr="007F33B7" w:rsidRDefault="00332D68" w:rsidP="005A261C">
            <w:pPr>
              <w:pStyle w:val="G-PCCTablebody"/>
              <w:jc w:val="center"/>
              <w:rPr>
                <w:b/>
                <w:lang w:val="en-CA"/>
              </w:rPr>
            </w:pPr>
            <w:r w:rsidRPr="007F33B7">
              <w:rPr>
                <w:b/>
                <w:lang w:val="en-CA"/>
              </w:rPr>
              <w:t>42</w:t>
            </w:r>
          </w:p>
        </w:tc>
        <w:tc>
          <w:tcPr>
            <w:tcW w:w="0" w:type="auto"/>
          </w:tcPr>
          <w:p w14:paraId="2CB9DA07" w14:textId="77777777" w:rsidR="00332D68" w:rsidRPr="007F33B7" w:rsidRDefault="00332D68" w:rsidP="005A261C">
            <w:pPr>
              <w:pStyle w:val="G-PCCTablebody"/>
              <w:rPr>
                <w:lang w:val="en-CA"/>
              </w:rPr>
            </w:pPr>
            <w:r w:rsidRPr="007F33B7">
              <w:rPr>
                <w:lang w:val="en-CA"/>
              </w:rPr>
              <w:t>1213861888</w:t>
            </w:r>
          </w:p>
        </w:tc>
        <w:tc>
          <w:tcPr>
            <w:tcW w:w="0" w:type="auto"/>
          </w:tcPr>
          <w:p w14:paraId="70EE0679" w14:textId="77777777" w:rsidR="00332D68" w:rsidRPr="007F33B7" w:rsidRDefault="00332D68" w:rsidP="005A261C">
            <w:pPr>
              <w:pStyle w:val="G-PCCTablebody"/>
              <w:rPr>
                <w:lang w:val="en-CA"/>
              </w:rPr>
            </w:pPr>
            <w:r w:rsidRPr="007F33B7">
              <w:rPr>
                <w:lang w:val="en-CA"/>
              </w:rPr>
              <w:t>1192294400</w:t>
            </w:r>
          </w:p>
        </w:tc>
        <w:tc>
          <w:tcPr>
            <w:tcW w:w="0" w:type="auto"/>
          </w:tcPr>
          <w:p w14:paraId="767B382E" w14:textId="77777777" w:rsidR="00332D68" w:rsidRPr="007F33B7" w:rsidRDefault="00332D68" w:rsidP="005A261C">
            <w:pPr>
              <w:pStyle w:val="G-PCCTablebody"/>
              <w:rPr>
                <w:lang w:val="en-CA"/>
              </w:rPr>
            </w:pPr>
            <w:r w:rsidRPr="007F33B7">
              <w:rPr>
                <w:lang w:val="en-CA"/>
              </w:rPr>
              <w:t>1171008512</w:t>
            </w:r>
          </w:p>
        </w:tc>
        <w:tc>
          <w:tcPr>
            <w:tcW w:w="0" w:type="auto"/>
          </w:tcPr>
          <w:p w14:paraId="70273006" w14:textId="77777777" w:rsidR="00332D68" w:rsidRPr="007F33B7" w:rsidRDefault="00332D68" w:rsidP="005A261C">
            <w:pPr>
              <w:pStyle w:val="G-PCCTablebody"/>
              <w:rPr>
                <w:lang w:val="en-CA"/>
              </w:rPr>
            </w:pPr>
            <w:r w:rsidRPr="007F33B7">
              <w:rPr>
                <w:lang w:val="en-CA"/>
              </w:rPr>
              <w:t>1149979648</w:t>
            </w:r>
          </w:p>
        </w:tc>
        <w:tc>
          <w:tcPr>
            <w:tcW w:w="0" w:type="auto"/>
          </w:tcPr>
          <w:p w14:paraId="2A6A4500" w14:textId="77777777" w:rsidR="00332D68" w:rsidRPr="007F33B7" w:rsidRDefault="00332D68" w:rsidP="005A261C">
            <w:pPr>
              <w:pStyle w:val="G-PCCTablebody"/>
              <w:rPr>
                <w:lang w:val="en-CA"/>
              </w:rPr>
            </w:pPr>
            <w:r w:rsidRPr="007F33B7">
              <w:rPr>
                <w:lang w:val="en-CA"/>
              </w:rPr>
              <w:t>1108673536</w:t>
            </w:r>
          </w:p>
        </w:tc>
        <w:tc>
          <w:tcPr>
            <w:tcW w:w="0" w:type="auto"/>
          </w:tcPr>
          <w:p w14:paraId="49E5DD5A" w14:textId="77777777" w:rsidR="00332D68" w:rsidRPr="007F33B7" w:rsidRDefault="00332D68" w:rsidP="005A261C">
            <w:pPr>
              <w:pStyle w:val="G-PCCTablebody"/>
              <w:rPr>
                <w:lang w:val="en-CA"/>
              </w:rPr>
            </w:pPr>
            <w:r w:rsidRPr="007F33B7">
              <w:rPr>
                <w:lang w:val="en-CA"/>
              </w:rPr>
              <w:t>1088379904</w:t>
            </w:r>
          </w:p>
        </w:tc>
      </w:tr>
      <w:tr w:rsidR="00332D68" w:rsidRPr="004F2A4F" w14:paraId="160C2BEC" w14:textId="77777777" w:rsidTr="005A261C">
        <w:trPr>
          <w:jc w:val="center"/>
        </w:trPr>
        <w:tc>
          <w:tcPr>
            <w:tcW w:w="636" w:type="dxa"/>
            <w:vAlign w:val="center"/>
          </w:tcPr>
          <w:p w14:paraId="79A1365C" w14:textId="77777777" w:rsidR="00332D68" w:rsidRPr="007F33B7" w:rsidRDefault="00332D68" w:rsidP="005A261C">
            <w:pPr>
              <w:pStyle w:val="G-PCCTablebody"/>
              <w:jc w:val="center"/>
              <w:rPr>
                <w:b/>
                <w:lang w:val="en-CA"/>
              </w:rPr>
            </w:pPr>
            <w:r w:rsidRPr="007F33B7">
              <w:rPr>
                <w:b/>
                <w:lang w:val="en-CA"/>
              </w:rPr>
              <w:t>48</w:t>
            </w:r>
          </w:p>
        </w:tc>
        <w:tc>
          <w:tcPr>
            <w:tcW w:w="0" w:type="auto"/>
          </w:tcPr>
          <w:p w14:paraId="38AF654D" w14:textId="77777777" w:rsidR="00332D68" w:rsidRPr="007F33B7" w:rsidRDefault="00332D68" w:rsidP="005A261C">
            <w:pPr>
              <w:pStyle w:val="G-PCCTablebody"/>
              <w:rPr>
                <w:lang w:val="en-CA"/>
              </w:rPr>
            </w:pPr>
            <w:r w:rsidRPr="007F33B7">
              <w:rPr>
                <w:lang w:val="en-CA"/>
              </w:rPr>
              <w:t>1068352512</w:t>
            </w:r>
          </w:p>
        </w:tc>
        <w:tc>
          <w:tcPr>
            <w:tcW w:w="0" w:type="auto"/>
          </w:tcPr>
          <w:p w14:paraId="3BCE1ACE" w14:textId="77777777" w:rsidR="00332D68" w:rsidRPr="007F33B7" w:rsidRDefault="00332D68" w:rsidP="005A261C">
            <w:pPr>
              <w:pStyle w:val="G-PCCTablebody"/>
              <w:rPr>
                <w:lang w:val="en-CA"/>
              </w:rPr>
            </w:pPr>
            <w:r w:rsidRPr="007F33B7">
              <w:rPr>
                <w:lang w:val="en-CA"/>
              </w:rPr>
              <w:t>1048567808</w:t>
            </w:r>
          </w:p>
        </w:tc>
        <w:tc>
          <w:tcPr>
            <w:tcW w:w="0" w:type="auto"/>
          </w:tcPr>
          <w:p w14:paraId="6CE736E3" w14:textId="77777777" w:rsidR="00332D68" w:rsidRPr="007F33B7" w:rsidRDefault="00332D68" w:rsidP="005A261C">
            <w:pPr>
              <w:pStyle w:val="G-PCCTablebody"/>
              <w:rPr>
                <w:lang w:val="en-CA"/>
              </w:rPr>
            </w:pPr>
            <w:r w:rsidRPr="007F33B7">
              <w:rPr>
                <w:lang w:val="en-CA"/>
              </w:rPr>
              <w:t>1029031936</w:t>
            </w:r>
          </w:p>
        </w:tc>
        <w:tc>
          <w:tcPr>
            <w:tcW w:w="0" w:type="auto"/>
          </w:tcPr>
          <w:p w14:paraId="7D318B70" w14:textId="77777777" w:rsidR="00332D68" w:rsidRPr="007F33B7" w:rsidRDefault="00332D68" w:rsidP="005A261C">
            <w:pPr>
              <w:pStyle w:val="G-PCCTablebody"/>
              <w:rPr>
                <w:lang w:val="en-CA"/>
              </w:rPr>
            </w:pPr>
            <w:r w:rsidRPr="007F33B7">
              <w:rPr>
                <w:lang w:val="en-CA"/>
              </w:rPr>
              <w:t>1029036032</w:t>
            </w:r>
          </w:p>
        </w:tc>
        <w:tc>
          <w:tcPr>
            <w:tcW w:w="0" w:type="auto"/>
          </w:tcPr>
          <w:p w14:paraId="70BF33F5" w14:textId="77777777" w:rsidR="00332D68" w:rsidRPr="007F33B7" w:rsidRDefault="00332D68" w:rsidP="005A261C">
            <w:pPr>
              <w:pStyle w:val="G-PCCTablebody"/>
              <w:rPr>
                <w:lang w:val="en-CA"/>
              </w:rPr>
            </w:pPr>
            <w:r w:rsidRPr="007F33B7">
              <w:rPr>
                <w:lang w:val="en-CA"/>
              </w:rPr>
              <w:t>1009729536</w:t>
            </w:r>
          </w:p>
        </w:tc>
        <w:tc>
          <w:tcPr>
            <w:tcW w:w="0" w:type="auto"/>
          </w:tcPr>
          <w:p w14:paraId="723929F9" w14:textId="77777777" w:rsidR="00332D68" w:rsidRPr="007F33B7" w:rsidRDefault="00332D68" w:rsidP="005A261C">
            <w:pPr>
              <w:pStyle w:val="G-PCCTablebody"/>
              <w:rPr>
                <w:lang w:val="en-CA"/>
              </w:rPr>
            </w:pPr>
            <w:r w:rsidRPr="007F33B7">
              <w:rPr>
                <w:lang w:val="en-CA"/>
              </w:rPr>
              <w:t>971888640</w:t>
            </w:r>
          </w:p>
        </w:tc>
      </w:tr>
      <w:tr w:rsidR="00332D68" w:rsidRPr="004F2A4F" w14:paraId="2A43EE49" w14:textId="77777777" w:rsidTr="005A261C">
        <w:trPr>
          <w:jc w:val="center"/>
        </w:trPr>
        <w:tc>
          <w:tcPr>
            <w:tcW w:w="636" w:type="dxa"/>
            <w:vAlign w:val="center"/>
          </w:tcPr>
          <w:p w14:paraId="6BFDB6F4" w14:textId="77777777" w:rsidR="00332D68" w:rsidRPr="007F33B7" w:rsidRDefault="00332D68" w:rsidP="005A261C">
            <w:pPr>
              <w:pStyle w:val="G-PCCTablebody"/>
              <w:jc w:val="center"/>
              <w:rPr>
                <w:b/>
                <w:lang w:val="en-CA"/>
              </w:rPr>
            </w:pPr>
            <w:r w:rsidRPr="007F33B7">
              <w:rPr>
                <w:b/>
                <w:lang w:val="en-CA"/>
              </w:rPr>
              <w:t>54</w:t>
            </w:r>
          </w:p>
        </w:tc>
        <w:tc>
          <w:tcPr>
            <w:tcW w:w="0" w:type="auto"/>
          </w:tcPr>
          <w:p w14:paraId="7F608DA5" w14:textId="77777777" w:rsidR="00332D68" w:rsidRPr="007F33B7" w:rsidRDefault="00332D68" w:rsidP="005A261C">
            <w:pPr>
              <w:pStyle w:val="G-PCCTablebody"/>
              <w:rPr>
                <w:lang w:val="en-CA"/>
              </w:rPr>
            </w:pPr>
            <w:r w:rsidRPr="007F33B7">
              <w:rPr>
                <w:lang w:val="en-CA"/>
              </w:rPr>
              <w:t xml:space="preserve">971882496 </w:t>
            </w:r>
          </w:p>
        </w:tc>
        <w:tc>
          <w:tcPr>
            <w:tcW w:w="0" w:type="auto"/>
          </w:tcPr>
          <w:p w14:paraId="3626FF6F" w14:textId="77777777" w:rsidR="00332D68" w:rsidRPr="007F33B7" w:rsidRDefault="00332D68" w:rsidP="005A261C">
            <w:pPr>
              <w:pStyle w:val="G-PCCTablebody"/>
              <w:rPr>
                <w:lang w:val="en-CA"/>
              </w:rPr>
            </w:pPr>
            <w:r w:rsidRPr="007F33B7">
              <w:rPr>
                <w:lang w:val="en-CA"/>
              </w:rPr>
              <w:t xml:space="preserve">953319424 </w:t>
            </w:r>
          </w:p>
        </w:tc>
        <w:tc>
          <w:tcPr>
            <w:tcW w:w="0" w:type="auto"/>
          </w:tcPr>
          <w:p w14:paraId="11220EFB" w14:textId="77777777" w:rsidR="00332D68" w:rsidRPr="007F33B7" w:rsidRDefault="00332D68" w:rsidP="005A261C">
            <w:pPr>
              <w:pStyle w:val="G-PCCTablebody"/>
              <w:rPr>
                <w:lang w:val="en-CA"/>
              </w:rPr>
            </w:pPr>
            <w:r w:rsidRPr="007F33B7">
              <w:rPr>
                <w:lang w:val="en-CA"/>
              </w:rPr>
              <w:t xml:space="preserve">934993920 </w:t>
            </w:r>
          </w:p>
        </w:tc>
        <w:tc>
          <w:tcPr>
            <w:tcW w:w="0" w:type="auto"/>
          </w:tcPr>
          <w:p w14:paraId="62A57BDD" w14:textId="77777777" w:rsidR="00332D68" w:rsidRPr="007F33B7" w:rsidRDefault="00332D68" w:rsidP="005A261C">
            <w:pPr>
              <w:pStyle w:val="G-PCCTablebody"/>
              <w:rPr>
                <w:lang w:val="en-CA"/>
              </w:rPr>
            </w:pPr>
            <w:r w:rsidRPr="007F33B7">
              <w:rPr>
                <w:lang w:val="en-CA"/>
              </w:rPr>
              <w:t xml:space="preserve">916897792 </w:t>
            </w:r>
          </w:p>
        </w:tc>
        <w:tc>
          <w:tcPr>
            <w:tcW w:w="0" w:type="auto"/>
          </w:tcPr>
          <w:p w14:paraId="018DAE79" w14:textId="77777777" w:rsidR="00332D68" w:rsidRPr="007F33B7" w:rsidRDefault="00332D68" w:rsidP="005A261C">
            <w:pPr>
              <w:pStyle w:val="G-PCCTablebody"/>
              <w:rPr>
                <w:lang w:val="en-CA"/>
              </w:rPr>
            </w:pPr>
            <w:r w:rsidRPr="007F33B7">
              <w:rPr>
                <w:lang w:val="en-CA"/>
              </w:rPr>
              <w:t xml:space="preserve">899011584 </w:t>
            </w:r>
          </w:p>
        </w:tc>
        <w:tc>
          <w:tcPr>
            <w:tcW w:w="0" w:type="auto"/>
          </w:tcPr>
          <w:p w14:paraId="336AFBA0" w14:textId="77777777" w:rsidR="00332D68" w:rsidRPr="007F33B7" w:rsidRDefault="00332D68" w:rsidP="005A261C">
            <w:pPr>
              <w:pStyle w:val="G-PCCTablebody"/>
              <w:rPr>
                <w:lang w:val="en-CA"/>
              </w:rPr>
            </w:pPr>
            <w:r w:rsidRPr="007F33B7">
              <w:rPr>
                <w:lang w:val="en-CA"/>
              </w:rPr>
              <w:t>881389568</w:t>
            </w:r>
          </w:p>
        </w:tc>
      </w:tr>
      <w:tr w:rsidR="00332D68" w:rsidRPr="004F2A4F" w14:paraId="509E0DA6" w14:textId="77777777" w:rsidTr="005A261C">
        <w:trPr>
          <w:jc w:val="center"/>
        </w:trPr>
        <w:tc>
          <w:tcPr>
            <w:tcW w:w="636" w:type="dxa"/>
            <w:vAlign w:val="center"/>
          </w:tcPr>
          <w:p w14:paraId="0B193E9A" w14:textId="77777777" w:rsidR="00332D68" w:rsidRPr="007F33B7" w:rsidRDefault="00332D68" w:rsidP="005A261C">
            <w:pPr>
              <w:pStyle w:val="G-PCCTablebody"/>
              <w:jc w:val="center"/>
              <w:rPr>
                <w:b/>
                <w:lang w:val="en-CA"/>
              </w:rPr>
            </w:pPr>
            <w:r w:rsidRPr="007F33B7">
              <w:rPr>
                <w:b/>
                <w:lang w:val="en-CA"/>
              </w:rPr>
              <w:t>60</w:t>
            </w:r>
          </w:p>
        </w:tc>
        <w:tc>
          <w:tcPr>
            <w:tcW w:w="0" w:type="auto"/>
          </w:tcPr>
          <w:p w14:paraId="62834E22" w14:textId="77777777" w:rsidR="00332D68" w:rsidRPr="007F33B7" w:rsidRDefault="00332D68" w:rsidP="005A261C">
            <w:pPr>
              <w:pStyle w:val="G-PCCTablebody"/>
              <w:rPr>
                <w:lang w:val="en-CA"/>
              </w:rPr>
            </w:pPr>
            <w:r w:rsidRPr="007F33B7">
              <w:rPr>
                <w:lang w:val="en-CA"/>
              </w:rPr>
              <w:t xml:space="preserve">881392640 </w:t>
            </w:r>
          </w:p>
        </w:tc>
        <w:tc>
          <w:tcPr>
            <w:tcW w:w="0" w:type="auto"/>
          </w:tcPr>
          <w:p w14:paraId="625948AD" w14:textId="77777777" w:rsidR="00332D68" w:rsidRPr="007F33B7" w:rsidRDefault="00332D68" w:rsidP="005A261C">
            <w:pPr>
              <w:pStyle w:val="G-PCCTablebody"/>
              <w:rPr>
                <w:lang w:val="en-CA"/>
              </w:rPr>
            </w:pPr>
            <w:r w:rsidRPr="007F33B7">
              <w:rPr>
                <w:lang w:val="en-CA"/>
              </w:rPr>
              <w:t xml:space="preserve">864009216 </w:t>
            </w:r>
          </w:p>
        </w:tc>
        <w:tc>
          <w:tcPr>
            <w:tcW w:w="0" w:type="auto"/>
          </w:tcPr>
          <w:p w14:paraId="16460099" w14:textId="77777777" w:rsidR="00332D68" w:rsidRPr="007F33B7" w:rsidRDefault="00332D68" w:rsidP="005A261C">
            <w:pPr>
              <w:pStyle w:val="G-PCCTablebody"/>
              <w:rPr>
                <w:lang w:val="en-CA"/>
              </w:rPr>
            </w:pPr>
            <w:r w:rsidRPr="007F33B7">
              <w:rPr>
                <w:lang w:val="en-CA"/>
              </w:rPr>
              <w:t xml:space="preserve">846846976 </w:t>
            </w:r>
          </w:p>
        </w:tc>
        <w:tc>
          <w:tcPr>
            <w:tcW w:w="0" w:type="auto"/>
          </w:tcPr>
          <w:p w14:paraId="1691A8B4" w14:textId="77777777" w:rsidR="00332D68" w:rsidRPr="007F33B7" w:rsidRDefault="00332D68" w:rsidP="005A261C">
            <w:pPr>
              <w:pStyle w:val="G-PCCTablebody"/>
              <w:rPr>
                <w:lang w:val="en-CA"/>
              </w:rPr>
            </w:pPr>
            <w:r w:rsidRPr="007F33B7">
              <w:rPr>
                <w:lang w:val="en-CA"/>
              </w:rPr>
              <w:t xml:space="preserve">829900800 </w:t>
            </w:r>
          </w:p>
        </w:tc>
        <w:tc>
          <w:tcPr>
            <w:tcW w:w="0" w:type="auto"/>
          </w:tcPr>
          <w:p w14:paraId="6D01C0ED" w14:textId="77777777" w:rsidR="00332D68" w:rsidRPr="007F33B7" w:rsidRDefault="00332D68" w:rsidP="005A261C">
            <w:pPr>
              <w:pStyle w:val="G-PCCTablebody"/>
              <w:rPr>
                <w:lang w:val="en-CA"/>
              </w:rPr>
            </w:pPr>
            <w:r w:rsidRPr="007F33B7">
              <w:rPr>
                <w:lang w:val="en-CA"/>
              </w:rPr>
              <w:t xml:space="preserve">813182976 </w:t>
            </w:r>
          </w:p>
        </w:tc>
        <w:tc>
          <w:tcPr>
            <w:tcW w:w="0" w:type="auto"/>
          </w:tcPr>
          <w:p w14:paraId="7753457F" w14:textId="77777777" w:rsidR="00332D68" w:rsidRPr="007F33B7" w:rsidRDefault="00332D68" w:rsidP="005A261C">
            <w:pPr>
              <w:pStyle w:val="G-PCCTablebody"/>
              <w:rPr>
                <w:lang w:val="en-CA"/>
              </w:rPr>
            </w:pPr>
            <w:r w:rsidRPr="007F33B7">
              <w:rPr>
                <w:lang w:val="en-CA"/>
              </w:rPr>
              <w:t>813201408</w:t>
            </w:r>
          </w:p>
        </w:tc>
      </w:tr>
      <w:tr w:rsidR="00332D68" w:rsidRPr="004F2A4F" w14:paraId="518CC09A" w14:textId="77777777" w:rsidTr="005A261C">
        <w:trPr>
          <w:jc w:val="center"/>
        </w:trPr>
        <w:tc>
          <w:tcPr>
            <w:tcW w:w="636" w:type="dxa"/>
            <w:vAlign w:val="center"/>
          </w:tcPr>
          <w:p w14:paraId="5A7E8487" w14:textId="77777777" w:rsidR="00332D68" w:rsidRPr="007F33B7" w:rsidRDefault="00332D68" w:rsidP="005A261C">
            <w:pPr>
              <w:pStyle w:val="G-PCCTablebody"/>
              <w:jc w:val="center"/>
              <w:rPr>
                <w:b/>
                <w:lang w:val="en-CA"/>
              </w:rPr>
            </w:pPr>
            <w:r w:rsidRPr="007F33B7">
              <w:rPr>
                <w:b/>
                <w:lang w:val="en-CA"/>
              </w:rPr>
              <w:t>66</w:t>
            </w:r>
          </w:p>
        </w:tc>
        <w:tc>
          <w:tcPr>
            <w:tcW w:w="0" w:type="auto"/>
          </w:tcPr>
          <w:p w14:paraId="42AF061C" w14:textId="77777777" w:rsidR="00332D68" w:rsidRPr="007F33B7" w:rsidRDefault="00332D68" w:rsidP="005A261C">
            <w:pPr>
              <w:pStyle w:val="G-PCCTablebody"/>
              <w:rPr>
                <w:lang w:val="en-CA"/>
              </w:rPr>
            </w:pPr>
            <w:r w:rsidRPr="007F33B7">
              <w:rPr>
                <w:lang w:val="en-CA"/>
              </w:rPr>
              <w:t xml:space="preserve">796721152 </w:t>
            </w:r>
          </w:p>
        </w:tc>
        <w:tc>
          <w:tcPr>
            <w:tcW w:w="0" w:type="auto"/>
          </w:tcPr>
          <w:p w14:paraId="4F8A3C8F" w14:textId="77777777" w:rsidR="00332D68" w:rsidRPr="007F33B7" w:rsidRDefault="00332D68" w:rsidP="005A261C">
            <w:pPr>
              <w:pStyle w:val="G-PCCTablebody"/>
              <w:rPr>
                <w:lang w:val="en-CA"/>
              </w:rPr>
            </w:pPr>
            <w:r w:rsidRPr="007F33B7">
              <w:rPr>
                <w:lang w:val="en-CA"/>
              </w:rPr>
              <w:t xml:space="preserve">780459008 </w:t>
            </w:r>
          </w:p>
        </w:tc>
        <w:tc>
          <w:tcPr>
            <w:tcW w:w="0" w:type="auto"/>
          </w:tcPr>
          <w:p w14:paraId="0542125E" w14:textId="77777777" w:rsidR="00332D68" w:rsidRPr="007F33B7" w:rsidRDefault="00332D68" w:rsidP="005A261C">
            <w:pPr>
              <w:pStyle w:val="G-PCCTablebody"/>
              <w:rPr>
                <w:lang w:val="en-CA"/>
              </w:rPr>
            </w:pPr>
            <w:r w:rsidRPr="007F33B7">
              <w:rPr>
                <w:lang w:val="en-CA"/>
              </w:rPr>
              <w:t xml:space="preserve">764412928 </w:t>
            </w:r>
          </w:p>
        </w:tc>
        <w:tc>
          <w:tcPr>
            <w:tcW w:w="0" w:type="auto"/>
          </w:tcPr>
          <w:p w14:paraId="52C76083" w14:textId="77777777" w:rsidR="00332D68" w:rsidRPr="007F33B7" w:rsidRDefault="00332D68" w:rsidP="005A261C">
            <w:pPr>
              <w:pStyle w:val="G-PCCTablebody"/>
              <w:rPr>
                <w:lang w:val="en-CA"/>
              </w:rPr>
            </w:pPr>
            <w:r w:rsidRPr="007F33B7">
              <w:rPr>
                <w:lang w:val="en-CA"/>
              </w:rPr>
              <w:t xml:space="preserve">764417024 </w:t>
            </w:r>
          </w:p>
        </w:tc>
        <w:tc>
          <w:tcPr>
            <w:tcW w:w="0" w:type="auto"/>
          </w:tcPr>
          <w:p w14:paraId="45CE5C8E" w14:textId="77777777" w:rsidR="00332D68" w:rsidRPr="007F33B7" w:rsidRDefault="00332D68" w:rsidP="005A261C">
            <w:pPr>
              <w:pStyle w:val="G-PCCTablebody"/>
              <w:rPr>
                <w:lang w:val="en-CA"/>
              </w:rPr>
            </w:pPr>
            <w:r w:rsidRPr="007F33B7">
              <w:rPr>
                <w:lang w:val="en-CA"/>
              </w:rPr>
              <w:t xml:space="preserve">748601344 </w:t>
            </w:r>
          </w:p>
        </w:tc>
        <w:tc>
          <w:tcPr>
            <w:tcW w:w="0" w:type="auto"/>
          </w:tcPr>
          <w:p w14:paraId="18C17AB2" w14:textId="77777777" w:rsidR="00332D68" w:rsidRPr="007F33B7" w:rsidRDefault="00332D68" w:rsidP="005A261C">
            <w:pPr>
              <w:pStyle w:val="G-PCCTablebody"/>
              <w:rPr>
                <w:lang w:val="en-CA"/>
              </w:rPr>
            </w:pPr>
            <w:r w:rsidRPr="007F33B7">
              <w:rPr>
                <w:lang w:val="en-CA"/>
              </w:rPr>
              <w:t>732995584</w:t>
            </w:r>
          </w:p>
        </w:tc>
      </w:tr>
      <w:tr w:rsidR="00332D68" w:rsidRPr="004F2A4F" w14:paraId="1D06234A" w14:textId="77777777" w:rsidTr="005A261C">
        <w:trPr>
          <w:jc w:val="center"/>
        </w:trPr>
        <w:tc>
          <w:tcPr>
            <w:tcW w:w="636" w:type="dxa"/>
            <w:vAlign w:val="center"/>
          </w:tcPr>
          <w:p w14:paraId="1FC5A7CB" w14:textId="77777777" w:rsidR="00332D68" w:rsidRPr="007F33B7" w:rsidRDefault="00332D68" w:rsidP="005A261C">
            <w:pPr>
              <w:pStyle w:val="G-PCCTablebody"/>
              <w:jc w:val="center"/>
              <w:rPr>
                <w:b/>
                <w:lang w:val="en-CA"/>
              </w:rPr>
            </w:pPr>
            <w:r w:rsidRPr="007F33B7">
              <w:rPr>
                <w:b/>
                <w:lang w:val="en-CA"/>
              </w:rPr>
              <w:t>72</w:t>
            </w:r>
          </w:p>
        </w:tc>
        <w:tc>
          <w:tcPr>
            <w:tcW w:w="0" w:type="auto"/>
          </w:tcPr>
          <w:p w14:paraId="7CC2D409" w14:textId="77777777" w:rsidR="00332D68" w:rsidRPr="007F33B7" w:rsidRDefault="00332D68" w:rsidP="005A261C">
            <w:pPr>
              <w:pStyle w:val="G-PCCTablebody"/>
              <w:rPr>
                <w:lang w:val="en-CA"/>
              </w:rPr>
            </w:pPr>
            <w:r w:rsidRPr="007F33B7">
              <w:rPr>
                <w:lang w:val="en-CA"/>
              </w:rPr>
              <w:t xml:space="preserve">733017088 </w:t>
            </w:r>
          </w:p>
        </w:tc>
        <w:tc>
          <w:tcPr>
            <w:tcW w:w="0" w:type="auto"/>
          </w:tcPr>
          <w:p w14:paraId="594D4D70" w14:textId="77777777" w:rsidR="00332D68" w:rsidRPr="007F33B7" w:rsidRDefault="00332D68" w:rsidP="005A261C">
            <w:pPr>
              <w:pStyle w:val="G-PCCTablebody"/>
              <w:rPr>
                <w:lang w:val="en-CA"/>
              </w:rPr>
            </w:pPr>
            <w:r w:rsidRPr="007F33B7">
              <w:rPr>
                <w:lang w:val="en-CA"/>
              </w:rPr>
              <w:t xml:space="preserve">717624320 </w:t>
            </w:r>
          </w:p>
        </w:tc>
        <w:tc>
          <w:tcPr>
            <w:tcW w:w="0" w:type="auto"/>
          </w:tcPr>
          <w:p w14:paraId="05A09862" w14:textId="77777777" w:rsidR="00332D68" w:rsidRPr="007F33B7" w:rsidRDefault="00332D68" w:rsidP="005A261C">
            <w:pPr>
              <w:pStyle w:val="G-PCCTablebody"/>
              <w:rPr>
                <w:lang w:val="en-CA"/>
              </w:rPr>
            </w:pPr>
            <w:r w:rsidRPr="007F33B7">
              <w:rPr>
                <w:lang w:val="en-CA"/>
              </w:rPr>
              <w:t xml:space="preserve">702468096 </w:t>
            </w:r>
          </w:p>
        </w:tc>
        <w:tc>
          <w:tcPr>
            <w:tcW w:w="0" w:type="auto"/>
          </w:tcPr>
          <w:p w14:paraId="7D02A125" w14:textId="77777777" w:rsidR="00332D68" w:rsidRPr="007F33B7" w:rsidRDefault="00332D68" w:rsidP="005A261C">
            <w:pPr>
              <w:pStyle w:val="G-PCCTablebody"/>
              <w:rPr>
                <w:lang w:val="en-CA"/>
              </w:rPr>
            </w:pPr>
            <w:r w:rsidRPr="007F33B7">
              <w:rPr>
                <w:lang w:val="en-CA"/>
              </w:rPr>
              <w:t xml:space="preserve">702466048 </w:t>
            </w:r>
          </w:p>
        </w:tc>
        <w:tc>
          <w:tcPr>
            <w:tcW w:w="0" w:type="auto"/>
          </w:tcPr>
          <w:p w14:paraId="68ECF576" w14:textId="77777777" w:rsidR="00332D68" w:rsidRPr="007F33B7" w:rsidRDefault="00332D68" w:rsidP="005A261C">
            <w:pPr>
              <w:pStyle w:val="G-PCCTablebody"/>
              <w:rPr>
                <w:lang w:val="en-CA"/>
              </w:rPr>
            </w:pPr>
            <w:r w:rsidRPr="007F33B7">
              <w:rPr>
                <w:lang w:val="en-CA"/>
              </w:rPr>
              <w:t xml:space="preserve">687520768 </w:t>
            </w:r>
          </w:p>
        </w:tc>
        <w:tc>
          <w:tcPr>
            <w:tcW w:w="0" w:type="auto"/>
          </w:tcPr>
          <w:p w14:paraId="659194CB" w14:textId="77777777" w:rsidR="00332D68" w:rsidRPr="007F33B7" w:rsidRDefault="00332D68" w:rsidP="005A261C">
            <w:pPr>
              <w:pStyle w:val="G-PCCTablebody"/>
              <w:rPr>
                <w:lang w:val="en-CA"/>
              </w:rPr>
            </w:pPr>
            <w:r w:rsidRPr="007F33B7">
              <w:rPr>
                <w:lang w:val="en-CA"/>
              </w:rPr>
              <w:t>672786432</w:t>
            </w:r>
          </w:p>
        </w:tc>
      </w:tr>
      <w:tr w:rsidR="00332D68" w:rsidRPr="004F2A4F" w14:paraId="7123E0D1" w14:textId="77777777" w:rsidTr="005A261C">
        <w:trPr>
          <w:jc w:val="center"/>
        </w:trPr>
        <w:tc>
          <w:tcPr>
            <w:tcW w:w="636" w:type="dxa"/>
            <w:vAlign w:val="center"/>
          </w:tcPr>
          <w:p w14:paraId="0F8484CF" w14:textId="77777777" w:rsidR="00332D68" w:rsidRPr="007F33B7" w:rsidRDefault="00332D68" w:rsidP="005A261C">
            <w:pPr>
              <w:pStyle w:val="G-PCCTablebody"/>
              <w:jc w:val="center"/>
              <w:rPr>
                <w:b/>
                <w:lang w:val="en-CA"/>
              </w:rPr>
            </w:pPr>
            <w:r w:rsidRPr="007F33B7">
              <w:rPr>
                <w:b/>
                <w:lang w:val="en-CA"/>
              </w:rPr>
              <w:t>78</w:t>
            </w:r>
          </w:p>
        </w:tc>
        <w:tc>
          <w:tcPr>
            <w:tcW w:w="0" w:type="auto"/>
          </w:tcPr>
          <w:p w14:paraId="69E7B224" w14:textId="77777777" w:rsidR="00332D68" w:rsidRPr="007F33B7" w:rsidRDefault="00332D68" w:rsidP="005A261C">
            <w:pPr>
              <w:pStyle w:val="G-PCCTablebody"/>
              <w:rPr>
                <w:lang w:val="en-CA"/>
              </w:rPr>
            </w:pPr>
            <w:r w:rsidRPr="007F33B7">
              <w:rPr>
                <w:lang w:val="en-CA"/>
              </w:rPr>
              <w:t xml:space="preserve">672787456 </w:t>
            </w:r>
          </w:p>
        </w:tc>
        <w:tc>
          <w:tcPr>
            <w:tcW w:w="0" w:type="auto"/>
          </w:tcPr>
          <w:p w14:paraId="78AA1113" w14:textId="77777777" w:rsidR="00332D68" w:rsidRPr="007F33B7" w:rsidRDefault="00332D68" w:rsidP="005A261C">
            <w:pPr>
              <w:pStyle w:val="G-PCCTablebody"/>
              <w:rPr>
                <w:lang w:val="en-CA"/>
              </w:rPr>
            </w:pPr>
            <w:r w:rsidRPr="007F33B7">
              <w:rPr>
                <w:lang w:val="en-CA"/>
              </w:rPr>
              <w:t xml:space="preserve">658258944 </w:t>
            </w:r>
          </w:p>
        </w:tc>
        <w:tc>
          <w:tcPr>
            <w:tcW w:w="0" w:type="auto"/>
          </w:tcPr>
          <w:p w14:paraId="2F5E0BBA" w14:textId="77777777" w:rsidR="00332D68" w:rsidRPr="007F33B7" w:rsidRDefault="00332D68" w:rsidP="005A261C">
            <w:pPr>
              <w:pStyle w:val="G-PCCTablebody"/>
              <w:rPr>
                <w:lang w:val="en-CA"/>
              </w:rPr>
            </w:pPr>
            <w:r w:rsidRPr="007F33B7">
              <w:rPr>
                <w:lang w:val="en-CA"/>
              </w:rPr>
              <w:t xml:space="preserve">658256896 </w:t>
            </w:r>
          </w:p>
        </w:tc>
        <w:tc>
          <w:tcPr>
            <w:tcW w:w="0" w:type="auto"/>
          </w:tcPr>
          <w:p w14:paraId="45F4A1EE" w14:textId="77777777" w:rsidR="00332D68" w:rsidRPr="007F33B7" w:rsidRDefault="00332D68" w:rsidP="005A261C">
            <w:pPr>
              <w:pStyle w:val="G-PCCTablebody"/>
              <w:rPr>
                <w:lang w:val="en-CA"/>
              </w:rPr>
            </w:pPr>
            <w:r w:rsidRPr="007F33B7">
              <w:rPr>
                <w:lang w:val="en-CA"/>
              </w:rPr>
              <w:t xml:space="preserve">643947520 </w:t>
            </w:r>
          </w:p>
        </w:tc>
        <w:tc>
          <w:tcPr>
            <w:tcW w:w="0" w:type="auto"/>
          </w:tcPr>
          <w:p w14:paraId="54F50C9D" w14:textId="77777777" w:rsidR="00332D68" w:rsidRPr="007F33B7" w:rsidRDefault="00332D68" w:rsidP="005A261C">
            <w:pPr>
              <w:pStyle w:val="G-PCCTablebody"/>
              <w:rPr>
                <w:lang w:val="en-CA"/>
              </w:rPr>
            </w:pPr>
            <w:r w:rsidRPr="007F33B7">
              <w:rPr>
                <w:lang w:val="en-CA"/>
              </w:rPr>
              <w:t xml:space="preserve">629854208 </w:t>
            </w:r>
          </w:p>
        </w:tc>
        <w:tc>
          <w:tcPr>
            <w:tcW w:w="0" w:type="auto"/>
          </w:tcPr>
          <w:p w14:paraId="57F1C51D" w14:textId="77777777" w:rsidR="00332D68" w:rsidRPr="007F33B7" w:rsidRDefault="00332D68" w:rsidP="005A261C">
            <w:pPr>
              <w:pStyle w:val="G-PCCTablebody"/>
              <w:rPr>
                <w:lang w:val="en-CA"/>
              </w:rPr>
            </w:pPr>
            <w:r w:rsidRPr="007F33B7">
              <w:rPr>
                <w:lang w:val="en-CA"/>
              </w:rPr>
              <w:t>629862400</w:t>
            </w:r>
          </w:p>
        </w:tc>
      </w:tr>
      <w:tr w:rsidR="00332D68" w:rsidRPr="004F2A4F" w14:paraId="6AB54196" w14:textId="77777777" w:rsidTr="005A261C">
        <w:trPr>
          <w:jc w:val="center"/>
        </w:trPr>
        <w:tc>
          <w:tcPr>
            <w:tcW w:w="636" w:type="dxa"/>
            <w:vAlign w:val="center"/>
          </w:tcPr>
          <w:p w14:paraId="0874B8BA" w14:textId="77777777" w:rsidR="00332D68" w:rsidRPr="007F33B7" w:rsidRDefault="00332D68" w:rsidP="005A261C">
            <w:pPr>
              <w:pStyle w:val="G-PCCTablebody"/>
              <w:jc w:val="center"/>
              <w:rPr>
                <w:b/>
                <w:lang w:val="en-CA"/>
              </w:rPr>
            </w:pPr>
            <w:r w:rsidRPr="007F33B7">
              <w:rPr>
                <w:b/>
                <w:lang w:val="en-CA"/>
              </w:rPr>
              <w:t>84</w:t>
            </w:r>
          </w:p>
        </w:tc>
        <w:tc>
          <w:tcPr>
            <w:tcW w:w="0" w:type="auto"/>
          </w:tcPr>
          <w:p w14:paraId="00DF625C" w14:textId="77777777" w:rsidR="00332D68" w:rsidRPr="007F33B7" w:rsidRDefault="00332D68" w:rsidP="005A261C">
            <w:pPr>
              <w:pStyle w:val="G-PCCTablebody"/>
              <w:rPr>
                <w:lang w:val="en-CA"/>
              </w:rPr>
            </w:pPr>
            <w:r w:rsidRPr="007F33B7">
              <w:rPr>
                <w:lang w:val="en-CA"/>
              </w:rPr>
              <w:t xml:space="preserve">615976960 </w:t>
            </w:r>
          </w:p>
        </w:tc>
        <w:tc>
          <w:tcPr>
            <w:tcW w:w="0" w:type="auto"/>
          </w:tcPr>
          <w:p w14:paraId="14CD0C09" w14:textId="77777777" w:rsidR="00332D68" w:rsidRPr="007F33B7" w:rsidRDefault="00332D68" w:rsidP="005A261C">
            <w:pPr>
              <w:pStyle w:val="G-PCCTablebody"/>
              <w:rPr>
                <w:lang w:val="en-CA"/>
              </w:rPr>
            </w:pPr>
            <w:r w:rsidRPr="007F33B7">
              <w:rPr>
                <w:lang w:val="en-CA"/>
              </w:rPr>
              <w:t xml:space="preserve">615952384 </w:t>
            </w:r>
          </w:p>
        </w:tc>
        <w:tc>
          <w:tcPr>
            <w:tcW w:w="0" w:type="auto"/>
          </w:tcPr>
          <w:p w14:paraId="195379FC" w14:textId="77777777" w:rsidR="00332D68" w:rsidRPr="007F33B7" w:rsidRDefault="00332D68" w:rsidP="005A261C">
            <w:pPr>
              <w:pStyle w:val="G-PCCTablebody"/>
              <w:rPr>
                <w:lang w:val="en-CA"/>
              </w:rPr>
            </w:pPr>
            <w:r w:rsidRPr="007F33B7">
              <w:rPr>
                <w:lang w:val="en-CA"/>
              </w:rPr>
              <w:t xml:space="preserve">602276864 </w:t>
            </w:r>
          </w:p>
        </w:tc>
        <w:tc>
          <w:tcPr>
            <w:tcW w:w="0" w:type="auto"/>
          </w:tcPr>
          <w:p w14:paraId="327B66D1" w14:textId="77777777" w:rsidR="00332D68" w:rsidRPr="007F33B7" w:rsidRDefault="00332D68" w:rsidP="005A261C">
            <w:pPr>
              <w:pStyle w:val="G-PCCTablebody"/>
              <w:rPr>
                <w:lang w:val="en-CA"/>
              </w:rPr>
            </w:pPr>
            <w:r w:rsidRPr="007F33B7">
              <w:rPr>
                <w:lang w:val="en-CA"/>
              </w:rPr>
              <w:t xml:space="preserve">588779520 </w:t>
            </w:r>
          </w:p>
        </w:tc>
        <w:tc>
          <w:tcPr>
            <w:tcW w:w="0" w:type="auto"/>
          </w:tcPr>
          <w:p w14:paraId="43242CD7" w14:textId="77777777" w:rsidR="00332D68" w:rsidRPr="007F33B7" w:rsidRDefault="00332D68" w:rsidP="005A261C">
            <w:pPr>
              <w:pStyle w:val="G-PCCTablebody"/>
              <w:rPr>
                <w:lang w:val="en-CA"/>
              </w:rPr>
            </w:pPr>
            <w:r w:rsidRPr="007F33B7">
              <w:rPr>
                <w:lang w:val="en-CA"/>
              </w:rPr>
              <w:t xml:space="preserve">588804096 </w:t>
            </w:r>
          </w:p>
        </w:tc>
        <w:tc>
          <w:tcPr>
            <w:tcW w:w="0" w:type="auto"/>
          </w:tcPr>
          <w:p w14:paraId="5DD90C2F" w14:textId="77777777" w:rsidR="00332D68" w:rsidRPr="007F33B7" w:rsidRDefault="00332D68" w:rsidP="005A261C">
            <w:pPr>
              <w:pStyle w:val="G-PCCTablebody"/>
              <w:rPr>
                <w:lang w:val="en-CA"/>
              </w:rPr>
            </w:pPr>
            <w:r w:rsidRPr="007F33B7">
              <w:rPr>
                <w:lang w:val="en-CA"/>
              </w:rPr>
              <w:t>575512576</w:t>
            </w:r>
          </w:p>
        </w:tc>
      </w:tr>
      <w:tr w:rsidR="00332D68" w:rsidRPr="004F2A4F" w14:paraId="3B6C1BC5" w14:textId="77777777" w:rsidTr="005A261C">
        <w:trPr>
          <w:jc w:val="center"/>
        </w:trPr>
        <w:tc>
          <w:tcPr>
            <w:tcW w:w="636" w:type="dxa"/>
            <w:vAlign w:val="center"/>
          </w:tcPr>
          <w:p w14:paraId="46A20184" w14:textId="77777777" w:rsidR="00332D68" w:rsidRPr="007F33B7" w:rsidRDefault="00332D68" w:rsidP="005A261C">
            <w:pPr>
              <w:pStyle w:val="G-PCCTablebody"/>
              <w:jc w:val="center"/>
              <w:rPr>
                <w:b/>
                <w:lang w:val="en-CA"/>
              </w:rPr>
            </w:pPr>
            <w:r w:rsidRPr="007F33B7">
              <w:rPr>
                <w:b/>
                <w:lang w:val="en-CA"/>
              </w:rPr>
              <w:t>90</w:t>
            </w:r>
          </w:p>
        </w:tc>
        <w:tc>
          <w:tcPr>
            <w:tcW w:w="0" w:type="auto"/>
          </w:tcPr>
          <w:p w14:paraId="5020FF9E" w14:textId="77777777" w:rsidR="00332D68" w:rsidRPr="007F33B7" w:rsidRDefault="00332D68" w:rsidP="005A261C">
            <w:pPr>
              <w:pStyle w:val="G-PCCTablebody"/>
              <w:rPr>
                <w:lang w:val="en-CA"/>
              </w:rPr>
            </w:pPr>
            <w:r w:rsidRPr="007F33B7">
              <w:rPr>
                <w:lang w:val="en-CA"/>
              </w:rPr>
              <w:t xml:space="preserve">575526912 </w:t>
            </w:r>
          </w:p>
        </w:tc>
        <w:tc>
          <w:tcPr>
            <w:tcW w:w="0" w:type="auto"/>
          </w:tcPr>
          <w:p w14:paraId="1CFB21FF" w14:textId="77777777" w:rsidR="00332D68" w:rsidRPr="007F33B7" w:rsidRDefault="00332D68" w:rsidP="005A261C">
            <w:pPr>
              <w:pStyle w:val="G-PCCTablebody"/>
              <w:rPr>
                <w:lang w:val="en-CA"/>
              </w:rPr>
            </w:pPr>
            <w:r w:rsidRPr="007F33B7">
              <w:rPr>
                <w:lang w:val="en-CA"/>
              </w:rPr>
              <w:t xml:space="preserve">562433024 </w:t>
            </w:r>
          </w:p>
        </w:tc>
        <w:tc>
          <w:tcPr>
            <w:tcW w:w="0" w:type="auto"/>
          </w:tcPr>
          <w:p w14:paraId="6954060E" w14:textId="77777777" w:rsidR="00332D68" w:rsidRPr="007F33B7" w:rsidRDefault="00332D68" w:rsidP="005A261C">
            <w:pPr>
              <w:pStyle w:val="G-PCCTablebody"/>
              <w:rPr>
                <w:lang w:val="en-CA"/>
              </w:rPr>
            </w:pPr>
            <w:r w:rsidRPr="007F33B7">
              <w:rPr>
                <w:lang w:val="en-CA"/>
              </w:rPr>
              <w:t xml:space="preserve">562439168 </w:t>
            </w:r>
          </w:p>
        </w:tc>
        <w:tc>
          <w:tcPr>
            <w:tcW w:w="0" w:type="auto"/>
          </w:tcPr>
          <w:p w14:paraId="57793FCB" w14:textId="77777777" w:rsidR="00332D68" w:rsidRPr="007F33B7" w:rsidRDefault="00332D68" w:rsidP="005A261C">
            <w:pPr>
              <w:pStyle w:val="G-PCCTablebody"/>
              <w:rPr>
                <w:lang w:val="en-CA"/>
              </w:rPr>
            </w:pPr>
            <w:r w:rsidRPr="007F33B7">
              <w:rPr>
                <w:lang w:val="en-CA"/>
              </w:rPr>
              <w:t xml:space="preserve">549556224 </w:t>
            </w:r>
          </w:p>
        </w:tc>
        <w:tc>
          <w:tcPr>
            <w:tcW w:w="0" w:type="auto"/>
          </w:tcPr>
          <w:p w14:paraId="6191407C" w14:textId="77777777" w:rsidR="00332D68" w:rsidRPr="007F33B7" w:rsidRDefault="00332D68" w:rsidP="005A261C">
            <w:pPr>
              <w:pStyle w:val="G-PCCTablebody"/>
              <w:rPr>
                <w:lang w:val="en-CA"/>
              </w:rPr>
            </w:pPr>
            <w:r w:rsidRPr="007F33B7">
              <w:rPr>
                <w:lang w:val="en-CA"/>
              </w:rPr>
              <w:t xml:space="preserve">549564416 </w:t>
            </w:r>
          </w:p>
        </w:tc>
        <w:tc>
          <w:tcPr>
            <w:tcW w:w="0" w:type="auto"/>
          </w:tcPr>
          <w:p w14:paraId="1C63CAE9" w14:textId="77777777" w:rsidR="00332D68" w:rsidRPr="007F33B7" w:rsidRDefault="00332D68" w:rsidP="005A261C">
            <w:pPr>
              <w:pStyle w:val="G-PCCTablebody"/>
              <w:rPr>
                <w:lang w:val="en-CA"/>
              </w:rPr>
            </w:pPr>
            <w:r w:rsidRPr="007F33B7">
              <w:rPr>
                <w:lang w:val="en-CA"/>
              </w:rPr>
              <w:t>536876032</w:t>
            </w:r>
          </w:p>
        </w:tc>
      </w:tr>
    </w:tbl>
    <w:p w14:paraId="7961CAEB" w14:textId="77777777" w:rsidR="00332D68" w:rsidRPr="004F2A4F" w:rsidRDefault="00332D68" w:rsidP="007D4891">
      <w:pPr>
        <w:rPr>
          <w:szCs w:val="24"/>
          <w:lang w:val="en-CA" w:eastAsia="ja-JP"/>
        </w:rPr>
      </w:pPr>
    </w:p>
    <w:p w14:paraId="46E602DD" w14:textId="544073CE" w:rsidR="004058C6" w:rsidRDefault="004058C6" w:rsidP="004058C6">
      <w:pPr>
        <w:pStyle w:val="3"/>
        <w:numPr>
          <w:ilvl w:val="2"/>
          <w:numId w:val="1"/>
        </w:numPr>
        <w:rPr>
          <w:lang w:val="en-CA"/>
        </w:rPr>
      </w:pPr>
      <w:bookmarkStart w:id="314" w:name="_Toc24731130"/>
      <w:bookmarkStart w:id="315" w:name="_Toc38236458"/>
      <w:r w:rsidRPr="004F2A4F">
        <w:rPr>
          <w:lang w:val="en-CA"/>
        </w:rPr>
        <w:t xml:space="preserve">Definition of </w:t>
      </w:r>
      <w:r w:rsidR="007E07A4">
        <w:rPr>
          <w:lang w:val="en-CA"/>
        </w:rPr>
        <w:t xml:space="preserve">the integer division function </w:t>
      </w:r>
      <w:r>
        <w:rPr>
          <w:lang w:val="en-CA"/>
        </w:rPr>
        <w:t>Div</w:t>
      </w:r>
    </w:p>
    <w:p w14:paraId="6359AA9C" w14:textId="388C268C" w:rsidR="004058C6" w:rsidRDefault="004058C6" w:rsidP="004058C6">
      <w:pPr>
        <w:rPr>
          <w:lang w:val="en-CA" w:eastAsia="ja-JP"/>
        </w:rPr>
      </w:pPr>
      <w:r>
        <w:rPr>
          <w:lang w:val="en-CA" w:eastAsia="ja-JP"/>
        </w:rPr>
        <w:t xml:space="preserve">The inputs to this process are the variables </w:t>
      </w:r>
      <w:r w:rsidR="002E0C32">
        <w:rPr>
          <w:lang w:val="en-CA" w:eastAsia="ja-JP"/>
        </w:rPr>
        <w:t>dividend</w:t>
      </w:r>
      <w:r>
        <w:rPr>
          <w:lang w:val="en-CA" w:eastAsia="ja-JP"/>
        </w:rPr>
        <w:t xml:space="preserve">, </w:t>
      </w:r>
      <w:r w:rsidR="002E0C32">
        <w:rPr>
          <w:lang w:val="en-CA" w:eastAsia="ja-JP"/>
        </w:rPr>
        <w:t>divisor</w:t>
      </w:r>
      <w:r>
        <w:rPr>
          <w:lang w:val="en-CA" w:eastAsia="ja-JP"/>
        </w:rPr>
        <w:t>, and log2Scale.</w:t>
      </w:r>
    </w:p>
    <w:p w14:paraId="0F2CF1ED" w14:textId="2C3F57C6" w:rsidR="004058C6" w:rsidRDefault="004058C6" w:rsidP="004058C6">
      <w:pPr>
        <w:rPr>
          <w:lang w:val="en-CA"/>
        </w:rPr>
      </w:pPr>
      <w:r>
        <w:rPr>
          <w:lang w:val="en-CA" w:eastAsia="ja-JP"/>
        </w:rPr>
        <w:t xml:space="preserve">The output of this process is the variable </w:t>
      </w:r>
      <w:r w:rsidR="002E0C32">
        <w:rPr>
          <w:lang w:val="en-CA" w:eastAsia="ja-JP"/>
        </w:rPr>
        <w:t>quotient</w:t>
      </w:r>
      <w:r>
        <w:rPr>
          <w:lang w:val="en-CA" w:eastAsia="ja-JP"/>
        </w:rPr>
        <w:t>, approximating 2</w:t>
      </w:r>
      <w:r w:rsidRPr="007F33B7">
        <w:rPr>
          <w:vertAlign w:val="superscript"/>
          <w:lang w:val="en-CA" w:eastAsia="ja-JP"/>
        </w:rPr>
        <w:t>log2Scale</w:t>
      </w:r>
      <w:r>
        <w:rPr>
          <w:lang w:val="en-CA" w:eastAsia="ja-JP"/>
        </w:rPr>
        <w:t xml:space="preserve"> </w:t>
      </w:r>
      <w:r w:rsidRPr="004F2A4F">
        <w:rPr>
          <w:noProof/>
          <w:lang w:val="en-CA"/>
        </w:rPr>
        <w:t>×</w:t>
      </w:r>
      <w:r>
        <w:rPr>
          <w:lang w:val="en-CA" w:eastAsia="ja-JP"/>
        </w:rPr>
        <w:t xml:space="preserve"> </w:t>
      </w:r>
      <w:r w:rsidR="002E0C32">
        <w:rPr>
          <w:lang w:val="en-CA" w:eastAsia="ja-JP"/>
        </w:rPr>
        <w:t>dividend</w:t>
      </w:r>
      <w:r>
        <w:rPr>
          <w:lang w:val="en-CA" w:eastAsia="ja-JP"/>
        </w:rPr>
        <w:t xml:space="preserve"> </w:t>
      </w:r>
      <w:r w:rsidRPr="004F2A4F">
        <w:rPr>
          <w:lang w:val="en-CA"/>
        </w:rPr>
        <w:t>÷</w:t>
      </w:r>
      <w:r>
        <w:rPr>
          <w:lang w:val="en-CA"/>
        </w:rPr>
        <w:t xml:space="preserve"> </w:t>
      </w:r>
      <w:r w:rsidR="002E0C32">
        <w:rPr>
          <w:lang w:val="en-CA"/>
        </w:rPr>
        <w:t>divisor</w:t>
      </w:r>
      <w:r>
        <w:rPr>
          <w:lang w:val="en-CA"/>
        </w:rPr>
        <w:t>, computed as follows:</w:t>
      </w:r>
    </w:p>
    <w:p w14:paraId="2EE4DBA1" w14:textId="5F29D33E" w:rsidR="004058C6" w:rsidRDefault="002E0C32" w:rsidP="004058C6">
      <w:pPr>
        <w:pStyle w:val="Code"/>
        <w:rPr>
          <w:lang w:val="en-CA" w:eastAsia="ja-JP"/>
        </w:rPr>
      </w:pPr>
      <w:r>
        <w:rPr>
          <w:lang w:val="en-CA" w:eastAsia="ja-JP"/>
        </w:rPr>
        <w:t>excess</w:t>
      </w:r>
      <w:r w:rsidR="004058C6">
        <w:rPr>
          <w:lang w:val="en-CA" w:eastAsia="ja-JP"/>
        </w:rPr>
        <w:t xml:space="preserve"> = Max(0, ilog2(</w:t>
      </w:r>
      <w:r>
        <w:rPr>
          <w:lang w:val="en-CA" w:eastAsia="ja-JP"/>
        </w:rPr>
        <w:t>divisor</w:t>
      </w:r>
      <w:r w:rsidR="004058C6">
        <w:rPr>
          <w:lang w:val="en-CA" w:eastAsia="ja-JP"/>
        </w:rPr>
        <w:t>) - 7)</w:t>
      </w:r>
    </w:p>
    <w:p w14:paraId="171E8144" w14:textId="6099B364" w:rsidR="004058C6" w:rsidRDefault="004058C6" w:rsidP="004058C6">
      <w:pPr>
        <w:pStyle w:val="Code"/>
        <w:rPr>
          <w:lang w:val="en-CA" w:eastAsia="ja-JP"/>
        </w:rPr>
      </w:pPr>
      <w:r>
        <w:rPr>
          <w:lang w:val="en-CA" w:eastAsia="ja-JP"/>
        </w:rPr>
        <w:t xml:space="preserve">index = </w:t>
      </w:r>
      <w:r w:rsidR="00A97997">
        <w:rPr>
          <w:lang w:val="en-CA" w:eastAsia="ja-JP"/>
        </w:rPr>
        <w:t>(</w:t>
      </w:r>
      <w:r w:rsidR="002E0C32">
        <w:rPr>
          <w:lang w:val="en-CA" w:eastAsia="ja-JP"/>
        </w:rPr>
        <w:t>divisor</w:t>
      </w:r>
      <w:r>
        <w:rPr>
          <w:lang w:val="en-CA" w:eastAsia="ja-JP"/>
        </w:rPr>
        <w:t xml:space="preserve"> + ((1 &lt;&lt; </w:t>
      </w:r>
      <w:r w:rsidR="002E0C32">
        <w:rPr>
          <w:lang w:val="en-CA" w:eastAsia="ja-JP"/>
        </w:rPr>
        <w:t>excess</w:t>
      </w:r>
      <w:r>
        <w:rPr>
          <w:lang w:val="en-CA" w:eastAsia="ja-JP"/>
        </w:rPr>
        <w:t xml:space="preserve">) &gt;&gt; 1) &gt;&gt; </w:t>
      </w:r>
      <w:r w:rsidR="002E0C32">
        <w:rPr>
          <w:lang w:val="en-CA" w:eastAsia="ja-JP"/>
        </w:rPr>
        <w:t>excess</w:t>
      </w:r>
      <w:r w:rsidR="00A97997">
        <w:rPr>
          <w:lang w:val="en-CA" w:eastAsia="ja-JP"/>
        </w:rPr>
        <w:t>) - 1</w:t>
      </w:r>
    </w:p>
    <w:p w14:paraId="7400865D" w14:textId="58DFC5F5" w:rsidR="004058C6" w:rsidRDefault="002E0C32" w:rsidP="004058C6">
      <w:pPr>
        <w:pStyle w:val="Code"/>
        <w:rPr>
          <w:lang w:val="en-CA" w:eastAsia="ja-JP"/>
        </w:rPr>
      </w:pPr>
      <w:r>
        <w:rPr>
          <w:lang w:val="en-CA" w:eastAsia="ja-JP"/>
        </w:rPr>
        <w:t>quotient</w:t>
      </w:r>
      <w:r w:rsidR="004058C6">
        <w:rPr>
          <w:lang w:val="en-CA" w:eastAsia="ja-JP"/>
        </w:rPr>
        <w:t xml:space="preserve"> = </w:t>
      </w:r>
      <w:r>
        <w:rPr>
          <w:lang w:val="en-CA" w:eastAsia="ja-JP"/>
        </w:rPr>
        <w:t>dividend</w:t>
      </w:r>
      <w:r w:rsidR="004058C6">
        <w:rPr>
          <w:lang w:val="en-CA" w:eastAsia="ja-JP"/>
        </w:rPr>
        <w:t xml:space="preserve"> * </w:t>
      </w:r>
      <w:r>
        <w:rPr>
          <w:lang w:val="en-CA" w:eastAsia="ja-JP"/>
        </w:rPr>
        <w:t>invDivisor</w:t>
      </w:r>
      <w:r w:rsidR="00A97997">
        <w:rPr>
          <w:lang w:val="en-CA" w:eastAsia="ja-JP"/>
        </w:rPr>
        <w:t xml:space="preserve">[index] &gt;&gt; 16 + </w:t>
      </w:r>
      <w:r>
        <w:rPr>
          <w:lang w:val="en-CA" w:eastAsia="ja-JP"/>
        </w:rPr>
        <w:t>excess</w:t>
      </w:r>
      <w:r w:rsidR="00A97997">
        <w:rPr>
          <w:lang w:val="en-CA" w:eastAsia="ja-JP"/>
        </w:rPr>
        <w:t xml:space="preserve"> - log2Scale</w:t>
      </w:r>
    </w:p>
    <w:p w14:paraId="2072306A" w14:textId="387B3A7F" w:rsidR="00A97997" w:rsidRPr="004F2A4F" w:rsidRDefault="00A97997" w:rsidP="00A97997">
      <w:pPr>
        <w:pStyle w:val="af5"/>
        <w:rPr>
          <w:rFonts w:ascii="Cambria" w:hAnsi="Cambria"/>
        </w:rPr>
      </w:pPr>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Pr="004F2A4F">
        <w:rPr>
          <w:rFonts w:ascii="Cambria" w:hAnsi="Cambria"/>
          <w:noProof/>
        </w:rPr>
        <w:t>1</w:t>
      </w:r>
      <w:r w:rsidRPr="004F2A4F">
        <w:rPr>
          <w:rFonts w:ascii="Cambria" w:hAnsi="Cambria"/>
        </w:rPr>
        <w:fldChar w:fldCharType="end"/>
      </w:r>
      <w:r w:rsidRPr="004F2A4F">
        <w:rPr>
          <w:rFonts w:ascii="Cambria" w:eastAsiaTheme="minorEastAsia" w:hAnsi="Cambria"/>
          <w:lang w:eastAsia="ja-JP"/>
        </w:rPr>
        <w:t xml:space="preserve"> — the value of</w:t>
      </w:r>
      <w:r w:rsidR="002E0C32">
        <w:rPr>
          <w:rFonts w:ascii="Cambria" w:eastAsiaTheme="minorEastAsia" w:hAnsi="Cambria"/>
          <w:lang w:eastAsia="ja-JP"/>
        </w:rPr>
        <w:t xml:space="preserve"> invDivisor</w:t>
      </w:r>
      <w:r w:rsidRPr="004F2A4F">
        <w:rPr>
          <w:rFonts w:ascii="Cambria" w:eastAsiaTheme="minorEastAsia" w:hAnsi="Cambria"/>
          <w:lang w:eastAsia="ja-JP"/>
        </w:rPr>
        <w:t>[ i</w:t>
      </w:r>
      <w:r>
        <w:rPr>
          <w:rFonts w:ascii="Cambria" w:eastAsiaTheme="minorEastAsia" w:hAnsi="Cambria"/>
          <w:lang w:eastAsia="ja-JP"/>
        </w:rPr>
        <w:t xml:space="preserve"> </w:t>
      </w:r>
      <w:r w:rsidRPr="004F2A4F">
        <w:rPr>
          <w:rFonts w:ascii="Cambria" w:eastAsiaTheme="minorEastAsia" w:hAnsi="Cambria"/>
          <w:lang w:eastAsia="ja-JP"/>
        </w:rPr>
        <w:t>+</w:t>
      </w:r>
      <w:r>
        <w:rPr>
          <w:rFonts w:ascii="Cambria" w:eastAsiaTheme="minorEastAsia" w:hAnsi="Cambria"/>
          <w:lang w:eastAsia="ja-JP"/>
        </w:rPr>
        <w:t xml:space="preserve"> </w:t>
      </w:r>
      <w:r w:rsidRPr="004F2A4F">
        <w:rPr>
          <w:rFonts w:ascii="Cambria" w:eastAsiaTheme="minorEastAsia" w:hAnsi="Cambria"/>
          <w:lang w:eastAsia="ja-JP"/>
        </w:rPr>
        <w:t>j ]</w:t>
      </w:r>
    </w:p>
    <w:tbl>
      <w:tblPr>
        <w:tblStyle w:val="TableGrid1"/>
        <w:tblW w:w="0" w:type="auto"/>
        <w:jc w:val="center"/>
        <w:tblLook w:val="04A0" w:firstRow="1" w:lastRow="0" w:firstColumn="1" w:lastColumn="0" w:noHBand="0" w:noVBand="1"/>
      </w:tblPr>
      <w:tblGrid>
        <w:gridCol w:w="551"/>
        <w:gridCol w:w="775"/>
        <w:gridCol w:w="775"/>
        <w:gridCol w:w="775"/>
        <w:gridCol w:w="775"/>
        <w:gridCol w:w="775"/>
        <w:gridCol w:w="775"/>
        <w:gridCol w:w="663"/>
        <w:gridCol w:w="663"/>
        <w:gridCol w:w="663"/>
        <w:gridCol w:w="663"/>
        <w:gridCol w:w="663"/>
        <w:gridCol w:w="663"/>
      </w:tblGrid>
      <w:tr w:rsidR="00A97997" w:rsidRPr="00A77DEC" w14:paraId="514D1F84" w14:textId="77777777" w:rsidTr="007F33B7">
        <w:trPr>
          <w:trHeight w:val="360"/>
          <w:jc w:val="center"/>
        </w:trPr>
        <w:tc>
          <w:tcPr>
            <w:tcW w:w="0" w:type="auto"/>
            <w:vMerge w:val="restart"/>
            <w:noWrap/>
            <w:hideMark/>
          </w:tcPr>
          <w:p w14:paraId="57B80622" w14:textId="77777777" w:rsidR="00A97997" w:rsidRPr="00A77DEC" w:rsidRDefault="00A97997" w:rsidP="00A97997">
            <w:pPr>
              <w:spacing w:after="0" w:line="240" w:lineRule="auto"/>
              <w:jc w:val="center"/>
              <w:rPr>
                <w:b/>
                <w:bCs/>
                <w:lang w:val="en-CA"/>
              </w:rPr>
            </w:pPr>
            <w:r w:rsidRPr="00A77DEC">
              <w:rPr>
                <w:b/>
                <w:bCs/>
                <w:lang w:val="en-CA"/>
              </w:rPr>
              <w:t>j</w:t>
            </w:r>
          </w:p>
        </w:tc>
        <w:tc>
          <w:tcPr>
            <w:tcW w:w="8628" w:type="dxa"/>
            <w:gridSpan w:val="12"/>
            <w:noWrap/>
            <w:hideMark/>
          </w:tcPr>
          <w:p w14:paraId="49D025F6" w14:textId="77777777" w:rsidR="00A97997" w:rsidRPr="00A77DEC" w:rsidRDefault="00A97997" w:rsidP="00A97997">
            <w:pPr>
              <w:tabs>
                <w:tab w:val="clear" w:pos="403"/>
              </w:tabs>
              <w:spacing w:after="0" w:line="240" w:lineRule="auto"/>
              <w:jc w:val="center"/>
              <w:rPr>
                <w:b/>
                <w:bCs/>
                <w:lang w:val="en-CA"/>
              </w:rPr>
            </w:pPr>
            <w:r w:rsidRPr="00A77DEC">
              <w:rPr>
                <w:b/>
                <w:bCs/>
                <w:lang w:val="en-CA"/>
              </w:rPr>
              <w:t>i</w:t>
            </w:r>
          </w:p>
        </w:tc>
      </w:tr>
      <w:tr w:rsidR="00A97997" w:rsidRPr="00A77DEC" w14:paraId="297C0374" w14:textId="77777777" w:rsidTr="00A97997">
        <w:trPr>
          <w:trHeight w:val="372"/>
          <w:jc w:val="center"/>
        </w:trPr>
        <w:tc>
          <w:tcPr>
            <w:tcW w:w="0" w:type="auto"/>
            <w:vMerge/>
            <w:noWrap/>
            <w:hideMark/>
          </w:tcPr>
          <w:p w14:paraId="16BED9EE" w14:textId="77777777" w:rsidR="00A97997" w:rsidRPr="00A77DEC" w:rsidRDefault="00A97997" w:rsidP="00A97997">
            <w:pPr>
              <w:tabs>
                <w:tab w:val="clear" w:pos="403"/>
              </w:tabs>
              <w:spacing w:after="0" w:line="240" w:lineRule="auto"/>
              <w:jc w:val="center"/>
              <w:rPr>
                <w:b/>
                <w:bCs/>
                <w:lang w:val="en-CA"/>
              </w:rPr>
            </w:pPr>
          </w:p>
        </w:tc>
        <w:tc>
          <w:tcPr>
            <w:tcW w:w="0" w:type="auto"/>
            <w:noWrap/>
            <w:hideMark/>
          </w:tcPr>
          <w:p w14:paraId="32BB442C" w14:textId="77777777" w:rsidR="00A97997" w:rsidRPr="00A77DEC" w:rsidRDefault="00A97997" w:rsidP="00A97997">
            <w:pPr>
              <w:tabs>
                <w:tab w:val="clear" w:pos="403"/>
              </w:tabs>
              <w:spacing w:after="0" w:line="240" w:lineRule="auto"/>
              <w:jc w:val="center"/>
              <w:rPr>
                <w:b/>
                <w:bCs/>
                <w:lang w:val="en-CA"/>
              </w:rPr>
            </w:pPr>
            <w:r w:rsidRPr="00A77DEC">
              <w:rPr>
                <w:b/>
                <w:bCs/>
                <w:lang w:val="en-CA"/>
              </w:rPr>
              <w:t>0</w:t>
            </w:r>
          </w:p>
        </w:tc>
        <w:tc>
          <w:tcPr>
            <w:tcW w:w="0" w:type="auto"/>
            <w:noWrap/>
            <w:hideMark/>
          </w:tcPr>
          <w:p w14:paraId="5533151D" w14:textId="77777777" w:rsidR="00A97997" w:rsidRPr="00A77DEC" w:rsidRDefault="00A97997" w:rsidP="00A97997">
            <w:pPr>
              <w:tabs>
                <w:tab w:val="clear" w:pos="403"/>
              </w:tabs>
              <w:spacing w:after="0" w:line="240" w:lineRule="auto"/>
              <w:jc w:val="center"/>
              <w:rPr>
                <w:b/>
                <w:bCs/>
                <w:lang w:val="en-CA"/>
              </w:rPr>
            </w:pPr>
            <w:r w:rsidRPr="00A77DEC">
              <w:rPr>
                <w:b/>
                <w:bCs/>
                <w:lang w:val="en-CA"/>
              </w:rPr>
              <w:t>1</w:t>
            </w:r>
          </w:p>
        </w:tc>
        <w:tc>
          <w:tcPr>
            <w:tcW w:w="0" w:type="auto"/>
            <w:noWrap/>
            <w:hideMark/>
          </w:tcPr>
          <w:p w14:paraId="23BDDE2A" w14:textId="77777777" w:rsidR="00A97997" w:rsidRPr="00A77DEC" w:rsidRDefault="00A97997" w:rsidP="00A97997">
            <w:pPr>
              <w:tabs>
                <w:tab w:val="clear" w:pos="403"/>
              </w:tabs>
              <w:spacing w:after="0" w:line="240" w:lineRule="auto"/>
              <w:jc w:val="center"/>
              <w:rPr>
                <w:b/>
                <w:bCs/>
                <w:lang w:val="en-CA"/>
              </w:rPr>
            </w:pPr>
            <w:r w:rsidRPr="00A77DEC">
              <w:rPr>
                <w:b/>
                <w:bCs/>
                <w:lang w:val="en-CA"/>
              </w:rPr>
              <w:t>2</w:t>
            </w:r>
          </w:p>
        </w:tc>
        <w:tc>
          <w:tcPr>
            <w:tcW w:w="0" w:type="auto"/>
            <w:noWrap/>
            <w:hideMark/>
          </w:tcPr>
          <w:p w14:paraId="4600C8ED" w14:textId="77777777" w:rsidR="00A97997" w:rsidRPr="00A77DEC" w:rsidRDefault="00A97997" w:rsidP="00A97997">
            <w:pPr>
              <w:tabs>
                <w:tab w:val="clear" w:pos="403"/>
              </w:tabs>
              <w:spacing w:after="0" w:line="240" w:lineRule="auto"/>
              <w:jc w:val="center"/>
              <w:rPr>
                <w:b/>
                <w:bCs/>
                <w:lang w:val="en-CA"/>
              </w:rPr>
            </w:pPr>
            <w:r w:rsidRPr="00A77DEC">
              <w:rPr>
                <w:b/>
                <w:bCs/>
                <w:lang w:val="en-CA"/>
              </w:rPr>
              <w:t>3</w:t>
            </w:r>
          </w:p>
        </w:tc>
        <w:tc>
          <w:tcPr>
            <w:tcW w:w="0" w:type="auto"/>
            <w:noWrap/>
            <w:hideMark/>
          </w:tcPr>
          <w:p w14:paraId="2728F382" w14:textId="77777777" w:rsidR="00A97997" w:rsidRPr="00A77DEC" w:rsidRDefault="00A97997" w:rsidP="00A97997">
            <w:pPr>
              <w:tabs>
                <w:tab w:val="clear" w:pos="403"/>
              </w:tabs>
              <w:spacing w:after="0" w:line="240" w:lineRule="auto"/>
              <w:jc w:val="center"/>
              <w:rPr>
                <w:b/>
                <w:bCs/>
                <w:lang w:val="en-CA"/>
              </w:rPr>
            </w:pPr>
            <w:r w:rsidRPr="00A77DEC">
              <w:rPr>
                <w:b/>
                <w:bCs/>
                <w:lang w:val="en-CA"/>
              </w:rPr>
              <w:t>4</w:t>
            </w:r>
          </w:p>
        </w:tc>
        <w:tc>
          <w:tcPr>
            <w:tcW w:w="0" w:type="auto"/>
            <w:noWrap/>
            <w:hideMark/>
          </w:tcPr>
          <w:p w14:paraId="691279AC" w14:textId="77777777" w:rsidR="00A97997" w:rsidRPr="00A77DEC" w:rsidRDefault="00A97997" w:rsidP="00A97997">
            <w:pPr>
              <w:tabs>
                <w:tab w:val="clear" w:pos="403"/>
              </w:tabs>
              <w:spacing w:after="0" w:line="240" w:lineRule="auto"/>
              <w:jc w:val="center"/>
              <w:rPr>
                <w:b/>
                <w:bCs/>
                <w:lang w:val="en-CA"/>
              </w:rPr>
            </w:pPr>
            <w:r w:rsidRPr="00A77DEC">
              <w:rPr>
                <w:b/>
                <w:bCs/>
                <w:lang w:val="en-CA"/>
              </w:rPr>
              <w:t>5</w:t>
            </w:r>
          </w:p>
        </w:tc>
        <w:tc>
          <w:tcPr>
            <w:tcW w:w="0" w:type="auto"/>
            <w:noWrap/>
            <w:hideMark/>
          </w:tcPr>
          <w:p w14:paraId="04D2A536" w14:textId="77777777" w:rsidR="00A97997" w:rsidRPr="00A77DEC" w:rsidRDefault="00A97997" w:rsidP="00A97997">
            <w:pPr>
              <w:tabs>
                <w:tab w:val="clear" w:pos="403"/>
              </w:tabs>
              <w:spacing w:after="0" w:line="240" w:lineRule="auto"/>
              <w:jc w:val="center"/>
              <w:rPr>
                <w:b/>
                <w:bCs/>
                <w:lang w:val="en-CA"/>
              </w:rPr>
            </w:pPr>
            <w:r w:rsidRPr="00A77DEC">
              <w:rPr>
                <w:b/>
                <w:bCs/>
                <w:lang w:val="en-CA"/>
              </w:rPr>
              <w:t>6</w:t>
            </w:r>
          </w:p>
        </w:tc>
        <w:tc>
          <w:tcPr>
            <w:tcW w:w="0" w:type="auto"/>
            <w:noWrap/>
            <w:hideMark/>
          </w:tcPr>
          <w:p w14:paraId="2018C769" w14:textId="77777777" w:rsidR="00A97997" w:rsidRPr="00A77DEC" w:rsidRDefault="00A97997" w:rsidP="00A97997">
            <w:pPr>
              <w:tabs>
                <w:tab w:val="clear" w:pos="403"/>
              </w:tabs>
              <w:spacing w:after="0" w:line="240" w:lineRule="auto"/>
              <w:jc w:val="center"/>
              <w:rPr>
                <w:b/>
                <w:bCs/>
                <w:lang w:val="en-CA"/>
              </w:rPr>
            </w:pPr>
            <w:r w:rsidRPr="00A77DEC">
              <w:rPr>
                <w:b/>
                <w:bCs/>
                <w:lang w:val="en-CA"/>
              </w:rPr>
              <w:t>7</w:t>
            </w:r>
          </w:p>
        </w:tc>
        <w:tc>
          <w:tcPr>
            <w:tcW w:w="0" w:type="auto"/>
            <w:noWrap/>
            <w:hideMark/>
          </w:tcPr>
          <w:p w14:paraId="71A6C2DC" w14:textId="77777777" w:rsidR="00A97997" w:rsidRPr="00A77DEC" w:rsidRDefault="00A97997" w:rsidP="00A97997">
            <w:pPr>
              <w:tabs>
                <w:tab w:val="clear" w:pos="403"/>
              </w:tabs>
              <w:spacing w:after="0" w:line="240" w:lineRule="auto"/>
              <w:jc w:val="center"/>
              <w:rPr>
                <w:b/>
                <w:bCs/>
                <w:lang w:val="en-CA"/>
              </w:rPr>
            </w:pPr>
            <w:r w:rsidRPr="00A77DEC">
              <w:rPr>
                <w:b/>
                <w:bCs/>
                <w:lang w:val="en-CA"/>
              </w:rPr>
              <w:t>8</w:t>
            </w:r>
          </w:p>
        </w:tc>
        <w:tc>
          <w:tcPr>
            <w:tcW w:w="0" w:type="auto"/>
            <w:noWrap/>
            <w:hideMark/>
          </w:tcPr>
          <w:p w14:paraId="258E6936" w14:textId="77777777" w:rsidR="00A97997" w:rsidRPr="00A77DEC" w:rsidRDefault="00A97997" w:rsidP="00A97997">
            <w:pPr>
              <w:tabs>
                <w:tab w:val="clear" w:pos="403"/>
              </w:tabs>
              <w:spacing w:after="0" w:line="240" w:lineRule="auto"/>
              <w:jc w:val="center"/>
              <w:rPr>
                <w:b/>
                <w:bCs/>
                <w:lang w:val="en-CA"/>
              </w:rPr>
            </w:pPr>
            <w:r w:rsidRPr="00A77DEC">
              <w:rPr>
                <w:b/>
                <w:bCs/>
                <w:lang w:val="en-CA"/>
              </w:rPr>
              <w:t>9</w:t>
            </w:r>
          </w:p>
        </w:tc>
        <w:tc>
          <w:tcPr>
            <w:tcW w:w="0" w:type="auto"/>
            <w:noWrap/>
            <w:hideMark/>
          </w:tcPr>
          <w:p w14:paraId="6366F6AF" w14:textId="77777777" w:rsidR="00A97997" w:rsidRPr="00A77DEC" w:rsidRDefault="00A97997" w:rsidP="00A97997">
            <w:pPr>
              <w:tabs>
                <w:tab w:val="clear" w:pos="403"/>
              </w:tabs>
              <w:spacing w:after="0" w:line="240" w:lineRule="auto"/>
              <w:jc w:val="center"/>
              <w:rPr>
                <w:b/>
                <w:bCs/>
                <w:lang w:val="en-CA"/>
              </w:rPr>
            </w:pPr>
            <w:r w:rsidRPr="00A77DEC">
              <w:rPr>
                <w:b/>
                <w:bCs/>
                <w:lang w:val="en-CA"/>
              </w:rPr>
              <w:t>10</w:t>
            </w:r>
          </w:p>
        </w:tc>
        <w:tc>
          <w:tcPr>
            <w:tcW w:w="0" w:type="auto"/>
            <w:noWrap/>
            <w:hideMark/>
          </w:tcPr>
          <w:p w14:paraId="00128F04" w14:textId="77777777" w:rsidR="00A97997" w:rsidRPr="00A77DEC" w:rsidRDefault="00A97997" w:rsidP="00A97997">
            <w:pPr>
              <w:tabs>
                <w:tab w:val="clear" w:pos="403"/>
              </w:tabs>
              <w:spacing w:after="0" w:line="240" w:lineRule="auto"/>
              <w:jc w:val="center"/>
              <w:rPr>
                <w:b/>
                <w:bCs/>
                <w:lang w:val="en-CA"/>
              </w:rPr>
            </w:pPr>
            <w:r w:rsidRPr="00A77DEC">
              <w:rPr>
                <w:b/>
                <w:bCs/>
                <w:lang w:val="en-CA"/>
              </w:rPr>
              <w:t>11</w:t>
            </w:r>
          </w:p>
        </w:tc>
      </w:tr>
      <w:tr w:rsidR="00A97997" w:rsidRPr="00A77DEC" w14:paraId="607473B0" w14:textId="77777777" w:rsidTr="007F33B7">
        <w:trPr>
          <w:trHeight w:val="372"/>
          <w:jc w:val="center"/>
        </w:trPr>
        <w:tc>
          <w:tcPr>
            <w:tcW w:w="0" w:type="auto"/>
            <w:shd w:val="clear" w:color="auto" w:fill="auto"/>
            <w:noWrap/>
            <w:hideMark/>
          </w:tcPr>
          <w:p w14:paraId="159D5049" w14:textId="77777777" w:rsidR="00A97997" w:rsidRPr="00A77DEC" w:rsidRDefault="00A97997" w:rsidP="00A97997">
            <w:pPr>
              <w:tabs>
                <w:tab w:val="clear" w:pos="403"/>
              </w:tabs>
              <w:spacing w:after="0" w:line="240" w:lineRule="auto"/>
              <w:jc w:val="center"/>
              <w:rPr>
                <w:b/>
                <w:bCs/>
                <w:lang w:val="en-CA"/>
              </w:rPr>
            </w:pPr>
            <w:r w:rsidRPr="00A77DEC">
              <w:rPr>
                <w:b/>
                <w:bCs/>
                <w:lang w:val="en-CA"/>
              </w:rPr>
              <w:t>0</w:t>
            </w:r>
          </w:p>
        </w:tc>
        <w:tc>
          <w:tcPr>
            <w:tcW w:w="0" w:type="auto"/>
            <w:shd w:val="clear" w:color="auto" w:fill="auto"/>
            <w:noWrap/>
            <w:hideMark/>
          </w:tcPr>
          <w:p w14:paraId="4F1DBD83" w14:textId="4C6F4CC1" w:rsidR="00A97997" w:rsidRPr="00A77DEC" w:rsidRDefault="00A97997" w:rsidP="00A97997">
            <w:pPr>
              <w:tabs>
                <w:tab w:val="clear" w:pos="403"/>
              </w:tabs>
              <w:spacing w:after="0" w:line="240" w:lineRule="auto"/>
              <w:jc w:val="center"/>
              <w:rPr>
                <w:lang w:val="en-CA"/>
              </w:rPr>
            </w:pPr>
            <w:r w:rsidRPr="00521FBA">
              <w:t>65536</w:t>
            </w:r>
          </w:p>
        </w:tc>
        <w:tc>
          <w:tcPr>
            <w:tcW w:w="0" w:type="auto"/>
            <w:shd w:val="clear" w:color="auto" w:fill="auto"/>
            <w:noWrap/>
            <w:hideMark/>
          </w:tcPr>
          <w:p w14:paraId="42FC1EE2" w14:textId="0E2EE9EC" w:rsidR="00A97997" w:rsidRPr="00A77DEC" w:rsidRDefault="00A97997" w:rsidP="00A97997">
            <w:pPr>
              <w:tabs>
                <w:tab w:val="clear" w:pos="403"/>
              </w:tabs>
              <w:spacing w:after="0" w:line="240" w:lineRule="auto"/>
              <w:jc w:val="center"/>
              <w:rPr>
                <w:lang w:val="en-CA"/>
              </w:rPr>
            </w:pPr>
            <w:r w:rsidRPr="00521FBA">
              <w:t>32768</w:t>
            </w:r>
          </w:p>
        </w:tc>
        <w:tc>
          <w:tcPr>
            <w:tcW w:w="0" w:type="auto"/>
            <w:shd w:val="clear" w:color="auto" w:fill="auto"/>
            <w:noWrap/>
            <w:hideMark/>
          </w:tcPr>
          <w:p w14:paraId="5D39AB34" w14:textId="38C014BD" w:rsidR="00A97997" w:rsidRPr="00A77DEC" w:rsidRDefault="00A97997" w:rsidP="00A97997">
            <w:pPr>
              <w:tabs>
                <w:tab w:val="clear" w:pos="403"/>
              </w:tabs>
              <w:spacing w:after="0" w:line="240" w:lineRule="auto"/>
              <w:jc w:val="center"/>
              <w:rPr>
                <w:lang w:val="en-CA"/>
              </w:rPr>
            </w:pPr>
            <w:r w:rsidRPr="00521FBA">
              <w:t>21845</w:t>
            </w:r>
          </w:p>
        </w:tc>
        <w:tc>
          <w:tcPr>
            <w:tcW w:w="0" w:type="auto"/>
            <w:shd w:val="clear" w:color="auto" w:fill="auto"/>
            <w:noWrap/>
            <w:hideMark/>
          </w:tcPr>
          <w:p w14:paraId="0869C156" w14:textId="601C6591" w:rsidR="00A97997" w:rsidRPr="00A77DEC" w:rsidRDefault="00A97997" w:rsidP="00A97997">
            <w:pPr>
              <w:tabs>
                <w:tab w:val="clear" w:pos="403"/>
              </w:tabs>
              <w:spacing w:after="0" w:line="240" w:lineRule="auto"/>
              <w:jc w:val="center"/>
              <w:rPr>
                <w:lang w:val="en-CA"/>
              </w:rPr>
            </w:pPr>
            <w:r w:rsidRPr="00521FBA">
              <w:t>16384</w:t>
            </w:r>
          </w:p>
        </w:tc>
        <w:tc>
          <w:tcPr>
            <w:tcW w:w="0" w:type="auto"/>
            <w:shd w:val="clear" w:color="auto" w:fill="auto"/>
            <w:noWrap/>
            <w:hideMark/>
          </w:tcPr>
          <w:p w14:paraId="5C2AB2BE" w14:textId="618D1EBA" w:rsidR="00A97997" w:rsidRPr="00A77DEC" w:rsidRDefault="00A97997" w:rsidP="00A97997">
            <w:pPr>
              <w:tabs>
                <w:tab w:val="clear" w:pos="403"/>
              </w:tabs>
              <w:spacing w:after="0" w:line="240" w:lineRule="auto"/>
              <w:jc w:val="center"/>
              <w:rPr>
                <w:lang w:val="en-CA"/>
              </w:rPr>
            </w:pPr>
            <w:r w:rsidRPr="00521FBA">
              <w:t>13107</w:t>
            </w:r>
          </w:p>
        </w:tc>
        <w:tc>
          <w:tcPr>
            <w:tcW w:w="0" w:type="auto"/>
            <w:shd w:val="clear" w:color="auto" w:fill="auto"/>
            <w:noWrap/>
            <w:hideMark/>
          </w:tcPr>
          <w:p w14:paraId="6D180D32" w14:textId="2DEB89D6" w:rsidR="00A97997" w:rsidRPr="00A77DEC" w:rsidRDefault="00A97997" w:rsidP="00A97997">
            <w:pPr>
              <w:tabs>
                <w:tab w:val="clear" w:pos="403"/>
              </w:tabs>
              <w:spacing w:after="0" w:line="240" w:lineRule="auto"/>
              <w:jc w:val="center"/>
              <w:rPr>
                <w:lang w:val="en-CA"/>
              </w:rPr>
            </w:pPr>
            <w:r w:rsidRPr="00521FBA">
              <w:t>10923</w:t>
            </w:r>
          </w:p>
        </w:tc>
        <w:tc>
          <w:tcPr>
            <w:tcW w:w="0" w:type="auto"/>
            <w:shd w:val="clear" w:color="auto" w:fill="auto"/>
            <w:noWrap/>
            <w:hideMark/>
          </w:tcPr>
          <w:p w14:paraId="4EBF1FC3" w14:textId="49BE4B9A" w:rsidR="00A97997" w:rsidRPr="00A77DEC" w:rsidRDefault="00A97997" w:rsidP="00A97997">
            <w:pPr>
              <w:tabs>
                <w:tab w:val="clear" w:pos="403"/>
              </w:tabs>
              <w:spacing w:after="0" w:line="240" w:lineRule="auto"/>
              <w:jc w:val="center"/>
              <w:rPr>
                <w:lang w:val="en-CA"/>
              </w:rPr>
            </w:pPr>
            <w:r w:rsidRPr="00521FBA">
              <w:t>9362</w:t>
            </w:r>
          </w:p>
        </w:tc>
        <w:tc>
          <w:tcPr>
            <w:tcW w:w="0" w:type="auto"/>
            <w:shd w:val="clear" w:color="auto" w:fill="auto"/>
            <w:noWrap/>
            <w:hideMark/>
          </w:tcPr>
          <w:p w14:paraId="15326B90" w14:textId="2350C229" w:rsidR="00A97997" w:rsidRPr="00A77DEC" w:rsidRDefault="00A97997" w:rsidP="00A97997">
            <w:pPr>
              <w:tabs>
                <w:tab w:val="clear" w:pos="403"/>
              </w:tabs>
              <w:spacing w:after="0" w:line="240" w:lineRule="auto"/>
              <w:jc w:val="center"/>
              <w:rPr>
                <w:lang w:val="en-CA"/>
              </w:rPr>
            </w:pPr>
            <w:r w:rsidRPr="00521FBA">
              <w:t>8192</w:t>
            </w:r>
          </w:p>
        </w:tc>
        <w:tc>
          <w:tcPr>
            <w:tcW w:w="0" w:type="auto"/>
            <w:shd w:val="clear" w:color="auto" w:fill="auto"/>
            <w:noWrap/>
            <w:hideMark/>
          </w:tcPr>
          <w:p w14:paraId="4A55201F" w14:textId="595D21DE" w:rsidR="00A97997" w:rsidRPr="00A77DEC" w:rsidRDefault="00A97997" w:rsidP="00A97997">
            <w:pPr>
              <w:tabs>
                <w:tab w:val="clear" w:pos="403"/>
              </w:tabs>
              <w:spacing w:after="0" w:line="240" w:lineRule="auto"/>
              <w:jc w:val="center"/>
              <w:rPr>
                <w:lang w:val="en-CA"/>
              </w:rPr>
            </w:pPr>
            <w:r w:rsidRPr="00521FBA">
              <w:t>7282</w:t>
            </w:r>
          </w:p>
        </w:tc>
        <w:tc>
          <w:tcPr>
            <w:tcW w:w="0" w:type="auto"/>
            <w:shd w:val="clear" w:color="auto" w:fill="auto"/>
            <w:noWrap/>
            <w:hideMark/>
          </w:tcPr>
          <w:p w14:paraId="3EBE1091" w14:textId="5D18645B" w:rsidR="00A97997" w:rsidRPr="00A77DEC" w:rsidRDefault="00A97997" w:rsidP="00A97997">
            <w:pPr>
              <w:tabs>
                <w:tab w:val="clear" w:pos="403"/>
              </w:tabs>
              <w:spacing w:after="0" w:line="240" w:lineRule="auto"/>
              <w:jc w:val="center"/>
              <w:rPr>
                <w:lang w:val="en-CA"/>
              </w:rPr>
            </w:pPr>
            <w:r w:rsidRPr="00521FBA">
              <w:t>6554</w:t>
            </w:r>
          </w:p>
        </w:tc>
        <w:tc>
          <w:tcPr>
            <w:tcW w:w="0" w:type="auto"/>
            <w:shd w:val="clear" w:color="auto" w:fill="auto"/>
            <w:noWrap/>
            <w:hideMark/>
          </w:tcPr>
          <w:p w14:paraId="1C8E5335" w14:textId="1D276011" w:rsidR="00A97997" w:rsidRPr="00A77DEC" w:rsidRDefault="00A97997" w:rsidP="00A97997">
            <w:pPr>
              <w:tabs>
                <w:tab w:val="clear" w:pos="403"/>
              </w:tabs>
              <w:spacing w:after="0" w:line="240" w:lineRule="auto"/>
              <w:jc w:val="center"/>
              <w:rPr>
                <w:lang w:val="en-CA"/>
              </w:rPr>
            </w:pPr>
            <w:r w:rsidRPr="00521FBA">
              <w:t>5958</w:t>
            </w:r>
          </w:p>
        </w:tc>
        <w:tc>
          <w:tcPr>
            <w:tcW w:w="0" w:type="auto"/>
            <w:shd w:val="clear" w:color="auto" w:fill="auto"/>
            <w:noWrap/>
            <w:hideMark/>
          </w:tcPr>
          <w:p w14:paraId="1B1AEB80" w14:textId="4BBF79B7" w:rsidR="00A97997" w:rsidRPr="00A77DEC" w:rsidRDefault="00A97997" w:rsidP="00A97997">
            <w:pPr>
              <w:tabs>
                <w:tab w:val="clear" w:pos="403"/>
              </w:tabs>
              <w:spacing w:after="0" w:line="240" w:lineRule="auto"/>
              <w:jc w:val="center"/>
              <w:rPr>
                <w:lang w:val="en-CA"/>
              </w:rPr>
            </w:pPr>
            <w:r w:rsidRPr="00521FBA">
              <w:t>5461</w:t>
            </w:r>
          </w:p>
        </w:tc>
      </w:tr>
      <w:tr w:rsidR="00A97997" w:rsidRPr="00A77DEC" w14:paraId="19DAFED2" w14:textId="77777777" w:rsidTr="00A97997">
        <w:trPr>
          <w:trHeight w:val="372"/>
          <w:jc w:val="center"/>
        </w:trPr>
        <w:tc>
          <w:tcPr>
            <w:tcW w:w="0" w:type="auto"/>
            <w:shd w:val="clear" w:color="auto" w:fill="auto"/>
            <w:noWrap/>
            <w:hideMark/>
          </w:tcPr>
          <w:p w14:paraId="6E871F58" w14:textId="588811EE" w:rsidR="00A97997" w:rsidRPr="00A77DEC" w:rsidRDefault="00A97997" w:rsidP="00A97997">
            <w:pPr>
              <w:tabs>
                <w:tab w:val="clear" w:pos="403"/>
              </w:tabs>
              <w:spacing w:after="0" w:line="240" w:lineRule="auto"/>
              <w:jc w:val="center"/>
              <w:rPr>
                <w:b/>
                <w:bCs/>
                <w:lang w:val="en-CA"/>
              </w:rPr>
            </w:pPr>
            <w:r>
              <w:rPr>
                <w:b/>
                <w:bCs/>
                <w:lang w:val="en-CA"/>
              </w:rPr>
              <w:t>12</w:t>
            </w:r>
          </w:p>
        </w:tc>
        <w:tc>
          <w:tcPr>
            <w:tcW w:w="0" w:type="auto"/>
            <w:shd w:val="clear" w:color="auto" w:fill="auto"/>
            <w:noWrap/>
            <w:hideMark/>
          </w:tcPr>
          <w:p w14:paraId="50CA6F33" w14:textId="101FC696" w:rsidR="00A97997" w:rsidRPr="00A77DEC" w:rsidRDefault="00A97997" w:rsidP="00A97997">
            <w:pPr>
              <w:tabs>
                <w:tab w:val="clear" w:pos="403"/>
              </w:tabs>
              <w:spacing w:after="0" w:line="240" w:lineRule="auto"/>
              <w:jc w:val="center"/>
              <w:rPr>
                <w:lang w:val="en-CA"/>
              </w:rPr>
            </w:pPr>
            <w:r w:rsidRPr="00521FBA">
              <w:t>5041</w:t>
            </w:r>
          </w:p>
        </w:tc>
        <w:tc>
          <w:tcPr>
            <w:tcW w:w="0" w:type="auto"/>
            <w:shd w:val="clear" w:color="auto" w:fill="auto"/>
            <w:noWrap/>
            <w:hideMark/>
          </w:tcPr>
          <w:p w14:paraId="0118D7AA" w14:textId="066EDA4A" w:rsidR="00A97997" w:rsidRPr="00A77DEC" w:rsidRDefault="00A97997" w:rsidP="00A97997">
            <w:pPr>
              <w:tabs>
                <w:tab w:val="clear" w:pos="403"/>
              </w:tabs>
              <w:spacing w:after="0" w:line="240" w:lineRule="auto"/>
              <w:jc w:val="center"/>
              <w:rPr>
                <w:lang w:val="en-CA"/>
              </w:rPr>
            </w:pPr>
            <w:r w:rsidRPr="00521FBA">
              <w:t>4681</w:t>
            </w:r>
          </w:p>
        </w:tc>
        <w:tc>
          <w:tcPr>
            <w:tcW w:w="0" w:type="auto"/>
            <w:shd w:val="clear" w:color="auto" w:fill="auto"/>
            <w:noWrap/>
            <w:hideMark/>
          </w:tcPr>
          <w:p w14:paraId="311649F5" w14:textId="0403EF1E" w:rsidR="00A97997" w:rsidRPr="00A77DEC" w:rsidRDefault="00A97997" w:rsidP="00A97997">
            <w:pPr>
              <w:tabs>
                <w:tab w:val="clear" w:pos="403"/>
              </w:tabs>
              <w:spacing w:after="0" w:line="240" w:lineRule="auto"/>
              <w:jc w:val="center"/>
              <w:rPr>
                <w:lang w:val="en-CA"/>
              </w:rPr>
            </w:pPr>
            <w:r w:rsidRPr="00521FBA">
              <w:t>4369</w:t>
            </w:r>
          </w:p>
        </w:tc>
        <w:tc>
          <w:tcPr>
            <w:tcW w:w="0" w:type="auto"/>
            <w:shd w:val="clear" w:color="auto" w:fill="auto"/>
            <w:noWrap/>
            <w:hideMark/>
          </w:tcPr>
          <w:p w14:paraId="3F20147F" w14:textId="5B4A9CD3" w:rsidR="00A97997" w:rsidRPr="00A77DEC" w:rsidRDefault="00A97997" w:rsidP="00A97997">
            <w:pPr>
              <w:tabs>
                <w:tab w:val="clear" w:pos="403"/>
              </w:tabs>
              <w:spacing w:after="0" w:line="240" w:lineRule="auto"/>
              <w:jc w:val="center"/>
              <w:rPr>
                <w:lang w:val="en-CA"/>
              </w:rPr>
            </w:pPr>
            <w:r w:rsidRPr="00521FBA">
              <w:t>4096</w:t>
            </w:r>
          </w:p>
        </w:tc>
        <w:tc>
          <w:tcPr>
            <w:tcW w:w="0" w:type="auto"/>
            <w:shd w:val="clear" w:color="auto" w:fill="auto"/>
            <w:noWrap/>
            <w:hideMark/>
          </w:tcPr>
          <w:p w14:paraId="4CBF1EF8" w14:textId="3CB4F1FA" w:rsidR="00A97997" w:rsidRPr="00A77DEC" w:rsidRDefault="00A97997" w:rsidP="00A97997">
            <w:pPr>
              <w:tabs>
                <w:tab w:val="clear" w:pos="403"/>
              </w:tabs>
              <w:spacing w:after="0" w:line="240" w:lineRule="auto"/>
              <w:jc w:val="center"/>
              <w:rPr>
                <w:lang w:val="en-CA"/>
              </w:rPr>
            </w:pPr>
            <w:r w:rsidRPr="00521FBA">
              <w:t>3855</w:t>
            </w:r>
          </w:p>
        </w:tc>
        <w:tc>
          <w:tcPr>
            <w:tcW w:w="0" w:type="auto"/>
            <w:shd w:val="clear" w:color="auto" w:fill="auto"/>
            <w:noWrap/>
            <w:hideMark/>
          </w:tcPr>
          <w:p w14:paraId="5B13F58C" w14:textId="043163B9" w:rsidR="00A97997" w:rsidRPr="00A77DEC" w:rsidRDefault="00A97997" w:rsidP="00A97997">
            <w:pPr>
              <w:tabs>
                <w:tab w:val="clear" w:pos="403"/>
              </w:tabs>
              <w:spacing w:after="0" w:line="240" w:lineRule="auto"/>
              <w:jc w:val="center"/>
              <w:rPr>
                <w:lang w:val="en-CA"/>
              </w:rPr>
            </w:pPr>
            <w:r w:rsidRPr="00521FBA">
              <w:t>3641</w:t>
            </w:r>
          </w:p>
        </w:tc>
        <w:tc>
          <w:tcPr>
            <w:tcW w:w="0" w:type="auto"/>
            <w:shd w:val="clear" w:color="auto" w:fill="auto"/>
            <w:noWrap/>
            <w:hideMark/>
          </w:tcPr>
          <w:p w14:paraId="27BFD374" w14:textId="1900A820" w:rsidR="00A97997" w:rsidRPr="00A77DEC" w:rsidRDefault="00A97997" w:rsidP="00A97997">
            <w:pPr>
              <w:tabs>
                <w:tab w:val="clear" w:pos="403"/>
              </w:tabs>
              <w:spacing w:after="0" w:line="240" w:lineRule="auto"/>
              <w:jc w:val="center"/>
              <w:rPr>
                <w:lang w:val="en-CA"/>
              </w:rPr>
            </w:pPr>
            <w:r w:rsidRPr="00521FBA">
              <w:t>3449</w:t>
            </w:r>
          </w:p>
        </w:tc>
        <w:tc>
          <w:tcPr>
            <w:tcW w:w="0" w:type="auto"/>
            <w:shd w:val="clear" w:color="auto" w:fill="auto"/>
            <w:noWrap/>
            <w:hideMark/>
          </w:tcPr>
          <w:p w14:paraId="051FC995" w14:textId="007B2EFB" w:rsidR="00A97997" w:rsidRPr="00A77DEC" w:rsidRDefault="00A97997" w:rsidP="00A97997">
            <w:pPr>
              <w:tabs>
                <w:tab w:val="clear" w:pos="403"/>
              </w:tabs>
              <w:spacing w:after="0" w:line="240" w:lineRule="auto"/>
              <w:jc w:val="center"/>
              <w:rPr>
                <w:lang w:val="en-CA"/>
              </w:rPr>
            </w:pPr>
            <w:r w:rsidRPr="00521FBA">
              <w:t>3277</w:t>
            </w:r>
          </w:p>
        </w:tc>
        <w:tc>
          <w:tcPr>
            <w:tcW w:w="0" w:type="auto"/>
            <w:shd w:val="clear" w:color="auto" w:fill="auto"/>
            <w:noWrap/>
            <w:hideMark/>
          </w:tcPr>
          <w:p w14:paraId="2F8514B3" w14:textId="187E8D1F" w:rsidR="00A97997" w:rsidRPr="00A77DEC" w:rsidRDefault="00A97997" w:rsidP="00A97997">
            <w:pPr>
              <w:tabs>
                <w:tab w:val="clear" w:pos="403"/>
              </w:tabs>
              <w:spacing w:after="0" w:line="240" w:lineRule="auto"/>
              <w:jc w:val="center"/>
              <w:rPr>
                <w:lang w:val="en-CA"/>
              </w:rPr>
            </w:pPr>
            <w:r w:rsidRPr="00521FBA">
              <w:t>3121</w:t>
            </w:r>
          </w:p>
        </w:tc>
        <w:tc>
          <w:tcPr>
            <w:tcW w:w="0" w:type="auto"/>
            <w:shd w:val="clear" w:color="auto" w:fill="auto"/>
            <w:noWrap/>
            <w:hideMark/>
          </w:tcPr>
          <w:p w14:paraId="1F77DA04" w14:textId="61FA0A60" w:rsidR="00A97997" w:rsidRPr="00A77DEC" w:rsidRDefault="00A97997" w:rsidP="00A97997">
            <w:pPr>
              <w:tabs>
                <w:tab w:val="clear" w:pos="403"/>
              </w:tabs>
              <w:spacing w:after="0" w:line="240" w:lineRule="auto"/>
              <w:jc w:val="center"/>
              <w:rPr>
                <w:lang w:val="en-CA"/>
              </w:rPr>
            </w:pPr>
            <w:r w:rsidRPr="00521FBA">
              <w:t>2979</w:t>
            </w:r>
          </w:p>
        </w:tc>
        <w:tc>
          <w:tcPr>
            <w:tcW w:w="0" w:type="auto"/>
            <w:shd w:val="clear" w:color="auto" w:fill="auto"/>
            <w:noWrap/>
            <w:hideMark/>
          </w:tcPr>
          <w:p w14:paraId="53F38DC4" w14:textId="7E12E858" w:rsidR="00A97997" w:rsidRPr="00A77DEC" w:rsidRDefault="00A97997" w:rsidP="00A97997">
            <w:pPr>
              <w:tabs>
                <w:tab w:val="clear" w:pos="403"/>
              </w:tabs>
              <w:spacing w:after="0" w:line="240" w:lineRule="auto"/>
              <w:jc w:val="center"/>
              <w:rPr>
                <w:lang w:val="en-CA"/>
              </w:rPr>
            </w:pPr>
            <w:r w:rsidRPr="00521FBA">
              <w:t>2849</w:t>
            </w:r>
          </w:p>
        </w:tc>
        <w:tc>
          <w:tcPr>
            <w:tcW w:w="0" w:type="auto"/>
            <w:shd w:val="clear" w:color="auto" w:fill="auto"/>
            <w:noWrap/>
            <w:hideMark/>
          </w:tcPr>
          <w:p w14:paraId="41926887" w14:textId="6038E8C4" w:rsidR="00A97997" w:rsidRPr="00A77DEC" w:rsidRDefault="00A97997" w:rsidP="00A97997">
            <w:pPr>
              <w:tabs>
                <w:tab w:val="clear" w:pos="403"/>
              </w:tabs>
              <w:spacing w:after="0" w:line="240" w:lineRule="auto"/>
              <w:jc w:val="center"/>
              <w:rPr>
                <w:lang w:val="en-CA"/>
              </w:rPr>
            </w:pPr>
            <w:r w:rsidRPr="00521FBA">
              <w:t>2731</w:t>
            </w:r>
          </w:p>
        </w:tc>
      </w:tr>
      <w:tr w:rsidR="00A97997" w:rsidRPr="00A77DEC" w14:paraId="52E686E3" w14:textId="77777777" w:rsidTr="00A97997">
        <w:trPr>
          <w:trHeight w:val="372"/>
          <w:jc w:val="center"/>
        </w:trPr>
        <w:tc>
          <w:tcPr>
            <w:tcW w:w="0" w:type="auto"/>
            <w:shd w:val="clear" w:color="auto" w:fill="auto"/>
            <w:noWrap/>
          </w:tcPr>
          <w:p w14:paraId="50C28453" w14:textId="76320686" w:rsidR="00A97997" w:rsidRPr="00A77DEC" w:rsidRDefault="00A97997" w:rsidP="00A97997">
            <w:pPr>
              <w:tabs>
                <w:tab w:val="clear" w:pos="403"/>
              </w:tabs>
              <w:spacing w:after="0" w:line="240" w:lineRule="auto"/>
              <w:jc w:val="center"/>
              <w:rPr>
                <w:b/>
                <w:bCs/>
                <w:lang w:val="en-CA"/>
              </w:rPr>
            </w:pPr>
            <w:r>
              <w:rPr>
                <w:b/>
                <w:bCs/>
                <w:lang w:val="en-CA"/>
              </w:rPr>
              <w:t>24</w:t>
            </w:r>
          </w:p>
        </w:tc>
        <w:tc>
          <w:tcPr>
            <w:tcW w:w="0" w:type="auto"/>
            <w:shd w:val="clear" w:color="auto" w:fill="auto"/>
            <w:noWrap/>
          </w:tcPr>
          <w:p w14:paraId="515B3EBD" w14:textId="0246A370" w:rsidR="00A97997" w:rsidRPr="00A77DEC" w:rsidRDefault="00A97997" w:rsidP="00A97997">
            <w:pPr>
              <w:tabs>
                <w:tab w:val="clear" w:pos="403"/>
              </w:tabs>
              <w:spacing w:after="0" w:line="240" w:lineRule="auto"/>
              <w:jc w:val="center"/>
              <w:rPr>
                <w:lang w:val="en-CA"/>
              </w:rPr>
            </w:pPr>
            <w:r w:rsidRPr="00521FBA">
              <w:t>2621</w:t>
            </w:r>
          </w:p>
        </w:tc>
        <w:tc>
          <w:tcPr>
            <w:tcW w:w="0" w:type="auto"/>
            <w:shd w:val="clear" w:color="auto" w:fill="auto"/>
            <w:noWrap/>
          </w:tcPr>
          <w:p w14:paraId="3482C9A7" w14:textId="6AF8B94E" w:rsidR="00A97997" w:rsidRPr="00A77DEC" w:rsidRDefault="00A97997" w:rsidP="00A97997">
            <w:pPr>
              <w:tabs>
                <w:tab w:val="clear" w:pos="403"/>
              </w:tabs>
              <w:spacing w:after="0" w:line="240" w:lineRule="auto"/>
              <w:jc w:val="center"/>
              <w:rPr>
                <w:lang w:val="en-CA"/>
              </w:rPr>
            </w:pPr>
            <w:r w:rsidRPr="00521FBA">
              <w:t>2521</w:t>
            </w:r>
          </w:p>
        </w:tc>
        <w:tc>
          <w:tcPr>
            <w:tcW w:w="0" w:type="auto"/>
            <w:shd w:val="clear" w:color="auto" w:fill="auto"/>
            <w:noWrap/>
          </w:tcPr>
          <w:p w14:paraId="187EE236" w14:textId="62E9D953" w:rsidR="00A97997" w:rsidRPr="00A77DEC" w:rsidRDefault="00A97997" w:rsidP="00A97997">
            <w:pPr>
              <w:tabs>
                <w:tab w:val="clear" w:pos="403"/>
              </w:tabs>
              <w:spacing w:after="0" w:line="240" w:lineRule="auto"/>
              <w:jc w:val="center"/>
              <w:rPr>
                <w:lang w:val="en-CA"/>
              </w:rPr>
            </w:pPr>
            <w:r w:rsidRPr="00521FBA">
              <w:t>2427</w:t>
            </w:r>
          </w:p>
        </w:tc>
        <w:tc>
          <w:tcPr>
            <w:tcW w:w="0" w:type="auto"/>
            <w:shd w:val="clear" w:color="auto" w:fill="auto"/>
            <w:noWrap/>
          </w:tcPr>
          <w:p w14:paraId="56B90396" w14:textId="40433CF7" w:rsidR="00A97997" w:rsidRPr="00A77DEC" w:rsidRDefault="00A97997" w:rsidP="00A97997">
            <w:pPr>
              <w:tabs>
                <w:tab w:val="clear" w:pos="403"/>
              </w:tabs>
              <w:spacing w:after="0" w:line="240" w:lineRule="auto"/>
              <w:jc w:val="center"/>
              <w:rPr>
                <w:lang w:val="en-CA"/>
              </w:rPr>
            </w:pPr>
            <w:r w:rsidRPr="00521FBA">
              <w:t>2341</w:t>
            </w:r>
          </w:p>
        </w:tc>
        <w:tc>
          <w:tcPr>
            <w:tcW w:w="0" w:type="auto"/>
            <w:shd w:val="clear" w:color="auto" w:fill="auto"/>
            <w:noWrap/>
          </w:tcPr>
          <w:p w14:paraId="12CB86C2" w14:textId="6E869436" w:rsidR="00A97997" w:rsidRPr="00A77DEC" w:rsidRDefault="00A97997" w:rsidP="00A97997">
            <w:pPr>
              <w:tabs>
                <w:tab w:val="clear" w:pos="403"/>
              </w:tabs>
              <w:spacing w:after="0" w:line="240" w:lineRule="auto"/>
              <w:jc w:val="center"/>
              <w:rPr>
                <w:lang w:val="en-CA"/>
              </w:rPr>
            </w:pPr>
            <w:r w:rsidRPr="00521FBA">
              <w:t>2260</w:t>
            </w:r>
          </w:p>
        </w:tc>
        <w:tc>
          <w:tcPr>
            <w:tcW w:w="0" w:type="auto"/>
            <w:shd w:val="clear" w:color="auto" w:fill="auto"/>
            <w:noWrap/>
          </w:tcPr>
          <w:p w14:paraId="24FD7E38" w14:textId="3BF0DC92" w:rsidR="00A97997" w:rsidRPr="00A77DEC" w:rsidRDefault="00A97997" w:rsidP="00A97997">
            <w:pPr>
              <w:tabs>
                <w:tab w:val="clear" w:pos="403"/>
              </w:tabs>
              <w:spacing w:after="0" w:line="240" w:lineRule="auto"/>
              <w:jc w:val="center"/>
              <w:rPr>
                <w:lang w:val="en-CA"/>
              </w:rPr>
            </w:pPr>
            <w:r w:rsidRPr="00521FBA">
              <w:t>2185</w:t>
            </w:r>
          </w:p>
        </w:tc>
        <w:tc>
          <w:tcPr>
            <w:tcW w:w="0" w:type="auto"/>
            <w:shd w:val="clear" w:color="auto" w:fill="auto"/>
            <w:noWrap/>
          </w:tcPr>
          <w:p w14:paraId="2BDFF799" w14:textId="224A97BF" w:rsidR="00A97997" w:rsidRPr="00A77DEC" w:rsidRDefault="00A97997" w:rsidP="00A97997">
            <w:pPr>
              <w:tabs>
                <w:tab w:val="clear" w:pos="403"/>
              </w:tabs>
              <w:spacing w:after="0" w:line="240" w:lineRule="auto"/>
              <w:jc w:val="center"/>
              <w:rPr>
                <w:lang w:val="en-CA"/>
              </w:rPr>
            </w:pPr>
            <w:r w:rsidRPr="00521FBA">
              <w:t>2114</w:t>
            </w:r>
          </w:p>
        </w:tc>
        <w:tc>
          <w:tcPr>
            <w:tcW w:w="0" w:type="auto"/>
            <w:shd w:val="clear" w:color="auto" w:fill="auto"/>
            <w:noWrap/>
          </w:tcPr>
          <w:p w14:paraId="4A2A6679" w14:textId="22AC3189" w:rsidR="00A97997" w:rsidRPr="00A77DEC" w:rsidRDefault="00A97997" w:rsidP="00A97997">
            <w:pPr>
              <w:tabs>
                <w:tab w:val="clear" w:pos="403"/>
              </w:tabs>
              <w:spacing w:after="0" w:line="240" w:lineRule="auto"/>
              <w:jc w:val="center"/>
              <w:rPr>
                <w:lang w:val="en-CA"/>
              </w:rPr>
            </w:pPr>
            <w:r w:rsidRPr="00521FBA">
              <w:t>2048</w:t>
            </w:r>
          </w:p>
        </w:tc>
        <w:tc>
          <w:tcPr>
            <w:tcW w:w="0" w:type="auto"/>
            <w:shd w:val="clear" w:color="auto" w:fill="auto"/>
            <w:noWrap/>
          </w:tcPr>
          <w:p w14:paraId="57AA0B25" w14:textId="42F5229F" w:rsidR="00A97997" w:rsidRPr="00A77DEC" w:rsidRDefault="00A97997" w:rsidP="00A97997">
            <w:pPr>
              <w:tabs>
                <w:tab w:val="clear" w:pos="403"/>
              </w:tabs>
              <w:spacing w:after="0" w:line="240" w:lineRule="auto"/>
              <w:jc w:val="center"/>
              <w:rPr>
                <w:lang w:val="en-CA"/>
              </w:rPr>
            </w:pPr>
            <w:r w:rsidRPr="00521FBA">
              <w:t>1986</w:t>
            </w:r>
          </w:p>
        </w:tc>
        <w:tc>
          <w:tcPr>
            <w:tcW w:w="0" w:type="auto"/>
            <w:shd w:val="clear" w:color="auto" w:fill="auto"/>
            <w:noWrap/>
          </w:tcPr>
          <w:p w14:paraId="317A6674" w14:textId="513DFD09" w:rsidR="00A97997" w:rsidRPr="00A77DEC" w:rsidRDefault="00A97997" w:rsidP="00A97997">
            <w:pPr>
              <w:tabs>
                <w:tab w:val="clear" w:pos="403"/>
              </w:tabs>
              <w:spacing w:after="0" w:line="240" w:lineRule="auto"/>
              <w:jc w:val="center"/>
              <w:rPr>
                <w:lang w:val="en-CA"/>
              </w:rPr>
            </w:pPr>
            <w:r w:rsidRPr="00521FBA">
              <w:t>1928</w:t>
            </w:r>
          </w:p>
        </w:tc>
        <w:tc>
          <w:tcPr>
            <w:tcW w:w="0" w:type="auto"/>
            <w:shd w:val="clear" w:color="auto" w:fill="auto"/>
            <w:noWrap/>
          </w:tcPr>
          <w:p w14:paraId="3FB94C14" w14:textId="522122DA" w:rsidR="00A97997" w:rsidRPr="00A77DEC" w:rsidRDefault="00A97997" w:rsidP="00A97997">
            <w:pPr>
              <w:tabs>
                <w:tab w:val="clear" w:pos="403"/>
              </w:tabs>
              <w:spacing w:after="0" w:line="240" w:lineRule="auto"/>
              <w:jc w:val="center"/>
              <w:rPr>
                <w:lang w:val="en-CA"/>
              </w:rPr>
            </w:pPr>
            <w:r w:rsidRPr="00521FBA">
              <w:t>1872</w:t>
            </w:r>
          </w:p>
        </w:tc>
        <w:tc>
          <w:tcPr>
            <w:tcW w:w="0" w:type="auto"/>
            <w:shd w:val="clear" w:color="auto" w:fill="auto"/>
            <w:noWrap/>
          </w:tcPr>
          <w:p w14:paraId="42A8703C" w14:textId="5C42E434" w:rsidR="00A97997" w:rsidRPr="00A77DEC" w:rsidRDefault="00A97997" w:rsidP="00A97997">
            <w:pPr>
              <w:tabs>
                <w:tab w:val="clear" w:pos="403"/>
              </w:tabs>
              <w:spacing w:after="0" w:line="240" w:lineRule="auto"/>
              <w:jc w:val="center"/>
              <w:rPr>
                <w:lang w:val="en-CA"/>
              </w:rPr>
            </w:pPr>
            <w:r w:rsidRPr="00521FBA">
              <w:t>1820</w:t>
            </w:r>
          </w:p>
        </w:tc>
      </w:tr>
      <w:tr w:rsidR="00A97997" w:rsidRPr="00A77DEC" w14:paraId="168CCFCD" w14:textId="77777777" w:rsidTr="00A97997">
        <w:trPr>
          <w:trHeight w:val="372"/>
          <w:jc w:val="center"/>
        </w:trPr>
        <w:tc>
          <w:tcPr>
            <w:tcW w:w="0" w:type="auto"/>
            <w:shd w:val="clear" w:color="auto" w:fill="auto"/>
            <w:noWrap/>
          </w:tcPr>
          <w:p w14:paraId="4F583643" w14:textId="44412230" w:rsidR="00A97997" w:rsidRPr="00A77DEC" w:rsidRDefault="00A97997" w:rsidP="00A97997">
            <w:pPr>
              <w:tabs>
                <w:tab w:val="clear" w:pos="403"/>
              </w:tabs>
              <w:spacing w:after="0" w:line="240" w:lineRule="auto"/>
              <w:jc w:val="center"/>
              <w:rPr>
                <w:b/>
                <w:bCs/>
                <w:lang w:val="en-CA"/>
              </w:rPr>
            </w:pPr>
            <w:r>
              <w:rPr>
                <w:b/>
                <w:bCs/>
                <w:lang w:val="en-CA"/>
              </w:rPr>
              <w:t>36</w:t>
            </w:r>
          </w:p>
        </w:tc>
        <w:tc>
          <w:tcPr>
            <w:tcW w:w="0" w:type="auto"/>
            <w:shd w:val="clear" w:color="auto" w:fill="auto"/>
            <w:noWrap/>
          </w:tcPr>
          <w:p w14:paraId="062688C7" w14:textId="0D398505" w:rsidR="00A97997" w:rsidRPr="00A77DEC" w:rsidRDefault="00A97997" w:rsidP="00A97997">
            <w:pPr>
              <w:tabs>
                <w:tab w:val="clear" w:pos="403"/>
              </w:tabs>
              <w:spacing w:after="0" w:line="240" w:lineRule="auto"/>
              <w:jc w:val="center"/>
              <w:rPr>
                <w:lang w:val="en-CA"/>
              </w:rPr>
            </w:pPr>
            <w:r w:rsidRPr="00521FBA">
              <w:t>1771</w:t>
            </w:r>
          </w:p>
        </w:tc>
        <w:tc>
          <w:tcPr>
            <w:tcW w:w="0" w:type="auto"/>
            <w:shd w:val="clear" w:color="auto" w:fill="auto"/>
            <w:noWrap/>
          </w:tcPr>
          <w:p w14:paraId="0F59E501" w14:textId="72B0DA65" w:rsidR="00A97997" w:rsidRPr="00A77DEC" w:rsidRDefault="00A97997" w:rsidP="00A97997">
            <w:pPr>
              <w:tabs>
                <w:tab w:val="clear" w:pos="403"/>
              </w:tabs>
              <w:spacing w:after="0" w:line="240" w:lineRule="auto"/>
              <w:jc w:val="center"/>
              <w:rPr>
                <w:lang w:val="en-CA"/>
              </w:rPr>
            </w:pPr>
            <w:r w:rsidRPr="00521FBA">
              <w:t>1725</w:t>
            </w:r>
          </w:p>
        </w:tc>
        <w:tc>
          <w:tcPr>
            <w:tcW w:w="0" w:type="auto"/>
            <w:shd w:val="clear" w:color="auto" w:fill="auto"/>
            <w:noWrap/>
          </w:tcPr>
          <w:p w14:paraId="06B31F60" w14:textId="05B73CC5" w:rsidR="00A97997" w:rsidRPr="00A77DEC" w:rsidRDefault="00A97997" w:rsidP="00A97997">
            <w:pPr>
              <w:tabs>
                <w:tab w:val="clear" w:pos="403"/>
              </w:tabs>
              <w:spacing w:after="0" w:line="240" w:lineRule="auto"/>
              <w:jc w:val="center"/>
              <w:rPr>
                <w:lang w:val="en-CA"/>
              </w:rPr>
            </w:pPr>
            <w:r w:rsidRPr="00521FBA">
              <w:t>1680</w:t>
            </w:r>
          </w:p>
        </w:tc>
        <w:tc>
          <w:tcPr>
            <w:tcW w:w="0" w:type="auto"/>
            <w:shd w:val="clear" w:color="auto" w:fill="auto"/>
            <w:noWrap/>
          </w:tcPr>
          <w:p w14:paraId="20C74858" w14:textId="61A31094" w:rsidR="00A97997" w:rsidRPr="00A77DEC" w:rsidRDefault="00A97997" w:rsidP="00A97997">
            <w:pPr>
              <w:tabs>
                <w:tab w:val="clear" w:pos="403"/>
              </w:tabs>
              <w:spacing w:after="0" w:line="240" w:lineRule="auto"/>
              <w:jc w:val="center"/>
              <w:rPr>
                <w:lang w:val="en-CA"/>
              </w:rPr>
            </w:pPr>
            <w:r w:rsidRPr="00521FBA">
              <w:t>1638</w:t>
            </w:r>
          </w:p>
        </w:tc>
        <w:tc>
          <w:tcPr>
            <w:tcW w:w="0" w:type="auto"/>
            <w:shd w:val="clear" w:color="auto" w:fill="auto"/>
            <w:noWrap/>
          </w:tcPr>
          <w:p w14:paraId="182F20BA" w14:textId="47BFF4C0" w:rsidR="00A97997" w:rsidRPr="00A77DEC" w:rsidRDefault="00A97997" w:rsidP="00A97997">
            <w:pPr>
              <w:tabs>
                <w:tab w:val="clear" w:pos="403"/>
              </w:tabs>
              <w:spacing w:after="0" w:line="240" w:lineRule="auto"/>
              <w:jc w:val="center"/>
              <w:rPr>
                <w:lang w:val="en-CA"/>
              </w:rPr>
            </w:pPr>
            <w:r w:rsidRPr="00521FBA">
              <w:t>1598</w:t>
            </w:r>
          </w:p>
        </w:tc>
        <w:tc>
          <w:tcPr>
            <w:tcW w:w="0" w:type="auto"/>
            <w:shd w:val="clear" w:color="auto" w:fill="auto"/>
            <w:noWrap/>
          </w:tcPr>
          <w:p w14:paraId="6307415B" w14:textId="2A1D54AD" w:rsidR="00A97997" w:rsidRPr="00A77DEC" w:rsidRDefault="00A97997" w:rsidP="00A97997">
            <w:pPr>
              <w:tabs>
                <w:tab w:val="clear" w:pos="403"/>
              </w:tabs>
              <w:spacing w:after="0" w:line="240" w:lineRule="auto"/>
              <w:jc w:val="center"/>
              <w:rPr>
                <w:lang w:val="en-CA"/>
              </w:rPr>
            </w:pPr>
            <w:r w:rsidRPr="00521FBA">
              <w:t>1560</w:t>
            </w:r>
          </w:p>
        </w:tc>
        <w:tc>
          <w:tcPr>
            <w:tcW w:w="0" w:type="auto"/>
            <w:shd w:val="clear" w:color="auto" w:fill="auto"/>
            <w:noWrap/>
          </w:tcPr>
          <w:p w14:paraId="28632C55" w14:textId="42462C0B" w:rsidR="00A97997" w:rsidRPr="00A77DEC" w:rsidRDefault="00A97997" w:rsidP="00A97997">
            <w:pPr>
              <w:tabs>
                <w:tab w:val="clear" w:pos="403"/>
              </w:tabs>
              <w:spacing w:after="0" w:line="240" w:lineRule="auto"/>
              <w:jc w:val="center"/>
              <w:rPr>
                <w:lang w:val="en-CA"/>
              </w:rPr>
            </w:pPr>
            <w:r w:rsidRPr="00521FBA">
              <w:t>1524</w:t>
            </w:r>
          </w:p>
        </w:tc>
        <w:tc>
          <w:tcPr>
            <w:tcW w:w="0" w:type="auto"/>
            <w:shd w:val="clear" w:color="auto" w:fill="auto"/>
            <w:noWrap/>
          </w:tcPr>
          <w:p w14:paraId="7FA87E69" w14:textId="19146882" w:rsidR="00A97997" w:rsidRPr="00A77DEC" w:rsidRDefault="00A97997" w:rsidP="00A97997">
            <w:pPr>
              <w:tabs>
                <w:tab w:val="clear" w:pos="403"/>
              </w:tabs>
              <w:spacing w:after="0" w:line="240" w:lineRule="auto"/>
              <w:jc w:val="center"/>
              <w:rPr>
                <w:lang w:val="en-CA"/>
              </w:rPr>
            </w:pPr>
            <w:r w:rsidRPr="00521FBA">
              <w:t>1489</w:t>
            </w:r>
          </w:p>
        </w:tc>
        <w:tc>
          <w:tcPr>
            <w:tcW w:w="0" w:type="auto"/>
            <w:shd w:val="clear" w:color="auto" w:fill="auto"/>
            <w:noWrap/>
          </w:tcPr>
          <w:p w14:paraId="7E06718F" w14:textId="3EF9F3C8" w:rsidR="00A97997" w:rsidRPr="00A77DEC" w:rsidRDefault="00A97997" w:rsidP="00A97997">
            <w:pPr>
              <w:tabs>
                <w:tab w:val="clear" w:pos="403"/>
              </w:tabs>
              <w:spacing w:after="0" w:line="240" w:lineRule="auto"/>
              <w:jc w:val="center"/>
              <w:rPr>
                <w:lang w:val="en-CA"/>
              </w:rPr>
            </w:pPr>
            <w:r w:rsidRPr="00521FBA">
              <w:t>1456</w:t>
            </w:r>
          </w:p>
        </w:tc>
        <w:tc>
          <w:tcPr>
            <w:tcW w:w="0" w:type="auto"/>
            <w:shd w:val="clear" w:color="auto" w:fill="auto"/>
            <w:noWrap/>
          </w:tcPr>
          <w:p w14:paraId="583F7F0C" w14:textId="160A0E1C" w:rsidR="00A97997" w:rsidRPr="00A77DEC" w:rsidRDefault="00A97997" w:rsidP="00A97997">
            <w:pPr>
              <w:tabs>
                <w:tab w:val="clear" w:pos="403"/>
              </w:tabs>
              <w:spacing w:after="0" w:line="240" w:lineRule="auto"/>
              <w:jc w:val="center"/>
              <w:rPr>
                <w:lang w:val="en-CA"/>
              </w:rPr>
            </w:pPr>
            <w:r w:rsidRPr="00521FBA">
              <w:t>1425</w:t>
            </w:r>
          </w:p>
        </w:tc>
        <w:tc>
          <w:tcPr>
            <w:tcW w:w="0" w:type="auto"/>
            <w:shd w:val="clear" w:color="auto" w:fill="auto"/>
            <w:noWrap/>
          </w:tcPr>
          <w:p w14:paraId="16F9D231" w14:textId="1ACC0278" w:rsidR="00A97997" w:rsidRPr="00A77DEC" w:rsidRDefault="00A97997" w:rsidP="00A97997">
            <w:pPr>
              <w:tabs>
                <w:tab w:val="clear" w:pos="403"/>
              </w:tabs>
              <w:spacing w:after="0" w:line="240" w:lineRule="auto"/>
              <w:jc w:val="center"/>
              <w:rPr>
                <w:lang w:val="en-CA"/>
              </w:rPr>
            </w:pPr>
            <w:r w:rsidRPr="00521FBA">
              <w:t>1394</w:t>
            </w:r>
          </w:p>
        </w:tc>
        <w:tc>
          <w:tcPr>
            <w:tcW w:w="0" w:type="auto"/>
            <w:shd w:val="clear" w:color="auto" w:fill="auto"/>
            <w:noWrap/>
          </w:tcPr>
          <w:p w14:paraId="09016BAF" w14:textId="1F877536" w:rsidR="00A97997" w:rsidRPr="00A77DEC" w:rsidRDefault="00A97997" w:rsidP="00A97997">
            <w:pPr>
              <w:tabs>
                <w:tab w:val="clear" w:pos="403"/>
              </w:tabs>
              <w:spacing w:after="0" w:line="240" w:lineRule="auto"/>
              <w:jc w:val="center"/>
              <w:rPr>
                <w:lang w:val="en-CA"/>
              </w:rPr>
            </w:pPr>
            <w:r w:rsidRPr="00521FBA">
              <w:t>1365</w:t>
            </w:r>
          </w:p>
        </w:tc>
      </w:tr>
      <w:tr w:rsidR="00A97997" w:rsidRPr="00A77DEC" w14:paraId="32E3D364" w14:textId="77777777" w:rsidTr="00A97997">
        <w:trPr>
          <w:trHeight w:val="372"/>
          <w:jc w:val="center"/>
        </w:trPr>
        <w:tc>
          <w:tcPr>
            <w:tcW w:w="0" w:type="auto"/>
            <w:shd w:val="clear" w:color="auto" w:fill="auto"/>
            <w:noWrap/>
          </w:tcPr>
          <w:p w14:paraId="2C710DC6" w14:textId="642A31CD" w:rsidR="00A97997" w:rsidRPr="00A77DEC" w:rsidRDefault="00A97997" w:rsidP="00A97997">
            <w:pPr>
              <w:tabs>
                <w:tab w:val="clear" w:pos="403"/>
              </w:tabs>
              <w:spacing w:after="0" w:line="240" w:lineRule="auto"/>
              <w:jc w:val="center"/>
              <w:rPr>
                <w:b/>
                <w:bCs/>
                <w:lang w:val="en-CA"/>
              </w:rPr>
            </w:pPr>
            <w:r>
              <w:rPr>
                <w:b/>
                <w:bCs/>
                <w:lang w:val="en-CA"/>
              </w:rPr>
              <w:t>48</w:t>
            </w:r>
          </w:p>
        </w:tc>
        <w:tc>
          <w:tcPr>
            <w:tcW w:w="0" w:type="auto"/>
            <w:shd w:val="clear" w:color="auto" w:fill="auto"/>
            <w:noWrap/>
          </w:tcPr>
          <w:p w14:paraId="082A36AE" w14:textId="2AA85443" w:rsidR="00A97997" w:rsidRPr="00A77DEC" w:rsidRDefault="00A97997" w:rsidP="00A97997">
            <w:pPr>
              <w:tabs>
                <w:tab w:val="clear" w:pos="403"/>
              </w:tabs>
              <w:spacing w:after="0" w:line="240" w:lineRule="auto"/>
              <w:jc w:val="center"/>
              <w:rPr>
                <w:lang w:val="en-CA"/>
              </w:rPr>
            </w:pPr>
            <w:r w:rsidRPr="00521FBA">
              <w:t>1337</w:t>
            </w:r>
          </w:p>
        </w:tc>
        <w:tc>
          <w:tcPr>
            <w:tcW w:w="0" w:type="auto"/>
            <w:shd w:val="clear" w:color="auto" w:fill="auto"/>
            <w:noWrap/>
          </w:tcPr>
          <w:p w14:paraId="56806B34" w14:textId="16B5584C" w:rsidR="00A97997" w:rsidRPr="00A77DEC" w:rsidRDefault="00A97997" w:rsidP="00A97997">
            <w:pPr>
              <w:tabs>
                <w:tab w:val="clear" w:pos="403"/>
              </w:tabs>
              <w:spacing w:after="0" w:line="240" w:lineRule="auto"/>
              <w:jc w:val="center"/>
              <w:rPr>
                <w:lang w:val="en-CA"/>
              </w:rPr>
            </w:pPr>
            <w:r w:rsidRPr="00521FBA">
              <w:t>1311</w:t>
            </w:r>
          </w:p>
        </w:tc>
        <w:tc>
          <w:tcPr>
            <w:tcW w:w="0" w:type="auto"/>
            <w:shd w:val="clear" w:color="auto" w:fill="auto"/>
            <w:noWrap/>
          </w:tcPr>
          <w:p w14:paraId="179D9A5C" w14:textId="460919CD" w:rsidR="00A97997" w:rsidRPr="00A77DEC" w:rsidRDefault="00A97997" w:rsidP="00A97997">
            <w:pPr>
              <w:tabs>
                <w:tab w:val="clear" w:pos="403"/>
              </w:tabs>
              <w:spacing w:after="0" w:line="240" w:lineRule="auto"/>
              <w:jc w:val="center"/>
              <w:rPr>
                <w:lang w:val="en-CA"/>
              </w:rPr>
            </w:pPr>
            <w:r w:rsidRPr="00521FBA">
              <w:t>1285</w:t>
            </w:r>
          </w:p>
        </w:tc>
        <w:tc>
          <w:tcPr>
            <w:tcW w:w="0" w:type="auto"/>
            <w:shd w:val="clear" w:color="auto" w:fill="auto"/>
            <w:noWrap/>
          </w:tcPr>
          <w:p w14:paraId="1437878D" w14:textId="662F9E2B" w:rsidR="00A97997" w:rsidRPr="00A77DEC" w:rsidRDefault="00A97997" w:rsidP="00A97997">
            <w:pPr>
              <w:tabs>
                <w:tab w:val="clear" w:pos="403"/>
              </w:tabs>
              <w:spacing w:after="0" w:line="240" w:lineRule="auto"/>
              <w:jc w:val="center"/>
              <w:rPr>
                <w:lang w:val="en-CA"/>
              </w:rPr>
            </w:pPr>
            <w:r w:rsidRPr="00521FBA">
              <w:t>1260</w:t>
            </w:r>
          </w:p>
        </w:tc>
        <w:tc>
          <w:tcPr>
            <w:tcW w:w="0" w:type="auto"/>
            <w:shd w:val="clear" w:color="auto" w:fill="auto"/>
            <w:noWrap/>
          </w:tcPr>
          <w:p w14:paraId="3157F4AE" w14:textId="4BD3C983" w:rsidR="00A97997" w:rsidRPr="00A77DEC" w:rsidRDefault="00A97997" w:rsidP="00A97997">
            <w:pPr>
              <w:tabs>
                <w:tab w:val="clear" w:pos="403"/>
              </w:tabs>
              <w:spacing w:after="0" w:line="240" w:lineRule="auto"/>
              <w:jc w:val="center"/>
              <w:rPr>
                <w:lang w:val="en-CA"/>
              </w:rPr>
            </w:pPr>
            <w:r w:rsidRPr="00521FBA">
              <w:t>1237</w:t>
            </w:r>
          </w:p>
        </w:tc>
        <w:tc>
          <w:tcPr>
            <w:tcW w:w="0" w:type="auto"/>
            <w:shd w:val="clear" w:color="auto" w:fill="auto"/>
            <w:noWrap/>
          </w:tcPr>
          <w:p w14:paraId="1652837E" w14:textId="16E68407" w:rsidR="00A97997" w:rsidRPr="00A77DEC" w:rsidRDefault="00A97997" w:rsidP="00A97997">
            <w:pPr>
              <w:tabs>
                <w:tab w:val="clear" w:pos="403"/>
              </w:tabs>
              <w:spacing w:after="0" w:line="240" w:lineRule="auto"/>
              <w:jc w:val="center"/>
              <w:rPr>
                <w:lang w:val="en-CA"/>
              </w:rPr>
            </w:pPr>
            <w:r w:rsidRPr="00521FBA">
              <w:t>1214</w:t>
            </w:r>
          </w:p>
        </w:tc>
        <w:tc>
          <w:tcPr>
            <w:tcW w:w="0" w:type="auto"/>
            <w:shd w:val="clear" w:color="auto" w:fill="auto"/>
            <w:noWrap/>
          </w:tcPr>
          <w:p w14:paraId="768B28CD" w14:textId="2463C76D" w:rsidR="00A97997" w:rsidRPr="00A77DEC" w:rsidRDefault="00A97997" w:rsidP="00A97997">
            <w:pPr>
              <w:tabs>
                <w:tab w:val="clear" w:pos="403"/>
              </w:tabs>
              <w:spacing w:after="0" w:line="240" w:lineRule="auto"/>
              <w:jc w:val="center"/>
              <w:rPr>
                <w:lang w:val="en-CA"/>
              </w:rPr>
            </w:pPr>
            <w:r w:rsidRPr="00521FBA">
              <w:t>1192</w:t>
            </w:r>
          </w:p>
        </w:tc>
        <w:tc>
          <w:tcPr>
            <w:tcW w:w="0" w:type="auto"/>
            <w:shd w:val="clear" w:color="auto" w:fill="auto"/>
            <w:noWrap/>
          </w:tcPr>
          <w:p w14:paraId="53A92ADF" w14:textId="22E673FF" w:rsidR="00A97997" w:rsidRPr="00A77DEC" w:rsidRDefault="00A97997" w:rsidP="00A97997">
            <w:pPr>
              <w:tabs>
                <w:tab w:val="clear" w:pos="403"/>
              </w:tabs>
              <w:spacing w:after="0" w:line="240" w:lineRule="auto"/>
              <w:jc w:val="center"/>
              <w:rPr>
                <w:lang w:val="en-CA"/>
              </w:rPr>
            </w:pPr>
            <w:r w:rsidRPr="00521FBA">
              <w:t>1170</w:t>
            </w:r>
          </w:p>
        </w:tc>
        <w:tc>
          <w:tcPr>
            <w:tcW w:w="0" w:type="auto"/>
            <w:shd w:val="clear" w:color="auto" w:fill="auto"/>
            <w:noWrap/>
          </w:tcPr>
          <w:p w14:paraId="1BDE8428" w14:textId="7DFCB77A" w:rsidR="00A97997" w:rsidRPr="00A77DEC" w:rsidRDefault="00A97997" w:rsidP="00A97997">
            <w:pPr>
              <w:tabs>
                <w:tab w:val="clear" w:pos="403"/>
              </w:tabs>
              <w:spacing w:after="0" w:line="240" w:lineRule="auto"/>
              <w:jc w:val="center"/>
              <w:rPr>
                <w:lang w:val="en-CA"/>
              </w:rPr>
            </w:pPr>
            <w:r w:rsidRPr="00521FBA">
              <w:t>1150</w:t>
            </w:r>
          </w:p>
        </w:tc>
        <w:tc>
          <w:tcPr>
            <w:tcW w:w="0" w:type="auto"/>
            <w:shd w:val="clear" w:color="auto" w:fill="auto"/>
            <w:noWrap/>
          </w:tcPr>
          <w:p w14:paraId="4280AF86" w14:textId="6317CC36" w:rsidR="00A97997" w:rsidRPr="00A77DEC" w:rsidRDefault="00A97997" w:rsidP="00A97997">
            <w:pPr>
              <w:tabs>
                <w:tab w:val="clear" w:pos="403"/>
              </w:tabs>
              <w:spacing w:after="0" w:line="240" w:lineRule="auto"/>
              <w:jc w:val="center"/>
              <w:rPr>
                <w:lang w:val="en-CA"/>
              </w:rPr>
            </w:pPr>
            <w:r w:rsidRPr="00521FBA">
              <w:t>1130</w:t>
            </w:r>
          </w:p>
        </w:tc>
        <w:tc>
          <w:tcPr>
            <w:tcW w:w="0" w:type="auto"/>
            <w:shd w:val="clear" w:color="auto" w:fill="auto"/>
            <w:noWrap/>
          </w:tcPr>
          <w:p w14:paraId="5DDA7BF9" w14:textId="23022E6D" w:rsidR="00A97997" w:rsidRPr="00A77DEC" w:rsidRDefault="00A97997" w:rsidP="00A97997">
            <w:pPr>
              <w:tabs>
                <w:tab w:val="clear" w:pos="403"/>
              </w:tabs>
              <w:spacing w:after="0" w:line="240" w:lineRule="auto"/>
              <w:jc w:val="center"/>
              <w:rPr>
                <w:lang w:val="en-CA"/>
              </w:rPr>
            </w:pPr>
            <w:r w:rsidRPr="00521FBA">
              <w:t>1111</w:t>
            </w:r>
          </w:p>
        </w:tc>
        <w:tc>
          <w:tcPr>
            <w:tcW w:w="0" w:type="auto"/>
            <w:shd w:val="clear" w:color="auto" w:fill="auto"/>
            <w:noWrap/>
          </w:tcPr>
          <w:p w14:paraId="21D2E68F" w14:textId="25BBDA46" w:rsidR="00A97997" w:rsidRPr="00A77DEC" w:rsidRDefault="00A97997" w:rsidP="00A97997">
            <w:pPr>
              <w:tabs>
                <w:tab w:val="clear" w:pos="403"/>
              </w:tabs>
              <w:spacing w:after="0" w:line="240" w:lineRule="auto"/>
              <w:jc w:val="center"/>
              <w:rPr>
                <w:lang w:val="en-CA"/>
              </w:rPr>
            </w:pPr>
            <w:r w:rsidRPr="00521FBA">
              <w:t>1092</w:t>
            </w:r>
          </w:p>
        </w:tc>
      </w:tr>
      <w:tr w:rsidR="00A97997" w:rsidRPr="00A77DEC" w14:paraId="7557D8FE" w14:textId="77777777" w:rsidTr="00A97997">
        <w:trPr>
          <w:trHeight w:val="372"/>
          <w:jc w:val="center"/>
        </w:trPr>
        <w:tc>
          <w:tcPr>
            <w:tcW w:w="0" w:type="auto"/>
            <w:shd w:val="clear" w:color="auto" w:fill="auto"/>
            <w:noWrap/>
          </w:tcPr>
          <w:p w14:paraId="0084A4D7" w14:textId="0AE25939" w:rsidR="00A97997" w:rsidRPr="00A77DEC" w:rsidRDefault="00A97997" w:rsidP="00A97997">
            <w:pPr>
              <w:tabs>
                <w:tab w:val="clear" w:pos="403"/>
              </w:tabs>
              <w:spacing w:after="0" w:line="240" w:lineRule="auto"/>
              <w:jc w:val="center"/>
              <w:rPr>
                <w:b/>
                <w:bCs/>
                <w:lang w:val="en-CA"/>
              </w:rPr>
            </w:pPr>
            <w:r>
              <w:rPr>
                <w:b/>
                <w:bCs/>
                <w:lang w:val="en-CA"/>
              </w:rPr>
              <w:t>60</w:t>
            </w:r>
          </w:p>
        </w:tc>
        <w:tc>
          <w:tcPr>
            <w:tcW w:w="0" w:type="auto"/>
            <w:shd w:val="clear" w:color="auto" w:fill="auto"/>
            <w:noWrap/>
          </w:tcPr>
          <w:p w14:paraId="7BB4893E" w14:textId="32B17EA1" w:rsidR="00A97997" w:rsidRPr="00A77DEC" w:rsidRDefault="00A97997" w:rsidP="00A97997">
            <w:pPr>
              <w:tabs>
                <w:tab w:val="clear" w:pos="403"/>
              </w:tabs>
              <w:spacing w:after="0" w:line="240" w:lineRule="auto"/>
              <w:jc w:val="center"/>
              <w:rPr>
                <w:lang w:val="en-CA"/>
              </w:rPr>
            </w:pPr>
            <w:r w:rsidRPr="00521FBA">
              <w:t>1074</w:t>
            </w:r>
          </w:p>
        </w:tc>
        <w:tc>
          <w:tcPr>
            <w:tcW w:w="0" w:type="auto"/>
            <w:shd w:val="clear" w:color="auto" w:fill="auto"/>
            <w:noWrap/>
          </w:tcPr>
          <w:p w14:paraId="5802181E" w14:textId="5E53C01A" w:rsidR="00A97997" w:rsidRPr="00A77DEC" w:rsidRDefault="00A97997" w:rsidP="00A97997">
            <w:pPr>
              <w:tabs>
                <w:tab w:val="clear" w:pos="403"/>
              </w:tabs>
              <w:spacing w:after="0" w:line="240" w:lineRule="auto"/>
              <w:jc w:val="center"/>
              <w:rPr>
                <w:lang w:val="en-CA"/>
              </w:rPr>
            </w:pPr>
            <w:r w:rsidRPr="00521FBA">
              <w:t>1057</w:t>
            </w:r>
          </w:p>
        </w:tc>
        <w:tc>
          <w:tcPr>
            <w:tcW w:w="0" w:type="auto"/>
            <w:shd w:val="clear" w:color="auto" w:fill="auto"/>
            <w:noWrap/>
          </w:tcPr>
          <w:p w14:paraId="6364215F" w14:textId="4DFD8893" w:rsidR="00A97997" w:rsidRPr="00A77DEC" w:rsidRDefault="00A97997" w:rsidP="00A97997">
            <w:pPr>
              <w:tabs>
                <w:tab w:val="clear" w:pos="403"/>
              </w:tabs>
              <w:spacing w:after="0" w:line="240" w:lineRule="auto"/>
              <w:jc w:val="center"/>
              <w:rPr>
                <w:lang w:val="en-CA"/>
              </w:rPr>
            </w:pPr>
            <w:r w:rsidRPr="00521FBA">
              <w:t>1040</w:t>
            </w:r>
          </w:p>
        </w:tc>
        <w:tc>
          <w:tcPr>
            <w:tcW w:w="0" w:type="auto"/>
            <w:shd w:val="clear" w:color="auto" w:fill="auto"/>
            <w:noWrap/>
          </w:tcPr>
          <w:p w14:paraId="136117A0" w14:textId="126D5528" w:rsidR="00A97997" w:rsidRPr="00A77DEC" w:rsidRDefault="00A97997" w:rsidP="00A97997">
            <w:pPr>
              <w:tabs>
                <w:tab w:val="clear" w:pos="403"/>
              </w:tabs>
              <w:spacing w:after="0" w:line="240" w:lineRule="auto"/>
              <w:jc w:val="center"/>
              <w:rPr>
                <w:lang w:val="en-CA"/>
              </w:rPr>
            </w:pPr>
            <w:r w:rsidRPr="00521FBA">
              <w:t>1024</w:t>
            </w:r>
          </w:p>
        </w:tc>
        <w:tc>
          <w:tcPr>
            <w:tcW w:w="0" w:type="auto"/>
            <w:shd w:val="clear" w:color="auto" w:fill="auto"/>
            <w:noWrap/>
          </w:tcPr>
          <w:p w14:paraId="0ED40E00" w14:textId="0768ACA3" w:rsidR="00A97997" w:rsidRPr="00A77DEC" w:rsidRDefault="00A97997" w:rsidP="00A97997">
            <w:pPr>
              <w:tabs>
                <w:tab w:val="clear" w:pos="403"/>
              </w:tabs>
              <w:spacing w:after="0" w:line="240" w:lineRule="auto"/>
              <w:jc w:val="center"/>
              <w:rPr>
                <w:lang w:val="en-CA"/>
              </w:rPr>
            </w:pPr>
            <w:r w:rsidRPr="00521FBA">
              <w:t>1008</w:t>
            </w:r>
          </w:p>
        </w:tc>
        <w:tc>
          <w:tcPr>
            <w:tcW w:w="0" w:type="auto"/>
            <w:shd w:val="clear" w:color="auto" w:fill="auto"/>
            <w:noWrap/>
          </w:tcPr>
          <w:p w14:paraId="7829C44D" w14:textId="55B3992B" w:rsidR="00A97997" w:rsidRPr="00A77DEC" w:rsidRDefault="00A97997" w:rsidP="00A97997">
            <w:pPr>
              <w:tabs>
                <w:tab w:val="clear" w:pos="403"/>
              </w:tabs>
              <w:spacing w:after="0" w:line="240" w:lineRule="auto"/>
              <w:jc w:val="center"/>
              <w:rPr>
                <w:lang w:val="en-CA"/>
              </w:rPr>
            </w:pPr>
            <w:r w:rsidRPr="00521FBA">
              <w:t>993</w:t>
            </w:r>
          </w:p>
        </w:tc>
        <w:tc>
          <w:tcPr>
            <w:tcW w:w="0" w:type="auto"/>
            <w:shd w:val="clear" w:color="auto" w:fill="auto"/>
            <w:noWrap/>
          </w:tcPr>
          <w:p w14:paraId="755CC7EA" w14:textId="6607EA0D" w:rsidR="00A97997" w:rsidRPr="00A77DEC" w:rsidRDefault="00A97997" w:rsidP="00A97997">
            <w:pPr>
              <w:tabs>
                <w:tab w:val="clear" w:pos="403"/>
              </w:tabs>
              <w:spacing w:after="0" w:line="240" w:lineRule="auto"/>
              <w:jc w:val="center"/>
              <w:rPr>
                <w:lang w:val="en-CA"/>
              </w:rPr>
            </w:pPr>
            <w:r w:rsidRPr="00521FBA">
              <w:t>978</w:t>
            </w:r>
          </w:p>
        </w:tc>
        <w:tc>
          <w:tcPr>
            <w:tcW w:w="0" w:type="auto"/>
            <w:shd w:val="clear" w:color="auto" w:fill="auto"/>
            <w:noWrap/>
          </w:tcPr>
          <w:p w14:paraId="036E4549" w14:textId="58AACFFC" w:rsidR="00A97997" w:rsidRPr="00A77DEC" w:rsidRDefault="00A97997" w:rsidP="00A97997">
            <w:pPr>
              <w:tabs>
                <w:tab w:val="clear" w:pos="403"/>
              </w:tabs>
              <w:spacing w:after="0" w:line="240" w:lineRule="auto"/>
              <w:jc w:val="center"/>
              <w:rPr>
                <w:lang w:val="en-CA"/>
              </w:rPr>
            </w:pPr>
            <w:r w:rsidRPr="00521FBA">
              <w:t>964</w:t>
            </w:r>
          </w:p>
        </w:tc>
        <w:tc>
          <w:tcPr>
            <w:tcW w:w="0" w:type="auto"/>
            <w:shd w:val="clear" w:color="auto" w:fill="auto"/>
            <w:noWrap/>
          </w:tcPr>
          <w:p w14:paraId="3864BCF0" w14:textId="2BF9D987" w:rsidR="00A97997" w:rsidRPr="00A77DEC" w:rsidRDefault="00A97997" w:rsidP="00A97997">
            <w:pPr>
              <w:tabs>
                <w:tab w:val="clear" w:pos="403"/>
              </w:tabs>
              <w:spacing w:after="0" w:line="240" w:lineRule="auto"/>
              <w:jc w:val="center"/>
              <w:rPr>
                <w:lang w:val="en-CA"/>
              </w:rPr>
            </w:pPr>
            <w:r w:rsidRPr="00521FBA">
              <w:t>950</w:t>
            </w:r>
          </w:p>
        </w:tc>
        <w:tc>
          <w:tcPr>
            <w:tcW w:w="0" w:type="auto"/>
            <w:shd w:val="clear" w:color="auto" w:fill="auto"/>
            <w:noWrap/>
          </w:tcPr>
          <w:p w14:paraId="0BB11E9B" w14:textId="2B1AE7DC" w:rsidR="00A97997" w:rsidRPr="00A77DEC" w:rsidRDefault="00A97997" w:rsidP="00A97997">
            <w:pPr>
              <w:tabs>
                <w:tab w:val="clear" w:pos="403"/>
              </w:tabs>
              <w:spacing w:after="0" w:line="240" w:lineRule="auto"/>
              <w:jc w:val="center"/>
              <w:rPr>
                <w:lang w:val="en-CA"/>
              </w:rPr>
            </w:pPr>
            <w:r w:rsidRPr="00521FBA">
              <w:t>936</w:t>
            </w:r>
          </w:p>
        </w:tc>
        <w:tc>
          <w:tcPr>
            <w:tcW w:w="0" w:type="auto"/>
            <w:shd w:val="clear" w:color="auto" w:fill="auto"/>
            <w:noWrap/>
          </w:tcPr>
          <w:p w14:paraId="24EFC480" w14:textId="423DB844" w:rsidR="00A97997" w:rsidRPr="00A77DEC" w:rsidRDefault="00A97997" w:rsidP="00A97997">
            <w:pPr>
              <w:tabs>
                <w:tab w:val="clear" w:pos="403"/>
              </w:tabs>
              <w:spacing w:after="0" w:line="240" w:lineRule="auto"/>
              <w:jc w:val="center"/>
              <w:rPr>
                <w:lang w:val="en-CA"/>
              </w:rPr>
            </w:pPr>
            <w:r w:rsidRPr="00521FBA">
              <w:t>923</w:t>
            </w:r>
          </w:p>
        </w:tc>
        <w:tc>
          <w:tcPr>
            <w:tcW w:w="0" w:type="auto"/>
            <w:shd w:val="clear" w:color="auto" w:fill="auto"/>
            <w:noWrap/>
          </w:tcPr>
          <w:p w14:paraId="1D523214" w14:textId="54D2DE45" w:rsidR="00A97997" w:rsidRPr="00A77DEC" w:rsidRDefault="00A97997" w:rsidP="00A97997">
            <w:pPr>
              <w:tabs>
                <w:tab w:val="clear" w:pos="403"/>
              </w:tabs>
              <w:spacing w:after="0" w:line="240" w:lineRule="auto"/>
              <w:jc w:val="center"/>
              <w:rPr>
                <w:lang w:val="en-CA"/>
              </w:rPr>
            </w:pPr>
            <w:r w:rsidRPr="00521FBA">
              <w:t>910</w:t>
            </w:r>
          </w:p>
        </w:tc>
      </w:tr>
      <w:tr w:rsidR="00A97997" w:rsidRPr="00A77DEC" w14:paraId="395F4FE6" w14:textId="77777777" w:rsidTr="00A97997">
        <w:trPr>
          <w:trHeight w:val="372"/>
          <w:jc w:val="center"/>
        </w:trPr>
        <w:tc>
          <w:tcPr>
            <w:tcW w:w="0" w:type="auto"/>
            <w:shd w:val="clear" w:color="auto" w:fill="auto"/>
            <w:noWrap/>
          </w:tcPr>
          <w:p w14:paraId="623F678E" w14:textId="5BF53F6D" w:rsidR="00A97997" w:rsidRPr="00A77DEC" w:rsidRDefault="00A97997" w:rsidP="00A97997">
            <w:pPr>
              <w:tabs>
                <w:tab w:val="clear" w:pos="403"/>
              </w:tabs>
              <w:spacing w:after="0" w:line="240" w:lineRule="auto"/>
              <w:jc w:val="center"/>
              <w:rPr>
                <w:b/>
                <w:bCs/>
                <w:lang w:val="en-CA"/>
              </w:rPr>
            </w:pPr>
            <w:r>
              <w:rPr>
                <w:b/>
                <w:bCs/>
                <w:lang w:val="en-CA"/>
              </w:rPr>
              <w:t>72</w:t>
            </w:r>
          </w:p>
        </w:tc>
        <w:tc>
          <w:tcPr>
            <w:tcW w:w="0" w:type="auto"/>
            <w:shd w:val="clear" w:color="auto" w:fill="auto"/>
            <w:noWrap/>
          </w:tcPr>
          <w:p w14:paraId="35749006" w14:textId="38A5E78A" w:rsidR="00A97997" w:rsidRPr="00A77DEC" w:rsidRDefault="00A97997" w:rsidP="00A97997">
            <w:pPr>
              <w:tabs>
                <w:tab w:val="clear" w:pos="403"/>
              </w:tabs>
              <w:spacing w:after="0" w:line="240" w:lineRule="auto"/>
              <w:jc w:val="center"/>
              <w:rPr>
                <w:lang w:val="en-CA"/>
              </w:rPr>
            </w:pPr>
            <w:r w:rsidRPr="00521FBA">
              <w:t>898</w:t>
            </w:r>
          </w:p>
        </w:tc>
        <w:tc>
          <w:tcPr>
            <w:tcW w:w="0" w:type="auto"/>
            <w:shd w:val="clear" w:color="auto" w:fill="auto"/>
            <w:noWrap/>
          </w:tcPr>
          <w:p w14:paraId="53C5FD10" w14:textId="4FB0773E" w:rsidR="00A97997" w:rsidRPr="00A77DEC" w:rsidRDefault="00A97997" w:rsidP="00A97997">
            <w:pPr>
              <w:tabs>
                <w:tab w:val="clear" w:pos="403"/>
              </w:tabs>
              <w:spacing w:after="0" w:line="240" w:lineRule="auto"/>
              <w:jc w:val="center"/>
              <w:rPr>
                <w:lang w:val="en-CA"/>
              </w:rPr>
            </w:pPr>
            <w:r w:rsidRPr="00521FBA">
              <w:t>886</w:t>
            </w:r>
          </w:p>
        </w:tc>
        <w:tc>
          <w:tcPr>
            <w:tcW w:w="0" w:type="auto"/>
            <w:shd w:val="clear" w:color="auto" w:fill="auto"/>
            <w:noWrap/>
          </w:tcPr>
          <w:p w14:paraId="6D8A2235" w14:textId="3FDB64C2" w:rsidR="00A97997" w:rsidRPr="00A77DEC" w:rsidRDefault="00A97997" w:rsidP="00A97997">
            <w:pPr>
              <w:tabs>
                <w:tab w:val="clear" w:pos="403"/>
              </w:tabs>
              <w:spacing w:after="0" w:line="240" w:lineRule="auto"/>
              <w:jc w:val="center"/>
              <w:rPr>
                <w:lang w:val="en-CA"/>
              </w:rPr>
            </w:pPr>
            <w:r w:rsidRPr="00521FBA">
              <w:t>874</w:t>
            </w:r>
          </w:p>
        </w:tc>
        <w:tc>
          <w:tcPr>
            <w:tcW w:w="0" w:type="auto"/>
            <w:shd w:val="clear" w:color="auto" w:fill="auto"/>
            <w:noWrap/>
          </w:tcPr>
          <w:p w14:paraId="674F2B76" w14:textId="5EB53B25" w:rsidR="00A97997" w:rsidRPr="00A77DEC" w:rsidRDefault="00A97997" w:rsidP="00A97997">
            <w:pPr>
              <w:tabs>
                <w:tab w:val="clear" w:pos="403"/>
              </w:tabs>
              <w:spacing w:after="0" w:line="240" w:lineRule="auto"/>
              <w:jc w:val="center"/>
              <w:rPr>
                <w:lang w:val="en-CA"/>
              </w:rPr>
            </w:pPr>
            <w:r w:rsidRPr="00521FBA">
              <w:t>862</w:t>
            </w:r>
          </w:p>
        </w:tc>
        <w:tc>
          <w:tcPr>
            <w:tcW w:w="0" w:type="auto"/>
            <w:shd w:val="clear" w:color="auto" w:fill="auto"/>
            <w:noWrap/>
          </w:tcPr>
          <w:p w14:paraId="63433065" w14:textId="69AADE05" w:rsidR="00A97997" w:rsidRPr="00A77DEC" w:rsidRDefault="00A97997" w:rsidP="00A97997">
            <w:pPr>
              <w:tabs>
                <w:tab w:val="clear" w:pos="403"/>
              </w:tabs>
              <w:spacing w:after="0" w:line="240" w:lineRule="auto"/>
              <w:jc w:val="center"/>
              <w:rPr>
                <w:lang w:val="en-CA"/>
              </w:rPr>
            </w:pPr>
            <w:r w:rsidRPr="00521FBA">
              <w:t>851</w:t>
            </w:r>
          </w:p>
        </w:tc>
        <w:tc>
          <w:tcPr>
            <w:tcW w:w="0" w:type="auto"/>
            <w:shd w:val="clear" w:color="auto" w:fill="auto"/>
            <w:noWrap/>
          </w:tcPr>
          <w:p w14:paraId="23A48D6D" w14:textId="5B144F04" w:rsidR="00A97997" w:rsidRPr="00A77DEC" w:rsidRDefault="00A97997" w:rsidP="00A97997">
            <w:pPr>
              <w:tabs>
                <w:tab w:val="clear" w:pos="403"/>
              </w:tabs>
              <w:spacing w:after="0" w:line="240" w:lineRule="auto"/>
              <w:jc w:val="center"/>
              <w:rPr>
                <w:lang w:val="en-CA"/>
              </w:rPr>
            </w:pPr>
            <w:r w:rsidRPr="00521FBA">
              <w:t>840</w:t>
            </w:r>
          </w:p>
        </w:tc>
        <w:tc>
          <w:tcPr>
            <w:tcW w:w="0" w:type="auto"/>
            <w:shd w:val="clear" w:color="auto" w:fill="auto"/>
            <w:noWrap/>
          </w:tcPr>
          <w:p w14:paraId="7AD2564D" w14:textId="35282731" w:rsidR="00A97997" w:rsidRPr="00A77DEC" w:rsidRDefault="00A97997" w:rsidP="00A97997">
            <w:pPr>
              <w:tabs>
                <w:tab w:val="clear" w:pos="403"/>
              </w:tabs>
              <w:spacing w:after="0" w:line="240" w:lineRule="auto"/>
              <w:jc w:val="center"/>
              <w:rPr>
                <w:lang w:val="en-CA"/>
              </w:rPr>
            </w:pPr>
            <w:r w:rsidRPr="00521FBA">
              <w:t>830</w:t>
            </w:r>
          </w:p>
        </w:tc>
        <w:tc>
          <w:tcPr>
            <w:tcW w:w="0" w:type="auto"/>
            <w:shd w:val="clear" w:color="auto" w:fill="auto"/>
            <w:noWrap/>
          </w:tcPr>
          <w:p w14:paraId="7245C1A7" w14:textId="60745B5D" w:rsidR="00A97997" w:rsidRPr="00A77DEC" w:rsidRDefault="00A97997" w:rsidP="00A97997">
            <w:pPr>
              <w:tabs>
                <w:tab w:val="clear" w:pos="403"/>
              </w:tabs>
              <w:spacing w:after="0" w:line="240" w:lineRule="auto"/>
              <w:jc w:val="center"/>
              <w:rPr>
                <w:lang w:val="en-CA"/>
              </w:rPr>
            </w:pPr>
            <w:r w:rsidRPr="00521FBA">
              <w:t>819</w:t>
            </w:r>
          </w:p>
        </w:tc>
        <w:tc>
          <w:tcPr>
            <w:tcW w:w="0" w:type="auto"/>
            <w:shd w:val="clear" w:color="auto" w:fill="auto"/>
            <w:noWrap/>
          </w:tcPr>
          <w:p w14:paraId="79232345" w14:textId="6AE1F372" w:rsidR="00A97997" w:rsidRPr="00A77DEC" w:rsidRDefault="00A97997" w:rsidP="00A97997">
            <w:pPr>
              <w:tabs>
                <w:tab w:val="clear" w:pos="403"/>
              </w:tabs>
              <w:spacing w:after="0" w:line="240" w:lineRule="auto"/>
              <w:jc w:val="center"/>
              <w:rPr>
                <w:lang w:val="en-CA"/>
              </w:rPr>
            </w:pPr>
            <w:r w:rsidRPr="00521FBA">
              <w:t>809</w:t>
            </w:r>
          </w:p>
        </w:tc>
        <w:tc>
          <w:tcPr>
            <w:tcW w:w="0" w:type="auto"/>
            <w:shd w:val="clear" w:color="auto" w:fill="auto"/>
            <w:noWrap/>
          </w:tcPr>
          <w:p w14:paraId="540CF4CB" w14:textId="7945557F" w:rsidR="00A97997" w:rsidRPr="00A77DEC" w:rsidRDefault="00A97997" w:rsidP="00A97997">
            <w:pPr>
              <w:tabs>
                <w:tab w:val="clear" w:pos="403"/>
              </w:tabs>
              <w:spacing w:after="0" w:line="240" w:lineRule="auto"/>
              <w:jc w:val="center"/>
              <w:rPr>
                <w:lang w:val="en-CA"/>
              </w:rPr>
            </w:pPr>
            <w:r w:rsidRPr="00521FBA">
              <w:t>799</w:t>
            </w:r>
          </w:p>
        </w:tc>
        <w:tc>
          <w:tcPr>
            <w:tcW w:w="0" w:type="auto"/>
            <w:shd w:val="clear" w:color="auto" w:fill="auto"/>
            <w:noWrap/>
          </w:tcPr>
          <w:p w14:paraId="1017EACA" w14:textId="73EDD75A" w:rsidR="00A97997" w:rsidRPr="00A77DEC" w:rsidRDefault="00A97997" w:rsidP="00A97997">
            <w:pPr>
              <w:tabs>
                <w:tab w:val="clear" w:pos="403"/>
              </w:tabs>
              <w:spacing w:after="0" w:line="240" w:lineRule="auto"/>
              <w:jc w:val="center"/>
              <w:rPr>
                <w:lang w:val="en-CA"/>
              </w:rPr>
            </w:pPr>
            <w:r w:rsidRPr="00521FBA">
              <w:t>790</w:t>
            </w:r>
          </w:p>
        </w:tc>
        <w:tc>
          <w:tcPr>
            <w:tcW w:w="0" w:type="auto"/>
            <w:shd w:val="clear" w:color="auto" w:fill="auto"/>
            <w:noWrap/>
          </w:tcPr>
          <w:p w14:paraId="0096EF19" w14:textId="066B9F65" w:rsidR="00A97997" w:rsidRPr="00A77DEC" w:rsidRDefault="00A97997" w:rsidP="00A97997">
            <w:pPr>
              <w:tabs>
                <w:tab w:val="clear" w:pos="403"/>
              </w:tabs>
              <w:spacing w:after="0" w:line="240" w:lineRule="auto"/>
              <w:jc w:val="center"/>
              <w:rPr>
                <w:lang w:val="en-CA"/>
              </w:rPr>
            </w:pPr>
            <w:r w:rsidRPr="00521FBA">
              <w:t>780</w:t>
            </w:r>
          </w:p>
        </w:tc>
      </w:tr>
      <w:tr w:rsidR="00A97997" w:rsidRPr="00A77DEC" w14:paraId="6B0F7FA2" w14:textId="77777777" w:rsidTr="00A97997">
        <w:trPr>
          <w:trHeight w:val="372"/>
          <w:jc w:val="center"/>
        </w:trPr>
        <w:tc>
          <w:tcPr>
            <w:tcW w:w="0" w:type="auto"/>
            <w:shd w:val="clear" w:color="auto" w:fill="auto"/>
            <w:noWrap/>
          </w:tcPr>
          <w:p w14:paraId="52AF5C5D" w14:textId="05FC8654" w:rsidR="00A97997" w:rsidRPr="00A77DEC" w:rsidRDefault="00A97997" w:rsidP="00A97997">
            <w:pPr>
              <w:tabs>
                <w:tab w:val="clear" w:pos="403"/>
              </w:tabs>
              <w:spacing w:after="0" w:line="240" w:lineRule="auto"/>
              <w:jc w:val="center"/>
              <w:rPr>
                <w:b/>
                <w:bCs/>
                <w:lang w:val="en-CA"/>
              </w:rPr>
            </w:pPr>
            <w:r>
              <w:rPr>
                <w:b/>
                <w:bCs/>
                <w:lang w:val="en-CA"/>
              </w:rPr>
              <w:t>84</w:t>
            </w:r>
          </w:p>
        </w:tc>
        <w:tc>
          <w:tcPr>
            <w:tcW w:w="0" w:type="auto"/>
            <w:shd w:val="clear" w:color="auto" w:fill="auto"/>
            <w:noWrap/>
          </w:tcPr>
          <w:p w14:paraId="2C773E9E" w14:textId="69CE975E" w:rsidR="00A97997" w:rsidRPr="00A77DEC" w:rsidRDefault="00A97997" w:rsidP="00A97997">
            <w:pPr>
              <w:tabs>
                <w:tab w:val="clear" w:pos="403"/>
              </w:tabs>
              <w:spacing w:after="0" w:line="240" w:lineRule="auto"/>
              <w:jc w:val="center"/>
              <w:rPr>
                <w:lang w:val="en-CA"/>
              </w:rPr>
            </w:pPr>
            <w:r w:rsidRPr="00521FBA">
              <w:t>771</w:t>
            </w:r>
          </w:p>
        </w:tc>
        <w:tc>
          <w:tcPr>
            <w:tcW w:w="0" w:type="auto"/>
            <w:shd w:val="clear" w:color="auto" w:fill="auto"/>
            <w:noWrap/>
          </w:tcPr>
          <w:p w14:paraId="75A9FD46" w14:textId="3591DB66" w:rsidR="00A97997" w:rsidRPr="00A77DEC" w:rsidRDefault="00A97997" w:rsidP="00A97997">
            <w:pPr>
              <w:tabs>
                <w:tab w:val="clear" w:pos="403"/>
              </w:tabs>
              <w:spacing w:after="0" w:line="240" w:lineRule="auto"/>
              <w:jc w:val="center"/>
              <w:rPr>
                <w:lang w:val="en-CA"/>
              </w:rPr>
            </w:pPr>
            <w:r w:rsidRPr="00521FBA">
              <w:t>762</w:t>
            </w:r>
          </w:p>
        </w:tc>
        <w:tc>
          <w:tcPr>
            <w:tcW w:w="0" w:type="auto"/>
            <w:shd w:val="clear" w:color="auto" w:fill="auto"/>
            <w:noWrap/>
          </w:tcPr>
          <w:p w14:paraId="15666A62" w14:textId="379AA143" w:rsidR="00A97997" w:rsidRPr="00A77DEC" w:rsidRDefault="00A97997" w:rsidP="00A97997">
            <w:pPr>
              <w:tabs>
                <w:tab w:val="clear" w:pos="403"/>
              </w:tabs>
              <w:spacing w:after="0" w:line="240" w:lineRule="auto"/>
              <w:jc w:val="center"/>
              <w:rPr>
                <w:lang w:val="en-CA"/>
              </w:rPr>
            </w:pPr>
            <w:r w:rsidRPr="00521FBA">
              <w:t>753</w:t>
            </w:r>
          </w:p>
        </w:tc>
        <w:tc>
          <w:tcPr>
            <w:tcW w:w="0" w:type="auto"/>
            <w:shd w:val="clear" w:color="auto" w:fill="auto"/>
            <w:noWrap/>
          </w:tcPr>
          <w:p w14:paraId="150BE023" w14:textId="42294C93" w:rsidR="00A97997" w:rsidRPr="00A77DEC" w:rsidRDefault="00A97997" w:rsidP="00A97997">
            <w:pPr>
              <w:tabs>
                <w:tab w:val="clear" w:pos="403"/>
              </w:tabs>
              <w:spacing w:after="0" w:line="240" w:lineRule="auto"/>
              <w:jc w:val="center"/>
              <w:rPr>
                <w:lang w:val="en-CA"/>
              </w:rPr>
            </w:pPr>
            <w:r w:rsidRPr="00521FBA">
              <w:t>745</w:t>
            </w:r>
          </w:p>
        </w:tc>
        <w:tc>
          <w:tcPr>
            <w:tcW w:w="0" w:type="auto"/>
            <w:shd w:val="clear" w:color="auto" w:fill="auto"/>
            <w:noWrap/>
          </w:tcPr>
          <w:p w14:paraId="03A24A7A" w14:textId="456B76F3" w:rsidR="00A97997" w:rsidRPr="00A77DEC" w:rsidRDefault="00A97997" w:rsidP="00A97997">
            <w:pPr>
              <w:tabs>
                <w:tab w:val="clear" w:pos="403"/>
              </w:tabs>
              <w:spacing w:after="0" w:line="240" w:lineRule="auto"/>
              <w:jc w:val="center"/>
              <w:rPr>
                <w:lang w:val="en-CA"/>
              </w:rPr>
            </w:pPr>
            <w:r w:rsidRPr="00521FBA">
              <w:t>736</w:t>
            </w:r>
          </w:p>
        </w:tc>
        <w:tc>
          <w:tcPr>
            <w:tcW w:w="0" w:type="auto"/>
            <w:shd w:val="clear" w:color="auto" w:fill="auto"/>
            <w:noWrap/>
          </w:tcPr>
          <w:p w14:paraId="040FE0CC" w14:textId="46BF100F" w:rsidR="00A97997" w:rsidRPr="00A77DEC" w:rsidRDefault="00A97997" w:rsidP="00A97997">
            <w:pPr>
              <w:tabs>
                <w:tab w:val="clear" w:pos="403"/>
              </w:tabs>
              <w:spacing w:after="0" w:line="240" w:lineRule="auto"/>
              <w:jc w:val="center"/>
              <w:rPr>
                <w:lang w:val="en-CA"/>
              </w:rPr>
            </w:pPr>
            <w:r w:rsidRPr="00521FBA">
              <w:t>728</w:t>
            </w:r>
          </w:p>
        </w:tc>
        <w:tc>
          <w:tcPr>
            <w:tcW w:w="0" w:type="auto"/>
            <w:shd w:val="clear" w:color="auto" w:fill="auto"/>
            <w:noWrap/>
          </w:tcPr>
          <w:p w14:paraId="702FA79B" w14:textId="2AD7E9BD" w:rsidR="00A97997" w:rsidRPr="00A77DEC" w:rsidRDefault="00A97997" w:rsidP="00A97997">
            <w:pPr>
              <w:tabs>
                <w:tab w:val="clear" w:pos="403"/>
              </w:tabs>
              <w:spacing w:after="0" w:line="240" w:lineRule="auto"/>
              <w:jc w:val="center"/>
              <w:rPr>
                <w:lang w:val="en-CA"/>
              </w:rPr>
            </w:pPr>
            <w:r w:rsidRPr="00521FBA">
              <w:t>720</w:t>
            </w:r>
          </w:p>
        </w:tc>
        <w:tc>
          <w:tcPr>
            <w:tcW w:w="0" w:type="auto"/>
            <w:shd w:val="clear" w:color="auto" w:fill="auto"/>
            <w:noWrap/>
          </w:tcPr>
          <w:p w14:paraId="6F3DD9AB" w14:textId="382ECCC8" w:rsidR="00A97997" w:rsidRPr="00A77DEC" w:rsidRDefault="00A97997" w:rsidP="00A97997">
            <w:pPr>
              <w:tabs>
                <w:tab w:val="clear" w:pos="403"/>
              </w:tabs>
              <w:spacing w:after="0" w:line="240" w:lineRule="auto"/>
              <w:jc w:val="center"/>
              <w:rPr>
                <w:lang w:val="en-CA"/>
              </w:rPr>
            </w:pPr>
            <w:r w:rsidRPr="00521FBA">
              <w:t>712</w:t>
            </w:r>
          </w:p>
        </w:tc>
        <w:tc>
          <w:tcPr>
            <w:tcW w:w="0" w:type="auto"/>
            <w:shd w:val="clear" w:color="auto" w:fill="auto"/>
            <w:noWrap/>
          </w:tcPr>
          <w:p w14:paraId="32D478C5" w14:textId="7672D551" w:rsidR="00A97997" w:rsidRPr="00A77DEC" w:rsidRDefault="00A97997" w:rsidP="00A97997">
            <w:pPr>
              <w:tabs>
                <w:tab w:val="clear" w:pos="403"/>
              </w:tabs>
              <w:spacing w:after="0" w:line="240" w:lineRule="auto"/>
              <w:jc w:val="center"/>
              <w:rPr>
                <w:lang w:val="en-CA"/>
              </w:rPr>
            </w:pPr>
            <w:r w:rsidRPr="00521FBA">
              <w:t>705</w:t>
            </w:r>
          </w:p>
        </w:tc>
        <w:tc>
          <w:tcPr>
            <w:tcW w:w="0" w:type="auto"/>
            <w:shd w:val="clear" w:color="auto" w:fill="auto"/>
            <w:noWrap/>
          </w:tcPr>
          <w:p w14:paraId="1C29FCF4" w14:textId="2E6E7B43" w:rsidR="00A97997" w:rsidRPr="00A77DEC" w:rsidRDefault="00A97997" w:rsidP="00A97997">
            <w:pPr>
              <w:tabs>
                <w:tab w:val="clear" w:pos="403"/>
              </w:tabs>
              <w:spacing w:after="0" w:line="240" w:lineRule="auto"/>
              <w:jc w:val="center"/>
              <w:rPr>
                <w:lang w:val="en-CA"/>
              </w:rPr>
            </w:pPr>
            <w:r w:rsidRPr="00521FBA">
              <w:t>697</w:t>
            </w:r>
          </w:p>
        </w:tc>
        <w:tc>
          <w:tcPr>
            <w:tcW w:w="0" w:type="auto"/>
            <w:shd w:val="clear" w:color="auto" w:fill="auto"/>
            <w:noWrap/>
          </w:tcPr>
          <w:p w14:paraId="11D9D8E3" w14:textId="5F7B9679" w:rsidR="00A97997" w:rsidRPr="00A77DEC" w:rsidRDefault="00A97997" w:rsidP="00A97997">
            <w:pPr>
              <w:tabs>
                <w:tab w:val="clear" w:pos="403"/>
              </w:tabs>
              <w:spacing w:after="0" w:line="240" w:lineRule="auto"/>
              <w:jc w:val="center"/>
              <w:rPr>
                <w:lang w:val="en-CA"/>
              </w:rPr>
            </w:pPr>
            <w:r w:rsidRPr="00521FBA">
              <w:t>690</w:t>
            </w:r>
          </w:p>
        </w:tc>
        <w:tc>
          <w:tcPr>
            <w:tcW w:w="0" w:type="auto"/>
            <w:shd w:val="clear" w:color="auto" w:fill="auto"/>
            <w:noWrap/>
          </w:tcPr>
          <w:p w14:paraId="6D623170" w14:textId="234897B2" w:rsidR="00A97997" w:rsidRPr="00A77DEC" w:rsidRDefault="00A97997" w:rsidP="00A97997">
            <w:pPr>
              <w:tabs>
                <w:tab w:val="clear" w:pos="403"/>
              </w:tabs>
              <w:spacing w:after="0" w:line="240" w:lineRule="auto"/>
              <w:jc w:val="center"/>
              <w:rPr>
                <w:lang w:val="en-CA"/>
              </w:rPr>
            </w:pPr>
            <w:r w:rsidRPr="00521FBA">
              <w:t>683</w:t>
            </w:r>
          </w:p>
        </w:tc>
      </w:tr>
      <w:tr w:rsidR="00A97997" w:rsidRPr="00A77DEC" w14:paraId="6F5C1B2F" w14:textId="77777777" w:rsidTr="00A97997">
        <w:trPr>
          <w:trHeight w:val="372"/>
          <w:jc w:val="center"/>
        </w:trPr>
        <w:tc>
          <w:tcPr>
            <w:tcW w:w="0" w:type="auto"/>
            <w:shd w:val="clear" w:color="auto" w:fill="auto"/>
            <w:noWrap/>
          </w:tcPr>
          <w:p w14:paraId="6AEE8FFD" w14:textId="608807F1" w:rsidR="00A97997" w:rsidRPr="00A77DEC" w:rsidRDefault="00A97997" w:rsidP="00A97997">
            <w:pPr>
              <w:tabs>
                <w:tab w:val="clear" w:pos="403"/>
              </w:tabs>
              <w:spacing w:after="0" w:line="240" w:lineRule="auto"/>
              <w:jc w:val="center"/>
              <w:rPr>
                <w:b/>
                <w:bCs/>
                <w:lang w:val="en-CA"/>
              </w:rPr>
            </w:pPr>
            <w:r>
              <w:rPr>
                <w:b/>
                <w:bCs/>
                <w:lang w:val="en-CA"/>
              </w:rPr>
              <w:t>96</w:t>
            </w:r>
          </w:p>
        </w:tc>
        <w:tc>
          <w:tcPr>
            <w:tcW w:w="0" w:type="auto"/>
            <w:shd w:val="clear" w:color="auto" w:fill="auto"/>
            <w:noWrap/>
          </w:tcPr>
          <w:p w14:paraId="5D16DC5D" w14:textId="32F0452E" w:rsidR="00A97997" w:rsidRPr="00A77DEC" w:rsidRDefault="00A97997" w:rsidP="00A97997">
            <w:pPr>
              <w:tabs>
                <w:tab w:val="clear" w:pos="403"/>
              </w:tabs>
              <w:spacing w:after="0" w:line="240" w:lineRule="auto"/>
              <w:jc w:val="center"/>
              <w:rPr>
                <w:lang w:val="en-CA"/>
              </w:rPr>
            </w:pPr>
            <w:r w:rsidRPr="00521FBA">
              <w:t>676</w:t>
            </w:r>
          </w:p>
        </w:tc>
        <w:tc>
          <w:tcPr>
            <w:tcW w:w="0" w:type="auto"/>
            <w:shd w:val="clear" w:color="auto" w:fill="auto"/>
            <w:noWrap/>
          </w:tcPr>
          <w:p w14:paraId="5110B493" w14:textId="469AD46C" w:rsidR="00A97997" w:rsidRPr="00A77DEC" w:rsidRDefault="00A97997" w:rsidP="00A97997">
            <w:pPr>
              <w:tabs>
                <w:tab w:val="clear" w:pos="403"/>
              </w:tabs>
              <w:spacing w:after="0" w:line="240" w:lineRule="auto"/>
              <w:jc w:val="center"/>
              <w:rPr>
                <w:lang w:val="en-CA"/>
              </w:rPr>
            </w:pPr>
            <w:r w:rsidRPr="00521FBA">
              <w:t>669</w:t>
            </w:r>
          </w:p>
        </w:tc>
        <w:tc>
          <w:tcPr>
            <w:tcW w:w="0" w:type="auto"/>
            <w:shd w:val="clear" w:color="auto" w:fill="auto"/>
            <w:noWrap/>
          </w:tcPr>
          <w:p w14:paraId="08EC4E9C" w14:textId="3CD3FD7D" w:rsidR="00A97997" w:rsidRPr="00A77DEC" w:rsidRDefault="00A97997" w:rsidP="00A97997">
            <w:pPr>
              <w:tabs>
                <w:tab w:val="clear" w:pos="403"/>
              </w:tabs>
              <w:spacing w:after="0" w:line="240" w:lineRule="auto"/>
              <w:jc w:val="center"/>
              <w:rPr>
                <w:lang w:val="en-CA"/>
              </w:rPr>
            </w:pPr>
            <w:r w:rsidRPr="00521FBA">
              <w:t>662</w:t>
            </w:r>
          </w:p>
        </w:tc>
        <w:tc>
          <w:tcPr>
            <w:tcW w:w="0" w:type="auto"/>
            <w:shd w:val="clear" w:color="auto" w:fill="auto"/>
            <w:noWrap/>
          </w:tcPr>
          <w:p w14:paraId="6C907D07" w14:textId="2BB07E7A" w:rsidR="00A97997" w:rsidRPr="00A77DEC" w:rsidRDefault="00A97997" w:rsidP="00A97997">
            <w:pPr>
              <w:tabs>
                <w:tab w:val="clear" w:pos="403"/>
              </w:tabs>
              <w:spacing w:after="0" w:line="240" w:lineRule="auto"/>
              <w:jc w:val="center"/>
              <w:rPr>
                <w:lang w:val="en-CA"/>
              </w:rPr>
            </w:pPr>
            <w:r w:rsidRPr="00521FBA">
              <w:t>655</w:t>
            </w:r>
          </w:p>
        </w:tc>
        <w:tc>
          <w:tcPr>
            <w:tcW w:w="0" w:type="auto"/>
            <w:shd w:val="clear" w:color="auto" w:fill="auto"/>
            <w:noWrap/>
          </w:tcPr>
          <w:p w14:paraId="7E1964E2" w14:textId="2CF0CE89" w:rsidR="00A97997" w:rsidRPr="00A77DEC" w:rsidRDefault="00A97997" w:rsidP="00A97997">
            <w:pPr>
              <w:tabs>
                <w:tab w:val="clear" w:pos="403"/>
              </w:tabs>
              <w:spacing w:after="0" w:line="240" w:lineRule="auto"/>
              <w:jc w:val="center"/>
              <w:rPr>
                <w:lang w:val="en-CA"/>
              </w:rPr>
            </w:pPr>
            <w:r w:rsidRPr="00521FBA">
              <w:t>649</w:t>
            </w:r>
          </w:p>
        </w:tc>
        <w:tc>
          <w:tcPr>
            <w:tcW w:w="0" w:type="auto"/>
            <w:shd w:val="clear" w:color="auto" w:fill="auto"/>
            <w:noWrap/>
          </w:tcPr>
          <w:p w14:paraId="2F402F4F" w14:textId="2D302ACC" w:rsidR="00A97997" w:rsidRPr="00A77DEC" w:rsidRDefault="00A97997" w:rsidP="00A97997">
            <w:pPr>
              <w:tabs>
                <w:tab w:val="clear" w:pos="403"/>
              </w:tabs>
              <w:spacing w:after="0" w:line="240" w:lineRule="auto"/>
              <w:jc w:val="center"/>
              <w:rPr>
                <w:lang w:val="en-CA"/>
              </w:rPr>
            </w:pPr>
            <w:r w:rsidRPr="00521FBA">
              <w:t>643</w:t>
            </w:r>
          </w:p>
        </w:tc>
        <w:tc>
          <w:tcPr>
            <w:tcW w:w="0" w:type="auto"/>
            <w:shd w:val="clear" w:color="auto" w:fill="auto"/>
            <w:noWrap/>
          </w:tcPr>
          <w:p w14:paraId="4C63B141" w14:textId="2BE6A376" w:rsidR="00A97997" w:rsidRPr="00A77DEC" w:rsidRDefault="00A97997" w:rsidP="00A97997">
            <w:pPr>
              <w:tabs>
                <w:tab w:val="clear" w:pos="403"/>
              </w:tabs>
              <w:spacing w:after="0" w:line="240" w:lineRule="auto"/>
              <w:jc w:val="center"/>
              <w:rPr>
                <w:lang w:val="en-CA"/>
              </w:rPr>
            </w:pPr>
            <w:r w:rsidRPr="00521FBA">
              <w:t>636</w:t>
            </w:r>
          </w:p>
        </w:tc>
        <w:tc>
          <w:tcPr>
            <w:tcW w:w="0" w:type="auto"/>
            <w:shd w:val="clear" w:color="auto" w:fill="auto"/>
            <w:noWrap/>
          </w:tcPr>
          <w:p w14:paraId="2793F65D" w14:textId="4A19A70E" w:rsidR="00A97997" w:rsidRPr="00A77DEC" w:rsidRDefault="00A97997" w:rsidP="00A97997">
            <w:pPr>
              <w:tabs>
                <w:tab w:val="clear" w:pos="403"/>
              </w:tabs>
              <w:spacing w:after="0" w:line="240" w:lineRule="auto"/>
              <w:jc w:val="center"/>
              <w:rPr>
                <w:lang w:val="en-CA"/>
              </w:rPr>
            </w:pPr>
            <w:r w:rsidRPr="00521FBA">
              <w:t>630</w:t>
            </w:r>
          </w:p>
        </w:tc>
        <w:tc>
          <w:tcPr>
            <w:tcW w:w="0" w:type="auto"/>
            <w:shd w:val="clear" w:color="auto" w:fill="auto"/>
            <w:noWrap/>
          </w:tcPr>
          <w:p w14:paraId="725F08E7" w14:textId="552A9EF9" w:rsidR="00A97997" w:rsidRPr="00A77DEC" w:rsidRDefault="00A97997" w:rsidP="00A97997">
            <w:pPr>
              <w:tabs>
                <w:tab w:val="clear" w:pos="403"/>
              </w:tabs>
              <w:spacing w:after="0" w:line="240" w:lineRule="auto"/>
              <w:jc w:val="center"/>
              <w:rPr>
                <w:lang w:val="en-CA"/>
              </w:rPr>
            </w:pPr>
            <w:r w:rsidRPr="00521FBA">
              <w:t>624</w:t>
            </w:r>
          </w:p>
        </w:tc>
        <w:tc>
          <w:tcPr>
            <w:tcW w:w="0" w:type="auto"/>
            <w:shd w:val="clear" w:color="auto" w:fill="auto"/>
            <w:noWrap/>
          </w:tcPr>
          <w:p w14:paraId="42E56BD2" w14:textId="5F219CF5" w:rsidR="00A97997" w:rsidRPr="00A77DEC" w:rsidRDefault="00A97997" w:rsidP="00A97997">
            <w:pPr>
              <w:tabs>
                <w:tab w:val="clear" w:pos="403"/>
              </w:tabs>
              <w:spacing w:after="0" w:line="240" w:lineRule="auto"/>
              <w:jc w:val="center"/>
              <w:rPr>
                <w:lang w:val="en-CA"/>
              </w:rPr>
            </w:pPr>
            <w:r w:rsidRPr="00521FBA">
              <w:t>618</w:t>
            </w:r>
          </w:p>
        </w:tc>
        <w:tc>
          <w:tcPr>
            <w:tcW w:w="0" w:type="auto"/>
            <w:shd w:val="clear" w:color="auto" w:fill="auto"/>
            <w:noWrap/>
          </w:tcPr>
          <w:p w14:paraId="76663253" w14:textId="278F4F6D" w:rsidR="00A97997" w:rsidRPr="00A77DEC" w:rsidRDefault="00A97997" w:rsidP="00A97997">
            <w:pPr>
              <w:tabs>
                <w:tab w:val="clear" w:pos="403"/>
              </w:tabs>
              <w:spacing w:after="0" w:line="240" w:lineRule="auto"/>
              <w:jc w:val="center"/>
              <w:rPr>
                <w:lang w:val="en-CA"/>
              </w:rPr>
            </w:pPr>
            <w:r w:rsidRPr="00521FBA">
              <w:t>612</w:t>
            </w:r>
          </w:p>
        </w:tc>
        <w:tc>
          <w:tcPr>
            <w:tcW w:w="0" w:type="auto"/>
            <w:shd w:val="clear" w:color="auto" w:fill="auto"/>
            <w:noWrap/>
          </w:tcPr>
          <w:p w14:paraId="49A58E97" w14:textId="3FE6DC11" w:rsidR="00A97997" w:rsidRPr="00A77DEC" w:rsidRDefault="00A97997" w:rsidP="00A97997">
            <w:pPr>
              <w:tabs>
                <w:tab w:val="clear" w:pos="403"/>
              </w:tabs>
              <w:spacing w:after="0" w:line="240" w:lineRule="auto"/>
              <w:jc w:val="center"/>
              <w:rPr>
                <w:lang w:val="en-CA"/>
              </w:rPr>
            </w:pPr>
            <w:r w:rsidRPr="00521FBA">
              <w:t>607</w:t>
            </w:r>
          </w:p>
        </w:tc>
      </w:tr>
      <w:tr w:rsidR="00A97997" w:rsidRPr="00A77DEC" w14:paraId="4132C32B" w14:textId="77777777" w:rsidTr="00A97997">
        <w:trPr>
          <w:trHeight w:val="372"/>
          <w:jc w:val="center"/>
        </w:trPr>
        <w:tc>
          <w:tcPr>
            <w:tcW w:w="0" w:type="auto"/>
            <w:shd w:val="clear" w:color="auto" w:fill="auto"/>
            <w:noWrap/>
          </w:tcPr>
          <w:p w14:paraId="07B76955" w14:textId="6E5549D1" w:rsidR="00A97997" w:rsidRPr="00A77DEC" w:rsidRDefault="00BF3A1B" w:rsidP="00A97997">
            <w:pPr>
              <w:tabs>
                <w:tab w:val="clear" w:pos="403"/>
              </w:tabs>
              <w:spacing w:after="0" w:line="240" w:lineRule="auto"/>
              <w:jc w:val="center"/>
              <w:rPr>
                <w:b/>
                <w:bCs/>
                <w:lang w:val="en-CA"/>
              </w:rPr>
            </w:pPr>
            <w:r>
              <w:rPr>
                <w:b/>
                <w:bCs/>
                <w:lang w:val="en-CA"/>
              </w:rPr>
              <w:t>108</w:t>
            </w:r>
          </w:p>
        </w:tc>
        <w:tc>
          <w:tcPr>
            <w:tcW w:w="0" w:type="auto"/>
            <w:shd w:val="clear" w:color="auto" w:fill="auto"/>
            <w:noWrap/>
          </w:tcPr>
          <w:p w14:paraId="22509F06" w14:textId="16955F5B" w:rsidR="00A97997" w:rsidRPr="00A77DEC" w:rsidRDefault="00A97997" w:rsidP="00A97997">
            <w:pPr>
              <w:tabs>
                <w:tab w:val="clear" w:pos="403"/>
              </w:tabs>
              <w:spacing w:after="0" w:line="240" w:lineRule="auto"/>
              <w:jc w:val="center"/>
              <w:rPr>
                <w:lang w:val="en-CA"/>
              </w:rPr>
            </w:pPr>
            <w:r w:rsidRPr="00521FBA">
              <w:t>601</w:t>
            </w:r>
          </w:p>
        </w:tc>
        <w:tc>
          <w:tcPr>
            <w:tcW w:w="0" w:type="auto"/>
            <w:shd w:val="clear" w:color="auto" w:fill="auto"/>
            <w:noWrap/>
          </w:tcPr>
          <w:p w14:paraId="09F1650D" w14:textId="7B77DE1A" w:rsidR="00A97997" w:rsidRPr="00A77DEC" w:rsidRDefault="00A97997" w:rsidP="00A97997">
            <w:pPr>
              <w:tabs>
                <w:tab w:val="clear" w:pos="403"/>
              </w:tabs>
              <w:spacing w:after="0" w:line="240" w:lineRule="auto"/>
              <w:jc w:val="center"/>
              <w:rPr>
                <w:lang w:val="en-CA"/>
              </w:rPr>
            </w:pPr>
            <w:r w:rsidRPr="00521FBA">
              <w:t>596</w:t>
            </w:r>
          </w:p>
        </w:tc>
        <w:tc>
          <w:tcPr>
            <w:tcW w:w="0" w:type="auto"/>
            <w:shd w:val="clear" w:color="auto" w:fill="auto"/>
            <w:noWrap/>
          </w:tcPr>
          <w:p w14:paraId="0CBE5C39" w14:textId="4090868E" w:rsidR="00A97997" w:rsidRPr="00A77DEC" w:rsidRDefault="00A97997" w:rsidP="00A97997">
            <w:pPr>
              <w:tabs>
                <w:tab w:val="clear" w:pos="403"/>
              </w:tabs>
              <w:spacing w:after="0" w:line="240" w:lineRule="auto"/>
              <w:jc w:val="center"/>
              <w:rPr>
                <w:lang w:val="en-CA"/>
              </w:rPr>
            </w:pPr>
            <w:r w:rsidRPr="00521FBA">
              <w:t>590</w:t>
            </w:r>
          </w:p>
        </w:tc>
        <w:tc>
          <w:tcPr>
            <w:tcW w:w="0" w:type="auto"/>
            <w:shd w:val="clear" w:color="auto" w:fill="auto"/>
            <w:noWrap/>
          </w:tcPr>
          <w:p w14:paraId="7DE4A888" w14:textId="0386B9DA" w:rsidR="00A97997" w:rsidRPr="00A77DEC" w:rsidRDefault="00A97997" w:rsidP="00A97997">
            <w:pPr>
              <w:tabs>
                <w:tab w:val="clear" w:pos="403"/>
              </w:tabs>
              <w:spacing w:after="0" w:line="240" w:lineRule="auto"/>
              <w:jc w:val="center"/>
              <w:rPr>
                <w:lang w:val="en-CA"/>
              </w:rPr>
            </w:pPr>
            <w:r w:rsidRPr="00521FBA">
              <w:t>585</w:t>
            </w:r>
          </w:p>
        </w:tc>
        <w:tc>
          <w:tcPr>
            <w:tcW w:w="0" w:type="auto"/>
            <w:shd w:val="clear" w:color="auto" w:fill="auto"/>
            <w:noWrap/>
          </w:tcPr>
          <w:p w14:paraId="48226197" w14:textId="62947F83" w:rsidR="00A97997" w:rsidRPr="00A77DEC" w:rsidRDefault="00A97997" w:rsidP="00A97997">
            <w:pPr>
              <w:tabs>
                <w:tab w:val="clear" w:pos="403"/>
              </w:tabs>
              <w:spacing w:after="0" w:line="240" w:lineRule="auto"/>
              <w:jc w:val="center"/>
              <w:rPr>
                <w:lang w:val="en-CA"/>
              </w:rPr>
            </w:pPr>
            <w:r w:rsidRPr="00521FBA">
              <w:t>580</w:t>
            </w:r>
          </w:p>
        </w:tc>
        <w:tc>
          <w:tcPr>
            <w:tcW w:w="0" w:type="auto"/>
            <w:shd w:val="clear" w:color="auto" w:fill="auto"/>
            <w:noWrap/>
          </w:tcPr>
          <w:p w14:paraId="6A06C52E" w14:textId="75ECC1F1" w:rsidR="00A97997" w:rsidRPr="00A77DEC" w:rsidRDefault="00A97997" w:rsidP="00A97997">
            <w:pPr>
              <w:tabs>
                <w:tab w:val="clear" w:pos="403"/>
              </w:tabs>
              <w:spacing w:after="0" w:line="240" w:lineRule="auto"/>
              <w:jc w:val="center"/>
              <w:rPr>
                <w:lang w:val="en-CA"/>
              </w:rPr>
            </w:pPr>
            <w:r w:rsidRPr="00521FBA">
              <w:t>575</w:t>
            </w:r>
          </w:p>
        </w:tc>
        <w:tc>
          <w:tcPr>
            <w:tcW w:w="0" w:type="auto"/>
            <w:shd w:val="clear" w:color="auto" w:fill="auto"/>
            <w:noWrap/>
          </w:tcPr>
          <w:p w14:paraId="20C7620F" w14:textId="16D93656" w:rsidR="00A97997" w:rsidRPr="00A77DEC" w:rsidRDefault="00A97997" w:rsidP="00A97997">
            <w:pPr>
              <w:tabs>
                <w:tab w:val="clear" w:pos="403"/>
              </w:tabs>
              <w:spacing w:after="0" w:line="240" w:lineRule="auto"/>
              <w:jc w:val="center"/>
              <w:rPr>
                <w:lang w:val="en-CA"/>
              </w:rPr>
            </w:pPr>
            <w:r w:rsidRPr="00521FBA">
              <w:t>570</w:t>
            </w:r>
          </w:p>
        </w:tc>
        <w:tc>
          <w:tcPr>
            <w:tcW w:w="0" w:type="auto"/>
            <w:shd w:val="clear" w:color="auto" w:fill="auto"/>
            <w:noWrap/>
          </w:tcPr>
          <w:p w14:paraId="1C09A5F4" w14:textId="2606376B" w:rsidR="00A97997" w:rsidRPr="00A77DEC" w:rsidRDefault="00A97997" w:rsidP="00A97997">
            <w:pPr>
              <w:tabs>
                <w:tab w:val="clear" w:pos="403"/>
              </w:tabs>
              <w:spacing w:after="0" w:line="240" w:lineRule="auto"/>
              <w:jc w:val="center"/>
              <w:rPr>
                <w:lang w:val="en-CA"/>
              </w:rPr>
            </w:pPr>
            <w:r w:rsidRPr="00521FBA">
              <w:t>565</w:t>
            </w:r>
          </w:p>
        </w:tc>
        <w:tc>
          <w:tcPr>
            <w:tcW w:w="0" w:type="auto"/>
            <w:shd w:val="clear" w:color="auto" w:fill="auto"/>
            <w:noWrap/>
          </w:tcPr>
          <w:p w14:paraId="39304693" w14:textId="5788C3DC" w:rsidR="00A97997" w:rsidRPr="00A77DEC" w:rsidRDefault="00A97997" w:rsidP="00A97997">
            <w:pPr>
              <w:tabs>
                <w:tab w:val="clear" w:pos="403"/>
              </w:tabs>
              <w:spacing w:after="0" w:line="240" w:lineRule="auto"/>
              <w:jc w:val="center"/>
              <w:rPr>
                <w:lang w:val="en-CA"/>
              </w:rPr>
            </w:pPr>
            <w:r w:rsidRPr="00521FBA">
              <w:t>560</w:t>
            </w:r>
          </w:p>
        </w:tc>
        <w:tc>
          <w:tcPr>
            <w:tcW w:w="0" w:type="auto"/>
            <w:shd w:val="clear" w:color="auto" w:fill="auto"/>
            <w:noWrap/>
          </w:tcPr>
          <w:p w14:paraId="0C105371" w14:textId="34CEAD68" w:rsidR="00A97997" w:rsidRPr="00A77DEC" w:rsidRDefault="00A97997" w:rsidP="00A97997">
            <w:pPr>
              <w:tabs>
                <w:tab w:val="clear" w:pos="403"/>
              </w:tabs>
              <w:spacing w:after="0" w:line="240" w:lineRule="auto"/>
              <w:jc w:val="center"/>
              <w:rPr>
                <w:lang w:val="en-CA"/>
              </w:rPr>
            </w:pPr>
            <w:r w:rsidRPr="00521FBA">
              <w:t>555</w:t>
            </w:r>
          </w:p>
        </w:tc>
        <w:tc>
          <w:tcPr>
            <w:tcW w:w="0" w:type="auto"/>
            <w:shd w:val="clear" w:color="auto" w:fill="auto"/>
            <w:noWrap/>
          </w:tcPr>
          <w:p w14:paraId="695DC7F3" w14:textId="77DF4A7E" w:rsidR="00A97997" w:rsidRPr="00A77DEC" w:rsidRDefault="00A97997" w:rsidP="00A97997">
            <w:pPr>
              <w:tabs>
                <w:tab w:val="clear" w:pos="403"/>
              </w:tabs>
              <w:spacing w:after="0" w:line="240" w:lineRule="auto"/>
              <w:jc w:val="center"/>
              <w:rPr>
                <w:lang w:val="en-CA"/>
              </w:rPr>
            </w:pPr>
            <w:r w:rsidRPr="00521FBA">
              <w:t>551</w:t>
            </w:r>
          </w:p>
        </w:tc>
        <w:tc>
          <w:tcPr>
            <w:tcW w:w="0" w:type="auto"/>
            <w:shd w:val="clear" w:color="auto" w:fill="auto"/>
            <w:noWrap/>
          </w:tcPr>
          <w:p w14:paraId="4DCCB46E" w14:textId="4C39AA33" w:rsidR="00A97997" w:rsidRPr="00A77DEC" w:rsidRDefault="00A97997" w:rsidP="00A97997">
            <w:pPr>
              <w:tabs>
                <w:tab w:val="clear" w:pos="403"/>
              </w:tabs>
              <w:spacing w:after="0" w:line="240" w:lineRule="auto"/>
              <w:jc w:val="center"/>
              <w:rPr>
                <w:lang w:val="en-CA"/>
              </w:rPr>
            </w:pPr>
            <w:r w:rsidRPr="00521FBA">
              <w:t>546</w:t>
            </w:r>
          </w:p>
        </w:tc>
      </w:tr>
      <w:tr w:rsidR="00A97997" w:rsidRPr="00A77DEC" w14:paraId="75B2E317" w14:textId="77777777" w:rsidTr="00A97997">
        <w:trPr>
          <w:trHeight w:val="372"/>
          <w:jc w:val="center"/>
        </w:trPr>
        <w:tc>
          <w:tcPr>
            <w:tcW w:w="0" w:type="auto"/>
            <w:shd w:val="clear" w:color="auto" w:fill="auto"/>
            <w:noWrap/>
          </w:tcPr>
          <w:p w14:paraId="5CB1B8A5" w14:textId="568F2C49" w:rsidR="00A97997" w:rsidRPr="00A77DEC" w:rsidRDefault="00BF3A1B" w:rsidP="00A97997">
            <w:pPr>
              <w:tabs>
                <w:tab w:val="clear" w:pos="403"/>
              </w:tabs>
              <w:spacing w:after="0" w:line="240" w:lineRule="auto"/>
              <w:jc w:val="center"/>
              <w:rPr>
                <w:b/>
                <w:bCs/>
                <w:lang w:val="en-CA"/>
              </w:rPr>
            </w:pPr>
            <w:r>
              <w:rPr>
                <w:b/>
                <w:bCs/>
                <w:lang w:val="en-CA"/>
              </w:rPr>
              <w:t>120</w:t>
            </w:r>
          </w:p>
        </w:tc>
        <w:tc>
          <w:tcPr>
            <w:tcW w:w="0" w:type="auto"/>
            <w:shd w:val="clear" w:color="auto" w:fill="auto"/>
            <w:noWrap/>
          </w:tcPr>
          <w:p w14:paraId="29056EB4" w14:textId="5B434C0E" w:rsidR="00A97997" w:rsidRPr="00A77DEC" w:rsidRDefault="00A97997" w:rsidP="00A97997">
            <w:pPr>
              <w:tabs>
                <w:tab w:val="clear" w:pos="403"/>
              </w:tabs>
              <w:spacing w:after="0" w:line="240" w:lineRule="auto"/>
              <w:jc w:val="center"/>
              <w:rPr>
                <w:lang w:val="en-CA"/>
              </w:rPr>
            </w:pPr>
            <w:r w:rsidRPr="00521FBA">
              <w:t>542</w:t>
            </w:r>
          </w:p>
        </w:tc>
        <w:tc>
          <w:tcPr>
            <w:tcW w:w="0" w:type="auto"/>
            <w:shd w:val="clear" w:color="auto" w:fill="auto"/>
            <w:noWrap/>
          </w:tcPr>
          <w:p w14:paraId="5074C449" w14:textId="3FC993A5" w:rsidR="00A97997" w:rsidRPr="00A77DEC" w:rsidRDefault="00A97997" w:rsidP="00A97997">
            <w:pPr>
              <w:tabs>
                <w:tab w:val="clear" w:pos="403"/>
              </w:tabs>
              <w:spacing w:after="0" w:line="240" w:lineRule="auto"/>
              <w:jc w:val="center"/>
              <w:rPr>
                <w:lang w:val="en-CA"/>
              </w:rPr>
            </w:pPr>
            <w:r w:rsidRPr="00521FBA">
              <w:t>537</w:t>
            </w:r>
          </w:p>
        </w:tc>
        <w:tc>
          <w:tcPr>
            <w:tcW w:w="0" w:type="auto"/>
            <w:shd w:val="clear" w:color="auto" w:fill="auto"/>
            <w:noWrap/>
          </w:tcPr>
          <w:p w14:paraId="2A9AF6A4" w14:textId="333203A0" w:rsidR="00A97997" w:rsidRPr="00A77DEC" w:rsidRDefault="00A97997" w:rsidP="00A97997">
            <w:pPr>
              <w:tabs>
                <w:tab w:val="clear" w:pos="403"/>
              </w:tabs>
              <w:spacing w:after="0" w:line="240" w:lineRule="auto"/>
              <w:jc w:val="center"/>
              <w:rPr>
                <w:lang w:val="en-CA"/>
              </w:rPr>
            </w:pPr>
            <w:r w:rsidRPr="00521FBA">
              <w:t>533</w:t>
            </w:r>
          </w:p>
        </w:tc>
        <w:tc>
          <w:tcPr>
            <w:tcW w:w="0" w:type="auto"/>
            <w:shd w:val="clear" w:color="auto" w:fill="auto"/>
            <w:noWrap/>
          </w:tcPr>
          <w:p w14:paraId="15F4CE6B" w14:textId="20C1CD12" w:rsidR="00A97997" w:rsidRPr="00A77DEC" w:rsidRDefault="00A97997" w:rsidP="00A97997">
            <w:pPr>
              <w:tabs>
                <w:tab w:val="clear" w:pos="403"/>
              </w:tabs>
              <w:spacing w:after="0" w:line="240" w:lineRule="auto"/>
              <w:jc w:val="center"/>
              <w:rPr>
                <w:lang w:val="en-CA"/>
              </w:rPr>
            </w:pPr>
            <w:r w:rsidRPr="00521FBA">
              <w:t>529</w:t>
            </w:r>
          </w:p>
        </w:tc>
        <w:tc>
          <w:tcPr>
            <w:tcW w:w="0" w:type="auto"/>
            <w:shd w:val="clear" w:color="auto" w:fill="auto"/>
            <w:noWrap/>
          </w:tcPr>
          <w:p w14:paraId="6B9F945E" w14:textId="45E4EB01" w:rsidR="00A97997" w:rsidRPr="00A77DEC" w:rsidRDefault="00A97997" w:rsidP="00A97997">
            <w:pPr>
              <w:tabs>
                <w:tab w:val="clear" w:pos="403"/>
              </w:tabs>
              <w:spacing w:after="0" w:line="240" w:lineRule="auto"/>
              <w:jc w:val="center"/>
              <w:rPr>
                <w:lang w:val="en-CA"/>
              </w:rPr>
            </w:pPr>
            <w:r w:rsidRPr="00521FBA">
              <w:t>524</w:t>
            </w:r>
          </w:p>
        </w:tc>
        <w:tc>
          <w:tcPr>
            <w:tcW w:w="0" w:type="auto"/>
            <w:shd w:val="clear" w:color="auto" w:fill="auto"/>
            <w:noWrap/>
          </w:tcPr>
          <w:p w14:paraId="640BCE83" w14:textId="7A18596E" w:rsidR="00A97997" w:rsidRPr="00A77DEC" w:rsidRDefault="00A97997" w:rsidP="00A97997">
            <w:pPr>
              <w:tabs>
                <w:tab w:val="clear" w:pos="403"/>
              </w:tabs>
              <w:spacing w:after="0" w:line="240" w:lineRule="auto"/>
              <w:jc w:val="center"/>
              <w:rPr>
                <w:lang w:val="en-CA"/>
              </w:rPr>
            </w:pPr>
            <w:r w:rsidRPr="00521FBA">
              <w:t>520</w:t>
            </w:r>
          </w:p>
        </w:tc>
        <w:tc>
          <w:tcPr>
            <w:tcW w:w="0" w:type="auto"/>
            <w:shd w:val="clear" w:color="auto" w:fill="auto"/>
            <w:noWrap/>
          </w:tcPr>
          <w:p w14:paraId="33FE54E0" w14:textId="132BC986" w:rsidR="00A97997" w:rsidRPr="00A77DEC" w:rsidRDefault="00A97997" w:rsidP="00A97997">
            <w:pPr>
              <w:tabs>
                <w:tab w:val="clear" w:pos="403"/>
              </w:tabs>
              <w:spacing w:after="0" w:line="240" w:lineRule="auto"/>
              <w:jc w:val="center"/>
              <w:rPr>
                <w:lang w:val="en-CA"/>
              </w:rPr>
            </w:pPr>
            <w:r w:rsidRPr="00521FBA">
              <w:t>516</w:t>
            </w:r>
          </w:p>
        </w:tc>
        <w:tc>
          <w:tcPr>
            <w:tcW w:w="0" w:type="auto"/>
            <w:shd w:val="clear" w:color="auto" w:fill="auto"/>
            <w:noWrap/>
          </w:tcPr>
          <w:p w14:paraId="3F0AF4AF" w14:textId="11DED733" w:rsidR="00A97997" w:rsidRPr="00A77DEC" w:rsidRDefault="00A97997" w:rsidP="00A97997">
            <w:pPr>
              <w:tabs>
                <w:tab w:val="clear" w:pos="403"/>
              </w:tabs>
              <w:spacing w:after="0" w:line="240" w:lineRule="auto"/>
              <w:jc w:val="center"/>
              <w:rPr>
                <w:lang w:val="en-CA"/>
              </w:rPr>
            </w:pPr>
            <w:r w:rsidRPr="00521FBA">
              <w:t>512</w:t>
            </w:r>
          </w:p>
        </w:tc>
        <w:tc>
          <w:tcPr>
            <w:tcW w:w="0" w:type="auto"/>
            <w:shd w:val="clear" w:color="auto" w:fill="auto"/>
            <w:noWrap/>
          </w:tcPr>
          <w:p w14:paraId="2259B937" w14:textId="2CF277E0" w:rsidR="00A97997" w:rsidRPr="00A77DEC" w:rsidRDefault="00A97997" w:rsidP="00A97997">
            <w:pPr>
              <w:tabs>
                <w:tab w:val="clear" w:pos="403"/>
              </w:tabs>
              <w:spacing w:after="0" w:line="240" w:lineRule="auto"/>
              <w:jc w:val="center"/>
              <w:rPr>
                <w:lang w:val="en-CA"/>
              </w:rPr>
            </w:pPr>
            <w:r w:rsidRPr="00521FBA">
              <w:t>508</w:t>
            </w:r>
          </w:p>
        </w:tc>
        <w:tc>
          <w:tcPr>
            <w:tcW w:w="0" w:type="auto"/>
            <w:shd w:val="clear" w:color="auto" w:fill="auto"/>
            <w:noWrap/>
          </w:tcPr>
          <w:p w14:paraId="67232C13" w14:textId="6CED96A0" w:rsidR="00A97997" w:rsidRPr="00A77DEC" w:rsidRDefault="00A97997" w:rsidP="00A97997">
            <w:pPr>
              <w:tabs>
                <w:tab w:val="clear" w:pos="403"/>
              </w:tabs>
              <w:spacing w:after="0" w:line="240" w:lineRule="auto"/>
              <w:jc w:val="center"/>
              <w:rPr>
                <w:lang w:val="en-CA"/>
              </w:rPr>
            </w:pPr>
            <w:r w:rsidRPr="00521FBA">
              <w:t>504</w:t>
            </w:r>
          </w:p>
        </w:tc>
        <w:tc>
          <w:tcPr>
            <w:tcW w:w="0" w:type="auto"/>
            <w:shd w:val="clear" w:color="auto" w:fill="auto"/>
            <w:noWrap/>
          </w:tcPr>
          <w:p w14:paraId="4B5EBE7A" w14:textId="71B8788D" w:rsidR="00A97997" w:rsidRPr="00A77DEC" w:rsidRDefault="00A97997" w:rsidP="00A97997">
            <w:pPr>
              <w:tabs>
                <w:tab w:val="clear" w:pos="403"/>
              </w:tabs>
              <w:spacing w:after="0" w:line="240" w:lineRule="auto"/>
              <w:jc w:val="center"/>
              <w:rPr>
                <w:lang w:val="en-CA"/>
              </w:rPr>
            </w:pPr>
            <w:r w:rsidRPr="00521FBA">
              <w:t>500</w:t>
            </w:r>
          </w:p>
        </w:tc>
        <w:tc>
          <w:tcPr>
            <w:tcW w:w="0" w:type="auto"/>
            <w:shd w:val="clear" w:color="auto" w:fill="auto"/>
            <w:noWrap/>
          </w:tcPr>
          <w:p w14:paraId="0CBE258A" w14:textId="4CF59FF3" w:rsidR="00A97997" w:rsidRPr="00A77DEC" w:rsidRDefault="00A97997" w:rsidP="00A97997">
            <w:pPr>
              <w:tabs>
                <w:tab w:val="clear" w:pos="403"/>
              </w:tabs>
              <w:spacing w:after="0" w:line="240" w:lineRule="auto"/>
              <w:jc w:val="center"/>
              <w:rPr>
                <w:lang w:val="en-CA"/>
              </w:rPr>
            </w:pPr>
            <w:r w:rsidRPr="00521FBA">
              <w:t>496</w:t>
            </w:r>
          </w:p>
        </w:tc>
      </w:tr>
      <w:tr w:rsidR="00A97997" w:rsidRPr="00A77DEC" w14:paraId="0F5939E2" w14:textId="77777777" w:rsidTr="00A97997">
        <w:trPr>
          <w:trHeight w:val="372"/>
          <w:jc w:val="center"/>
        </w:trPr>
        <w:tc>
          <w:tcPr>
            <w:tcW w:w="0" w:type="auto"/>
            <w:shd w:val="clear" w:color="auto" w:fill="auto"/>
            <w:noWrap/>
          </w:tcPr>
          <w:p w14:paraId="74EEC1C7" w14:textId="1B7418D0" w:rsidR="00A97997" w:rsidRPr="00A77DEC" w:rsidRDefault="00BF3A1B" w:rsidP="00A97997">
            <w:pPr>
              <w:tabs>
                <w:tab w:val="clear" w:pos="403"/>
              </w:tabs>
              <w:spacing w:after="0" w:line="240" w:lineRule="auto"/>
              <w:jc w:val="center"/>
              <w:rPr>
                <w:b/>
                <w:bCs/>
                <w:lang w:val="en-CA"/>
              </w:rPr>
            </w:pPr>
            <w:r>
              <w:rPr>
                <w:b/>
                <w:bCs/>
                <w:lang w:val="en-CA"/>
              </w:rPr>
              <w:t>132</w:t>
            </w:r>
          </w:p>
        </w:tc>
        <w:tc>
          <w:tcPr>
            <w:tcW w:w="0" w:type="auto"/>
            <w:shd w:val="clear" w:color="auto" w:fill="auto"/>
            <w:noWrap/>
          </w:tcPr>
          <w:p w14:paraId="068CD486" w14:textId="06060852" w:rsidR="00A97997" w:rsidRPr="00A77DEC" w:rsidRDefault="00A97997" w:rsidP="00A97997">
            <w:pPr>
              <w:tabs>
                <w:tab w:val="clear" w:pos="403"/>
              </w:tabs>
              <w:spacing w:after="0" w:line="240" w:lineRule="auto"/>
              <w:jc w:val="center"/>
              <w:rPr>
                <w:lang w:val="en-CA"/>
              </w:rPr>
            </w:pPr>
            <w:r w:rsidRPr="00521FBA">
              <w:t>493</w:t>
            </w:r>
          </w:p>
        </w:tc>
        <w:tc>
          <w:tcPr>
            <w:tcW w:w="0" w:type="auto"/>
            <w:shd w:val="clear" w:color="auto" w:fill="auto"/>
            <w:noWrap/>
          </w:tcPr>
          <w:p w14:paraId="63C1DB70" w14:textId="3079D981" w:rsidR="00A97997" w:rsidRPr="00A77DEC" w:rsidRDefault="00A97997" w:rsidP="00A97997">
            <w:pPr>
              <w:tabs>
                <w:tab w:val="clear" w:pos="403"/>
              </w:tabs>
              <w:spacing w:after="0" w:line="240" w:lineRule="auto"/>
              <w:jc w:val="center"/>
              <w:rPr>
                <w:lang w:val="en-CA"/>
              </w:rPr>
            </w:pPr>
            <w:r w:rsidRPr="00521FBA">
              <w:t>489</w:t>
            </w:r>
          </w:p>
        </w:tc>
        <w:tc>
          <w:tcPr>
            <w:tcW w:w="0" w:type="auto"/>
            <w:shd w:val="clear" w:color="auto" w:fill="auto"/>
            <w:noWrap/>
          </w:tcPr>
          <w:p w14:paraId="1F0C51D3" w14:textId="4D99E7AE" w:rsidR="00A97997" w:rsidRPr="00A77DEC" w:rsidRDefault="00A97997" w:rsidP="00A97997">
            <w:pPr>
              <w:tabs>
                <w:tab w:val="clear" w:pos="403"/>
              </w:tabs>
              <w:spacing w:after="0" w:line="240" w:lineRule="auto"/>
              <w:jc w:val="center"/>
              <w:rPr>
                <w:lang w:val="en-CA"/>
              </w:rPr>
            </w:pPr>
            <w:r w:rsidRPr="00521FBA">
              <w:t>485</w:t>
            </w:r>
          </w:p>
        </w:tc>
        <w:tc>
          <w:tcPr>
            <w:tcW w:w="0" w:type="auto"/>
            <w:shd w:val="clear" w:color="auto" w:fill="auto"/>
            <w:noWrap/>
          </w:tcPr>
          <w:p w14:paraId="36ABC1FA" w14:textId="2459D26F" w:rsidR="00A97997" w:rsidRPr="00A77DEC" w:rsidRDefault="00A97997" w:rsidP="00A97997">
            <w:pPr>
              <w:tabs>
                <w:tab w:val="clear" w:pos="403"/>
              </w:tabs>
              <w:spacing w:after="0" w:line="240" w:lineRule="auto"/>
              <w:jc w:val="center"/>
              <w:rPr>
                <w:lang w:val="en-CA"/>
              </w:rPr>
            </w:pPr>
            <w:r w:rsidRPr="00521FBA">
              <w:t>482</w:t>
            </w:r>
          </w:p>
        </w:tc>
        <w:tc>
          <w:tcPr>
            <w:tcW w:w="0" w:type="auto"/>
            <w:shd w:val="clear" w:color="auto" w:fill="auto"/>
            <w:noWrap/>
          </w:tcPr>
          <w:p w14:paraId="763D61BE" w14:textId="24EAA619" w:rsidR="00A97997" w:rsidRPr="00A77DEC" w:rsidRDefault="00A97997" w:rsidP="00A97997">
            <w:pPr>
              <w:tabs>
                <w:tab w:val="clear" w:pos="403"/>
              </w:tabs>
              <w:spacing w:after="0" w:line="240" w:lineRule="auto"/>
              <w:jc w:val="center"/>
              <w:rPr>
                <w:lang w:val="en-CA"/>
              </w:rPr>
            </w:pPr>
            <w:r w:rsidRPr="00521FBA">
              <w:t>478</w:t>
            </w:r>
          </w:p>
        </w:tc>
        <w:tc>
          <w:tcPr>
            <w:tcW w:w="0" w:type="auto"/>
            <w:shd w:val="clear" w:color="auto" w:fill="auto"/>
            <w:noWrap/>
          </w:tcPr>
          <w:p w14:paraId="2BDBB2A1" w14:textId="58F2C248" w:rsidR="00A97997" w:rsidRPr="00A77DEC" w:rsidRDefault="00A97997" w:rsidP="00A97997">
            <w:pPr>
              <w:tabs>
                <w:tab w:val="clear" w:pos="403"/>
              </w:tabs>
              <w:spacing w:after="0" w:line="240" w:lineRule="auto"/>
              <w:jc w:val="center"/>
              <w:rPr>
                <w:lang w:val="en-CA"/>
              </w:rPr>
            </w:pPr>
            <w:r w:rsidRPr="00521FBA">
              <w:t>475</w:t>
            </w:r>
          </w:p>
        </w:tc>
        <w:tc>
          <w:tcPr>
            <w:tcW w:w="0" w:type="auto"/>
            <w:shd w:val="clear" w:color="auto" w:fill="auto"/>
            <w:noWrap/>
          </w:tcPr>
          <w:p w14:paraId="2660A707" w14:textId="74141CA5" w:rsidR="00A97997" w:rsidRPr="00A77DEC" w:rsidRDefault="00A97997" w:rsidP="00A97997">
            <w:pPr>
              <w:tabs>
                <w:tab w:val="clear" w:pos="403"/>
              </w:tabs>
              <w:spacing w:after="0" w:line="240" w:lineRule="auto"/>
              <w:jc w:val="center"/>
              <w:rPr>
                <w:lang w:val="en-CA"/>
              </w:rPr>
            </w:pPr>
            <w:r w:rsidRPr="00521FBA">
              <w:t>471</w:t>
            </w:r>
          </w:p>
        </w:tc>
        <w:tc>
          <w:tcPr>
            <w:tcW w:w="0" w:type="auto"/>
            <w:shd w:val="clear" w:color="auto" w:fill="auto"/>
            <w:noWrap/>
          </w:tcPr>
          <w:p w14:paraId="64F47788" w14:textId="429BD3A3" w:rsidR="00A97997" w:rsidRPr="00A77DEC" w:rsidRDefault="00A97997" w:rsidP="00A97997">
            <w:pPr>
              <w:tabs>
                <w:tab w:val="clear" w:pos="403"/>
              </w:tabs>
              <w:spacing w:after="0" w:line="240" w:lineRule="auto"/>
              <w:jc w:val="center"/>
              <w:rPr>
                <w:lang w:val="en-CA"/>
              </w:rPr>
            </w:pPr>
            <w:r w:rsidRPr="00521FBA">
              <w:t>468</w:t>
            </w:r>
          </w:p>
        </w:tc>
        <w:tc>
          <w:tcPr>
            <w:tcW w:w="0" w:type="auto"/>
            <w:shd w:val="clear" w:color="auto" w:fill="auto"/>
            <w:noWrap/>
          </w:tcPr>
          <w:p w14:paraId="119A7AE5" w14:textId="6F12EB0E" w:rsidR="00A97997" w:rsidRPr="00A77DEC" w:rsidRDefault="00A97997" w:rsidP="00A97997">
            <w:pPr>
              <w:tabs>
                <w:tab w:val="clear" w:pos="403"/>
              </w:tabs>
              <w:spacing w:after="0" w:line="240" w:lineRule="auto"/>
              <w:jc w:val="center"/>
              <w:rPr>
                <w:lang w:val="en-CA"/>
              </w:rPr>
            </w:pPr>
            <w:r w:rsidRPr="00521FBA">
              <w:t>465</w:t>
            </w:r>
          </w:p>
        </w:tc>
        <w:tc>
          <w:tcPr>
            <w:tcW w:w="0" w:type="auto"/>
            <w:shd w:val="clear" w:color="auto" w:fill="auto"/>
            <w:noWrap/>
          </w:tcPr>
          <w:p w14:paraId="6E69588A" w14:textId="43D065EE" w:rsidR="00A97997" w:rsidRPr="00A77DEC" w:rsidRDefault="00A97997" w:rsidP="00A97997">
            <w:pPr>
              <w:tabs>
                <w:tab w:val="clear" w:pos="403"/>
              </w:tabs>
              <w:spacing w:after="0" w:line="240" w:lineRule="auto"/>
              <w:jc w:val="center"/>
              <w:rPr>
                <w:lang w:val="en-CA"/>
              </w:rPr>
            </w:pPr>
            <w:r w:rsidRPr="00521FBA">
              <w:t>462</w:t>
            </w:r>
          </w:p>
        </w:tc>
        <w:tc>
          <w:tcPr>
            <w:tcW w:w="0" w:type="auto"/>
            <w:shd w:val="clear" w:color="auto" w:fill="auto"/>
            <w:noWrap/>
          </w:tcPr>
          <w:p w14:paraId="5A768C8F" w14:textId="2CE34064" w:rsidR="00A97997" w:rsidRPr="00A77DEC" w:rsidRDefault="00A97997" w:rsidP="00A97997">
            <w:pPr>
              <w:tabs>
                <w:tab w:val="clear" w:pos="403"/>
              </w:tabs>
              <w:spacing w:after="0" w:line="240" w:lineRule="auto"/>
              <w:jc w:val="center"/>
              <w:rPr>
                <w:lang w:val="en-CA"/>
              </w:rPr>
            </w:pPr>
            <w:r w:rsidRPr="00521FBA">
              <w:t>458</w:t>
            </w:r>
          </w:p>
        </w:tc>
        <w:tc>
          <w:tcPr>
            <w:tcW w:w="0" w:type="auto"/>
            <w:shd w:val="clear" w:color="auto" w:fill="auto"/>
            <w:noWrap/>
          </w:tcPr>
          <w:p w14:paraId="10FB2F7B" w14:textId="252A0982" w:rsidR="00A97997" w:rsidRPr="00A77DEC" w:rsidRDefault="00A97997" w:rsidP="00A97997">
            <w:pPr>
              <w:tabs>
                <w:tab w:val="clear" w:pos="403"/>
              </w:tabs>
              <w:spacing w:after="0" w:line="240" w:lineRule="auto"/>
              <w:jc w:val="center"/>
              <w:rPr>
                <w:lang w:val="en-CA"/>
              </w:rPr>
            </w:pPr>
            <w:r w:rsidRPr="00521FBA">
              <w:t>455</w:t>
            </w:r>
          </w:p>
        </w:tc>
      </w:tr>
      <w:tr w:rsidR="00A97997" w:rsidRPr="00A77DEC" w14:paraId="3BDD9000" w14:textId="77777777" w:rsidTr="00A97997">
        <w:trPr>
          <w:trHeight w:val="372"/>
          <w:jc w:val="center"/>
        </w:trPr>
        <w:tc>
          <w:tcPr>
            <w:tcW w:w="0" w:type="auto"/>
            <w:shd w:val="clear" w:color="auto" w:fill="auto"/>
            <w:noWrap/>
          </w:tcPr>
          <w:p w14:paraId="7F2DF30C" w14:textId="5742534B" w:rsidR="00A97997" w:rsidRPr="00A77DEC" w:rsidRDefault="00BF3A1B" w:rsidP="00A97997">
            <w:pPr>
              <w:tabs>
                <w:tab w:val="clear" w:pos="403"/>
              </w:tabs>
              <w:spacing w:after="0" w:line="240" w:lineRule="auto"/>
              <w:jc w:val="center"/>
              <w:rPr>
                <w:b/>
                <w:bCs/>
                <w:lang w:val="en-CA"/>
              </w:rPr>
            </w:pPr>
            <w:r>
              <w:rPr>
                <w:b/>
                <w:bCs/>
                <w:lang w:val="en-CA"/>
              </w:rPr>
              <w:t>144</w:t>
            </w:r>
          </w:p>
        </w:tc>
        <w:tc>
          <w:tcPr>
            <w:tcW w:w="0" w:type="auto"/>
            <w:shd w:val="clear" w:color="auto" w:fill="auto"/>
            <w:noWrap/>
          </w:tcPr>
          <w:p w14:paraId="20D216DC" w14:textId="58BB7726" w:rsidR="00A97997" w:rsidRPr="00A77DEC" w:rsidRDefault="00A97997" w:rsidP="00A97997">
            <w:pPr>
              <w:tabs>
                <w:tab w:val="clear" w:pos="403"/>
              </w:tabs>
              <w:spacing w:after="0" w:line="240" w:lineRule="auto"/>
              <w:jc w:val="center"/>
              <w:rPr>
                <w:lang w:val="en-CA"/>
              </w:rPr>
            </w:pPr>
            <w:r w:rsidRPr="00521FBA">
              <w:t>452</w:t>
            </w:r>
          </w:p>
        </w:tc>
        <w:tc>
          <w:tcPr>
            <w:tcW w:w="0" w:type="auto"/>
            <w:shd w:val="clear" w:color="auto" w:fill="auto"/>
            <w:noWrap/>
          </w:tcPr>
          <w:p w14:paraId="36C3C75F" w14:textId="2AD6CC1D" w:rsidR="00A97997" w:rsidRPr="00A77DEC" w:rsidRDefault="00A97997" w:rsidP="00A97997">
            <w:pPr>
              <w:tabs>
                <w:tab w:val="clear" w:pos="403"/>
              </w:tabs>
              <w:spacing w:after="0" w:line="240" w:lineRule="auto"/>
              <w:jc w:val="center"/>
              <w:rPr>
                <w:lang w:val="en-CA"/>
              </w:rPr>
            </w:pPr>
            <w:r w:rsidRPr="00521FBA">
              <w:t>449</w:t>
            </w:r>
          </w:p>
        </w:tc>
        <w:tc>
          <w:tcPr>
            <w:tcW w:w="0" w:type="auto"/>
            <w:shd w:val="clear" w:color="auto" w:fill="auto"/>
            <w:noWrap/>
          </w:tcPr>
          <w:p w14:paraId="0FC44C00" w14:textId="0D61502D" w:rsidR="00A97997" w:rsidRPr="00A77DEC" w:rsidRDefault="00A97997" w:rsidP="00A97997">
            <w:pPr>
              <w:tabs>
                <w:tab w:val="clear" w:pos="403"/>
              </w:tabs>
              <w:spacing w:after="0" w:line="240" w:lineRule="auto"/>
              <w:jc w:val="center"/>
              <w:rPr>
                <w:lang w:val="en-CA"/>
              </w:rPr>
            </w:pPr>
            <w:r w:rsidRPr="00521FBA">
              <w:t>446</w:t>
            </w:r>
          </w:p>
        </w:tc>
        <w:tc>
          <w:tcPr>
            <w:tcW w:w="0" w:type="auto"/>
            <w:shd w:val="clear" w:color="auto" w:fill="auto"/>
            <w:noWrap/>
          </w:tcPr>
          <w:p w14:paraId="78A45039" w14:textId="694D8771" w:rsidR="00A97997" w:rsidRPr="00A77DEC" w:rsidRDefault="00A97997" w:rsidP="00A97997">
            <w:pPr>
              <w:tabs>
                <w:tab w:val="clear" w:pos="403"/>
              </w:tabs>
              <w:spacing w:after="0" w:line="240" w:lineRule="auto"/>
              <w:jc w:val="center"/>
              <w:rPr>
                <w:lang w:val="en-CA"/>
              </w:rPr>
            </w:pPr>
            <w:r w:rsidRPr="00521FBA">
              <w:t>443</w:t>
            </w:r>
          </w:p>
        </w:tc>
        <w:tc>
          <w:tcPr>
            <w:tcW w:w="0" w:type="auto"/>
            <w:shd w:val="clear" w:color="auto" w:fill="auto"/>
            <w:noWrap/>
          </w:tcPr>
          <w:p w14:paraId="52A68BB3" w14:textId="5E51E3A0" w:rsidR="00A97997" w:rsidRPr="00A77DEC" w:rsidRDefault="00A97997" w:rsidP="00A97997">
            <w:pPr>
              <w:tabs>
                <w:tab w:val="clear" w:pos="403"/>
              </w:tabs>
              <w:spacing w:after="0" w:line="240" w:lineRule="auto"/>
              <w:jc w:val="center"/>
              <w:rPr>
                <w:lang w:val="en-CA"/>
              </w:rPr>
            </w:pPr>
            <w:r w:rsidRPr="00521FBA">
              <w:t>440</w:t>
            </w:r>
          </w:p>
        </w:tc>
        <w:tc>
          <w:tcPr>
            <w:tcW w:w="0" w:type="auto"/>
            <w:shd w:val="clear" w:color="auto" w:fill="auto"/>
            <w:noWrap/>
          </w:tcPr>
          <w:p w14:paraId="5A4A2891" w14:textId="06964858" w:rsidR="00A97997" w:rsidRPr="00A77DEC" w:rsidRDefault="00A97997" w:rsidP="00A97997">
            <w:pPr>
              <w:tabs>
                <w:tab w:val="clear" w:pos="403"/>
              </w:tabs>
              <w:spacing w:after="0" w:line="240" w:lineRule="auto"/>
              <w:jc w:val="center"/>
              <w:rPr>
                <w:lang w:val="en-CA"/>
              </w:rPr>
            </w:pPr>
            <w:r w:rsidRPr="00521FBA">
              <w:t>437</w:t>
            </w:r>
          </w:p>
        </w:tc>
        <w:tc>
          <w:tcPr>
            <w:tcW w:w="0" w:type="auto"/>
            <w:shd w:val="clear" w:color="auto" w:fill="auto"/>
            <w:noWrap/>
          </w:tcPr>
          <w:p w14:paraId="6A033B02" w14:textId="4E621BEE" w:rsidR="00A97997" w:rsidRPr="00A77DEC" w:rsidRDefault="00A97997" w:rsidP="00A97997">
            <w:pPr>
              <w:tabs>
                <w:tab w:val="clear" w:pos="403"/>
              </w:tabs>
              <w:spacing w:after="0" w:line="240" w:lineRule="auto"/>
              <w:jc w:val="center"/>
              <w:rPr>
                <w:lang w:val="en-CA"/>
              </w:rPr>
            </w:pPr>
            <w:r w:rsidRPr="00521FBA">
              <w:t>434</w:t>
            </w:r>
          </w:p>
        </w:tc>
        <w:tc>
          <w:tcPr>
            <w:tcW w:w="0" w:type="auto"/>
            <w:shd w:val="clear" w:color="auto" w:fill="auto"/>
            <w:noWrap/>
          </w:tcPr>
          <w:p w14:paraId="18FBB0FE" w14:textId="24D649A3" w:rsidR="00A97997" w:rsidRPr="00A77DEC" w:rsidRDefault="00A97997" w:rsidP="00A97997">
            <w:pPr>
              <w:tabs>
                <w:tab w:val="clear" w:pos="403"/>
              </w:tabs>
              <w:spacing w:after="0" w:line="240" w:lineRule="auto"/>
              <w:jc w:val="center"/>
              <w:rPr>
                <w:lang w:val="en-CA"/>
              </w:rPr>
            </w:pPr>
            <w:r w:rsidRPr="00521FBA">
              <w:t>431</w:t>
            </w:r>
          </w:p>
        </w:tc>
        <w:tc>
          <w:tcPr>
            <w:tcW w:w="0" w:type="auto"/>
            <w:shd w:val="clear" w:color="auto" w:fill="auto"/>
            <w:noWrap/>
          </w:tcPr>
          <w:p w14:paraId="0AC1BE05" w14:textId="4BD3B354" w:rsidR="00A97997" w:rsidRPr="00A77DEC" w:rsidRDefault="00A97997" w:rsidP="00A97997">
            <w:pPr>
              <w:tabs>
                <w:tab w:val="clear" w:pos="403"/>
              </w:tabs>
              <w:spacing w:after="0" w:line="240" w:lineRule="auto"/>
              <w:jc w:val="center"/>
              <w:rPr>
                <w:lang w:val="en-CA"/>
              </w:rPr>
            </w:pPr>
            <w:r w:rsidRPr="00521FBA">
              <w:t>428</w:t>
            </w:r>
          </w:p>
        </w:tc>
        <w:tc>
          <w:tcPr>
            <w:tcW w:w="0" w:type="auto"/>
            <w:shd w:val="clear" w:color="auto" w:fill="auto"/>
            <w:noWrap/>
          </w:tcPr>
          <w:p w14:paraId="45A36CB4" w14:textId="13937170" w:rsidR="00A97997" w:rsidRPr="00A77DEC" w:rsidRDefault="00A97997" w:rsidP="00A97997">
            <w:pPr>
              <w:tabs>
                <w:tab w:val="clear" w:pos="403"/>
              </w:tabs>
              <w:spacing w:after="0" w:line="240" w:lineRule="auto"/>
              <w:jc w:val="center"/>
              <w:rPr>
                <w:lang w:val="en-CA"/>
              </w:rPr>
            </w:pPr>
            <w:r w:rsidRPr="00521FBA">
              <w:t>426</w:t>
            </w:r>
          </w:p>
        </w:tc>
        <w:tc>
          <w:tcPr>
            <w:tcW w:w="0" w:type="auto"/>
            <w:shd w:val="clear" w:color="auto" w:fill="auto"/>
            <w:noWrap/>
          </w:tcPr>
          <w:p w14:paraId="298E19A5" w14:textId="1A7399F3" w:rsidR="00A97997" w:rsidRPr="00A77DEC" w:rsidRDefault="00A97997" w:rsidP="00A97997">
            <w:pPr>
              <w:tabs>
                <w:tab w:val="clear" w:pos="403"/>
              </w:tabs>
              <w:spacing w:after="0" w:line="240" w:lineRule="auto"/>
              <w:jc w:val="center"/>
              <w:rPr>
                <w:lang w:val="en-CA"/>
              </w:rPr>
            </w:pPr>
            <w:r w:rsidRPr="00521FBA">
              <w:t>423</w:t>
            </w:r>
          </w:p>
        </w:tc>
        <w:tc>
          <w:tcPr>
            <w:tcW w:w="0" w:type="auto"/>
            <w:shd w:val="clear" w:color="auto" w:fill="auto"/>
            <w:noWrap/>
          </w:tcPr>
          <w:p w14:paraId="4B7AAA21" w14:textId="5FE5C4F6" w:rsidR="00A97997" w:rsidRPr="00A77DEC" w:rsidRDefault="00A97997" w:rsidP="00A97997">
            <w:pPr>
              <w:tabs>
                <w:tab w:val="clear" w:pos="403"/>
              </w:tabs>
              <w:spacing w:after="0" w:line="240" w:lineRule="auto"/>
              <w:jc w:val="center"/>
              <w:rPr>
                <w:lang w:val="en-CA"/>
              </w:rPr>
            </w:pPr>
            <w:r w:rsidRPr="00521FBA">
              <w:t>420</w:t>
            </w:r>
          </w:p>
        </w:tc>
      </w:tr>
      <w:tr w:rsidR="00A97997" w:rsidRPr="00A77DEC" w14:paraId="3B320499" w14:textId="77777777" w:rsidTr="00A97997">
        <w:trPr>
          <w:trHeight w:val="372"/>
          <w:jc w:val="center"/>
        </w:trPr>
        <w:tc>
          <w:tcPr>
            <w:tcW w:w="0" w:type="auto"/>
            <w:shd w:val="clear" w:color="auto" w:fill="auto"/>
            <w:noWrap/>
          </w:tcPr>
          <w:p w14:paraId="0EACD537" w14:textId="16C29B54" w:rsidR="00A97997" w:rsidRPr="00A77DEC" w:rsidRDefault="00BF3A1B" w:rsidP="00A97997">
            <w:pPr>
              <w:tabs>
                <w:tab w:val="clear" w:pos="403"/>
              </w:tabs>
              <w:spacing w:after="0" w:line="240" w:lineRule="auto"/>
              <w:jc w:val="center"/>
              <w:rPr>
                <w:b/>
                <w:bCs/>
                <w:lang w:val="en-CA"/>
              </w:rPr>
            </w:pPr>
            <w:r>
              <w:rPr>
                <w:b/>
                <w:bCs/>
                <w:lang w:val="en-CA"/>
              </w:rPr>
              <w:t>156</w:t>
            </w:r>
          </w:p>
        </w:tc>
        <w:tc>
          <w:tcPr>
            <w:tcW w:w="0" w:type="auto"/>
            <w:shd w:val="clear" w:color="auto" w:fill="auto"/>
            <w:noWrap/>
          </w:tcPr>
          <w:p w14:paraId="177C5322" w14:textId="0CC1E85D" w:rsidR="00A97997" w:rsidRPr="00A77DEC" w:rsidRDefault="00A97997" w:rsidP="00A97997">
            <w:pPr>
              <w:tabs>
                <w:tab w:val="clear" w:pos="403"/>
              </w:tabs>
              <w:spacing w:after="0" w:line="240" w:lineRule="auto"/>
              <w:jc w:val="center"/>
              <w:rPr>
                <w:lang w:val="en-CA"/>
              </w:rPr>
            </w:pPr>
            <w:r w:rsidRPr="00521FBA">
              <w:t>417</w:t>
            </w:r>
          </w:p>
        </w:tc>
        <w:tc>
          <w:tcPr>
            <w:tcW w:w="0" w:type="auto"/>
            <w:shd w:val="clear" w:color="auto" w:fill="auto"/>
            <w:noWrap/>
          </w:tcPr>
          <w:p w14:paraId="178E0304" w14:textId="05FBE6D8" w:rsidR="00A97997" w:rsidRPr="00A77DEC" w:rsidRDefault="00A97997" w:rsidP="00A97997">
            <w:pPr>
              <w:tabs>
                <w:tab w:val="clear" w:pos="403"/>
              </w:tabs>
              <w:spacing w:after="0" w:line="240" w:lineRule="auto"/>
              <w:jc w:val="center"/>
              <w:rPr>
                <w:lang w:val="en-CA"/>
              </w:rPr>
            </w:pPr>
            <w:r w:rsidRPr="00521FBA">
              <w:t>415</w:t>
            </w:r>
          </w:p>
        </w:tc>
        <w:tc>
          <w:tcPr>
            <w:tcW w:w="0" w:type="auto"/>
            <w:shd w:val="clear" w:color="auto" w:fill="auto"/>
            <w:noWrap/>
          </w:tcPr>
          <w:p w14:paraId="3E1664C1" w14:textId="2BD3A2A5" w:rsidR="00A97997" w:rsidRPr="00A77DEC" w:rsidRDefault="00A97997" w:rsidP="00A97997">
            <w:pPr>
              <w:tabs>
                <w:tab w:val="clear" w:pos="403"/>
              </w:tabs>
              <w:spacing w:after="0" w:line="240" w:lineRule="auto"/>
              <w:jc w:val="center"/>
              <w:rPr>
                <w:lang w:val="en-CA"/>
              </w:rPr>
            </w:pPr>
            <w:r w:rsidRPr="00521FBA">
              <w:t>412</w:t>
            </w:r>
          </w:p>
        </w:tc>
        <w:tc>
          <w:tcPr>
            <w:tcW w:w="0" w:type="auto"/>
            <w:shd w:val="clear" w:color="auto" w:fill="auto"/>
            <w:noWrap/>
          </w:tcPr>
          <w:p w14:paraId="7C2411B5" w14:textId="711353ED" w:rsidR="00A97997" w:rsidRPr="00A77DEC" w:rsidRDefault="00A97997" w:rsidP="00A97997">
            <w:pPr>
              <w:tabs>
                <w:tab w:val="clear" w:pos="403"/>
              </w:tabs>
              <w:spacing w:after="0" w:line="240" w:lineRule="auto"/>
              <w:jc w:val="center"/>
              <w:rPr>
                <w:lang w:val="en-CA"/>
              </w:rPr>
            </w:pPr>
            <w:r w:rsidRPr="00521FBA">
              <w:t>410</w:t>
            </w:r>
          </w:p>
        </w:tc>
        <w:tc>
          <w:tcPr>
            <w:tcW w:w="0" w:type="auto"/>
            <w:shd w:val="clear" w:color="auto" w:fill="auto"/>
            <w:noWrap/>
          </w:tcPr>
          <w:p w14:paraId="0EC8458B" w14:textId="0D87AFF3" w:rsidR="00A97997" w:rsidRPr="00A77DEC" w:rsidRDefault="00A97997" w:rsidP="00A97997">
            <w:pPr>
              <w:tabs>
                <w:tab w:val="clear" w:pos="403"/>
              </w:tabs>
              <w:spacing w:after="0" w:line="240" w:lineRule="auto"/>
              <w:jc w:val="center"/>
              <w:rPr>
                <w:lang w:val="en-CA"/>
              </w:rPr>
            </w:pPr>
            <w:r w:rsidRPr="00521FBA">
              <w:t>407</w:t>
            </w:r>
          </w:p>
        </w:tc>
        <w:tc>
          <w:tcPr>
            <w:tcW w:w="0" w:type="auto"/>
            <w:shd w:val="clear" w:color="auto" w:fill="auto"/>
            <w:noWrap/>
          </w:tcPr>
          <w:p w14:paraId="3420917B" w14:textId="2975B2B4" w:rsidR="00A97997" w:rsidRPr="00A77DEC" w:rsidRDefault="00A97997" w:rsidP="00A97997">
            <w:pPr>
              <w:tabs>
                <w:tab w:val="clear" w:pos="403"/>
              </w:tabs>
              <w:spacing w:after="0" w:line="240" w:lineRule="auto"/>
              <w:jc w:val="center"/>
              <w:rPr>
                <w:lang w:val="en-CA"/>
              </w:rPr>
            </w:pPr>
            <w:r w:rsidRPr="00521FBA">
              <w:t>405</w:t>
            </w:r>
          </w:p>
        </w:tc>
        <w:tc>
          <w:tcPr>
            <w:tcW w:w="0" w:type="auto"/>
            <w:shd w:val="clear" w:color="auto" w:fill="auto"/>
            <w:noWrap/>
          </w:tcPr>
          <w:p w14:paraId="6079E70F" w14:textId="23556A6D" w:rsidR="00A97997" w:rsidRPr="00A77DEC" w:rsidRDefault="00A97997" w:rsidP="00A97997">
            <w:pPr>
              <w:tabs>
                <w:tab w:val="clear" w:pos="403"/>
              </w:tabs>
              <w:spacing w:after="0" w:line="240" w:lineRule="auto"/>
              <w:jc w:val="center"/>
              <w:rPr>
                <w:lang w:val="en-CA"/>
              </w:rPr>
            </w:pPr>
            <w:r w:rsidRPr="00521FBA">
              <w:t>402</w:t>
            </w:r>
          </w:p>
        </w:tc>
        <w:tc>
          <w:tcPr>
            <w:tcW w:w="0" w:type="auto"/>
            <w:shd w:val="clear" w:color="auto" w:fill="auto"/>
            <w:noWrap/>
          </w:tcPr>
          <w:p w14:paraId="3FA22050" w14:textId="1EE09292" w:rsidR="00A97997" w:rsidRPr="00A77DEC" w:rsidRDefault="00A97997" w:rsidP="00A97997">
            <w:pPr>
              <w:tabs>
                <w:tab w:val="clear" w:pos="403"/>
              </w:tabs>
              <w:spacing w:after="0" w:line="240" w:lineRule="auto"/>
              <w:jc w:val="center"/>
              <w:rPr>
                <w:lang w:val="en-CA"/>
              </w:rPr>
            </w:pPr>
            <w:r w:rsidRPr="00521FBA">
              <w:t>400</w:t>
            </w:r>
          </w:p>
        </w:tc>
        <w:tc>
          <w:tcPr>
            <w:tcW w:w="0" w:type="auto"/>
            <w:shd w:val="clear" w:color="auto" w:fill="auto"/>
            <w:noWrap/>
          </w:tcPr>
          <w:p w14:paraId="49BE6C30" w14:textId="28639CA5" w:rsidR="00A97997" w:rsidRPr="00A77DEC" w:rsidRDefault="00A97997" w:rsidP="00A97997">
            <w:pPr>
              <w:tabs>
                <w:tab w:val="clear" w:pos="403"/>
              </w:tabs>
              <w:spacing w:after="0" w:line="240" w:lineRule="auto"/>
              <w:jc w:val="center"/>
              <w:rPr>
                <w:lang w:val="en-CA"/>
              </w:rPr>
            </w:pPr>
            <w:r w:rsidRPr="00521FBA">
              <w:t>397</w:t>
            </w:r>
          </w:p>
        </w:tc>
        <w:tc>
          <w:tcPr>
            <w:tcW w:w="0" w:type="auto"/>
            <w:shd w:val="clear" w:color="auto" w:fill="auto"/>
            <w:noWrap/>
          </w:tcPr>
          <w:p w14:paraId="29494016" w14:textId="107D22DD" w:rsidR="00A97997" w:rsidRPr="00A77DEC" w:rsidRDefault="00A97997" w:rsidP="00A97997">
            <w:pPr>
              <w:tabs>
                <w:tab w:val="clear" w:pos="403"/>
              </w:tabs>
              <w:spacing w:after="0" w:line="240" w:lineRule="auto"/>
              <w:jc w:val="center"/>
              <w:rPr>
                <w:lang w:val="en-CA"/>
              </w:rPr>
            </w:pPr>
            <w:r w:rsidRPr="00521FBA">
              <w:t>395</w:t>
            </w:r>
          </w:p>
        </w:tc>
        <w:tc>
          <w:tcPr>
            <w:tcW w:w="0" w:type="auto"/>
            <w:shd w:val="clear" w:color="auto" w:fill="auto"/>
            <w:noWrap/>
          </w:tcPr>
          <w:p w14:paraId="7A2C4CE0" w14:textId="2BAF1F40" w:rsidR="00A97997" w:rsidRPr="00A77DEC" w:rsidRDefault="00A97997" w:rsidP="00A97997">
            <w:pPr>
              <w:tabs>
                <w:tab w:val="clear" w:pos="403"/>
              </w:tabs>
              <w:spacing w:after="0" w:line="240" w:lineRule="auto"/>
              <w:jc w:val="center"/>
              <w:rPr>
                <w:lang w:val="en-CA"/>
              </w:rPr>
            </w:pPr>
            <w:r w:rsidRPr="00521FBA">
              <w:t>392</w:t>
            </w:r>
          </w:p>
        </w:tc>
        <w:tc>
          <w:tcPr>
            <w:tcW w:w="0" w:type="auto"/>
            <w:shd w:val="clear" w:color="auto" w:fill="auto"/>
            <w:noWrap/>
          </w:tcPr>
          <w:p w14:paraId="108E391F" w14:textId="784E9F1B" w:rsidR="00A97997" w:rsidRPr="00A77DEC" w:rsidRDefault="00A97997" w:rsidP="00A97997">
            <w:pPr>
              <w:tabs>
                <w:tab w:val="clear" w:pos="403"/>
              </w:tabs>
              <w:spacing w:after="0" w:line="240" w:lineRule="auto"/>
              <w:jc w:val="center"/>
              <w:rPr>
                <w:lang w:val="en-CA"/>
              </w:rPr>
            </w:pPr>
            <w:r w:rsidRPr="00521FBA">
              <w:t>390</w:t>
            </w:r>
          </w:p>
        </w:tc>
      </w:tr>
      <w:tr w:rsidR="00A97997" w:rsidRPr="00A77DEC" w14:paraId="5A5D65E5" w14:textId="77777777" w:rsidTr="00A97997">
        <w:trPr>
          <w:trHeight w:val="372"/>
          <w:jc w:val="center"/>
        </w:trPr>
        <w:tc>
          <w:tcPr>
            <w:tcW w:w="0" w:type="auto"/>
            <w:shd w:val="clear" w:color="auto" w:fill="auto"/>
            <w:noWrap/>
          </w:tcPr>
          <w:p w14:paraId="419C1C04" w14:textId="2BFFE294" w:rsidR="00A97997" w:rsidRPr="00A77DEC" w:rsidRDefault="00BF3A1B" w:rsidP="00A97997">
            <w:pPr>
              <w:tabs>
                <w:tab w:val="clear" w:pos="403"/>
              </w:tabs>
              <w:spacing w:after="0" w:line="240" w:lineRule="auto"/>
              <w:jc w:val="center"/>
              <w:rPr>
                <w:b/>
                <w:bCs/>
                <w:lang w:val="en-CA"/>
              </w:rPr>
            </w:pPr>
            <w:r>
              <w:rPr>
                <w:b/>
                <w:bCs/>
                <w:lang w:val="en-CA"/>
              </w:rPr>
              <w:t>168</w:t>
            </w:r>
          </w:p>
        </w:tc>
        <w:tc>
          <w:tcPr>
            <w:tcW w:w="0" w:type="auto"/>
            <w:shd w:val="clear" w:color="auto" w:fill="auto"/>
            <w:noWrap/>
          </w:tcPr>
          <w:p w14:paraId="1CEB9CD2" w14:textId="7B3ACC3C" w:rsidR="00A97997" w:rsidRPr="00A77DEC" w:rsidRDefault="00A97997" w:rsidP="00A97997">
            <w:pPr>
              <w:tabs>
                <w:tab w:val="clear" w:pos="403"/>
              </w:tabs>
              <w:spacing w:after="0" w:line="240" w:lineRule="auto"/>
              <w:jc w:val="center"/>
              <w:rPr>
                <w:lang w:val="en-CA"/>
              </w:rPr>
            </w:pPr>
            <w:r w:rsidRPr="00521FBA">
              <w:t>388</w:t>
            </w:r>
          </w:p>
        </w:tc>
        <w:tc>
          <w:tcPr>
            <w:tcW w:w="0" w:type="auto"/>
            <w:shd w:val="clear" w:color="auto" w:fill="auto"/>
            <w:noWrap/>
          </w:tcPr>
          <w:p w14:paraId="15EBF630" w14:textId="19BA1CB3" w:rsidR="00A97997" w:rsidRPr="00A77DEC" w:rsidRDefault="00A97997" w:rsidP="00A97997">
            <w:pPr>
              <w:tabs>
                <w:tab w:val="clear" w:pos="403"/>
              </w:tabs>
              <w:spacing w:after="0" w:line="240" w:lineRule="auto"/>
              <w:jc w:val="center"/>
              <w:rPr>
                <w:lang w:val="en-CA"/>
              </w:rPr>
            </w:pPr>
            <w:r w:rsidRPr="00521FBA">
              <w:t>386</w:t>
            </w:r>
          </w:p>
        </w:tc>
        <w:tc>
          <w:tcPr>
            <w:tcW w:w="0" w:type="auto"/>
            <w:shd w:val="clear" w:color="auto" w:fill="auto"/>
            <w:noWrap/>
          </w:tcPr>
          <w:p w14:paraId="1850575F" w14:textId="13EBBF18" w:rsidR="00A97997" w:rsidRPr="00A77DEC" w:rsidRDefault="00A97997" w:rsidP="00A97997">
            <w:pPr>
              <w:tabs>
                <w:tab w:val="clear" w:pos="403"/>
              </w:tabs>
              <w:spacing w:after="0" w:line="240" w:lineRule="auto"/>
              <w:jc w:val="center"/>
              <w:rPr>
                <w:lang w:val="en-CA"/>
              </w:rPr>
            </w:pPr>
            <w:r w:rsidRPr="00521FBA">
              <w:t>383</w:t>
            </w:r>
          </w:p>
        </w:tc>
        <w:tc>
          <w:tcPr>
            <w:tcW w:w="0" w:type="auto"/>
            <w:shd w:val="clear" w:color="auto" w:fill="auto"/>
            <w:noWrap/>
          </w:tcPr>
          <w:p w14:paraId="5D34995F" w14:textId="560EBACF" w:rsidR="00A97997" w:rsidRPr="00A77DEC" w:rsidRDefault="00A97997" w:rsidP="00A97997">
            <w:pPr>
              <w:tabs>
                <w:tab w:val="clear" w:pos="403"/>
              </w:tabs>
              <w:spacing w:after="0" w:line="240" w:lineRule="auto"/>
              <w:jc w:val="center"/>
              <w:rPr>
                <w:lang w:val="en-CA"/>
              </w:rPr>
            </w:pPr>
            <w:r w:rsidRPr="00521FBA">
              <w:t>381</w:t>
            </w:r>
          </w:p>
        </w:tc>
        <w:tc>
          <w:tcPr>
            <w:tcW w:w="0" w:type="auto"/>
            <w:shd w:val="clear" w:color="auto" w:fill="auto"/>
            <w:noWrap/>
          </w:tcPr>
          <w:p w14:paraId="45ECC4C0" w14:textId="0E216ECB" w:rsidR="00A97997" w:rsidRPr="00A77DEC" w:rsidRDefault="00A97997" w:rsidP="00A97997">
            <w:pPr>
              <w:tabs>
                <w:tab w:val="clear" w:pos="403"/>
              </w:tabs>
              <w:spacing w:after="0" w:line="240" w:lineRule="auto"/>
              <w:jc w:val="center"/>
              <w:rPr>
                <w:lang w:val="en-CA"/>
              </w:rPr>
            </w:pPr>
            <w:r w:rsidRPr="00521FBA">
              <w:t>379</w:t>
            </w:r>
          </w:p>
        </w:tc>
        <w:tc>
          <w:tcPr>
            <w:tcW w:w="0" w:type="auto"/>
            <w:shd w:val="clear" w:color="auto" w:fill="auto"/>
            <w:noWrap/>
          </w:tcPr>
          <w:p w14:paraId="2744E187" w14:textId="33A4222F" w:rsidR="00A97997" w:rsidRPr="00A77DEC" w:rsidRDefault="00A97997" w:rsidP="00A97997">
            <w:pPr>
              <w:tabs>
                <w:tab w:val="clear" w:pos="403"/>
              </w:tabs>
              <w:spacing w:after="0" w:line="240" w:lineRule="auto"/>
              <w:jc w:val="center"/>
              <w:rPr>
                <w:lang w:val="en-CA"/>
              </w:rPr>
            </w:pPr>
            <w:r w:rsidRPr="00521FBA">
              <w:t>377</w:t>
            </w:r>
          </w:p>
        </w:tc>
        <w:tc>
          <w:tcPr>
            <w:tcW w:w="0" w:type="auto"/>
            <w:shd w:val="clear" w:color="auto" w:fill="auto"/>
            <w:noWrap/>
          </w:tcPr>
          <w:p w14:paraId="188CC17A" w14:textId="3AC04702" w:rsidR="00A97997" w:rsidRPr="00A77DEC" w:rsidRDefault="00A97997" w:rsidP="00A97997">
            <w:pPr>
              <w:tabs>
                <w:tab w:val="clear" w:pos="403"/>
              </w:tabs>
              <w:spacing w:after="0" w:line="240" w:lineRule="auto"/>
              <w:jc w:val="center"/>
              <w:rPr>
                <w:lang w:val="en-CA"/>
              </w:rPr>
            </w:pPr>
            <w:r w:rsidRPr="00521FBA">
              <w:t>374</w:t>
            </w:r>
          </w:p>
        </w:tc>
        <w:tc>
          <w:tcPr>
            <w:tcW w:w="0" w:type="auto"/>
            <w:shd w:val="clear" w:color="auto" w:fill="auto"/>
            <w:noWrap/>
          </w:tcPr>
          <w:p w14:paraId="6AE71918" w14:textId="7D70DAB6" w:rsidR="00A97997" w:rsidRPr="00A77DEC" w:rsidRDefault="00A97997" w:rsidP="00A97997">
            <w:pPr>
              <w:tabs>
                <w:tab w:val="clear" w:pos="403"/>
              </w:tabs>
              <w:spacing w:after="0" w:line="240" w:lineRule="auto"/>
              <w:jc w:val="center"/>
              <w:rPr>
                <w:lang w:val="en-CA"/>
              </w:rPr>
            </w:pPr>
            <w:r w:rsidRPr="00521FBA">
              <w:t>372</w:t>
            </w:r>
          </w:p>
        </w:tc>
        <w:tc>
          <w:tcPr>
            <w:tcW w:w="0" w:type="auto"/>
            <w:shd w:val="clear" w:color="auto" w:fill="auto"/>
            <w:noWrap/>
          </w:tcPr>
          <w:p w14:paraId="3EBA9B44" w14:textId="6D8360CA" w:rsidR="00A97997" w:rsidRPr="00A77DEC" w:rsidRDefault="00A97997" w:rsidP="00A97997">
            <w:pPr>
              <w:tabs>
                <w:tab w:val="clear" w:pos="403"/>
              </w:tabs>
              <w:spacing w:after="0" w:line="240" w:lineRule="auto"/>
              <w:jc w:val="center"/>
              <w:rPr>
                <w:lang w:val="en-CA"/>
              </w:rPr>
            </w:pPr>
            <w:r w:rsidRPr="00521FBA">
              <w:t>370</w:t>
            </w:r>
          </w:p>
        </w:tc>
        <w:tc>
          <w:tcPr>
            <w:tcW w:w="0" w:type="auto"/>
            <w:shd w:val="clear" w:color="auto" w:fill="auto"/>
            <w:noWrap/>
          </w:tcPr>
          <w:p w14:paraId="17E348C3" w14:textId="64251C24" w:rsidR="00A97997" w:rsidRPr="00A77DEC" w:rsidRDefault="00A97997" w:rsidP="00A97997">
            <w:pPr>
              <w:tabs>
                <w:tab w:val="clear" w:pos="403"/>
              </w:tabs>
              <w:spacing w:after="0" w:line="240" w:lineRule="auto"/>
              <w:jc w:val="center"/>
              <w:rPr>
                <w:lang w:val="en-CA"/>
              </w:rPr>
            </w:pPr>
            <w:r w:rsidRPr="00521FBA">
              <w:t>368</w:t>
            </w:r>
          </w:p>
        </w:tc>
        <w:tc>
          <w:tcPr>
            <w:tcW w:w="0" w:type="auto"/>
            <w:shd w:val="clear" w:color="auto" w:fill="auto"/>
            <w:noWrap/>
          </w:tcPr>
          <w:p w14:paraId="056B1824" w14:textId="7EB58D88" w:rsidR="00A97997" w:rsidRPr="00A77DEC" w:rsidRDefault="00A97997" w:rsidP="00A97997">
            <w:pPr>
              <w:tabs>
                <w:tab w:val="clear" w:pos="403"/>
              </w:tabs>
              <w:spacing w:after="0" w:line="240" w:lineRule="auto"/>
              <w:jc w:val="center"/>
              <w:rPr>
                <w:lang w:val="en-CA"/>
              </w:rPr>
            </w:pPr>
            <w:r w:rsidRPr="00521FBA">
              <w:t>366</w:t>
            </w:r>
          </w:p>
        </w:tc>
        <w:tc>
          <w:tcPr>
            <w:tcW w:w="0" w:type="auto"/>
            <w:shd w:val="clear" w:color="auto" w:fill="auto"/>
            <w:noWrap/>
          </w:tcPr>
          <w:p w14:paraId="7889D280" w14:textId="16038F4C" w:rsidR="00A97997" w:rsidRPr="00A77DEC" w:rsidRDefault="00A97997" w:rsidP="00A97997">
            <w:pPr>
              <w:tabs>
                <w:tab w:val="clear" w:pos="403"/>
              </w:tabs>
              <w:spacing w:after="0" w:line="240" w:lineRule="auto"/>
              <w:jc w:val="center"/>
              <w:rPr>
                <w:lang w:val="en-CA"/>
              </w:rPr>
            </w:pPr>
            <w:r w:rsidRPr="00521FBA">
              <w:t>364</w:t>
            </w:r>
          </w:p>
        </w:tc>
      </w:tr>
      <w:tr w:rsidR="00A97997" w:rsidRPr="00A77DEC" w14:paraId="2125788F" w14:textId="77777777" w:rsidTr="00A97997">
        <w:trPr>
          <w:trHeight w:val="372"/>
          <w:jc w:val="center"/>
        </w:trPr>
        <w:tc>
          <w:tcPr>
            <w:tcW w:w="0" w:type="auto"/>
            <w:shd w:val="clear" w:color="auto" w:fill="auto"/>
            <w:noWrap/>
          </w:tcPr>
          <w:p w14:paraId="25964103" w14:textId="4B509090" w:rsidR="00A97997" w:rsidRPr="00A77DEC" w:rsidRDefault="00BF3A1B" w:rsidP="00A97997">
            <w:pPr>
              <w:tabs>
                <w:tab w:val="clear" w:pos="403"/>
              </w:tabs>
              <w:spacing w:after="0" w:line="240" w:lineRule="auto"/>
              <w:jc w:val="center"/>
              <w:rPr>
                <w:b/>
                <w:bCs/>
                <w:lang w:val="en-CA"/>
              </w:rPr>
            </w:pPr>
            <w:r>
              <w:rPr>
                <w:b/>
                <w:bCs/>
                <w:lang w:val="en-CA"/>
              </w:rPr>
              <w:t>180</w:t>
            </w:r>
          </w:p>
        </w:tc>
        <w:tc>
          <w:tcPr>
            <w:tcW w:w="0" w:type="auto"/>
            <w:shd w:val="clear" w:color="auto" w:fill="auto"/>
            <w:noWrap/>
          </w:tcPr>
          <w:p w14:paraId="1048DA0C" w14:textId="219D17E0" w:rsidR="00A97997" w:rsidRPr="00A77DEC" w:rsidRDefault="00A97997" w:rsidP="00A97997">
            <w:pPr>
              <w:tabs>
                <w:tab w:val="clear" w:pos="403"/>
              </w:tabs>
              <w:spacing w:after="0" w:line="240" w:lineRule="auto"/>
              <w:jc w:val="center"/>
              <w:rPr>
                <w:lang w:val="en-CA"/>
              </w:rPr>
            </w:pPr>
            <w:r w:rsidRPr="00521FBA">
              <w:t>362</w:t>
            </w:r>
          </w:p>
        </w:tc>
        <w:tc>
          <w:tcPr>
            <w:tcW w:w="0" w:type="auto"/>
            <w:shd w:val="clear" w:color="auto" w:fill="auto"/>
            <w:noWrap/>
          </w:tcPr>
          <w:p w14:paraId="55E1BC8D" w14:textId="22A9A7DF" w:rsidR="00A97997" w:rsidRPr="00A77DEC" w:rsidRDefault="00A97997" w:rsidP="00A97997">
            <w:pPr>
              <w:tabs>
                <w:tab w:val="clear" w:pos="403"/>
              </w:tabs>
              <w:spacing w:after="0" w:line="240" w:lineRule="auto"/>
              <w:jc w:val="center"/>
              <w:rPr>
                <w:lang w:val="en-CA"/>
              </w:rPr>
            </w:pPr>
            <w:r w:rsidRPr="00521FBA">
              <w:t>360</w:t>
            </w:r>
          </w:p>
        </w:tc>
        <w:tc>
          <w:tcPr>
            <w:tcW w:w="0" w:type="auto"/>
            <w:shd w:val="clear" w:color="auto" w:fill="auto"/>
            <w:noWrap/>
          </w:tcPr>
          <w:p w14:paraId="500B3DEB" w14:textId="6199D207" w:rsidR="00A97997" w:rsidRPr="00A77DEC" w:rsidRDefault="00A97997" w:rsidP="00A97997">
            <w:pPr>
              <w:tabs>
                <w:tab w:val="clear" w:pos="403"/>
              </w:tabs>
              <w:spacing w:after="0" w:line="240" w:lineRule="auto"/>
              <w:jc w:val="center"/>
              <w:rPr>
                <w:lang w:val="en-CA"/>
              </w:rPr>
            </w:pPr>
            <w:r w:rsidRPr="00521FBA">
              <w:t>358</w:t>
            </w:r>
          </w:p>
        </w:tc>
        <w:tc>
          <w:tcPr>
            <w:tcW w:w="0" w:type="auto"/>
            <w:shd w:val="clear" w:color="auto" w:fill="auto"/>
            <w:noWrap/>
          </w:tcPr>
          <w:p w14:paraId="5A535243" w14:textId="651B4356" w:rsidR="00A97997" w:rsidRPr="00A77DEC" w:rsidRDefault="00A97997" w:rsidP="00A97997">
            <w:pPr>
              <w:tabs>
                <w:tab w:val="clear" w:pos="403"/>
              </w:tabs>
              <w:spacing w:after="0" w:line="240" w:lineRule="auto"/>
              <w:jc w:val="center"/>
              <w:rPr>
                <w:lang w:val="en-CA"/>
              </w:rPr>
            </w:pPr>
            <w:r w:rsidRPr="00521FBA">
              <w:t>356</w:t>
            </w:r>
          </w:p>
        </w:tc>
        <w:tc>
          <w:tcPr>
            <w:tcW w:w="0" w:type="auto"/>
            <w:shd w:val="clear" w:color="auto" w:fill="auto"/>
            <w:noWrap/>
          </w:tcPr>
          <w:p w14:paraId="4987B1C6" w14:textId="61F3308D" w:rsidR="00A97997" w:rsidRPr="00A77DEC" w:rsidRDefault="00A97997" w:rsidP="00A97997">
            <w:pPr>
              <w:tabs>
                <w:tab w:val="clear" w:pos="403"/>
              </w:tabs>
              <w:spacing w:after="0" w:line="240" w:lineRule="auto"/>
              <w:jc w:val="center"/>
              <w:rPr>
                <w:lang w:val="en-CA"/>
              </w:rPr>
            </w:pPr>
            <w:r w:rsidRPr="00521FBA">
              <w:t>354</w:t>
            </w:r>
          </w:p>
        </w:tc>
        <w:tc>
          <w:tcPr>
            <w:tcW w:w="0" w:type="auto"/>
            <w:shd w:val="clear" w:color="auto" w:fill="auto"/>
            <w:noWrap/>
          </w:tcPr>
          <w:p w14:paraId="75BBE62C" w14:textId="499A8A28" w:rsidR="00A97997" w:rsidRPr="00A77DEC" w:rsidRDefault="00A97997" w:rsidP="00A97997">
            <w:pPr>
              <w:tabs>
                <w:tab w:val="clear" w:pos="403"/>
              </w:tabs>
              <w:spacing w:after="0" w:line="240" w:lineRule="auto"/>
              <w:jc w:val="center"/>
              <w:rPr>
                <w:lang w:val="en-CA"/>
              </w:rPr>
            </w:pPr>
            <w:r w:rsidRPr="00521FBA">
              <w:t>352</w:t>
            </w:r>
          </w:p>
        </w:tc>
        <w:tc>
          <w:tcPr>
            <w:tcW w:w="0" w:type="auto"/>
            <w:shd w:val="clear" w:color="auto" w:fill="auto"/>
            <w:noWrap/>
          </w:tcPr>
          <w:p w14:paraId="447A1FBE" w14:textId="48B300D0" w:rsidR="00A97997" w:rsidRPr="00A77DEC" w:rsidRDefault="00A97997" w:rsidP="00A97997">
            <w:pPr>
              <w:tabs>
                <w:tab w:val="clear" w:pos="403"/>
              </w:tabs>
              <w:spacing w:after="0" w:line="240" w:lineRule="auto"/>
              <w:jc w:val="center"/>
              <w:rPr>
                <w:lang w:val="en-CA"/>
              </w:rPr>
            </w:pPr>
            <w:r w:rsidRPr="00521FBA">
              <w:t>350</w:t>
            </w:r>
          </w:p>
        </w:tc>
        <w:tc>
          <w:tcPr>
            <w:tcW w:w="0" w:type="auto"/>
            <w:shd w:val="clear" w:color="auto" w:fill="auto"/>
            <w:noWrap/>
          </w:tcPr>
          <w:p w14:paraId="1C209C4F" w14:textId="16331510" w:rsidR="00A97997" w:rsidRPr="00A77DEC" w:rsidRDefault="00A97997" w:rsidP="00A97997">
            <w:pPr>
              <w:tabs>
                <w:tab w:val="clear" w:pos="403"/>
              </w:tabs>
              <w:spacing w:after="0" w:line="240" w:lineRule="auto"/>
              <w:jc w:val="center"/>
              <w:rPr>
                <w:lang w:val="en-CA"/>
              </w:rPr>
            </w:pPr>
            <w:r w:rsidRPr="00521FBA">
              <w:t>349</w:t>
            </w:r>
          </w:p>
        </w:tc>
        <w:tc>
          <w:tcPr>
            <w:tcW w:w="0" w:type="auto"/>
            <w:shd w:val="clear" w:color="auto" w:fill="auto"/>
            <w:noWrap/>
          </w:tcPr>
          <w:p w14:paraId="2A1945D6" w14:textId="40BBD710" w:rsidR="00A97997" w:rsidRPr="00A77DEC" w:rsidRDefault="00A97997" w:rsidP="00A97997">
            <w:pPr>
              <w:tabs>
                <w:tab w:val="clear" w:pos="403"/>
              </w:tabs>
              <w:spacing w:after="0" w:line="240" w:lineRule="auto"/>
              <w:jc w:val="center"/>
              <w:rPr>
                <w:lang w:val="en-CA"/>
              </w:rPr>
            </w:pPr>
            <w:r w:rsidRPr="00521FBA">
              <w:t>347</w:t>
            </w:r>
          </w:p>
        </w:tc>
        <w:tc>
          <w:tcPr>
            <w:tcW w:w="0" w:type="auto"/>
            <w:shd w:val="clear" w:color="auto" w:fill="auto"/>
            <w:noWrap/>
          </w:tcPr>
          <w:p w14:paraId="2698F2FE" w14:textId="013648E6" w:rsidR="00A97997" w:rsidRPr="00A77DEC" w:rsidRDefault="00A97997" w:rsidP="00A97997">
            <w:pPr>
              <w:tabs>
                <w:tab w:val="clear" w:pos="403"/>
              </w:tabs>
              <w:spacing w:after="0" w:line="240" w:lineRule="auto"/>
              <w:jc w:val="center"/>
              <w:rPr>
                <w:lang w:val="en-CA"/>
              </w:rPr>
            </w:pPr>
            <w:r w:rsidRPr="00521FBA">
              <w:t>345</w:t>
            </w:r>
          </w:p>
        </w:tc>
        <w:tc>
          <w:tcPr>
            <w:tcW w:w="0" w:type="auto"/>
            <w:shd w:val="clear" w:color="auto" w:fill="auto"/>
            <w:noWrap/>
          </w:tcPr>
          <w:p w14:paraId="54AEC25B" w14:textId="1A9748FE" w:rsidR="00A97997" w:rsidRPr="00A77DEC" w:rsidRDefault="00A97997" w:rsidP="00A97997">
            <w:pPr>
              <w:tabs>
                <w:tab w:val="clear" w:pos="403"/>
              </w:tabs>
              <w:spacing w:after="0" w:line="240" w:lineRule="auto"/>
              <w:jc w:val="center"/>
              <w:rPr>
                <w:lang w:val="en-CA"/>
              </w:rPr>
            </w:pPr>
            <w:r w:rsidRPr="00521FBA">
              <w:t>343</w:t>
            </w:r>
          </w:p>
        </w:tc>
        <w:tc>
          <w:tcPr>
            <w:tcW w:w="0" w:type="auto"/>
            <w:shd w:val="clear" w:color="auto" w:fill="auto"/>
            <w:noWrap/>
          </w:tcPr>
          <w:p w14:paraId="4F62ECDB" w14:textId="38D7FCE9" w:rsidR="00A97997" w:rsidRPr="00A77DEC" w:rsidRDefault="00A97997" w:rsidP="00A97997">
            <w:pPr>
              <w:tabs>
                <w:tab w:val="clear" w:pos="403"/>
              </w:tabs>
              <w:spacing w:after="0" w:line="240" w:lineRule="auto"/>
              <w:jc w:val="center"/>
              <w:rPr>
                <w:lang w:val="en-CA"/>
              </w:rPr>
            </w:pPr>
            <w:r w:rsidRPr="00521FBA">
              <w:t>341</w:t>
            </w:r>
          </w:p>
        </w:tc>
      </w:tr>
      <w:tr w:rsidR="00A97997" w:rsidRPr="00A77DEC" w14:paraId="0D8722A1" w14:textId="77777777" w:rsidTr="00A97997">
        <w:trPr>
          <w:trHeight w:val="372"/>
          <w:jc w:val="center"/>
        </w:trPr>
        <w:tc>
          <w:tcPr>
            <w:tcW w:w="0" w:type="auto"/>
            <w:shd w:val="clear" w:color="auto" w:fill="auto"/>
            <w:noWrap/>
          </w:tcPr>
          <w:p w14:paraId="4FEB1B06" w14:textId="245BD5AF" w:rsidR="00A97997" w:rsidRPr="00A77DEC" w:rsidRDefault="00BF3A1B" w:rsidP="00A97997">
            <w:pPr>
              <w:tabs>
                <w:tab w:val="clear" w:pos="403"/>
              </w:tabs>
              <w:spacing w:after="0" w:line="240" w:lineRule="auto"/>
              <w:jc w:val="center"/>
              <w:rPr>
                <w:b/>
                <w:bCs/>
                <w:lang w:val="en-CA"/>
              </w:rPr>
            </w:pPr>
            <w:r>
              <w:rPr>
                <w:b/>
                <w:bCs/>
                <w:lang w:val="en-CA"/>
              </w:rPr>
              <w:t>192</w:t>
            </w:r>
          </w:p>
        </w:tc>
        <w:tc>
          <w:tcPr>
            <w:tcW w:w="0" w:type="auto"/>
            <w:shd w:val="clear" w:color="auto" w:fill="auto"/>
            <w:noWrap/>
          </w:tcPr>
          <w:p w14:paraId="09789CE2" w14:textId="510E444F" w:rsidR="00A97997" w:rsidRPr="00A77DEC" w:rsidRDefault="00A97997" w:rsidP="00A97997">
            <w:pPr>
              <w:tabs>
                <w:tab w:val="clear" w:pos="403"/>
              </w:tabs>
              <w:spacing w:after="0" w:line="240" w:lineRule="auto"/>
              <w:jc w:val="center"/>
              <w:rPr>
                <w:lang w:val="en-CA"/>
              </w:rPr>
            </w:pPr>
            <w:r w:rsidRPr="00521FBA">
              <w:t>340</w:t>
            </w:r>
          </w:p>
        </w:tc>
        <w:tc>
          <w:tcPr>
            <w:tcW w:w="0" w:type="auto"/>
            <w:shd w:val="clear" w:color="auto" w:fill="auto"/>
            <w:noWrap/>
          </w:tcPr>
          <w:p w14:paraId="73274C8F" w14:textId="2B5F5BC6" w:rsidR="00A97997" w:rsidRPr="00A77DEC" w:rsidRDefault="00A97997" w:rsidP="00A97997">
            <w:pPr>
              <w:tabs>
                <w:tab w:val="clear" w:pos="403"/>
              </w:tabs>
              <w:spacing w:after="0" w:line="240" w:lineRule="auto"/>
              <w:jc w:val="center"/>
              <w:rPr>
                <w:lang w:val="en-CA"/>
              </w:rPr>
            </w:pPr>
            <w:r w:rsidRPr="00521FBA">
              <w:t>338</w:t>
            </w:r>
          </w:p>
        </w:tc>
        <w:tc>
          <w:tcPr>
            <w:tcW w:w="0" w:type="auto"/>
            <w:shd w:val="clear" w:color="auto" w:fill="auto"/>
            <w:noWrap/>
          </w:tcPr>
          <w:p w14:paraId="45B10E93" w14:textId="045082F1" w:rsidR="00A97997" w:rsidRPr="00A77DEC" w:rsidRDefault="00A97997" w:rsidP="00A97997">
            <w:pPr>
              <w:tabs>
                <w:tab w:val="clear" w:pos="403"/>
              </w:tabs>
              <w:spacing w:after="0" w:line="240" w:lineRule="auto"/>
              <w:jc w:val="center"/>
              <w:rPr>
                <w:lang w:val="en-CA"/>
              </w:rPr>
            </w:pPr>
            <w:r w:rsidRPr="00521FBA">
              <w:t>336</w:t>
            </w:r>
          </w:p>
        </w:tc>
        <w:tc>
          <w:tcPr>
            <w:tcW w:w="0" w:type="auto"/>
            <w:shd w:val="clear" w:color="auto" w:fill="auto"/>
            <w:noWrap/>
          </w:tcPr>
          <w:p w14:paraId="3488E45C" w14:textId="1FBBFA05" w:rsidR="00A97997" w:rsidRPr="00A77DEC" w:rsidRDefault="00A97997" w:rsidP="00A97997">
            <w:pPr>
              <w:tabs>
                <w:tab w:val="clear" w:pos="403"/>
              </w:tabs>
              <w:spacing w:after="0" w:line="240" w:lineRule="auto"/>
              <w:jc w:val="center"/>
              <w:rPr>
                <w:lang w:val="en-CA"/>
              </w:rPr>
            </w:pPr>
            <w:r w:rsidRPr="00521FBA">
              <w:t>334</w:t>
            </w:r>
          </w:p>
        </w:tc>
        <w:tc>
          <w:tcPr>
            <w:tcW w:w="0" w:type="auto"/>
            <w:shd w:val="clear" w:color="auto" w:fill="auto"/>
            <w:noWrap/>
          </w:tcPr>
          <w:p w14:paraId="02AD77CA" w14:textId="09735A93" w:rsidR="00A97997" w:rsidRPr="00A77DEC" w:rsidRDefault="00A97997" w:rsidP="00A97997">
            <w:pPr>
              <w:tabs>
                <w:tab w:val="clear" w:pos="403"/>
              </w:tabs>
              <w:spacing w:after="0" w:line="240" w:lineRule="auto"/>
              <w:jc w:val="center"/>
              <w:rPr>
                <w:lang w:val="en-CA"/>
              </w:rPr>
            </w:pPr>
            <w:r w:rsidRPr="00521FBA">
              <w:t>333</w:t>
            </w:r>
          </w:p>
        </w:tc>
        <w:tc>
          <w:tcPr>
            <w:tcW w:w="0" w:type="auto"/>
            <w:shd w:val="clear" w:color="auto" w:fill="auto"/>
            <w:noWrap/>
          </w:tcPr>
          <w:p w14:paraId="53D9361B" w14:textId="29667B31" w:rsidR="00A97997" w:rsidRPr="00A77DEC" w:rsidRDefault="00A97997" w:rsidP="00A97997">
            <w:pPr>
              <w:tabs>
                <w:tab w:val="clear" w:pos="403"/>
              </w:tabs>
              <w:spacing w:after="0" w:line="240" w:lineRule="auto"/>
              <w:jc w:val="center"/>
              <w:rPr>
                <w:lang w:val="en-CA"/>
              </w:rPr>
            </w:pPr>
            <w:r w:rsidRPr="00521FBA">
              <w:t>331</w:t>
            </w:r>
          </w:p>
        </w:tc>
        <w:tc>
          <w:tcPr>
            <w:tcW w:w="0" w:type="auto"/>
            <w:shd w:val="clear" w:color="auto" w:fill="auto"/>
            <w:noWrap/>
          </w:tcPr>
          <w:p w14:paraId="4EFD8CB7" w14:textId="5B90CCB5" w:rsidR="00A97997" w:rsidRPr="00A77DEC" w:rsidRDefault="00A97997" w:rsidP="00A97997">
            <w:pPr>
              <w:tabs>
                <w:tab w:val="clear" w:pos="403"/>
              </w:tabs>
              <w:spacing w:after="0" w:line="240" w:lineRule="auto"/>
              <w:jc w:val="center"/>
              <w:rPr>
                <w:lang w:val="en-CA"/>
              </w:rPr>
            </w:pPr>
            <w:r w:rsidRPr="00521FBA">
              <w:t>329</w:t>
            </w:r>
          </w:p>
        </w:tc>
        <w:tc>
          <w:tcPr>
            <w:tcW w:w="0" w:type="auto"/>
            <w:shd w:val="clear" w:color="auto" w:fill="auto"/>
            <w:noWrap/>
          </w:tcPr>
          <w:p w14:paraId="700C3054" w14:textId="5D0A27A6" w:rsidR="00A97997" w:rsidRPr="00A77DEC" w:rsidRDefault="00A97997" w:rsidP="00A97997">
            <w:pPr>
              <w:tabs>
                <w:tab w:val="clear" w:pos="403"/>
              </w:tabs>
              <w:spacing w:after="0" w:line="240" w:lineRule="auto"/>
              <w:jc w:val="center"/>
              <w:rPr>
                <w:lang w:val="en-CA"/>
              </w:rPr>
            </w:pPr>
            <w:r w:rsidRPr="00521FBA">
              <w:t>328</w:t>
            </w:r>
          </w:p>
        </w:tc>
        <w:tc>
          <w:tcPr>
            <w:tcW w:w="0" w:type="auto"/>
            <w:shd w:val="clear" w:color="auto" w:fill="auto"/>
            <w:noWrap/>
          </w:tcPr>
          <w:p w14:paraId="1EA6FD48" w14:textId="699FFAB9" w:rsidR="00A97997" w:rsidRPr="00A77DEC" w:rsidRDefault="00A97997" w:rsidP="00A97997">
            <w:pPr>
              <w:tabs>
                <w:tab w:val="clear" w:pos="403"/>
              </w:tabs>
              <w:spacing w:after="0" w:line="240" w:lineRule="auto"/>
              <w:jc w:val="center"/>
              <w:rPr>
                <w:lang w:val="en-CA"/>
              </w:rPr>
            </w:pPr>
            <w:r w:rsidRPr="00521FBA">
              <w:t>326</w:t>
            </w:r>
          </w:p>
        </w:tc>
        <w:tc>
          <w:tcPr>
            <w:tcW w:w="0" w:type="auto"/>
            <w:shd w:val="clear" w:color="auto" w:fill="auto"/>
            <w:noWrap/>
          </w:tcPr>
          <w:p w14:paraId="074F62E4" w14:textId="396268DE" w:rsidR="00A97997" w:rsidRPr="00A77DEC" w:rsidRDefault="00A97997" w:rsidP="00A97997">
            <w:pPr>
              <w:tabs>
                <w:tab w:val="clear" w:pos="403"/>
              </w:tabs>
              <w:spacing w:after="0" w:line="240" w:lineRule="auto"/>
              <w:jc w:val="center"/>
              <w:rPr>
                <w:lang w:val="en-CA"/>
              </w:rPr>
            </w:pPr>
            <w:r w:rsidRPr="00521FBA">
              <w:t>324</w:t>
            </w:r>
          </w:p>
        </w:tc>
        <w:tc>
          <w:tcPr>
            <w:tcW w:w="0" w:type="auto"/>
            <w:shd w:val="clear" w:color="auto" w:fill="auto"/>
            <w:noWrap/>
          </w:tcPr>
          <w:p w14:paraId="0B916CFE" w14:textId="0F5DE870" w:rsidR="00A97997" w:rsidRPr="00A77DEC" w:rsidRDefault="00A97997" w:rsidP="00A97997">
            <w:pPr>
              <w:tabs>
                <w:tab w:val="clear" w:pos="403"/>
              </w:tabs>
              <w:spacing w:after="0" w:line="240" w:lineRule="auto"/>
              <w:jc w:val="center"/>
              <w:rPr>
                <w:lang w:val="en-CA"/>
              </w:rPr>
            </w:pPr>
            <w:r w:rsidRPr="00521FBA">
              <w:t>323</w:t>
            </w:r>
          </w:p>
        </w:tc>
        <w:tc>
          <w:tcPr>
            <w:tcW w:w="0" w:type="auto"/>
            <w:shd w:val="clear" w:color="auto" w:fill="auto"/>
            <w:noWrap/>
          </w:tcPr>
          <w:p w14:paraId="650F0D89" w14:textId="20AAD7B9" w:rsidR="00A97997" w:rsidRPr="00A77DEC" w:rsidRDefault="00A97997" w:rsidP="00A97997">
            <w:pPr>
              <w:tabs>
                <w:tab w:val="clear" w:pos="403"/>
              </w:tabs>
              <w:spacing w:after="0" w:line="240" w:lineRule="auto"/>
              <w:jc w:val="center"/>
              <w:rPr>
                <w:lang w:val="en-CA"/>
              </w:rPr>
            </w:pPr>
            <w:r w:rsidRPr="00521FBA">
              <w:t>321</w:t>
            </w:r>
          </w:p>
        </w:tc>
      </w:tr>
      <w:tr w:rsidR="00A97997" w:rsidRPr="00A77DEC" w14:paraId="24FCB124" w14:textId="77777777" w:rsidTr="00A97997">
        <w:trPr>
          <w:trHeight w:val="372"/>
          <w:jc w:val="center"/>
        </w:trPr>
        <w:tc>
          <w:tcPr>
            <w:tcW w:w="0" w:type="auto"/>
            <w:shd w:val="clear" w:color="auto" w:fill="auto"/>
            <w:noWrap/>
          </w:tcPr>
          <w:p w14:paraId="6C6FA923" w14:textId="24058407" w:rsidR="00A97997" w:rsidRPr="00A77DEC" w:rsidRDefault="00BF3A1B" w:rsidP="00A97997">
            <w:pPr>
              <w:tabs>
                <w:tab w:val="clear" w:pos="403"/>
              </w:tabs>
              <w:spacing w:after="0" w:line="240" w:lineRule="auto"/>
              <w:jc w:val="center"/>
              <w:rPr>
                <w:b/>
                <w:bCs/>
                <w:lang w:val="en-CA"/>
              </w:rPr>
            </w:pPr>
            <w:r>
              <w:rPr>
                <w:b/>
                <w:bCs/>
                <w:lang w:val="en-CA"/>
              </w:rPr>
              <w:t>204</w:t>
            </w:r>
          </w:p>
        </w:tc>
        <w:tc>
          <w:tcPr>
            <w:tcW w:w="0" w:type="auto"/>
            <w:shd w:val="clear" w:color="auto" w:fill="auto"/>
            <w:noWrap/>
          </w:tcPr>
          <w:p w14:paraId="12B8A04E" w14:textId="55228F2D" w:rsidR="00A97997" w:rsidRPr="00A77DEC" w:rsidRDefault="00A97997" w:rsidP="00A97997">
            <w:pPr>
              <w:tabs>
                <w:tab w:val="clear" w:pos="403"/>
              </w:tabs>
              <w:spacing w:after="0" w:line="240" w:lineRule="auto"/>
              <w:jc w:val="center"/>
              <w:rPr>
                <w:lang w:val="en-CA"/>
              </w:rPr>
            </w:pPr>
            <w:r w:rsidRPr="00521FBA">
              <w:t>320</w:t>
            </w:r>
          </w:p>
        </w:tc>
        <w:tc>
          <w:tcPr>
            <w:tcW w:w="0" w:type="auto"/>
            <w:shd w:val="clear" w:color="auto" w:fill="auto"/>
            <w:noWrap/>
          </w:tcPr>
          <w:p w14:paraId="4FEA8E4D" w14:textId="29DB8951" w:rsidR="00A97997" w:rsidRPr="00A77DEC" w:rsidRDefault="00A97997" w:rsidP="00A97997">
            <w:pPr>
              <w:tabs>
                <w:tab w:val="clear" w:pos="403"/>
              </w:tabs>
              <w:spacing w:after="0" w:line="240" w:lineRule="auto"/>
              <w:jc w:val="center"/>
              <w:rPr>
                <w:lang w:val="en-CA"/>
              </w:rPr>
            </w:pPr>
            <w:r w:rsidRPr="00521FBA">
              <w:t>318</w:t>
            </w:r>
          </w:p>
        </w:tc>
        <w:tc>
          <w:tcPr>
            <w:tcW w:w="0" w:type="auto"/>
            <w:shd w:val="clear" w:color="auto" w:fill="auto"/>
            <w:noWrap/>
          </w:tcPr>
          <w:p w14:paraId="74620220" w14:textId="662FA557" w:rsidR="00A97997" w:rsidRPr="00A77DEC" w:rsidRDefault="00A97997" w:rsidP="00A97997">
            <w:pPr>
              <w:tabs>
                <w:tab w:val="clear" w:pos="403"/>
              </w:tabs>
              <w:spacing w:after="0" w:line="240" w:lineRule="auto"/>
              <w:jc w:val="center"/>
              <w:rPr>
                <w:lang w:val="en-CA"/>
              </w:rPr>
            </w:pPr>
            <w:r w:rsidRPr="00521FBA">
              <w:t>317</w:t>
            </w:r>
          </w:p>
        </w:tc>
        <w:tc>
          <w:tcPr>
            <w:tcW w:w="0" w:type="auto"/>
            <w:shd w:val="clear" w:color="auto" w:fill="auto"/>
            <w:noWrap/>
          </w:tcPr>
          <w:p w14:paraId="6EF883E0" w14:textId="4CE6EE4B" w:rsidR="00A97997" w:rsidRPr="00A77DEC" w:rsidRDefault="00A97997" w:rsidP="00A97997">
            <w:pPr>
              <w:tabs>
                <w:tab w:val="clear" w:pos="403"/>
              </w:tabs>
              <w:spacing w:after="0" w:line="240" w:lineRule="auto"/>
              <w:jc w:val="center"/>
              <w:rPr>
                <w:lang w:val="en-CA"/>
              </w:rPr>
            </w:pPr>
            <w:r w:rsidRPr="00521FBA">
              <w:t>315</w:t>
            </w:r>
          </w:p>
        </w:tc>
        <w:tc>
          <w:tcPr>
            <w:tcW w:w="0" w:type="auto"/>
            <w:shd w:val="clear" w:color="auto" w:fill="auto"/>
            <w:noWrap/>
          </w:tcPr>
          <w:p w14:paraId="4EE82B20" w14:textId="52509E78" w:rsidR="00A97997" w:rsidRPr="00A77DEC" w:rsidRDefault="00A97997" w:rsidP="00A97997">
            <w:pPr>
              <w:tabs>
                <w:tab w:val="clear" w:pos="403"/>
              </w:tabs>
              <w:spacing w:after="0" w:line="240" w:lineRule="auto"/>
              <w:jc w:val="center"/>
              <w:rPr>
                <w:lang w:val="en-CA"/>
              </w:rPr>
            </w:pPr>
            <w:r w:rsidRPr="00521FBA">
              <w:t>314</w:t>
            </w:r>
          </w:p>
        </w:tc>
        <w:tc>
          <w:tcPr>
            <w:tcW w:w="0" w:type="auto"/>
            <w:shd w:val="clear" w:color="auto" w:fill="auto"/>
            <w:noWrap/>
          </w:tcPr>
          <w:p w14:paraId="3BCB431E" w14:textId="79DC38A8" w:rsidR="00A97997" w:rsidRPr="00A77DEC" w:rsidRDefault="00A97997" w:rsidP="00A97997">
            <w:pPr>
              <w:tabs>
                <w:tab w:val="clear" w:pos="403"/>
              </w:tabs>
              <w:spacing w:after="0" w:line="240" w:lineRule="auto"/>
              <w:jc w:val="center"/>
              <w:rPr>
                <w:lang w:val="en-CA"/>
              </w:rPr>
            </w:pPr>
            <w:r w:rsidRPr="00521FBA">
              <w:t>312</w:t>
            </w:r>
          </w:p>
        </w:tc>
        <w:tc>
          <w:tcPr>
            <w:tcW w:w="0" w:type="auto"/>
            <w:shd w:val="clear" w:color="auto" w:fill="auto"/>
            <w:noWrap/>
          </w:tcPr>
          <w:p w14:paraId="7FDA9D3A" w14:textId="107687C9" w:rsidR="00A97997" w:rsidRPr="00A77DEC" w:rsidRDefault="00A97997" w:rsidP="00A97997">
            <w:pPr>
              <w:tabs>
                <w:tab w:val="clear" w:pos="403"/>
              </w:tabs>
              <w:spacing w:after="0" w:line="240" w:lineRule="auto"/>
              <w:jc w:val="center"/>
              <w:rPr>
                <w:lang w:val="en-CA"/>
              </w:rPr>
            </w:pPr>
            <w:r w:rsidRPr="00521FBA">
              <w:t>311</w:t>
            </w:r>
          </w:p>
        </w:tc>
        <w:tc>
          <w:tcPr>
            <w:tcW w:w="0" w:type="auto"/>
            <w:shd w:val="clear" w:color="auto" w:fill="auto"/>
            <w:noWrap/>
          </w:tcPr>
          <w:p w14:paraId="00CEB748" w14:textId="2E43DC26" w:rsidR="00A97997" w:rsidRPr="00A77DEC" w:rsidRDefault="00A97997" w:rsidP="00A97997">
            <w:pPr>
              <w:tabs>
                <w:tab w:val="clear" w:pos="403"/>
              </w:tabs>
              <w:spacing w:after="0" w:line="240" w:lineRule="auto"/>
              <w:jc w:val="center"/>
              <w:rPr>
                <w:lang w:val="en-CA"/>
              </w:rPr>
            </w:pPr>
            <w:r w:rsidRPr="00521FBA">
              <w:t>309</w:t>
            </w:r>
          </w:p>
        </w:tc>
        <w:tc>
          <w:tcPr>
            <w:tcW w:w="0" w:type="auto"/>
            <w:shd w:val="clear" w:color="auto" w:fill="auto"/>
            <w:noWrap/>
          </w:tcPr>
          <w:p w14:paraId="1559E65A" w14:textId="7C616522" w:rsidR="00A97997" w:rsidRPr="00A77DEC" w:rsidRDefault="00A97997" w:rsidP="00A97997">
            <w:pPr>
              <w:tabs>
                <w:tab w:val="clear" w:pos="403"/>
              </w:tabs>
              <w:spacing w:after="0" w:line="240" w:lineRule="auto"/>
              <w:jc w:val="center"/>
              <w:rPr>
                <w:lang w:val="en-CA"/>
              </w:rPr>
            </w:pPr>
            <w:r w:rsidRPr="00521FBA">
              <w:t>308</w:t>
            </w:r>
          </w:p>
        </w:tc>
        <w:tc>
          <w:tcPr>
            <w:tcW w:w="0" w:type="auto"/>
            <w:shd w:val="clear" w:color="auto" w:fill="auto"/>
            <w:noWrap/>
          </w:tcPr>
          <w:p w14:paraId="34E6D015" w14:textId="3F71C68F" w:rsidR="00A97997" w:rsidRPr="00A77DEC" w:rsidRDefault="00A97997" w:rsidP="00A97997">
            <w:pPr>
              <w:tabs>
                <w:tab w:val="clear" w:pos="403"/>
              </w:tabs>
              <w:spacing w:after="0" w:line="240" w:lineRule="auto"/>
              <w:jc w:val="center"/>
              <w:rPr>
                <w:lang w:val="en-CA"/>
              </w:rPr>
            </w:pPr>
            <w:r w:rsidRPr="00521FBA">
              <w:t>306</w:t>
            </w:r>
          </w:p>
        </w:tc>
        <w:tc>
          <w:tcPr>
            <w:tcW w:w="0" w:type="auto"/>
            <w:shd w:val="clear" w:color="auto" w:fill="auto"/>
            <w:noWrap/>
          </w:tcPr>
          <w:p w14:paraId="15C97C40" w14:textId="0ADB2382" w:rsidR="00A97997" w:rsidRPr="00A77DEC" w:rsidRDefault="00A97997" w:rsidP="00A97997">
            <w:pPr>
              <w:tabs>
                <w:tab w:val="clear" w:pos="403"/>
              </w:tabs>
              <w:spacing w:after="0" w:line="240" w:lineRule="auto"/>
              <w:jc w:val="center"/>
              <w:rPr>
                <w:lang w:val="en-CA"/>
              </w:rPr>
            </w:pPr>
            <w:r w:rsidRPr="00521FBA">
              <w:t>305</w:t>
            </w:r>
          </w:p>
        </w:tc>
        <w:tc>
          <w:tcPr>
            <w:tcW w:w="0" w:type="auto"/>
            <w:shd w:val="clear" w:color="auto" w:fill="auto"/>
            <w:noWrap/>
          </w:tcPr>
          <w:p w14:paraId="6DB0716F" w14:textId="13EDF79D" w:rsidR="00A97997" w:rsidRPr="00A77DEC" w:rsidRDefault="00A97997" w:rsidP="00A97997">
            <w:pPr>
              <w:tabs>
                <w:tab w:val="clear" w:pos="403"/>
              </w:tabs>
              <w:spacing w:after="0" w:line="240" w:lineRule="auto"/>
              <w:jc w:val="center"/>
              <w:rPr>
                <w:lang w:val="en-CA"/>
              </w:rPr>
            </w:pPr>
            <w:r w:rsidRPr="00521FBA">
              <w:t>303</w:t>
            </w:r>
          </w:p>
        </w:tc>
      </w:tr>
      <w:tr w:rsidR="00A97997" w:rsidRPr="00A77DEC" w14:paraId="1CB985B1" w14:textId="77777777" w:rsidTr="00A97997">
        <w:trPr>
          <w:trHeight w:val="372"/>
          <w:jc w:val="center"/>
        </w:trPr>
        <w:tc>
          <w:tcPr>
            <w:tcW w:w="0" w:type="auto"/>
            <w:shd w:val="clear" w:color="auto" w:fill="auto"/>
            <w:noWrap/>
          </w:tcPr>
          <w:p w14:paraId="299318F8" w14:textId="76761EA3" w:rsidR="00A97997" w:rsidRPr="00A77DEC" w:rsidRDefault="00BF3A1B" w:rsidP="00A97997">
            <w:pPr>
              <w:tabs>
                <w:tab w:val="clear" w:pos="403"/>
              </w:tabs>
              <w:spacing w:after="0" w:line="240" w:lineRule="auto"/>
              <w:jc w:val="center"/>
              <w:rPr>
                <w:b/>
                <w:bCs/>
                <w:lang w:val="en-CA"/>
              </w:rPr>
            </w:pPr>
            <w:r>
              <w:rPr>
                <w:b/>
                <w:bCs/>
                <w:lang w:val="en-CA"/>
              </w:rPr>
              <w:t>216</w:t>
            </w:r>
          </w:p>
        </w:tc>
        <w:tc>
          <w:tcPr>
            <w:tcW w:w="0" w:type="auto"/>
            <w:shd w:val="clear" w:color="auto" w:fill="auto"/>
            <w:noWrap/>
          </w:tcPr>
          <w:p w14:paraId="0B31BA70" w14:textId="2B40FD28" w:rsidR="00A97997" w:rsidRPr="00A77DEC" w:rsidRDefault="00A97997" w:rsidP="00A97997">
            <w:pPr>
              <w:tabs>
                <w:tab w:val="clear" w:pos="403"/>
              </w:tabs>
              <w:spacing w:after="0" w:line="240" w:lineRule="auto"/>
              <w:jc w:val="center"/>
              <w:rPr>
                <w:lang w:val="en-CA"/>
              </w:rPr>
            </w:pPr>
            <w:r w:rsidRPr="00521FBA">
              <w:t>302</w:t>
            </w:r>
          </w:p>
        </w:tc>
        <w:tc>
          <w:tcPr>
            <w:tcW w:w="0" w:type="auto"/>
            <w:shd w:val="clear" w:color="auto" w:fill="auto"/>
            <w:noWrap/>
          </w:tcPr>
          <w:p w14:paraId="0DCA1416" w14:textId="773CA711" w:rsidR="00A97997" w:rsidRPr="00A77DEC" w:rsidRDefault="00A97997" w:rsidP="00A97997">
            <w:pPr>
              <w:tabs>
                <w:tab w:val="clear" w:pos="403"/>
              </w:tabs>
              <w:spacing w:after="0" w:line="240" w:lineRule="auto"/>
              <w:jc w:val="center"/>
              <w:rPr>
                <w:lang w:val="en-CA"/>
              </w:rPr>
            </w:pPr>
            <w:r w:rsidRPr="00521FBA">
              <w:t>301</w:t>
            </w:r>
          </w:p>
        </w:tc>
        <w:tc>
          <w:tcPr>
            <w:tcW w:w="0" w:type="auto"/>
            <w:shd w:val="clear" w:color="auto" w:fill="auto"/>
            <w:noWrap/>
          </w:tcPr>
          <w:p w14:paraId="1C7148B7" w14:textId="6CE23893" w:rsidR="00A97997" w:rsidRPr="00A77DEC" w:rsidRDefault="00A97997" w:rsidP="00A97997">
            <w:pPr>
              <w:tabs>
                <w:tab w:val="clear" w:pos="403"/>
              </w:tabs>
              <w:spacing w:after="0" w:line="240" w:lineRule="auto"/>
              <w:jc w:val="center"/>
              <w:rPr>
                <w:lang w:val="en-CA"/>
              </w:rPr>
            </w:pPr>
            <w:r w:rsidRPr="00521FBA">
              <w:t>299</w:t>
            </w:r>
          </w:p>
        </w:tc>
        <w:tc>
          <w:tcPr>
            <w:tcW w:w="0" w:type="auto"/>
            <w:shd w:val="clear" w:color="auto" w:fill="auto"/>
            <w:noWrap/>
          </w:tcPr>
          <w:p w14:paraId="40FF5B37" w14:textId="3DA153EB" w:rsidR="00A97997" w:rsidRPr="00A77DEC" w:rsidRDefault="00A97997" w:rsidP="00A97997">
            <w:pPr>
              <w:tabs>
                <w:tab w:val="clear" w:pos="403"/>
              </w:tabs>
              <w:spacing w:after="0" w:line="240" w:lineRule="auto"/>
              <w:jc w:val="center"/>
              <w:rPr>
                <w:lang w:val="en-CA"/>
              </w:rPr>
            </w:pPr>
            <w:r w:rsidRPr="00521FBA">
              <w:t>298</w:t>
            </w:r>
          </w:p>
        </w:tc>
        <w:tc>
          <w:tcPr>
            <w:tcW w:w="0" w:type="auto"/>
            <w:shd w:val="clear" w:color="auto" w:fill="auto"/>
            <w:noWrap/>
          </w:tcPr>
          <w:p w14:paraId="1F5B1271" w14:textId="711D233A" w:rsidR="00A97997" w:rsidRPr="00A77DEC" w:rsidRDefault="00A97997" w:rsidP="00A97997">
            <w:pPr>
              <w:tabs>
                <w:tab w:val="clear" w:pos="403"/>
              </w:tabs>
              <w:spacing w:after="0" w:line="240" w:lineRule="auto"/>
              <w:jc w:val="center"/>
              <w:rPr>
                <w:lang w:val="en-CA"/>
              </w:rPr>
            </w:pPr>
            <w:r w:rsidRPr="00521FBA">
              <w:t>297</w:t>
            </w:r>
          </w:p>
        </w:tc>
        <w:tc>
          <w:tcPr>
            <w:tcW w:w="0" w:type="auto"/>
            <w:shd w:val="clear" w:color="auto" w:fill="auto"/>
            <w:noWrap/>
          </w:tcPr>
          <w:p w14:paraId="03DF3B24" w14:textId="05DD6581" w:rsidR="00A97997" w:rsidRPr="00A77DEC" w:rsidRDefault="00A97997" w:rsidP="00A97997">
            <w:pPr>
              <w:tabs>
                <w:tab w:val="clear" w:pos="403"/>
              </w:tabs>
              <w:spacing w:after="0" w:line="240" w:lineRule="auto"/>
              <w:jc w:val="center"/>
              <w:rPr>
                <w:lang w:val="en-CA"/>
              </w:rPr>
            </w:pPr>
            <w:r w:rsidRPr="00521FBA">
              <w:t>295</w:t>
            </w:r>
          </w:p>
        </w:tc>
        <w:tc>
          <w:tcPr>
            <w:tcW w:w="0" w:type="auto"/>
            <w:shd w:val="clear" w:color="auto" w:fill="auto"/>
            <w:noWrap/>
          </w:tcPr>
          <w:p w14:paraId="25EC8F80" w14:textId="198BBC0A" w:rsidR="00A97997" w:rsidRPr="00A77DEC" w:rsidRDefault="00A97997" w:rsidP="00A97997">
            <w:pPr>
              <w:tabs>
                <w:tab w:val="clear" w:pos="403"/>
              </w:tabs>
              <w:spacing w:after="0" w:line="240" w:lineRule="auto"/>
              <w:jc w:val="center"/>
              <w:rPr>
                <w:lang w:val="en-CA"/>
              </w:rPr>
            </w:pPr>
            <w:r w:rsidRPr="00521FBA">
              <w:t>294</w:t>
            </w:r>
          </w:p>
        </w:tc>
        <w:tc>
          <w:tcPr>
            <w:tcW w:w="0" w:type="auto"/>
            <w:shd w:val="clear" w:color="auto" w:fill="auto"/>
            <w:noWrap/>
          </w:tcPr>
          <w:p w14:paraId="7F49D68C" w14:textId="20B98BA0" w:rsidR="00A97997" w:rsidRPr="00A77DEC" w:rsidRDefault="00A97997" w:rsidP="00A97997">
            <w:pPr>
              <w:tabs>
                <w:tab w:val="clear" w:pos="403"/>
              </w:tabs>
              <w:spacing w:after="0" w:line="240" w:lineRule="auto"/>
              <w:jc w:val="center"/>
              <w:rPr>
                <w:lang w:val="en-CA"/>
              </w:rPr>
            </w:pPr>
            <w:r w:rsidRPr="00521FBA">
              <w:t>293</w:t>
            </w:r>
          </w:p>
        </w:tc>
        <w:tc>
          <w:tcPr>
            <w:tcW w:w="0" w:type="auto"/>
            <w:shd w:val="clear" w:color="auto" w:fill="auto"/>
            <w:noWrap/>
          </w:tcPr>
          <w:p w14:paraId="4EB8A9C7" w14:textId="092E3140" w:rsidR="00A97997" w:rsidRPr="00A77DEC" w:rsidRDefault="00A97997" w:rsidP="00A97997">
            <w:pPr>
              <w:tabs>
                <w:tab w:val="clear" w:pos="403"/>
              </w:tabs>
              <w:spacing w:after="0" w:line="240" w:lineRule="auto"/>
              <w:jc w:val="center"/>
              <w:rPr>
                <w:lang w:val="en-CA"/>
              </w:rPr>
            </w:pPr>
            <w:r w:rsidRPr="00521FBA">
              <w:t>291</w:t>
            </w:r>
          </w:p>
        </w:tc>
        <w:tc>
          <w:tcPr>
            <w:tcW w:w="0" w:type="auto"/>
            <w:shd w:val="clear" w:color="auto" w:fill="auto"/>
            <w:noWrap/>
          </w:tcPr>
          <w:p w14:paraId="1D5606F2" w14:textId="4C241999" w:rsidR="00A97997" w:rsidRPr="00A77DEC" w:rsidRDefault="00A97997" w:rsidP="00A97997">
            <w:pPr>
              <w:tabs>
                <w:tab w:val="clear" w:pos="403"/>
              </w:tabs>
              <w:spacing w:after="0" w:line="240" w:lineRule="auto"/>
              <w:jc w:val="center"/>
              <w:rPr>
                <w:lang w:val="en-CA"/>
              </w:rPr>
            </w:pPr>
            <w:r w:rsidRPr="00521FBA">
              <w:t>290</w:t>
            </w:r>
          </w:p>
        </w:tc>
        <w:tc>
          <w:tcPr>
            <w:tcW w:w="0" w:type="auto"/>
            <w:shd w:val="clear" w:color="auto" w:fill="auto"/>
            <w:noWrap/>
          </w:tcPr>
          <w:p w14:paraId="0855289E" w14:textId="1FF6E903" w:rsidR="00A97997" w:rsidRPr="00A77DEC" w:rsidRDefault="00A97997" w:rsidP="00A97997">
            <w:pPr>
              <w:tabs>
                <w:tab w:val="clear" w:pos="403"/>
              </w:tabs>
              <w:spacing w:after="0" w:line="240" w:lineRule="auto"/>
              <w:jc w:val="center"/>
              <w:rPr>
                <w:lang w:val="en-CA"/>
              </w:rPr>
            </w:pPr>
            <w:r w:rsidRPr="00521FBA">
              <w:t>289</w:t>
            </w:r>
          </w:p>
        </w:tc>
        <w:tc>
          <w:tcPr>
            <w:tcW w:w="0" w:type="auto"/>
            <w:shd w:val="clear" w:color="auto" w:fill="auto"/>
            <w:noWrap/>
          </w:tcPr>
          <w:p w14:paraId="4603D970" w14:textId="5E55D72E" w:rsidR="00A97997" w:rsidRPr="00A77DEC" w:rsidRDefault="00A97997" w:rsidP="00A97997">
            <w:pPr>
              <w:tabs>
                <w:tab w:val="clear" w:pos="403"/>
              </w:tabs>
              <w:spacing w:after="0" w:line="240" w:lineRule="auto"/>
              <w:jc w:val="center"/>
              <w:rPr>
                <w:lang w:val="en-CA"/>
              </w:rPr>
            </w:pPr>
            <w:r w:rsidRPr="00521FBA">
              <w:t>287</w:t>
            </w:r>
          </w:p>
        </w:tc>
      </w:tr>
      <w:tr w:rsidR="00A97997" w:rsidRPr="00A77DEC" w14:paraId="21D20D6B" w14:textId="77777777" w:rsidTr="00A97997">
        <w:trPr>
          <w:trHeight w:val="372"/>
          <w:jc w:val="center"/>
        </w:trPr>
        <w:tc>
          <w:tcPr>
            <w:tcW w:w="0" w:type="auto"/>
            <w:shd w:val="clear" w:color="auto" w:fill="auto"/>
            <w:noWrap/>
          </w:tcPr>
          <w:p w14:paraId="3E31E560" w14:textId="4BA45A6C" w:rsidR="00A97997" w:rsidRPr="00A77DEC" w:rsidRDefault="00BF3A1B" w:rsidP="00A97997">
            <w:pPr>
              <w:tabs>
                <w:tab w:val="clear" w:pos="403"/>
              </w:tabs>
              <w:spacing w:after="0" w:line="240" w:lineRule="auto"/>
              <w:jc w:val="center"/>
              <w:rPr>
                <w:b/>
                <w:bCs/>
                <w:lang w:val="en-CA"/>
              </w:rPr>
            </w:pPr>
            <w:r>
              <w:rPr>
                <w:b/>
                <w:bCs/>
                <w:lang w:val="en-CA"/>
              </w:rPr>
              <w:t>228</w:t>
            </w:r>
          </w:p>
        </w:tc>
        <w:tc>
          <w:tcPr>
            <w:tcW w:w="0" w:type="auto"/>
            <w:shd w:val="clear" w:color="auto" w:fill="auto"/>
            <w:noWrap/>
          </w:tcPr>
          <w:p w14:paraId="1B397C07" w14:textId="1E2CD74E" w:rsidR="00A97997" w:rsidRPr="00A77DEC" w:rsidRDefault="00A97997" w:rsidP="00A97997">
            <w:pPr>
              <w:tabs>
                <w:tab w:val="clear" w:pos="403"/>
              </w:tabs>
              <w:spacing w:after="0" w:line="240" w:lineRule="auto"/>
              <w:jc w:val="center"/>
              <w:rPr>
                <w:lang w:val="en-CA"/>
              </w:rPr>
            </w:pPr>
            <w:r w:rsidRPr="00521FBA">
              <w:t>286</w:t>
            </w:r>
          </w:p>
        </w:tc>
        <w:tc>
          <w:tcPr>
            <w:tcW w:w="0" w:type="auto"/>
            <w:shd w:val="clear" w:color="auto" w:fill="auto"/>
            <w:noWrap/>
          </w:tcPr>
          <w:p w14:paraId="0757DE74" w14:textId="394C8BC6" w:rsidR="00A97997" w:rsidRPr="00A77DEC" w:rsidRDefault="00A97997" w:rsidP="00A97997">
            <w:pPr>
              <w:tabs>
                <w:tab w:val="clear" w:pos="403"/>
              </w:tabs>
              <w:spacing w:after="0" w:line="240" w:lineRule="auto"/>
              <w:jc w:val="center"/>
              <w:rPr>
                <w:lang w:val="en-CA"/>
              </w:rPr>
            </w:pPr>
            <w:r w:rsidRPr="00521FBA">
              <w:t>285</w:t>
            </w:r>
          </w:p>
        </w:tc>
        <w:tc>
          <w:tcPr>
            <w:tcW w:w="0" w:type="auto"/>
            <w:shd w:val="clear" w:color="auto" w:fill="auto"/>
            <w:noWrap/>
          </w:tcPr>
          <w:p w14:paraId="50FDCDAC" w14:textId="489B0CDC" w:rsidR="00A97997" w:rsidRPr="00A77DEC" w:rsidRDefault="00A97997" w:rsidP="00A97997">
            <w:pPr>
              <w:tabs>
                <w:tab w:val="clear" w:pos="403"/>
              </w:tabs>
              <w:spacing w:after="0" w:line="240" w:lineRule="auto"/>
              <w:jc w:val="center"/>
              <w:rPr>
                <w:lang w:val="en-CA"/>
              </w:rPr>
            </w:pPr>
            <w:r w:rsidRPr="00521FBA">
              <w:t>284</w:t>
            </w:r>
          </w:p>
        </w:tc>
        <w:tc>
          <w:tcPr>
            <w:tcW w:w="0" w:type="auto"/>
            <w:shd w:val="clear" w:color="auto" w:fill="auto"/>
            <w:noWrap/>
          </w:tcPr>
          <w:p w14:paraId="33C82EE7" w14:textId="7F493D44" w:rsidR="00A97997" w:rsidRPr="00A77DEC" w:rsidRDefault="00A97997" w:rsidP="00A97997">
            <w:pPr>
              <w:tabs>
                <w:tab w:val="clear" w:pos="403"/>
              </w:tabs>
              <w:spacing w:after="0" w:line="240" w:lineRule="auto"/>
              <w:jc w:val="center"/>
              <w:rPr>
                <w:lang w:val="en-CA"/>
              </w:rPr>
            </w:pPr>
            <w:r w:rsidRPr="00521FBA">
              <w:t>282</w:t>
            </w:r>
          </w:p>
        </w:tc>
        <w:tc>
          <w:tcPr>
            <w:tcW w:w="0" w:type="auto"/>
            <w:shd w:val="clear" w:color="auto" w:fill="auto"/>
            <w:noWrap/>
          </w:tcPr>
          <w:p w14:paraId="21BC3195" w14:textId="37C068BE" w:rsidR="00A97997" w:rsidRPr="00A77DEC" w:rsidRDefault="00A97997" w:rsidP="00A97997">
            <w:pPr>
              <w:tabs>
                <w:tab w:val="clear" w:pos="403"/>
              </w:tabs>
              <w:spacing w:after="0" w:line="240" w:lineRule="auto"/>
              <w:jc w:val="center"/>
              <w:rPr>
                <w:lang w:val="en-CA"/>
              </w:rPr>
            </w:pPr>
            <w:r w:rsidRPr="00521FBA">
              <w:t>281</w:t>
            </w:r>
          </w:p>
        </w:tc>
        <w:tc>
          <w:tcPr>
            <w:tcW w:w="0" w:type="auto"/>
            <w:shd w:val="clear" w:color="auto" w:fill="auto"/>
            <w:noWrap/>
          </w:tcPr>
          <w:p w14:paraId="4BC6D68D" w14:textId="6B7F116B" w:rsidR="00A97997" w:rsidRPr="00A77DEC" w:rsidRDefault="00A97997" w:rsidP="00A97997">
            <w:pPr>
              <w:tabs>
                <w:tab w:val="clear" w:pos="403"/>
              </w:tabs>
              <w:spacing w:after="0" w:line="240" w:lineRule="auto"/>
              <w:jc w:val="center"/>
              <w:rPr>
                <w:lang w:val="en-CA"/>
              </w:rPr>
            </w:pPr>
            <w:r w:rsidRPr="00521FBA">
              <w:t>280</w:t>
            </w:r>
          </w:p>
        </w:tc>
        <w:tc>
          <w:tcPr>
            <w:tcW w:w="0" w:type="auto"/>
            <w:shd w:val="clear" w:color="auto" w:fill="auto"/>
            <w:noWrap/>
          </w:tcPr>
          <w:p w14:paraId="2621CC9F" w14:textId="04CC3242" w:rsidR="00A97997" w:rsidRPr="00A77DEC" w:rsidRDefault="00A97997" w:rsidP="00A97997">
            <w:pPr>
              <w:tabs>
                <w:tab w:val="clear" w:pos="403"/>
              </w:tabs>
              <w:spacing w:after="0" w:line="240" w:lineRule="auto"/>
              <w:jc w:val="center"/>
              <w:rPr>
                <w:lang w:val="en-CA"/>
              </w:rPr>
            </w:pPr>
            <w:r w:rsidRPr="00521FBA">
              <w:t>279</w:t>
            </w:r>
          </w:p>
        </w:tc>
        <w:tc>
          <w:tcPr>
            <w:tcW w:w="0" w:type="auto"/>
            <w:shd w:val="clear" w:color="auto" w:fill="auto"/>
            <w:noWrap/>
          </w:tcPr>
          <w:p w14:paraId="79B3AABA" w14:textId="28B0AF2C" w:rsidR="00A97997" w:rsidRPr="00A77DEC" w:rsidRDefault="00A97997" w:rsidP="00A97997">
            <w:pPr>
              <w:tabs>
                <w:tab w:val="clear" w:pos="403"/>
              </w:tabs>
              <w:spacing w:after="0" w:line="240" w:lineRule="auto"/>
              <w:jc w:val="center"/>
              <w:rPr>
                <w:lang w:val="en-CA"/>
              </w:rPr>
            </w:pPr>
            <w:r w:rsidRPr="00521FBA">
              <w:t>278</w:t>
            </w:r>
          </w:p>
        </w:tc>
        <w:tc>
          <w:tcPr>
            <w:tcW w:w="0" w:type="auto"/>
            <w:shd w:val="clear" w:color="auto" w:fill="auto"/>
            <w:noWrap/>
          </w:tcPr>
          <w:p w14:paraId="7CA99FE5" w14:textId="1D3CF05F" w:rsidR="00A97997" w:rsidRPr="00A77DEC" w:rsidRDefault="00A97997" w:rsidP="00A97997">
            <w:pPr>
              <w:tabs>
                <w:tab w:val="clear" w:pos="403"/>
              </w:tabs>
              <w:spacing w:after="0" w:line="240" w:lineRule="auto"/>
              <w:jc w:val="center"/>
              <w:rPr>
                <w:lang w:val="en-CA"/>
              </w:rPr>
            </w:pPr>
            <w:r w:rsidRPr="00521FBA">
              <w:t>277</w:t>
            </w:r>
          </w:p>
        </w:tc>
        <w:tc>
          <w:tcPr>
            <w:tcW w:w="0" w:type="auto"/>
            <w:shd w:val="clear" w:color="auto" w:fill="auto"/>
            <w:noWrap/>
          </w:tcPr>
          <w:p w14:paraId="12681DFD" w14:textId="45DE27A1" w:rsidR="00A97997" w:rsidRPr="00A77DEC" w:rsidRDefault="00A97997" w:rsidP="00A97997">
            <w:pPr>
              <w:tabs>
                <w:tab w:val="clear" w:pos="403"/>
              </w:tabs>
              <w:spacing w:after="0" w:line="240" w:lineRule="auto"/>
              <w:jc w:val="center"/>
              <w:rPr>
                <w:lang w:val="en-CA"/>
              </w:rPr>
            </w:pPr>
            <w:r w:rsidRPr="00521FBA">
              <w:t>275</w:t>
            </w:r>
          </w:p>
        </w:tc>
        <w:tc>
          <w:tcPr>
            <w:tcW w:w="0" w:type="auto"/>
            <w:shd w:val="clear" w:color="auto" w:fill="auto"/>
            <w:noWrap/>
          </w:tcPr>
          <w:p w14:paraId="3F5327E3" w14:textId="76A33163" w:rsidR="00A97997" w:rsidRPr="00A77DEC" w:rsidRDefault="00A97997" w:rsidP="00A97997">
            <w:pPr>
              <w:tabs>
                <w:tab w:val="clear" w:pos="403"/>
              </w:tabs>
              <w:spacing w:after="0" w:line="240" w:lineRule="auto"/>
              <w:jc w:val="center"/>
              <w:rPr>
                <w:lang w:val="en-CA"/>
              </w:rPr>
            </w:pPr>
            <w:r w:rsidRPr="00521FBA">
              <w:t>274</w:t>
            </w:r>
          </w:p>
        </w:tc>
        <w:tc>
          <w:tcPr>
            <w:tcW w:w="0" w:type="auto"/>
            <w:shd w:val="clear" w:color="auto" w:fill="auto"/>
            <w:noWrap/>
          </w:tcPr>
          <w:p w14:paraId="742DF30C" w14:textId="6DAAA45D" w:rsidR="00A97997" w:rsidRPr="00A77DEC" w:rsidRDefault="00A97997" w:rsidP="00A97997">
            <w:pPr>
              <w:tabs>
                <w:tab w:val="clear" w:pos="403"/>
              </w:tabs>
              <w:spacing w:after="0" w:line="240" w:lineRule="auto"/>
              <w:jc w:val="center"/>
              <w:rPr>
                <w:lang w:val="en-CA"/>
              </w:rPr>
            </w:pPr>
            <w:r w:rsidRPr="00521FBA">
              <w:t>273</w:t>
            </w:r>
          </w:p>
        </w:tc>
      </w:tr>
      <w:tr w:rsidR="00A97997" w:rsidRPr="00A77DEC" w14:paraId="6A8236B5" w14:textId="77777777" w:rsidTr="00A97997">
        <w:trPr>
          <w:trHeight w:val="372"/>
          <w:jc w:val="center"/>
        </w:trPr>
        <w:tc>
          <w:tcPr>
            <w:tcW w:w="0" w:type="auto"/>
            <w:shd w:val="clear" w:color="auto" w:fill="auto"/>
            <w:noWrap/>
          </w:tcPr>
          <w:p w14:paraId="614CEC99" w14:textId="5459D30F" w:rsidR="00A97997" w:rsidRPr="00A77DEC" w:rsidRDefault="00BF3A1B" w:rsidP="00A97997">
            <w:pPr>
              <w:tabs>
                <w:tab w:val="clear" w:pos="403"/>
              </w:tabs>
              <w:spacing w:after="0" w:line="240" w:lineRule="auto"/>
              <w:jc w:val="center"/>
              <w:rPr>
                <w:b/>
                <w:bCs/>
                <w:lang w:val="en-CA"/>
              </w:rPr>
            </w:pPr>
            <w:r>
              <w:rPr>
                <w:b/>
                <w:bCs/>
                <w:lang w:val="en-CA"/>
              </w:rPr>
              <w:t>240</w:t>
            </w:r>
          </w:p>
        </w:tc>
        <w:tc>
          <w:tcPr>
            <w:tcW w:w="0" w:type="auto"/>
            <w:shd w:val="clear" w:color="auto" w:fill="auto"/>
            <w:noWrap/>
          </w:tcPr>
          <w:p w14:paraId="5F1DA5A9" w14:textId="5BBB4FBA" w:rsidR="00A97997" w:rsidRPr="00521FBA" w:rsidRDefault="00A97997" w:rsidP="00A97997">
            <w:pPr>
              <w:tabs>
                <w:tab w:val="clear" w:pos="403"/>
              </w:tabs>
              <w:spacing w:after="0" w:line="240" w:lineRule="auto"/>
              <w:jc w:val="center"/>
            </w:pPr>
            <w:r w:rsidRPr="003F3702">
              <w:t>272</w:t>
            </w:r>
          </w:p>
        </w:tc>
        <w:tc>
          <w:tcPr>
            <w:tcW w:w="0" w:type="auto"/>
            <w:shd w:val="clear" w:color="auto" w:fill="auto"/>
            <w:noWrap/>
          </w:tcPr>
          <w:p w14:paraId="0F693CCF" w14:textId="3BEE6751" w:rsidR="00A97997" w:rsidRPr="00521FBA" w:rsidRDefault="00A97997" w:rsidP="00A97997">
            <w:pPr>
              <w:tabs>
                <w:tab w:val="clear" w:pos="403"/>
              </w:tabs>
              <w:spacing w:after="0" w:line="240" w:lineRule="auto"/>
              <w:jc w:val="center"/>
            </w:pPr>
            <w:r w:rsidRPr="003F3702">
              <w:t>271</w:t>
            </w:r>
          </w:p>
        </w:tc>
        <w:tc>
          <w:tcPr>
            <w:tcW w:w="0" w:type="auto"/>
            <w:shd w:val="clear" w:color="auto" w:fill="auto"/>
            <w:noWrap/>
          </w:tcPr>
          <w:p w14:paraId="534E80B4" w14:textId="43FE529C" w:rsidR="00A97997" w:rsidRPr="00521FBA" w:rsidRDefault="00A97997" w:rsidP="00A97997">
            <w:pPr>
              <w:tabs>
                <w:tab w:val="clear" w:pos="403"/>
              </w:tabs>
              <w:spacing w:after="0" w:line="240" w:lineRule="auto"/>
              <w:jc w:val="center"/>
            </w:pPr>
            <w:r w:rsidRPr="003F3702">
              <w:t>270</w:t>
            </w:r>
          </w:p>
        </w:tc>
        <w:tc>
          <w:tcPr>
            <w:tcW w:w="0" w:type="auto"/>
            <w:shd w:val="clear" w:color="auto" w:fill="auto"/>
            <w:noWrap/>
          </w:tcPr>
          <w:p w14:paraId="05AC5961" w14:textId="0EB40FC1" w:rsidR="00A97997" w:rsidRPr="00521FBA" w:rsidRDefault="00A97997" w:rsidP="00A97997">
            <w:pPr>
              <w:tabs>
                <w:tab w:val="clear" w:pos="403"/>
              </w:tabs>
              <w:spacing w:after="0" w:line="240" w:lineRule="auto"/>
              <w:jc w:val="center"/>
            </w:pPr>
            <w:r w:rsidRPr="003F3702">
              <w:t>269</w:t>
            </w:r>
          </w:p>
        </w:tc>
        <w:tc>
          <w:tcPr>
            <w:tcW w:w="0" w:type="auto"/>
            <w:shd w:val="clear" w:color="auto" w:fill="auto"/>
            <w:noWrap/>
          </w:tcPr>
          <w:p w14:paraId="3FED8580" w14:textId="2CCD13DD" w:rsidR="00A97997" w:rsidRPr="00521FBA" w:rsidRDefault="00A97997" w:rsidP="00A97997">
            <w:pPr>
              <w:tabs>
                <w:tab w:val="clear" w:pos="403"/>
              </w:tabs>
              <w:spacing w:after="0" w:line="240" w:lineRule="auto"/>
              <w:jc w:val="center"/>
            </w:pPr>
            <w:r w:rsidRPr="003F3702">
              <w:t>267</w:t>
            </w:r>
          </w:p>
        </w:tc>
        <w:tc>
          <w:tcPr>
            <w:tcW w:w="0" w:type="auto"/>
            <w:shd w:val="clear" w:color="auto" w:fill="auto"/>
            <w:noWrap/>
          </w:tcPr>
          <w:p w14:paraId="1627603C" w14:textId="527FDA54" w:rsidR="00A97997" w:rsidRPr="00521FBA" w:rsidRDefault="00A97997" w:rsidP="00A97997">
            <w:pPr>
              <w:tabs>
                <w:tab w:val="clear" w:pos="403"/>
              </w:tabs>
              <w:spacing w:after="0" w:line="240" w:lineRule="auto"/>
              <w:jc w:val="center"/>
            </w:pPr>
            <w:r w:rsidRPr="003F3702">
              <w:t>266</w:t>
            </w:r>
          </w:p>
        </w:tc>
        <w:tc>
          <w:tcPr>
            <w:tcW w:w="0" w:type="auto"/>
            <w:shd w:val="clear" w:color="auto" w:fill="auto"/>
            <w:noWrap/>
          </w:tcPr>
          <w:p w14:paraId="7FA3A460" w14:textId="0DE7A894" w:rsidR="00A97997" w:rsidRPr="00521FBA" w:rsidRDefault="00A97997" w:rsidP="00A97997">
            <w:pPr>
              <w:tabs>
                <w:tab w:val="clear" w:pos="403"/>
              </w:tabs>
              <w:spacing w:after="0" w:line="240" w:lineRule="auto"/>
              <w:jc w:val="center"/>
            </w:pPr>
            <w:r w:rsidRPr="003F3702">
              <w:t>265</w:t>
            </w:r>
          </w:p>
        </w:tc>
        <w:tc>
          <w:tcPr>
            <w:tcW w:w="0" w:type="auto"/>
            <w:shd w:val="clear" w:color="auto" w:fill="auto"/>
            <w:noWrap/>
          </w:tcPr>
          <w:p w14:paraId="43E5FB20" w14:textId="0B3AE400" w:rsidR="00A97997" w:rsidRPr="00521FBA" w:rsidRDefault="00A97997" w:rsidP="00A97997">
            <w:pPr>
              <w:tabs>
                <w:tab w:val="clear" w:pos="403"/>
              </w:tabs>
              <w:spacing w:after="0" w:line="240" w:lineRule="auto"/>
              <w:jc w:val="center"/>
            </w:pPr>
            <w:r w:rsidRPr="003F3702">
              <w:t>264</w:t>
            </w:r>
          </w:p>
        </w:tc>
        <w:tc>
          <w:tcPr>
            <w:tcW w:w="0" w:type="auto"/>
            <w:shd w:val="clear" w:color="auto" w:fill="auto"/>
            <w:noWrap/>
          </w:tcPr>
          <w:p w14:paraId="68DFC507" w14:textId="6D498A3F" w:rsidR="00A97997" w:rsidRPr="00521FBA" w:rsidRDefault="00A97997" w:rsidP="00A97997">
            <w:pPr>
              <w:tabs>
                <w:tab w:val="clear" w:pos="403"/>
              </w:tabs>
              <w:spacing w:after="0" w:line="240" w:lineRule="auto"/>
              <w:jc w:val="center"/>
            </w:pPr>
            <w:r w:rsidRPr="003F3702">
              <w:t>263</w:t>
            </w:r>
          </w:p>
        </w:tc>
        <w:tc>
          <w:tcPr>
            <w:tcW w:w="0" w:type="auto"/>
            <w:shd w:val="clear" w:color="auto" w:fill="auto"/>
            <w:noWrap/>
          </w:tcPr>
          <w:p w14:paraId="6B96858B" w14:textId="39498035" w:rsidR="00A97997" w:rsidRPr="00521FBA" w:rsidRDefault="00A97997" w:rsidP="00A97997">
            <w:pPr>
              <w:tabs>
                <w:tab w:val="clear" w:pos="403"/>
              </w:tabs>
              <w:spacing w:after="0" w:line="240" w:lineRule="auto"/>
              <w:jc w:val="center"/>
            </w:pPr>
            <w:r w:rsidRPr="003F3702">
              <w:t>262</w:t>
            </w:r>
          </w:p>
        </w:tc>
        <w:tc>
          <w:tcPr>
            <w:tcW w:w="0" w:type="auto"/>
            <w:shd w:val="clear" w:color="auto" w:fill="auto"/>
            <w:noWrap/>
          </w:tcPr>
          <w:p w14:paraId="088E03D6" w14:textId="53C84BB1" w:rsidR="00A97997" w:rsidRPr="00521FBA" w:rsidRDefault="00A97997" w:rsidP="00A97997">
            <w:pPr>
              <w:tabs>
                <w:tab w:val="clear" w:pos="403"/>
              </w:tabs>
              <w:spacing w:after="0" w:line="240" w:lineRule="auto"/>
              <w:jc w:val="center"/>
            </w:pPr>
            <w:r w:rsidRPr="003F3702">
              <w:t>261</w:t>
            </w:r>
          </w:p>
        </w:tc>
        <w:tc>
          <w:tcPr>
            <w:tcW w:w="0" w:type="auto"/>
            <w:shd w:val="clear" w:color="auto" w:fill="auto"/>
            <w:noWrap/>
          </w:tcPr>
          <w:p w14:paraId="4B35D03B" w14:textId="460CA85B" w:rsidR="00A97997" w:rsidRPr="00521FBA" w:rsidRDefault="00A97997" w:rsidP="00A97997">
            <w:pPr>
              <w:tabs>
                <w:tab w:val="clear" w:pos="403"/>
              </w:tabs>
              <w:spacing w:after="0" w:line="240" w:lineRule="auto"/>
              <w:jc w:val="center"/>
            </w:pPr>
            <w:r w:rsidRPr="003F3702">
              <w:t>260</w:t>
            </w:r>
          </w:p>
        </w:tc>
      </w:tr>
      <w:tr w:rsidR="00A97997" w:rsidRPr="00A77DEC" w14:paraId="0BC8048F" w14:textId="77777777" w:rsidTr="00A97997">
        <w:trPr>
          <w:trHeight w:val="372"/>
          <w:jc w:val="center"/>
        </w:trPr>
        <w:tc>
          <w:tcPr>
            <w:tcW w:w="0" w:type="auto"/>
            <w:shd w:val="clear" w:color="auto" w:fill="auto"/>
            <w:noWrap/>
          </w:tcPr>
          <w:p w14:paraId="356C587A" w14:textId="61AD29FE" w:rsidR="00A97997" w:rsidRPr="00A77DEC" w:rsidRDefault="00BF3A1B" w:rsidP="00A97997">
            <w:pPr>
              <w:tabs>
                <w:tab w:val="clear" w:pos="403"/>
              </w:tabs>
              <w:spacing w:after="0" w:line="240" w:lineRule="auto"/>
              <w:jc w:val="center"/>
              <w:rPr>
                <w:b/>
                <w:bCs/>
                <w:lang w:val="en-CA"/>
              </w:rPr>
            </w:pPr>
            <w:r>
              <w:rPr>
                <w:b/>
                <w:bCs/>
                <w:lang w:val="en-CA"/>
              </w:rPr>
              <w:t>252</w:t>
            </w:r>
          </w:p>
        </w:tc>
        <w:tc>
          <w:tcPr>
            <w:tcW w:w="0" w:type="auto"/>
            <w:shd w:val="clear" w:color="auto" w:fill="auto"/>
            <w:noWrap/>
          </w:tcPr>
          <w:p w14:paraId="188B16F1" w14:textId="6EA389D7" w:rsidR="00A97997" w:rsidRPr="00521FBA" w:rsidRDefault="00A97997" w:rsidP="00A97997">
            <w:pPr>
              <w:tabs>
                <w:tab w:val="clear" w:pos="403"/>
              </w:tabs>
              <w:spacing w:after="0" w:line="240" w:lineRule="auto"/>
              <w:jc w:val="center"/>
            </w:pPr>
            <w:r w:rsidRPr="003F3702">
              <w:t>259</w:t>
            </w:r>
          </w:p>
        </w:tc>
        <w:tc>
          <w:tcPr>
            <w:tcW w:w="0" w:type="auto"/>
            <w:shd w:val="clear" w:color="auto" w:fill="auto"/>
            <w:noWrap/>
          </w:tcPr>
          <w:p w14:paraId="2AFBCE21" w14:textId="12EBF4B2" w:rsidR="00A97997" w:rsidRPr="00521FBA" w:rsidRDefault="00A97997" w:rsidP="00A97997">
            <w:pPr>
              <w:tabs>
                <w:tab w:val="clear" w:pos="403"/>
              </w:tabs>
              <w:spacing w:after="0" w:line="240" w:lineRule="auto"/>
              <w:jc w:val="center"/>
            </w:pPr>
            <w:r w:rsidRPr="003F3702">
              <w:t>258</w:t>
            </w:r>
          </w:p>
        </w:tc>
        <w:tc>
          <w:tcPr>
            <w:tcW w:w="0" w:type="auto"/>
            <w:shd w:val="clear" w:color="auto" w:fill="auto"/>
            <w:noWrap/>
          </w:tcPr>
          <w:p w14:paraId="191F92C5" w14:textId="0117003F" w:rsidR="00A97997" w:rsidRPr="00521FBA" w:rsidRDefault="00A97997" w:rsidP="00A97997">
            <w:pPr>
              <w:tabs>
                <w:tab w:val="clear" w:pos="403"/>
              </w:tabs>
              <w:spacing w:after="0" w:line="240" w:lineRule="auto"/>
              <w:jc w:val="center"/>
            </w:pPr>
            <w:r w:rsidRPr="003F3702">
              <w:t>257</w:t>
            </w:r>
          </w:p>
        </w:tc>
        <w:tc>
          <w:tcPr>
            <w:tcW w:w="0" w:type="auto"/>
            <w:shd w:val="clear" w:color="auto" w:fill="auto"/>
            <w:noWrap/>
          </w:tcPr>
          <w:p w14:paraId="6B4E4DAE" w14:textId="6A713179" w:rsidR="00A97997" w:rsidRPr="00521FBA" w:rsidRDefault="00A97997" w:rsidP="00A97997">
            <w:pPr>
              <w:tabs>
                <w:tab w:val="clear" w:pos="403"/>
              </w:tabs>
              <w:spacing w:after="0" w:line="240" w:lineRule="auto"/>
              <w:jc w:val="center"/>
            </w:pPr>
            <w:r w:rsidRPr="003F3702">
              <w:t>256</w:t>
            </w:r>
          </w:p>
        </w:tc>
        <w:tc>
          <w:tcPr>
            <w:tcW w:w="0" w:type="auto"/>
            <w:shd w:val="clear" w:color="auto" w:fill="auto"/>
            <w:noWrap/>
          </w:tcPr>
          <w:p w14:paraId="3606FC4E" w14:textId="77777777" w:rsidR="00A97997" w:rsidRPr="00521FBA" w:rsidRDefault="00A97997" w:rsidP="00A97997">
            <w:pPr>
              <w:tabs>
                <w:tab w:val="clear" w:pos="403"/>
              </w:tabs>
              <w:spacing w:after="0" w:line="240" w:lineRule="auto"/>
              <w:jc w:val="center"/>
            </w:pPr>
          </w:p>
        </w:tc>
        <w:tc>
          <w:tcPr>
            <w:tcW w:w="0" w:type="auto"/>
            <w:shd w:val="clear" w:color="auto" w:fill="auto"/>
            <w:noWrap/>
          </w:tcPr>
          <w:p w14:paraId="450A0BFC" w14:textId="77777777" w:rsidR="00A97997" w:rsidRPr="00521FBA" w:rsidRDefault="00A97997" w:rsidP="00A97997">
            <w:pPr>
              <w:tabs>
                <w:tab w:val="clear" w:pos="403"/>
              </w:tabs>
              <w:spacing w:after="0" w:line="240" w:lineRule="auto"/>
              <w:jc w:val="center"/>
            </w:pPr>
          </w:p>
        </w:tc>
        <w:tc>
          <w:tcPr>
            <w:tcW w:w="0" w:type="auto"/>
            <w:shd w:val="clear" w:color="auto" w:fill="auto"/>
            <w:noWrap/>
          </w:tcPr>
          <w:p w14:paraId="2D7A9F9C" w14:textId="77777777" w:rsidR="00A97997" w:rsidRPr="00521FBA" w:rsidRDefault="00A97997" w:rsidP="00A97997">
            <w:pPr>
              <w:tabs>
                <w:tab w:val="clear" w:pos="403"/>
              </w:tabs>
              <w:spacing w:after="0" w:line="240" w:lineRule="auto"/>
              <w:jc w:val="center"/>
            </w:pPr>
          </w:p>
        </w:tc>
        <w:tc>
          <w:tcPr>
            <w:tcW w:w="0" w:type="auto"/>
            <w:shd w:val="clear" w:color="auto" w:fill="auto"/>
            <w:noWrap/>
          </w:tcPr>
          <w:p w14:paraId="5449EE13" w14:textId="77777777" w:rsidR="00A97997" w:rsidRPr="00521FBA" w:rsidRDefault="00A97997" w:rsidP="00A97997">
            <w:pPr>
              <w:tabs>
                <w:tab w:val="clear" w:pos="403"/>
              </w:tabs>
              <w:spacing w:after="0" w:line="240" w:lineRule="auto"/>
              <w:jc w:val="center"/>
            </w:pPr>
          </w:p>
        </w:tc>
        <w:tc>
          <w:tcPr>
            <w:tcW w:w="0" w:type="auto"/>
            <w:shd w:val="clear" w:color="auto" w:fill="auto"/>
            <w:noWrap/>
          </w:tcPr>
          <w:p w14:paraId="333F36E7" w14:textId="77777777" w:rsidR="00A97997" w:rsidRPr="00521FBA" w:rsidRDefault="00A97997" w:rsidP="00A97997">
            <w:pPr>
              <w:tabs>
                <w:tab w:val="clear" w:pos="403"/>
              </w:tabs>
              <w:spacing w:after="0" w:line="240" w:lineRule="auto"/>
              <w:jc w:val="center"/>
            </w:pPr>
          </w:p>
        </w:tc>
        <w:tc>
          <w:tcPr>
            <w:tcW w:w="0" w:type="auto"/>
            <w:shd w:val="clear" w:color="auto" w:fill="auto"/>
            <w:noWrap/>
          </w:tcPr>
          <w:p w14:paraId="1B2A1A41" w14:textId="77777777" w:rsidR="00A97997" w:rsidRPr="00521FBA" w:rsidRDefault="00A97997" w:rsidP="00A97997">
            <w:pPr>
              <w:tabs>
                <w:tab w:val="clear" w:pos="403"/>
              </w:tabs>
              <w:spacing w:after="0" w:line="240" w:lineRule="auto"/>
              <w:jc w:val="center"/>
            </w:pPr>
          </w:p>
        </w:tc>
        <w:tc>
          <w:tcPr>
            <w:tcW w:w="0" w:type="auto"/>
            <w:shd w:val="clear" w:color="auto" w:fill="auto"/>
            <w:noWrap/>
          </w:tcPr>
          <w:p w14:paraId="393DFD64" w14:textId="77777777" w:rsidR="00A97997" w:rsidRPr="00521FBA" w:rsidRDefault="00A97997" w:rsidP="00A97997">
            <w:pPr>
              <w:tabs>
                <w:tab w:val="clear" w:pos="403"/>
              </w:tabs>
              <w:spacing w:after="0" w:line="240" w:lineRule="auto"/>
              <w:jc w:val="center"/>
            </w:pPr>
          </w:p>
        </w:tc>
        <w:tc>
          <w:tcPr>
            <w:tcW w:w="0" w:type="auto"/>
            <w:shd w:val="clear" w:color="auto" w:fill="auto"/>
            <w:noWrap/>
          </w:tcPr>
          <w:p w14:paraId="1A2EADA3" w14:textId="77777777" w:rsidR="00A97997" w:rsidRPr="00521FBA" w:rsidRDefault="00A97997" w:rsidP="00A97997">
            <w:pPr>
              <w:tabs>
                <w:tab w:val="clear" w:pos="403"/>
              </w:tabs>
              <w:spacing w:after="0" w:line="240" w:lineRule="auto"/>
              <w:jc w:val="center"/>
            </w:pPr>
          </w:p>
        </w:tc>
      </w:tr>
    </w:tbl>
    <w:p w14:paraId="62FD9763" w14:textId="0D6FFE04" w:rsidR="00A97997" w:rsidRPr="007F33B7" w:rsidRDefault="00A97997" w:rsidP="007F33B7"/>
    <w:p w14:paraId="1ED8D7B1" w14:textId="66EE55F6" w:rsidR="007D4891" w:rsidRPr="004F2A4F" w:rsidRDefault="00690093" w:rsidP="007D4891">
      <w:pPr>
        <w:pStyle w:val="3"/>
        <w:numPr>
          <w:ilvl w:val="2"/>
          <w:numId w:val="1"/>
        </w:numPr>
        <w:rPr>
          <w:lang w:val="en-CA"/>
        </w:rPr>
      </w:pPr>
      <w:r w:rsidRPr="004F2A4F">
        <w:rPr>
          <w:lang w:val="en-CA"/>
        </w:rPr>
        <w:t xml:space="preserve">Definition of </w:t>
      </w:r>
      <w:r w:rsidR="007D4891" w:rsidRPr="007F33B7">
        <w:rPr>
          <w:lang w:val="en-CA"/>
        </w:rPr>
        <w:t>divExp2RoundHalfInf</w:t>
      </w:r>
      <w:bookmarkEnd w:id="314"/>
      <w:bookmarkEnd w:id="315"/>
    </w:p>
    <w:p w14:paraId="7FD756A5" w14:textId="689259A7" w:rsidR="007D4891" w:rsidRPr="004F2A4F" w:rsidRDefault="00BE687B" w:rsidP="007D4891">
      <w:pPr>
        <w:rPr>
          <w:lang w:val="en-CA" w:eastAsia="ja-JP"/>
        </w:rPr>
      </w:pPr>
      <w:r w:rsidRPr="004F2A4F">
        <w:rPr>
          <w:lang w:val="en-CA"/>
        </w:rPr>
        <w:t xml:space="preserve">The inputs to </w:t>
      </w:r>
      <w:r w:rsidR="007D4891" w:rsidRPr="004F2A4F">
        <w:rPr>
          <w:lang w:val="en-CA" w:eastAsia="ja-JP"/>
        </w:rPr>
        <w:t>this process are</w:t>
      </w:r>
      <w:r w:rsidRPr="004F2A4F">
        <w:rPr>
          <w:lang w:val="en-CA" w:eastAsia="ja-JP"/>
        </w:rPr>
        <w:t xml:space="preserve"> the variables scalar and shift.</w:t>
      </w:r>
    </w:p>
    <w:p w14:paraId="1619106F" w14:textId="18D229D1" w:rsidR="007D4891" w:rsidRPr="004F2A4F" w:rsidRDefault="007D4891" w:rsidP="007D4891">
      <w:pPr>
        <w:rPr>
          <w:lang w:val="en-CA" w:eastAsia="ja-JP"/>
        </w:rPr>
      </w:pPr>
      <w:r w:rsidRPr="004F2A4F">
        <w:rPr>
          <w:lang w:val="en-CA" w:eastAsia="ja-JP"/>
        </w:rPr>
        <w:t>The output of</w:t>
      </w:r>
      <w:r w:rsidR="00BE687B" w:rsidRPr="004F2A4F">
        <w:rPr>
          <w:lang w:val="en-CA" w:eastAsia="ja-JP"/>
        </w:rPr>
        <w:t xml:space="preserve"> this</w:t>
      </w:r>
      <w:r w:rsidRPr="004F2A4F">
        <w:rPr>
          <w:lang w:val="en-CA" w:eastAsia="ja-JP"/>
        </w:rPr>
        <w:t xml:space="preserve"> process is</w:t>
      </w:r>
      <w:r w:rsidR="00BE687B" w:rsidRPr="004F2A4F">
        <w:rPr>
          <w:lang w:val="en-CA" w:eastAsia="ja-JP"/>
        </w:rPr>
        <w:t xml:space="preserve"> the</w:t>
      </w:r>
      <w:r w:rsidRPr="004F2A4F">
        <w:rPr>
          <w:lang w:val="en-CA" w:eastAsia="ja-JP"/>
        </w:rPr>
        <w:t xml:space="preserve"> </w:t>
      </w:r>
      <w:r w:rsidR="00245177" w:rsidRPr="004F2A4F">
        <w:rPr>
          <w:lang w:val="en-CA" w:eastAsia="ja-JP"/>
        </w:rPr>
        <w:t>variable v</w:t>
      </w:r>
      <w:r w:rsidRPr="004F2A4F">
        <w:rPr>
          <w:lang w:val="en-CA" w:eastAsia="ja-JP"/>
        </w:rPr>
        <w:t>alue approximating scalar/2</w:t>
      </w:r>
      <w:r w:rsidRPr="004F2A4F">
        <w:rPr>
          <w:szCs w:val="24"/>
          <w:vertAlign w:val="superscript"/>
          <w:lang w:val="en-CA" w:eastAsia="ja-JP"/>
        </w:rPr>
        <w:t>shift</w:t>
      </w:r>
      <w:r w:rsidR="00BE687B" w:rsidRPr="004F2A4F">
        <w:rPr>
          <w:lang w:val="en-CA" w:eastAsia="ja-JP"/>
        </w:rPr>
        <w:t xml:space="preserve">, </w:t>
      </w:r>
      <w:r w:rsidRPr="004F2A4F">
        <w:rPr>
          <w:lang w:val="en-CA" w:eastAsia="ja-JP"/>
        </w:rPr>
        <w:t>computed as follows:</w:t>
      </w:r>
    </w:p>
    <w:p w14:paraId="5A981F48" w14:textId="77777777" w:rsidR="007D4891" w:rsidRPr="004F2A4F" w:rsidRDefault="007D4891" w:rsidP="00BE53BF">
      <w:pPr>
        <w:pStyle w:val="Code"/>
        <w:rPr>
          <w:lang w:val="en-CA" w:eastAsia="ja-JP"/>
        </w:rPr>
      </w:pPr>
      <w:r w:rsidRPr="004F2A4F">
        <w:rPr>
          <w:lang w:val="en-CA" w:eastAsia="ja-JP"/>
        </w:rPr>
        <w:t>if (!shift) {</w:t>
      </w:r>
    </w:p>
    <w:p w14:paraId="18F4E666" w14:textId="519AF5F1" w:rsidR="007D4891" w:rsidRPr="004F2A4F" w:rsidRDefault="00BE687B" w:rsidP="00BE53BF">
      <w:pPr>
        <w:pStyle w:val="Code"/>
        <w:rPr>
          <w:lang w:val="en-CA" w:eastAsia="ja-JP"/>
        </w:rPr>
      </w:pPr>
      <w:r w:rsidRPr="004F2A4F">
        <w:rPr>
          <w:lang w:val="en-CA" w:eastAsia="ja-JP"/>
        </w:rPr>
        <w:t xml:space="preserve">  </w:t>
      </w:r>
      <w:r w:rsidR="007D4891" w:rsidRPr="004F2A4F">
        <w:rPr>
          <w:lang w:val="en-CA" w:eastAsia="ja-JP"/>
        </w:rPr>
        <w:t>value = scalar;</w:t>
      </w:r>
    </w:p>
    <w:p w14:paraId="06379759" w14:textId="77777777" w:rsidR="007D4891" w:rsidRPr="004F2A4F" w:rsidRDefault="007D4891" w:rsidP="00BE53BF">
      <w:pPr>
        <w:pStyle w:val="Code"/>
        <w:rPr>
          <w:lang w:val="en-CA" w:eastAsia="ja-JP"/>
        </w:rPr>
      </w:pPr>
      <w:r w:rsidRPr="004F2A4F">
        <w:rPr>
          <w:lang w:val="en-CA" w:eastAsia="ja-JP"/>
        </w:rPr>
        <w:t>} else {</w:t>
      </w:r>
    </w:p>
    <w:p w14:paraId="1DB5DEF7" w14:textId="40D9EF2D" w:rsidR="007D4891" w:rsidRPr="004F2A4F" w:rsidRDefault="00BE687B" w:rsidP="00BE53BF">
      <w:pPr>
        <w:pStyle w:val="Code"/>
        <w:rPr>
          <w:lang w:val="en-CA" w:eastAsia="ja-JP"/>
        </w:rPr>
      </w:pPr>
      <w:r w:rsidRPr="004F2A4F">
        <w:rPr>
          <w:lang w:val="en-CA" w:eastAsia="ja-JP"/>
        </w:rPr>
        <w:t xml:space="preserve">  </w:t>
      </w:r>
      <w:r w:rsidR="007D4891" w:rsidRPr="004F2A4F">
        <w:rPr>
          <w:lang w:val="en-CA" w:eastAsia="ja-JP"/>
        </w:rPr>
        <w:t xml:space="preserve">s0 = 1 &lt;&lt; (shift </w:t>
      </w:r>
      <w:r w:rsidR="00245177" w:rsidRPr="004F2A4F">
        <w:rPr>
          <w:lang w:val="en-CA" w:eastAsia="ja-JP"/>
        </w:rPr>
        <w:t>−</w:t>
      </w:r>
      <w:r w:rsidR="007D4891" w:rsidRPr="004F2A4F">
        <w:rPr>
          <w:lang w:val="en-CA" w:eastAsia="ja-JP"/>
        </w:rPr>
        <w:t xml:space="preserve"> 1);</w:t>
      </w:r>
    </w:p>
    <w:p w14:paraId="653774F5" w14:textId="03B955E9" w:rsidR="007D4891" w:rsidRPr="004F2A4F" w:rsidRDefault="00BE687B" w:rsidP="00BE53BF">
      <w:pPr>
        <w:pStyle w:val="Code"/>
        <w:rPr>
          <w:lang w:val="en-CA" w:eastAsia="ja-JP"/>
        </w:rPr>
      </w:pPr>
      <w:r w:rsidRPr="004F2A4F">
        <w:rPr>
          <w:lang w:val="en-CA" w:eastAsia="ja-JP"/>
        </w:rPr>
        <w:t xml:space="preserve">  </w:t>
      </w:r>
      <w:r w:rsidR="007D4891" w:rsidRPr="004F2A4F">
        <w:rPr>
          <w:lang w:val="en-CA" w:eastAsia="ja-JP"/>
        </w:rPr>
        <w:t xml:space="preserve">value = scalar &gt;= 0 ? (s0 + scalar) &gt;&gt; shift : </w:t>
      </w:r>
      <w:r w:rsidR="004C0821" w:rsidRPr="004F2A4F">
        <w:rPr>
          <w:lang w:val="en-CA" w:eastAsia="ja-JP"/>
        </w:rPr>
        <w:t>−</w:t>
      </w:r>
      <w:r w:rsidR="007D4891" w:rsidRPr="004F2A4F">
        <w:rPr>
          <w:lang w:val="en-CA" w:eastAsia="ja-JP"/>
        </w:rPr>
        <w:t xml:space="preserve">((s0 </w:t>
      </w:r>
      <w:r w:rsidR="00F03327" w:rsidRPr="004F2A4F">
        <w:rPr>
          <w:lang w:val="en-CA" w:eastAsia="ja-JP"/>
        </w:rPr>
        <w:t>−</w:t>
      </w:r>
      <w:r w:rsidR="007D4891" w:rsidRPr="004F2A4F">
        <w:rPr>
          <w:lang w:val="en-CA" w:eastAsia="ja-JP"/>
        </w:rPr>
        <w:t xml:space="preserve"> scalar) &gt;&gt; shift)</w:t>
      </w:r>
    </w:p>
    <w:p w14:paraId="1B8EC2EF" w14:textId="77777777" w:rsidR="007D4891" w:rsidRPr="004F2A4F" w:rsidRDefault="007D4891" w:rsidP="00BE53BF">
      <w:pPr>
        <w:pStyle w:val="Code"/>
        <w:rPr>
          <w:lang w:val="en-CA" w:eastAsia="ja-JP"/>
        </w:rPr>
      </w:pPr>
      <w:r w:rsidRPr="004F2A4F">
        <w:rPr>
          <w:lang w:val="en-CA" w:eastAsia="ja-JP"/>
        </w:rPr>
        <w:t>}</w:t>
      </w:r>
    </w:p>
    <w:p w14:paraId="0DC1D444" w14:textId="15D42939" w:rsidR="009619A1" w:rsidRPr="004F2A4F" w:rsidRDefault="009619A1" w:rsidP="009619A1">
      <w:pPr>
        <w:pStyle w:val="3"/>
        <w:numPr>
          <w:ilvl w:val="2"/>
          <w:numId w:val="1"/>
        </w:numPr>
        <w:rPr>
          <w:lang w:val="en-CA"/>
        </w:rPr>
      </w:pPr>
      <w:bookmarkStart w:id="316" w:name="_Toc24731131"/>
      <w:bookmarkStart w:id="317" w:name="_Toc38236459"/>
      <w:bookmarkStart w:id="318" w:name="_Toc4055475"/>
      <w:bookmarkStart w:id="319" w:name="_Toc6215327"/>
      <w:r w:rsidRPr="004F2A4F">
        <w:rPr>
          <w:lang w:val="en-CA"/>
        </w:rPr>
        <w:t xml:space="preserve">Definition of </w:t>
      </w:r>
      <w:r w:rsidRPr="007F33B7">
        <w:rPr>
          <w:lang w:val="en-CA"/>
        </w:rPr>
        <w:t>divExp2RoundHalfUp</w:t>
      </w:r>
      <w:bookmarkEnd w:id="316"/>
      <w:bookmarkEnd w:id="317"/>
    </w:p>
    <w:p w14:paraId="5FF8E34F" w14:textId="3470DA07" w:rsidR="009619A1" w:rsidRPr="004F2A4F" w:rsidRDefault="00BE687B" w:rsidP="009619A1">
      <w:pPr>
        <w:rPr>
          <w:lang w:val="en-CA" w:eastAsia="ja-JP"/>
        </w:rPr>
      </w:pPr>
      <w:r w:rsidRPr="004F2A4F">
        <w:rPr>
          <w:lang w:val="en-CA"/>
        </w:rPr>
        <w:t xml:space="preserve">The inputs to </w:t>
      </w:r>
      <w:r w:rsidR="009619A1" w:rsidRPr="004F2A4F">
        <w:rPr>
          <w:lang w:val="en-CA" w:eastAsia="ja-JP"/>
        </w:rPr>
        <w:t>this process are</w:t>
      </w:r>
      <w:r w:rsidRPr="004F2A4F">
        <w:rPr>
          <w:lang w:val="en-CA" w:eastAsia="ja-JP"/>
        </w:rPr>
        <w:t xml:space="preserve"> the variables scalar and shift.</w:t>
      </w:r>
    </w:p>
    <w:p w14:paraId="5AF75751" w14:textId="2707C0B4" w:rsidR="009619A1" w:rsidRPr="004F2A4F" w:rsidRDefault="009619A1" w:rsidP="009619A1">
      <w:pPr>
        <w:rPr>
          <w:lang w:val="en-CA" w:eastAsia="ja-JP"/>
        </w:rPr>
      </w:pPr>
      <w:r w:rsidRPr="004F2A4F">
        <w:rPr>
          <w:lang w:val="en-CA" w:eastAsia="ja-JP"/>
        </w:rPr>
        <w:t>The output of</w:t>
      </w:r>
      <w:r w:rsidR="00BE687B" w:rsidRPr="004F2A4F">
        <w:rPr>
          <w:lang w:val="en-CA" w:eastAsia="ja-JP"/>
        </w:rPr>
        <w:t xml:space="preserve"> this</w:t>
      </w:r>
      <w:r w:rsidRPr="004F2A4F">
        <w:rPr>
          <w:lang w:val="en-CA" w:eastAsia="ja-JP"/>
        </w:rPr>
        <w:t xml:space="preserve"> process is</w:t>
      </w:r>
      <w:r w:rsidR="00BE687B" w:rsidRPr="004F2A4F">
        <w:rPr>
          <w:lang w:val="en-CA" w:eastAsia="ja-JP"/>
        </w:rPr>
        <w:t xml:space="preserve"> the</w:t>
      </w:r>
      <w:r w:rsidRPr="004F2A4F">
        <w:rPr>
          <w:lang w:val="en-CA" w:eastAsia="ja-JP"/>
        </w:rPr>
        <w:t xml:space="preserve"> variable value approximating scalar/2</w:t>
      </w:r>
      <w:r w:rsidRPr="004F2A4F">
        <w:rPr>
          <w:szCs w:val="24"/>
          <w:vertAlign w:val="superscript"/>
          <w:lang w:val="en-CA" w:eastAsia="ja-JP"/>
        </w:rPr>
        <w:t>shift</w:t>
      </w:r>
      <w:r w:rsidR="00BE687B" w:rsidRPr="004F2A4F">
        <w:rPr>
          <w:lang w:val="en-CA" w:eastAsia="ja-JP"/>
        </w:rPr>
        <w:t>,</w:t>
      </w:r>
      <w:r w:rsidRPr="004F2A4F">
        <w:rPr>
          <w:lang w:val="en-CA" w:eastAsia="ja-JP"/>
        </w:rPr>
        <w:t xml:space="preserve"> computed as follows:</w:t>
      </w:r>
    </w:p>
    <w:p w14:paraId="5DDDAF44" w14:textId="77777777" w:rsidR="009619A1" w:rsidRPr="004F2A4F" w:rsidRDefault="009619A1" w:rsidP="00BE53BF">
      <w:pPr>
        <w:pStyle w:val="Code"/>
        <w:rPr>
          <w:lang w:val="en-CA" w:eastAsia="ja-JP"/>
        </w:rPr>
      </w:pPr>
      <w:r w:rsidRPr="004F2A4F">
        <w:rPr>
          <w:lang w:val="en-CA" w:eastAsia="ja-JP"/>
        </w:rPr>
        <w:t>if (!shift) {</w:t>
      </w:r>
    </w:p>
    <w:p w14:paraId="1C99B2AD" w14:textId="6F789121" w:rsidR="009619A1" w:rsidRPr="004F2A4F" w:rsidRDefault="00BE687B" w:rsidP="00BE53BF">
      <w:pPr>
        <w:pStyle w:val="Code"/>
        <w:rPr>
          <w:lang w:val="en-CA" w:eastAsia="ja-JP"/>
        </w:rPr>
      </w:pPr>
      <w:r w:rsidRPr="004F2A4F">
        <w:rPr>
          <w:lang w:val="en-CA" w:eastAsia="ja-JP"/>
        </w:rPr>
        <w:t xml:space="preserve">  </w:t>
      </w:r>
      <w:r w:rsidR="009619A1" w:rsidRPr="004F2A4F">
        <w:rPr>
          <w:lang w:val="en-CA" w:eastAsia="ja-JP"/>
        </w:rPr>
        <w:t>value = scalar;</w:t>
      </w:r>
    </w:p>
    <w:p w14:paraId="4F684AB3" w14:textId="77777777" w:rsidR="009619A1" w:rsidRPr="004F2A4F" w:rsidRDefault="009619A1" w:rsidP="00BE53BF">
      <w:pPr>
        <w:pStyle w:val="Code"/>
        <w:rPr>
          <w:lang w:val="en-CA" w:eastAsia="ja-JP"/>
        </w:rPr>
      </w:pPr>
      <w:r w:rsidRPr="004F2A4F">
        <w:rPr>
          <w:lang w:val="en-CA" w:eastAsia="ja-JP"/>
        </w:rPr>
        <w:t>} else {</w:t>
      </w:r>
    </w:p>
    <w:p w14:paraId="6F06832D" w14:textId="7F6493B9" w:rsidR="009619A1" w:rsidRPr="004F2A4F" w:rsidRDefault="00BE687B" w:rsidP="00BE53BF">
      <w:pPr>
        <w:pStyle w:val="Code"/>
        <w:rPr>
          <w:lang w:val="en-CA" w:eastAsia="ja-JP"/>
        </w:rPr>
      </w:pPr>
      <w:r w:rsidRPr="004F2A4F">
        <w:rPr>
          <w:lang w:val="en-CA" w:eastAsia="ja-JP"/>
        </w:rPr>
        <w:t xml:space="preserve">  </w:t>
      </w:r>
      <w:r w:rsidR="009619A1" w:rsidRPr="004F2A4F">
        <w:rPr>
          <w:lang w:val="en-CA" w:eastAsia="ja-JP"/>
        </w:rPr>
        <w:t>s0 = 1 &lt;&lt; (shift − 1);</w:t>
      </w:r>
    </w:p>
    <w:p w14:paraId="67E3407E" w14:textId="32E54FB1" w:rsidR="009619A1" w:rsidRPr="004F2A4F" w:rsidRDefault="00BE687B" w:rsidP="004014E9">
      <w:pPr>
        <w:pStyle w:val="Code"/>
        <w:rPr>
          <w:lang w:val="en-CA" w:eastAsia="ja-JP"/>
        </w:rPr>
      </w:pPr>
      <w:r w:rsidRPr="004F2A4F">
        <w:rPr>
          <w:lang w:val="en-CA" w:eastAsia="ja-JP"/>
        </w:rPr>
        <w:t xml:space="preserve">  </w:t>
      </w:r>
      <w:r w:rsidR="009619A1" w:rsidRPr="004F2A4F">
        <w:rPr>
          <w:lang w:val="en-CA" w:eastAsia="ja-JP"/>
        </w:rPr>
        <w:t xml:space="preserve">value = </w:t>
      </w:r>
      <w:r w:rsidR="004014E9" w:rsidRPr="004F2A4F">
        <w:rPr>
          <w:lang w:val="en-CA" w:eastAsia="ja-JP"/>
        </w:rPr>
        <w:t>(</w:t>
      </w:r>
      <w:r w:rsidR="009619A1" w:rsidRPr="004F2A4F">
        <w:rPr>
          <w:lang w:val="en-CA" w:eastAsia="ja-JP"/>
        </w:rPr>
        <w:t>s0 + scalar</w:t>
      </w:r>
      <w:r w:rsidR="004014E9" w:rsidRPr="004F2A4F">
        <w:rPr>
          <w:lang w:val="en-CA" w:eastAsia="ja-JP"/>
        </w:rPr>
        <w:t>)</w:t>
      </w:r>
      <w:r w:rsidR="009619A1" w:rsidRPr="004F2A4F">
        <w:rPr>
          <w:lang w:val="en-CA" w:eastAsia="ja-JP"/>
        </w:rPr>
        <w:t xml:space="preserve"> &gt;&gt; shift;</w:t>
      </w:r>
    </w:p>
    <w:p w14:paraId="142E1863" w14:textId="77777777" w:rsidR="009619A1" w:rsidRPr="004F2A4F" w:rsidRDefault="009619A1" w:rsidP="00BE53BF">
      <w:pPr>
        <w:pStyle w:val="Code"/>
        <w:rPr>
          <w:lang w:val="en-CA" w:eastAsia="ja-JP"/>
        </w:rPr>
      </w:pPr>
      <w:r w:rsidRPr="004F2A4F">
        <w:rPr>
          <w:lang w:val="en-CA" w:eastAsia="ja-JP"/>
        </w:rPr>
        <w:t>}</w:t>
      </w:r>
    </w:p>
    <w:p w14:paraId="751CC927" w14:textId="77777777" w:rsidR="001F5F54" w:rsidRPr="007F33B7" w:rsidRDefault="001F5F54" w:rsidP="00F613D5">
      <w:pPr>
        <w:pStyle w:val="3"/>
        <w:numPr>
          <w:ilvl w:val="2"/>
          <w:numId w:val="1"/>
        </w:numPr>
        <w:rPr>
          <w:lang w:val="en-CA"/>
        </w:rPr>
      </w:pPr>
      <w:bookmarkStart w:id="320" w:name="_Toc24731132"/>
      <w:bookmarkStart w:id="321" w:name="_Ref29805089"/>
      <w:bookmarkStart w:id="322" w:name="_Toc38236460"/>
      <w:r w:rsidRPr="007F33B7">
        <w:rPr>
          <w:lang w:val="en-CA"/>
        </w:rPr>
        <w:t>Conversion of a tuple to 3D Morton code (TupleToMorton)</w:t>
      </w:r>
      <w:bookmarkEnd w:id="320"/>
      <w:bookmarkEnd w:id="321"/>
      <w:bookmarkEnd w:id="322"/>
    </w:p>
    <w:p w14:paraId="6C5DC1B8" w14:textId="222F135E" w:rsidR="001F5F54" w:rsidRPr="007F33B7" w:rsidRDefault="001F5F54" w:rsidP="001F5F54">
      <w:pPr>
        <w:rPr>
          <w:lang w:val="en-CA"/>
        </w:rPr>
      </w:pPr>
      <w:r w:rsidRPr="007F33B7">
        <w:rPr>
          <w:lang w:val="en-CA"/>
        </w:rPr>
        <w:t>The input to this process is a three-tuple of variables ( s, t, </w:t>
      </w:r>
      <w:r w:rsidR="00BE687B" w:rsidRPr="007F33B7">
        <w:rPr>
          <w:lang w:val="en-CA"/>
        </w:rPr>
        <w:t>v</w:t>
      </w:r>
      <w:r w:rsidRPr="007F33B7">
        <w:rPr>
          <w:lang w:val="en-CA"/>
        </w:rPr>
        <w:t> ).</w:t>
      </w:r>
    </w:p>
    <w:p w14:paraId="63DDA70E" w14:textId="77777777" w:rsidR="001F5F54" w:rsidRPr="007F33B7" w:rsidRDefault="001F5F54" w:rsidP="001F5F54">
      <w:pPr>
        <w:rPr>
          <w:lang w:val="en-CA"/>
        </w:rPr>
      </w:pPr>
      <w:r w:rsidRPr="007F33B7">
        <w:rPr>
          <w:lang w:val="en-CA"/>
        </w:rPr>
        <w:t>The output of this process is the 3D Morton code representation, m, of the input tuple as follows:</w:t>
      </w:r>
    </w:p>
    <w:p w14:paraId="495E9DA0" w14:textId="0306BD5E" w:rsidR="001F5F54" w:rsidRPr="007F33B7" w:rsidRDefault="001F5F54" w:rsidP="001F5F54">
      <w:pPr>
        <w:rPr>
          <w:sz w:val="24"/>
          <w:szCs w:val="24"/>
          <w:lang w:val="en-CA"/>
        </w:rPr>
      </w:pPr>
      <m:oMathPara>
        <m:oMath>
          <m:r>
            <w:rPr>
              <w:rFonts w:ascii="Cambria Math" w:hAnsi="Cambria Math"/>
              <w:lang w:val="en-CA"/>
            </w:rPr>
            <m:t>m=</m:t>
          </m:r>
          <m:nary>
            <m:naryPr>
              <m:chr m:val="∑"/>
              <m:limLoc m:val="undOvr"/>
              <m:supHide m:val="1"/>
              <m:ctrlPr>
                <w:rPr>
                  <w:rFonts w:ascii="Cambria Math" w:eastAsia="Times New Roman" w:hAnsi="Cambria Math"/>
                  <w:i/>
                  <w:sz w:val="24"/>
                  <w:szCs w:val="24"/>
                  <w:lang w:val="en-CA"/>
                </w:rPr>
              </m:ctrlPr>
            </m:naryPr>
            <m:sub>
              <m:r>
                <w:rPr>
                  <w:rFonts w:ascii="Cambria Math" w:hAnsi="Cambria Math"/>
                  <w:lang w:val="en-CA"/>
                </w:rPr>
                <m:t>i</m:t>
              </m:r>
            </m:sub>
            <m:sup/>
            <m:e>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3i+2</m:t>
                  </m:r>
                </m:sup>
              </m:sSup>
              <m:d>
                <m:dPr>
                  <m:begChr m:val="["/>
                  <m:endChr m:val="]"/>
                  <m:ctrlPr>
                    <w:rPr>
                      <w:rFonts w:ascii="Cambria Math" w:eastAsia="Times New Roman" w:hAnsi="Cambria Math"/>
                      <w:i/>
                      <w:sz w:val="24"/>
                      <w:szCs w:val="24"/>
                      <w:lang w:val="en-CA"/>
                    </w:rPr>
                  </m:ctrlPr>
                </m:dPr>
                <m:e>
                  <m:r>
                    <w:rPr>
                      <w:rFonts w:ascii="Cambria Math" w:hAnsi="Cambria Math"/>
                      <w:lang w:val="en-CA"/>
                    </w:rPr>
                    <m:t xml:space="preserve">s &amp; </m:t>
                  </m:r>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i</m:t>
                      </m:r>
                    </m:sup>
                  </m:sSup>
                </m:e>
              </m:d>
            </m:e>
          </m:nary>
          <m:r>
            <w:rPr>
              <w:rFonts w:ascii="Cambria Math" w:hAnsi="Cambria Math"/>
              <w:lang w:val="en-CA"/>
            </w:rPr>
            <m:t>+</m:t>
          </m:r>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3i+1</m:t>
              </m:r>
            </m:sup>
          </m:sSup>
          <m:d>
            <m:dPr>
              <m:begChr m:val="["/>
              <m:endChr m:val="]"/>
              <m:ctrlPr>
                <w:rPr>
                  <w:rFonts w:ascii="Cambria Math" w:eastAsia="Times New Roman" w:hAnsi="Cambria Math"/>
                  <w:i/>
                  <w:sz w:val="24"/>
                  <w:szCs w:val="24"/>
                  <w:lang w:val="en-CA"/>
                </w:rPr>
              </m:ctrlPr>
            </m:dPr>
            <m:e>
              <m:r>
                <w:rPr>
                  <w:rFonts w:ascii="Cambria Math" w:hAnsi="Cambria Math"/>
                  <w:lang w:val="en-CA"/>
                </w:rPr>
                <m:t xml:space="preserve">t &amp; </m:t>
              </m:r>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i</m:t>
                  </m:r>
                </m:sup>
              </m:sSup>
            </m:e>
          </m:d>
          <m:r>
            <w:rPr>
              <w:rFonts w:ascii="Cambria Math" w:hAnsi="Cambria Math"/>
              <w:lang w:val="en-CA"/>
            </w:rPr>
            <m:t>+</m:t>
          </m:r>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3i</m:t>
              </m:r>
            </m:sup>
          </m:sSup>
          <m:d>
            <m:dPr>
              <m:begChr m:val="["/>
              <m:endChr m:val="]"/>
              <m:ctrlPr>
                <w:rPr>
                  <w:rFonts w:ascii="Cambria Math" w:eastAsia="Times New Roman" w:hAnsi="Cambria Math"/>
                  <w:i/>
                  <w:sz w:val="24"/>
                  <w:szCs w:val="24"/>
                  <w:lang w:val="en-CA"/>
                </w:rPr>
              </m:ctrlPr>
            </m:dPr>
            <m:e>
              <m:r>
                <w:rPr>
                  <w:rFonts w:ascii="Cambria Math" w:hAnsi="Cambria Math"/>
                  <w:lang w:val="en-CA"/>
                </w:rPr>
                <m:t xml:space="preserve">v &amp; </m:t>
              </m:r>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i</m:t>
                  </m:r>
                </m:sup>
              </m:sSup>
            </m:e>
          </m:d>
        </m:oMath>
      </m:oMathPara>
    </w:p>
    <w:p w14:paraId="3462264F" w14:textId="349B65D0" w:rsidR="001F5F54" w:rsidRPr="007F33B7" w:rsidRDefault="001F5F54" w:rsidP="001F5F54">
      <w:pPr>
        <w:rPr>
          <w:lang w:val="en-CA"/>
        </w:rPr>
      </w:pPr>
      <w:r w:rsidRPr="007F33B7">
        <w:rPr>
          <w:lang w:val="en-CA"/>
        </w:rPr>
        <w:fldChar w:fldCharType="begin" w:fldLock="1"/>
      </w:r>
      <w:r w:rsidRPr="007F33B7">
        <w:rPr>
          <w:lang w:val="en-CA"/>
        </w:rPr>
        <w:instrText xml:space="preserve"> REF _Ref20232172 \h </w:instrText>
      </w:r>
      <w:r w:rsidRPr="007F33B7">
        <w:rPr>
          <w:lang w:val="en-CA"/>
        </w:rPr>
      </w:r>
      <w:r w:rsidRPr="007F33B7">
        <w:rPr>
          <w:lang w:val="en-CA"/>
        </w:rPr>
        <w:fldChar w:fldCharType="separate"/>
      </w:r>
      <w:r w:rsidR="003551F0" w:rsidRPr="007F33B7">
        <w:rPr>
          <w:lang w:val="en-CA"/>
        </w:rPr>
        <w:t xml:space="preserve">Table </w:t>
      </w:r>
      <w:r w:rsidR="003551F0" w:rsidRPr="007F33B7">
        <w:rPr>
          <w:noProof/>
          <w:lang w:val="en-CA"/>
        </w:rPr>
        <w:t>5</w:t>
      </w:r>
      <w:r w:rsidRPr="007F33B7">
        <w:rPr>
          <w:lang w:val="en-CA"/>
        </w:rPr>
        <w:fldChar w:fldCharType="end"/>
      </w:r>
      <w:r w:rsidRPr="007F33B7">
        <w:rPr>
          <w:lang w:val="en-CA"/>
        </w:rPr>
        <w:t xml:space="preserve"> illustrates the construction of 3D morton codes from the bit string representation of the variables s, t, and </w:t>
      </w:r>
      <w:r w:rsidR="00BE687B" w:rsidRPr="007F33B7">
        <w:rPr>
          <w:lang w:val="en-CA"/>
        </w:rPr>
        <w:t>v</w:t>
      </w:r>
      <w:r w:rsidRPr="007F33B7">
        <w:rPr>
          <w:lang w:val="en-CA"/>
        </w:rPr>
        <w:t>.</w:t>
      </w:r>
    </w:p>
    <w:p w14:paraId="53D91519" w14:textId="5162D7CF" w:rsidR="001F5F54" w:rsidRPr="004F2A4F" w:rsidRDefault="001F5F54" w:rsidP="00F613D5">
      <w:pPr>
        <w:pStyle w:val="af5"/>
      </w:pPr>
      <w:bookmarkStart w:id="323" w:name="_Ref20232172"/>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5</w:t>
      </w:r>
      <w:r w:rsidRPr="004F2A4F">
        <w:fldChar w:fldCharType="end"/>
      </w:r>
      <w:bookmarkEnd w:id="323"/>
      <w:r w:rsidRPr="004F2A4F">
        <w:t xml:space="preserve"> — Construction of 3D Morton codes m from the tuple ( s, t, u )</w:t>
      </w:r>
    </w:p>
    <w:tbl>
      <w:tblPr>
        <w:tblStyle w:val="a8"/>
        <w:tblW w:w="0" w:type="auto"/>
        <w:jc w:val="center"/>
        <w:tblLook w:val="04A0" w:firstRow="1" w:lastRow="0" w:firstColumn="1" w:lastColumn="0" w:noHBand="0" w:noVBand="1"/>
      </w:tblPr>
      <w:tblGrid>
        <w:gridCol w:w="1287"/>
        <w:gridCol w:w="1287"/>
        <w:gridCol w:w="1287"/>
        <w:gridCol w:w="2497"/>
        <w:gridCol w:w="1649"/>
      </w:tblGrid>
      <w:tr w:rsidR="001F5F54" w:rsidRPr="004F2A4F" w14:paraId="286B29CA" w14:textId="77777777" w:rsidTr="005B2343">
        <w:trPr>
          <w:jc w:val="center"/>
        </w:trPr>
        <w:tc>
          <w:tcPr>
            <w:tcW w:w="6358" w:type="dxa"/>
            <w:gridSpan w:val="4"/>
          </w:tcPr>
          <w:p w14:paraId="698D386A" w14:textId="77777777" w:rsidR="001F5F54" w:rsidRPr="004F2A4F" w:rsidRDefault="001F5F54" w:rsidP="00F613D5">
            <w:pPr>
              <w:pStyle w:val="tablecell"/>
              <w:jc w:val="center"/>
              <w:rPr>
                <w:b/>
                <w:bCs/>
              </w:rPr>
            </w:pPr>
            <w:r w:rsidRPr="004F2A4F">
              <w:rPr>
                <w:b/>
                <w:bCs/>
              </w:rPr>
              <w:t>Bit string form</w:t>
            </w:r>
          </w:p>
        </w:tc>
        <w:tc>
          <w:tcPr>
            <w:tcW w:w="1649" w:type="dxa"/>
          </w:tcPr>
          <w:p w14:paraId="69BA3AB5" w14:textId="77777777" w:rsidR="001F5F54" w:rsidRPr="004F2A4F" w:rsidRDefault="001F5F54" w:rsidP="00F613D5">
            <w:pPr>
              <w:pStyle w:val="tablecell"/>
              <w:jc w:val="center"/>
              <w:rPr>
                <w:b/>
                <w:bCs/>
              </w:rPr>
            </w:pPr>
            <w:r w:rsidRPr="004F2A4F">
              <w:rPr>
                <w:b/>
                <w:bCs/>
              </w:rPr>
              <w:t>Integer form</w:t>
            </w:r>
          </w:p>
        </w:tc>
      </w:tr>
      <w:tr w:rsidR="001F5F54" w:rsidRPr="004F2A4F" w14:paraId="7F552855" w14:textId="77777777" w:rsidTr="005B2343">
        <w:trPr>
          <w:jc w:val="center"/>
        </w:trPr>
        <w:tc>
          <w:tcPr>
            <w:tcW w:w="1287" w:type="dxa"/>
          </w:tcPr>
          <w:p w14:paraId="322F03C6" w14:textId="77777777" w:rsidR="001F5F54" w:rsidRPr="004F2A4F" w:rsidRDefault="001F5F54" w:rsidP="00F613D5">
            <w:pPr>
              <w:pStyle w:val="tablecell"/>
              <w:jc w:val="center"/>
              <w:rPr>
                <w:b/>
                <w:bCs/>
              </w:rPr>
            </w:pPr>
            <w:r w:rsidRPr="004F2A4F">
              <w:rPr>
                <w:b/>
                <w:bCs/>
              </w:rPr>
              <w:t>s</w:t>
            </w:r>
          </w:p>
        </w:tc>
        <w:tc>
          <w:tcPr>
            <w:tcW w:w="1287" w:type="dxa"/>
          </w:tcPr>
          <w:p w14:paraId="50B09127" w14:textId="77777777" w:rsidR="001F5F54" w:rsidRPr="004F2A4F" w:rsidRDefault="001F5F54" w:rsidP="00F613D5">
            <w:pPr>
              <w:pStyle w:val="tablecell"/>
              <w:jc w:val="center"/>
              <w:rPr>
                <w:b/>
                <w:bCs/>
              </w:rPr>
            </w:pPr>
            <w:r w:rsidRPr="004F2A4F">
              <w:rPr>
                <w:b/>
                <w:bCs/>
              </w:rPr>
              <w:t>t</w:t>
            </w:r>
          </w:p>
        </w:tc>
        <w:tc>
          <w:tcPr>
            <w:tcW w:w="1287" w:type="dxa"/>
          </w:tcPr>
          <w:p w14:paraId="20BD7749" w14:textId="489DABEA" w:rsidR="001F5F54" w:rsidRPr="004F2A4F" w:rsidRDefault="00BE687B" w:rsidP="00F613D5">
            <w:pPr>
              <w:pStyle w:val="tablecell"/>
              <w:jc w:val="center"/>
              <w:rPr>
                <w:b/>
                <w:bCs/>
              </w:rPr>
            </w:pPr>
            <w:r w:rsidRPr="004F2A4F">
              <w:rPr>
                <w:b/>
                <w:bCs/>
              </w:rPr>
              <w:t>v</w:t>
            </w:r>
          </w:p>
        </w:tc>
        <w:tc>
          <w:tcPr>
            <w:tcW w:w="2497" w:type="dxa"/>
          </w:tcPr>
          <w:p w14:paraId="1F95F780" w14:textId="77777777" w:rsidR="001F5F54" w:rsidRPr="004F2A4F" w:rsidRDefault="001F5F54" w:rsidP="00F613D5">
            <w:pPr>
              <w:pStyle w:val="tablecell"/>
              <w:jc w:val="center"/>
              <w:rPr>
                <w:b/>
                <w:bCs/>
              </w:rPr>
            </w:pPr>
            <w:r w:rsidRPr="004F2A4F">
              <w:rPr>
                <w:b/>
                <w:bCs/>
              </w:rPr>
              <w:t>m</w:t>
            </w:r>
          </w:p>
        </w:tc>
        <w:tc>
          <w:tcPr>
            <w:tcW w:w="1649" w:type="dxa"/>
          </w:tcPr>
          <w:p w14:paraId="5744A405" w14:textId="77777777" w:rsidR="001F5F54" w:rsidRPr="004F2A4F" w:rsidRDefault="001F5F54" w:rsidP="00F613D5">
            <w:pPr>
              <w:pStyle w:val="tablecell"/>
              <w:jc w:val="center"/>
              <w:rPr>
                <w:b/>
                <w:bCs/>
              </w:rPr>
            </w:pPr>
            <w:r w:rsidRPr="004F2A4F">
              <w:rPr>
                <w:b/>
                <w:bCs/>
              </w:rPr>
              <w:t>m</w:t>
            </w:r>
          </w:p>
        </w:tc>
      </w:tr>
      <w:tr w:rsidR="001F5F54" w:rsidRPr="004F2A4F" w14:paraId="22C31D17" w14:textId="77777777" w:rsidTr="005B2343">
        <w:trPr>
          <w:jc w:val="center"/>
        </w:trPr>
        <w:tc>
          <w:tcPr>
            <w:tcW w:w="1287" w:type="dxa"/>
          </w:tcPr>
          <w:p w14:paraId="00F940E4" w14:textId="77777777" w:rsidR="001F5F54" w:rsidRPr="004F2A4F" w:rsidRDefault="001F5F54" w:rsidP="00F613D5">
            <w:pPr>
              <w:pStyle w:val="tablecell"/>
              <w:jc w:val="center"/>
            </w:pPr>
            <w:r w:rsidRPr="004F2A4F">
              <w:t>0 0</w:t>
            </w:r>
          </w:p>
        </w:tc>
        <w:tc>
          <w:tcPr>
            <w:tcW w:w="1287" w:type="dxa"/>
          </w:tcPr>
          <w:p w14:paraId="753B0F9D" w14:textId="77777777" w:rsidR="001F5F54" w:rsidRPr="004F2A4F" w:rsidRDefault="001F5F54" w:rsidP="00F613D5">
            <w:pPr>
              <w:pStyle w:val="tablecell"/>
              <w:jc w:val="center"/>
            </w:pPr>
            <w:r w:rsidRPr="004F2A4F">
              <w:t>0 0</w:t>
            </w:r>
          </w:p>
        </w:tc>
        <w:tc>
          <w:tcPr>
            <w:tcW w:w="1287" w:type="dxa"/>
          </w:tcPr>
          <w:p w14:paraId="75D3015B" w14:textId="77777777" w:rsidR="001F5F54" w:rsidRPr="004F2A4F" w:rsidRDefault="001F5F54" w:rsidP="00F613D5">
            <w:pPr>
              <w:pStyle w:val="tablecell"/>
              <w:jc w:val="center"/>
            </w:pPr>
            <w:r w:rsidRPr="004F2A4F">
              <w:t>0 0</w:t>
            </w:r>
          </w:p>
        </w:tc>
        <w:tc>
          <w:tcPr>
            <w:tcW w:w="2497" w:type="dxa"/>
          </w:tcPr>
          <w:p w14:paraId="3AE7E716" w14:textId="77777777" w:rsidR="001F5F54" w:rsidRPr="004F2A4F" w:rsidRDefault="001F5F54" w:rsidP="00F613D5">
            <w:pPr>
              <w:pStyle w:val="tablecell"/>
              <w:jc w:val="center"/>
            </w:pPr>
            <w:r w:rsidRPr="004F2A4F">
              <w:t>0 0 0  0 0 0</w:t>
            </w:r>
          </w:p>
        </w:tc>
        <w:tc>
          <w:tcPr>
            <w:tcW w:w="1649" w:type="dxa"/>
          </w:tcPr>
          <w:p w14:paraId="6D99078A" w14:textId="77777777" w:rsidR="001F5F54" w:rsidRPr="004F2A4F" w:rsidRDefault="001F5F54" w:rsidP="00F613D5">
            <w:pPr>
              <w:pStyle w:val="tablecell"/>
              <w:jc w:val="center"/>
            </w:pPr>
            <w:r w:rsidRPr="004F2A4F">
              <w:t>0</w:t>
            </w:r>
          </w:p>
        </w:tc>
      </w:tr>
      <w:tr w:rsidR="001F5F54" w:rsidRPr="004F2A4F" w14:paraId="50650D3A" w14:textId="77777777" w:rsidTr="005B2343">
        <w:trPr>
          <w:jc w:val="center"/>
        </w:trPr>
        <w:tc>
          <w:tcPr>
            <w:tcW w:w="1287" w:type="dxa"/>
          </w:tcPr>
          <w:p w14:paraId="323FBAD2" w14:textId="77777777" w:rsidR="001F5F54" w:rsidRPr="004F2A4F" w:rsidRDefault="001F5F54" w:rsidP="00F613D5">
            <w:pPr>
              <w:pStyle w:val="tablecell"/>
              <w:jc w:val="center"/>
            </w:pPr>
            <w:r w:rsidRPr="004F2A4F">
              <w:t>0 0</w:t>
            </w:r>
          </w:p>
        </w:tc>
        <w:tc>
          <w:tcPr>
            <w:tcW w:w="1287" w:type="dxa"/>
          </w:tcPr>
          <w:p w14:paraId="51EEDE5C" w14:textId="77777777" w:rsidR="001F5F54" w:rsidRPr="004F2A4F" w:rsidRDefault="001F5F54" w:rsidP="00F613D5">
            <w:pPr>
              <w:pStyle w:val="tablecell"/>
              <w:jc w:val="center"/>
            </w:pPr>
            <w:r w:rsidRPr="004F2A4F">
              <w:t>0 0</w:t>
            </w:r>
          </w:p>
        </w:tc>
        <w:tc>
          <w:tcPr>
            <w:tcW w:w="1287" w:type="dxa"/>
          </w:tcPr>
          <w:p w14:paraId="53D5419E" w14:textId="77777777" w:rsidR="001F5F54" w:rsidRPr="004F2A4F" w:rsidRDefault="001F5F54" w:rsidP="00F613D5">
            <w:pPr>
              <w:pStyle w:val="tablecell"/>
              <w:jc w:val="center"/>
            </w:pPr>
            <w:r w:rsidRPr="004F2A4F">
              <w:t>0 1</w:t>
            </w:r>
          </w:p>
        </w:tc>
        <w:tc>
          <w:tcPr>
            <w:tcW w:w="2497" w:type="dxa"/>
          </w:tcPr>
          <w:p w14:paraId="37432E34" w14:textId="77777777" w:rsidR="001F5F54" w:rsidRPr="004F2A4F" w:rsidRDefault="001F5F54" w:rsidP="00F613D5">
            <w:pPr>
              <w:pStyle w:val="tablecell"/>
              <w:jc w:val="center"/>
            </w:pPr>
            <w:r w:rsidRPr="004F2A4F">
              <w:t>0 0 0  0 0 1</w:t>
            </w:r>
          </w:p>
        </w:tc>
        <w:tc>
          <w:tcPr>
            <w:tcW w:w="1649" w:type="dxa"/>
          </w:tcPr>
          <w:p w14:paraId="275058A2" w14:textId="77777777" w:rsidR="001F5F54" w:rsidRPr="004F2A4F" w:rsidRDefault="001F5F54" w:rsidP="00F613D5">
            <w:pPr>
              <w:pStyle w:val="tablecell"/>
              <w:jc w:val="center"/>
            </w:pPr>
            <w:r w:rsidRPr="004F2A4F">
              <w:t>1</w:t>
            </w:r>
          </w:p>
        </w:tc>
      </w:tr>
      <w:tr w:rsidR="001F5F54" w:rsidRPr="004F2A4F" w14:paraId="7A5069E6" w14:textId="77777777" w:rsidTr="005B2343">
        <w:trPr>
          <w:jc w:val="center"/>
        </w:trPr>
        <w:tc>
          <w:tcPr>
            <w:tcW w:w="1287" w:type="dxa"/>
          </w:tcPr>
          <w:p w14:paraId="4FB943C2" w14:textId="77777777" w:rsidR="001F5F54" w:rsidRPr="004F2A4F" w:rsidRDefault="001F5F54" w:rsidP="00F613D5">
            <w:pPr>
              <w:pStyle w:val="tablecell"/>
              <w:jc w:val="center"/>
            </w:pPr>
            <w:r w:rsidRPr="004F2A4F">
              <w:t>1 0</w:t>
            </w:r>
          </w:p>
        </w:tc>
        <w:tc>
          <w:tcPr>
            <w:tcW w:w="1287" w:type="dxa"/>
          </w:tcPr>
          <w:p w14:paraId="11695394" w14:textId="77777777" w:rsidR="001F5F54" w:rsidRPr="004F2A4F" w:rsidRDefault="001F5F54" w:rsidP="00F613D5">
            <w:pPr>
              <w:pStyle w:val="tablecell"/>
              <w:jc w:val="center"/>
            </w:pPr>
            <w:r w:rsidRPr="004F2A4F">
              <w:t>0 1</w:t>
            </w:r>
          </w:p>
        </w:tc>
        <w:tc>
          <w:tcPr>
            <w:tcW w:w="1287" w:type="dxa"/>
          </w:tcPr>
          <w:p w14:paraId="10B8100A" w14:textId="77777777" w:rsidR="001F5F54" w:rsidRPr="004F2A4F" w:rsidRDefault="001F5F54" w:rsidP="00F613D5">
            <w:pPr>
              <w:pStyle w:val="tablecell"/>
              <w:jc w:val="center"/>
            </w:pPr>
            <w:r w:rsidRPr="004F2A4F">
              <w:t>1 0</w:t>
            </w:r>
          </w:p>
        </w:tc>
        <w:tc>
          <w:tcPr>
            <w:tcW w:w="2497" w:type="dxa"/>
          </w:tcPr>
          <w:p w14:paraId="004BF6C0" w14:textId="77777777" w:rsidR="001F5F54" w:rsidRPr="004F2A4F" w:rsidRDefault="001F5F54" w:rsidP="00F613D5">
            <w:pPr>
              <w:pStyle w:val="tablecell"/>
              <w:jc w:val="center"/>
            </w:pPr>
            <w:r w:rsidRPr="004F2A4F">
              <w:t>1 0 1  0 1 0</w:t>
            </w:r>
          </w:p>
        </w:tc>
        <w:tc>
          <w:tcPr>
            <w:tcW w:w="1649" w:type="dxa"/>
          </w:tcPr>
          <w:p w14:paraId="7D45D02E" w14:textId="77777777" w:rsidR="001F5F54" w:rsidRPr="004F2A4F" w:rsidRDefault="001F5F54" w:rsidP="00F613D5">
            <w:pPr>
              <w:pStyle w:val="tablecell"/>
              <w:jc w:val="center"/>
            </w:pPr>
            <w:r w:rsidRPr="004F2A4F">
              <w:t>42</w:t>
            </w:r>
          </w:p>
        </w:tc>
      </w:tr>
      <w:tr w:rsidR="001F5F54" w:rsidRPr="004F2A4F" w14:paraId="5BF39213" w14:textId="77777777" w:rsidTr="005B2343">
        <w:trPr>
          <w:jc w:val="center"/>
        </w:trPr>
        <w:tc>
          <w:tcPr>
            <w:tcW w:w="1287" w:type="dxa"/>
          </w:tcPr>
          <w:p w14:paraId="79FB8813" w14:textId="77777777" w:rsidR="001F5F54" w:rsidRPr="004F2A4F" w:rsidRDefault="001F5F54" w:rsidP="00F613D5">
            <w:pPr>
              <w:pStyle w:val="tablecell"/>
              <w:jc w:val="center"/>
            </w:pPr>
            <w:r w:rsidRPr="004F2A4F">
              <w:t>1 0</w:t>
            </w:r>
          </w:p>
        </w:tc>
        <w:tc>
          <w:tcPr>
            <w:tcW w:w="1287" w:type="dxa"/>
          </w:tcPr>
          <w:p w14:paraId="41A033EB" w14:textId="77777777" w:rsidR="001F5F54" w:rsidRPr="004F2A4F" w:rsidRDefault="001F5F54" w:rsidP="00F613D5">
            <w:pPr>
              <w:pStyle w:val="tablecell"/>
              <w:jc w:val="center"/>
            </w:pPr>
            <w:r w:rsidRPr="004F2A4F">
              <w:t>0 1</w:t>
            </w:r>
          </w:p>
        </w:tc>
        <w:tc>
          <w:tcPr>
            <w:tcW w:w="1287" w:type="dxa"/>
          </w:tcPr>
          <w:p w14:paraId="39F49151" w14:textId="77777777" w:rsidR="001F5F54" w:rsidRPr="004F2A4F" w:rsidRDefault="001F5F54" w:rsidP="00F613D5">
            <w:pPr>
              <w:pStyle w:val="tablecell"/>
              <w:jc w:val="center"/>
            </w:pPr>
            <w:r w:rsidRPr="004F2A4F">
              <w:t>1 1</w:t>
            </w:r>
          </w:p>
        </w:tc>
        <w:tc>
          <w:tcPr>
            <w:tcW w:w="2497" w:type="dxa"/>
          </w:tcPr>
          <w:p w14:paraId="7677AD2F" w14:textId="77777777" w:rsidR="001F5F54" w:rsidRPr="004F2A4F" w:rsidRDefault="001F5F54" w:rsidP="00F613D5">
            <w:pPr>
              <w:pStyle w:val="tablecell"/>
              <w:jc w:val="center"/>
            </w:pPr>
            <w:r w:rsidRPr="004F2A4F">
              <w:t>1 0 1  0 1 1</w:t>
            </w:r>
          </w:p>
        </w:tc>
        <w:tc>
          <w:tcPr>
            <w:tcW w:w="1649" w:type="dxa"/>
          </w:tcPr>
          <w:p w14:paraId="683BDF54" w14:textId="77777777" w:rsidR="001F5F54" w:rsidRPr="004F2A4F" w:rsidRDefault="001F5F54" w:rsidP="00F613D5">
            <w:pPr>
              <w:pStyle w:val="tablecell"/>
              <w:jc w:val="center"/>
            </w:pPr>
            <w:r w:rsidRPr="004F2A4F">
              <w:t>43</w:t>
            </w:r>
          </w:p>
        </w:tc>
      </w:tr>
      <w:tr w:rsidR="001F5F54" w:rsidRPr="004F2A4F" w14:paraId="05D8DB56" w14:textId="77777777" w:rsidTr="005B2343">
        <w:trPr>
          <w:jc w:val="center"/>
        </w:trPr>
        <w:tc>
          <w:tcPr>
            <w:tcW w:w="1287" w:type="dxa"/>
          </w:tcPr>
          <w:p w14:paraId="2A37C6B5" w14:textId="77777777" w:rsidR="001F5F54" w:rsidRPr="004F2A4F" w:rsidRDefault="001F5F54" w:rsidP="00F613D5">
            <w:pPr>
              <w:pStyle w:val="tablecell"/>
              <w:jc w:val="center"/>
            </w:pPr>
            <w:r w:rsidRPr="004F2A4F">
              <w:t>1 1</w:t>
            </w:r>
          </w:p>
        </w:tc>
        <w:tc>
          <w:tcPr>
            <w:tcW w:w="1287" w:type="dxa"/>
          </w:tcPr>
          <w:p w14:paraId="38CEE57F" w14:textId="77777777" w:rsidR="001F5F54" w:rsidRPr="004F2A4F" w:rsidRDefault="001F5F54" w:rsidP="00F613D5">
            <w:pPr>
              <w:pStyle w:val="tablecell"/>
              <w:jc w:val="center"/>
            </w:pPr>
            <w:r w:rsidRPr="004F2A4F">
              <w:t>1 0</w:t>
            </w:r>
          </w:p>
        </w:tc>
        <w:tc>
          <w:tcPr>
            <w:tcW w:w="1287" w:type="dxa"/>
          </w:tcPr>
          <w:p w14:paraId="74470782" w14:textId="77777777" w:rsidR="001F5F54" w:rsidRPr="004F2A4F" w:rsidRDefault="001F5F54" w:rsidP="00F613D5">
            <w:pPr>
              <w:pStyle w:val="tablecell"/>
              <w:jc w:val="center"/>
            </w:pPr>
            <w:r w:rsidRPr="004F2A4F">
              <w:t>0 0</w:t>
            </w:r>
          </w:p>
        </w:tc>
        <w:tc>
          <w:tcPr>
            <w:tcW w:w="2497" w:type="dxa"/>
          </w:tcPr>
          <w:p w14:paraId="63F80647" w14:textId="77777777" w:rsidR="001F5F54" w:rsidRPr="004F2A4F" w:rsidRDefault="001F5F54" w:rsidP="00F613D5">
            <w:pPr>
              <w:pStyle w:val="tablecell"/>
              <w:jc w:val="center"/>
            </w:pPr>
            <w:r w:rsidRPr="004F2A4F">
              <w:t>1 1 0  1 0 0</w:t>
            </w:r>
          </w:p>
        </w:tc>
        <w:tc>
          <w:tcPr>
            <w:tcW w:w="1649" w:type="dxa"/>
          </w:tcPr>
          <w:p w14:paraId="3D15BBF8" w14:textId="77777777" w:rsidR="001F5F54" w:rsidRPr="004F2A4F" w:rsidRDefault="001F5F54" w:rsidP="00F613D5">
            <w:pPr>
              <w:pStyle w:val="tablecell"/>
              <w:jc w:val="center"/>
            </w:pPr>
            <w:r w:rsidRPr="004F2A4F">
              <w:t>52</w:t>
            </w:r>
          </w:p>
        </w:tc>
      </w:tr>
      <w:tr w:rsidR="001F5F54" w:rsidRPr="004F2A4F" w14:paraId="41A02156" w14:textId="77777777" w:rsidTr="005B2343">
        <w:trPr>
          <w:jc w:val="center"/>
        </w:trPr>
        <w:tc>
          <w:tcPr>
            <w:tcW w:w="1287" w:type="dxa"/>
          </w:tcPr>
          <w:p w14:paraId="6B63153B" w14:textId="77777777" w:rsidR="001F5F54" w:rsidRPr="004F2A4F" w:rsidRDefault="001F5F54" w:rsidP="00F613D5">
            <w:pPr>
              <w:pStyle w:val="tablecell"/>
              <w:jc w:val="center"/>
            </w:pPr>
            <w:r w:rsidRPr="004F2A4F">
              <w:t>1 1</w:t>
            </w:r>
          </w:p>
        </w:tc>
        <w:tc>
          <w:tcPr>
            <w:tcW w:w="1287" w:type="dxa"/>
          </w:tcPr>
          <w:p w14:paraId="533271F7" w14:textId="77777777" w:rsidR="001F5F54" w:rsidRPr="004F2A4F" w:rsidRDefault="001F5F54" w:rsidP="00F613D5">
            <w:pPr>
              <w:pStyle w:val="tablecell"/>
              <w:jc w:val="center"/>
            </w:pPr>
            <w:r w:rsidRPr="004F2A4F">
              <w:t>1 0</w:t>
            </w:r>
          </w:p>
        </w:tc>
        <w:tc>
          <w:tcPr>
            <w:tcW w:w="1287" w:type="dxa"/>
          </w:tcPr>
          <w:p w14:paraId="514B028C" w14:textId="77777777" w:rsidR="001F5F54" w:rsidRPr="004F2A4F" w:rsidRDefault="001F5F54" w:rsidP="00F613D5">
            <w:pPr>
              <w:pStyle w:val="tablecell"/>
              <w:jc w:val="center"/>
            </w:pPr>
            <w:r w:rsidRPr="004F2A4F">
              <w:t>0 1</w:t>
            </w:r>
          </w:p>
        </w:tc>
        <w:tc>
          <w:tcPr>
            <w:tcW w:w="2497" w:type="dxa"/>
          </w:tcPr>
          <w:p w14:paraId="45AD8B54" w14:textId="77777777" w:rsidR="001F5F54" w:rsidRPr="004F2A4F" w:rsidRDefault="001F5F54" w:rsidP="00F613D5">
            <w:pPr>
              <w:pStyle w:val="tablecell"/>
              <w:jc w:val="center"/>
            </w:pPr>
            <w:r w:rsidRPr="004F2A4F">
              <w:t>1 1 0  1 0 1</w:t>
            </w:r>
          </w:p>
        </w:tc>
        <w:tc>
          <w:tcPr>
            <w:tcW w:w="1649" w:type="dxa"/>
          </w:tcPr>
          <w:p w14:paraId="2DC6E085" w14:textId="77777777" w:rsidR="001F5F54" w:rsidRPr="004F2A4F" w:rsidRDefault="001F5F54" w:rsidP="00F613D5">
            <w:pPr>
              <w:pStyle w:val="tablecell"/>
              <w:jc w:val="center"/>
            </w:pPr>
            <w:r w:rsidRPr="004F2A4F">
              <w:t>53</w:t>
            </w:r>
          </w:p>
        </w:tc>
      </w:tr>
      <w:tr w:rsidR="001F5F54" w:rsidRPr="004F2A4F" w14:paraId="317F2619" w14:textId="77777777" w:rsidTr="005B2343">
        <w:trPr>
          <w:jc w:val="center"/>
        </w:trPr>
        <w:tc>
          <w:tcPr>
            <w:tcW w:w="1287" w:type="dxa"/>
          </w:tcPr>
          <w:p w14:paraId="372BC3F9" w14:textId="77777777" w:rsidR="001F5F54" w:rsidRPr="004F2A4F" w:rsidRDefault="001F5F54" w:rsidP="00F613D5">
            <w:pPr>
              <w:pStyle w:val="tablecell"/>
              <w:jc w:val="center"/>
            </w:pPr>
            <w:r w:rsidRPr="004F2A4F">
              <w:t>0 1</w:t>
            </w:r>
          </w:p>
        </w:tc>
        <w:tc>
          <w:tcPr>
            <w:tcW w:w="1287" w:type="dxa"/>
          </w:tcPr>
          <w:p w14:paraId="2509F83B" w14:textId="77777777" w:rsidR="001F5F54" w:rsidRPr="004F2A4F" w:rsidRDefault="001F5F54" w:rsidP="00F613D5">
            <w:pPr>
              <w:pStyle w:val="tablecell"/>
              <w:jc w:val="center"/>
            </w:pPr>
            <w:r w:rsidRPr="004F2A4F">
              <w:t>1 1</w:t>
            </w:r>
          </w:p>
        </w:tc>
        <w:tc>
          <w:tcPr>
            <w:tcW w:w="1287" w:type="dxa"/>
          </w:tcPr>
          <w:p w14:paraId="0A84C1EF" w14:textId="77777777" w:rsidR="001F5F54" w:rsidRPr="004F2A4F" w:rsidRDefault="001F5F54" w:rsidP="00F613D5">
            <w:pPr>
              <w:pStyle w:val="tablecell"/>
              <w:jc w:val="center"/>
            </w:pPr>
            <w:r w:rsidRPr="004F2A4F">
              <w:t>1 0</w:t>
            </w:r>
          </w:p>
        </w:tc>
        <w:tc>
          <w:tcPr>
            <w:tcW w:w="2497" w:type="dxa"/>
          </w:tcPr>
          <w:p w14:paraId="2210A0C7" w14:textId="77777777" w:rsidR="001F5F54" w:rsidRPr="004F2A4F" w:rsidRDefault="001F5F54" w:rsidP="00F613D5">
            <w:pPr>
              <w:pStyle w:val="tablecell"/>
              <w:jc w:val="center"/>
            </w:pPr>
            <w:r w:rsidRPr="004F2A4F">
              <w:t>0 1 1  1 1 0</w:t>
            </w:r>
          </w:p>
        </w:tc>
        <w:tc>
          <w:tcPr>
            <w:tcW w:w="1649" w:type="dxa"/>
          </w:tcPr>
          <w:p w14:paraId="72F4B98C" w14:textId="77777777" w:rsidR="001F5F54" w:rsidRPr="004F2A4F" w:rsidRDefault="001F5F54" w:rsidP="00F613D5">
            <w:pPr>
              <w:pStyle w:val="tablecell"/>
              <w:jc w:val="center"/>
            </w:pPr>
            <w:r w:rsidRPr="004F2A4F">
              <w:t>30</w:t>
            </w:r>
          </w:p>
        </w:tc>
      </w:tr>
      <w:tr w:rsidR="001F5F54" w:rsidRPr="004F2A4F" w14:paraId="247F7560" w14:textId="77777777" w:rsidTr="005B2343">
        <w:trPr>
          <w:jc w:val="center"/>
        </w:trPr>
        <w:tc>
          <w:tcPr>
            <w:tcW w:w="1287" w:type="dxa"/>
          </w:tcPr>
          <w:p w14:paraId="75E558D5" w14:textId="77777777" w:rsidR="001F5F54" w:rsidRPr="004F2A4F" w:rsidRDefault="001F5F54" w:rsidP="00F613D5">
            <w:pPr>
              <w:pStyle w:val="tablecell"/>
              <w:jc w:val="center"/>
            </w:pPr>
            <w:r w:rsidRPr="004F2A4F">
              <w:t>0 1</w:t>
            </w:r>
          </w:p>
        </w:tc>
        <w:tc>
          <w:tcPr>
            <w:tcW w:w="1287" w:type="dxa"/>
          </w:tcPr>
          <w:p w14:paraId="7A8DD5B7" w14:textId="77777777" w:rsidR="001F5F54" w:rsidRPr="004F2A4F" w:rsidRDefault="001F5F54" w:rsidP="00F613D5">
            <w:pPr>
              <w:pStyle w:val="tablecell"/>
              <w:jc w:val="center"/>
            </w:pPr>
            <w:r w:rsidRPr="004F2A4F">
              <w:t>1 1</w:t>
            </w:r>
          </w:p>
        </w:tc>
        <w:tc>
          <w:tcPr>
            <w:tcW w:w="1287" w:type="dxa"/>
          </w:tcPr>
          <w:p w14:paraId="2E4CD4E1" w14:textId="77777777" w:rsidR="001F5F54" w:rsidRPr="004F2A4F" w:rsidRDefault="001F5F54" w:rsidP="00F613D5">
            <w:pPr>
              <w:pStyle w:val="tablecell"/>
              <w:jc w:val="center"/>
            </w:pPr>
            <w:r w:rsidRPr="004F2A4F">
              <w:t>1 1</w:t>
            </w:r>
          </w:p>
        </w:tc>
        <w:tc>
          <w:tcPr>
            <w:tcW w:w="2497" w:type="dxa"/>
          </w:tcPr>
          <w:p w14:paraId="548F77E8" w14:textId="77777777" w:rsidR="001F5F54" w:rsidRPr="004F2A4F" w:rsidRDefault="001F5F54" w:rsidP="00F613D5">
            <w:pPr>
              <w:pStyle w:val="tablecell"/>
              <w:jc w:val="center"/>
            </w:pPr>
            <w:r w:rsidRPr="004F2A4F">
              <w:t>0 1 1  1 1 1</w:t>
            </w:r>
          </w:p>
        </w:tc>
        <w:tc>
          <w:tcPr>
            <w:tcW w:w="1649" w:type="dxa"/>
          </w:tcPr>
          <w:p w14:paraId="1EF7D3A7" w14:textId="77777777" w:rsidR="001F5F54" w:rsidRPr="004F2A4F" w:rsidRDefault="001F5F54" w:rsidP="00F613D5">
            <w:pPr>
              <w:pStyle w:val="tablecell"/>
              <w:jc w:val="center"/>
            </w:pPr>
            <w:r w:rsidRPr="004F2A4F">
              <w:t>31</w:t>
            </w:r>
          </w:p>
        </w:tc>
      </w:tr>
      <w:tr w:rsidR="001F5F54" w:rsidRPr="004F2A4F" w14:paraId="7F4D3E8F" w14:textId="77777777" w:rsidTr="005B2343">
        <w:trPr>
          <w:jc w:val="center"/>
        </w:trPr>
        <w:tc>
          <w:tcPr>
            <w:tcW w:w="1287" w:type="dxa"/>
          </w:tcPr>
          <w:p w14:paraId="48C6B732" w14:textId="77777777" w:rsidR="001F5F54" w:rsidRPr="004F2A4F" w:rsidRDefault="001F5F54" w:rsidP="00F613D5">
            <w:pPr>
              <w:pStyle w:val="tablecell"/>
              <w:jc w:val="center"/>
            </w:pPr>
            <w:r w:rsidRPr="004F2A4F">
              <w:t>s</w:t>
            </w:r>
            <w:r w:rsidRPr="004F2A4F">
              <w:rPr>
                <w:vertAlign w:val="subscript"/>
              </w:rPr>
              <w:t>n</w:t>
            </w:r>
            <w:r w:rsidRPr="004F2A4F">
              <w:t> ... s</w:t>
            </w:r>
            <w:r w:rsidRPr="004F2A4F">
              <w:rPr>
                <w:vertAlign w:val="subscript"/>
              </w:rPr>
              <w:t>1</w:t>
            </w:r>
            <w:r w:rsidRPr="004F2A4F">
              <w:t> s</w:t>
            </w:r>
            <w:r w:rsidRPr="004F2A4F">
              <w:rPr>
                <w:vertAlign w:val="subscript"/>
              </w:rPr>
              <w:t>0</w:t>
            </w:r>
          </w:p>
        </w:tc>
        <w:tc>
          <w:tcPr>
            <w:tcW w:w="1287" w:type="dxa"/>
          </w:tcPr>
          <w:p w14:paraId="0A6ED268" w14:textId="77777777" w:rsidR="001F5F54" w:rsidRPr="004F2A4F" w:rsidRDefault="001F5F54" w:rsidP="00F613D5">
            <w:pPr>
              <w:pStyle w:val="tablecell"/>
              <w:jc w:val="center"/>
            </w:pPr>
            <w:r w:rsidRPr="004F2A4F">
              <w:t>t</w:t>
            </w:r>
            <w:r w:rsidRPr="004F2A4F">
              <w:rPr>
                <w:vertAlign w:val="subscript"/>
              </w:rPr>
              <w:t>n</w:t>
            </w:r>
            <w:r w:rsidRPr="004F2A4F">
              <w:t> ... t</w:t>
            </w:r>
            <w:r w:rsidRPr="004F2A4F">
              <w:rPr>
                <w:vertAlign w:val="subscript"/>
              </w:rPr>
              <w:t>1</w:t>
            </w:r>
            <w:r w:rsidRPr="004F2A4F">
              <w:t> t</w:t>
            </w:r>
            <w:r w:rsidRPr="004F2A4F">
              <w:rPr>
                <w:vertAlign w:val="subscript"/>
              </w:rPr>
              <w:t>0</w:t>
            </w:r>
          </w:p>
        </w:tc>
        <w:tc>
          <w:tcPr>
            <w:tcW w:w="1287" w:type="dxa"/>
          </w:tcPr>
          <w:p w14:paraId="588AA012" w14:textId="135C63A9" w:rsidR="001F5F54" w:rsidRPr="004F2A4F" w:rsidRDefault="00BE687B" w:rsidP="00F613D5">
            <w:pPr>
              <w:pStyle w:val="tablecell"/>
              <w:jc w:val="center"/>
            </w:pPr>
            <w:r w:rsidRPr="004F2A4F">
              <w:t>v</w:t>
            </w:r>
            <w:r w:rsidR="001F5F54" w:rsidRPr="004F2A4F">
              <w:rPr>
                <w:vertAlign w:val="subscript"/>
              </w:rPr>
              <w:t>n</w:t>
            </w:r>
            <w:r w:rsidR="001F5F54" w:rsidRPr="004F2A4F">
              <w:t> ... </w:t>
            </w:r>
            <w:r w:rsidRPr="004F2A4F">
              <w:t>v</w:t>
            </w:r>
            <w:r w:rsidR="001F5F54" w:rsidRPr="004F2A4F">
              <w:rPr>
                <w:vertAlign w:val="subscript"/>
              </w:rPr>
              <w:t>1</w:t>
            </w:r>
            <w:r w:rsidR="001F5F54" w:rsidRPr="004F2A4F">
              <w:t> </w:t>
            </w:r>
            <w:r w:rsidRPr="004F2A4F">
              <w:t>v</w:t>
            </w:r>
            <w:r w:rsidR="001F5F54" w:rsidRPr="004F2A4F">
              <w:rPr>
                <w:vertAlign w:val="subscript"/>
              </w:rPr>
              <w:t>0</w:t>
            </w:r>
          </w:p>
        </w:tc>
        <w:tc>
          <w:tcPr>
            <w:tcW w:w="2497" w:type="dxa"/>
          </w:tcPr>
          <w:p w14:paraId="592BA688" w14:textId="4239AEF5" w:rsidR="001F5F54" w:rsidRPr="007F33B7" w:rsidRDefault="001F5F54" w:rsidP="00F613D5">
            <w:pPr>
              <w:pStyle w:val="tablecell"/>
              <w:jc w:val="center"/>
            </w:pPr>
            <w:r w:rsidRPr="007F33B7">
              <w:t>s</w:t>
            </w:r>
            <w:r w:rsidRPr="007F33B7">
              <w:rPr>
                <w:vertAlign w:val="subscript"/>
              </w:rPr>
              <w:t>n</w:t>
            </w:r>
            <w:r w:rsidRPr="007F33B7">
              <w:t> t</w:t>
            </w:r>
            <w:r w:rsidRPr="007F33B7">
              <w:rPr>
                <w:vertAlign w:val="subscript"/>
              </w:rPr>
              <w:t>n</w:t>
            </w:r>
            <w:r w:rsidRPr="007F33B7">
              <w:t> </w:t>
            </w:r>
            <w:r w:rsidR="00BE687B" w:rsidRPr="007F33B7">
              <w:t>v</w:t>
            </w:r>
            <w:r w:rsidRPr="007F33B7">
              <w:rPr>
                <w:vertAlign w:val="subscript"/>
              </w:rPr>
              <w:t>n</w:t>
            </w:r>
            <w:r w:rsidRPr="007F33B7">
              <w:t>  ... s</w:t>
            </w:r>
            <w:r w:rsidRPr="007F33B7">
              <w:rPr>
                <w:vertAlign w:val="subscript"/>
              </w:rPr>
              <w:t>1</w:t>
            </w:r>
            <w:r w:rsidRPr="007F33B7">
              <w:t> t</w:t>
            </w:r>
            <w:r w:rsidRPr="007F33B7">
              <w:rPr>
                <w:vertAlign w:val="subscript"/>
              </w:rPr>
              <w:t>1</w:t>
            </w:r>
            <w:r w:rsidRPr="007F33B7">
              <w:t> </w:t>
            </w:r>
            <w:r w:rsidR="00BE687B" w:rsidRPr="007F33B7">
              <w:t>v</w:t>
            </w:r>
            <w:r w:rsidRPr="007F33B7">
              <w:rPr>
                <w:vertAlign w:val="subscript"/>
              </w:rPr>
              <w:t>1</w:t>
            </w:r>
            <w:r w:rsidRPr="007F33B7">
              <w:t>  s</w:t>
            </w:r>
            <w:r w:rsidRPr="007F33B7">
              <w:rPr>
                <w:vertAlign w:val="subscript"/>
              </w:rPr>
              <w:t>0</w:t>
            </w:r>
            <w:r w:rsidRPr="007F33B7">
              <w:t> t</w:t>
            </w:r>
            <w:r w:rsidRPr="007F33B7">
              <w:rPr>
                <w:vertAlign w:val="subscript"/>
              </w:rPr>
              <w:t>0</w:t>
            </w:r>
            <w:r w:rsidRPr="007F33B7">
              <w:t> </w:t>
            </w:r>
            <w:r w:rsidR="00BE687B" w:rsidRPr="007F33B7">
              <w:t>v</w:t>
            </w:r>
            <w:r w:rsidRPr="007F33B7">
              <w:rPr>
                <w:vertAlign w:val="subscript"/>
              </w:rPr>
              <w:t>0</w:t>
            </w:r>
          </w:p>
        </w:tc>
        <w:tc>
          <w:tcPr>
            <w:tcW w:w="1649" w:type="dxa"/>
          </w:tcPr>
          <w:p w14:paraId="7AA0A0FF" w14:textId="77777777" w:rsidR="001F5F54" w:rsidRPr="004F2A4F" w:rsidRDefault="001F5F54" w:rsidP="00F613D5">
            <w:pPr>
              <w:pStyle w:val="tablecell"/>
              <w:jc w:val="center"/>
            </w:pPr>
            <w:r w:rsidRPr="004F2A4F">
              <w:t>...</w:t>
            </w:r>
          </w:p>
        </w:tc>
      </w:tr>
    </w:tbl>
    <w:p w14:paraId="5165F1C1" w14:textId="30EF6BF1" w:rsidR="001F5F54" w:rsidRPr="007F33B7" w:rsidRDefault="001F5F54" w:rsidP="001F5F54">
      <w:pPr>
        <w:rPr>
          <w:lang w:val="en-CA"/>
        </w:rPr>
      </w:pPr>
    </w:p>
    <w:p w14:paraId="4EF8520D" w14:textId="77777777" w:rsidR="001F5F54" w:rsidRPr="007F33B7" w:rsidRDefault="001F5F54" w:rsidP="005A261C">
      <w:pPr>
        <w:pStyle w:val="3"/>
        <w:rPr>
          <w:lang w:val="en-CA"/>
        </w:rPr>
      </w:pPr>
      <w:bookmarkStart w:id="324" w:name="_Toc38236461"/>
      <w:bookmarkStart w:id="325" w:name="_Toc38236462"/>
      <w:bookmarkStart w:id="326" w:name="_Toc38236463"/>
      <w:bookmarkStart w:id="327" w:name="_Toc38236464"/>
      <w:bookmarkStart w:id="328" w:name="_Toc38236465"/>
      <w:bookmarkStart w:id="329" w:name="_Toc38236466"/>
      <w:bookmarkStart w:id="330" w:name="_Toc38236467"/>
      <w:bookmarkStart w:id="331" w:name="_Toc38236468"/>
      <w:bookmarkStart w:id="332" w:name="_Toc38236469"/>
      <w:bookmarkStart w:id="333" w:name="_Toc38236470"/>
      <w:bookmarkStart w:id="334" w:name="_Toc38236471"/>
      <w:bookmarkStart w:id="335" w:name="_Toc38236472"/>
      <w:bookmarkStart w:id="336" w:name="_Toc24731134"/>
      <w:bookmarkStart w:id="337" w:name="_Toc38236473"/>
      <w:bookmarkEnd w:id="324"/>
      <w:bookmarkEnd w:id="325"/>
      <w:bookmarkEnd w:id="326"/>
      <w:bookmarkEnd w:id="327"/>
      <w:bookmarkEnd w:id="328"/>
      <w:bookmarkEnd w:id="329"/>
      <w:bookmarkEnd w:id="330"/>
      <w:bookmarkEnd w:id="331"/>
      <w:bookmarkEnd w:id="332"/>
      <w:bookmarkEnd w:id="333"/>
      <w:bookmarkEnd w:id="334"/>
      <w:bookmarkEnd w:id="335"/>
      <w:r w:rsidRPr="007F33B7">
        <w:rPr>
          <w:lang w:val="en-CA"/>
        </w:rPr>
        <w:t>Conversion of 3D Morton codes to a tuple (MortonToTuple)</w:t>
      </w:r>
      <w:bookmarkEnd w:id="336"/>
      <w:bookmarkEnd w:id="337"/>
    </w:p>
    <w:p w14:paraId="2770ADDE" w14:textId="77777777" w:rsidR="001F5F54" w:rsidRPr="007F33B7" w:rsidRDefault="001F5F54" w:rsidP="001F5F54">
      <w:pPr>
        <w:rPr>
          <w:lang w:val="en-CA"/>
        </w:rPr>
      </w:pPr>
      <w:r w:rsidRPr="007F33B7">
        <w:rPr>
          <w:lang w:val="en-CA"/>
        </w:rPr>
        <w:t>The input to this process is a variable m representing a 3D Morton code.</w:t>
      </w:r>
    </w:p>
    <w:p w14:paraId="28CADBC4" w14:textId="77777777" w:rsidR="001F5F54" w:rsidRPr="007F33B7" w:rsidRDefault="001F5F54" w:rsidP="001F5F54">
      <w:pPr>
        <w:rPr>
          <w:lang w:val="en-CA"/>
        </w:rPr>
      </w:pPr>
      <w:r w:rsidRPr="007F33B7">
        <w:rPr>
          <w:lang w:val="en-CA"/>
        </w:rPr>
        <w:t>The output of this process is the three-tuple ( s, t, u) derived as follows:</w:t>
      </w:r>
    </w:p>
    <w:p w14:paraId="516043FB" w14:textId="13ACED6E" w:rsidR="001F5F54" w:rsidRPr="007F33B7" w:rsidRDefault="001F5F54" w:rsidP="001F5F54">
      <w:pPr>
        <w:rPr>
          <w:sz w:val="24"/>
          <w:szCs w:val="24"/>
          <w:lang w:val="en-CA"/>
        </w:rPr>
      </w:pPr>
      <m:oMathPara>
        <m:oMath>
          <m:r>
            <w:rPr>
              <w:rFonts w:ascii="Cambria Math" w:hAnsi="Cambria Math"/>
              <w:lang w:val="en-CA"/>
            </w:rPr>
            <m:t>s</m:t>
          </m:r>
          <m:r>
            <m:rPr>
              <m:aln/>
            </m:rPr>
            <w:rPr>
              <w:rFonts w:ascii="Cambria Math" w:hAnsi="Cambria Math"/>
              <w:lang w:val="en-CA"/>
            </w:rPr>
            <m:t>=</m:t>
          </m:r>
          <m:nary>
            <m:naryPr>
              <m:chr m:val="∑"/>
              <m:limLoc m:val="subSup"/>
              <m:grow m:val="1"/>
              <m:supHide m:val="1"/>
              <m:ctrlPr>
                <w:rPr>
                  <w:rFonts w:ascii="Cambria Math" w:eastAsia="Times New Roman" w:hAnsi="Cambria Math"/>
                  <w:i/>
                  <w:sz w:val="24"/>
                  <w:szCs w:val="24"/>
                  <w:lang w:val="en-CA"/>
                </w:rPr>
              </m:ctrlPr>
            </m:naryPr>
            <m:sub>
              <m:r>
                <w:rPr>
                  <w:rFonts w:ascii="Cambria Math" w:hAnsi="Cambria Math"/>
                  <w:lang w:val="en-CA"/>
                </w:rPr>
                <m:t>i</m:t>
              </m:r>
            </m:sub>
            <m:sup/>
            <m:e>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i</m:t>
                  </m:r>
                </m:sup>
              </m:sSup>
              <m:d>
                <m:dPr>
                  <m:begChr m:val="["/>
                  <m:endChr m:val="]"/>
                  <m:ctrlPr>
                    <w:rPr>
                      <w:rFonts w:ascii="Cambria Math" w:eastAsia="Times New Roman" w:hAnsi="Cambria Math"/>
                      <w:i/>
                      <w:sz w:val="24"/>
                      <w:szCs w:val="24"/>
                      <w:lang w:val="en-CA"/>
                    </w:rPr>
                  </m:ctrlPr>
                </m:dPr>
                <m:e>
                  <m:r>
                    <w:rPr>
                      <w:rFonts w:ascii="Cambria Math" w:hAnsi="Cambria Math"/>
                      <w:lang w:val="en-CA"/>
                    </w:rPr>
                    <m:t xml:space="preserve">m &amp; </m:t>
                  </m:r>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3i+2</m:t>
                      </m:r>
                    </m:sup>
                  </m:sSup>
                </m:e>
              </m:d>
            </m:e>
          </m:nary>
          <m:r>
            <m:rPr>
              <m:sty m:val="p"/>
            </m:rPr>
            <w:rPr>
              <w:rFonts w:ascii="Cambria Math" w:hAnsi="Cambria Math"/>
              <w:lang w:val="en-CA"/>
            </w:rPr>
            <w:br/>
          </m:r>
        </m:oMath>
        <m:oMath>
          <m:r>
            <w:rPr>
              <w:rFonts w:ascii="Cambria Math" w:hAnsi="Cambria Math"/>
              <w:lang w:val="en-CA"/>
            </w:rPr>
            <m:t>t</m:t>
          </m:r>
          <m:r>
            <m:rPr>
              <m:aln/>
            </m:rPr>
            <w:rPr>
              <w:rFonts w:ascii="Cambria Math" w:hAnsi="Cambria Math"/>
              <w:lang w:val="en-CA"/>
            </w:rPr>
            <m:t>=</m:t>
          </m:r>
          <m:nary>
            <m:naryPr>
              <m:chr m:val="∑"/>
              <m:limLoc m:val="subSup"/>
              <m:supHide m:val="1"/>
              <m:ctrlPr>
                <w:rPr>
                  <w:rFonts w:ascii="Cambria Math" w:eastAsia="Times New Roman" w:hAnsi="Cambria Math"/>
                  <w:i/>
                  <w:sz w:val="24"/>
                  <w:szCs w:val="24"/>
                  <w:lang w:val="en-CA"/>
                </w:rPr>
              </m:ctrlPr>
            </m:naryPr>
            <m:sub>
              <m:r>
                <w:rPr>
                  <w:rFonts w:ascii="Cambria Math" w:hAnsi="Cambria Math"/>
                  <w:lang w:val="en-CA"/>
                </w:rPr>
                <m:t>i</m:t>
              </m:r>
            </m:sub>
            <m:sup/>
            <m:e>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i</m:t>
                  </m:r>
                </m:sup>
              </m:sSup>
              <m:d>
                <m:dPr>
                  <m:begChr m:val="["/>
                  <m:endChr m:val="]"/>
                  <m:ctrlPr>
                    <w:rPr>
                      <w:rFonts w:ascii="Cambria Math" w:eastAsia="Times New Roman" w:hAnsi="Cambria Math"/>
                      <w:i/>
                      <w:sz w:val="24"/>
                      <w:szCs w:val="24"/>
                      <w:lang w:val="en-CA"/>
                    </w:rPr>
                  </m:ctrlPr>
                </m:dPr>
                <m:e>
                  <m:r>
                    <w:rPr>
                      <w:rFonts w:ascii="Cambria Math" w:hAnsi="Cambria Math"/>
                      <w:lang w:val="en-CA"/>
                    </w:rPr>
                    <m:t xml:space="preserve">m &amp; </m:t>
                  </m:r>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3i+1</m:t>
                      </m:r>
                    </m:sup>
                  </m:sSup>
                </m:e>
              </m:d>
            </m:e>
          </m:nary>
          <m:r>
            <m:rPr>
              <m:sty m:val="p"/>
            </m:rPr>
            <w:rPr>
              <w:lang w:val="en-CA"/>
            </w:rPr>
            <w:br/>
          </m:r>
        </m:oMath>
        <m:oMath>
          <m:r>
            <w:rPr>
              <w:rFonts w:ascii="Cambria Math" w:hAnsi="Cambria Math"/>
              <w:lang w:val="en-CA"/>
            </w:rPr>
            <m:t>u</m:t>
          </m:r>
          <m:r>
            <m:rPr>
              <m:aln/>
            </m:rPr>
            <w:rPr>
              <w:rFonts w:ascii="Cambria Math" w:hAnsi="Cambria Math"/>
              <w:lang w:val="en-CA"/>
            </w:rPr>
            <m:t>=</m:t>
          </m:r>
          <m:nary>
            <m:naryPr>
              <m:chr m:val="∑"/>
              <m:limLoc m:val="subSup"/>
              <m:supHide m:val="1"/>
              <m:ctrlPr>
                <w:rPr>
                  <w:rFonts w:ascii="Cambria Math" w:eastAsia="Times New Roman" w:hAnsi="Cambria Math"/>
                  <w:i/>
                  <w:sz w:val="24"/>
                  <w:szCs w:val="24"/>
                  <w:lang w:val="en-CA"/>
                </w:rPr>
              </m:ctrlPr>
            </m:naryPr>
            <m:sub>
              <m:r>
                <w:rPr>
                  <w:rFonts w:ascii="Cambria Math" w:hAnsi="Cambria Math"/>
                  <w:lang w:val="en-CA"/>
                </w:rPr>
                <m:t>i</m:t>
              </m:r>
            </m:sub>
            <m:sup/>
            <m:e>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i</m:t>
                  </m:r>
                </m:sup>
              </m:sSup>
              <m:d>
                <m:dPr>
                  <m:begChr m:val="["/>
                  <m:endChr m:val="]"/>
                  <m:ctrlPr>
                    <w:rPr>
                      <w:rFonts w:ascii="Cambria Math" w:eastAsia="Times New Roman" w:hAnsi="Cambria Math"/>
                      <w:i/>
                      <w:sz w:val="24"/>
                      <w:szCs w:val="24"/>
                      <w:lang w:val="en-CA"/>
                    </w:rPr>
                  </m:ctrlPr>
                </m:dPr>
                <m:e>
                  <m:r>
                    <w:rPr>
                      <w:rFonts w:ascii="Cambria Math" w:hAnsi="Cambria Math"/>
                      <w:lang w:val="en-CA"/>
                    </w:rPr>
                    <m:t xml:space="preserve">m &amp; </m:t>
                  </m:r>
                  <m:sSup>
                    <m:sSupPr>
                      <m:ctrlPr>
                        <w:rPr>
                          <w:rFonts w:ascii="Cambria Math" w:eastAsia="Times New Roman" w:hAnsi="Cambria Math"/>
                          <w:i/>
                          <w:sz w:val="24"/>
                          <w:szCs w:val="24"/>
                          <w:lang w:val="en-CA"/>
                        </w:rPr>
                      </m:ctrlPr>
                    </m:sSupPr>
                    <m:e>
                      <m:r>
                        <w:rPr>
                          <w:rFonts w:ascii="Cambria Math" w:hAnsi="Cambria Math"/>
                          <w:lang w:val="en-CA"/>
                        </w:rPr>
                        <m:t>2</m:t>
                      </m:r>
                    </m:e>
                    <m:sup>
                      <m:r>
                        <w:rPr>
                          <w:rFonts w:ascii="Cambria Math" w:hAnsi="Cambria Math"/>
                          <w:lang w:val="en-CA"/>
                        </w:rPr>
                        <m:t>3i</m:t>
                      </m:r>
                    </m:sup>
                  </m:sSup>
                </m:e>
              </m:d>
            </m:e>
          </m:nary>
        </m:oMath>
      </m:oMathPara>
    </w:p>
    <w:p w14:paraId="561ED38A" w14:textId="77777777" w:rsidR="00510EA0" w:rsidRPr="007F33B7" w:rsidRDefault="00510EA0" w:rsidP="005A261C">
      <w:pPr>
        <w:pStyle w:val="3"/>
        <w:rPr>
          <w:lang w:val="en-CA"/>
        </w:rPr>
      </w:pPr>
      <w:bookmarkStart w:id="338" w:name="_Toc38236474"/>
      <w:bookmarkStart w:id="339" w:name="_Toc24731135"/>
      <w:r w:rsidRPr="004F2A4F">
        <w:rPr>
          <w:lang w:val="en-CA"/>
        </w:rPr>
        <w:t>Definition of QpToQstep</w:t>
      </w:r>
      <w:bookmarkEnd w:id="338"/>
    </w:p>
    <w:p w14:paraId="77A62F58" w14:textId="77777777" w:rsidR="00510EA0" w:rsidRPr="004F2A4F" w:rsidRDefault="00510EA0" w:rsidP="00510EA0">
      <w:pPr>
        <w:rPr>
          <w:lang w:val="en-CA" w:eastAsia="ja-JP"/>
        </w:rPr>
      </w:pPr>
      <w:r w:rsidRPr="004F2A4F">
        <w:rPr>
          <w:lang w:val="en-CA" w:eastAsia="ja-JP"/>
        </w:rPr>
        <w:t>The inputs to this process are:</w:t>
      </w:r>
    </w:p>
    <w:p w14:paraId="3D73377C" w14:textId="77777777" w:rsidR="00510EA0" w:rsidRPr="004F2A4F" w:rsidRDefault="00510EA0" w:rsidP="00510EA0">
      <w:pPr>
        <w:rPr>
          <w:szCs w:val="24"/>
          <w:lang w:val="en-CA" w:eastAsia="ja-JP"/>
        </w:rPr>
      </w:pPr>
      <w:r w:rsidRPr="004F2A4F">
        <w:rPr>
          <w:lang w:val="en-CA" w:eastAsia="ja-JP"/>
        </w:rPr>
        <w:tab/>
      </w:r>
      <w:r w:rsidRPr="004F2A4F">
        <w:rPr>
          <w:szCs w:val="24"/>
          <w:lang w:val="en-CA" w:eastAsia="ja-JP"/>
        </w:rPr>
        <w:t>the variable qP, representing the quantization parameter.</w:t>
      </w:r>
    </w:p>
    <w:p w14:paraId="082454E9" w14:textId="77777777" w:rsidR="00510EA0" w:rsidRPr="004F2A4F" w:rsidRDefault="00510EA0" w:rsidP="00510EA0">
      <w:pPr>
        <w:rPr>
          <w:szCs w:val="24"/>
          <w:lang w:val="en-CA" w:eastAsia="ja-JP"/>
        </w:rPr>
      </w:pPr>
      <w:r w:rsidRPr="004F2A4F">
        <w:rPr>
          <w:szCs w:val="24"/>
          <w:lang w:val="en-CA" w:eastAsia="ja-JP"/>
        </w:rPr>
        <w:tab/>
        <w:t>the variable isFirstComp</w:t>
      </w:r>
    </w:p>
    <w:p w14:paraId="74DA1F58" w14:textId="77777777" w:rsidR="00510EA0" w:rsidRPr="004F2A4F" w:rsidRDefault="00510EA0" w:rsidP="00510EA0">
      <w:pPr>
        <w:rPr>
          <w:lang w:val="en-CA" w:eastAsia="ja-JP"/>
        </w:rPr>
      </w:pPr>
      <w:r w:rsidRPr="004F2A4F">
        <w:rPr>
          <w:lang w:val="en-CA" w:eastAsia="ja-JP"/>
        </w:rPr>
        <w:t>The output of this process is the variable qstep, representing a quantization step size and computed as follows:</w:t>
      </w:r>
    </w:p>
    <w:p w14:paraId="6EF175B7" w14:textId="77777777" w:rsidR="00510EA0" w:rsidRPr="004F2A4F" w:rsidRDefault="00510EA0" w:rsidP="00510EA0">
      <w:pPr>
        <w:pStyle w:val="Code"/>
        <w:rPr>
          <w:lang w:val="en-CA" w:eastAsia="ja-JP"/>
        </w:rPr>
      </w:pPr>
      <w:r w:rsidRPr="004F2A4F">
        <w:rPr>
          <w:lang w:val="en-CA" w:eastAsia="ja-JP"/>
        </w:rPr>
        <w:t>if (isFirstComp)</w:t>
      </w:r>
    </w:p>
    <w:p w14:paraId="403DEC56" w14:textId="707223F9" w:rsidR="00510EA0" w:rsidRPr="007F33B7" w:rsidRDefault="00510EA0" w:rsidP="00510EA0">
      <w:pPr>
        <w:pStyle w:val="Code"/>
        <w:rPr>
          <w:lang w:val="en-CA" w:eastAsia="ja-JP"/>
        </w:rPr>
      </w:pPr>
      <w:r w:rsidRPr="004F2A4F">
        <w:rPr>
          <w:lang w:val="en-CA" w:eastAsia="ja-JP"/>
        </w:rPr>
        <w:t xml:space="preserve">  </w:t>
      </w:r>
      <w:r w:rsidRPr="007F33B7">
        <w:rPr>
          <w:bCs/>
          <w:lang w:val="en-CA" w:eastAsia="ja-JP"/>
        </w:rPr>
        <w:t xml:space="preserve">qpBdOffset = 6 </w:t>
      </w:r>
      <w:r w:rsidR="003A46A5" w:rsidRPr="007F33B7">
        <w:rPr>
          <w:bCs/>
          <w:lang w:val="en-CA" w:eastAsia="ja-JP"/>
        </w:rPr>
        <w:t>×</w:t>
      </w:r>
      <w:r w:rsidRPr="007F33B7">
        <w:rPr>
          <w:bCs/>
          <w:lang w:val="en-CA" w:eastAsia="ja-JP"/>
        </w:rPr>
        <w:t xml:space="preserve"> (attribute_bitdepth_minus1[ash_attr_sps_attr_idx] – 7)</w:t>
      </w:r>
    </w:p>
    <w:p w14:paraId="22A066A7" w14:textId="77777777" w:rsidR="00510EA0" w:rsidRPr="007F33B7" w:rsidRDefault="00510EA0" w:rsidP="00510EA0">
      <w:pPr>
        <w:pStyle w:val="Code"/>
        <w:rPr>
          <w:bCs/>
          <w:lang w:val="en-CA" w:eastAsia="ja-JP"/>
        </w:rPr>
      </w:pPr>
      <w:r w:rsidRPr="007F33B7">
        <w:rPr>
          <w:bCs/>
          <w:lang w:val="en-CA" w:eastAsia="ja-JP"/>
        </w:rPr>
        <w:t>else</w:t>
      </w:r>
    </w:p>
    <w:p w14:paraId="7E8ECC1D" w14:textId="1E0F7829" w:rsidR="00510EA0" w:rsidRPr="007F33B7" w:rsidRDefault="00510EA0" w:rsidP="00510EA0">
      <w:pPr>
        <w:pStyle w:val="Code"/>
        <w:rPr>
          <w:lang w:val="en-CA" w:eastAsia="ja-JP"/>
        </w:rPr>
      </w:pPr>
      <w:r w:rsidRPr="004F2A4F">
        <w:rPr>
          <w:rFonts w:eastAsia="ＭＳ 明朝"/>
          <w:lang w:val="en-CA" w:eastAsia="ja-JP"/>
        </w:rPr>
        <w:t xml:space="preserve">  </w:t>
      </w:r>
      <w:r w:rsidRPr="007F33B7">
        <w:rPr>
          <w:bCs/>
          <w:lang w:val="en-CA" w:eastAsia="ja-JP"/>
        </w:rPr>
        <w:t xml:space="preserve">qpBdOffset = 6 </w:t>
      </w:r>
      <w:r w:rsidR="003A46A5" w:rsidRPr="007F33B7">
        <w:rPr>
          <w:bCs/>
          <w:lang w:val="en-CA" w:eastAsia="ja-JP"/>
        </w:rPr>
        <w:t>×</w:t>
      </w:r>
      <w:r w:rsidRPr="007F33B7">
        <w:rPr>
          <w:bCs/>
          <w:lang w:val="en-CA" w:eastAsia="ja-JP"/>
        </w:rPr>
        <w:t xml:space="preserve"> (attribute_secondary_bitdepth_minus1[ash_attr_sps_attr_idx] – 7)</w:t>
      </w:r>
    </w:p>
    <w:p w14:paraId="47395E42" w14:textId="77777777" w:rsidR="00510EA0" w:rsidRPr="004F2A4F" w:rsidRDefault="00510EA0" w:rsidP="00510EA0">
      <w:pPr>
        <w:pStyle w:val="Code"/>
        <w:rPr>
          <w:rFonts w:eastAsia="ＭＳ 明朝"/>
          <w:lang w:val="en-CA" w:eastAsia="ja-JP"/>
        </w:rPr>
      </w:pPr>
    </w:p>
    <w:p w14:paraId="7EE1EF33" w14:textId="77777777" w:rsidR="00510EA0" w:rsidRPr="004F2A4F" w:rsidRDefault="00510EA0" w:rsidP="00510EA0">
      <w:pPr>
        <w:pStyle w:val="Code"/>
        <w:rPr>
          <w:lang w:val="en-CA" w:eastAsia="ja-JP"/>
        </w:rPr>
      </w:pPr>
      <w:r w:rsidRPr="004F2A4F">
        <w:rPr>
          <w:rFonts w:eastAsia="ＭＳ 明朝"/>
          <w:lang w:val="en-CA" w:eastAsia="ja-JP"/>
        </w:rPr>
        <w:t xml:space="preserve">qP' = </w:t>
      </w:r>
      <w:r w:rsidRPr="007F33B7">
        <w:rPr>
          <w:lang w:val="en-CA"/>
        </w:rPr>
        <w:t>Clip3(4, 51 +</w:t>
      </w:r>
      <w:r w:rsidRPr="007F33B7">
        <w:rPr>
          <w:rFonts w:eastAsia="ＭＳ 明朝"/>
          <w:lang w:val="en-CA" w:eastAsia="ja-JP"/>
        </w:rPr>
        <w:t xml:space="preserve"> qPBdOffset</w:t>
      </w:r>
      <w:r w:rsidRPr="007F33B7">
        <w:rPr>
          <w:lang w:val="en-CA"/>
        </w:rPr>
        <w:t>,</w:t>
      </w:r>
      <w:r w:rsidRPr="004F2A4F">
        <w:rPr>
          <w:lang w:val="en-CA"/>
        </w:rPr>
        <w:t xml:space="preserve"> </w:t>
      </w:r>
      <w:r w:rsidRPr="007F33B7">
        <w:rPr>
          <w:lang w:val="en-CA"/>
        </w:rPr>
        <w:t>qP)</w:t>
      </w:r>
      <w:r w:rsidRPr="004F2A4F">
        <w:rPr>
          <w:rFonts w:eastAsia="ＭＳ 明朝"/>
          <w:lang w:val="en-CA" w:eastAsia="ja-JP"/>
        </w:rPr>
        <w:t>;</w:t>
      </w:r>
    </w:p>
    <w:p w14:paraId="3CA286F1" w14:textId="77777777" w:rsidR="00510EA0" w:rsidRPr="007F33B7" w:rsidRDefault="00510EA0" w:rsidP="00510EA0">
      <w:pPr>
        <w:pStyle w:val="Code"/>
        <w:rPr>
          <w:lang w:val="en-CA"/>
        </w:rPr>
      </w:pPr>
      <w:r w:rsidRPr="004F2A4F">
        <w:rPr>
          <w:rFonts w:eastAsia="ＭＳ 明朝"/>
          <w:lang w:val="en-CA" w:eastAsia="ja-JP"/>
        </w:rPr>
        <w:t>qstep = levelScale[</w:t>
      </w:r>
      <w:r w:rsidRPr="007F33B7">
        <w:rPr>
          <w:rFonts w:eastAsia="ＭＳ 明朝"/>
          <w:lang w:val="en-CA" w:eastAsia="ja-JP"/>
        </w:rPr>
        <w:t>qP'</w:t>
      </w:r>
      <w:r w:rsidRPr="007F33B7">
        <w:rPr>
          <w:rFonts w:eastAsia="ＭＳ 明朝"/>
          <w:lang w:val="en-CA"/>
        </w:rPr>
        <w:t> </w:t>
      </w:r>
      <w:r w:rsidRPr="007F33B7">
        <w:rPr>
          <w:lang w:val="en-CA"/>
        </w:rPr>
        <w:t>%</w:t>
      </w:r>
      <w:r w:rsidRPr="007F33B7">
        <w:rPr>
          <w:rFonts w:eastAsia="ＭＳ 明朝"/>
          <w:lang w:val="en-CA"/>
        </w:rPr>
        <w:t> </w:t>
      </w:r>
      <w:r w:rsidRPr="007F33B7">
        <w:rPr>
          <w:lang w:val="en-CA"/>
        </w:rPr>
        <w:t>6</w:t>
      </w:r>
      <w:r w:rsidRPr="007F33B7">
        <w:rPr>
          <w:rFonts w:eastAsia="ＭＳ 明朝"/>
          <w:lang w:val="en-CA"/>
        </w:rPr>
        <w:t>]</w:t>
      </w:r>
      <w:r w:rsidRPr="007F33B7">
        <w:rPr>
          <w:lang w:val="en-CA"/>
        </w:rPr>
        <w:t xml:space="preserve"> &lt;&lt;</w:t>
      </w:r>
      <w:r w:rsidRPr="004F2A4F">
        <w:rPr>
          <w:rFonts w:eastAsia="ＭＳ 明朝"/>
          <w:lang w:val="en-CA" w:eastAsia="ja-JP"/>
        </w:rPr>
        <w:t xml:space="preserve"> (qP'</w:t>
      </w:r>
      <w:r w:rsidRPr="007F33B7">
        <w:rPr>
          <w:rFonts w:eastAsia="ＭＳ 明朝"/>
          <w:lang w:val="en-CA"/>
        </w:rPr>
        <w:t> </w:t>
      </w:r>
      <w:r w:rsidRPr="007F33B7">
        <w:rPr>
          <w:lang w:val="en-CA"/>
        </w:rPr>
        <w:t>/</w:t>
      </w:r>
      <w:r w:rsidRPr="007F33B7">
        <w:rPr>
          <w:rFonts w:eastAsia="ＭＳ 明朝"/>
          <w:lang w:val="en-CA"/>
        </w:rPr>
        <w:t> </w:t>
      </w:r>
      <w:r w:rsidRPr="007F33B7">
        <w:rPr>
          <w:lang w:val="en-CA"/>
        </w:rPr>
        <w:t>6);</w:t>
      </w:r>
    </w:p>
    <w:p w14:paraId="421F9881" w14:textId="77777777" w:rsidR="00510EA0" w:rsidRPr="007F33B7" w:rsidRDefault="00510EA0" w:rsidP="00510EA0">
      <w:pPr>
        <w:rPr>
          <w:lang w:val="en-CA"/>
        </w:rPr>
      </w:pPr>
      <w:r w:rsidRPr="004F2A4F">
        <w:rPr>
          <w:rFonts w:eastAsia="ＭＳ 明朝"/>
          <w:lang w:val="en-CA" w:eastAsia="ja-JP"/>
        </w:rPr>
        <w:t>Where the array levelScale is specified as levelScale[</w:t>
      </w:r>
      <w:r w:rsidRPr="007F33B7">
        <w:rPr>
          <w:rFonts w:eastAsia="ＭＳ 明朝"/>
          <w:lang w:val="en-CA" w:eastAsia="ja-JP"/>
        </w:rPr>
        <w:t> </w:t>
      </w:r>
      <w:r w:rsidRPr="004F2A4F">
        <w:rPr>
          <w:rFonts w:eastAsia="ＭＳ 明朝"/>
          <w:lang w:val="en-CA" w:eastAsia="ja-JP"/>
        </w:rPr>
        <w:t>k</w:t>
      </w:r>
      <w:r w:rsidRPr="007F33B7">
        <w:rPr>
          <w:rFonts w:eastAsia="ＭＳ 明朝"/>
          <w:lang w:val="en-CA" w:eastAsia="ja-JP"/>
        </w:rPr>
        <w:t> </w:t>
      </w:r>
      <w:r w:rsidRPr="004F2A4F">
        <w:rPr>
          <w:rFonts w:eastAsia="ＭＳ 明朝"/>
          <w:lang w:val="en-CA" w:eastAsia="ja-JP"/>
        </w:rPr>
        <w:t>] = { 161, 181, 203, 228, 256, 287 }, with k = 0 .. 5.</w:t>
      </w:r>
    </w:p>
    <w:p w14:paraId="3C542C22" w14:textId="65969D3D" w:rsidR="00FE05F8" w:rsidRPr="004F2A4F" w:rsidRDefault="00FE05F8" w:rsidP="007F16A3">
      <w:pPr>
        <w:pStyle w:val="2"/>
        <w:rPr>
          <w:noProof/>
          <w:lang w:val="en-CA"/>
        </w:rPr>
      </w:pPr>
      <w:bookmarkStart w:id="340" w:name="_Toc38236475"/>
      <w:r w:rsidRPr="004F2A4F">
        <w:rPr>
          <w:noProof/>
          <w:lang w:val="en-CA"/>
        </w:rPr>
        <w:t>Vector operations</w:t>
      </w:r>
      <w:bookmarkEnd w:id="318"/>
      <w:bookmarkEnd w:id="319"/>
      <w:bookmarkEnd w:id="339"/>
      <w:bookmarkEnd w:id="340"/>
    </w:p>
    <w:p w14:paraId="46D4AED0" w14:textId="6777E5A6" w:rsidR="00D84014" w:rsidRPr="004F2A4F" w:rsidRDefault="00D84014" w:rsidP="00D16D37">
      <w:pPr>
        <w:rPr>
          <w:rFonts w:eastAsiaTheme="minorHAnsi" w:cstheme="minorBidi"/>
          <w:noProof/>
          <w:lang w:val="en-CA"/>
        </w:rPr>
      </w:pPr>
      <w:r w:rsidRPr="004F2A4F">
        <w:rPr>
          <w:noProof/>
          <w:lang w:val="en-CA"/>
        </w:rPr>
        <w:t>The following mathematical functions are defined:</w:t>
      </w:r>
    </w:p>
    <w:p w14:paraId="2CCFB5F3" w14:textId="498C7330" w:rsidR="00FE05F8" w:rsidRPr="004F2A4F" w:rsidRDefault="00D84014" w:rsidP="00C26664">
      <w:pPr>
        <w:rPr>
          <w:lang w:val="en-CA"/>
        </w:rPr>
      </w:pPr>
      <w:r w:rsidRPr="004F2A4F">
        <w:rPr>
          <w:lang w:val="en-CA"/>
        </w:rPr>
        <w:t>The function c[</w:t>
      </w:r>
      <w:r w:rsidR="00510EA0" w:rsidRPr="004F2A4F">
        <w:rPr>
          <w:lang w:val="en-CA"/>
        </w:rPr>
        <w:t> </w:t>
      </w:r>
      <w:r w:rsidR="00FC0DCB" w:rsidRPr="004F2A4F">
        <w:rPr>
          <w:lang w:val="en-CA"/>
        </w:rPr>
        <w:t>i</w:t>
      </w:r>
      <w:r w:rsidR="00510EA0" w:rsidRPr="004F2A4F">
        <w:rPr>
          <w:lang w:val="en-CA"/>
        </w:rPr>
        <w:t> </w:t>
      </w:r>
      <w:r w:rsidRPr="004F2A4F">
        <w:rPr>
          <w:lang w:val="en-CA"/>
        </w:rPr>
        <w:t xml:space="preserve">] = </w:t>
      </w:r>
      <w:r w:rsidR="00FE05F8" w:rsidRPr="004F2A4F">
        <w:rPr>
          <w:lang w:val="en-CA"/>
        </w:rPr>
        <w:t>CrossProduct ( a[</w:t>
      </w:r>
      <w:r w:rsidR="00510EA0" w:rsidRPr="004F2A4F">
        <w:rPr>
          <w:lang w:val="en-CA"/>
        </w:rPr>
        <w:t> </w:t>
      </w:r>
      <w:r w:rsidR="00FC0DCB" w:rsidRPr="004F2A4F">
        <w:rPr>
          <w:lang w:val="en-CA"/>
        </w:rPr>
        <w:t>i</w:t>
      </w:r>
      <w:r w:rsidR="00510EA0" w:rsidRPr="004F2A4F">
        <w:rPr>
          <w:lang w:val="en-CA"/>
        </w:rPr>
        <w:t> </w:t>
      </w:r>
      <w:r w:rsidR="00FE05F8" w:rsidRPr="004F2A4F">
        <w:rPr>
          <w:lang w:val="en-CA"/>
        </w:rPr>
        <w:t>], b[</w:t>
      </w:r>
      <w:r w:rsidR="00510EA0" w:rsidRPr="004F2A4F">
        <w:rPr>
          <w:lang w:val="en-CA"/>
        </w:rPr>
        <w:t> </w:t>
      </w:r>
      <w:r w:rsidR="00FC0DCB" w:rsidRPr="004F2A4F">
        <w:rPr>
          <w:lang w:val="en-CA"/>
        </w:rPr>
        <w:t>i</w:t>
      </w:r>
      <w:r w:rsidR="00510EA0" w:rsidRPr="004F2A4F">
        <w:rPr>
          <w:lang w:val="en-CA"/>
        </w:rPr>
        <w:t> </w:t>
      </w:r>
      <w:r w:rsidR="00FE05F8" w:rsidRPr="004F2A4F">
        <w:rPr>
          <w:lang w:val="en-CA"/>
        </w:rPr>
        <w:t>] )</w:t>
      </w:r>
      <w:r w:rsidR="00FC0DCB" w:rsidRPr="004F2A4F">
        <w:rPr>
          <w:lang w:val="en-CA"/>
        </w:rPr>
        <w:t xml:space="preserve"> with i</w:t>
      </w:r>
      <w:r w:rsidR="00847909" w:rsidRPr="004F2A4F">
        <w:rPr>
          <w:lang w:val="en-CA"/>
        </w:rPr>
        <w:t> </w:t>
      </w:r>
      <w:r w:rsidR="00FC0DCB" w:rsidRPr="004F2A4F">
        <w:rPr>
          <w:lang w:val="en-CA"/>
        </w:rPr>
        <w:t>=</w:t>
      </w:r>
      <w:r w:rsidR="00847909" w:rsidRPr="004F2A4F">
        <w:rPr>
          <w:lang w:val="en-CA"/>
        </w:rPr>
        <w:t> </w:t>
      </w:r>
      <w:r w:rsidR="00FC0DCB" w:rsidRPr="004F2A4F">
        <w:rPr>
          <w:lang w:val="en-CA"/>
        </w:rPr>
        <w:t>0</w:t>
      </w:r>
      <w:r w:rsidR="002A61B1" w:rsidRPr="004F2A4F">
        <w:rPr>
          <w:lang w:val="en-CA"/>
        </w:rPr>
        <w:t> </w:t>
      </w:r>
      <w:r w:rsidR="00FC0DCB" w:rsidRPr="004F2A4F">
        <w:rPr>
          <w:lang w:val="en-CA"/>
        </w:rPr>
        <w:t>..</w:t>
      </w:r>
      <w:r w:rsidR="002A61B1" w:rsidRPr="004F2A4F">
        <w:rPr>
          <w:lang w:val="en-CA"/>
        </w:rPr>
        <w:t> </w:t>
      </w:r>
      <w:r w:rsidR="00FC0DCB" w:rsidRPr="004F2A4F">
        <w:rPr>
          <w:lang w:val="en-CA"/>
        </w:rPr>
        <w:t>2</w:t>
      </w:r>
      <w:r w:rsidRPr="004F2A4F">
        <w:rPr>
          <w:lang w:val="en-CA"/>
        </w:rPr>
        <w:t xml:space="preserve"> is defined as follows:</w:t>
      </w:r>
    </w:p>
    <w:p w14:paraId="3783F30F" w14:textId="7BAD76E4" w:rsidR="00FE05F8" w:rsidRPr="004F2A4F" w:rsidRDefault="00FE05F8" w:rsidP="00BE53BF">
      <w:pPr>
        <w:pStyle w:val="Code"/>
        <w:rPr>
          <w:lang w:val="en-CA"/>
        </w:rPr>
      </w:pPr>
      <w:r w:rsidRPr="004F2A4F">
        <w:rPr>
          <w:lang w:val="en-CA"/>
        </w:rPr>
        <w:t xml:space="preserve">c[0] = a[1] </w:t>
      </w:r>
      <w:r w:rsidR="007D6F11" w:rsidRPr="004F2A4F">
        <w:rPr>
          <w:lang w:val="en-CA"/>
        </w:rPr>
        <w:t>×</w:t>
      </w:r>
      <w:r w:rsidRPr="004F2A4F">
        <w:rPr>
          <w:lang w:val="en-CA"/>
        </w:rPr>
        <w:t xml:space="preserve"> b[2] </w:t>
      </w:r>
      <w:r w:rsidR="00097D5D" w:rsidRPr="004F2A4F">
        <w:rPr>
          <w:lang w:val="en-CA"/>
        </w:rPr>
        <w:t>−</w:t>
      </w:r>
      <w:r w:rsidRPr="004F2A4F">
        <w:rPr>
          <w:lang w:val="en-CA"/>
        </w:rPr>
        <w:t xml:space="preserve"> a[2] </w:t>
      </w:r>
      <w:r w:rsidR="007D6F11" w:rsidRPr="004F2A4F">
        <w:rPr>
          <w:lang w:val="en-CA"/>
        </w:rPr>
        <w:t>×</w:t>
      </w:r>
      <w:r w:rsidRPr="004F2A4F">
        <w:rPr>
          <w:lang w:val="en-CA"/>
        </w:rPr>
        <w:t xml:space="preserve"> b[1]</w:t>
      </w:r>
    </w:p>
    <w:p w14:paraId="5C1060BD" w14:textId="48B6F09B" w:rsidR="00FE05F8" w:rsidRPr="004F2A4F" w:rsidRDefault="00FE05F8" w:rsidP="00BE53BF">
      <w:pPr>
        <w:pStyle w:val="Code"/>
        <w:rPr>
          <w:lang w:val="en-CA"/>
        </w:rPr>
      </w:pPr>
      <w:r w:rsidRPr="004F2A4F">
        <w:rPr>
          <w:lang w:val="en-CA"/>
        </w:rPr>
        <w:t xml:space="preserve">c[1] = a[2] </w:t>
      </w:r>
      <w:r w:rsidR="007D6F11" w:rsidRPr="004F2A4F">
        <w:rPr>
          <w:lang w:val="en-CA"/>
        </w:rPr>
        <w:t>×</w:t>
      </w:r>
      <w:r w:rsidRPr="004F2A4F">
        <w:rPr>
          <w:lang w:val="en-CA"/>
        </w:rPr>
        <w:t xml:space="preserve"> b[0] </w:t>
      </w:r>
      <w:r w:rsidR="00097D5D" w:rsidRPr="004F2A4F">
        <w:rPr>
          <w:lang w:val="en-CA"/>
        </w:rPr>
        <w:t>−</w:t>
      </w:r>
      <w:r w:rsidRPr="004F2A4F">
        <w:rPr>
          <w:lang w:val="en-CA"/>
        </w:rPr>
        <w:t xml:space="preserve"> a[0] </w:t>
      </w:r>
      <w:r w:rsidR="007D6F11" w:rsidRPr="004F2A4F">
        <w:rPr>
          <w:lang w:val="en-CA"/>
        </w:rPr>
        <w:t>×</w:t>
      </w:r>
      <w:r w:rsidRPr="004F2A4F">
        <w:rPr>
          <w:lang w:val="en-CA"/>
        </w:rPr>
        <w:t xml:space="preserve"> b[2]</w:t>
      </w:r>
    </w:p>
    <w:p w14:paraId="7B5C07C7" w14:textId="2D3933D1" w:rsidR="00FE05F8" w:rsidRPr="004F2A4F" w:rsidRDefault="00FE05F8" w:rsidP="00BE53BF">
      <w:pPr>
        <w:pStyle w:val="Code"/>
        <w:rPr>
          <w:lang w:val="en-CA"/>
        </w:rPr>
      </w:pPr>
      <w:r w:rsidRPr="004F2A4F">
        <w:rPr>
          <w:lang w:val="en-CA"/>
        </w:rPr>
        <w:t xml:space="preserve">c[2] = a[0] </w:t>
      </w:r>
      <w:r w:rsidR="007D6F11" w:rsidRPr="004F2A4F">
        <w:rPr>
          <w:lang w:val="en-CA"/>
        </w:rPr>
        <w:t>×</w:t>
      </w:r>
      <w:r w:rsidRPr="004F2A4F">
        <w:rPr>
          <w:lang w:val="en-CA"/>
        </w:rPr>
        <w:t xml:space="preserve"> b[1] </w:t>
      </w:r>
      <w:r w:rsidR="00097D5D" w:rsidRPr="004F2A4F">
        <w:rPr>
          <w:lang w:val="en-CA"/>
        </w:rPr>
        <w:t>−</w:t>
      </w:r>
      <w:r w:rsidRPr="004F2A4F">
        <w:rPr>
          <w:lang w:val="en-CA"/>
        </w:rPr>
        <w:t xml:space="preserve"> a[1] </w:t>
      </w:r>
      <w:r w:rsidR="007D6F11" w:rsidRPr="004F2A4F">
        <w:rPr>
          <w:lang w:val="en-CA"/>
        </w:rPr>
        <w:t>×</w:t>
      </w:r>
      <w:r w:rsidRPr="004F2A4F">
        <w:rPr>
          <w:lang w:val="en-CA"/>
        </w:rPr>
        <w:t xml:space="preserve"> b[0]</w:t>
      </w:r>
    </w:p>
    <w:p w14:paraId="26789D33" w14:textId="1DF62EEB" w:rsidR="00FE05F8" w:rsidRPr="004F2A4F" w:rsidRDefault="00FE05F8" w:rsidP="00FE05F8">
      <w:pPr>
        <w:jc w:val="left"/>
        <w:rPr>
          <w:rFonts w:eastAsia="ＭＳ 明朝"/>
          <w:lang w:val="en-CA"/>
        </w:rPr>
      </w:pPr>
      <w:r w:rsidRPr="004F2A4F">
        <w:rPr>
          <w:rFonts w:eastAsia="ＭＳ 明朝"/>
          <w:lang w:val="en-CA"/>
        </w:rPr>
        <w:t>The function c</w:t>
      </w:r>
      <w:r w:rsidR="0013471A" w:rsidRPr="004F2A4F">
        <w:rPr>
          <w:rFonts w:eastAsia="ＭＳ 明朝"/>
          <w:lang w:val="en-CA"/>
        </w:rPr>
        <w:t xml:space="preserve"> </w:t>
      </w:r>
      <w:r w:rsidRPr="004F2A4F">
        <w:rPr>
          <w:rFonts w:eastAsia="ＭＳ 明朝"/>
          <w:lang w:val="en-CA"/>
        </w:rPr>
        <w:t>= InnerProduct ( a[</w:t>
      </w:r>
      <w:r w:rsidR="00847909" w:rsidRPr="004F2A4F">
        <w:rPr>
          <w:rFonts w:eastAsia="ＭＳ 明朝"/>
          <w:lang w:val="en-CA"/>
        </w:rPr>
        <w:t>i</w:t>
      </w:r>
      <w:r w:rsidRPr="004F2A4F">
        <w:rPr>
          <w:rFonts w:eastAsia="ＭＳ 明朝"/>
          <w:lang w:val="en-CA"/>
        </w:rPr>
        <w:t>], b[</w:t>
      </w:r>
      <w:r w:rsidR="00847909" w:rsidRPr="004F2A4F">
        <w:rPr>
          <w:rFonts w:eastAsia="ＭＳ 明朝"/>
          <w:lang w:val="en-CA"/>
        </w:rPr>
        <w:t>i</w:t>
      </w:r>
      <w:r w:rsidRPr="004F2A4F">
        <w:rPr>
          <w:rFonts w:eastAsia="ＭＳ 明朝"/>
          <w:lang w:val="en-CA"/>
        </w:rPr>
        <w:t>] )</w:t>
      </w:r>
      <w:r w:rsidR="00847909" w:rsidRPr="004F2A4F">
        <w:rPr>
          <w:rFonts w:eastAsia="ＭＳ 明朝"/>
          <w:lang w:val="en-CA"/>
        </w:rPr>
        <w:t xml:space="preserve"> with i = 0</w:t>
      </w:r>
      <w:r w:rsidR="002A61B1" w:rsidRPr="004F2A4F">
        <w:rPr>
          <w:rFonts w:eastAsia="ＭＳ 明朝"/>
          <w:lang w:val="en-CA"/>
        </w:rPr>
        <w:t> </w:t>
      </w:r>
      <w:r w:rsidR="00847909" w:rsidRPr="004F2A4F">
        <w:rPr>
          <w:rFonts w:eastAsia="ＭＳ 明朝"/>
          <w:lang w:val="en-CA"/>
        </w:rPr>
        <w:t>..</w:t>
      </w:r>
      <w:r w:rsidR="002A61B1" w:rsidRPr="004F2A4F">
        <w:rPr>
          <w:rFonts w:eastAsia="ＭＳ 明朝"/>
          <w:lang w:val="en-CA"/>
        </w:rPr>
        <w:t> </w:t>
      </w:r>
      <w:r w:rsidR="00847909" w:rsidRPr="004F2A4F">
        <w:rPr>
          <w:rFonts w:eastAsia="ＭＳ 明朝"/>
          <w:lang w:val="en-CA"/>
        </w:rPr>
        <w:t>2</w:t>
      </w:r>
      <w:r w:rsidRPr="004F2A4F">
        <w:rPr>
          <w:rFonts w:eastAsia="ＭＳ 明朝"/>
          <w:lang w:val="en-CA"/>
        </w:rPr>
        <w:t xml:space="preserve"> is defined as follows:</w:t>
      </w:r>
    </w:p>
    <w:p w14:paraId="7C336CD7" w14:textId="068593AC" w:rsidR="00FE05F8" w:rsidRPr="004F2A4F" w:rsidRDefault="00FE05F8" w:rsidP="00BE53BF">
      <w:pPr>
        <w:pStyle w:val="Code"/>
        <w:rPr>
          <w:lang w:val="en-CA"/>
        </w:rPr>
      </w:pPr>
      <w:r w:rsidRPr="004F2A4F">
        <w:rPr>
          <w:lang w:val="en-CA"/>
        </w:rPr>
        <w:t xml:space="preserve">c = a[0] </w:t>
      </w:r>
      <w:r w:rsidR="007D6F11" w:rsidRPr="004F2A4F">
        <w:rPr>
          <w:lang w:val="en-CA"/>
        </w:rPr>
        <w:t xml:space="preserve">× </w:t>
      </w:r>
      <w:r w:rsidRPr="004F2A4F">
        <w:rPr>
          <w:lang w:val="en-CA"/>
        </w:rPr>
        <w:t xml:space="preserve">b[0] + a[1] </w:t>
      </w:r>
      <w:r w:rsidR="007D6F11" w:rsidRPr="004F2A4F">
        <w:rPr>
          <w:lang w:val="en-CA"/>
        </w:rPr>
        <w:t xml:space="preserve">× </w:t>
      </w:r>
      <w:r w:rsidRPr="004F2A4F">
        <w:rPr>
          <w:lang w:val="en-CA"/>
        </w:rPr>
        <w:t>b[1] + a[2]</w:t>
      </w:r>
      <w:r w:rsidR="007D6F11" w:rsidRPr="004F2A4F">
        <w:rPr>
          <w:lang w:val="en-CA"/>
        </w:rPr>
        <w:t xml:space="preserve"> × </w:t>
      </w:r>
      <w:r w:rsidRPr="004F2A4F">
        <w:rPr>
          <w:lang w:val="en-CA"/>
        </w:rPr>
        <w:t>b[2]</w:t>
      </w:r>
    </w:p>
    <w:p w14:paraId="0C8B498C" w14:textId="77777777" w:rsidR="00A514D5" w:rsidRPr="004F2A4F" w:rsidRDefault="00A514D5" w:rsidP="007F16A3">
      <w:pPr>
        <w:pStyle w:val="2"/>
        <w:rPr>
          <w:noProof/>
          <w:lang w:val="en-CA"/>
        </w:rPr>
      </w:pPr>
      <w:bookmarkStart w:id="341" w:name="_Toc12531133"/>
      <w:bookmarkStart w:id="342" w:name="_Toc516233890"/>
      <w:bookmarkStart w:id="343" w:name="_Toc528915237"/>
      <w:bookmarkStart w:id="344" w:name="_Toc4055476"/>
      <w:bookmarkStart w:id="345" w:name="_Toc6215328"/>
      <w:bookmarkStart w:id="346" w:name="_Toc24731136"/>
      <w:bookmarkStart w:id="347" w:name="_Toc38236476"/>
      <w:bookmarkEnd w:id="341"/>
      <w:r w:rsidRPr="004F2A4F">
        <w:rPr>
          <w:noProof/>
          <w:lang w:val="en-CA"/>
        </w:rPr>
        <w:t xml:space="preserve">Order of </w:t>
      </w:r>
      <w:r w:rsidRPr="007F33B7">
        <w:rPr>
          <w:lang w:val="en-CA"/>
        </w:rPr>
        <w:t>operation</w:t>
      </w:r>
      <w:r w:rsidRPr="004F2A4F">
        <w:rPr>
          <w:noProof/>
          <w:lang w:val="en-CA"/>
        </w:rPr>
        <w:t xml:space="preserve"> precedence</w:t>
      </w:r>
      <w:bookmarkEnd w:id="342"/>
      <w:bookmarkEnd w:id="343"/>
      <w:bookmarkEnd w:id="344"/>
      <w:bookmarkEnd w:id="345"/>
      <w:bookmarkEnd w:id="346"/>
      <w:bookmarkEnd w:id="347"/>
    </w:p>
    <w:p w14:paraId="56913B6D" w14:textId="77777777" w:rsidR="00A514D5" w:rsidRPr="004F2A4F" w:rsidRDefault="00A514D5" w:rsidP="00A514D5">
      <w:pPr>
        <w:rPr>
          <w:rFonts w:eastAsiaTheme="minorHAnsi"/>
          <w:lang w:val="en-CA"/>
        </w:rPr>
      </w:pPr>
      <w:r w:rsidRPr="004F2A4F">
        <w:rPr>
          <w:lang w:val="en-CA"/>
        </w:rPr>
        <w:t>When order of precedence in an expression is not indicated explicitly by use of parentheses, the following rules apply:</w:t>
      </w:r>
    </w:p>
    <w:p w14:paraId="1CA1ADF3" w14:textId="77777777" w:rsidR="00A514D5" w:rsidRPr="004F2A4F" w:rsidRDefault="00A514D5" w:rsidP="00A514D5">
      <w:pPr>
        <w:rPr>
          <w:lang w:val="en-CA"/>
        </w:rPr>
      </w:pPr>
      <w:r w:rsidRPr="004F2A4F">
        <w:rPr>
          <w:lang w:val="en-CA"/>
        </w:rPr>
        <w:t>–</w:t>
      </w:r>
      <w:r w:rsidRPr="004F2A4F">
        <w:rPr>
          <w:lang w:val="en-CA"/>
        </w:rPr>
        <w:tab/>
        <w:t>Operations of a higher precedence are evaluated before any operation of a lower precedence.</w:t>
      </w:r>
    </w:p>
    <w:p w14:paraId="019B0598" w14:textId="77777777" w:rsidR="00A514D5" w:rsidRPr="004F2A4F" w:rsidRDefault="00A514D5" w:rsidP="00A514D5">
      <w:pPr>
        <w:rPr>
          <w:lang w:val="en-CA"/>
        </w:rPr>
      </w:pPr>
      <w:r w:rsidRPr="004F2A4F">
        <w:rPr>
          <w:lang w:val="en-CA"/>
        </w:rPr>
        <w:t>–</w:t>
      </w:r>
      <w:r w:rsidRPr="004F2A4F">
        <w:rPr>
          <w:lang w:val="en-CA"/>
        </w:rPr>
        <w:tab/>
        <w:t>Operations of the same precedence are evaluated sequentially from left to right.</w:t>
      </w:r>
    </w:p>
    <w:p w14:paraId="3332422E" w14:textId="19DEF424" w:rsidR="00A514D5" w:rsidRPr="004F2A4F" w:rsidRDefault="00A514D5" w:rsidP="00A514D5">
      <w:pPr>
        <w:rPr>
          <w:rFonts w:eastAsiaTheme="minorHAnsi"/>
          <w:lang w:val="en-CA"/>
        </w:rPr>
      </w:pPr>
      <w:r w:rsidRPr="004F2A4F">
        <w:rPr>
          <w:highlight w:val="yellow"/>
          <w:lang w:val="en-CA"/>
        </w:rPr>
        <w:fldChar w:fldCharType="begin" w:fldLock="1"/>
      </w:r>
      <w:r w:rsidRPr="004F2A4F">
        <w:rPr>
          <w:lang w:val="en-CA"/>
        </w:rPr>
        <w:instrText xml:space="preserve"> REF _Ref520207232 \h </w:instrText>
      </w:r>
      <w:r w:rsidR="004C06BC" w:rsidRPr="004F2A4F">
        <w:rPr>
          <w:highlight w:val="yellow"/>
          <w:lang w:val="en-CA"/>
        </w:rPr>
        <w:instrText xml:space="preserve"> \* MERGEFORMAT </w:instrText>
      </w:r>
      <w:r w:rsidRPr="004F2A4F">
        <w:rPr>
          <w:highlight w:val="yellow"/>
          <w:lang w:val="en-CA"/>
        </w:rPr>
      </w:r>
      <w:r w:rsidRPr="004F2A4F">
        <w:rPr>
          <w:highlight w:val="yellow"/>
          <w:lang w:val="en-CA"/>
        </w:rPr>
        <w:fldChar w:fldCharType="separate"/>
      </w:r>
      <w:r w:rsidR="003551F0" w:rsidRPr="004F2A4F">
        <w:rPr>
          <w:lang w:val="en-CA"/>
        </w:rPr>
        <w:t xml:space="preserve">Table </w:t>
      </w:r>
      <w:r w:rsidR="003551F0" w:rsidRPr="004F2A4F">
        <w:rPr>
          <w:noProof/>
          <w:lang w:val="en-CA"/>
        </w:rPr>
        <w:t>6</w:t>
      </w:r>
      <w:r w:rsidRPr="004F2A4F">
        <w:rPr>
          <w:highlight w:val="yellow"/>
          <w:lang w:val="en-CA"/>
        </w:rPr>
        <w:fldChar w:fldCharType="end"/>
      </w:r>
      <w:r w:rsidRPr="004F2A4F">
        <w:rPr>
          <w:rFonts w:eastAsia="ＭＳ 明朝"/>
          <w:lang w:val="en-CA" w:eastAsia="ja-JP"/>
        </w:rPr>
        <w:t xml:space="preserve"> </w:t>
      </w:r>
      <w:r w:rsidRPr="004F2A4F">
        <w:rPr>
          <w:lang w:val="en-CA"/>
        </w:rPr>
        <w:t>specifies the precedence of operations from highest to lowest; a higher position in the table indicates a higher precedence.</w:t>
      </w:r>
    </w:p>
    <w:p w14:paraId="2A21ADC3" w14:textId="77777777" w:rsidR="00A514D5" w:rsidRPr="004F2A4F" w:rsidRDefault="00A514D5" w:rsidP="00A514D5">
      <w:pPr>
        <w:pStyle w:val="Note1"/>
        <w:rPr>
          <w:rFonts w:ascii="Cambria" w:hAnsi="Cambria"/>
          <w:noProof/>
          <w:lang w:val="en-CA"/>
        </w:rPr>
      </w:pPr>
      <w:r w:rsidRPr="004F2A4F">
        <w:rPr>
          <w:rFonts w:ascii="Cambria" w:hAnsi="Cambria"/>
          <w:noProof/>
          <w:lang w:val="en-CA"/>
        </w:rPr>
        <w:t>NOTE – For those operators that are also used in the C programming language, the order of precedence used in this Specification is the same as used in the C programming language.</w:t>
      </w:r>
    </w:p>
    <w:p w14:paraId="6913E904" w14:textId="77777777" w:rsidR="00A514D5" w:rsidRPr="004F2A4F" w:rsidRDefault="00A514D5" w:rsidP="00A514D5">
      <w:pPr>
        <w:pStyle w:val="Note1"/>
        <w:rPr>
          <w:rFonts w:ascii="Cambria" w:hAnsi="Cambria"/>
          <w:noProof/>
          <w:lang w:val="en-CA"/>
        </w:rPr>
      </w:pPr>
    </w:p>
    <w:p w14:paraId="3BDF3879" w14:textId="6732D065" w:rsidR="00A514D5" w:rsidRPr="004F2A4F" w:rsidRDefault="00A514D5" w:rsidP="00A514D5">
      <w:pPr>
        <w:pStyle w:val="af5"/>
        <w:rPr>
          <w:rFonts w:ascii="Cambria" w:eastAsia="ＭＳ 明朝" w:hAnsi="Cambria"/>
          <w:lang w:eastAsia="ja-JP"/>
        </w:rPr>
      </w:pPr>
      <w:bookmarkStart w:id="348" w:name="_Ref520207232"/>
      <w:bookmarkStart w:id="349" w:name="_Toc528915321"/>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5366E9" w:rsidRPr="004F2A4F">
        <w:rPr>
          <w:rFonts w:ascii="Cambria" w:hAnsi="Cambria"/>
        </w:rPr>
        <w:instrText xml:space="preserve">SEQ Table \* ARABIC </w:instrText>
      </w:r>
      <w:r w:rsidR="00F6619B" w:rsidRPr="004F2A4F">
        <w:rPr>
          <w:rFonts w:ascii="Cambria" w:hAnsi="Cambria"/>
        </w:rPr>
        <w:fldChar w:fldCharType="separate"/>
      </w:r>
      <w:r w:rsidR="003551F0" w:rsidRPr="004F2A4F">
        <w:rPr>
          <w:rFonts w:ascii="Cambria" w:hAnsi="Cambria"/>
          <w:noProof/>
        </w:rPr>
        <w:t>6</w:t>
      </w:r>
      <w:r w:rsidR="00F6619B" w:rsidRPr="004F2A4F">
        <w:rPr>
          <w:rFonts w:ascii="Cambria" w:hAnsi="Cambria"/>
        </w:rPr>
        <w:fldChar w:fldCharType="end"/>
      </w:r>
      <w:bookmarkEnd w:id="348"/>
      <w:r w:rsidRPr="004F2A4F">
        <w:rPr>
          <w:rFonts w:ascii="Cambria" w:eastAsia="ＭＳ 明朝" w:hAnsi="Cambria"/>
          <w:lang w:eastAsia="ja-JP"/>
        </w:rPr>
        <w:t xml:space="preserve"> </w:t>
      </w:r>
      <w:r w:rsidRPr="004F2A4F">
        <w:rPr>
          <w:rFonts w:ascii="Cambria" w:hAnsi="Cambria"/>
          <w:noProof/>
        </w:rPr>
        <w:t>– Operation precedence from highest (at top of table) to lowest (at bottom of table)</w:t>
      </w:r>
      <w:bookmarkEnd w:id="349"/>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A514D5" w:rsidRPr="004F2A4F" w14:paraId="270716BD" w14:textId="77777777" w:rsidTr="009414EA">
        <w:trPr>
          <w:jc w:val="center"/>
        </w:trPr>
        <w:tc>
          <w:tcPr>
            <w:tcW w:w="5139" w:type="dxa"/>
          </w:tcPr>
          <w:p w14:paraId="7D865F68" w14:textId="77777777" w:rsidR="00A514D5" w:rsidRPr="004F2A4F" w:rsidRDefault="00A514D5" w:rsidP="009414EA">
            <w:pPr>
              <w:pStyle w:val="Note1"/>
              <w:rPr>
                <w:rFonts w:ascii="Cambria" w:hAnsi="Cambria"/>
                <w:b/>
                <w:noProof/>
                <w:lang w:val="en-CA"/>
              </w:rPr>
            </w:pPr>
            <w:r w:rsidRPr="004F2A4F">
              <w:rPr>
                <w:rFonts w:ascii="Cambria" w:hAnsi="Cambria"/>
                <w:b/>
                <w:noProof/>
                <w:lang w:val="en-CA"/>
              </w:rPr>
              <w:t>operations (with operands x, y, and z)</w:t>
            </w:r>
          </w:p>
        </w:tc>
      </w:tr>
      <w:tr w:rsidR="00A514D5" w:rsidRPr="004F2A4F" w14:paraId="5B9FADE2" w14:textId="77777777" w:rsidTr="009414EA">
        <w:trPr>
          <w:jc w:val="center"/>
        </w:trPr>
        <w:tc>
          <w:tcPr>
            <w:tcW w:w="5139" w:type="dxa"/>
          </w:tcPr>
          <w:p w14:paraId="5600112C" w14:textId="77777777" w:rsidR="00A514D5" w:rsidRPr="004F2A4F" w:rsidRDefault="00A514D5" w:rsidP="009414EA">
            <w:pPr>
              <w:pStyle w:val="Note1"/>
              <w:rPr>
                <w:rFonts w:ascii="Cambria" w:hAnsi="Cambria"/>
                <w:noProof/>
                <w:lang w:val="en-CA"/>
              </w:rPr>
            </w:pPr>
            <w:r w:rsidRPr="004F2A4F">
              <w:rPr>
                <w:rFonts w:ascii="Cambria" w:hAnsi="Cambria"/>
                <w:noProof/>
                <w:lang w:val="en-CA"/>
              </w:rPr>
              <w:t>"x++", "x− −"</w:t>
            </w:r>
          </w:p>
        </w:tc>
      </w:tr>
      <w:tr w:rsidR="00A514D5" w:rsidRPr="004F2A4F" w14:paraId="52202B90" w14:textId="77777777" w:rsidTr="009414EA">
        <w:trPr>
          <w:jc w:val="center"/>
        </w:trPr>
        <w:tc>
          <w:tcPr>
            <w:tcW w:w="5139" w:type="dxa"/>
          </w:tcPr>
          <w:p w14:paraId="17DE9C55" w14:textId="77777777" w:rsidR="00A514D5" w:rsidRPr="004F2A4F" w:rsidRDefault="00A514D5" w:rsidP="009414EA">
            <w:pPr>
              <w:pStyle w:val="Note1"/>
              <w:rPr>
                <w:rFonts w:ascii="Cambria" w:hAnsi="Cambria"/>
                <w:noProof/>
                <w:lang w:val="en-CA"/>
              </w:rPr>
            </w:pPr>
            <w:r w:rsidRPr="004F2A4F">
              <w:rPr>
                <w:rFonts w:ascii="Cambria" w:hAnsi="Cambria"/>
                <w:noProof/>
                <w:lang w:val="en-CA"/>
              </w:rPr>
              <w:t>"!x", "−x" (as a unary prefix operator)</w:t>
            </w:r>
          </w:p>
        </w:tc>
      </w:tr>
      <w:tr w:rsidR="00A514D5" w:rsidRPr="004F2A4F" w14:paraId="66B4F720" w14:textId="77777777" w:rsidTr="009414EA">
        <w:trPr>
          <w:jc w:val="center"/>
        </w:trPr>
        <w:tc>
          <w:tcPr>
            <w:tcW w:w="5139" w:type="dxa"/>
          </w:tcPr>
          <w:p w14:paraId="3734267A" w14:textId="77777777" w:rsidR="00A514D5" w:rsidRPr="004F2A4F" w:rsidRDefault="00A514D5" w:rsidP="009414EA">
            <w:pPr>
              <w:pStyle w:val="Note1"/>
              <w:rPr>
                <w:rFonts w:ascii="Cambria" w:hAnsi="Cambria"/>
                <w:noProof/>
                <w:lang w:val="en-CA"/>
              </w:rPr>
            </w:pPr>
            <w:r w:rsidRPr="004F2A4F">
              <w:rPr>
                <w:rFonts w:ascii="Cambria" w:hAnsi="Cambria"/>
                <w:noProof/>
                <w:lang w:val="en-CA"/>
              </w:rPr>
              <w:t>x</w:t>
            </w:r>
            <w:r w:rsidRPr="004F2A4F">
              <w:rPr>
                <w:rFonts w:ascii="Cambria" w:hAnsi="Cambria"/>
                <w:noProof/>
                <w:vertAlign w:val="superscript"/>
                <w:lang w:val="en-CA"/>
              </w:rPr>
              <w:t>y</w:t>
            </w:r>
          </w:p>
        </w:tc>
      </w:tr>
      <w:tr w:rsidR="00A514D5" w:rsidRPr="004F2A4F" w14:paraId="1A5ED9E6" w14:textId="77777777" w:rsidTr="009414EA">
        <w:trPr>
          <w:jc w:val="center"/>
        </w:trPr>
        <w:tc>
          <w:tcPr>
            <w:tcW w:w="5139" w:type="dxa"/>
          </w:tcPr>
          <w:p w14:paraId="47797A8A" w14:textId="3D959781" w:rsidR="00A514D5" w:rsidRPr="007F33B7" w:rsidRDefault="00A514D5" w:rsidP="007F16A3">
            <w:pPr>
              <w:pStyle w:val="Note1"/>
              <w:rPr>
                <w:rFonts w:ascii="Cambria" w:hAnsi="Cambria"/>
                <w:lang w:val="en-CA"/>
              </w:rPr>
            </w:pPr>
            <w:r w:rsidRPr="007F33B7">
              <w:rPr>
                <w:rFonts w:ascii="Cambria" w:hAnsi="Cambria"/>
                <w:lang w:val="en-CA"/>
              </w:rPr>
              <w:t>"x </w:t>
            </w:r>
            <w:r w:rsidR="007D6F11" w:rsidRPr="007F33B7">
              <w:rPr>
                <w:rFonts w:ascii="Cambria" w:hAnsi="Cambria"/>
                <w:lang w:val="en-CA"/>
              </w:rPr>
              <w:t>×</w:t>
            </w:r>
            <w:r w:rsidRPr="007F33B7">
              <w:rPr>
                <w:rFonts w:ascii="Cambria" w:hAnsi="Cambria"/>
                <w:lang w:val="en-CA"/>
              </w:rPr>
              <w:t> y", "x / y", "x ÷ y", "</w:t>
            </w:r>
            <m:oMath>
              <m:f>
                <m:fPr>
                  <m:ctrlPr>
                    <w:rPr>
                      <w:rFonts w:ascii="Cambria Math" w:hAnsi="Cambria Math"/>
                      <w:noProof/>
                      <w:lang w:val="en-CA"/>
                    </w:rPr>
                  </m:ctrlPr>
                </m:fPr>
                <m:num>
                  <m:r>
                    <m:rPr>
                      <m:nor/>
                    </m:rPr>
                    <w:rPr>
                      <w:rFonts w:ascii="Cambria" w:hAnsi="Cambria"/>
                      <w:lang w:val="en-CA"/>
                    </w:rPr>
                    <m:t>x</m:t>
                  </m:r>
                </m:num>
                <m:den>
                  <m:r>
                    <m:rPr>
                      <m:nor/>
                    </m:rPr>
                    <w:rPr>
                      <w:rFonts w:ascii="Cambria" w:hAnsi="Cambria"/>
                      <w:lang w:val="en-CA"/>
                    </w:rPr>
                    <m:t>y</m:t>
                  </m:r>
                </m:den>
              </m:f>
            </m:oMath>
            <w:r w:rsidRPr="007F33B7">
              <w:rPr>
                <w:rFonts w:ascii="Cambria" w:hAnsi="Cambria"/>
                <w:lang w:val="en-CA"/>
              </w:rPr>
              <w:t>", "x % y"</w:t>
            </w:r>
          </w:p>
        </w:tc>
      </w:tr>
      <w:tr w:rsidR="00A514D5" w:rsidRPr="004F2A4F" w14:paraId="20BB1C7D" w14:textId="77777777" w:rsidTr="009414EA">
        <w:trPr>
          <w:jc w:val="center"/>
        </w:trPr>
        <w:tc>
          <w:tcPr>
            <w:tcW w:w="5139" w:type="dxa"/>
          </w:tcPr>
          <w:p w14:paraId="43DA1742" w14:textId="77777777" w:rsidR="00A514D5" w:rsidRPr="004F2A4F" w:rsidRDefault="00A514D5" w:rsidP="009414EA">
            <w:pPr>
              <w:keepNext/>
              <w:keepLines/>
              <w:spacing w:before="120"/>
              <w:rPr>
                <w:b/>
                <w:bCs/>
                <w:noProof/>
                <w:lang w:val="en-CA"/>
              </w:rPr>
            </w:pPr>
            <w:r w:rsidRPr="004F2A4F">
              <w:rPr>
                <w:rFonts w:eastAsia="SimSun"/>
                <w:noProof/>
                <w:sz w:val="18"/>
                <w:lang w:val="en-CA"/>
              </w:rPr>
              <w:t>"x + y", "x − y" (as a two-argument operator), "</w:t>
            </w:r>
            <m:oMath>
              <m:nary>
                <m:naryPr>
                  <m:chr m:val="∑"/>
                  <m:limLoc m:val="undOvr"/>
                  <m:ctrlPr>
                    <w:rPr>
                      <w:rFonts w:ascii="Cambria Math" w:eastAsia="SimSun" w:hAnsi="Cambria Math"/>
                      <w:i/>
                      <w:noProof/>
                      <w:sz w:val="18"/>
                      <w:lang w:val="en-CA"/>
                    </w:rPr>
                  </m:ctrlPr>
                </m:naryPr>
                <m:sub>
                  <m:r>
                    <w:rPr>
                      <w:rFonts w:ascii="Cambria Math" w:eastAsia="SimSun" w:hAnsi="Cambria Math"/>
                      <w:noProof/>
                      <w:sz w:val="18"/>
                      <w:lang w:val="en-CA"/>
                    </w:rPr>
                    <m:t>i=x</m:t>
                  </m:r>
                </m:sub>
                <m:sup>
                  <m:r>
                    <w:rPr>
                      <w:rFonts w:ascii="Cambria Math" w:eastAsia="SimSun" w:hAnsi="Cambria Math"/>
                      <w:noProof/>
                      <w:sz w:val="18"/>
                      <w:lang w:val="en-CA"/>
                    </w:rPr>
                    <m:t>y</m:t>
                  </m:r>
                </m:sup>
                <m:e>
                  <m:r>
                    <w:rPr>
                      <w:rFonts w:ascii="Cambria Math" w:eastAsia="SimSun" w:hAnsi="Cambria Math"/>
                      <w:noProof/>
                      <w:sz w:val="18"/>
                      <w:lang w:val="en-CA"/>
                    </w:rPr>
                    <m:t>f(i)</m:t>
                  </m:r>
                </m:e>
              </m:nary>
            </m:oMath>
            <w:r w:rsidRPr="004F2A4F">
              <w:rPr>
                <w:rFonts w:eastAsia="SimSun"/>
                <w:noProof/>
                <w:sz w:val="18"/>
                <w:lang w:val="en-CA"/>
              </w:rPr>
              <w:t>"</w:t>
            </w:r>
          </w:p>
        </w:tc>
      </w:tr>
      <w:tr w:rsidR="00A514D5" w:rsidRPr="004F2A4F" w14:paraId="5E769A9D" w14:textId="77777777" w:rsidTr="009414EA">
        <w:trPr>
          <w:jc w:val="center"/>
        </w:trPr>
        <w:tc>
          <w:tcPr>
            <w:tcW w:w="5139" w:type="dxa"/>
          </w:tcPr>
          <w:p w14:paraId="4540B543" w14:textId="1DA11D45" w:rsidR="00A514D5" w:rsidRPr="004F2A4F" w:rsidRDefault="00A514D5" w:rsidP="009414EA">
            <w:pPr>
              <w:pStyle w:val="Note1"/>
              <w:rPr>
                <w:rFonts w:ascii="Cambria" w:hAnsi="Cambria"/>
                <w:noProof/>
                <w:lang w:val="en-CA"/>
              </w:rPr>
            </w:pPr>
            <w:r w:rsidRPr="004F2A4F">
              <w:rPr>
                <w:rFonts w:ascii="Cambria" w:hAnsi="Cambria"/>
                <w:noProof/>
                <w:lang w:val="en-CA"/>
              </w:rPr>
              <w:t>"x</w:t>
            </w:r>
            <w:r w:rsidR="0008361D" w:rsidRPr="004F2A4F">
              <w:rPr>
                <w:rFonts w:ascii="Cambria" w:hAnsi="Cambria"/>
                <w:noProof/>
                <w:lang w:val="en-CA"/>
              </w:rPr>
              <w:t xml:space="preserve"> </w:t>
            </w:r>
            <w:r w:rsidRPr="004F2A4F">
              <w:rPr>
                <w:rFonts w:ascii="Cambria" w:hAnsi="Cambria"/>
                <w:noProof/>
                <w:lang w:val="en-CA"/>
              </w:rPr>
              <w:t>&lt;&lt;</w:t>
            </w:r>
            <w:r w:rsidR="0008361D" w:rsidRPr="004F2A4F">
              <w:rPr>
                <w:rFonts w:ascii="Cambria" w:hAnsi="Cambria"/>
                <w:noProof/>
                <w:lang w:val="en-CA"/>
              </w:rPr>
              <w:t xml:space="preserve"> </w:t>
            </w:r>
            <w:r w:rsidRPr="004F2A4F">
              <w:rPr>
                <w:rFonts w:ascii="Cambria" w:hAnsi="Cambria"/>
                <w:noProof/>
                <w:lang w:val="en-CA"/>
              </w:rPr>
              <w:t>y", "x</w:t>
            </w:r>
            <w:r w:rsidR="0008361D" w:rsidRPr="004F2A4F">
              <w:rPr>
                <w:rFonts w:ascii="Cambria" w:hAnsi="Cambria"/>
                <w:noProof/>
                <w:lang w:val="en-CA"/>
              </w:rPr>
              <w:t xml:space="preserve"> </w:t>
            </w:r>
            <w:r w:rsidRPr="004F2A4F">
              <w:rPr>
                <w:rFonts w:ascii="Cambria" w:hAnsi="Cambria"/>
                <w:noProof/>
                <w:lang w:val="en-CA"/>
              </w:rPr>
              <w:t>&gt;&gt;</w:t>
            </w:r>
            <w:r w:rsidR="0008361D" w:rsidRPr="004F2A4F">
              <w:rPr>
                <w:rFonts w:ascii="Cambria" w:hAnsi="Cambria"/>
                <w:noProof/>
                <w:lang w:val="en-CA"/>
              </w:rPr>
              <w:t xml:space="preserve"> </w:t>
            </w:r>
            <w:r w:rsidRPr="004F2A4F">
              <w:rPr>
                <w:rFonts w:ascii="Cambria" w:hAnsi="Cambria"/>
                <w:noProof/>
                <w:lang w:val="en-CA"/>
              </w:rPr>
              <w:t>y"</w:t>
            </w:r>
          </w:p>
        </w:tc>
      </w:tr>
      <w:tr w:rsidR="00A514D5" w:rsidRPr="004F2A4F" w14:paraId="7F78E167" w14:textId="77777777" w:rsidTr="009414EA">
        <w:trPr>
          <w:jc w:val="center"/>
        </w:trPr>
        <w:tc>
          <w:tcPr>
            <w:tcW w:w="5139" w:type="dxa"/>
          </w:tcPr>
          <w:p w14:paraId="0716599F" w14:textId="0DB3548B" w:rsidR="00A514D5" w:rsidRPr="004F2A4F" w:rsidRDefault="00A514D5" w:rsidP="009414EA">
            <w:pPr>
              <w:pStyle w:val="Note1"/>
              <w:rPr>
                <w:rFonts w:ascii="Cambria" w:hAnsi="Cambria"/>
                <w:noProof/>
                <w:lang w:val="en-CA"/>
              </w:rPr>
            </w:pPr>
            <w:r w:rsidRPr="004F2A4F">
              <w:rPr>
                <w:rFonts w:ascii="Cambria" w:hAnsi="Cambria"/>
                <w:noProof/>
                <w:lang w:val="en-CA"/>
              </w:rPr>
              <w:t>"x &lt; y", "x</w:t>
            </w:r>
            <w:r w:rsidR="0008361D" w:rsidRPr="004F2A4F">
              <w:rPr>
                <w:rFonts w:ascii="Cambria" w:hAnsi="Cambria"/>
                <w:noProof/>
                <w:lang w:val="en-CA"/>
              </w:rPr>
              <w:t xml:space="preserve"> </w:t>
            </w:r>
            <w:r w:rsidRPr="004F2A4F">
              <w:rPr>
                <w:rFonts w:ascii="Cambria" w:hAnsi="Cambria"/>
                <w:noProof/>
                <w:lang w:val="en-CA"/>
              </w:rPr>
              <w:t>&lt;=</w:t>
            </w:r>
            <w:r w:rsidR="0008361D" w:rsidRPr="004F2A4F">
              <w:rPr>
                <w:rFonts w:ascii="Cambria" w:hAnsi="Cambria"/>
                <w:noProof/>
                <w:lang w:val="en-CA"/>
              </w:rPr>
              <w:t xml:space="preserve"> </w:t>
            </w:r>
            <w:r w:rsidRPr="004F2A4F">
              <w:rPr>
                <w:rFonts w:ascii="Cambria" w:hAnsi="Cambria"/>
                <w:noProof/>
                <w:lang w:val="en-CA"/>
              </w:rPr>
              <w:t>y", "x &gt; y", "x</w:t>
            </w:r>
            <w:r w:rsidR="0008361D" w:rsidRPr="004F2A4F">
              <w:rPr>
                <w:rFonts w:ascii="Cambria" w:hAnsi="Cambria"/>
                <w:noProof/>
                <w:lang w:val="en-CA"/>
              </w:rPr>
              <w:t xml:space="preserve"> </w:t>
            </w:r>
            <w:r w:rsidRPr="004F2A4F">
              <w:rPr>
                <w:rFonts w:ascii="Cambria" w:hAnsi="Cambria"/>
                <w:noProof/>
                <w:lang w:val="en-CA"/>
              </w:rPr>
              <w:t>&gt;=</w:t>
            </w:r>
            <w:r w:rsidR="0008361D" w:rsidRPr="004F2A4F">
              <w:rPr>
                <w:rFonts w:ascii="Cambria" w:hAnsi="Cambria"/>
                <w:noProof/>
                <w:lang w:val="en-CA"/>
              </w:rPr>
              <w:t xml:space="preserve"> </w:t>
            </w:r>
            <w:r w:rsidRPr="004F2A4F">
              <w:rPr>
                <w:rFonts w:ascii="Cambria" w:hAnsi="Cambria"/>
                <w:noProof/>
                <w:lang w:val="en-CA"/>
              </w:rPr>
              <w:t>y"</w:t>
            </w:r>
          </w:p>
        </w:tc>
      </w:tr>
      <w:tr w:rsidR="00A514D5" w:rsidRPr="004F2A4F" w14:paraId="61D00C4C" w14:textId="77777777" w:rsidTr="009414EA">
        <w:trPr>
          <w:jc w:val="center"/>
        </w:trPr>
        <w:tc>
          <w:tcPr>
            <w:tcW w:w="5139" w:type="dxa"/>
          </w:tcPr>
          <w:p w14:paraId="5B6C38E8" w14:textId="27F4E6FE" w:rsidR="00A514D5" w:rsidRPr="004F2A4F" w:rsidRDefault="00A514D5" w:rsidP="009414EA">
            <w:pPr>
              <w:pStyle w:val="Note1"/>
              <w:rPr>
                <w:rFonts w:ascii="Cambria" w:hAnsi="Cambria"/>
                <w:noProof/>
                <w:lang w:val="en-CA"/>
              </w:rPr>
            </w:pPr>
            <w:r w:rsidRPr="004F2A4F">
              <w:rPr>
                <w:rFonts w:ascii="Cambria" w:hAnsi="Cambria"/>
                <w:noProof/>
                <w:lang w:val="en-CA"/>
              </w:rPr>
              <w:t>"x</w:t>
            </w:r>
            <w:r w:rsidR="0008361D" w:rsidRPr="004F2A4F">
              <w:rPr>
                <w:rFonts w:ascii="Cambria" w:hAnsi="Cambria"/>
                <w:noProof/>
                <w:lang w:val="en-CA"/>
              </w:rPr>
              <w:t xml:space="preserve"> </w:t>
            </w:r>
            <w:r w:rsidRPr="004F2A4F">
              <w:rPr>
                <w:rFonts w:ascii="Cambria" w:hAnsi="Cambria"/>
                <w:noProof/>
                <w:lang w:val="en-CA"/>
              </w:rPr>
              <w:t>= =</w:t>
            </w:r>
            <w:r w:rsidR="0008361D" w:rsidRPr="004F2A4F">
              <w:rPr>
                <w:rFonts w:ascii="Cambria" w:hAnsi="Cambria"/>
                <w:noProof/>
                <w:lang w:val="en-CA"/>
              </w:rPr>
              <w:t xml:space="preserve"> </w:t>
            </w:r>
            <w:r w:rsidRPr="004F2A4F">
              <w:rPr>
                <w:rFonts w:ascii="Cambria" w:hAnsi="Cambria"/>
                <w:noProof/>
                <w:lang w:val="en-CA"/>
              </w:rPr>
              <w:t>y",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y"</w:t>
            </w:r>
          </w:p>
        </w:tc>
      </w:tr>
      <w:tr w:rsidR="00A514D5" w:rsidRPr="004F2A4F" w14:paraId="685D1DD9" w14:textId="77777777" w:rsidTr="009414EA">
        <w:trPr>
          <w:jc w:val="center"/>
        </w:trPr>
        <w:tc>
          <w:tcPr>
            <w:tcW w:w="5139" w:type="dxa"/>
          </w:tcPr>
          <w:p w14:paraId="0574AEA8" w14:textId="77777777" w:rsidR="00A514D5" w:rsidRPr="004F2A4F" w:rsidRDefault="00A514D5" w:rsidP="009414EA">
            <w:pPr>
              <w:pStyle w:val="Note1"/>
              <w:rPr>
                <w:rFonts w:ascii="Cambria" w:hAnsi="Cambria"/>
                <w:noProof/>
                <w:lang w:val="en-CA"/>
              </w:rPr>
            </w:pPr>
            <w:r w:rsidRPr="004F2A4F">
              <w:rPr>
                <w:rFonts w:ascii="Cambria" w:hAnsi="Cambria"/>
                <w:noProof/>
                <w:lang w:val="en-CA"/>
              </w:rPr>
              <w:t>"x &amp; y"</w:t>
            </w:r>
          </w:p>
        </w:tc>
      </w:tr>
      <w:tr w:rsidR="00A514D5" w:rsidRPr="004F2A4F" w14:paraId="0C7BBC3C" w14:textId="77777777" w:rsidTr="009414EA">
        <w:trPr>
          <w:jc w:val="center"/>
        </w:trPr>
        <w:tc>
          <w:tcPr>
            <w:tcW w:w="5139" w:type="dxa"/>
          </w:tcPr>
          <w:p w14:paraId="574EFE39" w14:textId="77777777" w:rsidR="00A514D5" w:rsidRPr="004F2A4F" w:rsidRDefault="00A514D5" w:rsidP="009414EA">
            <w:pPr>
              <w:pStyle w:val="Note1"/>
              <w:rPr>
                <w:rFonts w:ascii="Cambria" w:hAnsi="Cambria"/>
                <w:noProof/>
                <w:lang w:val="en-CA"/>
              </w:rPr>
            </w:pPr>
            <w:r w:rsidRPr="004F2A4F">
              <w:rPr>
                <w:rFonts w:ascii="Cambria" w:hAnsi="Cambria"/>
                <w:noProof/>
                <w:lang w:val="en-CA"/>
              </w:rPr>
              <w:t>"x | y"</w:t>
            </w:r>
          </w:p>
        </w:tc>
      </w:tr>
      <w:tr w:rsidR="00A514D5" w:rsidRPr="004F2A4F" w14:paraId="13346EFF" w14:textId="77777777" w:rsidTr="009414EA">
        <w:trPr>
          <w:jc w:val="center"/>
        </w:trPr>
        <w:tc>
          <w:tcPr>
            <w:tcW w:w="5139" w:type="dxa"/>
          </w:tcPr>
          <w:p w14:paraId="01F0F004" w14:textId="3F70DFFA" w:rsidR="00A514D5" w:rsidRPr="004F2A4F" w:rsidRDefault="00A514D5" w:rsidP="009414EA">
            <w:pPr>
              <w:pStyle w:val="Note1"/>
              <w:rPr>
                <w:rFonts w:ascii="Cambria" w:hAnsi="Cambria"/>
                <w:noProof/>
                <w:lang w:val="en-CA"/>
              </w:rPr>
            </w:pPr>
            <w:r w:rsidRPr="004F2A4F">
              <w:rPr>
                <w:rFonts w:ascii="Cambria" w:hAnsi="Cambria"/>
                <w:noProof/>
                <w:lang w:val="en-CA"/>
              </w:rPr>
              <w:t>"x</w:t>
            </w:r>
            <w:r w:rsidR="0008361D" w:rsidRPr="004F2A4F">
              <w:rPr>
                <w:rFonts w:ascii="Cambria" w:hAnsi="Cambria"/>
                <w:noProof/>
                <w:lang w:val="en-CA"/>
              </w:rPr>
              <w:t xml:space="preserve"> </w:t>
            </w:r>
            <w:r w:rsidRPr="004F2A4F">
              <w:rPr>
                <w:rFonts w:ascii="Cambria" w:hAnsi="Cambria"/>
                <w:noProof/>
                <w:lang w:val="en-CA"/>
              </w:rPr>
              <w:t>&amp;&amp;</w:t>
            </w:r>
            <w:r w:rsidR="0008361D" w:rsidRPr="004F2A4F">
              <w:rPr>
                <w:rFonts w:ascii="Cambria" w:hAnsi="Cambria"/>
                <w:noProof/>
                <w:lang w:val="en-CA"/>
              </w:rPr>
              <w:t xml:space="preserve"> </w:t>
            </w:r>
            <w:r w:rsidRPr="004F2A4F">
              <w:rPr>
                <w:rFonts w:ascii="Cambria" w:hAnsi="Cambria"/>
                <w:noProof/>
                <w:lang w:val="en-CA"/>
              </w:rPr>
              <w:t>y"</w:t>
            </w:r>
          </w:p>
        </w:tc>
      </w:tr>
      <w:tr w:rsidR="00A514D5" w:rsidRPr="004F2A4F" w14:paraId="66AF8114" w14:textId="77777777" w:rsidTr="009414EA">
        <w:trPr>
          <w:jc w:val="center"/>
        </w:trPr>
        <w:tc>
          <w:tcPr>
            <w:tcW w:w="5139" w:type="dxa"/>
          </w:tcPr>
          <w:p w14:paraId="5D92E030" w14:textId="5E3827FC" w:rsidR="00A514D5" w:rsidRPr="004F2A4F" w:rsidRDefault="00A514D5" w:rsidP="009414EA">
            <w:pPr>
              <w:pStyle w:val="Note1"/>
              <w:rPr>
                <w:rFonts w:ascii="Cambria" w:hAnsi="Cambria"/>
                <w:noProof/>
                <w:lang w:val="en-CA"/>
              </w:rPr>
            </w:pPr>
            <w:r w:rsidRPr="004F2A4F">
              <w:rPr>
                <w:rFonts w:ascii="Cambria" w:hAnsi="Cambria"/>
                <w:noProof/>
                <w:lang w:val="en-CA"/>
              </w:rPr>
              <w:t>"x</w:t>
            </w:r>
            <w:r w:rsidR="0008361D" w:rsidRPr="004F2A4F">
              <w:rPr>
                <w:rFonts w:ascii="Cambria" w:hAnsi="Cambria"/>
                <w:noProof/>
                <w:lang w:val="en-CA"/>
              </w:rPr>
              <w:t xml:space="preserve"> </w:t>
            </w:r>
            <w:r w:rsidRPr="004F2A4F">
              <w:rPr>
                <w:rFonts w:ascii="Cambria" w:hAnsi="Cambria"/>
                <w:noProof/>
                <w:lang w:val="en-CA"/>
              </w:rPr>
              <w:t>| |</w:t>
            </w:r>
            <w:r w:rsidR="0008361D" w:rsidRPr="004F2A4F">
              <w:rPr>
                <w:rFonts w:ascii="Cambria" w:hAnsi="Cambria"/>
                <w:noProof/>
                <w:lang w:val="en-CA"/>
              </w:rPr>
              <w:t xml:space="preserve"> </w:t>
            </w:r>
            <w:r w:rsidRPr="004F2A4F">
              <w:rPr>
                <w:rFonts w:ascii="Cambria" w:hAnsi="Cambria"/>
                <w:noProof/>
                <w:lang w:val="en-CA"/>
              </w:rPr>
              <w:t>y"</w:t>
            </w:r>
          </w:p>
        </w:tc>
      </w:tr>
      <w:tr w:rsidR="00A514D5" w:rsidRPr="004F2A4F" w14:paraId="3EC690CE" w14:textId="77777777" w:rsidTr="009414EA">
        <w:trPr>
          <w:jc w:val="center"/>
        </w:trPr>
        <w:tc>
          <w:tcPr>
            <w:tcW w:w="5139" w:type="dxa"/>
          </w:tcPr>
          <w:p w14:paraId="75F7CED4" w14:textId="77777777" w:rsidR="00A514D5" w:rsidRPr="004F2A4F" w:rsidRDefault="00A514D5" w:rsidP="009414EA">
            <w:pPr>
              <w:pStyle w:val="Note1"/>
              <w:rPr>
                <w:rFonts w:ascii="Cambria" w:hAnsi="Cambria"/>
                <w:noProof/>
                <w:lang w:val="en-CA"/>
              </w:rPr>
            </w:pPr>
            <w:r w:rsidRPr="004F2A4F">
              <w:rPr>
                <w:rFonts w:ascii="Cambria" w:hAnsi="Cambria"/>
                <w:noProof/>
                <w:lang w:val="en-CA"/>
              </w:rPr>
              <w:t>"x ? y : z"</w:t>
            </w:r>
          </w:p>
        </w:tc>
      </w:tr>
      <w:tr w:rsidR="00A514D5" w:rsidRPr="004F2A4F" w14:paraId="46E9450A" w14:textId="77777777" w:rsidTr="009414EA">
        <w:trPr>
          <w:jc w:val="center"/>
        </w:trPr>
        <w:tc>
          <w:tcPr>
            <w:tcW w:w="5139" w:type="dxa"/>
          </w:tcPr>
          <w:p w14:paraId="62ADF6FD" w14:textId="77777777" w:rsidR="00A514D5" w:rsidRPr="004F2A4F" w:rsidRDefault="00A514D5" w:rsidP="009414EA">
            <w:pPr>
              <w:pStyle w:val="Note1"/>
              <w:rPr>
                <w:rFonts w:ascii="Cambria" w:hAnsi="Cambria"/>
                <w:noProof/>
                <w:lang w:val="en-CA"/>
              </w:rPr>
            </w:pPr>
            <w:r w:rsidRPr="004F2A4F">
              <w:rPr>
                <w:rFonts w:ascii="Cambria" w:hAnsi="Cambria"/>
                <w:noProof/>
                <w:lang w:val="en-CA"/>
              </w:rPr>
              <w:t>"x..y"</w:t>
            </w:r>
          </w:p>
        </w:tc>
      </w:tr>
      <w:tr w:rsidR="00A514D5" w:rsidRPr="004F2A4F" w14:paraId="72979F20" w14:textId="77777777" w:rsidTr="009414EA">
        <w:trPr>
          <w:jc w:val="center"/>
        </w:trPr>
        <w:tc>
          <w:tcPr>
            <w:tcW w:w="5139" w:type="dxa"/>
          </w:tcPr>
          <w:p w14:paraId="7E0A7782" w14:textId="34730597" w:rsidR="00A514D5" w:rsidRPr="004F2A4F" w:rsidRDefault="00A514D5" w:rsidP="009414EA">
            <w:pPr>
              <w:pStyle w:val="Note1"/>
              <w:rPr>
                <w:rFonts w:ascii="Cambria" w:hAnsi="Cambria"/>
                <w:noProof/>
                <w:lang w:val="en-CA"/>
              </w:rPr>
            </w:pPr>
            <w:r w:rsidRPr="004F2A4F">
              <w:rPr>
                <w:rFonts w:ascii="Cambria" w:hAnsi="Cambria"/>
                <w:noProof/>
                <w:lang w:val="en-CA"/>
              </w:rPr>
              <w:t>"x = y",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y",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y"</w:t>
            </w:r>
          </w:p>
        </w:tc>
      </w:tr>
    </w:tbl>
    <w:p w14:paraId="3DC073DB" w14:textId="77777777" w:rsidR="00A514D5" w:rsidRPr="004F2A4F" w:rsidRDefault="00A514D5" w:rsidP="00A514D5">
      <w:pPr>
        <w:pStyle w:val="Note1"/>
        <w:rPr>
          <w:rFonts w:ascii="Cambria" w:hAnsi="Cambria"/>
          <w:noProof/>
          <w:lang w:val="en-CA"/>
        </w:rPr>
      </w:pPr>
    </w:p>
    <w:p w14:paraId="1B295B53" w14:textId="77777777" w:rsidR="00A514D5" w:rsidRPr="004F2A4F" w:rsidRDefault="00A514D5" w:rsidP="007F16A3">
      <w:pPr>
        <w:pStyle w:val="2"/>
        <w:rPr>
          <w:noProof/>
          <w:lang w:val="en-CA"/>
        </w:rPr>
      </w:pPr>
      <w:bookmarkStart w:id="350" w:name="_Toc516233891"/>
      <w:bookmarkStart w:id="351" w:name="_Toc528915238"/>
      <w:bookmarkStart w:id="352" w:name="_Toc4055477"/>
      <w:bookmarkStart w:id="353" w:name="_Toc6215329"/>
      <w:bookmarkStart w:id="354" w:name="_Toc24731137"/>
      <w:bookmarkStart w:id="355" w:name="_Toc38236477"/>
      <w:r w:rsidRPr="004F2A4F">
        <w:rPr>
          <w:noProof/>
          <w:lang w:val="en-CA"/>
        </w:rPr>
        <w:t xml:space="preserve">Variables, </w:t>
      </w:r>
      <w:r w:rsidRPr="007F33B7">
        <w:rPr>
          <w:lang w:val="en-CA"/>
        </w:rPr>
        <w:t>syntax</w:t>
      </w:r>
      <w:r w:rsidRPr="004F2A4F">
        <w:rPr>
          <w:noProof/>
          <w:lang w:val="en-CA"/>
        </w:rPr>
        <w:t xml:space="preserve"> elements, and tables</w:t>
      </w:r>
      <w:bookmarkEnd w:id="350"/>
      <w:bookmarkEnd w:id="351"/>
      <w:bookmarkEnd w:id="352"/>
      <w:bookmarkEnd w:id="353"/>
      <w:bookmarkEnd w:id="354"/>
      <w:bookmarkEnd w:id="355"/>
    </w:p>
    <w:p w14:paraId="1CA12C90" w14:textId="4AEC1DB6" w:rsidR="00A514D5" w:rsidRPr="004F2A4F" w:rsidRDefault="00A514D5" w:rsidP="00A514D5">
      <w:pPr>
        <w:rPr>
          <w:rFonts w:eastAsiaTheme="minorHAnsi"/>
          <w:lang w:val="en-CA"/>
        </w:rPr>
      </w:pPr>
      <w:r w:rsidRPr="004F2A4F">
        <w:rPr>
          <w:lang w:val="en-CA"/>
        </w:rPr>
        <w:t xml:space="preserve">Syntax elements in the bitstream are represented in </w:t>
      </w:r>
      <w:r w:rsidRPr="004F2A4F">
        <w:rPr>
          <w:b/>
          <w:lang w:val="en-CA"/>
        </w:rPr>
        <w:t>bold</w:t>
      </w:r>
      <w:r w:rsidRPr="004F2A4F">
        <w:rPr>
          <w:lang w:val="en-CA"/>
        </w:rPr>
        <w:t xml:space="preserve"> type. Each syntax element is described by its name (all lower</w:t>
      </w:r>
      <w:r w:rsidR="00CD28EA" w:rsidRPr="004F2A4F">
        <w:rPr>
          <w:lang w:val="en-CA"/>
        </w:rPr>
        <w:t>-</w:t>
      </w:r>
      <w:r w:rsidRPr="004F2A4F">
        <w:rPr>
          <w:lang w:val="en-CA"/>
        </w:rPr>
        <w:t>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6E3746A2" w14:textId="261E8D8C" w:rsidR="00A514D5" w:rsidRPr="004F2A4F" w:rsidRDefault="00A514D5" w:rsidP="00A514D5">
      <w:pPr>
        <w:rPr>
          <w:lang w:val="en-CA"/>
        </w:rPr>
      </w:pPr>
      <w:r w:rsidRPr="004F2A4F">
        <w:rPr>
          <w:lang w:val="en-CA"/>
        </w:rPr>
        <w:t>In some cases the syntax tables may use the values of other variables derived from syntax elements values. Such variables appear in the syntax tables, or text, named by a mixture of lower case and upper</w:t>
      </w:r>
      <w:r w:rsidR="00CD28EA" w:rsidRPr="004F2A4F">
        <w:rPr>
          <w:lang w:val="en-CA"/>
        </w:rPr>
        <w:t>-</w:t>
      </w:r>
      <w:r w:rsidRPr="004F2A4F">
        <w:rPr>
          <w:lang w:val="en-CA"/>
        </w:rPr>
        <w:t>case letter and without any underscore characters. Variables starting with an upper</w:t>
      </w:r>
      <w:r w:rsidR="00CD28EA" w:rsidRPr="004F2A4F">
        <w:rPr>
          <w:lang w:val="en-CA"/>
        </w:rPr>
        <w:t>-</w:t>
      </w:r>
      <w:r w:rsidRPr="004F2A4F">
        <w:rPr>
          <w:lang w:val="en-CA"/>
        </w:rPr>
        <w:t>case letter are derived for the decoding of the current syntax structure and all depending syntax structures. Variables starting with an upper</w:t>
      </w:r>
      <w:r w:rsidR="00CD28EA" w:rsidRPr="004F2A4F">
        <w:rPr>
          <w:lang w:val="en-CA"/>
        </w:rPr>
        <w:t>-</w:t>
      </w:r>
      <w:r w:rsidRPr="004F2A4F">
        <w:rPr>
          <w:lang w:val="en-CA"/>
        </w:rPr>
        <w:t>case letter may be used in the decoding process for later syntax structures without mentioning the originating syntax structure of the variable. Variables starting with a lower</w:t>
      </w:r>
      <w:r w:rsidR="00CD28EA" w:rsidRPr="004F2A4F">
        <w:rPr>
          <w:lang w:val="en-CA"/>
        </w:rPr>
        <w:t>-</w:t>
      </w:r>
      <w:r w:rsidRPr="004F2A4F">
        <w:rPr>
          <w:lang w:val="en-CA"/>
        </w:rPr>
        <w:t>case letter are only used within the clause in which they are derived.</w:t>
      </w:r>
    </w:p>
    <w:p w14:paraId="599DA924" w14:textId="2A86A322" w:rsidR="00A514D5" w:rsidRPr="004F2A4F" w:rsidRDefault="00A514D5" w:rsidP="00A514D5">
      <w:pPr>
        <w:rPr>
          <w:lang w:val="en-CA"/>
        </w:rPr>
      </w:pPr>
      <w:r w:rsidRPr="004F2A4F">
        <w:rPr>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w:t>
      </w:r>
      <w:r w:rsidR="00CD28EA" w:rsidRPr="004F2A4F">
        <w:rPr>
          <w:lang w:val="en-CA"/>
        </w:rPr>
        <w:t>-</w:t>
      </w:r>
      <w:r w:rsidRPr="004F2A4F">
        <w:rPr>
          <w:lang w:val="en-CA"/>
        </w:rPr>
        <w:t>case letter and may contain more upper</w:t>
      </w:r>
      <w:r w:rsidR="00CD28EA" w:rsidRPr="004F2A4F">
        <w:rPr>
          <w:lang w:val="en-CA"/>
        </w:rPr>
        <w:t>-</w:t>
      </w:r>
      <w:r w:rsidRPr="004F2A4F">
        <w:rPr>
          <w:lang w:val="en-CA"/>
        </w:rPr>
        <w:t>case letters.</w:t>
      </w:r>
    </w:p>
    <w:p w14:paraId="106EA053" w14:textId="2EE20941" w:rsidR="00A514D5" w:rsidRPr="004F2A4F" w:rsidRDefault="00A514D5" w:rsidP="00A514D5">
      <w:pPr>
        <w:pStyle w:val="Note1"/>
        <w:rPr>
          <w:rFonts w:ascii="Cambria" w:hAnsi="Cambria"/>
          <w:lang w:val="en-CA"/>
        </w:rPr>
      </w:pPr>
      <w:r w:rsidRPr="004F2A4F">
        <w:rPr>
          <w:rFonts w:ascii="Cambria" w:hAnsi="Cambria"/>
          <w:lang w:val="en-CA"/>
        </w:rPr>
        <w:t>NOTE – The syntax is described in a manner that closely follows the C</w:t>
      </w:r>
      <w:r w:rsidR="00EA47BA" w:rsidRPr="004F2A4F">
        <w:rPr>
          <w:rFonts w:ascii="Cambria" w:hAnsi="Cambria"/>
          <w:lang w:val="en-CA"/>
        </w:rPr>
        <w:t xml:space="preserve"> </w:t>
      </w:r>
      <w:r w:rsidRPr="004F2A4F">
        <w:rPr>
          <w:rFonts w:ascii="Cambria" w:hAnsi="Cambria"/>
          <w:lang w:val="en-CA"/>
        </w:rPr>
        <w:t>language syntactic constructs.</w:t>
      </w:r>
    </w:p>
    <w:p w14:paraId="7F09463F" w14:textId="782AA7F5" w:rsidR="00A514D5" w:rsidRPr="004F2A4F" w:rsidRDefault="00A514D5" w:rsidP="00A514D5">
      <w:pPr>
        <w:rPr>
          <w:lang w:val="en-CA"/>
        </w:rPr>
      </w:pPr>
      <w:r w:rsidRPr="004F2A4F">
        <w:rPr>
          <w:lang w:val="en-CA"/>
        </w:rPr>
        <w:t xml:space="preserve">Functions that specify properties of the current position in the bitstream are referred to as syntax functions. These functions are specified in </w:t>
      </w:r>
      <w:r w:rsidR="00587B3C" w:rsidRPr="004F2A4F">
        <w:rPr>
          <w:lang w:val="en-CA"/>
        </w:rPr>
        <w:t xml:space="preserve">clause </w:t>
      </w:r>
      <w:r w:rsidR="00587B3C" w:rsidRPr="004F2A4F">
        <w:rPr>
          <w:lang w:val="en-CA"/>
        </w:rPr>
        <w:fldChar w:fldCharType="begin" w:fldLock="1"/>
      </w:r>
      <w:r w:rsidR="00587B3C" w:rsidRPr="004F2A4F">
        <w:rPr>
          <w:lang w:val="en-CA"/>
        </w:rPr>
        <w:instrText xml:space="preserve"> REF _Ref37871240 \n \h </w:instrText>
      </w:r>
      <w:r w:rsidR="00587B3C" w:rsidRPr="004F2A4F">
        <w:rPr>
          <w:lang w:val="en-CA"/>
        </w:rPr>
      </w:r>
      <w:r w:rsidR="00587B3C" w:rsidRPr="004F2A4F">
        <w:rPr>
          <w:lang w:val="en-CA"/>
        </w:rPr>
        <w:fldChar w:fldCharType="separate"/>
      </w:r>
      <w:r w:rsidR="003551F0" w:rsidRPr="004F2A4F">
        <w:rPr>
          <w:lang w:val="en-CA"/>
        </w:rPr>
        <w:t>7.2</w:t>
      </w:r>
      <w:r w:rsidR="00587B3C" w:rsidRPr="004F2A4F">
        <w:rPr>
          <w:lang w:val="en-CA"/>
        </w:rPr>
        <w:fldChar w:fldCharType="end"/>
      </w:r>
      <w:r w:rsidR="00587B3C" w:rsidRPr="004F2A4F">
        <w:rPr>
          <w:lang w:val="en-CA"/>
        </w:rPr>
        <w:t xml:space="preserve"> </w:t>
      </w:r>
      <w:r w:rsidRPr="004F2A4F">
        <w:rPr>
          <w:lang w:val="en-CA"/>
        </w:rPr>
        <w:t>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21D8E4A3" w14:textId="4B223381" w:rsidR="00A514D5" w:rsidRPr="004F2A4F" w:rsidRDefault="00A514D5" w:rsidP="00A514D5">
      <w:pPr>
        <w:rPr>
          <w:lang w:val="en-CA"/>
        </w:rPr>
      </w:pPr>
      <w:r w:rsidRPr="004F2A4F">
        <w:rPr>
          <w:lang w:val="en-CA"/>
        </w:rPr>
        <w:t>Functions that are not syntax functions (including mathematical functions specified in clause </w:t>
      </w:r>
      <w:r w:rsidRPr="004F2A4F">
        <w:rPr>
          <w:lang w:val="en-CA"/>
        </w:rPr>
        <w:fldChar w:fldCharType="begin" w:fldLock="1"/>
      </w:r>
      <w:r w:rsidRPr="004F2A4F">
        <w:rPr>
          <w:lang w:val="en-CA"/>
        </w:rPr>
        <w:instrText xml:space="preserve"> REF _Ref523496857 \n \h </w:instrText>
      </w:r>
      <w:r w:rsidR="004C06BC" w:rsidRPr="004F2A4F">
        <w:rPr>
          <w:lang w:val="en-CA"/>
        </w:rPr>
        <w:instrText xml:space="preserve"> \* MERGEFORMAT </w:instrText>
      </w:r>
      <w:r w:rsidRPr="004F2A4F">
        <w:rPr>
          <w:lang w:val="en-CA"/>
        </w:rPr>
      </w:r>
      <w:r w:rsidRPr="004F2A4F">
        <w:rPr>
          <w:lang w:val="en-CA"/>
        </w:rPr>
        <w:fldChar w:fldCharType="separate"/>
      </w:r>
      <w:r w:rsidR="003551F0" w:rsidRPr="004F2A4F">
        <w:rPr>
          <w:lang w:val="en-CA"/>
        </w:rPr>
        <w:t>5.9</w:t>
      </w:r>
      <w:r w:rsidRPr="004F2A4F">
        <w:rPr>
          <w:lang w:val="en-CA"/>
        </w:rPr>
        <w:fldChar w:fldCharType="end"/>
      </w:r>
      <w:r w:rsidRPr="004F2A4F">
        <w:rPr>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18C7FD89" w14:textId="77777777" w:rsidR="00A514D5" w:rsidRPr="004F2A4F" w:rsidRDefault="00A514D5" w:rsidP="00A514D5">
      <w:pPr>
        <w:rPr>
          <w:lang w:val="en-CA"/>
        </w:rPr>
      </w:pPr>
      <w:r w:rsidRPr="004F2A4F">
        <w:rPr>
          <w:lang w:val="en-CA"/>
        </w:rPr>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using square parentheses rather than subscripts for indexing. Thus, an element of a matrix s at horizontal position x and vertical position y may be denoted either as s[ x ][ y ] or as s</w:t>
      </w:r>
      <w:r w:rsidRPr="004F2A4F">
        <w:rPr>
          <w:vertAlign w:val="subscript"/>
          <w:lang w:val="en-CA"/>
        </w:rPr>
        <w:t>yx</w:t>
      </w:r>
      <w:r w:rsidRPr="004F2A4F">
        <w:rPr>
          <w:lang w:val="en-CA"/>
        </w:rPr>
        <w:t>. A single column of a matrix may be referred to as a list and denoted by omission of the row index. Thus, the column of a matrix s at horizontal position x may be referred to as the list s[ x ].</w:t>
      </w:r>
    </w:p>
    <w:p w14:paraId="4B562CB6" w14:textId="3BAA40C1" w:rsidR="00A514D5" w:rsidRPr="004F2A4F" w:rsidRDefault="00A514D5" w:rsidP="00A514D5">
      <w:pPr>
        <w:rPr>
          <w:lang w:val="en-CA"/>
        </w:rPr>
      </w:pPr>
      <w:r w:rsidRPr="004F2A4F">
        <w:rPr>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w:t>
      </w:r>
      <w:r w:rsidR="0008361D" w:rsidRPr="004F2A4F">
        <w:rPr>
          <w:lang w:val="en-CA"/>
        </w:rPr>
        <w:t xml:space="preserve"> </w:t>
      </w:r>
      <w:r w:rsidRPr="004F2A4F">
        <w:rPr>
          <w:lang w:val="en-CA"/>
        </w:rPr>
        <w:t>6 } { 4 9 } specifies that s[ 0 ][ 0 ] is set equal to 1, s[ 1 ][ 0 ] is set equal to 6, s[ 0 ][ 1 ] is set equal to 4, and s[ 1 ][ 1 ] is set equal to 9.</w:t>
      </w:r>
    </w:p>
    <w:p w14:paraId="43FE27F2" w14:textId="77777777" w:rsidR="00A514D5" w:rsidRPr="004F2A4F" w:rsidRDefault="00A514D5" w:rsidP="00A514D5">
      <w:pPr>
        <w:rPr>
          <w:lang w:val="en-CA"/>
        </w:rPr>
      </w:pPr>
      <w:r w:rsidRPr="004F2A4F">
        <w:rPr>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084F42FD" w14:textId="77777777" w:rsidR="00A514D5" w:rsidRPr="004F2A4F" w:rsidRDefault="00A514D5" w:rsidP="00A514D5">
      <w:pPr>
        <w:rPr>
          <w:lang w:val="en-CA"/>
        </w:rPr>
      </w:pPr>
      <w:r w:rsidRPr="004F2A4F">
        <w:rPr>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63C98FBE" w14:textId="77777777" w:rsidR="00A514D5" w:rsidRPr="004F2A4F" w:rsidRDefault="00A514D5" w:rsidP="00A514D5">
      <w:pPr>
        <w:rPr>
          <w:lang w:val="en-CA"/>
        </w:rPr>
      </w:pPr>
      <w:r w:rsidRPr="004F2A4F">
        <w:rPr>
          <w:lang w:val="en-CA"/>
        </w:rPr>
        <w:t>Numerical values not enclosed in single quotes and not prefixed by "0x" are decimal values.</w:t>
      </w:r>
    </w:p>
    <w:p w14:paraId="469C4FD4" w14:textId="77777777" w:rsidR="00A514D5" w:rsidRPr="004F2A4F" w:rsidRDefault="00A514D5" w:rsidP="00A514D5">
      <w:pPr>
        <w:rPr>
          <w:lang w:val="en-CA"/>
        </w:rPr>
      </w:pPr>
      <w:r w:rsidRPr="004F2A4F">
        <w:rPr>
          <w:lang w:val="en-CA"/>
        </w:rPr>
        <w:t>A value equal to 0 represents a FALSE condition in a test statement. The value TRUE is represented by any value different from zero.</w:t>
      </w:r>
    </w:p>
    <w:p w14:paraId="75AF4FC1" w14:textId="77777777" w:rsidR="00A514D5" w:rsidRPr="004F2A4F" w:rsidRDefault="00A514D5" w:rsidP="007F16A3">
      <w:pPr>
        <w:pStyle w:val="2"/>
        <w:rPr>
          <w:lang w:val="en-CA"/>
        </w:rPr>
      </w:pPr>
      <w:bookmarkStart w:id="356" w:name="_Toc452007138"/>
      <w:bookmarkStart w:id="357" w:name="_Toc528915239"/>
      <w:bookmarkStart w:id="358" w:name="_Toc4055478"/>
      <w:bookmarkStart w:id="359" w:name="_Toc6215330"/>
      <w:bookmarkStart w:id="360" w:name="_Toc24731138"/>
      <w:bookmarkStart w:id="361" w:name="_Toc38236478"/>
      <w:bookmarkStart w:id="362" w:name="_Toc516233892"/>
      <w:r w:rsidRPr="004F2A4F">
        <w:rPr>
          <w:lang w:val="en-CA"/>
        </w:rPr>
        <w:t xml:space="preserve">Text </w:t>
      </w:r>
      <w:r w:rsidRPr="007F33B7">
        <w:rPr>
          <w:lang w:val="en-CA"/>
        </w:rPr>
        <w:t>description</w:t>
      </w:r>
      <w:r w:rsidRPr="004F2A4F">
        <w:rPr>
          <w:lang w:val="en-CA"/>
        </w:rPr>
        <w:t xml:space="preserve"> of logical operations</w:t>
      </w:r>
      <w:bookmarkEnd w:id="356"/>
      <w:bookmarkEnd w:id="357"/>
      <w:bookmarkEnd w:id="358"/>
      <w:bookmarkEnd w:id="359"/>
      <w:bookmarkEnd w:id="360"/>
      <w:bookmarkEnd w:id="361"/>
    </w:p>
    <w:p w14:paraId="619393DA" w14:textId="77777777" w:rsidR="00A514D5" w:rsidRPr="004F2A4F" w:rsidRDefault="00A514D5" w:rsidP="00A514D5">
      <w:pPr>
        <w:rPr>
          <w:lang w:val="en-CA"/>
        </w:rPr>
      </w:pPr>
      <w:r w:rsidRPr="004F2A4F">
        <w:rPr>
          <w:lang w:val="en-CA"/>
        </w:rPr>
        <w:t>In the text, a statement of logical operations as would be described mathematically in the following form:</w:t>
      </w:r>
    </w:p>
    <w:p w14:paraId="759BEC08" w14:textId="79513D49" w:rsidR="00A514D5" w:rsidRPr="004F2A4F" w:rsidRDefault="00A514D5" w:rsidP="004014E9">
      <w:pPr>
        <w:pStyle w:val="Code"/>
        <w:rPr>
          <w:lang w:val="en-CA"/>
        </w:rPr>
      </w:pPr>
      <w:r w:rsidRPr="004F2A4F">
        <w:rPr>
          <w:lang w:val="en-CA"/>
        </w:rPr>
        <w:t>if</w:t>
      </w:r>
      <w:r w:rsidR="004F45C4" w:rsidRPr="004F2A4F">
        <w:rPr>
          <w:lang w:val="en-CA"/>
        </w:rPr>
        <w:t xml:space="preserve"> </w:t>
      </w:r>
      <w:r w:rsidR="004014E9" w:rsidRPr="004F2A4F">
        <w:rPr>
          <w:lang w:val="en-CA"/>
        </w:rPr>
        <w:t>(</w:t>
      </w:r>
      <w:r w:rsidRPr="004F2A4F">
        <w:rPr>
          <w:lang w:val="en-CA"/>
        </w:rPr>
        <w:t>condition 0</w:t>
      </w:r>
      <w:r w:rsidR="004014E9" w:rsidRPr="004F2A4F">
        <w:rPr>
          <w:lang w:val="en-CA"/>
        </w:rPr>
        <w:t>)</w:t>
      </w:r>
      <w:r w:rsidRPr="004F2A4F">
        <w:rPr>
          <w:lang w:val="en-CA"/>
        </w:rPr>
        <w:br/>
      </w:r>
      <w:r w:rsidR="0008361D" w:rsidRPr="004F2A4F">
        <w:rPr>
          <w:lang w:val="en-CA"/>
        </w:rPr>
        <w:t xml:space="preserve"> </w:t>
      </w:r>
      <w:r w:rsidRPr="004F2A4F">
        <w:rPr>
          <w:lang w:val="en-CA"/>
        </w:rPr>
        <w:t>statement 0</w:t>
      </w:r>
      <w:r w:rsidRPr="004F2A4F">
        <w:rPr>
          <w:lang w:val="en-CA"/>
        </w:rPr>
        <w:br/>
        <w:t>else if</w:t>
      </w:r>
      <w:r w:rsidR="004F45C4" w:rsidRPr="004F2A4F">
        <w:rPr>
          <w:lang w:val="en-CA"/>
        </w:rPr>
        <w:t xml:space="preserve"> </w:t>
      </w:r>
      <w:r w:rsidR="004014E9" w:rsidRPr="004F2A4F">
        <w:rPr>
          <w:lang w:val="en-CA"/>
        </w:rPr>
        <w:t>(</w:t>
      </w:r>
      <w:r w:rsidRPr="004F2A4F">
        <w:rPr>
          <w:lang w:val="en-CA"/>
        </w:rPr>
        <w:t>condition 1</w:t>
      </w:r>
      <w:r w:rsidR="004014E9" w:rsidRPr="004F2A4F">
        <w:rPr>
          <w:lang w:val="en-CA"/>
        </w:rPr>
        <w:t>)</w:t>
      </w:r>
      <w:r w:rsidRPr="004F2A4F">
        <w:rPr>
          <w:lang w:val="en-CA"/>
        </w:rPr>
        <w:br/>
      </w:r>
      <w:r w:rsidR="0008361D" w:rsidRPr="004F2A4F">
        <w:rPr>
          <w:lang w:val="en-CA"/>
        </w:rPr>
        <w:t xml:space="preserve"> </w:t>
      </w:r>
      <w:r w:rsidRPr="004F2A4F">
        <w:rPr>
          <w:lang w:val="en-CA"/>
        </w:rPr>
        <w:t>statement 1</w:t>
      </w:r>
      <w:r w:rsidRPr="004F2A4F">
        <w:rPr>
          <w:lang w:val="en-CA"/>
        </w:rPr>
        <w:br/>
        <w:t>...</w:t>
      </w:r>
      <w:r w:rsidRPr="004F2A4F">
        <w:rPr>
          <w:lang w:val="en-CA"/>
        </w:rPr>
        <w:br/>
        <w:t>else /* informative remark on remaining condition */</w:t>
      </w:r>
      <w:r w:rsidRPr="004F2A4F">
        <w:rPr>
          <w:lang w:val="en-CA"/>
        </w:rPr>
        <w:br/>
      </w:r>
      <w:r w:rsidR="0008361D" w:rsidRPr="004F2A4F">
        <w:rPr>
          <w:lang w:val="en-CA"/>
        </w:rPr>
        <w:t xml:space="preserve"> </w:t>
      </w:r>
      <w:r w:rsidRPr="004F2A4F">
        <w:rPr>
          <w:lang w:val="en-CA"/>
        </w:rPr>
        <w:t>statement n</w:t>
      </w:r>
    </w:p>
    <w:p w14:paraId="79BAE6F0" w14:textId="77777777" w:rsidR="00A514D5" w:rsidRPr="004F2A4F" w:rsidRDefault="00A514D5" w:rsidP="00A514D5">
      <w:pPr>
        <w:rPr>
          <w:lang w:val="en-CA"/>
        </w:rPr>
      </w:pPr>
      <w:r w:rsidRPr="004F2A4F">
        <w:rPr>
          <w:lang w:val="en-CA"/>
        </w:rPr>
        <w:t>may be described in the following manner:</w:t>
      </w:r>
    </w:p>
    <w:p w14:paraId="123A8518" w14:textId="77777777" w:rsidR="00A514D5" w:rsidRPr="004F2A4F" w:rsidRDefault="00A514D5" w:rsidP="00A514D5">
      <w:pPr>
        <w:pStyle w:val="enumlev1"/>
        <w:rPr>
          <w:rFonts w:ascii="Cambria" w:hAnsi="Cambria"/>
          <w:lang w:val="en-CA"/>
        </w:rPr>
      </w:pPr>
      <w:r w:rsidRPr="004F2A4F">
        <w:rPr>
          <w:rFonts w:ascii="Cambria" w:hAnsi="Cambria"/>
          <w:lang w:val="en-CA"/>
        </w:rPr>
        <w:t>... as follows / ... the following applies:</w:t>
      </w:r>
    </w:p>
    <w:p w14:paraId="6A109F97"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If condition 0, statement 0</w:t>
      </w:r>
    </w:p>
    <w:p w14:paraId="1AC754B3"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Otherwise, if condition 1, statement 1</w:t>
      </w:r>
    </w:p>
    <w:p w14:paraId="6C091FA1"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w:t>
      </w:r>
    </w:p>
    <w:p w14:paraId="350F6411"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Otherwise (informative remark on remaining condition), statement n</w:t>
      </w:r>
    </w:p>
    <w:p w14:paraId="2A7EAE54" w14:textId="77777777" w:rsidR="00A514D5" w:rsidRPr="004F2A4F" w:rsidRDefault="00A514D5" w:rsidP="00A514D5">
      <w:pPr>
        <w:rPr>
          <w:lang w:val="en-CA"/>
        </w:rPr>
      </w:pPr>
      <w:r w:rsidRPr="004F2A4F">
        <w:rPr>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58F2914C" w14:textId="77777777" w:rsidR="00A514D5" w:rsidRPr="004F2A4F" w:rsidRDefault="00A514D5" w:rsidP="00A514D5">
      <w:pPr>
        <w:rPr>
          <w:lang w:val="en-CA"/>
        </w:rPr>
      </w:pPr>
      <w:r w:rsidRPr="004F2A4F">
        <w:rPr>
          <w:lang w:val="en-CA"/>
        </w:rPr>
        <w:t>In the text, a statement of logical operations as would be described mathematically in the following form:</w:t>
      </w:r>
    </w:p>
    <w:p w14:paraId="6CBD0712" w14:textId="1B2B69FA" w:rsidR="00A514D5" w:rsidRPr="004F2A4F" w:rsidRDefault="00A514D5" w:rsidP="004014E9">
      <w:pPr>
        <w:pStyle w:val="Code"/>
        <w:rPr>
          <w:lang w:val="en-CA"/>
        </w:rPr>
      </w:pPr>
      <w:r w:rsidRPr="004F2A4F">
        <w:rPr>
          <w:lang w:val="en-CA"/>
        </w:rPr>
        <w:t>if</w:t>
      </w:r>
      <w:r w:rsidR="004F45C4" w:rsidRPr="004F2A4F">
        <w:rPr>
          <w:lang w:val="en-CA"/>
        </w:rPr>
        <w:t xml:space="preserve"> </w:t>
      </w:r>
      <w:r w:rsidR="004014E9" w:rsidRPr="004F2A4F">
        <w:rPr>
          <w:lang w:val="en-CA"/>
        </w:rPr>
        <w:t>(</w:t>
      </w:r>
      <w:r w:rsidRPr="004F2A4F">
        <w:rPr>
          <w:lang w:val="en-CA"/>
        </w:rPr>
        <w:t>condition 0a</w:t>
      </w:r>
      <w:r w:rsidR="00B51588" w:rsidRPr="004F2A4F">
        <w:rPr>
          <w:lang w:val="en-CA"/>
        </w:rPr>
        <w:t xml:space="preserve"> </w:t>
      </w:r>
      <w:r w:rsidRPr="004F2A4F">
        <w:rPr>
          <w:lang w:val="en-CA"/>
        </w:rPr>
        <w:t>&amp;&amp;</w:t>
      </w:r>
      <w:r w:rsidR="0008361D" w:rsidRPr="004F2A4F">
        <w:rPr>
          <w:lang w:val="en-CA"/>
        </w:rPr>
        <w:t xml:space="preserve"> </w:t>
      </w:r>
      <w:r w:rsidRPr="004F2A4F">
        <w:rPr>
          <w:lang w:val="en-CA"/>
        </w:rPr>
        <w:t>condition 0b</w:t>
      </w:r>
      <w:r w:rsidR="004014E9" w:rsidRPr="004F2A4F">
        <w:rPr>
          <w:lang w:val="en-CA"/>
        </w:rPr>
        <w:t>)</w:t>
      </w:r>
      <w:r w:rsidRPr="004F2A4F">
        <w:rPr>
          <w:lang w:val="en-CA"/>
        </w:rPr>
        <w:br/>
      </w:r>
      <w:r w:rsidR="0008361D" w:rsidRPr="004F2A4F">
        <w:rPr>
          <w:lang w:val="en-CA"/>
        </w:rPr>
        <w:t xml:space="preserve"> </w:t>
      </w:r>
      <w:r w:rsidRPr="004F2A4F">
        <w:rPr>
          <w:lang w:val="en-CA"/>
        </w:rPr>
        <w:t>statement 0</w:t>
      </w:r>
      <w:r w:rsidRPr="004F2A4F">
        <w:rPr>
          <w:lang w:val="en-CA"/>
        </w:rPr>
        <w:br/>
        <w:t>else if</w:t>
      </w:r>
      <w:r w:rsidR="004F45C4" w:rsidRPr="004F2A4F">
        <w:rPr>
          <w:lang w:val="en-CA"/>
        </w:rPr>
        <w:t xml:space="preserve"> </w:t>
      </w:r>
      <w:r w:rsidR="004014E9" w:rsidRPr="004F2A4F">
        <w:rPr>
          <w:lang w:val="en-CA"/>
        </w:rPr>
        <w:t>(</w:t>
      </w:r>
      <w:r w:rsidRPr="004F2A4F">
        <w:rPr>
          <w:lang w:val="en-CA"/>
        </w:rPr>
        <w:t>condition 1a| |</w:t>
      </w:r>
      <w:r w:rsidR="0008361D" w:rsidRPr="004F2A4F">
        <w:rPr>
          <w:lang w:val="en-CA"/>
        </w:rPr>
        <w:t xml:space="preserve"> </w:t>
      </w:r>
      <w:r w:rsidRPr="004F2A4F">
        <w:rPr>
          <w:lang w:val="en-CA"/>
        </w:rPr>
        <w:t>| |</w:t>
      </w:r>
      <w:r w:rsidR="0008361D" w:rsidRPr="004F2A4F">
        <w:rPr>
          <w:lang w:val="en-CA"/>
        </w:rPr>
        <w:t xml:space="preserve"> </w:t>
      </w:r>
      <w:r w:rsidRPr="004F2A4F">
        <w:rPr>
          <w:lang w:val="en-CA"/>
        </w:rPr>
        <w:t>condition 1b</w:t>
      </w:r>
      <w:r w:rsidR="004014E9" w:rsidRPr="004F2A4F">
        <w:rPr>
          <w:lang w:val="en-CA"/>
        </w:rPr>
        <w:t>)</w:t>
      </w:r>
      <w:r w:rsidRPr="004F2A4F">
        <w:rPr>
          <w:lang w:val="en-CA"/>
        </w:rPr>
        <w:br/>
      </w:r>
      <w:r w:rsidR="0008361D" w:rsidRPr="004F2A4F">
        <w:rPr>
          <w:lang w:val="en-CA"/>
        </w:rPr>
        <w:t xml:space="preserve"> </w:t>
      </w:r>
      <w:r w:rsidRPr="004F2A4F">
        <w:rPr>
          <w:lang w:val="en-CA"/>
        </w:rPr>
        <w:t>statement 1</w:t>
      </w:r>
      <w:r w:rsidRPr="004F2A4F">
        <w:rPr>
          <w:lang w:val="en-CA"/>
        </w:rPr>
        <w:br/>
        <w:t>...</w:t>
      </w:r>
      <w:r w:rsidRPr="004F2A4F">
        <w:rPr>
          <w:lang w:val="en-CA"/>
        </w:rPr>
        <w:br/>
        <w:t>else</w:t>
      </w:r>
      <w:r w:rsidRPr="004F2A4F">
        <w:rPr>
          <w:lang w:val="en-CA"/>
        </w:rPr>
        <w:br/>
      </w:r>
      <w:r w:rsidR="0008361D" w:rsidRPr="004F2A4F">
        <w:rPr>
          <w:lang w:val="en-CA"/>
        </w:rPr>
        <w:t xml:space="preserve"> </w:t>
      </w:r>
      <w:r w:rsidRPr="004F2A4F">
        <w:rPr>
          <w:lang w:val="en-CA"/>
        </w:rPr>
        <w:t>statement n</w:t>
      </w:r>
    </w:p>
    <w:p w14:paraId="2AC51E0C" w14:textId="77777777" w:rsidR="00A514D5" w:rsidRPr="004F2A4F" w:rsidRDefault="00A514D5" w:rsidP="00A514D5">
      <w:pPr>
        <w:rPr>
          <w:lang w:val="en-CA"/>
        </w:rPr>
      </w:pPr>
      <w:r w:rsidRPr="004F2A4F">
        <w:rPr>
          <w:lang w:val="en-CA"/>
        </w:rPr>
        <w:t>may be described in the following manner:</w:t>
      </w:r>
    </w:p>
    <w:p w14:paraId="671E8A66" w14:textId="77777777" w:rsidR="00A514D5" w:rsidRPr="004F2A4F" w:rsidRDefault="00A514D5" w:rsidP="00A514D5">
      <w:pPr>
        <w:ind w:left="720"/>
        <w:rPr>
          <w:lang w:val="en-CA"/>
        </w:rPr>
      </w:pPr>
      <w:r w:rsidRPr="004F2A4F">
        <w:rPr>
          <w:lang w:val="en-CA"/>
        </w:rPr>
        <w:t>... as follows / ... the following applies:</w:t>
      </w:r>
    </w:p>
    <w:p w14:paraId="19B0554E"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If all of the following conditions are true, statement 0:</w:t>
      </w:r>
    </w:p>
    <w:p w14:paraId="1CC55A8B" w14:textId="77777777" w:rsidR="00A514D5" w:rsidRPr="004F2A4F" w:rsidRDefault="00A514D5" w:rsidP="00A514D5">
      <w:pPr>
        <w:pStyle w:val="enumlev1"/>
        <w:ind w:left="1588"/>
        <w:rPr>
          <w:rFonts w:ascii="Cambria" w:hAnsi="Cambria"/>
          <w:lang w:val="en-CA"/>
        </w:rPr>
      </w:pPr>
      <w:r w:rsidRPr="004F2A4F">
        <w:rPr>
          <w:rFonts w:ascii="Cambria" w:hAnsi="Cambria"/>
          <w:lang w:val="en-CA"/>
        </w:rPr>
        <w:t>–</w:t>
      </w:r>
      <w:r w:rsidRPr="004F2A4F">
        <w:rPr>
          <w:rFonts w:ascii="Cambria" w:hAnsi="Cambria"/>
          <w:lang w:val="en-CA"/>
        </w:rPr>
        <w:tab/>
        <w:t>condition 0a</w:t>
      </w:r>
    </w:p>
    <w:p w14:paraId="5A2F4BBB" w14:textId="77777777" w:rsidR="00A514D5" w:rsidRPr="004F2A4F" w:rsidRDefault="00A514D5" w:rsidP="00A514D5">
      <w:pPr>
        <w:pStyle w:val="enumlev1"/>
        <w:ind w:left="1588"/>
        <w:rPr>
          <w:rFonts w:ascii="Cambria" w:hAnsi="Cambria"/>
          <w:lang w:val="en-CA"/>
        </w:rPr>
      </w:pPr>
      <w:r w:rsidRPr="004F2A4F">
        <w:rPr>
          <w:rFonts w:ascii="Cambria" w:hAnsi="Cambria"/>
          <w:lang w:val="en-CA"/>
        </w:rPr>
        <w:t>–</w:t>
      </w:r>
      <w:r w:rsidRPr="004F2A4F">
        <w:rPr>
          <w:rFonts w:ascii="Cambria" w:hAnsi="Cambria"/>
          <w:lang w:val="en-CA"/>
        </w:rPr>
        <w:tab/>
        <w:t>condition 0b</w:t>
      </w:r>
    </w:p>
    <w:p w14:paraId="6379187A"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Otherwise, if one or more of the following conditions are true, statement 1:</w:t>
      </w:r>
    </w:p>
    <w:p w14:paraId="37ACEE77" w14:textId="77777777" w:rsidR="00A514D5" w:rsidRPr="004F2A4F" w:rsidRDefault="00A514D5" w:rsidP="00A514D5">
      <w:pPr>
        <w:pStyle w:val="enumlev1"/>
        <w:ind w:left="1588"/>
        <w:rPr>
          <w:rFonts w:ascii="Cambria" w:hAnsi="Cambria"/>
          <w:lang w:val="en-CA"/>
        </w:rPr>
      </w:pPr>
      <w:r w:rsidRPr="004F2A4F">
        <w:rPr>
          <w:rFonts w:ascii="Cambria" w:hAnsi="Cambria"/>
          <w:lang w:val="en-CA"/>
        </w:rPr>
        <w:t>–</w:t>
      </w:r>
      <w:r w:rsidRPr="004F2A4F">
        <w:rPr>
          <w:rFonts w:ascii="Cambria" w:hAnsi="Cambria"/>
          <w:lang w:val="en-CA"/>
        </w:rPr>
        <w:tab/>
        <w:t>condition 1a</w:t>
      </w:r>
    </w:p>
    <w:p w14:paraId="00452586" w14:textId="77777777" w:rsidR="00A514D5" w:rsidRPr="004F2A4F" w:rsidRDefault="00A514D5" w:rsidP="00A514D5">
      <w:pPr>
        <w:pStyle w:val="enumlev1"/>
        <w:ind w:left="1588"/>
        <w:rPr>
          <w:rFonts w:ascii="Cambria" w:hAnsi="Cambria"/>
          <w:lang w:val="en-CA"/>
        </w:rPr>
      </w:pPr>
      <w:r w:rsidRPr="004F2A4F">
        <w:rPr>
          <w:rFonts w:ascii="Cambria" w:hAnsi="Cambria"/>
          <w:lang w:val="en-CA"/>
        </w:rPr>
        <w:t>–</w:t>
      </w:r>
      <w:r w:rsidRPr="004F2A4F">
        <w:rPr>
          <w:rFonts w:ascii="Cambria" w:hAnsi="Cambria"/>
          <w:lang w:val="en-CA"/>
        </w:rPr>
        <w:tab/>
        <w:t>condition 1b</w:t>
      </w:r>
    </w:p>
    <w:p w14:paraId="77BD346F"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w:t>
      </w:r>
    </w:p>
    <w:p w14:paraId="30916D5A"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Otherwise, statement n</w:t>
      </w:r>
    </w:p>
    <w:p w14:paraId="561CF4A1" w14:textId="77777777" w:rsidR="00A514D5" w:rsidRPr="004F2A4F" w:rsidRDefault="00A514D5" w:rsidP="00A514D5">
      <w:pPr>
        <w:keepNext/>
        <w:keepLines/>
        <w:rPr>
          <w:lang w:val="en-CA"/>
        </w:rPr>
      </w:pPr>
      <w:r w:rsidRPr="004F2A4F">
        <w:rPr>
          <w:lang w:val="en-CA"/>
        </w:rPr>
        <w:t>In the text, a statement of logical operations as would be described mathematically in the following form:</w:t>
      </w:r>
    </w:p>
    <w:p w14:paraId="2FE1A3A6" w14:textId="76C40A71" w:rsidR="00A514D5" w:rsidRPr="004F2A4F" w:rsidRDefault="00A514D5" w:rsidP="004014E9">
      <w:pPr>
        <w:pStyle w:val="Code"/>
        <w:rPr>
          <w:lang w:val="en-CA"/>
        </w:rPr>
      </w:pPr>
      <w:r w:rsidRPr="004F2A4F">
        <w:rPr>
          <w:lang w:val="en-CA"/>
        </w:rPr>
        <w:t>if</w:t>
      </w:r>
      <w:r w:rsidR="004F45C4" w:rsidRPr="004F2A4F">
        <w:rPr>
          <w:lang w:val="en-CA"/>
        </w:rPr>
        <w:t xml:space="preserve"> </w:t>
      </w:r>
      <w:r w:rsidR="004014E9" w:rsidRPr="004F2A4F">
        <w:rPr>
          <w:lang w:val="en-CA"/>
        </w:rPr>
        <w:t>(</w:t>
      </w:r>
      <w:r w:rsidRPr="004F2A4F">
        <w:rPr>
          <w:lang w:val="en-CA"/>
        </w:rPr>
        <w:t>condition 0</w:t>
      </w:r>
      <w:r w:rsidR="004014E9" w:rsidRPr="004F2A4F">
        <w:rPr>
          <w:lang w:val="en-CA"/>
        </w:rPr>
        <w:t>)</w:t>
      </w:r>
      <w:r w:rsidRPr="004F2A4F">
        <w:rPr>
          <w:lang w:val="en-CA"/>
        </w:rPr>
        <w:br/>
      </w:r>
      <w:r w:rsidR="0008361D" w:rsidRPr="004F2A4F">
        <w:rPr>
          <w:lang w:val="en-CA"/>
        </w:rPr>
        <w:t xml:space="preserve"> </w:t>
      </w:r>
      <w:r w:rsidRPr="004F2A4F">
        <w:rPr>
          <w:lang w:val="en-CA"/>
        </w:rPr>
        <w:t>statement 0</w:t>
      </w:r>
      <w:r w:rsidRPr="004F2A4F">
        <w:rPr>
          <w:lang w:val="en-CA"/>
        </w:rPr>
        <w:br/>
        <w:t>if</w:t>
      </w:r>
      <w:r w:rsidR="004F45C4" w:rsidRPr="004F2A4F">
        <w:rPr>
          <w:lang w:val="en-CA"/>
        </w:rPr>
        <w:t xml:space="preserve"> </w:t>
      </w:r>
      <w:r w:rsidR="004014E9" w:rsidRPr="004F2A4F">
        <w:rPr>
          <w:lang w:val="en-CA"/>
        </w:rPr>
        <w:t>(</w:t>
      </w:r>
      <w:r w:rsidRPr="004F2A4F">
        <w:rPr>
          <w:lang w:val="en-CA"/>
        </w:rPr>
        <w:t>condition 1</w:t>
      </w:r>
      <w:r w:rsidR="004014E9" w:rsidRPr="004F2A4F">
        <w:rPr>
          <w:lang w:val="en-CA"/>
        </w:rPr>
        <w:t>)</w:t>
      </w:r>
      <w:r w:rsidRPr="004F2A4F">
        <w:rPr>
          <w:lang w:val="en-CA"/>
        </w:rPr>
        <w:br/>
      </w:r>
      <w:r w:rsidR="0008361D" w:rsidRPr="004F2A4F">
        <w:rPr>
          <w:lang w:val="en-CA"/>
        </w:rPr>
        <w:t xml:space="preserve"> </w:t>
      </w:r>
      <w:r w:rsidRPr="004F2A4F">
        <w:rPr>
          <w:lang w:val="en-CA"/>
        </w:rPr>
        <w:t>statement 1</w:t>
      </w:r>
    </w:p>
    <w:p w14:paraId="7E4FE500" w14:textId="77777777" w:rsidR="00A514D5" w:rsidRPr="004F2A4F" w:rsidRDefault="00A514D5" w:rsidP="00A514D5">
      <w:pPr>
        <w:rPr>
          <w:lang w:val="en-CA"/>
        </w:rPr>
      </w:pPr>
      <w:r w:rsidRPr="004F2A4F">
        <w:rPr>
          <w:lang w:val="en-CA"/>
        </w:rPr>
        <w:t>may be described in the following manner:</w:t>
      </w:r>
    </w:p>
    <w:p w14:paraId="5A113F10" w14:textId="77777777" w:rsidR="00A514D5" w:rsidRPr="004F2A4F" w:rsidRDefault="00A514D5" w:rsidP="00A514D5">
      <w:pPr>
        <w:pStyle w:val="enumlev1"/>
        <w:rPr>
          <w:rFonts w:ascii="Cambria" w:hAnsi="Cambria"/>
          <w:lang w:val="en-CA"/>
        </w:rPr>
      </w:pPr>
      <w:r w:rsidRPr="004F2A4F">
        <w:rPr>
          <w:rFonts w:ascii="Cambria" w:hAnsi="Cambria"/>
          <w:lang w:val="en-CA"/>
        </w:rPr>
        <w:t>When condition 0, statement 0</w:t>
      </w:r>
    </w:p>
    <w:p w14:paraId="62AD31A3" w14:textId="77777777" w:rsidR="00A514D5" w:rsidRPr="004F2A4F" w:rsidRDefault="00A514D5" w:rsidP="00A514D5">
      <w:pPr>
        <w:pStyle w:val="enumlev1"/>
        <w:rPr>
          <w:rFonts w:ascii="Cambria" w:hAnsi="Cambria"/>
          <w:lang w:val="en-CA"/>
        </w:rPr>
      </w:pPr>
      <w:r w:rsidRPr="004F2A4F">
        <w:rPr>
          <w:rFonts w:ascii="Cambria" w:hAnsi="Cambria"/>
          <w:lang w:val="en-CA"/>
        </w:rPr>
        <w:t>When condition 1, statement 1</w:t>
      </w:r>
    </w:p>
    <w:p w14:paraId="2956187A" w14:textId="77777777" w:rsidR="00A514D5" w:rsidRPr="004F2A4F" w:rsidRDefault="00A514D5" w:rsidP="007F16A3">
      <w:pPr>
        <w:pStyle w:val="2"/>
        <w:rPr>
          <w:lang w:val="en-CA"/>
        </w:rPr>
      </w:pPr>
      <w:bookmarkStart w:id="363" w:name="_Toc452007139"/>
      <w:bookmarkStart w:id="364" w:name="_Toc528915240"/>
      <w:bookmarkStart w:id="365" w:name="_Toc4055479"/>
      <w:bookmarkStart w:id="366" w:name="_Toc6215331"/>
      <w:bookmarkStart w:id="367" w:name="_Toc24731139"/>
      <w:bookmarkStart w:id="368" w:name="_Toc38236479"/>
      <w:r w:rsidRPr="007F33B7">
        <w:rPr>
          <w:lang w:val="en-CA"/>
        </w:rPr>
        <w:t>Processes</w:t>
      </w:r>
      <w:bookmarkEnd w:id="363"/>
      <w:bookmarkEnd w:id="364"/>
      <w:bookmarkEnd w:id="365"/>
      <w:bookmarkEnd w:id="366"/>
      <w:bookmarkEnd w:id="367"/>
      <w:bookmarkEnd w:id="368"/>
    </w:p>
    <w:p w14:paraId="66F5C720" w14:textId="44501DB9" w:rsidR="00A514D5" w:rsidRPr="004F2A4F" w:rsidRDefault="00A514D5" w:rsidP="00A514D5">
      <w:pPr>
        <w:rPr>
          <w:lang w:val="en-CA"/>
        </w:rPr>
      </w:pPr>
      <w:r w:rsidRPr="004F2A4F">
        <w:rPr>
          <w:lang w:val="en-CA"/>
        </w:rPr>
        <w:t>Processes are used to describe the decoding of syntax elements. A process has a separate specification and invoking. All syntax elements and upper</w:t>
      </w:r>
      <w:r w:rsidR="00CD28EA" w:rsidRPr="004F2A4F">
        <w:rPr>
          <w:lang w:val="en-CA"/>
        </w:rPr>
        <w:t>-</w:t>
      </w:r>
      <w:r w:rsidRPr="004F2A4F">
        <w:rPr>
          <w:lang w:val="en-CA"/>
        </w:rPr>
        <w:t>case variables that pertain to the current syntax structure and depending syntax structures are available in the process specification and invoking. A process specification may also have a lower</w:t>
      </w:r>
      <w:r w:rsidR="00CD28EA" w:rsidRPr="004F2A4F">
        <w:rPr>
          <w:lang w:val="en-CA"/>
        </w:rPr>
        <w:t>-</w:t>
      </w:r>
      <w:r w:rsidRPr="004F2A4F">
        <w:rPr>
          <w:lang w:val="en-CA"/>
        </w:rPr>
        <w:t>case variable explicitly specified as input. Each process specification has explicitly specified an output. The output is a variable that can either be an upper</w:t>
      </w:r>
      <w:r w:rsidR="00CD28EA" w:rsidRPr="004F2A4F">
        <w:rPr>
          <w:lang w:val="en-CA"/>
        </w:rPr>
        <w:t>-</w:t>
      </w:r>
      <w:r w:rsidRPr="004F2A4F">
        <w:rPr>
          <w:lang w:val="en-CA"/>
        </w:rPr>
        <w:t>case variable or a lower</w:t>
      </w:r>
      <w:r w:rsidR="00CD28EA" w:rsidRPr="004F2A4F">
        <w:rPr>
          <w:lang w:val="en-CA"/>
        </w:rPr>
        <w:t>-</w:t>
      </w:r>
      <w:r w:rsidRPr="004F2A4F">
        <w:rPr>
          <w:lang w:val="en-CA"/>
        </w:rPr>
        <w:t>case variable.</w:t>
      </w:r>
    </w:p>
    <w:p w14:paraId="7DE50969" w14:textId="66967364" w:rsidR="00A514D5" w:rsidRPr="004F2A4F" w:rsidRDefault="00A514D5" w:rsidP="00A514D5">
      <w:pPr>
        <w:rPr>
          <w:lang w:val="en-CA"/>
        </w:rPr>
      </w:pPr>
      <w:r w:rsidRPr="004F2A4F">
        <w:rPr>
          <w:lang w:val="en-CA"/>
        </w:rPr>
        <w:t>When invoking a process, the assignment of variables is specified as follows:</w:t>
      </w:r>
    </w:p>
    <w:p w14:paraId="56A70BD6" w14:textId="77777777" w:rsidR="00A514D5" w:rsidRPr="004F2A4F" w:rsidRDefault="00A514D5" w:rsidP="00A514D5">
      <w:pPr>
        <w:pStyle w:val="enumlev1"/>
        <w:ind w:left="397"/>
        <w:rPr>
          <w:rFonts w:ascii="Cambria" w:hAnsi="Cambria"/>
          <w:lang w:val="en-CA"/>
        </w:rPr>
      </w:pPr>
      <w:r w:rsidRPr="004F2A4F">
        <w:rPr>
          <w:rFonts w:ascii="Cambria" w:hAnsi="Cambria"/>
          <w:lang w:val="en-CA"/>
        </w:rPr>
        <w:t>–</w:t>
      </w:r>
      <w:r w:rsidRPr="004F2A4F">
        <w:rPr>
          <w:rFonts w:ascii="Cambria" w:hAnsi="Cambria"/>
          <w:lang w:val="en-CA"/>
        </w:rPr>
        <w:tab/>
        <w:t>If the variables at the invoking and the process specification do not have the same name, the variables are explicitly assigned to lower case input or output variables of the process specification.</w:t>
      </w:r>
    </w:p>
    <w:p w14:paraId="617DF2F9" w14:textId="77777777" w:rsidR="00A514D5" w:rsidRPr="004F2A4F" w:rsidRDefault="00A514D5" w:rsidP="00A514D5">
      <w:pPr>
        <w:pStyle w:val="enumlev1"/>
        <w:ind w:left="397"/>
        <w:rPr>
          <w:rFonts w:ascii="Cambria" w:hAnsi="Cambria"/>
          <w:lang w:val="en-CA"/>
        </w:rPr>
      </w:pPr>
      <w:r w:rsidRPr="004F2A4F">
        <w:rPr>
          <w:rFonts w:ascii="Cambria" w:hAnsi="Cambria"/>
          <w:lang w:val="en-CA"/>
        </w:rPr>
        <w:t>–</w:t>
      </w:r>
      <w:r w:rsidRPr="004F2A4F">
        <w:rPr>
          <w:rFonts w:ascii="Cambria" w:hAnsi="Cambria"/>
          <w:lang w:val="en-CA"/>
        </w:rPr>
        <w:tab/>
        <w:t>Otherwise (the variables at the invoking and the process specification have the same name), assignment is implied.</w:t>
      </w:r>
    </w:p>
    <w:p w14:paraId="37DF1951" w14:textId="77777777" w:rsidR="00A514D5" w:rsidRPr="004F2A4F" w:rsidRDefault="00A514D5" w:rsidP="00A514D5">
      <w:pPr>
        <w:rPr>
          <w:lang w:val="en-CA"/>
        </w:rPr>
      </w:pPr>
      <w:r w:rsidRPr="004F2A4F">
        <w:rPr>
          <w:lang w:val="en-CA"/>
        </w:rPr>
        <w:t>In the specification of a process, a specific coding block may be referred to by the variable name having a value equal to the address of the specific coding block.</w:t>
      </w:r>
    </w:p>
    <w:p w14:paraId="04DB109F" w14:textId="77777777" w:rsidR="00A514D5" w:rsidRPr="004F2A4F" w:rsidRDefault="00A514D5" w:rsidP="007F16A3">
      <w:pPr>
        <w:pStyle w:val="1"/>
        <w:rPr>
          <w:lang w:val="en-CA"/>
        </w:rPr>
      </w:pPr>
      <w:bookmarkStart w:id="369" w:name="_Toc528922157"/>
      <w:bookmarkStart w:id="370" w:name="_Toc528922585"/>
      <w:bookmarkStart w:id="371" w:name="_Toc528922160"/>
      <w:bookmarkStart w:id="372" w:name="_Toc528922588"/>
      <w:bookmarkStart w:id="373" w:name="_Toc528922176"/>
      <w:bookmarkStart w:id="374" w:name="_Toc528922604"/>
      <w:bookmarkStart w:id="375" w:name="_Toc219707783"/>
      <w:bookmarkStart w:id="376" w:name="_Toc528922216"/>
      <w:bookmarkStart w:id="377" w:name="_Toc528922644"/>
      <w:bookmarkStart w:id="378" w:name="_Toc528922229"/>
      <w:bookmarkStart w:id="379" w:name="_Toc528922657"/>
      <w:bookmarkStart w:id="380" w:name="_Toc528922256"/>
      <w:bookmarkStart w:id="381" w:name="_Toc528922684"/>
      <w:bookmarkStart w:id="382" w:name="_Toc528922262"/>
      <w:bookmarkStart w:id="383" w:name="_Toc528922690"/>
      <w:bookmarkStart w:id="384" w:name="_Toc528922263"/>
      <w:bookmarkStart w:id="385" w:name="_Toc528922691"/>
      <w:bookmarkStart w:id="386" w:name="_Ref20133072"/>
      <w:bookmarkStart w:id="387" w:name="_Toc20134230"/>
      <w:bookmarkStart w:id="388" w:name="_Toc505790474"/>
      <w:bookmarkStart w:id="389" w:name="_Toc516233895"/>
      <w:bookmarkStart w:id="390" w:name="_Toc528915241"/>
      <w:bookmarkStart w:id="391" w:name="_Toc4055480"/>
      <w:bookmarkStart w:id="392" w:name="_Toc6215332"/>
      <w:bookmarkStart w:id="393" w:name="_Toc24731140"/>
      <w:bookmarkStart w:id="394" w:name="_Toc38236480"/>
      <w:bookmarkStart w:id="395" w:name="_Ref34468389"/>
      <w:bookmarkStart w:id="396" w:name="_Toc77680345"/>
      <w:bookmarkStart w:id="397" w:name="_Toc118289011"/>
      <w:bookmarkStart w:id="398" w:name="_Toc226456482"/>
      <w:bookmarkStart w:id="399" w:name="_Toc248045185"/>
      <w:bookmarkStart w:id="400" w:name="_Toc287363741"/>
      <w:bookmarkStart w:id="401" w:name="_Toc311216724"/>
      <w:bookmarkStart w:id="402" w:name="_Toc317198689"/>
      <w:bookmarkStart w:id="403" w:name="_Toc390728012"/>
      <w:bookmarkStart w:id="404" w:name="_Toc511952622"/>
      <w:bookmarkEnd w:id="271"/>
      <w:bookmarkEnd w:id="272"/>
      <w:bookmarkEnd w:id="273"/>
      <w:bookmarkEnd w:id="274"/>
      <w:bookmarkEnd w:id="275"/>
      <w:bookmarkEnd w:id="276"/>
      <w:bookmarkEnd w:id="277"/>
      <w:bookmarkEnd w:id="278"/>
      <w:bookmarkEnd w:id="279"/>
      <w:bookmarkEnd w:id="280"/>
      <w:bookmarkEnd w:id="281"/>
      <w:bookmarkEnd w:id="282"/>
      <w:bookmarkEnd w:id="283"/>
      <w:bookmarkEnd w:id="362"/>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4F2A4F">
        <w:rPr>
          <w:lang w:val="en-CA"/>
        </w:rPr>
        <w:t xml:space="preserve">Source, </w:t>
      </w:r>
      <w:r w:rsidRPr="007F33B7">
        <w:rPr>
          <w:lang w:val="en-CA"/>
        </w:rPr>
        <w:t>coded</w:t>
      </w:r>
      <w:r w:rsidRPr="004F2A4F">
        <w:rPr>
          <w:lang w:val="en-CA"/>
        </w:rPr>
        <w:t>, decoded and output data formats</w:t>
      </w:r>
      <w:bookmarkEnd w:id="386"/>
      <w:bookmarkEnd w:id="387"/>
      <w:r w:rsidRPr="004F2A4F">
        <w:rPr>
          <w:lang w:val="en-CA"/>
        </w:rPr>
        <w:t>, scanning processes, and neighbouring relationships</w:t>
      </w:r>
      <w:bookmarkEnd w:id="388"/>
      <w:bookmarkEnd w:id="389"/>
      <w:bookmarkEnd w:id="390"/>
      <w:bookmarkEnd w:id="391"/>
      <w:bookmarkEnd w:id="392"/>
      <w:bookmarkEnd w:id="393"/>
      <w:bookmarkEnd w:id="394"/>
    </w:p>
    <w:p w14:paraId="63194F38" w14:textId="77777777" w:rsidR="00120E20" w:rsidRPr="004F2A4F" w:rsidRDefault="00120E20" w:rsidP="007F16A3">
      <w:pPr>
        <w:pStyle w:val="2"/>
        <w:rPr>
          <w:noProof/>
          <w:lang w:val="en-CA"/>
        </w:rPr>
      </w:pPr>
      <w:bookmarkStart w:id="405" w:name="_Toc20134231"/>
      <w:bookmarkStart w:id="406" w:name="_Toc77680346"/>
      <w:bookmarkStart w:id="407" w:name="_Toc118289012"/>
      <w:bookmarkStart w:id="408" w:name="_Toc226456483"/>
      <w:bookmarkStart w:id="409" w:name="_Toc248045186"/>
      <w:bookmarkStart w:id="410" w:name="_Toc287363742"/>
      <w:bookmarkStart w:id="411" w:name="_Toc311216725"/>
      <w:bookmarkStart w:id="412" w:name="_Toc317198690"/>
      <w:bookmarkStart w:id="413" w:name="_Toc390728013"/>
      <w:bookmarkStart w:id="414" w:name="_Toc511952623"/>
      <w:bookmarkStart w:id="415" w:name="_Toc4055481"/>
      <w:bookmarkStart w:id="416" w:name="_Toc6215333"/>
      <w:bookmarkStart w:id="417" w:name="_Toc24731141"/>
      <w:bookmarkStart w:id="418" w:name="_Toc38236481"/>
      <w:bookmarkEnd w:id="395"/>
      <w:bookmarkEnd w:id="396"/>
      <w:bookmarkEnd w:id="397"/>
      <w:bookmarkEnd w:id="398"/>
      <w:bookmarkEnd w:id="399"/>
      <w:bookmarkEnd w:id="400"/>
      <w:bookmarkEnd w:id="401"/>
      <w:bookmarkEnd w:id="402"/>
      <w:bookmarkEnd w:id="403"/>
      <w:bookmarkEnd w:id="404"/>
      <w:r w:rsidRPr="007F33B7">
        <w:rPr>
          <w:lang w:val="en-CA"/>
        </w:rPr>
        <w:t>Bitstream</w:t>
      </w:r>
      <w:r w:rsidRPr="004F2A4F">
        <w:rPr>
          <w:noProof/>
          <w:lang w:val="en-CA"/>
        </w:rPr>
        <w:t xml:space="preserve"> formats</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6E1D179D" w14:textId="2D3C46C4" w:rsidR="00316B88" w:rsidRPr="004F2A4F" w:rsidRDefault="00316B88" w:rsidP="00316B88">
      <w:pPr>
        <w:rPr>
          <w:lang w:val="en-CA"/>
        </w:rPr>
      </w:pPr>
      <w:bookmarkStart w:id="419" w:name="_Toc20134233"/>
      <w:bookmarkStart w:id="420" w:name="_Ref81058824"/>
      <w:bookmarkStart w:id="421" w:name="_Toc77680347"/>
      <w:bookmarkStart w:id="422" w:name="_Toc118289013"/>
      <w:bookmarkStart w:id="423" w:name="_Ref205023600"/>
      <w:bookmarkStart w:id="424" w:name="_Toc226456484"/>
      <w:bookmarkStart w:id="425" w:name="_Toc248045187"/>
      <w:bookmarkStart w:id="426" w:name="_Toc287363743"/>
      <w:bookmarkStart w:id="427" w:name="_Toc311216726"/>
      <w:bookmarkStart w:id="428" w:name="_Ref317173305"/>
      <w:bookmarkStart w:id="429" w:name="_Toc317198691"/>
      <w:bookmarkStart w:id="430" w:name="_Toc390728014"/>
      <w:r w:rsidRPr="004F2A4F">
        <w:rPr>
          <w:lang w:val="en-CA"/>
        </w:rPr>
        <w:t xml:space="preserve">This clause specifies the </w:t>
      </w:r>
      <w:r w:rsidR="00F35948" w:rsidRPr="004F2A4F">
        <w:rPr>
          <w:lang w:val="en-CA"/>
        </w:rPr>
        <w:t>G</w:t>
      </w:r>
      <w:r w:rsidRPr="004F2A4F">
        <w:rPr>
          <w:lang w:val="en-CA"/>
        </w:rPr>
        <w:t xml:space="preserve">-PCC bitstream. This clause is not an essential component of this document and all G-PCC components including any associated G-PCC GPSs or APSs could be encapsulated using a different format depending on application. </w:t>
      </w:r>
    </w:p>
    <w:p w14:paraId="0A36D279" w14:textId="5091281C" w:rsidR="00120E20" w:rsidRPr="004F2A4F" w:rsidRDefault="00120E20" w:rsidP="007F16A3">
      <w:pPr>
        <w:pStyle w:val="2"/>
        <w:rPr>
          <w:noProof/>
          <w:lang w:val="en-CA"/>
        </w:rPr>
      </w:pPr>
      <w:bookmarkStart w:id="431" w:name="_Toc511952624"/>
      <w:bookmarkStart w:id="432" w:name="_Toc4055482"/>
      <w:bookmarkStart w:id="433" w:name="_Toc6215334"/>
      <w:bookmarkStart w:id="434" w:name="_Toc24731142"/>
      <w:bookmarkStart w:id="435" w:name="_Toc38236482"/>
      <w:r w:rsidRPr="004F2A4F">
        <w:rPr>
          <w:noProof/>
          <w:lang w:val="en-CA"/>
        </w:rPr>
        <w:t xml:space="preserve">Source, </w:t>
      </w:r>
      <w:r w:rsidRPr="007F33B7">
        <w:rPr>
          <w:lang w:val="en-CA"/>
        </w:rPr>
        <w:t>decoded</w:t>
      </w:r>
      <w:r w:rsidRPr="004F2A4F">
        <w:rPr>
          <w:noProof/>
          <w:lang w:val="en-CA"/>
        </w:rPr>
        <w:t xml:space="preserve">, and output </w:t>
      </w:r>
      <w:r w:rsidR="00AD32BF" w:rsidRPr="004F2A4F">
        <w:rPr>
          <w:noProof/>
          <w:lang w:val="en-CA"/>
        </w:rPr>
        <w:t xml:space="preserve">point cloud </w:t>
      </w:r>
      <w:r w:rsidRPr="004F2A4F">
        <w:rPr>
          <w:noProof/>
          <w:lang w:val="en-CA"/>
        </w:rPr>
        <w:t>formats</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3A0AF7FE" w14:textId="1F8BB5DB" w:rsidR="00316B88" w:rsidRPr="007F33B7" w:rsidRDefault="00316B88" w:rsidP="00316B88">
      <w:pPr>
        <w:rPr>
          <w:lang w:val="en-CA"/>
        </w:rPr>
      </w:pPr>
      <w:r w:rsidRPr="007F33B7">
        <w:rPr>
          <w:lang w:val="en-CA"/>
        </w:rPr>
        <w:t>This clause specifies the relationship between source and decoded point cloud that is given via the bitstream.</w:t>
      </w:r>
    </w:p>
    <w:p w14:paraId="51D88D36" w14:textId="33458CB4" w:rsidR="00316B88" w:rsidRPr="007F33B7" w:rsidRDefault="00316B88" w:rsidP="00316B88">
      <w:pPr>
        <w:rPr>
          <w:lang w:val="en-CA"/>
        </w:rPr>
      </w:pPr>
      <w:r w:rsidRPr="007F33B7">
        <w:rPr>
          <w:lang w:val="en-CA"/>
        </w:rPr>
        <w:t xml:space="preserve">The point cloud source that is represented by the bitstream is a </w:t>
      </w:r>
      <w:r w:rsidR="00DE2336" w:rsidRPr="007F33B7">
        <w:rPr>
          <w:lang w:val="en-CA"/>
        </w:rPr>
        <w:t xml:space="preserve">set of points </w:t>
      </w:r>
      <w:r w:rsidRPr="007F33B7">
        <w:rPr>
          <w:lang w:val="en-CA"/>
        </w:rPr>
        <w:t xml:space="preserve">in </w:t>
      </w:r>
      <w:r w:rsidR="007E0F8B" w:rsidRPr="007F33B7">
        <w:rPr>
          <w:lang w:val="en-CA"/>
        </w:rPr>
        <w:t>the</w:t>
      </w:r>
      <w:r w:rsidR="00DE2336" w:rsidRPr="007F33B7">
        <w:rPr>
          <w:lang w:val="en-CA"/>
        </w:rPr>
        <w:t xml:space="preserve"> </w:t>
      </w:r>
      <w:r w:rsidRPr="007F33B7">
        <w:rPr>
          <w:lang w:val="en-CA"/>
        </w:rPr>
        <w:t>decoding order.</w:t>
      </w:r>
    </w:p>
    <w:p w14:paraId="7BAE2475" w14:textId="77777777" w:rsidR="00316B88" w:rsidRPr="007F33B7" w:rsidRDefault="00316B88" w:rsidP="00316B88">
      <w:pPr>
        <w:rPr>
          <w:lang w:val="en-CA"/>
        </w:rPr>
      </w:pPr>
      <w:r w:rsidRPr="007F33B7">
        <w:rPr>
          <w:lang w:val="en-CA"/>
        </w:rPr>
        <w:t>The source and decoded point clouds are each comprised of one or more sample arrays:</w:t>
      </w:r>
    </w:p>
    <w:p w14:paraId="62B9A685" w14:textId="18B1412C" w:rsidR="00316B88" w:rsidRPr="007F33B7" w:rsidRDefault="00316B88" w:rsidP="00316B88">
      <w:pPr>
        <w:pStyle w:val="enumlev1"/>
        <w:rPr>
          <w:lang w:val="en-CA"/>
        </w:rPr>
      </w:pPr>
      <w:r w:rsidRPr="007F33B7">
        <w:rPr>
          <w:lang w:val="en-CA"/>
        </w:rPr>
        <w:t>–</w:t>
      </w:r>
      <w:r w:rsidRPr="007F33B7">
        <w:rPr>
          <w:lang w:val="en-CA"/>
        </w:rPr>
        <w:tab/>
        <w:t>Geometry information – cartesian co</w:t>
      </w:r>
      <w:r w:rsidR="000C43DE" w:rsidRPr="007F33B7">
        <w:rPr>
          <w:lang w:val="en-CA"/>
        </w:rPr>
        <w:t>-</w:t>
      </w:r>
      <w:r w:rsidRPr="007F33B7">
        <w:rPr>
          <w:lang w:val="en-CA"/>
        </w:rPr>
        <w:t>ordinates of the occupied point</w:t>
      </w:r>
      <w:r w:rsidR="00EF7672" w:rsidRPr="007F33B7">
        <w:rPr>
          <w:lang w:val="en-CA"/>
        </w:rPr>
        <w:t xml:space="preserve"> </w:t>
      </w:r>
      <w:r w:rsidRPr="007F33B7">
        <w:rPr>
          <w:lang w:val="en-CA"/>
        </w:rPr>
        <w:t>in 3-dimensional space (0 1 2, also known as XYZ).</w:t>
      </w:r>
    </w:p>
    <w:p w14:paraId="07362CA3" w14:textId="77777777" w:rsidR="00316B88" w:rsidRPr="004F2A4F" w:rsidRDefault="00316B88" w:rsidP="00316B88">
      <w:pPr>
        <w:pStyle w:val="enumlev1"/>
        <w:rPr>
          <w:lang w:val="en-CA"/>
        </w:rPr>
      </w:pPr>
      <w:r w:rsidRPr="007F33B7">
        <w:rPr>
          <w:lang w:val="en-CA"/>
        </w:rPr>
        <w:t>–</w:t>
      </w:r>
      <w:r w:rsidRPr="007F33B7">
        <w:rPr>
          <w:lang w:val="en-CA"/>
        </w:rPr>
        <w:tab/>
      </w:r>
      <w:r w:rsidRPr="004F2A4F">
        <w:rPr>
          <w:rFonts w:ascii="Cambria" w:hAnsi="Cambria"/>
          <w:lang w:val="en-CA"/>
        </w:rPr>
        <w:t>Single stimulus (Luma only, Reflectance).</w:t>
      </w:r>
    </w:p>
    <w:p w14:paraId="7803917A" w14:textId="1FC90A3E" w:rsidR="00316B88" w:rsidRPr="004F2A4F" w:rsidRDefault="00316B88" w:rsidP="00316B88">
      <w:pPr>
        <w:pStyle w:val="enumlev1"/>
        <w:rPr>
          <w:lang w:val="en-CA"/>
        </w:rPr>
      </w:pPr>
      <w:r w:rsidRPr="004F2A4F">
        <w:rPr>
          <w:rFonts w:ascii="Cambria" w:hAnsi="Cambria"/>
          <w:lang w:val="en-CA"/>
        </w:rPr>
        <w:t>–</w:t>
      </w:r>
      <w:r w:rsidRPr="004F2A4F">
        <w:rPr>
          <w:rFonts w:ascii="Cambria" w:hAnsi="Cambria"/>
          <w:lang w:val="en-CA"/>
        </w:rPr>
        <w:tab/>
      </w:r>
      <w:r w:rsidR="00EF7672" w:rsidRPr="004F2A4F">
        <w:rPr>
          <w:rFonts w:ascii="Cambria" w:hAnsi="Cambria"/>
          <w:lang w:val="en-CA"/>
        </w:rPr>
        <w:t xml:space="preserve">Colour, for example </w:t>
      </w:r>
      <w:r w:rsidRPr="004F2A4F">
        <w:rPr>
          <w:rFonts w:ascii="Cambria" w:hAnsi="Cambria"/>
          <w:lang w:val="en-CA"/>
        </w:rPr>
        <w:t>Green, Blue and Red (GBR, also known as RGB).</w:t>
      </w:r>
    </w:p>
    <w:p w14:paraId="3BF0E736" w14:textId="23D824F4" w:rsidR="00316B88" w:rsidRPr="004F2A4F" w:rsidRDefault="00316B88" w:rsidP="00316B88">
      <w:pPr>
        <w:pStyle w:val="enumlev1"/>
        <w:rPr>
          <w:lang w:val="en-CA"/>
        </w:rPr>
      </w:pPr>
      <w:r w:rsidRPr="004F2A4F">
        <w:rPr>
          <w:rFonts w:ascii="Cambria" w:hAnsi="Cambria"/>
          <w:lang w:val="en-CA"/>
        </w:rPr>
        <w:t>–</w:t>
      </w:r>
      <w:r w:rsidRPr="004F2A4F">
        <w:rPr>
          <w:rFonts w:ascii="Cambria" w:hAnsi="Cambria"/>
          <w:lang w:val="en-CA"/>
        </w:rPr>
        <w:tab/>
        <w:t xml:space="preserve">Arrays representing other unspecified monochrome or multi-stimulus attribute samplings (for example, </w:t>
      </w:r>
      <w:r w:rsidR="00EF7672" w:rsidRPr="004F2A4F">
        <w:rPr>
          <w:rFonts w:ascii="Cambria" w:hAnsi="Cambria"/>
          <w:lang w:val="en-CA"/>
        </w:rPr>
        <w:t>Frame index</w:t>
      </w:r>
      <w:r w:rsidRPr="004F2A4F">
        <w:rPr>
          <w:rFonts w:ascii="Cambria" w:hAnsi="Cambria"/>
          <w:lang w:val="en-CA"/>
        </w:rPr>
        <w:t>, Transparency).</w:t>
      </w:r>
    </w:p>
    <w:p w14:paraId="51BA3FF8" w14:textId="71379BE9" w:rsidR="00316B88" w:rsidRPr="004F2A4F" w:rsidRDefault="00316B88" w:rsidP="00316B88">
      <w:pPr>
        <w:rPr>
          <w:lang w:val="en-CA"/>
        </w:rPr>
      </w:pPr>
      <w:r w:rsidRPr="007F33B7">
        <w:rPr>
          <w:lang w:val="en-CA"/>
        </w:rPr>
        <w:t>The number of bits necessary for the representation of each</w:t>
      </w:r>
      <w:r w:rsidRPr="004F2A4F" w:rsidDel="002D469B">
        <w:rPr>
          <w:lang w:val="en-CA"/>
        </w:rPr>
        <w:t xml:space="preserve"> </w:t>
      </w:r>
      <w:r w:rsidRPr="004F2A4F">
        <w:rPr>
          <w:lang w:val="en-CA"/>
        </w:rPr>
        <w:t>of the samples in the co</w:t>
      </w:r>
      <w:r w:rsidR="000C43DE" w:rsidRPr="004F2A4F">
        <w:rPr>
          <w:lang w:val="en-CA"/>
        </w:rPr>
        <w:t>-</w:t>
      </w:r>
      <w:r w:rsidRPr="004F2A4F">
        <w:rPr>
          <w:lang w:val="en-CA"/>
        </w:rPr>
        <w:t>ordinates arrays in a point cloud is in range of 8 to 32, inclusive.</w:t>
      </w:r>
    </w:p>
    <w:p w14:paraId="1494FB9F" w14:textId="22DEA5B0" w:rsidR="00316B88" w:rsidRPr="007F33B7" w:rsidRDefault="00316B88">
      <w:pPr>
        <w:rPr>
          <w:highlight w:val="yellow"/>
          <w:lang w:val="en-CA"/>
        </w:rPr>
      </w:pPr>
      <w:r w:rsidRPr="007F33B7">
        <w:rPr>
          <w:lang w:val="en-CA"/>
        </w:rPr>
        <w:t xml:space="preserve">The number of bits necessary for the representation of each of the samples in the attribute arrays in a point cloud is in the range of 8 to 16, inclusive. The number of bits used in the </w:t>
      </w:r>
      <w:r w:rsidR="007E0F8B" w:rsidRPr="007F33B7">
        <w:rPr>
          <w:lang w:val="en-CA"/>
        </w:rPr>
        <w:t>different</w:t>
      </w:r>
      <w:r w:rsidRPr="007F33B7">
        <w:rPr>
          <w:lang w:val="en-CA"/>
        </w:rPr>
        <w:t xml:space="preserve"> attribute array may differ from the number of bits used in the other attribute arrays.</w:t>
      </w:r>
    </w:p>
    <w:p w14:paraId="74351218" w14:textId="52871186" w:rsidR="00120E20" w:rsidRPr="004F2A4F" w:rsidRDefault="00316B88" w:rsidP="00120E20">
      <w:pPr>
        <w:rPr>
          <w:lang w:val="en-CA"/>
        </w:rPr>
      </w:pPr>
      <w:r w:rsidRPr="007F33B7">
        <w:rPr>
          <w:lang w:val="en-CA"/>
        </w:rPr>
        <w:t xml:space="preserve">The </w:t>
      </w:r>
      <w:r w:rsidR="00DE2336" w:rsidRPr="007F33B7">
        <w:rPr>
          <w:lang w:val="en-CA"/>
        </w:rPr>
        <w:t>order</w:t>
      </w:r>
      <w:r w:rsidRPr="007F33B7">
        <w:rPr>
          <w:lang w:val="en-CA"/>
        </w:rPr>
        <w:t xml:space="preserve"> of the samples in the decoded point cloud is not </w:t>
      </w:r>
      <w:r w:rsidR="00064C88" w:rsidRPr="007F33B7">
        <w:rPr>
          <w:lang w:val="en-CA"/>
        </w:rPr>
        <w:t>specified</w:t>
      </w:r>
      <w:r w:rsidR="00DE2336" w:rsidRPr="007F33B7">
        <w:rPr>
          <w:lang w:val="en-CA"/>
        </w:rPr>
        <w:t>. T</w:t>
      </w:r>
      <w:r w:rsidRPr="007F33B7">
        <w:rPr>
          <w:lang w:val="en-CA"/>
        </w:rPr>
        <w:t xml:space="preserve">he </w:t>
      </w:r>
      <w:r w:rsidR="00DE2336" w:rsidRPr="007F33B7">
        <w:rPr>
          <w:lang w:val="en-CA"/>
        </w:rPr>
        <w:t>order</w:t>
      </w:r>
      <w:r w:rsidRPr="007F33B7">
        <w:rPr>
          <w:lang w:val="en-CA"/>
        </w:rPr>
        <w:t xml:space="preserve"> of the source point cloud and decoded point</w:t>
      </w:r>
      <w:r w:rsidR="00DE2336" w:rsidRPr="007F33B7">
        <w:rPr>
          <w:lang w:val="en-CA"/>
        </w:rPr>
        <w:t xml:space="preserve"> </w:t>
      </w:r>
      <w:r w:rsidR="007E0F8B" w:rsidRPr="007F33B7">
        <w:rPr>
          <w:lang w:val="en-CA"/>
        </w:rPr>
        <w:t>cloud</w:t>
      </w:r>
      <w:r w:rsidRPr="007F33B7">
        <w:rPr>
          <w:lang w:val="en-CA"/>
        </w:rPr>
        <w:t xml:space="preserve"> </w:t>
      </w:r>
      <w:r w:rsidR="00064C88" w:rsidRPr="007F33B7">
        <w:rPr>
          <w:lang w:val="en-CA"/>
        </w:rPr>
        <w:t>may</w:t>
      </w:r>
      <w:r w:rsidRPr="007F33B7">
        <w:rPr>
          <w:lang w:val="en-CA"/>
        </w:rPr>
        <w:t xml:space="preserve"> be different.</w:t>
      </w:r>
    </w:p>
    <w:p w14:paraId="49751228" w14:textId="5F8ABBAC" w:rsidR="00D910FB" w:rsidRPr="004F2A4F" w:rsidRDefault="00565D51" w:rsidP="00042C68">
      <w:pPr>
        <w:pStyle w:val="3"/>
        <w:rPr>
          <w:lang w:val="en-CA"/>
        </w:rPr>
      </w:pPr>
      <w:bookmarkStart w:id="436" w:name="_Toc38236483"/>
      <w:r w:rsidRPr="004F2A4F">
        <w:rPr>
          <w:lang w:val="en-CA"/>
        </w:rPr>
        <w:t>D</w:t>
      </w:r>
      <w:r w:rsidR="00766A22" w:rsidRPr="004F2A4F">
        <w:rPr>
          <w:lang w:val="en-CA"/>
        </w:rPr>
        <w:t>ata partitioning</w:t>
      </w:r>
      <w:bookmarkEnd w:id="436"/>
    </w:p>
    <w:p w14:paraId="24CDB929" w14:textId="4E888C46" w:rsidR="006B3F95" w:rsidRPr="004F2A4F" w:rsidRDefault="006B3F95" w:rsidP="00565D51">
      <w:pPr>
        <w:rPr>
          <w:lang w:val="en-CA" w:eastAsia="ja-JP"/>
        </w:rPr>
      </w:pPr>
      <w:r w:rsidRPr="004F2A4F">
        <w:rPr>
          <w:lang w:val="en-CA" w:eastAsia="ja-JP"/>
        </w:rPr>
        <w:t>This subclause specifies how a frame is partitioned into tiles and slices.</w:t>
      </w:r>
    </w:p>
    <w:p w14:paraId="6E65FC5A" w14:textId="77777777" w:rsidR="00565D51" w:rsidRPr="004F2A4F" w:rsidRDefault="00565D51" w:rsidP="00565D51">
      <w:pPr>
        <w:rPr>
          <w:lang w:val="en-CA" w:eastAsia="ja-JP"/>
        </w:rPr>
      </w:pPr>
      <w:r w:rsidRPr="004F2A4F">
        <w:rPr>
          <w:lang w:val="en-CA" w:eastAsia="ja-JP"/>
        </w:rPr>
        <w:t>Source point cloud data may be partitioned to multiple slices and can be encoded in a bitstream.</w:t>
      </w:r>
    </w:p>
    <w:p w14:paraId="11CAA010" w14:textId="4ACBF527" w:rsidR="00565D51" w:rsidRPr="004F2A4F" w:rsidRDefault="00565D51" w:rsidP="00565D51">
      <w:pPr>
        <w:rPr>
          <w:lang w:val="en-CA" w:eastAsia="ja-JP"/>
        </w:rPr>
      </w:pPr>
      <w:r w:rsidRPr="004F2A4F">
        <w:rPr>
          <w:lang w:val="en-CA" w:eastAsia="ja-JP"/>
        </w:rPr>
        <w:t xml:space="preserve">A slice is a set of points that can be </w:t>
      </w:r>
      <w:r w:rsidR="00910B40" w:rsidRPr="004F2A4F">
        <w:rPr>
          <w:lang w:val="en-CA" w:eastAsia="ja-JP"/>
        </w:rPr>
        <w:t xml:space="preserve">encoded or </w:t>
      </w:r>
      <w:r w:rsidRPr="004F2A4F">
        <w:rPr>
          <w:lang w:val="en-CA" w:eastAsia="ja-JP"/>
        </w:rPr>
        <w:t xml:space="preserve">decoded independently. </w:t>
      </w:r>
      <w:r w:rsidR="00F3241C" w:rsidRPr="004F2A4F">
        <w:rPr>
          <w:lang w:val="en-CA" w:eastAsia="ja-JP"/>
        </w:rPr>
        <w:t>A slice comprises one geometry data unit and zero or more attribute data units.  Attribute data units depend upon the corresponding geometry data unit within the same slice.  Within a slice, the geometry data unit must appear before any associated attribute units.  The data units of a slice must be contiguous.  The ordering of slices within a frame is unspecified.</w:t>
      </w:r>
    </w:p>
    <w:p w14:paraId="6ECA6120" w14:textId="0D88C8D1" w:rsidR="00565D51" w:rsidRPr="004F2A4F" w:rsidRDefault="00F3241C" w:rsidP="00565D51">
      <w:pPr>
        <w:rPr>
          <w:lang w:val="en-CA" w:eastAsia="ja-JP"/>
        </w:rPr>
      </w:pPr>
      <w:r w:rsidRPr="004F2A4F">
        <w:rPr>
          <w:lang w:val="en-CA" w:eastAsia="ja-JP"/>
        </w:rPr>
        <w:t xml:space="preserve">A group of slices may be identified by a common tile identifier.  This specification provides a tile inventory that describes a bounding box for each tile.  </w:t>
      </w:r>
      <w:r w:rsidR="00565D51" w:rsidRPr="004F2A4F">
        <w:rPr>
          <w:lang w:val="en-CA" w:eastAsia="ja-JP"/>
        </w:rPr>
        <w:t>A tile may overlap another tile in the bounding box. Each slice contains an index that identifies to which tile it belongs</w:t>
      </w:r>
      <w:r w:rsidR="006B3F95" w:rsidRPr="004F2A4F">
        <w:rPr>
          <w:lang w:val="en-CA" w:eastAsia="ja-JP"/>
        </w:rPr>
        <w:t>.</w:t>
      </w:r>
      <w:r w:rsidRPr="004F2A4F">
        <w:rPr>
          <w:lang w:val="en-CA" w:eastAsia="ja-JP"/>
        </w:rPr>
        <w:t xml:space="preserve">  Tile information is not used by the decoding process in this Specification.</w:t>
      </w:r>
    </w:p>
    <w:p w14:paraId="684EA4D3" w14:textId="08119F84" w:rsidR="00565D51" w:rsidRPr="004F2A4F" w:rsidRDefault="00565D51" w:rsidP="00042C68">
      <w:pPr>
        <w:pStyle w:val="3"/>
        <w:rPr>
          <w:lang w:val="en-CA"/>
        </w:rPr>
      </w:pPr>
      <w:bookmarkStart w:id="437" w:name="_Toc38236484"/>
      <w:r w:rsidRPr="004F2A4F">
        <w:rPr>
          <w:lang w:val="en-CA"/>
        </w:rPr>
        <w:t>Frame index attribute component</w:t>
      </w:r>
      <w:bookmarkEnd w:id="437"/>
    </w:p>
    <w:p w14:paraId="4B549617" w14:textId="4A15CEC8" w:rsidR="00565D51" w:rsidRPr="004F2A4F" w:rsidRDefault="00565D51" w:rsidP="00565D51">
      <w:pPr>
        <w:rPr>
          <w:lang w:val="en-CA" w:eastAsia="ja-JP"/>
        </w:rPr>
      </w:pPr>
      <w:r w:rsidRPr="007F33B7">
        <w:rPr>
          <w:lang w:val="en-CA"/>
        </w:rPr>
        <w:t xml:space="preserve">Point cloud data consisting of multiple frames may be </w:t>
      </w:r>
      <w:r w:rsidR="00910B40" w:rsidRPr="007F33B7">
        <w:rPr>
          <w:lang w:val="en-CA"/>
        </w:rPr>
        <w:t>encoded</w:t>
      </w:r>
      <w:r w:rsidRPr="007F33B7">
        <w:rPr>
          <w:lang w:val="en-CA"/>
        </w:rPr>
        <w:t xml:space="preserve"> by using frame combine coding. Arbitrary multiple frames may be combined into one input point cloud by preprocessing and each point of </w:t>
      </w:r>
      <w:r w:rsidR="00910B40" w:rsidRPr="007F33B7">
        <w:rPr>
          <w:lang w:val="en-CA"/>
        </w:rPr>
        <w:t>the input point cloud</w:t>
      </w:r>
      <w:r w:rsidRPr="007F33B7">
        <w:rPr>
          <w:lang w:val="en-CA"/>
        </w:rPr>
        <w:t xml:space="preserve"> has a frame index as attribute </w:t>
      </w:r>
      <w:r w:rsidR="00FA64F6" w:rsidRPr="007F33B7">
        <w:rPr>
          <w:lang w:val="en-CA"/>
        </w:rPr>
        <w:t xml:space="preserve">component </w:t>
      </w:r>
      <w:r w:rsidRPr="007F33B7">
        <w:rPr>
          <w:lang w:val="en-CA"/>
        </w:rPr>
        <w:t>that indicate the frame to which the point belongs. The frame index is encoded as one of attribute component. After decoding</w:t>
      </w:r>
      <w:r w:rsidR="00662823" w:rsidRPr="007F33B7">
        <w:rPr>
          <w:lang w:val="en-CA"/>
        </w:rPr>
        <w:t xml:space="preserve"> the bitstream,</w:t>
      </w:r>
      <w:r w:rsidR="00CF763D" w:rsidRPr="007F33B7">
        <w:rPr>
          <w:lang w:val="en-CA"/>
        </w:rPr>
        <w:t xml:space="preserve"> each point may</w:t>
      </w:r>
      <w:r w:rsidRPr="007F33B7">
        <w:rPr>
          <w:lang w:val="en-CA"/>
        </w:rPr>
        <w:t xml:space="preserve"> be split to multiple frames by using decoded frame index.</w:t>
      </w:r>
      <w:r w:rsidR="00023F1C" w:rsidRPr="007F33B7">
        <w:rPr>
          <w:lang w:val="en-CA"/>
        </w:rPr>
        <w:t xml:space="preserve"> </w:t>
      </w:r>
      <w:r w:rsidRPr="007F33B7">
        <w:rPr>
          <w:lang w:val="en-CA"/>
        </w:rPr>
        <w:t>When a frame index</w:t>
      </w:r>
      <w:r w:rsidR="00023F1C" w:rsidRPr="007F33B7">
        <w:rPr>
          <w:lang w:val="en-CA"/>
        </w:rPr>
        <w:t xml:space="preserve"> is encoded</w:t>
      </w:r>
      <w:r w:rsidRPr="007F33B7">
        <w:rPr>
          <w:lang w:val="en-CA"/>
        </w:rPr>
        <w:t>, it is</w:t>
      </w:r>
      <w:r w:rsidR="00662823" w:rsidRPr="007F33B7">
        <w:rPr>
          <w:lang w:val="en-CA"/>
        </w:rPr>
        <w:t xml:space="preserve"> recommended</w:t>
      </w:r>
      <w:r w:rsidRPr="007F33B7">
        <w:rPr>
          <w:lang w:val="en-CA"/>
        </w:rPr>
        <w:t xml:space="preserve"> </w:t>
      </w:r>
      <w:r w:rsidR="00662823" w:rsidRPr="007F33B7">
        <w:rPr>
          <w:lang w:val="en-CA"/>
        </w:rPr>
        <w:t xml:space="preserve">to set </w:t>
      </w:r>
      <w:r w:rsidR="00662823" w:rsidRPr="007F33B7">
        <w:rPr>
          <w:bCs/>
          <w:lang w:val="en-CA" w:eastAsia="ja-JP"/>
        </w:rPr>
        <w:t xml:space="preserve">SliceQpY </w:t>
      </w:r>
      <w:r w:rsidR="00023F1C" w:rsidRPr="007F33B7">
        <w:rPr>
          <w:bCs/>
          <w:lang w:val="en-CA" w:eastAsia="ja-JP"/>
        </w:rPr>
        <w:t>equal</w:t>
      </w:r>
      <w:r w:rsidR="00662823" w:rsidRPr="007F33B7">
        <w:rPr>
          <w:bCs/>
          <w:lang w:val="en-CA" w:eastAsia="ja-JP"/>
        </w:rPr>
        <w:t xml:space="preserve"> to 4</w:t>
      </w:r>
      <w:r w:rsidR="00023F1C" w:rsidRPr="007F33B7">
        <w:rPr>
          <w:bCs/>
          <w:lang w:val="en-CA" w:eastAsia="ja-JP"/>
        </w:rPr>
        <w:t xml:space="preserve"> and </w:t>
      </w:r>
      <w:r w:rsidRPr="004F2A4F">
        <w:rPr>
          <w:lang w:val="en-CA" w:eastAsia="ja-JP"/>
        </w:rPr>
        <w:t>unique_geometr</w:t>
      </w:r>
      <w:r w:rsidR="00662823" w:rsidRPr="004F2A4F">
        <w:rPr>
          <w:lang w:val="en-CA" w:eastAsia="ja-JP"/>
        </w:rPr>
        <w:t xml:space="preserve">y_points_flag </w:t>
      </w:r>
      <w:r w:rsidR="00023F1C" w:rsidRPr="004F2A4F">
        <w:rPr>
          <w:lang w:val="en-CA" w:eastAsia="ja-JP"/>
        </w:rPr>
        <w:t>equal</w:t>
      </w:r>
      <w:r w:rsidRPr="004F2A4F">
        <w:rPr>
          <w:lang w:val="en-CA" w:eastAsia="ja-JP"/>
        </w:rPr>
        <w:t xml:space="preserve"> to 0</w:t>
      </w:r>
      <w:r w:rsidR="00023F1C" w:rsidRPr="004F2A4F">
        <w:rPr>
          <w:lang w:val="en-CA" w:eastAsia="ja-JP"/>
        </w:rPr>
        <w:t>.</w:t>
      </w:r>
    </w:p>
    <w:p w14:paraId="524F738B" w14:textId="2CA7D982" w:rsidR="00D910FB" w:rsidRPr="004F2A4F" w:rsidRDefault="00D910FB" w:rsidP="00C26664">
      <w:pPr>
        <w:pStyle w:val="2"/>
        <w:rPr>
          <w:lang w:val="en-CA"/>
        </w:rPr>
      </w:pPr>
      <w:bookmarkStart w:id="438" w:name="_Toc37318978"/>
      <w:bookmarkStart w:id="439" w:name="_Toc37872270"/>
      <w:bookmarkStart w:id="440" w:name="_Toc4055483"/>
      <w:bookmarkStart w:id="441" w:name="_Toc6215335"/>
      <w:bookmarkStart w:id="442" w:name="_Toc24731143"/>
      <w:bookmarkStart w:id="443" w:name="_Toc38236485"/>
      <w:bookmarkEnd w:id="438"/>
      <w:bookmarkEnd w:id="439"/>
      <w:r w:rsidRPr="004F2A4F">
        <w:rPr>
          <w:lang w:val="en-CA"/>
        </w:rPr>
        <w:t>Geometry octree</w:t>
      </w:r>
      <w:bookmarkEnd w:id="440"/>
      <w:bookmarkEnd w:id="441"/>
      <w:bookmarkEnd w:id="442"/>
      <w:bookmarkEnd w:id="443"/>
    </w:p>
    <w:p w14:paraId="665A9468" w14:textId="55D59258" w:rsidR="005B03F2" w:rsidRPr="004F2A4F" w:rsidRDefault="00852A10" w:rsidP="005B03F2">
      <w:pPr>
        <w:rPr>
          <w:lang w:val="en-CA" w:eastAsia="ja-JP"/>
        </w:rPr>
      </w:pPr>
      <w:r w:rsidRPr="004F2A4F">
        <w:rPr>
          <w:lang w:val="en-CA" w:eastAsia="ja-JP"/>
        </w:rPr>
        <w:t>When</w:t>
      </w:r>
      <w:r w:rsidR="005B03F2" w:rsidRPr="004F2A4F">
        <w:rPr>
          <w:lang w:val="en-CA" w:eastAsia="ja-JP"/>
        </w:rPr>
        <w:t xml:space="preserve"> the geometry </w:t>
      </w:r>
      <w:r w:rsidRPr="004F2A4F">
        <w:rPr>
          <w:lang w:val="en-CA" w:eastAsia="ja-JP"/>
        </w:rPr>
        <w:t xml:space="preserve">octree </w:t>
      </w:r>
      <w:r w:rsidR="005B03F2" w:rsidRPr="004F2A4F">
        <w:rPr>
          <w:lang w:val="en-CA" w:eastAsia="ja-JP"/>
        </w:rPr>
        <w:t>is used, then the geometry encoding proceeds as follows. First, a cubical axis-aligned bounding box B is defined by the two extreme points</w:t>
      </w:r>
      <w:r w:rsidR="000E00AA" w:rsidRPr="004F2A4F">
        <w:rPr>
          <w:lang w:val="en-CA" w:eastAsia="ja-JP"/>
        </w:rPr>
        <w:t xml:space="preserve"> </w:t>
      </w:r>
      <m:oMath>
        <m:r>
          <w:rPr>
            <w:rFonts w:ascii="Cambria Math" w:hAnsi="Cambria Math"/>
            <w:lang w:val="en-CA" w:eastAsia="ja-JP"/>
          </w:rPr>
          <m:t>(0, 0, 0)</m:t>
        </m:r>
      </m:oMath>
      <w:r w:rsidR="005B03F2" w:rsidRPr="004F2A4F">
        <w:rPr>
          <w:lang w:val="en-CA" w:eastAsia="ja-JP"/>
        </w:rPr>
        <w:t xml:space="preserve"> and</w:t>
      </w:r>
      <w:r w:rsidR="000E00AA" w:rsidRPr="004F2A4F">
        <w:rPr>
          <w:lang w:val="en-CA" w:eastAsia="ja-JP"/>
        </w:rPr>
        <w:t xml:space="preserve"> </w:t>
      </w:r>
      <m:oMath>
        <m:r>
          <w:rPr>
            <w:rFonts w:ascii="Cambria Math" w:hAnsi="Cambria Math"/>
            <w:lang w:val="en-CA" w:eastAsia="ja-JP"/>
          </w:rPr>
          <m:t>(</m:t>
        </m:r>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d</m:t>
            </m:r>
          </m:sup>
        </m:sSup>
        <m:r>
          <w:rPr>
            <w:rFonts w:ascii="Cambria Math" w:hAnsi="Cambria Math"/>
            <w:lang w:val="en-CA" w:eastAsia="ja-JP"/>
          </w:rPr>
          <m:t xml:space="preserve">, </m:t>
        </m:r>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d</m:t>
            </m:r>
          </m:sup>
        </m:sSup>
        <m:r>
          <w:rPr>
            <w:rFonts w:ascii="Cambria Math" w:hAnsi="Cambria Math"/>
            <w:lang w:val="en-CA" w:eastAsia="ja-JP"/>
          </w:rPr>
          <m:t xml:space="preserve">, </m:t>
        </m:r>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d</m:t>
            </m:r>
          </m:sup>
        </m:sSup>
        <m:r>
          <w:rPr>
            <w:rFonts w:ascii="Cambria Math" w:hAnsi="Cambria Math"/>
            <w:lang w:val="en-CA" w:eastAsia="ja-JP"/>
          </w:rPr>
          <m:t>)</m:t>
        </m:r>
      </m:oMath>
      <w:r w:rsidR="005B03F2" w:rsidRPr="004F2A4F">
        <w:rPr>
          <w:lang w:val="en-CA" w:eastAsia="ja-JP"/>
        </w:rPr>
        <w:t>.</w:t>
      </w:r>
      <w:r w:rsidRPr="004F2A4F">
        <w:rPr>
          <w:lang w:val="en-CA" w:eastAsia="ja-JP"/>
        </w:rPr>
        <w:t xml:space="preserve"> </w:t>
      </w:r>
      <w:r w:rsidR="005B03F2" w:rsidRPr="004F2A4F">
        <w:rPr>
          <w:lang w:val="en-CA" w:eastAsia="ja-JP"/>
        </w:rPr>
        <w:t>An octree structure is then built by recursively subdividing B. At each stage, a cube is subdivided into 8 sub-cubes.  An 8-bit code, named an occupancy code, is then generated by associating a 1-bit value with each sub-cube in order to indicate whether it contains points (i.e., full and has value 1) or not (i.e., empty and has value 0).  Only full sub-cubes with a size greater than 1 (i.e., non-voxels) are further subdivided.  Since points may be duplicated, multiple points may be mapped to the same sub-cube of size 1 (i.e., the same voxel).  In order to handle such a situation, the number of points for each sub-cube of dimension 1 is also arithmetically encoded. The same arithmetic encoder is used to encode all the information put into the bitstream.</w:t>
      </w:r>
    </w:p>
    <w:p w14:paraId="561B8382" w14:textId="03B72CC5" w:rsidR="005B03F2" w:rsidRPr="004F2A4F" w:rsidRDefault="005B03F2" w:rsidP="005B03F2">
      <w:pPr>
        <w:rPr>
          <w:lang w:val="en-CA" w:eastAsia="ja-JP"/>
        </w:rPr>
      </w:pPr>
      <w:r w:rsidRPr="004F2A4F">
        <w:rPr>
          <w:lang w:val="en-CA" w:eastAsia="ja-JP"/>
        </w:rPr>
        <w:t xml:space="preserve">The decoding process starts by reading from the bitstream the dimensions of the bounding box B.  The same octree structure is then built by subdividing B according to the occupancy codes.  Each time a sub-cube of dimension 1 is reached, the number of points c for that sub-cube is arithmetically decoded and c points located at the origin of the sub-cube are generated. </w:t>
      </w:r>
    </w:p>
    <w:p w14:paraId="725E4434" w14:textId="05FB6F64" w:rsidR="00043836" w:rsidRPr="004F2A4F" w:rsidRDefault="00D910FB" w:rsidP="00C26664">
      <w:pPr>
        <w:pStyle w:val="2"/>
        <w:rPr>
          <w:lang w:val="en-CA"/>
        </w:rPr>
      </w:pPr>
      <w:bookmarkStart w:id="444" w:name="_Toc37872272"/>
      <w:bookmarkStart w:id="445" w:name="_Toc37318980"/>
      <w:bookmarkStart w:id="446" w:name="_Toc37872273"/>
      <w:bookmarkStart w:id="447" w:name="_Toc4055485"/>
      <w:bookmarkStart w:id="448" w:name="_Toc6215337"/>
      <w:bookmarkStart w:id="449" w:name="_Toc24731145"/>
      <w:bookmarkStart w:id="450" w:name="_Toc38236486"/>
      <w:bookmarkEnd w:id="444"/>
      <w:bookmarkEnd w:id="445"/>
      <w:bookmarkEnd w:id="446"/>
      <w:r w:rsidRPr="004F2A4F">
        <w:rPr>
          <w:lang w:val="en-CA"/>
        </w:rPr>
        <w:t>Neighbour relationships</w:t>
      </w:r>
      <w:bookmarkEnd w:id="447"/>
      <w:bookmarkEnd w:id="448"/>
      <w:bookmarkEnd w:id="449"/>
      <w:bookmarkEnd w:id="450"/>
    </w:p>
    <w:p w14:paraId="724FF0CE" w14:textId="3563E531" w:rsidR="00043836" w:rsidRPr="004F2A4F" w:rsidRDefault="00D910FB" w:rsidP="00C26664">
      <w:pPr>
        <w:pStyle w:val="3"/>
        <w:rPr>
          <w:lang w:val="en-CA"/>
        </w:rPr>
      </w:pPr>
      <w:bookmarkStart w:id="451" w:name="_Ref5870946"/>
      <w:bookmarkStart w:id="452" w:name="_Toc4055486"/>
      <w:bookmarkStart w:id="453" w:name="_Toc6215338"/>
      <w:bookmarkStart w:id="454" w:name="_Toc24731146"/>
      <w:bookmarkStart w:id="455" w:name="_Toc38236487"/>
      <w:r w:rsidRPr="004F2A4F">
        <w:rPr>
          <w:lang w:val="en-CA"/>
        </w:rPr>
        <w:t>Neighbour dependent geometry octree child node</w:t>
      </w:r>
      <w:r w:rsidR="0008361D" w:rsidRPr="004F2A4F">
        <w:rPr>
          <w:lang w:val="en-CA"/>
        </w:rPr>
        <w:t xml:space="preserve"> </w:t>
      </w:r>
      <w:r w:rsidRPr="004F2A4F">
        <w:rPr>
          <w:lang w:val="en-CA"/>
        </w:rPr>
        <w:t>scan order inverse mapping</w:t>
      </w:r>
      <w:r w:rsidR="0008361D" w:rsidRPr="004F2A4F">
        <w:rPr>
          <w:lang w:val="en-CA"/>
        </w:rPr>
        <w:t xml:space="preserve"> </w:t>
      </w:r>
      <w:r w:rsidRPr="004F2A4F">
        <w:rPr>
          <w:lang w:val="en-CA"/>
        </w:rPr>
        <w:t>process</w:t>
      </w:r>
      <w:bookmarkEnd w:id="451"/>
      <w:bookmarkEnd w:id="452"/>
      <w:bookmarkEnd w:id="453"/>
      <w:bookmarkEnd w:id="454"/>
      <w:bookmarkEnd w:id="455"/>
    </w:p>
    <w:p w14:paraId="1A459AFB" w14:textId="6BD04E89" w:rsidR="00D910FB" w:rsidRPr="004F2A4F" w:rsidRDefault="00D910FB">
      <w:pPr>
        <w:rPr>
          <w:lang w:val="en-CA"/>
        </w:rPr>
      </w:pPr>
      <w:r w:rsidRPr="004F2A4F">
        <w:rPr>
          <w:lang w:val="en-CA"/>
        </w:rPr>
        <w:t>This process maps an index in one scan</w:t>
      </w:r>
      <w:r w:rsidR="0008361D" w:rsidRPr="004F2A4F">
        <w:rPr>
          <w:lang w:val="en-CA"/>
        </w:rPr>
        <w:t xml:space="preserve"> </w:t>
      </w:r>
      <w:r w:rsidRPr="004F2A4F">
        <w:rPr>
          <w:lang w:val="en-CA"/>
        </w:rPr>
        <w:t>order</w:t>
      </w:r>
      <w:r w:rsidR="0008361D" w:rsidRPr="004F2A4F">
        <w:rPr>
          <w:lang w:val="en-CA"/>
        </w:rPr>
        <w:t xml:space="preserve"> </w:t>
      </w:r>
      <w:r w:rsidRPr="004F2A4F">
        <w:rPr>
          <w:lang w:val="en-CA"/>
        </w:rPr>
        <w:t>to the corresponding index</w:t>
      </w:r>
      <w:r w:rsidR="0008361D" w:rsidRPr="004F2A4F">
        <w:rPr>
          <w:lang w:val="en-CA"/>
        </w:rPr>
        <w:t xml:space="preserve"> </w:t>
      </w:r>
      <w:r w:rsidRPr="004F2A4F">
        <w:rPr>
          <w:lang w:val="en-CA"/>
        </w:rPr>
        <w:t>of another scan</w:t>
      </w:r>
      <w:r w:rsidR="0008361D" w:rsidRPr="004F2A4F">
        <w:rPr>
          <w:lang w:val="en-CA"/>
        </w:rPr>
        <w:t xml:space="preserve"> </w:t>
      </w:r>
      <w:r w:rsidRPr="004F2A4F">
        <w:rPr>
          <w:lang w:val="en-CA"/>
        </w:rPr>
        <w:t>order.</w:t>
      </w:r>
    </w:p>
    <w:p w14:paraId="5F658AE4" w14:textId="52EC014A" w:rsidR="00D910FB" w:rsidRPr="004F2A4F" w:rsidRDefault="00F164AD" w:rsidP="00D910FB">
      <w:pPr>
        <w:rPr>
          <w:lang w:val="en-CA"/>
        </w:rPr>
      </w:pPr>
      <w:r w:rsidRPr="004F2A4F">
        <w:rPr>
          <w:lang w:val="en-CA"/>
        </w:rPr>
        <w:t xml:space="preserve">The inputs </w:t>
      </w:r>
      <w:r w:rsidR="00D910FB" w:rsidRPr="004F2A4F">
        <w:rPr>
          <w:lang w:val="en-CA"/>
        </w:rPr>
        <w:t>to this</w:t>
      </w:r>
      <w:r w:rsidR="0008361D" w:rsidRPr="004F2A4F">
        <w:rPr>
          <w:lang w:val="en-CA"/>
        </w:rPr>
        <w:t xml:space="preserve"> </w:t>
      </w:r>
      <w:r w:rsidR="00D910FB" w:rsidRPr="004F2A4F">
        <w:rPr>
          <w:lang w:val="en-CA"/>
        </w:rPr>
        <w:t>proces</w:t>
      </w:r>
      <w:r w:rsidR="00CD28EA" w:rsidRPr="004F2A4F">
        <w:rPr>
          <w:lang w:val="en-CA"/>
        </w:rPr>
        <w:t>s</w:t>
      </w:r>
      <w:r w:rsidR="0008361D" w:rsidRPr="004F2A4F">
        <w:rPr>
          <w:lang w:val="en-CA"/>
        </w:rPr>
        <w:t xml:space="preserve"> </w:t>
      </w:r>
      <w:r w:rsidR="00D910FB" w:rsidRPr="004F2A4F">
        <w:rPr>
          <w:lang w:val="en-CA"/>
        </w:rPr>
        <w:t>are</w:t>
      </w:r>
    </w:p>
    <w:p w14:paraId="4AC73046" w14:textId="52EE56DD" w:rsidR="00D910FB" w:rsidRPr="004F2A4F" w:rsidRDefault="00D910FB" w:rsidP="005A261C">
      <w:pPr>
        <w:pStyle w:val="af7"/>
        <w:numPr>
          <w:ilvl w:val="0"/>
          <w:numId w:val="81"/>
        </w:numPr>
        <w:rPr>
          <w:lang w:val="en-CA"/>
        </w:rPr>
      </w:pPr>
      <w:r w:rsidRPr="004F2A4F">
        <w:rPr>
          <w:lang w:val="en-CA"/>
        </w:rPr>
        <w:t>an index, inIdx,</w:t>
      </w:r>
      <w:r w:rsidR="0008361D" w:rsidRPr="004F2A4F">
        <w:rPr>
          <w:lang w:val="en-CA"/>
        </w:rPr>
        <w:t xml:space="preserve"> </w:t>
      </w:r>
      <w:r w:rsidRPr="004F2A4F">
        <w:rPr>
          <w:lang w:val="en-CA"/>
        </w:rPr>
        <w:t>in the neighbour</w:t>
      </w:r>
      <w:r w:rsidR="0008361D" w:rsidRPr="004F2A4F">
        <w:rPr>
          <w:lang w:val="en-CA"/>
        </w:rPr>
        <w:t xml:space="preserve"> </w:t>
      </w:r>
      <w:r w:rsidRPr="004F2A4F">
        <w:rPr>
          <w:lang w:val="en-CA"/>
        </w:rPr>
        <w:t>dependent permuted child node</w:t>
      </w:r>
      <w:r w:rsidR="0008361D" w:rsidRPr="004F2A4F">
        <w:rPr>
          <w:lang w:val="en-CA"/>
        </w:rPr>
        <w:t xml:space="preserve"> </w:t>
      </w:r>
      <w:r w:rsidRPr="004F2A4F">
        <w:rPr>
          <w:lang w:val="en-CA"/>
        </w:rPr>
        <w:t>scan order, and</w:t>
      </w:r>
    </w:p>
    <w:p w14:paraId="7EE02D45" w14:textId="093FE64B" w:rsidR="00D910FB" w:rsidRPr="004F2A4F" w:rsidRDefault="00D910FB" w:rsidP="005A261C">
      <w:pPr>
        <w:pStyle w:val="af7"/>
        <w:numPr>
          <w:ilvl w:val="0"/>
          <w:numId w:val="81"/>
        </w:numPr>
        <w:rPr>
          <w:lang w:val="en-CA"/>
        </w:rPr>
      </w:pPr>
      <w:r w:rsidRPr="004F2A4F">
        <w:rPr>
          <w:lang w:val="en-CA"/>
        </w:rPr>
        <w:t>the</w:t>
      </w:r>
      <w:r w:rsidR="0008361D" w:rsidRPr="004F2A4F">
        <w:rPr>
          <w:lang w:val="en-CA"/>
        </w:rPr>
        <w:t xml:space="preserve"> </w:t>
      </w:r>
      <w:r w:rsidRPr="004F2A4F">
        <w:rPr>
          <w:lang w:val="en-CA"/>
        </w:rPr>
        <w:t>neighbourhood occupancy pattern,</w:t>
      </w:r>
      <w:r w:rsidR="0008361D" w:rsidRPr="004F2A4F">
        <w:rPr>
          <w:lang w:val="en-CA"/>
        </w:rPr>
        <w:t xml:space="preserve"> </w:t>
      </w:r>
      <w:r w:rsidRPr="004F2A4F">
        <w:rPr>
          <w:lang w:val="en-CA"/>
        </w:rPr>
        <w:t>neighbourPattern.</w:t>
      </w:r>
    </w:p>
    <w:p w14:paraId="1984B22A" w14:textId="42FA5750" w:rsidR="00D910FB" w:rsidRPr="004F2A4F" w:rsidRDefault="00F164AD" w:rsidP="00D910FB">
      <w:pPr>
        <w:rPr>
          <w:lang w:val="en-CA"/>
        </w:rPr>
      </w:pPr>
      <w:r w:rsidRPr="004F2A4F">
        <w:rPr>
          <w:lang w:val="en-CA"/>
        </w:rPr>
        <w:t xml:space="preserve">The output of </w:t>
      </w:r>
      <w:r w:rsidR="00D910FB" w:rsidRPr="004F2A4F">
        <w:rPr>
          <w:lang w:val="en-CA"/>
        </w:rPr>
        <w:t>this</w:t>
      </w:r>
      <w:r w:rsidR="0008361D" w:rsidRPr="004F2A4F">
        <w:rPr>
          <w:lang w:val="en-CA"/>
        </w:rPr>
        <w:t xml:space="preserve"> </w:t>
      </w:r>
      <w:r w:rsidR="00D910FB" w:rsidRPr="004F2A4F">
        <w:rPr>
          <w:lang w:val="en-CA"/>
        </w:rPr>
        <w:t>process</w:t>
      </w:r>
      <w:r w:rsidR="0008361D" w:rsidRPr="004F2A4F">
        <w:rPr>
          <w:lang w:val="en-CA"/>
        </w:rPr>
        <w:t xml:space="preserve"> </w:t>
      </w:r>
      <w:r w:rsidR="00D910FB" w:rsidRPr="004F2A4F">
        <w:rPr>
          <w:lang w:val="en-CA"/>
        </w:rPr>
        <w:t>is</w:t>
      </w:r>
      <w:r w:rsidR="0008361D" w:rsidRPr="004F2A4F">
        <w:rPr>
          <w:lang w:val="en-CA"/>
        </w:rPr>
        <w:t xml:space="preserve"> </w:t>
      </w:r>
      <w:r w:rsidR="00D910FB" w:rsidRPr="004F2A4F">
        <w:rPr>
          <w:lang w:val="en-CA"/>
        </w:rPr>
        <w:t>the corresponding index, outIdx,</w:t>
      </w:r>
      <w:r w:rsidR="0008361D" w:rsidRPr="004F2A4F">
        <w:rPr>
          <w:lang w:val="en-CA"/>
        </w:rPr>
        <w:t xml:space="preserve"> </w:t>
      </w:r>
      <w:r w:rsidR="00D910FB" w:rsidRPr="004F2A4F">
        <w:rPr>
          <w:lang w:val="en-CA"/>
        </w:rPr>
        <w:t>in the octree child node scan order.</w:t>
      </w:r>
    </w:p>
    <w:p w14:paraId="12AA76F8" w14:textId="31D92396" w:rsidR="00D910FB" w:rsidRPr="004F2A4F" w:rsidRDefault="00D910FB" w:rsidP="00D910FB">
      <w:pPr>
        <w:rPr>
          <w:lang w:val="en-CA"/>
        </w:rPr>
      </w:pPr>
      <w:r w:rsidRPr="004F2A4F">
        <w:rPr>
          <w:lang w:val="en-CA"/>
        </w:rPr>
        <w:t>The output</w:t>
      </w:r>
      <w:r w:rsidR="0008361D" w:rsidRPr="004F2A4F">
        <w:rPr>
          <w:lang w:val="en-CA"/>
        </w:rPr>
        <w:t xml:space="preserve"> </w:t>
      </w:r>
      <w:r w:rsidRPr="004F2A4F">
        <w:rPr>
          <w:lang w:val="en-CA"/>
        </w:rPr>
        <w:t>index is determined as</w:t>
      </w:r>
      <w:r w:rsidR="0008361D" w:rsidRPr="004F2A4F">
        <w:rPr>
          <w:lang w:val="en-CA"/>
        </w:rPr>
        <w:t xml:space="preserve"> </w:t>
      </w:r>
      <w:r w:rsidRPr="004F2A4F">
        <w:rPr>
          <w:lang w:val="en-CA"/>
        </w:rPr>
        <w:t>follows</w:t>
      </w:r>
    </w:p>
    <w:p w14:paraId="30A2CFCD" w14:textId="3FFEE0F7" w:rsidR="00D910FB" w:rsidRPr="004F2A4F" w:rsidRDefault="00D910FB" w:rsidP="004014E9">
      <w:pPr>
        <w:pStyle w:val="Code"/>
        <w:rPr>
          <w:lang w:val="en-CA"/>
        </w:rPr>
      </w:pPr>
      <w:r w:rsidRPr="004F2A4F">
        <w:rPr>
          <w:lang w:val="en-CA"/>
        </w:rPr>
        <w:t xml:space="preserve">outIdx = </w:t>
      </w:r>
      <w:r w:rsidR="004014E9" w:rsidRPr="004F2A4F">
        <w:rPr>
          <w:lang w:val="en-CA"/>
        </w:rPr>
        <w:t>(</w:t>
      </w:r>
      <w:r w:rsidRPr="004F2A4F">
        <w:rPr>
          <w:lang w:val="en-CA"/>
        </w:rPr>
        <w:t>childScanMap</w:t>
      </w:r>
      <w:r w:rsidR="004014E9" w:rsidRPr="004F2A4F">
        <w:rPr>
          <w:lang w:val="en-CA"/>
        </w:rPr>
        <w:t>[</w:t>
      </w:r>
      <w:r w:rsidRPr="004F2A4F">
        <w:rPr>
          <w:lang w:val="en-CA"/>
        </w:rPr>
        <w:t>neighbourPattern</w:t>
      </w:r>
      <w:r w:rsidR="004014E9" w:rsidRPr="004F2A4F">
        <w:rPr>
          <w:lang w:val="en-CA"/>
        </w:rPr>
        <w:t>]</w:t>
      </w:r>
      <w:r w:rsidRPr="004F2A4F">
        <w:rPr>
          <w:lang w:val="en-CA"/>
        </w:rPr>
        <w:t xml:space="preserve"> &gt;&gt; (inIdx × 3)) &amp; 7</w:t>
      </w:r>
    </w:p>
    <w:p w14:paraId="710ABECA" w14:textId="59CDA3E5" w:rsidR="00D910FB" w:rsidRPr="004F2A4F" w:rsidRDefault="00F164AD" w:rsidP="00D910FB">
      <w:pPr>
        <w:rPr>
          <w:lang w:val="en-CA"/>
        </w:rPr>
      </w:pPr>
      <w:r w:rsidRPr="004F2A4F">
        <w:rPr>
          <w:lang w:val="en-CA"/>
        </w:rPr>
        <w:t>Values</w:t>
      </w:r>
      <w:r w:rsidR="00D910FB" w:rsidRPr="004F2A4F">
        <w:rPr>
          <w:lang w:val="en-CA"/>
        </w:rPr>
        <w:t xml:space="preserve"> of </w:t>
      </w:r>
      <w:r w:rsidRPr="004F2A4F">
        <w:rPr>
          <w:lang w:val="en-CA"/>
        </w:rPr>
        <w:t xml:space="preserve">the array </w:t>
      </w:r>
      <w:r w:rsidR="00D910FB" w:rsidRPr="004F2A4F">
        <w:rPr>
          <w:lang w:val="en-CA"/>
        </w:rPr>
        <w:t xml:space="preserve">childScanMap are given by </w:t>
      </w:r>
      <w:r w:rsidR="00610F4E" w:rsidRPr="004F2A4F">
        <w:rPr>
          <w:lang w:val="en-CA"/>
        </w:rPr>
        <w:fldChar w:fldCharType="begin" w:fldLock="1"/>
      </w:r>
      <w:r w:rsidR="00610F4E" w:rsidRPr="004F2A4F">
        <w:rPr>
          <w:lang w:val="en-CA"/>
        </w:rPr>
        <w:instrText xml:space="preserve"> REF _Ref12568574 \h </w:instrText>
      </w:r>
      <w:r w:rsidR="00D527DE" w:rsidRPr="004F2A4F">
        <w:rPr>
          <w:lang w:val="en-CA"/>
        </w:rPr>
        <w:instrText xml:space="preserve"> \* MERGEFORMAT </w:instrText>
      </w:r>
      <w:r w:rsidR="00610F4E" w:rsidRPr="004F2A4F">
        <w:rPr>
          <w:lang w:val="en-CA"/>
        </w:rPr>
      </w:r>
      <w:r w:rsidR="00610F4E" w:rsidRPr="004F2A4F">
        <w:rPr>
          <w:lang w:val="en-CA"/>
        </w:rPr>
        <w:fldChar w:fldCharType="separate"/>
      </w:r>
      <w:r w:rsidR="003551F0" w:rsidRPr="007F33B7">
        <w:rPr>
          <w:lang w:val="en-CA"/>
        </w:rPr>
        <w:t xml:space="preserve">Table </w:t>
      </w:r>
      <w:r w:rsidR="003551F0" w:rsidRPr="007F33B7">
        <w:rPr>
          <w:noProof/>
          <w:lang w:val="en-CA"/>
        </w:rPr>
        <w:t>7</w:t>
      </w:r>
      <w:r w:rsidR="00610F4E" w:rsidRPr="004F2A4F">
        <w:rPr>
          <w:lang w:val="en-CA"/>
        </w:rPr>
        <w:fldChar w:fldCharType="end"/>
      </w:r>
      <w:r w:rsidR="00043836" w:rsidRPr="004F2A4F">
        <w:rPr>
          <w:lang w:val="en-CA"/>
        </w:rPr>
        <w:t>.</w:t>
      </w:r>
    </w:p>
    <w:p w14:paraId="10507FB2" w14:textId="7FF00996" w:rsidR="005366E9" w:rsidRPr="004F2A4F" w:rsidRDefault="005366E9" w:rsidP="007F16A3">
      <w:pPr>
        <w:pStyle w:val="af5"/>
        <w:rPr>
          <w:rFonts w:ascii="Cambria" w:hAnsi="Cambria"/>
        </w:rPr>
      </w:pPr>
      <w:bookmarkStart w:id="456" w:name="_Ref12568574"/>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7</w:t>
      </w:r>
      <w:r w:rsidRPr="004F2A4F">
        <w:rPr>
          <w:rFonts w:ascii="Cambria" w:hAnsi="Cambria"/>
        </w:rPr>
        <w:fldChar w:fldCharType="end"/>
      </w:r>
      <w:bookmarkEnd w:id="456"/>
      <w:r w:rsidRPr="004F2A4F">
        <w:rPr>
          <w:rFonts w:ascii="Cambria" w:hAnsi="Cambria"/>
        </w:rPr>
        <w:t xml:space="preserve"> — Values of childScanMap[ i + j ]</w:t>
      </w:r>
    </w:p>
    <w:tbl>
      <w:tblPr>
        <w:tblStyle w:val="a8"/>
        <w:tblW w:w="0" w:type="auto"/>
        <w:jc w:val="center"/>
        <w:tblLook w:val="04A0" w:firstRow="1" w:lastRow="0" w:firstColumn="1" w:lastColumn="0" w:noHBand="0" w:noVBand="1"/>
      </w:tblPr>
      <w:tblGrid>
        <w:gridCol w:w="636"/>
        <w:gridCol w:w="1536"/>
        <w:gridCol w:w="1536"/>
        <w:gridCol w:w="1536"/>
        <w:gridCol w:w="1536"/>
      </w:tblGrid>
      <w:tr w:rsidR="00656983" w:rsidRPr="004F2A4F" w14:paraId="45875763" w14:textId="77777777" w:rsidTr="005A261C">
        <w:trPr>
          <w:jc w:val="center"/>
        </w:trPr>
        <w:tc>
          <w:tcPr>
            <w:tcW w:w="636" w:type="dxa"/>
          </w:tcPr>
          <w:p w14:paraId="693EADB2" w14:textId="77777777" w:rsidR="00656983" w:rsidRPr="007F33B7" w:rsidRDefault="00656983" w:rsidP="005A261C">
            <w:pPr>
              <w:pStyle w:val="G-PCCTablebody"/>
              <w:rPr>
                <w:b/>
                <w:bCs/>
                <w:lang w:val="en-CA"/>
              </w:rPr>
            </w:pPr>
          </w:p>
        </w:tc>
        <w:tc>
          <w:tcPr>
            <w:tcW w:w="6144" w:type="dxa"/>
            <w:gridSpan w:val="4"/>
          </w:tcPr>
          <w:p w14:paraId="572BC73D" w14:textId="0016F05C" w:rsidR="00656983" w:rsidRPr="007F33B7" w:rsidRDefault="00656983" w:rsidP="005A261C">
            <w:pPr>
              <w:pStyle w:val="G-PCCTablebody"/>
              <w:jc w:val="center"/>
              <w:rPr>
                <w:b/>
                <w:bCs/>
                <w:lang w:val="en-CA"/>
              </w:rPr>
            </w:pPr>
            <w:r w:rsidRPr="007F33B7">
              <w:rPr>
                <w:b/>
                <w:bCs/>
                <w:lang w:val="en-CA"/>
              </w:rPr>
              <w:t>j</w:t>
            </w:r>
          </w:p>
        </w:tc>
      </w:tr>
      <w:tr w:rsidR="00043836" w:rsidRPr="004F2A4F" w14:paraId="0F7C0100" w14:textId="77777777" w:rsidTr="005A261C">
        <w:trPr>
          <w:jc w:val="center"/>
        </w:trPr>
        <w:tc>
          <w:tcPr>
            <w:tcW w:w="636" w:type="dxa"/>
          </w:tcPr>
          <w:p w14:paraId="74303DD7" w14:textId="1614AEA7" w:rsidR="00043836" w:rsidRPr="007F33B7" w:rsidRDefault="00043836" w:rsidP="005A261C">
            <w:pPr>
              <w:pStyle w:val="G-PCCTablebody"/>
              <w:jc w:val="center"/>
              <w:rPr>
                <w:b/>
                <w:bCs/>
                <w:lang w:val="en-CA"/>
              </w:rPr>
            </w:pPr>
            <w:r w:rsidRPr="007F33B7">
              <w:rPr>
                <w:b/>
                <w:bCs/>
                <w:lang w:val="en-CA"/>
              </w:rPr>
              <w:t>i</w:t>
            </w:r>
          </w:p>
        </w:tc>
        <w:tc>
          <w:tcPr>
            <w:tcW w:w="1536" w:type="dxa"/>
          </w:tcPr>
          <w:p w14:paraId="79C148E1" w14:textId="327CF1CB" w:rsidR="00043836" w:rsidRPr="007F33B7" w:rsidRDefault="00043836" w:rsidP="005A261C">
            <w:pPr>
              <w:pStyle w:val="G-PCCTablebody"/>
              <w:jc w:val="center"/>
              <w:rPr>
                <w:b/>
                <w:bCs/>
                <w:lang w:val="en-CA"/>
              </w:rPr>
            </w:pPr>
            <w:r w:rsidRPr="007F33B7">
              <w:rPr>
                <w:b/>
                <w:bCs/>
                <w:lang w:val="en-CA"/>
              </w:rPr>
              <w:t>0</w:t>
            </w:r>
          </w:p>
        </w:tc>
        <w:tc>
          <w:tcPr>
            <w:tcW w:w="1536" w:type="dxa"/>
          </w:tcPr>
          <w:p w14:paraId="0715CF9C" w14:textId="7E54CA44" w:rsidR="00043836" w:rsidRPr="007F33B7" w:rsidRDefault="00043836" w:rsidP="005A261C">
            <w:pPr>
              <w:pStyle w:val="G-PCCTablebody"/>
              <w:jc w:val="center"/>
              <w:rPr>
                <w:b/>
                <w:bCs/>
                <w:lang w:val="en-CA"/>
              </w:rPr>
            </w:pPr>
            <w:r w:rsidRPr="007F33B7">
              <w:rPr>
                <w:b/>
                <w:bCs/>
                <w:lang w:val="en-CA"/>
              </w:rPr>
              <w:t>1</w:t>
            </w:r>
          </w:p>
        </w:tc>
        <w:tc>
          <w:tcPr>
            <w:tcW w:w="1536" w:type="dxa"/>
          </w:tcPr>
          <w:p w14:paraId="6ACA4E7D" w14:textId="15E08486" w:rsidR="00043836" w:rsidRPr="007F33B7" w:rsidRDefault="00043836" w:rsidP="005A261C">
            <w:pPr>
              <w:pStyle w:val="G-PCCTablebody"/>
              <w:jc w:val="center"/>
              <w:rPr>
                <w:b/>
                <w:bCs/>
                <w:lang w:val="en-CA"/>
              </w:rPr>
            </w:pPr>
            <w:r w:rsidRPr="007F33B7">
              <w:rPr>
                <w:b/>
                <w:bCs/>
                <w:lang w:val="en-CA"/>
              </w:rPr>
              <w:t>2</w:t>
            </w:r>
          </w:p>
        </w:tc>
        <w:tc>
          <w:tcPr>
            <w:tcW w:w="1536" w:type="dxa"/>
          </w:tcPr>
          <w:p w14:paraId="6E3201CD" w14:textId="6148B8DB" w:rsidR="00043836" w:rsidRPr="007F33B7" w:rsidRDefault="00043836" w:rsidP="005A261C">
            <w:pPr>
              <w:pStyle w:val="G-PCCTablebody"/>
              <w:jc w:val="center"/>
              <w:rPr>
                <w:b/>
                <w:bCs/>
                <w:lang w:val="en-CA"/>
              </w:rPr>
            </w:pPr>
            <w:r w:rsidRPr="007F33B7">
              <w:rPr>
                <w:b/>
                <w:bCs/>
                <w:lang w:val="en-CA"/>
              </w:rPr>
              <w:t>3</w:t>
            </w:r>
          </w:p>
        </w:tc>
      </w:tr>
      <w:tr w:rsidR="00A8714D" w:rsidRPr="004F2A4F" w14:paraId="3575CE6B" w14:textId="77777777" w:rsidTr="005A261C">
        <w:trPr>
          <w:jc w:val="center"/>
        </w:trPr>
        <w:tc>
          <w:tcPr>
            <w:tcW w:w="636" w:type="dxa"/>
            <w:vAlign w:val="center"/>
          </w:tcPr>
          <w:p w14:paraId="233F034A" w14:textId="56D269AE" w:rsidR="00A8714D" w:rsidRPr="007F33B7" w:rsidRDefault="00A8714D" w:rsidP="005A261C">
            <w:pPr>
              <w:pStyle w:val="G-PCCTablebody"/>
              <w:jc w:val="center"/>
              <w:rPr>
                <w:b/>
                <w:bCs/>
                <w:lang w:val="en-CA"/>
              </w:rPr>
            </w:pPr>
            <w:r w:rsidRPr="007F33B7">
              <w:rPr>
                <w:b/>
                <w:bCs/>
                <w:lang w:val="en-CA"/>
              </w:rPr>
              <w:t>0</w:t>
            </w:r>
          </w:p>
        </w:tc>
        <w:tc>
          <w:tcPr>
            <w:tcW w:w="1536" w:type="dxa"/>
            <w:vAlign w:val="center"/>
          </w:tcPr>
          <w:p w14:paraId="436E00C1" w14:textId="1E0D50DF" w:rsidR="00A8714D" w:rsidRPr="007F33B7" w:rsidRDefault="00A8714D" w:rsidP="005A261C">
            <w:pPr>
              <w:pStyle w:val="G-PCCTablebody"/>
              <w:rPr>
                <w:lang w:val="en-CA"/>
              </w:rPr>
            </w:pPr>
            <w:r w:rsidRPr="007F33B7">
              <w:rPr>
                <w:lang w:val="en-CA"/>
              </w:rPr>
              <w:t>0o76543210</w:t>
            </w:r>
          </w:p>
        </w:tc>
        <w:tc>
          <w:tcPr>
            <w:tcW w:w="1536" w:type="dxa"/>
            <w:vAlign w:val="center"/>
          </w:tcPr>
          <w:p w14:paraId="6E1FC1E7" w14:textId="7305C9FB" w:rsidR="00A8714D" w:rsidRPr="007F33B7" w:rsidRDefault="00A8714D" w:rsidP="005A261C">
            <w:pPr>
              <w:pStyle w:val="G-PCCTablebody"/>
              <w:rPr>
                <w:lang w:val="en-CA"/>
              </w:rPr>
            </w:pPr>
            <w:r w:rsidRPr="007F33B7">
              <w:rPr>
                <w:lang w:val="en-CA"/>
              </w:rPr>
              <w:t>0o76543210</w:t>
            </w:r>
          </w:p>
        </w:tc>
        <w:tc>
          <w:tcPr>
            <w:tcW w:w="1536" w:type="dxa"/>
            <w:vAlign w:val="center"/>
          </w:tcPr>
          <w:p w14:paraId="535EBA4C" w14:textId="0B944387" w:rsidR="00A8714D" w:rsidRPr="007F33B7" w:rsidRDefault="00A8714D" w:rsidP="005A261C">
            <w:pPr>
              <w:pStyle w:val="G-PCCTablebody"/>
              <w:rPr>
                <w:lang w:val="en-CA"/>
              </w:rPr>
            </w:pPr>
            <w:r w:rsidRPr="007F33B7">
              <w:rPr>
                <w:lang w:val="en-CA"/>
              </w:rPr>
              <w:t>0o10325476</w:t>
            </w:r>
          </w:p>
        </w:tc>
        <w:tc>
          <w:tcPr>
            <w:tcW w:w="1536" w:type="dxa"/>
            <w:vAlign w:val="center"/>
          </w:tcPr>
          <w:p w14:paraId="741DC75A" w14:textId="616AC695" w:rsidR="00A8714D" w:rsidRPr="007F33B7" w:rsidRDefault="00A8714D" w:rsidP="005A261C">
            <w:pPr>
              <w:pStyle w:val="G-PCCTablebody"/>
              <w:rPr>
                <w:lang w:val="en-CA"/>
              </w:rPr>
            </w:pPr>
            <w:r w:rsidRPr="007F33B7">
              <w:rPr>
                <w:lang w:val="en-CA"/>
              </w:rPr>
              <w:t>0o76543210</w:t>
            </w:r>
          </w:p>
        </w:tc>
      </w:tr>
      <w:tr w:rsidR="00A8714D" w:rsidRPr="004F2A4F" w14:paraId="1E164109" w14:textId="77777777" w:rsidTr="005A261C">
        <w:trPr>
          <w:jc w:val="center"/>
        </w:trPr>
        <w:tc>
          <w:tcPr>
            <w:tcW w:w="636" w:type="dxa"/>
            <w:vAlign w:val="center"/>
          </w:tcPr>
          <w:p w14:paraId="037CA921" w14:textId="12FAC766" w:rsidR="00A8714D" w:rsidRPr="007F33B7" w:rsidRDefault="00A8714D" w:rsidP="005A261C">
            <w:pPr>
              <w:pStyle w:val="G-PCCTablebody"/>
              <w:jc w:val="center"/>
              <w:rPr>
                <w:b/>
                <w:bCs/>
                <w:lang w:val="en-CA"/>
              </w:rPr>
            </w:pPr>
            <w:r w:rsidRPr="007F33B7">
              <w:rPr>
                <w:b/>
                <w:bCs/>
                <w:lang w:val="en-CA"/>
              </w:rPr>
              <w:t>4</w:t>
            </w:r>
          </w:p>
        </w:tc>
        <w:tc>
          <w:tcPr>
            <w:tcW w:w="1536" w:type="dxa"/>
            <w:vAlign w:val="center"/>
          </w:tcPr>
          <w:p w14:paraId="60710AB0" w14:textId="40002D56" w:rsidR="00A8714D" w:rsidRPr="007F33B7" w:rsidRDefault="00A8714D" w:rsidP="005A261C">
            <w:pPr>
              <w:pStyle w:val="G-PCCTablebody"/>
              <w:rPr>
                <w:lang w:val="en-CA"/>
              </w:rPr>
            </w:pPr>
            <w:r w:rsidRPr="007F33B7">
              <w:rPr>
                <w:lang w:val="en-CA"/>
              </w:rPr>
              <w:t>0o54107632</w:t>
            </w:r>
          </w:p>
        </w:tc>
        <w:tc>
          <w:tcPr>
            <w:tcW w:w="1536" w:type="dxa"/>
            <w:vAlign w:val="center"/>
          </w:tcPr>
          <w:p w14:paraId="6BB3E883" w14:textId="399D57C2" w:rsidR="00A8714D" w:rsidRPr="007F33B7" w:rsidRDefault="00A8714D" w:rsidP="005A261C">
            <w:pPr>
              <w:pStyle w:val="G-PCCTablebody"/>
              <w:rPr>
                <w:lang w:val="en-CA"/>
              </w:rPr>
            </w:pPr>
            <w:r w:rsidRPr="007F33B7">
              <w:rPr>
                <w:lang w:val="en-CA"/>
              </w:rPr>
              <w:t>0o54107632</w:t>
            </w:r>
          </w:p>
        </w:tc>
        <w:tc>
          <w:tcPr>
            <w:tcW w:w="1536" w:type="dxa"/>
            <w:vAlign w:val="center"/>
          </w:tcPr>
          <w:p w14:paraId="6FEBDCFA" w14:textId="014B1E29" w:rsidR="00A8714D" w:rsidRPr="007F33B7" w:rsidRDefault="00A8714D" w:rsidP="005A261C">
            <w:pPr>
              <w:pStyle w:val="G-PCCTablebody"/>
              <w:rPr>
                <w:lang w:val="en-CA"/>
              </w:rPr>
            </w:pPr>
            <w:r w:rsidRPr="007F33B7">
              <w:rPr>
                <w:lang w:val="en-CA"/>
              </w:rPr>
              <w:t>0o10325476</w:t>
            </w:r>
          </w:p>
        </w:tc>
        <w:tc>
          <w:tcPr>
            <w:tcW w:w="1536" w:type="dxa"/>
            <w:vAlign w:val="center"/>
          </w:tcPr>
          <w:p w14:paraId="46895888" w14:textId="1A4EDB3A" w:rsidR="00A8714D" w:rsidRPr="007F33B7" w:rsidRDefault="00A8714D" w:rsidP="005A261C">
            <w:pPr>
              <w:pStyle w:val="G-PCCTablebody"/>
              <w:rPr>
                <w:lang w:val="en-CA"/>
              </w:rPr>
            </w:pPr>
            <w:r w:rsidRPr="007F33B7">
              <w:rPr>
                <w:lang w:val="en-CA"/>
              </w:rPr>
              <w:t>0o32761054</w:t>
            </w:r>
          </w:p>
        </w:tc>
      </w:tr>
      <w:tr w:rsidR="00A8714D" w:rsidRPr="004F2A4F" w14:paraId="704655D1" w14:textId="77777777" w:rsidTr="005A261C">
        <w:trPr>
          <w:jc w:val="center"/>
        </w:trPr>
        <w:tc>
          <w:tcPr>
            <w:tcW w:w="636" w:type="dxa"/>
            <w:vAlign w:val="center"/>
          </w:tcPr>
          <w:p w14:paraId="56C9B1C3" w14:textId="6FC675B4" w:rsidR="00A8714D" w:rsidRPr="007F33B7" w:rsidRDefault="00A8714D" w:rsidP="005A261C">
            <w:pPr>
              <w:pStyle w:val="G-PCCTablebody"/>
              <w:jc w:val="center"/>
              <w:rPr>
                <w:b/>
                <w:bCs/>
                <w:lang w:val="en-CA"/>
              </w:rPr>
            </w:pPr>
            <w:r w:rsidRPr="007F33B7">
              <w:rPr>
                <w:b/>
                <w:bCs/>
                <w:lang w:val="en-CA"/>
              </w:rPr>
              <w:t>8</w:t>
            </w:r>
          </w:p>
        </w:tc>
        <w:tc>
          <w:tcPr>
            <w:tcW w:w="1536" w:type="dxa"/>
            <w:vAlign w:val="center"/>
          </w:tcPr>
          <w:p w14:paraId="12B56839" w14:textId="66886ECD" w:rsidR="00A8714D" w:rsidRPr="007F33B7" w:rsidRDefault="00A8714D" w:rsidP="005A261C">
            <w:pPr>
              <w:pStyle w:val="G-PCCTablebody"/>
              <w:rPr>
                <w:lang w:val="en-CA"/>
              </w:rPr>
            </w:pPr>
            <w:r w:rsidRPr="007F33B7">
              <w:rPr>
                <w:lang w:val="en-CA"/>
              </w:rPr>
              <w:t>0o32761054</w:t>
            </w:r>
          </w:p>
        </w:tc>
        <w:tc>
          <w:tcPr>
            <w:tcW w:w="1536" w:type="dxa"/>
            <w:vAlign w:val="center"/>
          </w:tcPr>
          <w:p w14:paraId="546C1924" w14:textId="40B056EC" w:rsidR="00A8714D" w:rsidRPr="007F33B7" w:rsidRDefault="00A8714D" w:rsidP="005A261C">
            <w:pPr>
              <w:pStyle w:val="G-PCCTablebody"/>
              <w:rPr>
                <w:lang w:val="en-CA"/>
              </w:rPr>
            </w:pPr>
            <w:r w:rsidRPr="007F33B7">
              <w:rPr>
                <w:lang w:val="en-CA"/>
              </w:rPr>
              <w:t>0o76543210</w:t>
            </w:r>
          </w:p>
        </w:tc>
        <w:tc>
          <w:tcPr>
            <w:tcW w:w="1536" w:type="dxa"/>
            <w:vAlign w:val="center"/>
          </w:tcPr>
          <w:p w14:paraId="520D4A07" w14:textId="453E770B" w:rsidR="00A8714D" w:rsidRPr="007F33B7" w:rsidRDefault="00A8714D" w:rsidP="005A261C">
            <w:pPr>
              <w:pStyle w:val="G-PCCTablebody"/>
              <w:rPr>
                <w:lang w:val="en-CA"/>
              </w:rPr>
            </w:pPr>
            <w:r w:rsidRPr="007F33B7">
              <w:rPr>
                <w:lang w:val="en-CA"/>
              </w:rPr>
              <w:t>0o32761054</w:t>
            </w:r>
          </w:p>
        </w:tc>
        <w:tc>
          <w:tcPr>
            <w:tcW w:w="1536" w:type="dxa"/>
            <w:vAlign w:val="center"/>
          </w:tcPr>
          <w:p w14:paraId="62DDC11D" w14:textId="5B7C320D" w:rsidR="00A8714D" w:rsidRPr="007F33B7" w:rsidRDefault="00A8714D" w:rsidP="005A261C">
            <w:pPr>
              <w:pStyle w:val="G-PCCTablebody"/>
              <w:rPr>
                <w:lang w:val="en-CA"/>
              </w:rPr>
            </w:pPr>
            <w:r w:rsidRPr="007F33B7">
              <w:rPr>
                <w:lang w:val="en-CA"/>
              </w:rPr>
              <w:t>0o54107632</w:t>
            </w:r>
          </w:p>
        </w:tc>
      </w:tr>
      <w:tr w:rsidR="00A8714D" w:rsidRPr="004F2A4F" w14:paraId="590A35C6" w14:textId="77777777" w:rsidTr="005A261C">
        <w:trPr>
          <w:jc w:val="center"/>
        </w:trPr>
        <w:tc>
          <w:tcPr>
            <w:tcW w:w="636" w:type="dxa"/>
            <w:vAlign w:val="center"/>
          </w:tcPr>
          <w:p w14:paraId="55571C6D" w14:textId="548C5D72" w:rsidR="00A8714D" w:rsidRPr="007F33B7" w:rsidRDefault="00A8714D" w:rsidP="005A261C">
            <w:pPr>
              <w:pStyle w:val="G-PCCTablebody"/>
              <w:jc w:val="center"/>
              <w:rPr>
                <w:b/>
                <w:bCs/>
                <w:lang w:val="en-CA"/>
              </w:rPr>
            </w:pPr>
            <w:r w:rsidRPr="007F33B7">
              <w:rPr>
                <w:b/>
                <w:bCs/>
                <w:lang w:val="en-CA"/>
              </w:rPr>
              <w:t>12</w:t>
            </w:r>
          </w:p>
        </w:tc>
        <w:tc>
          <w:tcPr>
            <w:tcW w:w="1536" w:type="dxa"/>
            <w:vAlign w:val="center"/>
          </w:tcPr>
          <w:p w14:paraId="09EA51D9" w14:textId="7657370C" w:rsidR="00A8714D" w:rsidRPr="007F33B7" w:rsidRDefault="00A8714D" w:rsidP="005A261C">
            <w:pPr>
              <w:pStyle w:val="G-PCCTablebody"/>
              <w:rPr>
                <w:lang w:val="en-CA"/>
              </w:rPr>
            </w:pPr>
            <w:r w:rsidRPr="007F33B7">
              <w:rPr>
                <w:lang w:val="en-CA"/>
              </w:rPr>
              <w:t>0o32761054</w:t>
            </w:r>
          </w:p>
        </w:tc>
        <w:tc>
          <w:tcPr>
            <w:tcW w:w="1536" w:type="dxa"/>
            <w:vAlign w:val="center"/>
          </w:tcPr>
          <w:p w14:paraId="7D52B9E9" w14:textId="7A49E0C3" w:rsidR="00A8714D" w:rsidRPr="007F33B7" w:rsidRDefault="00A8714D" w:rsidP="005A261C">
            <w:pPr>
              <w:pStyle w:val="G-PCCTablebody"/>
              <w:rPr>
                <w:lang w:val="en-CA"/>
              </w:rPr>
            </w:pPr>
            <w:r w:rsidRPr="007F33B7">
              <w:rPr>
                <w:lang w:val="en-CA"/>
              </w:rPr>
              <w:t>0o10325476</w:t>
            </w:r>
          </w:p>
        </w:tc>
        <w:tc>
          <w:tcPr>
            <w:tcW w:w="1536" w:type="dxa"/>
            <w:vAlign w:val="center"/>
          </w:tcPr>
          <w:p w14:paraId="69B315CE" w14:textId="6A2284DA" w:rsidR="00A8714D" w:rsidRPr="007F33B7" w:rsidRDefault="00A8714D" w:rsidP="005A261C">
            <w:pPr>
              <w:pStyle w:val="G-PCCTablebody"/>
              <w:rPr>
                <w:lang w:val="en-CA"/>
              </w:rPr>
            </w:pPr>
            <w:r w:rsidRPr="007F33B7">
              <w:rPr>
                <w:lang w:val="en-CA"/>
              </w:rPr>
              <w:t>0o76543210</w:t>
            </w:r>
          </w:p>
        </w:tc>
        <w:tc>
          <w:tcPr>
            <w:tcW w:w="1536" w:type="dxa"/>
            <w:vAlign w:val="center"/>
          </w:tcPr>
          <w:p w14:paraId="16586AE9" w14:textId="09561AC6" w:rsidR="00A8714D" w:rsidRPr="007F33B7" w:rsidRDefault="00A8714D" w:rsidP="005A261C">
            <w:pPr>
              <w:pStyle w:val="G-PCCTablebody"/>
              <w:rPr>
                <w:lang w:val="en-CA"/>
              </w:rPr>
            </w:pPr>
            <w:r w:rsidRPr="007F33B7">
              <w:rPr>
                <w:lang w:val="en-CA"/>
              </w:rPr>
              <w:t>0o76543210</w:t>
            </w:r>
          </w:p>
        </w:tc>
      </w:tr>
      <w:tr w:rsidR="00A8714D" w:rsidRPr="004F2A4F" w14:paraId="7509E850" w14:textId="77777777" w:rsidTr="005A261C">
        <w:trPr>
          <w:jc w:val="center"/>
        </w:trPr>
        <w:tc>
          <w:tcPr>
            <w:tcW w:w="636" w:type="dxa"/>
            <w:vAlign w:val="center"/>
          </w:tcPr>
          <w:p w14:paraId="77BDD18E" w14:textId="632EF77A" w:rsidR="00A8714D" w:rsidRPr="007F33B7" w:rsidRDefault="00A8714D" w:rsidP="005A261C">
            <w:pPr>
              <w:pStyle w:val="G-PCCTablebody"/>
              <w:jc w:val="center"/>
              <w:rPr>
                <w:b/>
                <w:bCs/>
                <w:lang w:val="en-CA"/>
              </w:rPr>
            </w:pPr>
            <w:r w:rsidRPr="007F33B7">
              <w:rPr>
                <w:b/>
                <w:bCs/>
                <w:lang w:val="en-CA"/>
              </w:rPr>
              <w:t>16</w:t>
            </w:r>
          </w:p>
        </w:tc>
        <w:tc>
          <w:tcPr>
            <w:tcW w:w="1536" w:type="dxa"/>
            <w:vAlign w:val="center"/>
          </w:tcPr>
          <w:p w14:paraId="481D329D" w14:textId="0DA128E4" w:rsidR="00A8714D" w:rsidRPr="007F33B7" w:rsidRDefault="00A8714D" w:rsidP="005A261C">
            <w:pPr>
              <w:pStyle w:val="G-PCCTablebody"/>
              <w:rPr>
                <w:lang w:val="en-CA"/>
              </w:rPr>
            </w:pPr>
            <w:r w:rsidRPr="007F33B7">
              <w:rPr>
                <w:lang w:val="en-CA"/>
              </w:rPr>
              <w:t>0o26043715</w:t>
            </w:r>
          </w:p>
        </w:tc>
        <w:tc>
          <w:tcPr>
            <w:tcW w:w="1536" w:type="dxa"/>
            <w:vAlign w:val="center"/>
          </w:tcPr>
          <w:p w14:paraId="232B9EF5" w14:textId="75EA1297" w:rsidR="00A8714D" w:rsidRPr="007F33B7" w:rsidRDefault="00A8714D" w:rsidP="005A261C">
            <w:pPr>
              <w:pStyle w:val="G-PCCTablebody"/>
              <w:rPr>
                <w:lang w:val="en-CA"/>
              </w:rPr>
            </w:pPr>
            <w:r w:rsidRPr="007F33B7">
              <w:rPr>
                <w:lang w:val="en-CA"/>
              </w:rPr>
              <w:t>0o46570213</w:t>
            </w:r>
          </w:p>
        </w:tc>
        <w:tc>
          <w:tcPr>
            <w:tcW w:w="1536" w:type="dxa"/>
            <w:vAlign w:val="center"/>
          </w:tcPr>
          <w:p w14:paraId="5B7DE263" w14:textId="13C7A6E3" w:rsidR="00A8714D" w:rsidRPr="007F33B7" w:rsidRDefault="00A8714D" w:rsidP="005A261C">
            <w:pPr>
              <w:pStyle w:val="G-PCCTablebody"/>
              <w:rPr>
                <w:lang w:val="en-CA"/>
              </w:rPr>
            </w:pPr>
            <w:r w:rsidRPr="007F33B7">
              <w:rPr>
                <w:lang w:val="en-CA"/>
              </w:rPr>
              <w:t>0o20316475</w:t>
            </w:r>
          </w:p>
        </w:tc>
        <w:tc>
          <w:tcPr>
            <w:tcW w:w="1536" w:type="dxa"/>
            <w:vAlign w:val="center"/>
          </w:tcPr>
          <w:p w14:paraId="0762D173" w14:textId="3423C362" w:rsidR="00A8714D" w:rsidRPr="007F33B7" w:rsidRDefault="00A8714D" w:rsidP="005A261C">
            <w:pPr>
              <w:pStyle w:val="G-PCCTablebody"/>
              <w:rPr>
                <w:lang w:val="en-CA"/>
              </w:rPr>
            </w:pPr>
            <w:r w:rsidRPr="007F33B7">
              <w:rPr>
                <w:lang w:val="en-CA"/>
              </w:rPr>
              <w:t>0o57134602</w:t>
            </w:r>
          </w:p>
        </w:tc>
      </w:tr>
      <w:tr w:rsidR="00A8714D" w:rsidRPr="004F2A4F" w14:paraId="21C0BE8F" w14:textId="77777777" w:rsidTr="005A261C">
        <w:trPr>
          <w:jc w:val="center"/>
        </w:trPr>
        <w:tc>
          <w:tcPr>
            <w:tcW w:w="636" w:type="dxa"/>
            <w:vAlign w:val="center"/>
          </w:tcPr>
          <w:p w14:paraId="18224677" w14:textId="5A980A59" w:rsidR="00A8714D" w:rsidRPr="007F33B7" w:rsidRDefault="00A8714D" w:rsidP="005A261C">
            <w:pPr>
              <w:pStyle w:val="G-PCCTablebody"/>
              <w:jc w:val="center"/>
              <w:rPr>
                <w:b/>
                <w:bCs/>
                <w:lang w:val="en-CA"/>
              </w:rPr>
            </w:pPr>
            <w:r w:rsidRPr="007F33B7">
              <w:rPr>
                <w:b/>
                <w:bCs/>
                <w:lang w:val="en-CA"/>
              </w:rPr>
              <w:t>20</w:t>
            </w:r>
          </w:p>
        </w:tc>
        <w:tc>
          <w:tcPr>
            <w:tcW w:w="1536" w:type="dxa"/>
            <w:vAlign w:val="center"/>
          </w:tcPr>
          <w:p w14:paraId="75F61161" w14:textId="5EB35E65" w:rsidR="00A8714D" w:rsidRPr="007F33B7" w:rsidRDefault="00A8714D" w:rsidP="005A261C">
            <w:pPr>
              <w:pStyle w:val="G-PCCTablebody"/>
              <w:rPr>
                <w:lang w:val="en-CA"/>
              </w:rPr>
            </w:pPr>
            <w:r w:rsidRPr="007F33B7">
              <w:rPr>
                <w:lang w:val="en-CA"/>
              </w:rPr>
              <w:t>0o04152637</w:t>
            </w:r>
          </w:p>
        </w:tc>
        <w:tc>
          <w:tcPr>
            <w:tcW w:w="1536" w:type="dxa"/>
            <w:vAlign w:val="center"/>
          </w:tcPr>
          <w:p w14:paraId="7C05A162" w14:textId="053F0976" w:rsidR="00A8714D" w:rsidRPr="007F33B7" w:rsidRDefault="00A8714D" w:rsidP="005A261C">
            <w:pPr>
              <w:pStyle w:val="G-PCCTablebody"/>
              <w:rPr>
                <w:lang w:val="en-CA"/>
              </w:rPr>
            </w:pPr>
            <w:r w:rsidRPr="007F33B7">
              <w:rPr>
                <w:lang w:val="en-CA"/>
              </w:rPr>
              <w:t>0o45016723</w:t>
            </w:r>
          </w:p>
        </w:tc>
        <w:tc>
          <w:tcPr>
            <w:tcW w:w="1536" w:type="dxa"/>
            <w:vAlign w:val="center"/>
          </w:tcPr>
          <w:p w14:paraId="7F0D2336" w14:textId="56B5EDEF" w:rsidR="00A8714D" w:rsidRPr="007F33B7" w:rsidRDefault="00A8714D" w:rsidP="005A261C">
            <w:pPr>
              <w:pStyle w:val="G-PCCTablebody"/>
              <w:rPr>
                <w:lang w:val="en-CA"/>
              </w:rPr>
            </w:pPr>
            <w:r w:rsidRPr="007F33B7">
              <w:rPr>
                <w:lang w:val="en-CA"/>
              </w:rPr>
              <w:t>0o01234567</w:t>
            </w:r>
          </w:p>
        </w:tc>
        <w:tc>
          <w:tcPr>
            <w:tcW w:w="1536" w:type="dxa"/>
            <w:vAlign w:val="center"/>
          </w:tcPr>
          <w:p w14:paraId="360CBD23" w14:textId="6D3C1E4A" w:rsidR="00A8714D" w:rsidRPr="007F33B7" w:rsidRDefault="00A8714D" w:rsidP="005A261C">
            <w:pPr>
              <w:pStyle w:val="G-PCCTablebody"/>
              <w:rPr>
                <w:lang w:val="en-CA"/>
              </w:rPr>
            </w:pPr>
            <w:r w:rsidRPr="007F33B7">
              <w:rPr>
                <w:lang w:val="en-CA"/>
              </w:rPr>
              <w:t>0o23670145</w:t>
            </w:r>
          </w:p>
        </w:tc>
      </w:tr>
      <w:tr w:rsidR="00A8714D" w:rsidRPr="004F2A4F" w14:paraId="18A1C470" w14:textId="77777777" w:rsidTr="005A261C">
        <w:trPr>
          <w:jc w:val="center"/>
        </w:trPr>
        <w:tc>
          <w:tcPr>
            <w:tcW w:w="636" w:type="dxa"/>
            <w:vAlign w:val="center"/>
          </w:tcPr>
          <w:p w14:paraId="44057C93" w14:textId="24DF9CA1" w:rsidR="00A8714D" w:rsidRPr="007F33B7" w:rsidRDefault="00A8714D" w:rsidP="005A261C">
            <w:pPr>
              <w:pStyle w:val="G-PCCTablebody"/>
              <w:jc w:val="center"/>
              <w:rPr>
                <w:b/>
                <w:bCs/>
                <w:lang w:val="en-CA"/>
              </w:rPr>
            </w:pPr>
            <w:r w:rsidRPr="007F33B7">
              <w:rPr>
                <w:b/>
                <w:bCs/>
                <w:lang w:val="en-CA"/>
              </w:rPr>
              <w:t>24</w:t>
            </w:r>
          </w:p>
        </w:tc>
        <w:tc>
          <w:tcPr>
            <w:tcW w:w="1536" w:type="dxa"/>
            <w:vAlign w:val="center"/>
          </w:tcPr>
          <w:p w14:paraId="2188FCE7" w14:textId="0BFEE47D" w:rsidR="00A8714D" w:rsidRPr="007F33B7" w:rsidRDefault="00A8714D" w:rsidP="005A261C">
            <w:pPr>
              <w:pStyle w:val="G-PCCTablebody"/>
              <w:rPr>
                <w:lang w:val="en-CA"/>
              </w:rPr>
            </w:pPr>
            <w:r w:rsidRPr="007F33B7">
              <w:rPr>
                <w:lang w:val="en-CA"/>
              </w:rPr>
              <w:t>0o62734051</w:t>
            </w:r>
          </w:p>
        </w:tc>
        <w:tc>
          <w:tcPr>
            <w:tcW w:w="1536" w:type="dxa"/>
            <w:vAlign w:val="center"/>
          </w:tcPr>
          <w:p w14:paraId="1F5AFA2B" w14:textId="54ADB849" w:rsidR="00A8714D" w:rsidRPr="007F33B7" w:rsidRDefault="00A8714D" w:rsidP="005A261C">
            <w:pPr>
              <w:pStyle w:val="G-PCCTablebody"/>
              <w:rPr>
                <w:lang w:val="en-CA"/>
              </w:rPr>
            </w:pPr>
            <w:r w:rsidRPr="007F33B7">
              <w:rPr>
                <w:lang w:val="en-CA"/>
              </w:rPr>
              <w:t>0o67452301</w:t>
            </w:r>
          </w:p>
        </w:tc>
        <w:tc>
          <w:tcPr>
            <w:tcW w:w="1536" w:type="dxa"/>
            <w:vAlign w:val="center"/>
          </w:tcPr>
          <w:p w14:paraId="003C0BB5" w14:textId="7E912542" w:rsidR="00A8714D" w:rsidRPr="007F33B7" w:rsidRDefault="00A8714D" w:rsidP="005A261C">
            <w:pPr>
              <w:pStyle w:val="G-PCCTablebody"/>
              <w:rPr>
                <w:lang w:val="en-CA"/>
              </w:rPr>
            </w:pPr>
            <w:r w:rsidRPr="007F33B7">
              <w:rPr>
                <w:lang w:val="en-CA"/>
              </w:rPr>
              <w:t>0o23670145</w:t>
            </w:r>
          </w:p>
        </w:tc>
        <w:tc>
          <w:tcPr>
            <w:tcW w:w="1536" w:type="dxa"/>
            <w:vAlign w:val="center"/>
          </w:tcPr>
          <w:p w14:paraId="1A99C831" w14:textId="78281E0C" w:rsidR="00A8714D" w:rsidRPr="007F33B7" w:rsidRDefault="00A8714D" w:rsidP="005A261C">
            <w:pPr>
              <w:pStyle w:val="G-PCCTablebody"/>
              <w:rPr>
                <w:lang w:val="en-CA"/>
              </w:rPr>
            </w:pPr>
            <w:r w:rsidRPr="007F33B7">
              <w:rPr>
                <w:lang w:val="en-CA"/>
              </w:rPr>
              <w:t>0o45016723</w:t>
            </w:r>
          </w:p>
        </w:tc>
      </w:tr>
      <w:tr w:rsidR="00A8714D" w:rsidRPr="004F2A4F" w14:paraId="0A3FB1E1" w14:textId="77777777" w:rsidTr="005A261C">
        <w:trPr>
          <w:jc w:val="center"/>
        </w:trPr>
        <w:tc>
          <w:tcPr>
            <w:tcW w:w="636" w:type="dxa"/>
            <w:vAlign w:val="center"/>
          </w:tcPr>
          <w:p w14:paraId="1A0C6C10" w14:textId="65A71BEB" w:rsidR="00A8714D" w:rsidRPr="007F33B7" w:rsidRDefault="00A8714D" w:rsidP="005A261C">
            <w:pPr>
              <w:pStyle w:val="G-PCCTablebody"/>
              <w:jc w:val="center"/>
              <w:rPr>
                <w:b/>
                <w:bCs/>
                <w:lang w:val="en-CA"/>
              </w:rPr>
            </w:pPr>
            <w:r w:rsidRPr="007F33B7">
              <w:rPr>
                <w:b/>
                <w:bCs/>
                <w:lang w:val="en-CA"/>
              </w:rPr>
              <w:t>28</w:t>
            </w:r>
          </w:p>
        </w:tc>
        <w:tc>
          <w:tcPr>
            <w:tcW w:w="1536" w:type="dxa"/>
            <w:vAlign w:val="center"/>
          </w:tcPr>
          <w:p w14:paraId="699A51FD" w14:textId="7A0E2905" w:rsidR="00A8714D" w:rsidRPr="007F33B7" w:rsidRDefault="00A8714D" w:rsidP="005A261C">
            <w:pPr>
              <w:pStyle w:val="G-PCCTablebody"/>
              <w:rPr>
                <w:lang w:val="en-CA"/>
              </w:rPr>
            </w:pPr>
            <w:r w:rsidRPr="007F33B7">
              <w:rPr>
                <w:lang w:val="en-CA"/>
              </w:rPr>
              <w:t>0o73516240</w:t>
            </w:r>
          </w:p>
        </w:tc>
        <w:tc>
          <w:tcPr>
            <w:tcW w:w="1536" w:type="dxa"/>
            <w:vAlign w:val="center"/>
          </w:tcPr>
          <w:p w14:paraId="60484F3E" w14:textId="56BC477F" w:rsidR="00A8714D" w:rsidRPr="007F33B7" w:rsidRDefault="00A8714D" w:rsidP="005A261C">
            <w:pPr>
              <w:pStyle w:val="G-PCCTablebody"/>
              <w:rPr>
                <w:lang w:val="en-CA"/>
              </w:rPr>
            </w:pPr>
            <w:r w:rsidRPr="007F33B7">
              <w:rPr>
                <w:lang w:val="en-CA"/>
              </w:rPr>
              <w:t>0o01234567</w:t>
            </w:r>
          </w:p>
        </w:tc>
        <w:tc>
          <w:tcPr>
            <w:tcW w:w="1536" w:type="dxa"/>
            <w:vAlign w:val="center"/>
          </w:tcPr>
          <w:p w14:paraId="5114F2C9" w14:textId="443AE6B1" w:rsidR="00A8714D" w:rsidRPr="007F33B7" w:rsidRDefault="00A8714D" w:rsidP="005A261C">
            <w:pPr>
              <w:pStyle w:val="G-PCCTablebody"/>
              <w:rPr>
                <w:lang w:val="en-CA"/>
              </w:rPr>
            </w:pPr>
            <w:r w:rsidRPr="007F33B7">
              <w:rPr>
                <w:lang w:val="en-CA"/>
              </w:rPr>
              <w:t>0o67452301</w:t>
            </w:r>
          </w:p>
        </w:tc>
        <w:tc>
          <w:tcPr>
            <w:tcW w:w="1536" w:type="dxa"/>
            <w:vAlign w:val="center"/>
          </w:tcPr>
          <w:p w14:paraId="2BB2ED20" w14:textId="779B9908" w:rsidR="00A8714D" w:rsidRPr="007F33B7" w:rsidRDefault="00A8714D" w:rsidP="005A261C">
            <w:pPr>
              <w:pStyle w:val="G-PCCTablebody"/>
              <w:rPr>
                <w:lang w:val="en-CA"/>
              </w:rPr>
            </w:pPr>
            <w:r w:rsidRPr="007F33B7">
              <w:rPr>
                <w:lang w:val="en-CA"/>
              </w:rPr>
              <w:t>0o67452301</w:t>
            </w:r>
          </w:p>
        </w:tc>
      </w:tr>
      <w:tr w:rsidR="00A8714D" w:rsidRPr="004F2A4F" w14:paraId="1B4E89B5" w14:textId="77777777" w:rsidTr="005A261C">
        <w:trPr>
          <w:jc w:val="center"/>
        </w:trPr>
        <w:tc>
          <w:tcPr>
            <w:tcW w:w="636" w:type="dxa"/>
            <w:vAlign w:val="center"/>
          </w:tcPr>
          <w:p w14:paraId="44AA17E9" w14:textId="335E6D41" w:rsidR="00A8714D" w:rsidRPr="007F33B7" w:rsidRDefault="00A8714D" w:rsidP="005A261C">
            <w:pPr>
              <w:pStyle w:val="G-PCCTablebody"/>
              <w:jc w:val="center"/>
              <w:rPr>
                <w:b/>
                <w:bCs/>
                <w:lang w:val="en-CA"/>
              </w:rPr>
            </w:pPr>
            <w:r w:rsidRPr="007F33B7">
              <w:rPr>
                <w:b/>
                <w:bCs/>
                <w:lang w:val="en-CA"/>
              </w:rPr>
              <w:t>32</w:t>
            </w:r>
          </w:p>
        </w:tc>
        <w:tc>
          <w:tcPr>
            <w:tcW w:w="1536" w:type="dxa"/>
            <w:vAlign w:val="center"/>
          </w:tcPr>
          <w:p w14:paraId="4C6423E7" w14:textId="7C083F30" w:rsidR="00A8714D" w:rsidRPr="007F33B7" w:rsidRDefault="00A8714D" w:rsidP="005A261C">
            <w:pPr>
              <w:pStyle w:val="G-PCCTablebody"/>
              <w:rPr>
                <w:lang w:val="en-CA"/>
              </w:rPr>
            </w:pPr>
            <w:r w:rsidRPr="007F33B7">
              <w:rPr>
                <w:lang w:val="en-CA"/>
              </w:rPr>
              <w:t>0o37152604</w:t>
            </w:r>
          </w:p>
        </w:tc>
        <w:tc>
          <w:tcPr>
            <w:tcW w:w="1536" w:type="dxa"/>
            <w:vAlign w:val="center"/>
          </w:tcPr>
          <w:p w14:paraId="38C24217" w14:textId="691CDC26" w:rsidR="00A8714D" w:rsidRPr="007F33B7" w:rsidRDefault="00A8714D" w:rsidP="005A261C">
            <w:pPr>
              <w:pStyle w:val="G-PCCTablebody"/>
              <w:rPr>
                <w:lang w:val="en-CA"/>
              </w:rPr>
            </w:pPr>
            <w:r w:rsidRPr="007F33B7">
              <w:rPr>
                <w:lang w:val="en-CA"/>
              </w:rPr>
              <w:t>0o57461302</w:t>
            </w:r>
          </w:p>
        </w:tc>
        <w:tc>
          <w:tcPr>
            <w:tcW w:w="1536" w:type="dxa"/>
            <w:vAlign w:val="center"/>
          </w:tcPr>
          <w:p w14:paraId="0F6E38C9" w14:textId="30EE292F" w:rsidR="00A8714D" w:rsidRPr="007F33B7" w:rsidRDefault="00A8714D" w:rsidP="005A261C">
            <w:pPr>
              <w:pStyle w:val="G-PCCTablebody"/>
              <w:rPr>
                <w:lang w:val="en-CA"/>
              </w:rPr>
            </w:pPr>
            <w:r w:rsidRPr="007F33B7">
              <w:rPr>
                <w:lang w:val="en-CA"/>
              </w:rPr>
              <w:t>0o31207564</w:t>
            </w:r>
          </w:p>
        </w:tc>
        <w:tc>
          <w:tcPr>
            <w:tcW w:w="1536" w:type="dxa"/>
            <w:vAlign w:val="center"/>
          </w:tcPr>
          <w:p w14:paraId="128534FD" w14:textId="3B4E4A23" w:rsidR="00A8714D" w:rsidRPr="007F33B7" w:rsidRDefault="00A8714D" w:rsidP="005A261C">
            <w:pPr>
              <w:pStyle w:val="G-PCCTablebody"/>
              <w:rPr>
                <w:lang w:val="en-CA"/>
              </w:rPr>
            </w:pPr>
            <w:r w:rsidRPr="007F33B7">
              <w:rPr>
                <w:lang w:val="en-CA"/>
              </w:rPr>
              <w:t>0o46025713</w:t>
            </w:r>
          </w:p>
        </w:tc>
      </w:tr>
      <w:tr w:rsidR="00A8714D" w:rsidRPr="004F2A4F" w14:paraId="672301D0" w14:textId="77777777" w:rsidTr="005A261C">
        <w:trPr>
          <w:jc w:val="center"/>
        </w:trPr>
        <w:tc>
          <w:tcPr>
            <w:tcW w:w="636" w:type="dxa"/>
            <w:vAlign w:val="center"/>
          </w:tcPr>
          <w:p w14:paraId="57909EAE" w14:textId="341C70AC" w:rsidR="00A8714D" w:rsidRPr="007F33B7" w:rsidRDefault="00A8714D" w:rsidP="005A261C">
            <w:pPr>
              <w:pStyle w:val="G-PCCTablebody"/>
              <w:jc w:val="center"/>
              <w:rPr>
                <w:b/>
                <w:bCs/>
                <w:lang w:val="en-CA"/>
              </w:rPr>
            </w:pPr>
            <w:r w:rsidRPr="007F33B7">
              <w:rPr>
                <w:b/>
                <w:bCs/>
                <w:lang w:val="en-CA"/>
              </w:rPr>
              <w:t>36</w:t>
            </w:r>
          </w:p>
        </w:tc>
        <w:tc>
          <w:tcPr>
            <w:tcW w:w="1536" w:type="dxa"/>
            <w:vAlign w:val="center"/>
          </w:tcPr>
          <w:p w14:paraId="62244FE7" w14:textId="338A0952" w:rsidR="00A8714D" w:rsidRPr="007F33B7" w:rsidRDefault="00A8714D" w:rsidP="005A261C">
            <w:pPr>
              <w:pStyle w:val="G-PCCTablebody"/>
              <w:rPr>
                <w:lang w:val="en-CA"/>
              </w:rPr>
            </w:pPr>
            <w:r w:rsidRPr="007F33B7">
              <w:rPr>
                <w:lang w:val="en-CA"/>
              </w:rPr>
              <w:t>0o15043726</w:t>
            </w:r>
          </w:p>
        </w:tc>
        <w:tc>
          <w:tcPr>
            <w:tcW w:w="1536" w:type="dxa"/>
            <w:vAlign w:val="center"/>
          </w:tcPr>
          <w:p w14:paraId="261A30D4" w14:textId="41E9C36A" w:rsidR="00A8714D" w:rsidRPr="007F33B7" w:rsidRDefault="00A8714D" w:rsidP="005A261C">
            <w:pPr>
              <w:pStyle w:val="G-PCCTablebody"/>
              <w:rPr>
                <w:lang w:val="en-CA"/>
              </w:rPr>
            </w:pPr>
            <w:r w:rsidRPr="007F33B7">
              <w:rPr>
                <w:lang w:val="en-CA"/>
              </w:rPr>
              <w:t>0o54107632</w:t>
            </w:r>
          </w:p>
        </w:tc>
        <w:tc>
          <w:tcPr>
            <w:tcW w:w="1536" w:type="dxa"/>
            <w:vAlign w:val="center"/>
          </w:tcPr>
          <w:p w14:paraId="55CFFBAC" w14:textId="0C6C1E11" w:rsidR="00A8714D" w:rsidRPr="007F33B7" w:rsidRDefault="00A8714D" w:rsidP="005A261C">
            <w:pPr>
              <w:pStyle w:val="G-PCCTablebody"/>
              <w:rPr>
                <w:lang w:val="en-CA"/>
              </w:rPr>
            </w:pPr>
            <w:r w:rsidRPr="007F33B7">
              <w:rPr>
                <w:lang w:val="en-CA"/>
              </w:rPr>
              <w:t>0o10325476</w:t>
            </w:r>
          </w:p>
        </w:tc>
        <w:tc>
          <w:tcPr>
            <w:tcW w:w="1536" w:type="dxa"/>
            <w:vAlign w:val="center"/>
          </w:tcPr>
          <w:p w14:paraId="26F6DA57" w14:textId="2797AEE7" w:rsidR="00A8714D" w:rsidRPr="007F33B7" w:rsidRDefault="00A8714D" w:rsidP="005A261C">
            <w:pPr>
              <w:pStyle w:val="G-PCCTablebody"/>
              <w:rPr>
                <w:lang w:val="en-CA"/>
              </w:rPr>
            </w:pPr>
            <w:r w:rsidRPr="007F33B7">
              <w:rPr>
                <w:lang w:val="en-CA"/>
              </w:rPr>
              <w:t>0o32761054</w:t>
            </w:r>
          </w:p>
        </w:tc>
      </w:tr>
      <w:tr w:rsidR="00A8714D" w:rsidRPr="004F2A4F" w14:paraId="1E5909AD" w14:textId="77777777" w:rsidTr="005A261C">
        <w:trPr>
          <w:jc w:val="center"/>
        </w:trPr>
        <w:tc>
          <w:tcPr>
            <w:tcW w:w="636" w:type="dxa"/>
            <w:vAlign w:val="center"/>
          </w:tcPr>
          <w:p w14:paraId="0F944E82" w14:textId="3B702B5F" w:rsidR="00A8714D" w:rsidRPr="007F33B7" w:rsidRDefault="00A8714D" w:rsidP="005A261C">
            <w:pPr>
              <w:pStyle w:val="G-PCCTablebody"/>
              <w:jc w:val="center"/>
              <w:rPr>
                <w:b/>
                <w:bCs/>
                <w:lang w:val="en-CA"/>
              </w:rPr>
            </w:pPr>
            <w:r w:rsidRPr="007F33B7">
              <w:rPr>
                <w:b/>
                <w:bCs/>
                <w:lang w:val="en-CA"/>
              </w:rPr>
              <w:t>40</w:t>
            </w:r>
          </w:p>
        </w:tc>
        <w:tc>
          <w:tcPr>
            <w:tcW w:w="1536" w:type="dxa"/>
            <w:vAlign w:val="center"/>
          </w:tcPr>
          <w:p w14:paraId="4794878D" w14:textId="685DF724" w:rsidR="00A8714D" w:rsidRPr="007F33B7" w:rsidRDefault="00A8714D" w:rsidP="005A261C">
            <w:pPr>
              <w:pStyle w:val="G-PCCTablebody"/>
              <w:rPr>
                <w:lang w:val="en-CA"/>
              </w:rPr>
            </w:pPr>
            <w:r w:rsidRPr="007F33B7">
              <w:rPr>
                <w:lang w:val="en-CA"/>
              </w:rPr>
              <w:t>0o73625140</w:t>
            </w:r>
          </w:p>
        </w:tc>
        <w:tc>
          <w:tcPr>
            <w:tcW w:w="1536" w:type="dxa"/>
            <w:vAlign w:val="center"/>
          </w:tcPr>
          <w:p w14:paraId="2820FA26" w14:textId="437C4319" w:rsidR="00A8714D" w:rsidRPr="007F33B7" w:rsidRDefault="00A8714D" w:rsidP="005A261C">
            <w:pPr>
              <w:pStyle w:val="G-PCCTablebody"/>
              <w:rPr>
                <w:lang w:val="en-CA"/>
              </w:rPr>
            </w:pPr>
            <w:r w:rsidRPr="007F33B7">
              <w:rPr>
                <w:lang w:val="en-CA"/>
              </w:rPr>
              <w:t>0o76543210</w:t>
            </w:r>
          </w:p>
        </w:tc>
        <w:tc>
          <w:tcPr>
            <w:tcW w:w="1536" w:type="dxa"/>
            <w:vAlign w:val="center"/>
          </w:tcPr>
          <w:p w14:paraId="14295A0D" w14:textId="1D170AAF" w:rsidR="00A8714D" w:rsidRPr="007F33B7" w:rsidRDefault="00A8714D" w:rsidP="005A261C">
            <w:pPr>
              <w:pStyle w:val="G-PCCTablebody"/>
              <w:rPr>
                <w:lang w:val="en-CA"/>
              </w:rPr>
            </w:pPr>
            <w:r w:rsidRPr="007F33B7">
              <w:rPr>
                <w:lang w:val="en-CA"/>
              </w:rPr>
              <w:t>0o32761054</w:t>
            </w:r>
          </w:p>
        </w:tc>
        <w:tc>
          <w:tcPr>
            <w:tcW w:w="1536" w:type="dxa"/>
            <w:vAlign w:val="center"/>
          </w:tcPr>
          <w:p w14:paraId="11705AD3" w14:textId="13D03E3C" w:rsidR="00A8714D" w:rsidRPr="007F33B7" w:rsidRDefault="00A8714D" w:rsidP="005A261C">
            <w:pPr>
              <w:pStyle w:val="G-PCCTablebody"/>
              <w:rPr>
                <w:lang w:val="en-CA"/>
              </w:rPr>
            </w:pPr>
            <w:r w:rsidRPr="007F33B7">
              <w:rPr>
                <w:lang w:val="en-CA"/>
              </w:rPr>
              <w:t>0o54107632</w:t>
            </w:r>
          </w:p>
        </w:tc>
      </w:tr>
      <w:tr w:rsidR="00A8714D" w:rsidRPr="004F2A4F" w14:paraId="3F374069" w14:textId="77777777" w:rsidTr="005A261C">
        <w:trPr>
          <w:jc w:val="center"/>
        </w:trPr>
        <w:tc>
          <w:tcPr>
            <w:tcW w:w="636" w:type="dxa"/>
            <w:vAlign w:val="center"/>
          </w:tcPr>
          <w:p w14:paraId="519381EE" w14:textId="5373A125" w:rsidR="00A8714D" w:rsidRPr="007F33B7" w:rsidRDefault="00A8714D" w:rsidP="005A261C">
            <w:pPr>
              <w:pStyle w:val="G-PCCTablebody"/>
              <w:jc w:val="center"/>
              <w:rPr>
                <w:b/>
                <w:bCs/>
                <w:lang w:val="en-CA"/>
              </w:rPr>
            </w:pPr>
            <w:r w:rsidRPr="007F33B7">
              <w:rPr>
                <w:b/>
                <w:bCs/>
                <w:lang w:val="en-CA"/>
              </w:rPr>
              <w:t>44</w:t>
            </w:r>
          </w:p>
        </w:tc>
        <w:tc>
          <w:tcPr>
            <w:tcW w:w="1536" w:type="dxa"/>
            <w:vAlign w:val="center"/>
          </w:tcPr>
          <w:p w14:paraId="22EC6FB0" w14:textId="3B70A87A" w:rsidR="00A8714D" w:rsidRPr="007F33B7" w:rsidRDefault="00A8714D" w:rsidP="005A261C">
            <w:pPr>
              <w:pStyle w:val="G-PCCTablebody"/>
              <w:rPr>
                <w:lang w:val="en-CA"/>
              </w:rPr>
            </w:pPr>
            <w:r w:rsidRPr="007F33B7">
              <w:rPr>
                <w:lang w:val="en-CA"/>
              </w:rPr>
              <w:t>0o62407351</w:t>
            </w:r>
          </w:p>
        </w:tc>
        <w:tc>
          <w:tcPr>
            <w:tcW w:w="1536" w:type="dxa"/>
            <w:vAlign w:val="center"/>
          </w:tcPr>
          <w:p w14:paraId="63857FD0" w14:textId="444074B0" w:rsidR="00A8714D" w:rsidRPr="007F33B7" w:rsidRDefault="00A8714D" w:rsidP="005A261C">
            <w:pPr>
              <w:pStyle w:val="G-PCCTablebody"/>
              <w:rPr>
                <w:lang w:val="en-CA"/>
              </w:rPr>
            </w:pPr>
            <w:r w:rsidRPr="007F33B7">
              <w:rPr>
                <w:lang w:val="en-CA"/>
              </w:rPr>
              <w:t>0o10325476</w:t>
            </w:r>
          </w:p>
        </w:tc>
        <w:tc>
          <w:tcPr>
            <w:tcW w:w="1536" w:type="dxa"/>
            <w:vAlign w:val="center"/>
          </w:tcPr>
          <w:p w14:paraId="13853657" w14:textId="01C67C7D" w:rsidR="00A8714D" w:rsidRPr="007F33B7" w:rsidRDefault="00A8714D" w:rsidP="005A261C">
            <w:pPr>
              <w:pStyle w:val="G-PCCTablebody"/>
              <w:rPr>
                <w:lang w:val="en-CA"/>
              </w:rPr>
            </w:pPr>
            <w:r w:rsidRPr="007F33B7">
              <w:rPr>
                <w:lang w:val="en-CA"/>
              </w:rPr>
              <w:t>0o76543210</w:t>
            </w:r>
          </w:p>
        </w:tc>
        <w:tc>
          <w:tcPr>
            <w:tcW w:w="1536" w:type="dxa"/>
            <w:vAlign w:val="center"/>
          </w:tcPr>
          <w:p w14:paraId="78827108" w14:textId="11A4AFE7" w:rsidR="00A8714D" w:rsidRPr="007F33B7" w:rsidRDefault="00A8714D" w:rsidP="005A261C">
            <w:pPr>
              <w:pStyle w:val="G-PCCTablebody"/>
              <w:rPr>
                <w:lang w:val="en-CA"/>
              </w:rPr>
            </w:pPr>
            <w:r w:rsidRPr="007F33B7">
              <w:rPr>
                <w:lang w:val="en-CA"/>
              </w:rPr>
              <w:t>0o76543210</w:t>
            </w:r>
          </w:p>
        </w:tc>
      </w:tr>
      <w:tr w:rsidR="00A8714D" w:rsidRPr="004F2A4F" w14:paraId="26F0ECAD" w14:textId="77777777" w:rsidTr="005A261C">
        <w:trPr>
          <w:jc w:val="center"/>
        </w:trPr>
        <w:tc>
          <w:tcPr>
            <w:tcW w:w="636" w:type="dxa"/>
            <w:vAlign w:val="center"/>
          </w:tcPr>
          <w:p w14:paraId="42F4AC92" w14:textId="5FC5CD0F" w:rsidR="00A8714D" w:rsidRPr="007F33B7" w:rsidRDefault="00A8714D" w:rsidP="005A261C">
            <w:pPr>
              <w:pStyle w:val="G-PCCTablebody"/>
              <w:jc w:val="center"/>
              <w:rPr>
                <w:b/>
                <w:bCs/>
                <w:lang w:val="en-CA"/>
              </w:rPr>
            </w:pPr>
            <w:r w:rsidRPr="007F33B7">
              <w:rPr>
                <w:b/>
                <w:bCs/>
                <w:lang w:val="en-CA"/>
              </w:rPr>
              <w:t>48</w:t>
            </w:r>
          </w:p>
        </w:tc>
        <w:tc>
          <w:tcPr>
            <w:tcW w:w="1536" w:type="dxa"/>
            <w:vAlign w:val="center"/>
          </w:tcPr>
          <w:p w14:paraId="3F8D3993" w14:textId="0203A62B" w:rsidR="00A8714D" w:rsidRPr="007F33B7" w:rsidRDefault="00A8714D" w:rsidP="005A261C">
            <w:pPr>
              <w:pStyle w:val="G-PCCTablebody"/>
              <w:rPr>
                <w:lang w:val="en-CA"/>
              </w:rPr>
            </w:pPr>
            <w:r w:rsidRPr="007F33B7">
              <w:rPr>
                <w:lang w:val="en-CA"/>
              </w:rPr>
              <w:t>0o37152604</w:t>
            </w:r>
          </w:p>
        </w:tc>
        <w:tc>
          <w:tcPr>
            <w:tcW w:w="1536" w:type="dxa"/>
            <w:vAlign w:val="center"/>
          </w:tcPr>
          <w:p w14:paraId="27E6A2C2" w14:textId="69DFCCE4" w:rsidR="00A8714D" w:rsidRPr="007F33B7" w:rsidRDefault="00A8714D" w:rsidP="005A261C">
            <w:pPr>
              <w:pStyle w:val="G-PCCTablebody"/>
              <w:rPr>
                <w:lang w:val="en-CA"/>
              </w:rPr>
            </w:pPr>
            <w:r w:rsidRPr="007F33B7">
              <w:rPr>
                <w:lang w:val="en-CA"/>
              </w:rPr>
              <w:t>0o02134657</w:t>
            </w:r>
          </w:p>
        </w:tc>
        <w:tc>
          <w:tcPr>
            <w:tcW w:w="1536" w:type="dxa"/>
            <w:vAlign w:val="center"/>
          </w:tcPr>
          <w:p w14:paraId="55FEA499" w14:textId="0764CC6C" w:rsidR="00A8714D" w:rsidRPr="007F33B7" w:rsidRDefault="00A8714D" w:rsidP="005A261C">
            <w:pPr>
              <w:pStyle w:val="G-PCCTablebody"/>
              <w:rPr>
                <w:lang w:val="en-CA"/>
              </w:rPr>
            </w:pPr>
            <w:r w:rsidRPr="007F33B7">
              <w:rPr>
                <w:lang w:val="en-CA"/>
              </w:rPr>
              <w:t>0o64752031</w:t>
            </w:r>
          </w:p>
        </w:tc>
        <w:tc>
          <w:tcPr>
            <w:tcW w:w="1536" w:type="dxa"/>
            <w:vAlign w:val="center"/>
          </w:tcPr>
          <w:p w14:paraId="24FD5D4C" w14:textId="2A9F018B" w:rsidR="00A8714D" w:rsidRPr="007F33B7" w:rsidRDefault="00A8714D" w:rsidP="005A261C">
            <w:pPr>
              <w:pStyle w:val="G-PCCTablebody"/>
              <w:rPr>
                <w:lang w:val="en-CA"/>
              </w:rPr>
            </w:pPr>
            <w:r w:rsidRPr="007F33B7">
              <w:rPr>
                <w:lang w:val="en-CA"/>
              </w:rPr>
              <w:t>0o57461302</w:t>
            </w:r>
          </w:p>
        </w:tc>
      </w:tr>
      <w:tr w:rsidR="00A8714D" w:rsidRPr="004F2A4F" w14:paraId="06FE656E" w14:textId="77777777" w:rsidTr="005A261C">
        <w:trPr>
          <w:jc w:val="center"/>
        </w:trPr>
        <w:tc>
          <w:tcPr>
            <w:tcW w:w="636" w:type="dxa"/>
            <w:vAlign w:val="center"/>
          </w:tcPr>
          <w:p w14:paraId="5CE45555" w14:textId="7D05527C" w:rsidR="00A8714D" w:rsidRPr="007F33B7" w:rsidRDefault="00A8714D" w:rsidP="005A261C">
            <w:pPr>
              <w:pStyle w:val="G-PCCTablebody"/>
              <w:jc w:val="center"/>
              <w:rPr>
                <w:b/>
                <w:bCs/>
                <w:lang w:val="en-CA"/>
              </w:rPr>
            </w:pPr>
            <w:r w:rsidRPr="007F33B7">
              <w:rPr>
                <w:b/>
                <w:bCs/>
                <w:lang w:val="en-CA"/>
              </w:rPr>
              <w:t>52</w:t>
            </w:r>
          </w:p>
        </w:tc>
        <w:tc>
          <w:tcPr>
            <w:tcW w:w="1536" w:type="dxa"/>
            <w:vAlign w:val="center"/>
          </w:tcPr>
          <w:p w14:paraId="3EAA7C4A" w14:textId="0A974F47" w:rsidR="00A8714D" w:rsidRPr="007F33B7" w:rsidRDefault="00A8714D" w:rsidP="005A261C">
            <w:pPr>
              <w:pStyle w:val="G-PCCTablebody"/>
              <w:rPr>
                <w:lang w:val="en-CA"/>
              </w:rPr>
            </w:pPr>
            <w:r w:rsidRPr="007F33B7">
              <w:rPr>
                <w:lang w:val="en-CA"/>
              </w:rPr>
              <w:t>0o26370415</w:t>
            </w:r>
          </w:p>
        </w:tc>
        <w:tc>
          <w:tcPr>
            <w:tcW w:w="1536" w:type="dxa"/>
            <w:vAlign w:val="center"/>
          </w:tcPr>
          <w:p w14:paraId="2D6EF7A1" w14:textId="624DD735" w:rsidR="00A8714D" w:rsidRPr="007F33B7" w:rsidRDefault="00A8714D" w:rsidP="005A261C">
            <w:pPr>
              <w:pStyle w:val="G-PCCTablebody"/>
              <w:rPr>
                <w:lang w:val="en-CA"/>
              </w:rPr>
            </w:pPr>
            <w:r w:rsidRPr="007F33B7">
              <w:rPr>
                <w:lang w:val="en-CA"/>
              </w:rPr>
              <w:t>0o73625140</w:t>
            </w:r>
          </w:p>
        </w:tc>
        <w:tc>
          <w:tcPr>
            <w:tcW w:w="1536" w:type="dxa"/>
            <w:vAlign w:val="center"/>
          </w:tcPr>
          <w:p w14:paraId="151E9FAD" w14:textId="1C02A591" w:rsidR="00A8714D" w:rsidRPr="007F33B7" w:rsidRDefault="00A8714D" w:rsidP="005A261C">
            <w:pPr>
              <w:pStyle w:val="G-PCCTablebody"/>
              <w:rPr>
                <w:lang w:val="en-CA"/>
              </w:rPr>
            </w:pPr>
            <w:r w:rsidRPr="007F33B7">
              <w:rPr>
                <w:lang w:val="en-CA"/>
              </w:rPr>
              <w:t>0o57461302</w:t>
            </w:r>
          </w:p>
        </w:tc>
        <w:tc>
          <w:tcPr>
            <w:tcW w:w="1536" w:type="dxa"/>
            <w:vAlign w:val="center"/>
          </w:tcPr>
          <w:p w14:paraId="52E06E90" w14:textId="243C99C2" w:rsidR="00A8714D" w:rsidRPr="007F33B7" w:rsidRDefault="00A8714D" w:rsidP="005A261C">
            <w:pPr>
              <w:pStyle w:val="G-PCCTablebody"/>
              <w:rPr>
                <w:lang w:val="en-CA"/>
              </w:rPr>
            </w:pPr>
            <w:r w:rsidRPr="007F33B7">
              <w:rPr>
                <w:lang w:val="en-CA"/>
              </w:rPr>
              <w:t>0o13570246</w:t>
            </w:r>
          </w:p>
        </w:tc>
      </w:tr>
      <w:tr w:rsidR="00A8714D" w:rsidRPr="004F2A4F" w14:paraId="3D4325FD" w14:textId="77777777" w:rsidTr="005A261C">
        <w:trPr>
          <w:jc w:val="center"/>
        </w:trPr>
        <w:tc>
          <w:tcPr>
            <w:tcW w:w="636" w:type="dxa"/>
            <w:vAlign w:val="center"/>
          </w:tcPr>
          <w:p w14:paraId="604B3D3B" w14:textId="4675564E" w:rsidR="00A8714D" w:rsidRPr="007F33B7" w:rsidRDefault="00A8714D" w:rsidP="005A261C">
            <w:pPr>
              <w:pStyle w:val="G-PCCTablebody"/>
              <w:jc w:val="center"/>
              <w:rPr>
                <w:b/>
                <w:bCs/>
                <w:lang w:val="en-CA"/>
              </w:rPr>
            </w:pPr>
            <w:r w:rsidRPr="007F33B7">
              <w:rPr>
                <w:b/>
                <w:bCs/>
                <w:lang w:val="en-CA"/>
              </w:rPr>
              <w:t>56</w:t>
            </w:r>
          </w:p>
        </w:tc>
        <w:tc>
          <w:tcPr>
            <w:tcW w:w="1536" w:type="dxa"/>
            <w:vAlign w:val="center"/>
          </w:tcPr>
          <w:p w14:paraId="4178DEC5" w14:textId="07584F75" w:rsidR="00A8714D" w:rsidRPr="007F33B7" w:rsidRDefault="00A8714D" w:rsidP="005A261C">
            <w:pPr>
              <w:pStyle w:val="G-PCCTablebody"/>
              <w:rPr>
                <w:lang w:val="en-CA"/>
              </w:rPr>
            </w:pPr>
            <w:r w:rsidRPr="007F33B7">
              <w:rPr>
                <w:lang w:val="en-CA"/>
              </w:rPr>
              <w:t>0o40516273</w:t>
            </w:r>
          </w:p>
        </w:tc>
        <w:tc>
          <w:tcPr>
            <w:tcW w:w="1536" w:type="dxa"/>
            <w:vAlign w:val="center"/>
          </w:tcPr>
          <w:p w14:paraId="5506F957" w14:textId="5BBDEC27" w:rsidR="00A8714D" w:rsidRPr="007F33B7" w:rsidRDefault="00A8714D" w:rsidP="005A261C">
            <w:pPr>
              <w:pStyle w:val="G-PCCTablebody"/>
              <w:rPr>
                <w:lang w:val="en-CA"/>
              </w:rPr>
            </w:pPr>
            <w:r w:rsidRPr="007F33B7">
              <w:rPr>
                <w:lang w:val="en-CA"/>
              </w:rPr>
              <w:t>0o31207564</w:t>
            </w:r>
          </w:p>
        </w:tc>
        <w:tc>
          <w:tcPr>
            <w:tcW w:w="1536" w:type="dxa"/>
            <w:vAlign w:val="center"/>
          </w:tcPr>
          <w:p w14:paraId="07986D47" w14:textId="0D52D53C" w:rsidR="00A8714D" w:rsidRPr="007F33B7" w:rsidRDefault="00A8714D" w:rsidP="005A261C">
            <w:pPr>
              <w:pStyle w:val="G-PCCTablebody"/>
              <w:rPr>
                <w:lang w:val="en-CA"/>
              </w:rPr>
            </w:pPr>
            <w:r w:rsidRPr="007F33B7">
              <w:rPr>
                <w:lang w:val="en-CA"/>
              </w:rPr>
              <w:t>0o15043726</w:t>
            </w:r>
          </w:p>
        </w:tc>
        <w:tc>
          <w:tcPr>
            <w:tcW w:w="1536" w:type="dxa"/>
            <w:vAlign w:val="center"/>
          </w:tcPr>
          <w:p w14:paraId="7DA4FB21" w14:textId="331B7282" w:rsidR="00A8714D" w:rsidRPr="007F33B7" w:rsidRDefault="00A8714D" w:rsidP="005A261C">
            <w:pPr>
              <w:pStyle w:val="G-PCCTablebody"/>
              <w:rPr>
                <w:lang w:val="en-CA"/>
              </w:rPr>
            </w:pPr>
            <w:r w:rsidRPr="007F33B7">
              <w:rPr>
                <w:lang w:val="en-CA"/>
              </w:rPr>
              <w:t>0o75316420</w:t>
            </w:r>
          </w:p>
        </w:tc>
      </w:tr>
      <w:tr w:rsidR="00A8714D" w:rsidRPr="004F2A4F" w14:paraId="7662D3F1" w14:textId="77777777" w:rsidTr="005A261C">
        <w:trPr>
          <w:jc w:val="center"/>
        </w:trPr>
        <w:tc>
          <w:tcPr>
            <w:tcW w:w="636" w:type="dxa"/>
            <w:vAlign w:val="center"/>
          </w:tcPr>
          <w:p w14:paraId="68F19717" w14:textId="5E2B1C78" w:rsidR="00A8714D" w:rsidRPr="007F33B7" w:rsidRDefault="00A8714D" w:rsidP="005A261C">
            <w:pPr>
              <w:pStyle w:val="G-PCCTablebody"/>
              <w:jc w:val="center"/>
              <w:rPr>
                <w:b/>
                <w:bCs/>
                <w:lang w:val="en-CA"/>
              </w:rPr>
            </w:pPr>
            <w:r w:rsidRPr="007F33B7">
              <w:rPr>
                <w:b/>
                <w:bCs/>
                <w:lang w:val="en-CA"/>
              </w:rPr>
              <w:t>60</w:t>
            </w:r>
          </w:p>
        </w:tc>
        <w:tc>
          <w:tcPr>
            <w:tcW w:w="1536" w:type="dxa"/>
            <w:vAlign w:val="center"/>
          </w:tcPr>
          <w:p w14:paraId="173E4A6A" w14:textId="3151414F" w:rsidR="00A8714D" w:rsidRPr="007F33B7" w:rsidRDefault="00A8714D" w:rsidP="005A261C">
            <w:pPr>
              <w:pStyle w:val="G-PCCTablebody"/>
              <w:rPr>
                <w:lang w:val="en-CA"/>
              </w:rPr>
            </w:pPr>
            <w:r w:rsidRPr="007F33B7">
              <w:rPr>
                <w:lang w:val="en-CA"/>
              </w:rPr>
              <w:t>0o73625140</w:t>
            </w:r>
          </w:p>
        </w:tc>
        <w:tc>
          <w:tcPr>
            <w:tcW w:w="1536" w:type="dxa"/>
            <w:vAlign w:val="center"/>
          </w:tcPr>
          <w:p w14:paraId="4BB97E0D" w14:textId="51BA9C09" w:rsidR="00A8714D" w:rsidRPr="007F33B7" w:rsidRDefault="00A8714D" w:rsidP="005A261C">
            <w:pPr>
              <w:pStyle w:val="G-PCCTablebody"/>
              <w:rPr>
                <w:lang w:val="en-CA"/>
              </w:rPr>
            </w:pPr>
            <w:r w:rsidRPr="007F33B7">
              <w:rPr>
                <w:lang w:val="en-CA"/>
              </w:rPr>
              <w:t>0o51734062</w:t>
            </w:r>
          </w:p>
        </w:tc>
        <w:tc>
          <w:tcPr>
            <w:tcW w:w="1536" w:type="dxa"/>
            <w:vAlign w:val="center"/>
          </w:tcPr>
          <w:p w14:paraId="2625A5BF" w14:textId="635BBA39" w:rsidR="00A8714D" w:rsidRPr="007F33B7" w:rsidRDefault="00A8714D" w:rsidP="005A261C">
            <w:pPr>
              <w:pStyle w:val="G-PCCTablebody"/>
              <w:rPr>
                <w:lang w:val="en-CA"/>
              </w:rPr>
            </w:pPr>
            <w:r w:rsidRPr="007F33B7">
              <w:rPr>
                <w:lang w:val="en-CA"/>
              </w:rPr>
              <w:t>0o37152604</w:t>
            </w:r>
          </w:p>
        </w:tc>
        <w:tc>
          <w:tcPr>
            <w:tcW w:w="1536" w:type="dxa"/>
            <w:vAlign w:val="center"/>
          </w:tcPr>
          <w:p w14:paraId="0D544EE1" w14:textId="256E6CF9" w:rsidR="00A8714D" w:rsidRPr="007F33B7" w:rsidRDefault="00A8714D" w:rsidP="005A261C">
            <w:pPr>
              <w:pStyle w:val="G-PCCTablebody"/>
              <w:rPr>
                <w:lang w:val="en-CA"/>
              </w:rPr>
            </w:pPr>
            <w:r w:rsidRPr="007F33B7">
              <w:rPr>
                <w:lang w:val="en-CA"/>
              </w:rPr>
              <w:t>0o76543210</w:t>
            </w:r>
          </w:p>
        </w:tc>
      </w:tr>
    </w:tbl>
    <w:p w14:paraId="1A17BA4C" w14:textId="65886F88" w:rsidR="00043836" w:rsidRPr="004F2A4F" w:rsidRDefault="00043836" w:rsidP="00C26664">
      <w:pPr>
        <w:pStyle w:val="3"/>
        <w:rPr>
          <w:lang w:val="en-CA"/>
        </w:rPr>
      </w:pPr>
      <w:bookmarkStart w:id="457" w:name="_Ref535006589"/>
      <w:bookmarkStart w:id="458" w:name="_Toc4055487"/>
      <w:bookmarkStart w:id="459" w:name="_Toc6215339"/>
      <w:bookmarkStart w:id="460" w:name="_Toc24731147"/>
      <w:bookmarkStart w:id="461" w:name="_Toc38236488"/>
      <w:r w:rsidRPr="004F2A4F">
        <w:rPr>
          <w:lang w:val="en-CA"/>
        </w:rPr>
        <w:t>Neighbour depending geometry occupancy map permutation process</w:t>
      </w:r>
      <w:bookmarkEnd w:id="457"/>
      <w:bookmarkEnd w:id="458"/>
      <w:bookmarkEnd w:id="459"/>
      <w:bookmarkEnd w:id="460"/>
      <w:bookmarkEnd w:id="461"/>
    </w:p>
    <w:p w14:paraId="51BFA469" w14:textId="41155CDC" w:rsidR="00043836" w:rsidRPr="004F2A4F" w:rsidRDefault="00F164AD" w:rsidP="00043836">
      <w:pPr>
        <w:rPr>
          <w:lang w:val="en-CA" w:eastAsia="ja-JP"/>
        </w:rPr>
      </w:pPr>
      <w:r w:rsidRPr="004F2A4F">
        <w:rPr>
          <w:lang w:val="en-CA" w:eastAsia="ja-JP"/>
        </w:rPr>
        <w:t xml:space="preserve">The inputs </w:t>
      </w:r>
      <w:r w:rsidR="00043836" w:rsidRPr="004F2A4F">
        <w:rPr>
          <w:lang w:val="en-CA" w:eastAsia="ja-JP"/>
        </w:rPr>
        <w:t>to</w:t>
      </w:r>
      <w:r w:rsidR="0008361D" w:rsidRPr="004F2A4F">
        <w:rPr>
          <w:lang w:val="en-CA" w:eastAsia="ja-JP"/>
        </w:rPr>
        <w:t xml:space="preserve"> </w:t>
      </w:r>
      <w:r w:rsidR="00043836" w:rsidRPr="004F2A4F">
        <w:rPr>
          <w:lang w:val="en-CA" w:eastAsia="ja-JP"/>
        </w:rPr>
        <w:t>this process</w:t>
      </w:r>
      <w:r w:rsidR="0008361D" w:rsidRPr="004F2A4F">
        <w:rPr>
          <w:lang w:val="en-CA" w:eastAsia="ja-JP"/>
        </w:rPr>
        <w:t xml:space="preserve"> </w:t>
      </w:r>
      <w:r w:rsidR="00043836" w:rsidRPr="004F2A4F">
        <w:rPr>
          <w:lang w:val="en-CA" w:eastAsia="ja-JP"/>
        </w:rPr>
        <w:t>are</w:t>
      </w:r>
    </w:p>
    <w:p w14:paraId="3C43E2F1" w14:textId="6B984780" w:rsidR="00043836" w:rsidRPr="004F2A4F" w:rsidRDefault="00043836" w:rsidP="005A261C">
      <w:pPr>
        <w:pStyle w:val="af7"/>
        <w:numPr>
          <w:ilvl w:val="0"/>
          <w:numId w:val="82"/>
        </w:numPr>
        <w:rPr>
          <w:lang w:val="en-CA" w:eastAsia="ja-JP"/>
        </w:rPr>
      </w:pPr>
      <w:r w:rsidRPr="004F2A4F">
        <w:rPr>
          <w:lang w:val="en-CA" w:eastAsia="ja-JP"/>
        </w:rPr>
        <w:t>a neighbourhood occupancy pattern neighbourPattern</w:t>
      </w:r>
    </w:p>
    <w:p w14:paraId="4BB65205" w14:textId="4BFBE2B3" w:rsidR="00043836" w:rsidRPr="004F2A4F" w:rsidRDefault="00043836" w:rsidP="005A261C">
      <w:pPr>
        <w:pStyle w:val="af7"/>
        <w:numPr>
          <w:ilvl w:val="0"/>
          <w:numId w:val="82"/>
        </w:numPr>
        <w:rPr>
          <w:lang w:val="en-CA" w:eastAsia="ja-JP"/>
        </w:rPr>
      </w:pPr>
      <w:r w:rsidRPr="004F2A4F">
        <w:rPr>
          <w:lang w:val="en-CA" w:eastAsia="ja-JP"/>
        </w:rPr>
        <w:t>a decoded occupancy map</w:t>
      </w:r>
      <w:r w:rsidR="0008361D" w:rsidRPr="004F2A4F">
        <w:rPr>
          <w:lang w:val="en-CA" w:eastAsia="ja-JP"/>
        </w:rPr>
        <w:t xml:space="preserve"> </w:t>
      </w:r>
      <w:r w:rsidRPr="004F2A4F">
        <w:rPr>
          <w:lang w:val="en-CA" w:eastAsia="ja-JP"/>
        </w:rPr>
        <w:t>value occMap</w:t>
      </w:r>
    </w:p>
    <w:p w14:paraId="0E9A0FBF" w14:textId="1934C7C5" w:rsidR="00F164AD" w:rsidRPr="004F2A4F" w:rsidRDefault="00F164AD" w:rsidP="00043836">
      <w:pPr>
        <w:rPr>
          <w:lang w:val="en-CA" w:eastAsia="ja-JP"/>
        </w:rPr>
      </w:pPr>
      <w:r w:rsidRPr="004F2A4F">
        <w:rPr>
          <w:lang w:val="en-CA" w:eastAsia="ja-JP"/>
        </w:rPr>
        <w:t xml:space="preserve">The output of </w:t>
      </w:r>
      <w:r w:rsidR="00043836" w:rsidRPr="004F2A4F">
        <w:rPr>
          <w:lang w:val="en-CA" w:eastAsia="ja-JP"/>
        </w:rPr>
        <w:t>this</w:t>
      </w:r>
      <w:r w:rsidR="0008361D" w:rsidRPr="004F2A4F">
        <w:rPr>
          <w:lang w:val="en-CA" w:eastAsia="ja-JP"/>
        </w:rPr>
        <w:t xml:space="preserve"> </w:t>
      </w:r>
      <w:r w:rsidR="00043836" w:rsidRPr="004F2A4F">
        <w:rPr>
          <w:lang w:val="en-CA" w:eastAsia="ja-JP"/>
        </w:rPr>
        <w:t>process</w:t>
      </w:r>
      <w:r w:rsidR="0008361D" w:rsidRPr="004F2A4F">
        <w:rPr>
          <w:lang w:val="en-CA" w:eastAsia="ja-JP"/>
        </w:rPr>
        <w:t xml:space="preserve"> </w:t>
      </w:r>
      <w:r w:rsidR="00043836" w:rsidRPr="004F2A4F">
        <w:rPr>
          <w:lang w:val="en-CA" w:eastAsia="ja-JP"/>
        </w:rPr>
        <w:t>is a permuted occupancy map value occMapP.</w:t>
      </w:r>
    </w:p>
    <w:p w14:paraId="2F1DEE76" w14:textId="18E082C5" w:rsidR="00043836" w:rsidRPr="004F2A4F" w:rsidRDefault="00043836" w:rsidP="00043836">
      <w:pPr>
        <w:rPr>
          <w:lang w:val="en-CA" w:eastAsia="ja-JP"/>
        </w:rPr>
      </w:pPr>
      <w:r w:rsidRPr="004F2A4F">
        <w:rPr>
          <w:lang w:val="en-CA" w:eastAsia="ja-JP"/>
        </w:rPr>
        <w:t>The</w:t>
      </w:r>
      <w:r w:rsidR="0008361D" w:rsidRPr="004F2A4F">
        <w:rPr>
          <w:lang w:val="en-CA" w:eastAsia="ja-JP"/>
        </w:rPr>
        <w:t xml:space="preserve"> </w:t>
      </w:r>
      <w:r w:rsidRPr="004F2A4F">
        <w:rPr>
          <w:lang w:val="en-CA" w:eastAsia="ja-JP"/>
        </w:rPr>
        <w:t>output</w:t>
      </w:r>
      <w:r w:rsidR="0008361D" w:rsidRPr="004F2A4F">
        <w:rPr>
          <w:lang w:val="en-CA" w:eastAsia="ja-JP"/>
        </w:rPr>
        <w:t xml:space="preserve"> </w:t>
      </w:r>
      <w:r w:rsidRPr="004F2A4F">
        <w:rPr>
          <w:lang w:val="en-CA" w:eastAsia="ja-JP"/>
        </w:rPr>
        <w:t>is</w:t>
      </w:r>
      <w:r w:rsidR="0008361D" w:rsidRPr="004F2A4F">
        <w:rPr>
          <w:lang w:val="en-CA" w:eastAsia="ja-JP"/>
        </w:rPr>
        <w:t xml:space="preserve"> </w:t>
      </w:r>
      <w:r w:rsidRPr="004F2A4F">
        <w:rPr>
          <w:lang w:val="en-CA" w:eastAsia="ja-JP"/>
        </w:rPr>
        <w:t>derived as follows</w:t>
      </w:r>
    </w:p>
    <w:p w14:paraId="2A51FDA9" w14:textId="78058DDD" w:rsidR="00043836" w:rsidRPr="004F2A4F" w:rsidRDefault="00043836" w:rsidP="00BE53BF">
      <w:pPr>
        <w:pStyle w:val="Code"/>
        <w:rPr>
          <w:lang w:val="en-CA" w:eastAsia="ja-JP"/>
        </w:rPr>
      </w:pPr>
      <w:r w:rsidRPr="004F2A4F">
        <w:rPr>
          <w:lang w:val="en-CA" w:eastAsia="ja-JP"/>
        </w:rPr>
        <w:t>occMapP = 0</w:t>
      </w:r>
    </w:p>
    <w:p w14:paraId="267CF93D" w14:textId="62F23B67" w:rsidR="00043836" w:rsidRPr="004F2A4F" w:rsidRDefault="00043836" w:rsidP="004014E9">
      <w:pPr>
        <w:pStyle w:val="Code"/>
        <w:rPr>
          <w:lang w:val="en-CA" w:eastAsia="ja-JP"/>
        </w:rPr>
      </w:pPr>
      <w:r w:rsidRPr="004F2A4F">
        <w:rPr>
          <w:lang w:val="en-CA" w:eastAsia="ja-JP"/>
        </w:rPr>
        <w:t>for</w:t>
      </w:r>
      <w:r w:rsidR="00F164AD" w:rsidRPr="004F2A4F">
        <w:rPr>
          <w:lang w:val="en-CA" w:eastAsia="ja-JP"/>
        </w:rPr>
        <w:t xml:space="preserve"> </w:t>
      </w:r>
      <w:r w:rsidR="004014E9" w:rsidRPr="004F2A4F">
        <w:rPr>
          <w:lang w:val="en-CA" w:eastAsia="ja-JP"/>
        </w:rPr>
        <w:t>(</w:t>
      </w:r>
      <w:r w:rsidRPr="004F2A4F">
        <w:rPr>
          <w:lang w:val="en-CA" w:eastAsia="ja-JP"/>
        </w:rPr>
        <w:t>srcIdx = 0; srcIdx &lt; 8; srcIdx++</w:t>
      </w:r>
      <w:r w:rsidR="004014E9" w:rsidRPr="004F2A4F">
        <w:rPr>
          <w:lang w:val="en-CA" w:eastAsia="ja-JP"/>
        </w:rPr>
        <w:t>)</w:t>
      </w:r>
      <w:r w:rsidRPr="004F2A4F">
        <w:rPr>
          <w:lang w:val="en-CA" w:eastAsia="ja-JP"/>
        </w:rPr>
        <w:t xml:space="preserve"> {</w:t>
      </w:r>
    </w:p>
    <w:p w14:paraId="23725F85" w14:textId="2333FBB0" w:rsidR="00043836" w:rsidRPr="004F2A4F" w:rsidRDefault="00F164AD" w:rsidP="004014E9">
      <w:pPr>
        <w:pStyle w:val="Code"/>
        <w:rPr>
          <w:lang w:val="en-CA" w:eastAsia="ja-JP"/>
        </w:rPr>
      </w:pPr>
      <w:r w:rsidRPr="004F2A4F">
        <w:rPr>
          <w:lang w:val="en-CA" w:eastAsia="ja-JP"/>
        </w:rPr>
        <w:t xml:space="preserve">  </w:t>
      </w:r>
      <w:r w:rsidR="00043836" w:rsidRPr="004F2A4F">
        <w:rPr>
          <w:lang w:val="en-CA" w:eastAsia="ja-JP"/>
        </w:rPr>
        <w:t xml:space="preserve">dstIdx = </w:t>
      </w:r>
      <w:r w:rsidR="004014E9" w:rsidRPr="004F2A4F">
        <w:rPr>
          <w:lang w:val="en-CA" w:eastAsia="ja-JP"/>
        </w:rPr>
        <w:t>(</w:t>
      </w:r>
      <w:r w:rsidR="00043836" w:rsidRPr="004F2A4F">
        <w:rPr>
          <w:lang w:val="en-CA" w:eastAsia="ja-JP"/>
        </w:rPr>
        <w:t>childScanMap</w:t>
      </w:r>
      <w:r w:rsidR="004014E9" w:rsidRPr="004F2A4F">
        <w:rPr>
          <w:lang w:val="en-CA" w:eastAsia="ja-JP"/>
        </w:rPr>
        <w:t>[</w:t>
      </w:r>
      <w:r w:rsidR="00043836" w:rsidRPr="004F2A4F">
        <w:rPr>
          <w:lang w:val="en-CA" w:eastAsia="ja-JP"/>
        </w:rPr>
        <w:t>neighbourPattern</w:t>
      </w:r>
      <w:r w:rsidR="004014E9" w:rsidRPr="004F2A4F">
        <w:rPr>
          <w:lang w:val="en-CA" w:eastAsia="ja-JP"/>
        </w:rPr>
        <w:t>]</w:t>
      </w:r>
      <w:r w:rsidR="00043836" w:rsidRPr="004F2A4F">
        <w:rPr>
          <w:lang w:val="en-CA" w:eastAsia="ja-JP"/>
        </w:rPr>
        <w:t xml:space="preserve"> &gt;&gt; </w:t>
      </w:r>
      <w:r w:rsidR="004014E9" w:rsidRPr="004F2A4F">
        <w:rPr>
          <w:lang w:val="en-CA" w:eastAsia="ja-JP"/>
        </w:rPr>
        <w:t>(</w:t>
      </w:r>
      <w:r w:rsidR="00043836" w:rsidRPr="004F2A4F">
        <w:rPr>
          <w:lang w:val="en-CA" w:eastAsia="ja-JP"/>
        </w:rPr>
        <w:t>srcIdx × 3</w:t>
      </w:r>
      <w:r w:rsidR="004014E9" w:rsidRPr="004F2A4F">
        <w:rPr>
          <w:lang w:val="en-CA" w:eastAsia="ja-JP"/>
        </w:rPr>
        <w:t>))</w:t>
      </w:r>
      <w:r w:rsidR="00043836" w:rsidRPr="004F2A4F">
        <w:rPr>
          <w:lang w:val="en-CA" w:eastAsia="ja-JP"/>
        </w:rPr>
        <w:t xml:space="preserve"> &amp; 7</w:t>
      </w:r>
    </w:p>
    <w:p w14:paraId="75C73A4B" w14:textId="370C22C0" w:rsidR="00043836" w:rsidRPr="004F2A4F" w:rsidRDefault="00F164AD" w:rsidP="004014E9">
      <w:pPr>
        <w:pStyle w:val="Code"/>
        <w:rPr>
          <w:lang w:val="en-CA" w:eastAsia="ja-JP"/>
        </w:rPr>
      </w:pPr>
      <w:r w:rsidRPr="004F2A4F">
        <w:rPr>
          <w:lang w:val="en-CA" w:eastAsia="ja-JP"/>
        </w:rPr>
        <w:t xml:space="preserve">  </w:t>
      </w:r>
      <w:r w:rsidR="00043836" w:rsidRPr="004F2A4F">
        <w:rPr>
          <w:lang w:val="en-CA" w:eastAsia="ja-JP"/>
        </w:rPr>
        <w:t xml:space="preserve">occMapP = occMapP | </w:t>
      </w:r>
      <w:r w:rsidR="004014E9" w:rsidRPr="004F2A4F">
        <w:rPr>
          <w:lang w:val="en-CA" w:eastAsia="ja-JP"/>
        </w:rPr>
        <w:t>(</w:t>
      </w:r>
      <w:r w:rsidR="00E5623B" w:rsidRPr="004F2A4F">
        <w:rPr>
          <w:lang w:val="en-CA" w:eastAsia="ja-JP"/>
        </w:rPr>
        <w:t>(</w:t>
      </w:r>
      <w:r w:rsidR="004014E9" w:rsidRPr="004F2A4F">
        <w:rPr>
          <w:lang w:val="en-CA" w:eastAsia="ja-JP"/>
        </w:rPr>
        <w:t>(</w:t>
      </w:r>
      <w:r w:rsidR="005B6167" w:rsidRPr="004F2A4F">
        <w:rPr>
          <w:lang w:val="en-CA" w:eastAsia="ja-JP"/>
        </w:rPr>
        <w:t>occMap</w:t>
      </w:r>
      <w:r w:rsidR="005B6167" w:rsidRPr="004F2A4F" w:rsidDel="005B6167">
        <w:rPr>
          <w:lang w:val="en-CA" w:eastAsia="ja-JP"/>
        </w:rPr>
        <w:t xml:space="preserve"> </w:t>
      </w:r>
      <w:r w:rsidR="00043836" w:rsidRPr="004F2A4F">
        <w:rPr>
          <w:lang w:val="en-CA" w:eastAsia="ja-JP"/>
        </w:rPr>
        <w:t>&gt;&gt; srcIdx</w:t>
      </w:r>
      <w:r w:rsidR="004014E9" w:rsidRPr="004F2A4F">
        <w:rPr>
          <w:lang w:val="en-CA" w:eastAsia="ja-JP"/>
        </w:rPr>
        <w:t>)</w:t>
      </w:r>
      <w:r w:rsidR="00E5623B" w:rsidRPr="004F2A4F">
        <w:rPr>
          <w:lang w:val="en-CA" w:eastAsia="ja-JP"/>
        </w:rPr>
        <w:t xml:space="preserve"> </w:t>
      </w:r>
      <w:r w:rsidR="00242DEB" w:rsidRPr="004F2A4F">
        <w:rPr>
          <w:lang w:val="en-CA" w:eastAsia="ja-JP"/>
        </w:rPr>
        <w:t>&amp;</w:t>
      </w:r>
      <w:r w:rsidR="00E5623B" w:rsidRPr="004F2A4F">
        <w:rPr>
          <w:lang w:val="en-CA" w:eastAsia="ja-JP"/>
        </w:rPr>
        <w:t xml:space="preserve"> </w:t>
      </w:r>
      <w:r w:rsidR="00242DEB" w:rsidRPr="004F2A4F">
        <w:rPr>
          <w:lang w:val="en-CA" w:eastAsia="ja-JP"/>
        </w:rPr>
        <w:t>1</w:t>
      </w:r>
      <w:r w:rsidR="00E5623B" w:rsidRPr="004F2A4F">
        <w:rPr>
          <w:lang w:val="en-CA" w:eastAsia="ja-JP"/>
        </w:rPr>
        <w:t>)</w:t>
      </w:r>
      <w:r w:rsidR="00043836" w:rsidRPr="004F2A4F">
        <w:rPr>
          <w:lang w:val="en-CA" w:eastAsia="ja-JP"/>
        </w:rPr>
        <w:t xml:space="preserve"> &lt;&lt; dstIdx</w:t>
      </w:r>
      <w:r w:rsidR="004014E9" w:rsidRPr="004F2A4F">
        <w:rPr>
          <w:lang w:val="en-CA" w:eastAsia="ja-JP"/>
        </w:rPr>
        <w:t>)</w:t>
      </w:r>
    </w:p>
    <w:p w14:paraId="77144C4C" w14:textId="679DF996" w:rsidR="00043836" w:rsidRPr="004F2A4F" w:rsidRDefault="00043836" w:rsidP="00BE53BF">
      <w:pPr>
        <w:pStyle w:val="Code"/>
        <w:rPr>
          <w:lang w:val="en-CA" w:eastAsia="ja-JP"/>
        </w:rPr>
      </w:pPr>
      <w:r w:rsidRPr="004F2A4F">
        <w:rPr>
          <w:lang w:val="en-CA" w:eastAsia="ja-JP"/>
        </w:rPr>
        <w:t>}</w:t>
      </w:r>
    </w:p>
    <w:p w14:paraId="3E2B99C9" w14:textId="6E18D3F9" w:rsidR="00043836" w:rsidRPr="004F2A4F" w:rsidRDefault="00F164AD">
      <w:pPr>
        <w:rPr>
          <w:lang w:val="en-CA" w:eastAsia="ja-JP"/>
        </w:rPr>
      </w:pPr>
      <w:r w:rsidRPr="004F2A4F">
        <w:rPr>
          <w:lang w:val="en-CA" w:eastAsia="ja-JP"/>
        </w:rPr>
        <w:t xml:space="preserve">The </w:t>
      </w:r>
      <w:r w:rsidR="00043836" w:rsidRPr="004F2A4F">
        <w:rPr>
          <w:lang w:val="en-CA" w:eastAsia="ja-JP"/>
        </w:rPr>
        <w:t xml:space="preserve">values of </w:t>
      </w:r>
      <w:r w:rsidRPr="004F2A4F">
        <w:rPr>
          <w:lang w:val="en-CA" w:eastAsia="ja-JP"/>
        </w:rPr>
        <w:t xml:space="preserve">the array </w:t>
      </w:r>
      <w:r w:rsidR="00043836" w:rsidRPr="004F2A4F">
        <w:rPr>
          <w:lang w:val="en-CA" w:eastAsia="ja-JP"/>
        </w:rPr>
        <w:t xml:space="preserve">childScanMap are given by </w:t>
      </w:r>
      <w:r w:rsidR="00D527DE" w:rsidRPr="004F2A4F">
        <w:rPr>
          <w:lang w:val="en-CA" w:eastAsia="ja-JP"/>
        </w:rPr>
        <w:fldChar w:fldCharType="begin" w:fldLock="1"/>
      </w:r>
      <w:r w:rsidR="00D527DE" w:rsidRPr="004F2A4F">
        <w:rPr>
          <w:lang w:val="en-CA" w:eastAsia="ja-JP"/>
        </w:rPr>
        <w:instrText xml:space="preserve"> REF _Ref12568574 \h  \* MERGEFORMAT </w:instrText>
      </w:r>
      <w:r w:rsidR="00D527DE" w:rsidRPr="004F2A4F">
        <w:rPr>
          <w:lang w:val="en-CA" w:eastAsia="ja-JP"/>
        </w:rPr>
      </w:r>
      <w:r w:rsidR="00D527DE" w:rsidRPr="004F2A4F">
        <w:rPr>
          <w:lang w:val="en-CA" w:eastAsia="ja-JP"/>
        </w:rPr>
        <w:fldChar w:fldCharType="separate"/>
      </w:r>
      <w:r w:rsidR="003551F0" w:rsidRPr="007F33B7">
        <w:rPr>
          <w:lang w:val="en-CA"/>
        </w:rPr>
        <w:t xml:space="preserve">Table </w:t>
      </w:r>
      <w:r w:rsidR="003551F0" w:rsidRPr="007F33B7">
        <w:rPr>
          <w:noProof/>
          <w:lang w:val="en-CA"/>
        </w:rPr>
        <w:t>7</w:t>
      </w:r>
      <w:r w:rsidR="00D527DE" w:rsidRPr="004F2A4F">
        <w:rPr>
          <w:lang w:val="en-CA" w:eastAsia="ja-JP"/>
        </w:rPr>
        <w:fldChar w:fldCharType="end"/>
      </w:r>
      <w:r w:rsidR="00043836" w:rsidRPr="004F2A4F">
        <w:rPr>
          <w:lang w:val="en-CA" w:eastAsia="ja-JP"/>
        </w:rPr>
        <w:t>.</w:t>
      </w:r>
    </w:p>
    <w:p w14:paraId="33040E04" w14:textId="77777777" w:rsidR="00120E20" w:rsidRPr="004F2A4F" w:rsidRDefault="00120E20" w:rsidP="007F16A3">
      <w:pPr>
        <w:pStyle w:val="1"/>
        <w:rPr>
          <w:noProof/>
          <w:lang w:val="en-CA"/>
        </w:rPr>
      </w:pPr>
      <w:bookmarkStart w:id="462" w:name="_Ref326740334"/>
      <w:bookmarkStart w:id="463" w:name="_Toc390728028"/>
      <w:bookmarkStart w:id="464" w:name="_Toc511952625"/>
      <w:bookmarkStart w:id="465" w:name="_Toc4055488"/>
      <w:bookmarkStart w:id="466" w:name="_Toc6215340"/>
      <w:bookmarkStart w:id="467" w:name="_Toc24731148"/>
      <w:bookmarkStart w:id="468" w:name="_Toc38236489"/>
      <w:r w:rsidRPr="007F33B7">
        <w:rPr>
          <w:lang w:val="en-CA"/>
        </w:rPr>
        <w:t>Syntax</w:t>
      </w:r>
      <w:r w:rsidRPr="004F2A4F">
        <w:rPr>
          <w:noProof/>
          <w:lang w:val="en-CA"/>
        </w:rPr>
        <w:t xml:space="preserve"> and semantics</w:t>
      </w:r>
      <w:bookmarkEnd w:id="462"/>
      <w:bookmarkEnd w:id="463"/>
      <w:bookmarkEnd w:id="464"/>
      <w:bookmarkEnd w:id="465"/>
      <w:bookmarkEnd w:id="466"/>
      <w:bookmarkEnd w:id="467"/>
      <w:bookmarkEnd w:id="468"/>
    </w:p>
    <w:p w14:paraId="3D9A8D7D" w14:textId="77777777" w:rsidR="00120E20" w:rsidRPr="004F2A4F" w:rsidRDefault="00120E20" w:rsidP="007F16A3">
      <w:pPr>
        <w:pStyle w:val="2"/>
        <w:rPr>
          <w:noProof/>
          <w:lang w:val="en-CA"/>
        </w:rPr>
      </w:pPr>
      <w:bookmarkStart w:id="469" w:name="_Toc33005504"/>
      <w:bookmarkStart w:id="470" w:name="_Toc33005508"/>
      <w:bookmarkStart w:id="471" w:name="_Toc33005509"/>
      <w:bookmarkStart w:id="472" w:name="_Toc33005525"/>
      <w:bookmarkStart w:id="473" w:name="_Toc33005553"/>
      <w:bookmarkStart w:id="474" w:name="_Toc33005569"/>
      <w:bookmarkStart w:id="475" w:name="_Toc33005589"/>
      <w:bookmarkStart w:id="476" w:name="_Toc33005613"/>
      <w:bookmarkStart w:id="477" w:name="_Toc33005629"/>
      <w:bookmarkStart w:id="478" w:name="_Ref33101620"/>
      <w:bookmarkStart w:id="479" w:name="_Toc77680368"/>
      <w:bookmarkStart w:id="480" w:name="_Toc118289038"/>
      <w:bookmarkStart w:id="481" w:name="_Toc226456515"/>
      <w:bookmarkStart w:id="482" w:name="_Toc248045218"/>
      <w:bookmarkStart w:id="483" w:name="_Toc287363748"/>
      <w:bookmarkStart w:id="484" w:name="_Toc311216736"/>
      <w:bookmarkStart w:id="485" w:name="_Toc317198700"/>
      <w:bookmarkStart w:id="486" w:name="_Toc390728029"/>
      <w:bookmarkStart w:id="487" w:name="_Toc511952626"/>
      <w:bookmarkStart w:id="488" w:name="_Toc4055489"/>
      <w:bookmarkStart w:id="489" w:name="_Toc6215341"/>
      <w:bookmarkStart w:id="490" w:name="_Toc24731149"/>
      <w:bookmarkStart w:id="491" w:name="_Toc38236490"/>
      <w:bookmarkEnd w:id="469"/>
      <w:bookmarkEnd w:id="470"/>
      <w:bookmarkEnd w:id="471"/>
      <w:bookmarkEnd w:id="472"/>
      <w:bookmarkEnd w:id="473"/>
      <w:bookmarkEnd w:id="474"/>
      <w:bookmarkEnd w:id="475"/>
      <w:bookmarkEnd w:id="476"/>
      <w:bookmarkEnd w:id="477"/>
      <w:r w:rsidRPr="007F33B7">
        <w:rPr>
          <w:lang w:val="en-CA"/>
        </w:rPr>
        <w:t>Method</w:t>
      </w:r>
      <w:r w:rsidRPr="004F2A4F">
        <w:rPr>
          <w:noProof/>
          <w:lang w:val="en-CA"/>
        </w:rPr>
        <w:t xml:space="preserve"> of specifying syntax in tabular form</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6D32CCAC" w14:textId="77777777" w:rsidR="00983BA2" w:rsidRPr="004F2A4F" w:rsidRDefault="00983BA2" w:rsidP="00983BA2">
      <w:pPr>
        <w:keepNext/>
        <w:rPr>
          <w:lang w:val="en-CA"/>
        </w:rPr>
      </w:pPr>
      <w:r w:rsidRPr="004F2A4F">
        <w:rPr>
          <w:lang w:val="en-CA"/>
        </w:rPr>
        <w:t>The syntax tables specify a superset of the syntax of all allowed bitstreams. Additional constraints on the syntax may be specified, either directly or indirectly, in other clauses.</w:t>
      </w:r>
    </w:p>
    <w:p w14:paraId="50E2E1A3" w14:textId="3F9E45FF" w:rsidR="00983BA2" w:rsidRPr="004F2A4F" w:rsidRDefault="00983BA2" w:rsidP="00983BA2">
      <w:pPr>
        <w:pStyle w:val="Note1"/>
        <w:rPr>
          <w:rFonts w:ascii="Cambria" w:hAnsi="Cambria"/>
          <w:lang w:val="en-CA"/>
        </w:rPr>
      </w:pPr>
      <w:r w:rsidRPr="004F2A4F">
        <w:rPr>
          <w:rFonts w:ascii="Cambria" w:hAnsi="Cambria"/>
          <w:lang w:val="en-CA"/>
        </w:rPr>
        <w:t>NOTE</w:t>
      </w:r>
      <w:r w:rsidRPr="004F2A4F">
        <w:rPr>
          <w:rFonts w:ascii="Cambria" w:hAnsi="Cambria"/>
          <w:noProof/>
          <w:lang w:val="en-CA"/>
        </w:rPr>
        <w:t> – </w:t>
      </w:r>
      <w:r w:rsidRPr="004F2A4F">
        <w:rPr>
          <w:rFonts w:ascii="Cambria" w:hAnsi="Cambria"/>
          <w:lang w:val="en-CA"/>
        </w:rPr>
        <w:t>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2AF70D7F" w14:textId="77777777" w:rsidR="00983BA2" w:rsidRPr="004F2A4F" w:rsidRDefault="00983BA2" w:rsidP="00983BA2">
      <w:pPr>
        <w:rPr>
          <w:lang w:val="en-CA" w:eastAsia="ja-JP"/>
        </w:rPr>
      </w:pPr>
      <w:r w:rsidRPr="004F2A4F">
        <w:rPr>
          <w:lang w:val="en-CA"/>
        </w:rPr>
        <w:t xml:space="preserve">The following table lists examples of pseudo code used to describe the syntax. When </w:t>
      </w:r>
      <w:r w:rsidRPr="004F2A4F">
        <w:rPr>
          <w:b/>
          <w:lang w:val="en-CA"/>
        </w:rPr>
        <w:t>syntax_element</w:t>
      </w:r>
      <w:r w:rsidRPr="004F2A4F">
        <w:rPr>
          <w:lang w:val="en-CA"/>
        </w:rPr>
        <w:t xml:space="preserve"> appears, it specifies that a syntax element is parsed from the bitstream and the bitstream pointer is advanced to the next position beyond the syntax element in the bitstream parsing process.</w:t>
      </w:r>
    </w:p>
    <w:p w14:paraId="02DF3018" w14:textId="77777777" w:rsidR="00983BA2" w:rsidRPr="004F2A4F" w:rsidRDefault="00983BA2" w:rsidP="00983BA2">
      <w:pPr>
        <w:rPr>
          <w:noProof/>
          <w:lang w:val="en-CA"/>
        </w:rPr>
      </w:pPr>
    </w:p>
    <w:tbl>
      <w:tblPr>
        <w:tblStyle w:val="Syntaxtable"/>
        <w:tblW w:w="0" w:type="auto"/>
        <w:tblLayout w:type="fixed"/>
        <w:tblLook w:val="0000" w:firstRow="0" w:lastRow="0" w:firstColumn="0" w:lastColumn="0" w:noHBand="0" w:noVBand="0"/>
      </w:tblPr>
      <w:tblGrid>
        <w:gridCol w:w="6804"/>
        <w:gridCol w:w="1406"/>
      </w:tblGrid>
      <w:tr w:rsidR="00983BA2" w:rsidRPr="004F2A4F" w14:paraId="7CDE032D" w14:textId="77777777" w:rsidTr="005A261C">
        <w:tc>
          <w:tcPr>
            <w:tcW w:w="6804" w:type="dxa"/>
          </w:tcPr>
          <w:p w14:paraId="4744B96C" w14:textId="77777777" w:rsidR="00983BA2" w:rsidRPr="007F33B7" w:rsidRDefault="00983BA2" w:rsidP="005A261C">
            <w:pPr>
              <w:pStyle w:val="G-PCCTablebody"/>
              <w:rPr>
                <w:lang w:val="en-CA"/>
              </w:rPr>
            </w:pPr>
          </w:p>
        </w:tc>
        <w:tc>
          <w:tcPr>
            <w:tcW w:w="1406" w:type="dxa"/>
          </w:tcPr>
          <w:p w14:paraId="328A40A0" w14:textId="77777777" w:rsidR="00983BA2" w:rsidRPr="007F33B7" w:rsidRDefault="00983BA2" w:rsidP="005A261C">
            <w:pPr>
              <w:pStyle w:val="G-PCCTablebody"/>
              <w:jc w:val="center"/>
              <w:rPr>
                <w:lang w:val="en-CA"/>
              </w:rPr>
            </w:pPr>
            <w:r w:rsidRPr="007F33B7">
              <w:rPr>
                <w:b/>
                <w:bCs/>
                <w:lang w:val="en-CA"/>
              </w:rPr>
              <w:t>Descriptor</w:t>
            </w:r>
          </w:p>
        </w:tc>
      </w:tr>
      <w:tr w:rsidR="00983BA2" w:rsidRPr="004F2A4F" w14:paraId="6BF129D2" w14:textId="77777777" w:rsidTr="005A261C">
        <w:tc>
          <w:tcPr>
            <w:tcW w:w="6804" w:type="dxa"/>
          </w:tcPr>
          <w:p w14:paraId="6C2CD95E" w14:textId="77777777" w:rsidR="00983BA2" w:rsidRPr="007F33B7" w:rsidRDefault="00983BA2" w:rsidP="005A261C">
            <w:pPr>
              <w:pStyle w:val="G-PCCTablebody"/>
              <w:rPr>
                <w:lang w:val="en-CA"/>
              </w:rPr>
            </w:pPr>
            <w:r w:rsidRPr="007F33B7">
              <w:rPr>
                <w:lang w:val="en-CA"/>
              </w:rPr>
              <w:t>/* A statement can be a syntax element with an associated descriptor or can be an expression used to specify conditions for the existence, type, and quantity of syntax elements, as in the following two examples */</w:t>
            </w:r>
          </w:p>
        </w:tc>
        <w:tc>
          <w:tcPr>
            <w:tcW w:w="1406" w:type="dxa"/>
          </w:tcPr>
          <w:p w14:paraId="0F9BED74" w14:textId="77777777" w:rsidR="00983BA2" w:rsidRPr="007F33B7" w:rsidRDefault="00983BA2" w:rsidP="005A261C">
            <w:pPr>
              <w:pStyle w:val="G-PCCTablebody"/>
              <w:jc w:val="center"/>
              <w:rPr>
                <w:lang w:val="en-CA"/>
              </w:rPr>
            </w:pPr>
          </w:p>
        </w:tc>
      </w:tr>
      <w:tr w:rsidR="00983BA2" w:rsidRPr="004F2A4F" w14:paraId="5F7A4773" w14:textId="77777777" w:rsidTr="005A261C">
        <w:tc>
          <w:tcPr>
            <w:tcW w:w="6804" w:type="dxa"/>
          </w:tcPr>
          <w:p w14:paraId="1DDE3D59" w14:textId="77777777" w:rsidR="00983BA2" w:rsidRPr="007F33B7" w:rsidRDefault="00983BA2" w:rsidP="005A261C">
            <w:pPr>
              <w:pStyle w:val="G-PCCTablebody"/>
              <w:rPr>
                <w:b/>
                <w:noProof/>
                <w:lang w:val="en-CA"/>
              </w:rPr>
            </w:pPr>
            <w:r w:rsidRPr="007F33B7">
              <w:rPr>
                <w:b/>
                <w:noProof/>
                <w:lang w:val="en-CA"/>
              </w:rPr>
              <w:t>syntax_element</w:t>
            </w:r>
          </w:p>
        </w:tc>
        <w:tc>
          <w:tcPr>
            <w:tcW w:w="1406" w:type="dxa"/>
          </w:tcPr>
          <w:p w14:paraId="71E45413" w14:textId="77777777" w:rsidR="00983BA2" w:rsidRPr="007F33B7" w:rsidRDefault="00983BA2" w:rsidP="005A261C">
            <w:pPr>
              <w:pStyle w:val="G-PCCTablebody"/>
              <w:jc w:val="center"/>
              <w:rPr>
                <w:lang w:val="en-CA"/>
              </w:rPr>
            </w:pPr>
            <w:r w:rsidRPr="007F33B7">
              <w:rPr>
                <w:lang w:val="en-CA"/>
              </w:rPr>
              <w:t>ue(v)</w:t>
            </w:r>
          </w:p>
        </w:tc>
      </w:tr>
      <w:tr w:rsidR="00983BA2" w:rsidRPr="004F2A4F" w14:paraId="70F56E75" w14:textId="77777777" w:rsidTr="005A261C">
        <w:tc>
          <w:tcPr>
            <w:tcW w:w="6804" w:type="dxa"/>
          </w:tcPr>
          <w:p w14:paraId="7113EC01" w14:textId="77777777" w:rsidR="00983BA2" w:rsidRPr="007F33B7" w:rsidRDefault="00983BA2" w:rsidP="005A261C">
            <w:pPr>
              <w:pStyle w:val="G-PCCTablebody"/>
              <w:rPr>
                <w:lang w:val="en-CA"/>
              </w:rPr>
            </w:pPr>
            <w:r w:rsidRPr="007F33B7">
              <w:rPr>
                <w:lang w:val="en-CA"/>
              </w:rPr>
              <w:t>conditioning statement</w:t>
            </w:r>
          </w:p>
        </w:tc>
        <w:tc>
          <w:tcPr>
            <w:tcW w:w="1406" w:type="dxa"/>
          </w:tcPr>
          <w:p w14:paraId="2451CB6A" w14:textId="77777777" w:rsidR="00983BA2" w:rsidRPr="007F33B7" w:rsidRDefault="00983BA2" w:rsidP="005A261C">
            <w:pPr>
              <w:pStyle w:val="G-PCCTablebody"/>
              <w:jc w:val="center"/>
              <w:rPr>
                <w:lang w:val="en-CA"/>
              </w:rPr>
            </w:pPr>
          </w:p>
        </w:tc>
      </w:tr>
      <w:tr w:rsidR="00983BA2" w:rsidRPr="004F2A4F" w14:paraId="72710934" w14:textId="77777777" w:rsidTr="005A261C">
        <w:tc>
          <w:tcPr>
            <w:tcW w:w="6804" w:type="dxa"/>
          </w:tcPr>
          <w:p w14:paraId="129B6D40" w14:textId="77777777" w:rsidR="00983BA2" w:rsidRPr="007F33B7" w:rsidRDefault="00983BA2" w:rsidP="005A261C">
            <w:pPr>
              <w:pStyle w:val="G-PCCTablebody"/>
              <w:rPr>
                <w:lang w:val="en-CA"/>
              </w:rPr>
            </w:pPr>
          </w:p>
        </w:tc>
        <w:tc>
          <w:tcPr>
            <w:tcW w:w="1406" w:type="dxa"/>
          </w:tcPr>
          <w:p w14:paraId="6FBAF5B5" w14:textId="77777777" w:rsidR="00983BA2" w:rsidRPr="007F33B7" w:rsidRDefault="00983BA2" w:rsidP="005A261C">
            <w:pPr>
              <w:pStyle w:val="G-PCCTablebody"/>
              <w:jc w:val="center"/>
              <w:rPr>
                <w:lang w:val="en-CA"/>
              </w:rPr>
            </w:pPr>
          </w:p>
        </w:tc>
      </w:tr>
      <w:tr w:rsidR="00983BA2" w:rsidRPr="004F2A4F" w14:paraId="6121ABD5" w14:textId="77777777" w:rsidTr="005A261C">
        <w:tc>
          <w:tcPr>
            <w:tcW w:w="6804" w:type="dxa"/>
          </w:tcPr>
          <w:p w14:paraId="757AF1D2" w14:textId="77777777" w:rsidR="00983BA2" w:rsidRPr="007F33B7" w:rsidRDefault="00983BA2" w:rsidP="005A261C">
            <w:pPr>
              <w:pStyle w:val="G-PCCTablebody"/>
              <w:rPr>
                <w:lang w:val="en-CA"/>
              </w:rPr>
            </w:pPr>
            <w:r w:rsidRPr="007F33B7">
              <w:rPr>
                <w:lang w:val="en-CA"/>
              </w:rPr>
              <w:t>/* A group of statements enclosed in curly brackets is a compound statement and is treated functionally as a single statement. */</w:t>
            </w:r>
          </w:p>
        </w:tc>
        <w:tc>
          <w:tcPr>
            <w:tcW w:w="1406" w:type="dxa"/>
          </w:tcPr>
          <w:p w14:paraId="089BEEB8" w14:textId="77777777" w:rsidR="00983BA2" w:rsidRPr="007F33B7" w:rsidRDefault="00983BA2" w:rsidP="005A261C">
            <w:pPr>
              <w:pStyle w:val="G-PCCTablebody"/>
              <w:jc w:val="center"/>
              <w:rPr>
                <w:lang w:val="en-CA"/>
              </w:rPr>
            </w:pPr>
          </w:p>
        </w:tc>
      </w:tr>
      <w:tr w:rsidR="00983BA2" w:rsidRPr="004F2A4F" w14:paraId="50F70C98" w14:textId="77777777" w:rsidTr="005A261C">
        <w:tc>
          <w:tcPr>
            <w:tcW w:w="6804" w:type="dxa"/>
          </w:tcPr>
          <w:p w14:paraId="63CA03E9" w14:textId="77777777" w:rsidR="00983BA2" w:rsidRPr="007F33B7" w:rsidRDefault="00983BA2" w:rsidP="005A261C">
            <w:pPr>
              <w:pStyle w:val="G-PCCTablebody"/>
              <w:rPr>
                <w:lang w:val="en-CA"/>
              </w:rPr>
            </w:pPr>
            <w:r w:rsidRPr="007F33B7">
              <w:rPr>
                <w:lang w:val="en-CA"/>
              </w:rPr>
              <w:t>{</w:t>
            </w:r>
          </w:p>
        </w:tc>
        <w:tc>
          <w:tcPr>
            <w:tcW w:w="1406" w:type="dxa"/>
          </w:tcPr>
          <w:p w14:paraId="5804F34F" w14:textId="77777777" w:rsidR="00983BA2" w:rsidRPr="007F33B7" w:rsidRDefault="00983BA2" w:rsidP="005A261C">
            <w:pPr>
              <w:pStyle w:val="G-PCCTablebody"/>
              <w:jc w:val="center"/>
              <w:rPr>
                <w:lang w:val="en-CA"/>
              </w:rPr>
            </w:pPr>
          </w:p>
        </w:tc>
      </w:tr>
      <w:tr w:rsidR="00983BA2" w:rsidRPr="004F2A4F" w14:paraId="79E5EA45" w14:textId="77777777" w:rsidTr="005A261C">
        <w:tc>
          <w:tcPr>
            <w:tcW w:w="6804" w:type="dxa"/>
          </w:tcPr>
          <w:p w14:paraId="30AAF677" w14:textId="77777777" w:rsidR="00983BA2" w:rsidRPr="007F33B7" w:rsidRDefault="00983BA2" w:rsidP="005A261C">
            <w:pPr>
              <w:pStyle w:val="G-PCCTablebody"/>
              <w:rPr>
                <w:lang w:val="en-CA"/>
              </w:rPr>
            </w:pPr>
            <w:r w:rsidRPr="007F33B7">
              <w:rPr>
                <w:lang w:val="en-CA"/>
              </w:rPr>
              <w:tab/>
              <w:t>statement</w:t>
            </w:r>
          </w:p>
        </w:tc>
        <w:tc>
          <w:tcPr>
            <w:tcW w:w="1406" w:type="dxa"/>
          </w:tcPr>
          <w:p w14:paraId="29BE0581" w14:textId="77777777" w:rsidR="00983BA2" w:rsidRPr="007F33B7" w:rsidRDefault="00983BA2" w:rsidP="005A261C">
            <w:pPr>
              <w:pStyle w:val="G-PCCTablebody"/>
              <w:jc w:val="center"/>
              <w:rPr>
                <w:lang w:val="en-CA"/>
              </w:rPr>
            </w:pPr>
          </w:p>
        </w:tc>
      </w:tr>
      <w:tr w:rsidR="00983BA2" w:rsidRPr="004F2A4F" w14:paraId="698A401F" w14:textId="77777777" w:rsidTr="005A261C">
        <w:tc>
          <w:tcPr>
            <w:tcW w:w="6804" w:type="dxa"/>
          </w:tcPr>
          <w:p w14:paraId="0459530E" w14:textId="77777777" w:rsidR="00983BA2" w:rsidRPr="007F33B7" w:rsidRDefault="00983BA2" w:rsidP="005A261C">
            <w:pPr>
              <w:pStyle w:val="G-PCCTablebody"/>
              <w:rPr>
                <w:lang w:val="en-CA"/>
              </w:rPr>
            </w:pPr>
            <w:r w:rsidRPr="007F33B7">
              <w:rPr>
                <w:lang w:val="en-CA"/>
              </w:rPr>
              <w:tab/>
              <w:t>statement</w:t>
            </w:r>
          </w:p>
        </w:tc>
        <w:tc>
          <w:tcPr>
            <w:tcW w:w="1406" w:type="dxa"/>
          </w:tcPr>
          <w:p w14:paraId="71D3E878" w14:textId="77777777" w:rsidR="00983BA2" w:rsidRPr="007F33B7" w:rsidRDefault="00983BA2" w:rsidP="005A261C">
            <w:pPr>
              <w:pStyle w:val="G-PCCTablebody"/>
              <w:jc w:val="center"/>
              <w:rPr>
                <w:lang w:val="en-CA"/>
              </w:rPr>
            </w:pPr>
          </w:p>
        </w:tc>
      </w:tr>
      <w:tr w:rsidR="00983BA2" w:rsidRPr="004F2A4F" w14:paraId="16ED6895" w14:textId="77777777" w:rsidTr="005A261C">
        <w:tc>
          <w:tcPr>
            <w:tcW w:w="6804" w:type="dxa"/>
          </w:tcPr>
          <w:p w14:paraId="77CAE144" w14:textId="77777777" w:rsidR="00983BA2" w:rsidRPr="007F33B7" w:rsidRDefault="00983BA2" w:rsidP="005A261C">
            <w:pPr>
              <w:pStyle w:val="G-PCCTablebody"/>
              <w:rPr>
                <w:lang w:val="en-CA"/>
              </w:rPr>
            </w:pPr>
            <w:r w:rsidRPr="007F33B7">
              <w:rPr>
                <w:lang w:val="en-CA"/>
              </w:rPr>
              <w:tab/>
              <w:t>…</w:t>
            </w:r>
          </w:p>
        </w:tc>
        <w:tc>
          <w:tcPr>
            <w:tcW w:w="1406" w:type="dxa"/>
          </w:tcPr>
          <w:p w14:paraId="3D30DF25" w14:textId="77777777" w:rsidR="00983BA2" w:rsidRPr="007F33B7" w:rsidRDefault="00983BA2" w:rsidP="005A261C">
            <w:pPr>
              <w:pStyle w:val="G-PCCTablebody"/>
              <w:jc w:val="center"/>
              <w:rPr>
                <w:lang w:val="en-CA"/>
              </w:rPr>
            </w:pPr>
          </w:p>
        </w:tc>
      </w:tr>
      <w:tr w:rsidR="00983BA2" w:rsidRPr="004F2A4F" w14:paraId="22D1C5D2" w14:textId="77777777" w:rsidTr="005A261C">
        <w:tc>
          <w:tcPr>
            <w:tcW w:w="6804" w:type="dxa"/>
          </w:tcPr>
          <w:p w14:paraId="2CD1E350" w14:textId="77777777" w:rsidR="00983BA2" w:rsidRPr="007F33B7" w:rsidRDefault="00983BA2" w:rsidP="005A261C">
            <w:pPr>
              <w:pStyle w:val="G-PCCTablebody"/>
              <w:rPr>
                <w:lang w:val="en-CA"/>
              </w:rPr>
            </w:pPr>
            <w:r w:rsidRPr="007F33B7">
              <w:rPr>
                <w:lang w:val="en-CA"/>
              </w:rPr>
              <w:t>}</w:t>
            </w:r>
          </w:p>
        </w:tc>
        <w:tc>
          <w:tcPr>
            <w:tcW w:w="1406" w:type="dxa"/>
          </w:tcPr>
          <w:p w14:paraId="0B0A3CF9" w14:textId="77777777" w:rsidR="00983BA2" w:rsidRPr="007F33B7" w:rsidRDefault="00983BA2" w:rsidP="005A261C">
            <w:pPr>
              <w:pStyle w:val="G-PCCTablebody"/>
              <w:jc w:val="center"/>
              <w:rPr>
                <w:lang w:val="en-CA"/>
              </w:rPr>
            </w:pPr>
          </w:p>
        </w:tc>
      </w:tr>
      <w:tr w:rsidR="00983BA2" w:rsidRPr="004F2A4F" w14:paraId="4777B7E5" w14:textId="77777777" w:rsidTr="005A261C">
        <w:tc>
          <w:tcPr>
            <w:tcW w:w="6804" w:type="dxa"/>
          </w:tcPr>
          <w:p w14:paraId="649EC6F4" w14:textId="77777777" w:rsidR="00983BA2" w:rsidRPr="007F33B7" w:rsidRDefault="00983BA2" w:rsidP="005A261C">
            <w:pPr>
              <w:pStyle w:val="G-PCCTablebody"/>
              <w:rPr>
                <w:lang w:val="en-CA"/>
              </w:rPr>
            </w:pPr>
          </w:p>
        </w:tc>
        <w:tc>
          <w:tcPr>
            <w:tcW w:w="1406" w:type="dxa"/>
          </w:tcPr>
          <w:p w14:paraId="3A436B4A" w14:textId="77777777" w:rsidR="00983BA2" w:rsidRPr="007F33B7" w:rsidRDefault="00983BA2" w:rsidP="005A261C">
            <w:pPr>
              <w:pStyle w:val="G-PCCTablebody"/>
              <w:jc w:val="center"/>
              <w:rPr>
                <w:lang w:val="en-CA"/>
              </w:rPr>
            </w:pPr>
          </w:p>
        </w:tc>
      </w:tr>
      <w:tr w:rsidR="00983BA2" w:rsidRPr="004F2A4F" w14:paraId="1E7C31BC" w14:textId="77777777" w:rsidTr="005A261C">
        <w:tc>
          <w:tcPr>
            <w:tcW w:w="6804" w:type="dxa"/>
          </w:tcPr>
          <w:p w14:paraId="56D6A701" w14:textId="77777777" w:rsidR="00983BA2" w:rsidRPr="007F33B7" w:rsidRDefault="00983BA2" w:rsidP="005A261C">
            <w:pPr>
              <w:pStyle w:val="G-PCCTablebody"/>
              <w:rPr>
                <w:lang w:val="en-CA"/>
              </w:rPr>
            </w:pPr>
            <w:r w:rsidRPr="007F33B7">
              <w:rPr>
                <w:lang w:val="en-CA"/>
              </w:rPr>
              <w:t>/* A "while" structure specifies a test of whether a condition is true, and if true, specifies evaluation of a statement (or compound statement) repeatedly until the condition is no longer true */</w:t>
            </w:r>
          </w:p>
        </w:tc>
        <w:tc>
          <w:tcPr>
            <w:tcW w:w="1406" w:type="dxa"/>
          </w:tcPr>
          <w:p w14:paraId="03D1B0E7" w14:textId="77777777" w:rsidR="00983BA2" w:rsidRPr="007F33B7" w:rsidRDefault="00983BA2" w:rsidP="005A261C">
            <w:pPr>
              <w:pStyle w:val="G-PCCTablebody"/>
              <w:jc w:val="center"/>
              <w:rPr>
                <w:lang w:val="en-CA"/>
              </w:rPr>
            </w:pPr>
          </w:p>
        </w:tc>
      </w:tr>
      <w:tr w:rsidR="00983BA2" w:rsidRPr="004F2A4F" w14:paraId="72A2F031" w14:textId="77777777" w:rsidTr="005A261C">
        <w:tc>
          <w:tcPr>
            <w:tcW w:w="6804" w:type="dxa"/>
          </w:tcPr>
          <w:p w14:paraId="1D8CCC65" w14:textId="77777777" w:rsidR="00983BA2" w:rsidRPr="007F33B7" w:rsidRDefault="00983BA2" w:rsidP="005A261C">
            <w:pPr>
              <w:pStyle w:val="G-PCCTablebody"/>
              <w:rPr>
                <w:lang w:val="en-CA"/>
              </w:rPr>
            </w:pPr>
            <w:r w:rsidRPr="007F33B7">
              <w:rPr>
                <w:lang w:val="en-CA"/>
              </w:rPr>
              <w:t>while( condition )</w:t>
            </w:r>
          </w:p>
        </w:tc>
        <w:tc>
          <w:tcPr>
            <w:tcW w:w="1406" w:type="dxa"/>
          </w:tcPr>
          <w:p w14:paraId="3D8A0307" w14:textId="77777777" w:rsidR="00983BA2" w:rsidRPr="007F33B7" w:rsidRDefault="00983BA2" w:rsidP="005A261C">
            <w:pPr>
              <w:pStyle w:val="G-PCCTablebody"/>
              <w:jc w:val="center"/>
              <w:rPr>
                <w:lang w:val="en-CA"/>
              </w:rPr>
            </w:pPr>
          </w:p>
        </w:tc>
      </w:tr>
      <w:tr w:rsidR="00983BA2" w:rsidRPr="004F2A4F" w14:paraId="14A55AA6" w14:textId="77777777" w:rsidTr="005A261C">
        <w:tc>
          <w:tcPr>
            <w:tcW w:w="6804" w:type="dxa"/>
          </w:tcPr>
          <w:p w14:paraId="6FE58108" w14:textId="77777777" w:rsidR="00983BA2" w:rsidRPr="007F33B7" w:rsidRDefault="00983BA2" w:rsidP="005A261C">
            <w:pPr>
              <w:pStyle w:val="G-PCCTablebody"/>
              <w:rPr>
                <w:lang w:val="en-CA"/>
              </w:rPr>
            </w:pPr>
            <w:r w:rsidRPr="007F33B7">
              <w:rPr>
                <w:lang w:val="en-CA"/>
              </w:rPr>
              <w:tab/>
              <w:t>statement</w:t>
            </w:r>
          </w:p>
        </w:tc>
        <w:tc>
          <w:tcPr>
            <w:tcW w:w="1406" w:type="dxa"/>
          </w:tcPr>
          <w:p w14:paraId="52940C36" w14:textId="77777777" w:rsidR="00983BA2" w:rsidRPr="007F33B7" w:rsidRDefault="00983BA2" w:rsidP="005A261C">
            <w:pPr>
              <w:pStyle w:val="G-PCCTablebody"/>
              <w:jc w:val="center"/>
              <w:rPr>
                <w:lang w:val="en-CA"/>
              </w:rPr>
            </w:pPr>
          </w:p>
        </w:tc>
      </w:tr>
      <w:tr w:rsidR="00983BA2" w:rsidRPr="004F2A4F" w14:paraId="79D14A92" w14:textId="77777777" w:rsidTr="005A261C">
        <w:tc>
          <w:tcPr>
            <w:tcW w:w="6804" w:type="dxa"/>
          </w:tcPr>
          <w:p w14:paraId="26933C6B" w14:textId="77777777" w:rsidR="00983BA2" w:rsidRPr="007F33B7" w:rsidRDefault="00983BA2" w:rsidP="005A261C">
            <w:pPr>
              <w:pStyle w:val="G-PCCTablebody"/>
              <w:rPr>
                <w:lang w:val="en-CA"/>
              </w:rPr>
            </w:pPr>
          </w:p>
        </w:tc>
        <w:tc>
          <w:tcPr>
            <w:tcW w:w="1406" w:type="dxa"/>
          </w:tcPr>
          <w:p w14:paraId="79818B7E" w14:textId="77777777" w:rsidR="00983BA2" w:rsidRPr="007F33B7" w:rsidRDefault="00983BA2" w:rsidP="005A261C">
            <w:pPr>
              <w:pStyle w:val="G-PCCTablebody"/>
              <w:jc w:val="center"/>
              <w:rPr>
                <w:lang w:val="en-CA"/>
              </w:rPr>
            </w:pPr>
          </w:p>
        </w:tc>
      </w:tr>
      <w:tr w:rsidR="00983BA2" w:rsidRPr="004F2A4F" w14:paraId="16F6A3CE" w14:textId="77777777" w:rsidTr="005A261C">
        <w:tc>
          <w:tcPr>
            <w:tcW w:w="6804" w:type="dxa"/>
          </w:tcPr>
          <w:p w14:paraId="6D26AF28" w14:textId="77777777" w:rsidR="00983BA2" w:rsidRPr="007F33B7" w:rsidRDefault="00983BA2" w:rsidP="005A261C">
            <w:pPr>
              <w:pStyle w:val="G-PCCTablebody"/>
              <w:rPr>
                <w:lang w:val="en-CA"/>
              </w:rPr>
            </w:pPr>
            <w:r w:rsidRPr="007F33B7">
              <w:rPr>
                <w:lang w:val="en-CA"/>
              </w:rPr>
              <w:t>/* A "do … while" structure specifies evaluation of a statement once, followed by a test of whether a condition is true, and if true, specifies repeated evaluation of the statement until the condition is no longer true */</w:t>
            </w:r>
          </w:p>
        </w:tc>
        <w:tc>
          <w:tcPr>
            <w:tcW w:w="1406" w:type="dxa"/>
          </w:tcPr>
          <w:p w14:paraId="001A95EF" w14:textId="77777777" w:rsidR="00983BA2" w:rsidRPr="007F33B7" w:rsidRDefault="00983BA2" w:rsidP="005A261C">
            <w:pPr>
              <w:pStyle w:val="G-PCCTablebody"/>
              <w:jc w:val="center"/>
              <w:rPr>
                <w:lang w:val="en-CA"/>
              </w:rPr>
            </w:pPr>
          </w:p>
        </w:tc>
      </w:tr>
      <w:tr w:rsidR="00983BA2" w:rsidRPr="004F2A4F" w14:paraId="14CA8941" w14:textId="77777777" w:rsidTr="005A261C">
        <w:tc>
          <w:tcPr>
            <w:tcW w:w="6804" w:type="dxa"/>
          </w:tcPr>
          <w:p w14:paraId="0EF6CF3C" w14:textId="77777777" w:rsidR="00983BA2" w:rsidRPr="007F33B7" w:rsidRDefault="00983BA2" w:rsidP="005A261C">
            <w:pPr>
              <w:pStyle w:val="G-PCCTablebody"/>
              <w:rPr>
                <w:lang w:val="en-CA"/>
              </w:rPr>
            </w:pPr>
            <w:r w:rsidRPr="007F33B7">
              <w:rPr>
                <w:lang w:val="en-CA"/>
              </w:rPr>
              <w:t>do</w:t>
            </w:r>
          </w:p>
        </w:tc>
        <w:tc>
          <w:tcPr>
            <w:tcW w:w="1406" w:type="dxa"/>
          </w:tcPr>
          <w:p w14:paraId="2D78F7E3" w14:textId="77777777" w:rsidR="00983BA2" w:rsidRPr="007F33B7" w:rsidRDefault="00983BA2" w:rsidP="005A261C">
            <w:pPr>
              <w:pStyle w:val="G-PCCTablebody"/>
              <w:jc w:val="center"/>
              <w:rPr>
                <w:lang w:val="en-CA"/>
              </w:rPr>
            </w:pPr>
          </w:p>
        </w:tc>
      </w:tr>
      <w:tr w:rsidR="00983BA2" w:rsidRPr="004F2A4F" w14:paraId="4224A527" w14:textId="77777777" w:rsidTr="005A261C">
        <w:tc>
          <w:tcPr>
            <w:tcW w:w="6804" w:type="dxa"/>
          </w:tcPr>
          <w:p w14:paraId="39003ABC" w14:textId="77777777" w:rsidR="00983BA2" w:rsidRPr="007F33B7" w:rsidRDefault="00983BA2" w:rsidP="005A261C">
            <w:pPr>
              <w:pStyle w:val="G-PCCTablebody"/>
              <w:rPr>
                <w:lang w:val="en-CA"/>
              </w:rPr>
            </w:pPr>
            <w:r w:rsidRPr="007F33B7">
              <w:rPr>
                <w:lang w:val="en-CA"/>
              </w:rPr>
              <w:tab/>
              <w:t>statement</w:t>
            </w:r>
          </w:p>
        </w:tc>
        <w:tc>
          <w:tcPr>
            <w:tcW w:w="1406" w:type="dxa"/>
          </w:tcPr>
          <w:p w14:paraId="58DA1A02" w14:textId="77777777" w:rsidR="00983BA2" w:rsidRPr="007F33B7" w:rsidRDefault="00983BA2" w:rsidP="005A261C">
            <w:pPr>
              <w:pStyle w:val="G-PCCTablebody"/>
              <w:jc w:val="center"/>
              <w:rPr>
                <w:lang w:val="en-CA"/>
              </w:rPr>
            </w:pPr>
          </w:p>
        </w:tc>
      </w:tr>
      <w:tr w:rsidR="00983BA2" w:rsidRPr="004F2A4F" w14:paraId="6DAD207F" w14:textId="77777777" w:rsidTr="005A261C">
        <w:tc>
          <w:tcPr>
            <w:tcW w:w="6804" w:type="dxa"/>
          </w:tcPr>
          <w:p w14:paraId="12E0AEA0" w14:textId="77777777" w:rsidR="00983BA2" w:rsidRPr="007F33B7" w:rsidRDefault="00983BA2" w:rsidP="005A261C">
            <w:pPr>
              <w:pStyle w:val="G-PCCTablebody"/>
              <w:rPr>
                <w:lang w:val="en-CA"/>
              </w:rPr>
            </w:pPr>
            <w:r w:rsidRPr="007F33B7">
              <w:rPr>
                <w:lang w:val="en-CA"/>
              </w:rPr>
              <w:t>while( condition )</w:t>
            </w:r>
          </w:p>
        </w:tc>
        <w:tc>
          <w:tcPr>
            <w:tcW w:w="1406" w:type="dxa"/>
          </w:tcPr>
          <w:p w14:paraId="5097E15A" w14:textId="77777777" w:rsidR="00983BA2" w:rsidRPr="007F33B7" w:rsidRDefault="00983BA2" w:rsidP="005A261C">
            <w:pPr>
              <w:pStyle w:val="G-PCCTablebody"/>
              <w:jc w:val="center"/>
              <w:rPr>
                <w:lang w:val="en-CA"/>
              </w:rPr>
            </w:pPr>
          </w:p>
        </w:tc>
      </w:tr>
      <w:tr w:rsidR="00983BA2" w:rsidRPr="004F2A4F" w14:paraId="7251B839" w14:textId="77777777" w:rsidTr="005A261C">
        <w:tc>
          <w:tcPr>
            <w:tcW w:w="6804" w:type="dxa"/>
          </w:tcPr>
          <w:p w14:paraId="25C48A12" w14:textId="77777777" w:rsidR="00983BA2" w:rsidRPr="007F33B7" w:rsidRDefault="00983BA2" w:rsidP="005A261C">
            <w:pPr>
              <w:pStyle w:val="G-PCCTablebody"/>
              <w:rPr>
                <w:lang w:val="en-CA"/>
              </w:rPr>
            </w:pPr>
          </w:p>
        </w:tc>
        <w:tc>
          <w:tcPr>
            <w:tcW w:w="1406" w:type="dxa"/>
          </w:tcPr>
          <w:p w14:paraId="7FF19799" w14:textId="77777777" w:rsidR="00983BA2" w:rsidRPr="007F33B7" w:rsidRDefault="00983BA2" w:rsidP="005A261C">
            <w:pPr>
              <w:pStyle w:val="G-PCCTablebody"/>
              <w:jc w:val="center"/>
              <w:rPr>
                <w:lang w:val="en-CA"/>
              </w:rPr>
            </w:pPr>
          </w:p>
        </w:tc>
      </w:tr>
      <w:tr w:rsidR="00983BA2" w:rsidRPr="004F2A4F" w14:paraId="63FCA65D" w14:textId="77777777" w:rsidTr="005A261C">
        <w:tc>
          <w:tcPr>
            <w:tcW w:w="6804" w:type="dxa"/>
          </w:tcPr>
          <w:p w14:paraId="4415556C" w14:textId="77777777" w:rsidR="00983BA2" w:rsidRPr="007F33B7" w:rsidRDefault="00983BA2" w:rsidP="005A261C">
            <w:pPr>
              <w:pStyle w:val="G-PCCTablebody"/>
              <w:rPr>
                <w:lang w:val="en-CA"/>
              </w:rPr>
            </w:pPr>
            <w:r w:rsidRPr="007F33B7">
              <w:rPr>
                <w:lang w:val="en-CA"/>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406" w:type="dxa"/>
          </w:tcPr>
          <w:p w14:paraId="017AEDAD" w14:textId="77777777" w:rsidR="00983BA2" w:rsidRPr="007F33B7" w:rsidRDefault="00983BA2" w:rsidP="005A261C">
            <w:pPr>
              <w:pStyle w:val="G-PCCTablebody"/>
              <w:jc w:val="center"/>
              <w:rPr>
                <w:lang w:val="en-CA"/>
              </w:rPr>
            </w:pPr>
          </w:p>
        </w:tc>
      </w:tr>
      <w:tr w:rsidR="00983BA2" w:rsidRPr="004F2A4F" w14:paraId="1D9B3B36" w14:textId="77777777" w:rsidTr="005A261C">
        <w:tc>
          <w:tcPr>
            <w:tcW w:w="6804" w:type="dxa"/>
          </w:tcPr>
          <w:p w14:paraId="6E87378B" w14:textId="77777777" w:rsidR="00983BA2" w:rsidRPr="007F33B7" w:rsidRDefault="00983BA2" w:rsidP="005A261C">
            <w:pPr>
              <w:pStyle w:val="G-PCCTablebody"/>
              <w:rPr>
                <w:lang w:val="en-CA"/>
              </w:rPr>
            </w:pPr>
            <w:r w:rsidRPr="007F33B7">
              <w:rPr>
                <w:lang w:val="en-CA"/>
              </w:rPr>
              <w:t>if( condition )</w:t>
            </w:r>
          </w:p>
        </w:tc>
        <w:tc>
          <w:tcPr>
            <w:tcW w:w="1406" w:type="dxa"/>
          </w:tcPr>
          <w:p w14:paraId="546ABB2B" w14:textId="77777777" w:rsidR="00983BA2" w:rsidRPr="007F33B7" w:rsidRDefault="00983BA2" w:rsidP="005A261C">
            <w:pPr>
              <w:pStyle w:val="G-PCCTablebody"/>
              <w:jc w:val="center"/>
              <w:rPr>
                <w:lang w:val="en-CA"/>
              </w:rPr>
            </w:pPr>
          </w:p>
        </w:tc>
      </w:tr>
      <w:tr w:rsidR="00983BA2" w:rsidRPr="004F2A4F" w14:paraId="081EB1F0" w14:textId="77777777" w:rsidTr="005A261C">
        <w:tc>
          <w:tcPr>
            <w:tcW w:w="6804" w:type="dxa"/>
          </w:tcPr>
          <w:p w14:paraId="673B513E" w14:textId="77777777" w:rsidR="00983BA2" w:rsidRPr="007F33B7" w:rsidRDefault="00983BA2" w:rsidP="005A261C">
            <w:pPr>
              <w:pStyle w:val="G-PCCTablebody"/>
              <w:rPr>
                <w:lang w:val="en-CA"/>
              </w:rPr>
            </w:pPr>
            <w:r w:rsidRPr="007F33B7">
              <w:rPr>
                <w:lang w:val="en-CA"/>
              </w:rPr>
              <w:tab/>
              <w:t>primary statement</w:t>
            </w:r>
          </w:p>
        </w:tc>
        <w:tc>
          <w:tcPr>
            <w:tcW w:w="1406" w:type="dxa"/>
          </w:tcPr>
          <w:p w14:paraId="69A8B46D" w14:textId="77777777" w:rsidR="00983BA2" w:rsidRPr="007F33B7" w:rsidRDefault="00983BA2" w:rsidP="005A261C">
            <w:pPr>
              <w:pStyle w:val="G-PCCTablebody"/>
              <w:jc w:val="center"/>
              <w:rPr>
                <w:lang w:val="en-CA"/>
              </w:rPr>
            </w:pPr>
          </w:p>
        </w:tc>
      </w:tr>
      <w:tr w:rsidR="00983BA2" w:rsidRPr="004F2A4F" w14:paraId="65991F50" w14:textId="77777777" w:rsidTr="005A261C">
        <w:tc>
          <w:tcPr>
            <w:tcW w:w="6804" w:type="dxa"/>
          </w:tcPr>
          <w:p w14:paraId="1C9CECBA" w14:textId="77777777" w:rsidR="00983BA2" w:rsidRPr="007F33B7" w:rsidRDefault="00983BA2" w:rsidP="005A261C">
            <w:pPr>
              <w:pStyle w:val="G-PCCTablebody"/>
              <w:rPr>
                <w:lang w:val="en-CA"/>
              </w:rPr>
            </w:pPr>
            <w:r w:rsidRPr="007F33B7">
              <w:rPr>
                <w:lang w:val="en-CA"/>
              </w:rPr>
              <w:t>else</w:t>
            </w:r>
          </w:p>
        </w:tc>
        <w:tc>
          <w:tcPr>
            <w:tcW w:w="1406" w:type="dxa"/>
          </w:tcPr>
          <w:p w14:paraId="4B325950" w14:textId="77777777" w:rsidR="00983BA2" w:rsidRPr="007F33B7" w:rsidRDefault="00983BA2" w:rsidP="005A261C">
            <w:pPr>
              <w:pStyle w:val="G-PCCTablebody"/>
              <w:jc w:val="center"/>
              <w:rPr>
                <w:lang w:val="en-CA"/>
              </w:rPr>
            </w:pPr>
          </w:p>
        </w:tc>
      </w:tr>
      <w:tr w:rsidR="00983BA2" w:rsidRPr="004F2A4F" w14:paraId="55C7ED0C" w14:textId="77777777" w:rsidTr="005A261C">
        <w:tc>
          <w:tcPr>
            <w:tcW w:w="6804" w:type="dxa"/>
          </w:tcPr>
          <w:p w14:paraId="3E532451" w14:textId="77777777" w:rsidR="00983BA2" w:rsidRPr="007F33B7" w:rsidRDefault="00983BA2" w:rsidP="005A261C">
            <w:pPr>
              <w:pStyle w:val="G-PCCTablebody"/>
              <w:rPr>
                <w:lang w:val="en-CA"/>
              </w:rPr>
            </w:pPr>
            <w:r w:rsidRPr="007F33B7">
              <w:rPr>
                <w:lang w:val="en-CA"/>
              </w:rPr>
              <w:tab/>
              <w:t>alternative statement</w:t>
            </w:r>
          </w:p>
        </w:tc>
        <w:tc>
          <w:tcPr>
            <w:tcW w:w="1406" w:type="dxa"/>
          </w:tcPr>
          <w:p w14:paraId="16A5129E" w14:textId="77777777" w:rsidR="00983BA2" w:rsidRPr="007F33B7" w:rsidRDefault="00983BA2" w:rsidP="005A261C">
            <w:pPr>
              <w:pStyle w:val="G-PCCTablebody"/>
              <w:jc w:val="center"/>
              <w:rPr>
                <w:lang w:val="en-CA"/>
              </w:rPr>
            </w:pPr>
          </w:p>
        </w:tc>
      </w:tr>
      <w:tr w:rsidR="00983BA2" w:rsidRPr="004F2A4F" w14:paraId="28D8E802" w14:textId="77777777" w:rsidTr="005A261C">
        <w:tc>
          <w:tcPr>
            <w:tcW w:w="6804" w:type="dxa"/>
          </w:tcPr>
          <w:p w14:paraId="71DDC14B" w14:textId="77777777" w:rsidR="00983BA2" w:rsidRPr="007F33B7" w:rsidRDefault="00983BA2" w:rsidP="005A261C">
            <w:pPr>
              <w:pStyle w:val="G-PCCTablebody"/>
              <w:rPr>
                <w:lang w:val="en-CA"/>
              </w:rPr>
            </w:pPr>
          </w:p>
        </w:tc>
        <w:tc>
          <w:tcPr>
            <w:tcW w:w="1406" w:type="dxa"/>
          </w:tcPr>
          <w:p w14:paraId="634D5594" w14:textId="77777777" w:rsidR="00983BA2" w:rsidRPr="007F33B7" w:rsidRDefault="00983BA2" w:rsidP="005A261C">
            <w:pPr>
              <w:pStyle w:val="G-PCCTablebody"/>
              <w:jc w:val="center"/>
              <w:rPr>
                <w:lang w:val="en-CA"/>
              </w:rPr>
            </w:pPr>
          </w:p>
        </w:tc>
      </w:tr>
      <w:tr w:rsidR="00983BA2" w:rsidRPr="004F2A4F" w14:paraId="79815D01" w14:textId="77777777" w:rsidTr="005A261C">
        <w:tc>
          <w:tcPr>
            <w:tcW w:w="6804" w:type="dxa"/>
          </w:tcPr>
          <w:p w14:paraId="24495504" w14:textId="77777777" w:rsidR="00983BA2" w:rsidRPr="007F33B7" w:rsidRDefault="00983BA2" w:rsidP="005A261C">
            <w:pPr>
              <w:pStyle w:val="G-PCCTablebody"/>
              <w:rPr>
                <w:lang w:val="en-CA"/>
              </w:rPr>
            </w:pPr>
            <w:r w:rsidRPr="007F33B7">
              <w:rPr>
                <w:lang w:val="en-CA"/>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406" w:type="dxa"/>
          </w:tcPr>
          <w:p w14:paraId="2C4F4E73" w14:textId="77777777" w:rsidR="00983BA2" w:rsidRPr="007F33B7" w:rsidRDefault="00983BA2" w:rsidP="005A261C">
            <w:pPr>
              <w:pStyle w:val="G-PCCTablebody"/>
              <w:jc w:val="center"/>
              <w:rPr>
                <w:lang w:val="en-CA"/>
              </w:rPr>
            </w:pPr>
          </w:p>
        </w:tc>
      </w:tr>
      <w:tr w:rsidR="00983BA2" w:rsidRPr="004F2A4F" w14:paraId="69E38E17" w14:textId="77777777" w:rsidTr="005A261C">
        <w:tc>
          <w:tcPr>
            <w:tcW w:w="6804" w:type="dxa"/>
          </w:tcPr>
          <w:p w14:paraId="72D9D749" w14:textId="77777777" w:rsidR="00983BA2" w:rsidRPr="007F33B7" w:rsidRDefault="00983BA2" w:rsidP="005A261C">
            <w:pPr>
              <w:pStyle w:val="G-PCCTablebody"/>
              <w:rPr>
                <w:lang w:val="en-CA"/>
              </w:rPr>
            </w:pPr>
            <w:r w:rsidRPr="007F33B7">
              <w:rPr>
                <w:lang w:val="en-CA"/>
              </w:rPr>
              <w:t>for( initial statement; condition; subsequent statement )</w:t>
            </w:r>
          </w:p>
        </w:tc>
        <w:tc>
          <w:tcPr>
            <w:tcW w:w="1406" w:type="dxa"/>
          </w:tcPr>
          <w:p w14:paraId="2A250953" w14:textId="77777777" w:rsidR="00983BA2" w:rsidRPr="007F33B7" w:rsidRDefault="00983BA2" w:rsidP="005A261C">
            <w:pPr>
              <w:pStyle w:val="G-PCCTablebody"/>
              <w:jc w:val="center"/>
              <w:rPr>
                <w:lang w:val="en-CA"/>
              </w:rPr>
            </w:pPr>
          </w:p>
        </w:tc>
      </w:tr>
      <w:tr w:rsidR="00983BA2" w:rsidRPr="004F2A4F" w14:paraId="4B1BB421" w14:textId="77777777" w:rsidTr="005A261C">
        <w:tc>
          <w:tcPr>
            <w:tcW w:w="6804" w:type="dxa"/>
          </w:tcPr>
          <w:p w14:paraId="59CEF97F" w14:textId="77777777" w:rsidR="00983BA2" w:rsidRPr="007F33B7" w:rsidRDefault="00983BA2" w:rsidP="005A261C">
            <w:pPr>
              <w:pStyle w:val="G-PCCTablebody"/>
              <w:rPr>
                <w:lang w:val="en-CA"/>
              </w:rPr>
            </w:pPr>
            <w:r w:rsidRPr="007F33B7">
              <w:rPr>
                <w:lang w:val="en-CA"/>
              </w:rPr>
              <w:tab/>
              <w:t>primary statement</w:t>
            </w:r>
          </w:p>
        </w:tc>
        <w:tc>
          <w:tcPr>
            <w:tcW w:w="1406" w:type="dxa"/>
          </w:tcPr>
          <w:p w14:paraId="7446619D" w14:textId="77777777" w:rsidR="00983BA2" w:rsidRPr="007F33B7" w:rsidRDefault="00983BA2" w:rsidP="005A261C">
            <w:pPr>
              <w:pStyle w:val="G-PCCTablebody"/>
              <w:jc w:val="center"/>
              <w:rPr>
                <w:lang w:val="en-CA"/>
              </w:rPr>
            </w:pPr>
          </w:p>
        </w:tc>
      </w:tr>
    </w:tbl>
    <w:p w14:paraId="4E4B9A84" w14:textId="77777777" w:rsidR="00A85A45" w:rsidRPr="004F2A4F" w:rsidRDefault="00A85A45" w:rsidP="00210093">
      <w:pPr>
        <w:rPr>
          <w:lang w:val="en-CA"/>
        </w:rPr>
      </w:pPr>
      <w:bookmarkStart w:id="492" w:name="_Toc513449469"/>
      <w:bookmarkStart w:id="493" w:name="_Toc514664132"/>
      <w:bookmarkStart w:id="494" w:name="_Toc514846533"/>
      <w:bookmarkStart w:id="495" w:name="_Toc514847081"/>
      <w:bookmarkStart w:id="496" w:name="_Toc515270144"/>
      <w:bookmarkStart w:id="497" w:name="_Toc515270714"/>
      <w:bookmarkStart w:id="498" w:name="_Toc515628989"/>
      <w:bookmarkStart w:id="499" w:name="_Toc515629587"/>
      <w:bookmarkStart w:id="500" w:name="_Toc516232235"/>
      <w:bookmarkStart w:id="501" w:name="_Toc516232809"/>
      <w:bookmarkStart w:id="502" w:name="_Toc516233322"/>
      <w:bookmarkStart w:id="503" w:name="_Toc516233907"/>
      <w:bookmarkStart w:id="504" w:name="_Toc517248393"/>
      <w:bookmarkStart w:id="505" w:name="_Toc517248965"/>
      <w:bookmarkStart w:id="506" w:name="_Toc517249538"/>
      <w:bookmarkStart w:id="507" w:name="_Toc517250108"/>
      <w:bookmarkStart w:id="508" w:name="_Toc517250671"/>
      <w:bookmarkStart w:id="509" w:name="_Toc517251241"/>
      <w:bookmarkStart w:id="510" w:name="_Toc517249464"/>
      <w:bookmarkStart w:id="511" w:name="_Toc505790482"/>
      <w:bookmarkStart w:id="512" w:name="_Toc516233908"/>
      <w:bookmarkStart w:id="513" w:name="_Toc528915249"/>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00DA25A4" w14:textId="77777777" w:rsidR="00983BA2" w:rsidRPr="004F2A4F" w:rsidRDefault="00983BA2" w:rsidP="007F16A3">
      <w:pPr>
        <w:pStyle w:val="2"/>
        <w:rPr>
          <w:lang w:val="en-CA"/>
        </w:rPr>
      </w:pPr>
      <w:bookmarkStart w:id="514" w:name="_Toc4055490"/>
      <w:bookmarkStart w:id="515" w:name="_Toc6215342"/>
      <w:bookmarkStart w:id="516" w:name="_Toc24731150"/>
      <w:bookmarkStart w:id="517" w:name="_Ref37871240"/>
      <w:bookmarkStart w:id="518" w:name="_Toc38236491"/>
      <w:r w:rsidRPr="007F33B7">
        <w:rPr>
          <w:lang w:val="en-CA"/>
        </w:rPr>
        <w:t>Specification</w:t>
      </w:r>
      <w:r w:rsidRPr="004F2A4F">
        <w:rPr>
          <w:lang w:val="en-CA"/>
        </w:rPr>
        <w:t xml:space="preserve"> of syntax functions and descriptors</w:t>
      </w:r>
      <w:bookmarkEnd w:id="511"/>
      <w:bookmarkEnd w:id="512"/>
      <w:bookmarkEnd w:id="513"/>
      <w:bookmarkEnd w:id="514"/>
      <w:bookmarkEnd w:id="515"/>
      <w:bookmarkEnd w:id="516"/>
      <w:bookmarkEnd w:id="517"/>
      <w:bookmarkEnd w:id="518"/>
    </w:p>
    <w:p w14:paraId="4BE2BB46" w14:textId="77777777" w:rsidR="00983BA2" w:rsidRPr="004F2A4F" w:rsidRDefault="00983BA2" w:rsidP="00983BA2">
      <w:pPr>
        <w:rPr>
          <w:lang w:val="en-CA"/>
        </w:rPr>
      </w:pPr>
      <w:r w:rsidRPr="004F2A4F">
        <w:rPr>
          <w:lang w:val="en-CA"/>
        </w:rPr>
        <w:t xml:space="preserve">The functions presented here are used in the syntactical description. These functions are expressed in terms of the value of a bitstream pointer that indicates the position of the next bit to be read by the decoding process from the bitstream. </w:t>
      </w:r>
    </w:p>
    <w:p w14:paraId="54375D32" w14:textId="74FBAAA5" w:rsidR="00983BA2" w:rsidRPr="004F2A4F" w:rsidRDefault="00983BA2" w:rsidP="00983BA2">
      <w:pPr>
        <w:keepNext/>
        <w:rPr>
          <w:lang w:val="en-CA"/>
        </w:rPr>
      </w:pPr>
      <w:r w:rsidRPr="004F2A4F">
        <w:rPr>
          <w:lang w:val="en-CA"/>
        </w:rPr>
        <w:t>byte_aligned(</w:t>
      </w:r>
      <w:r w:rsidR="0008361D" w:rsidRPr="004F2A4F">
        <w:rPr>
          <w:noProof/>
          <w:lang w:val="en-CA"/>
        </w:rPr>
        <w:t xml:space="preserve"> </w:t>
      </w:r>
      <w:r w:rsidRPr="004F2A4F">
        <w:rPr>
          <w:lang w:val="en-CA"/>
        </w:rPr>
        <w:t>) is specified as follows:</w:t>
      </w:r>
    </w:p>
    <w:p w14:paraId="6AFF3AA0" w14:textId="0A38EEC0" w:rsidR="00983BA2" w:rsidRPr="004F2A4F" w:rsidRDefault="00983BA2" w:rsidP="00983BA2">
      <w:pPr>
        <w:tabs>
          <w:tab w:val="left" w:pos="700"/>
        </w:tabs>
        <w:ind w:left="700" w:hanging="340"/>
        <w:rPr>
          <w:lang w:val="en-CA"/>
        </w:rPr>
      </w:pPr>
      <w:r w:rsidRPr="004F2A4F">
        <w:rPr>
          <w:lang w:val="en-CA"/>
        </w:rPr>
        <w:t>–</w:t>
      </w:r>
      <w:r w:rsidRPr="004F2A4F">
        <w:rPr>
          <w:lang w:val="en-CA"/>
        </w:rPr>
        <w:tab/>
        <w:t>If the current position in the bitstream is on a byte boundary, i.e. the next bit in the bitstream is the first bit in a byte, the return value of byte_aligned(</w:t>
      </w:r>
      <w:r w:rsidR="0008361D" w:rsidRPr="004F2A4F">
        <w:rPr>
          <w:noProof/>
          <w:lang w:val="en-CA"/>
        </w:rPr>
        <w:t xml:space="preserve"> </w:t>
      </w:r>
      <w:r w:rsidRPr="004F2A4F">
        <w:rPr>
          <w:lang w:val="en-CA"/>
        </w:rPr>
        <w:t xml:space="preserve">) is equal to TRUE. </w:t>
      </w:r>
    </w:p>
    <w:p w14:paraId="5C7908CE" w14:textId="42F54530" w:rsidR="00983BA2" w:rsidRPr="004F2A4F" w:rsidRDefault="00983BA2" w:rsidP="00983BA2">
      <w:pPr>
        <w:tabs>
          <w:tab w:val="left" w:pos="700"/>
        </w:tabs>
        <w:ind w:left="700" w:hanging="340"/>
        <w:rPr>
          <w:lang w:val="en-CA"/>
        </w:rPr>
      </w:pPr>
      <w:r w:rsidRPr="004F2A4F">
        <w:rPr>
          <w:lang w:val="en-CA"/>
        </w:rPr>
        <w:t>–</w:t>
      </w:r>
      <w:r w:rsidRPr="004F2A4F">
        <w:rPr>
          <w:lang w:val="en-CA"/>
        </w:rPr>
        <w:tab/>
        <w:t>Otherwise, the return value of byte_aligned(</w:t>
      </w:r>
      <w:r w:rsidR="0008361D" w:rsidRPr="004F2A4F">
        <w:rPr>
          <w:noProof/>
          <w:lang w:val="en-CA"/>
        </w:rPr>
        <w:t xml:space="preserve"> </w:t>
      </w:r>
      <w:r w:rsidRPr="004F2A4F">
        <w:rPr>
          <w:lang w:val="en-CA"/>
        </w:rPr>
        <w:t>) is equal to FALSE.</w:t>
      </w:r>
    </w:p>
    <w:p w14:paraId="2A53AA44" w14:textId="77777777" w:rsidR="00983BA2" w:rsidRPr="004F2A4F" w:rsidRDefault="00983BA2" w:rsidP="00983BA2">
      <w:pPr>
        <w:keepNext/>
        <w:rPr>
          <w:lang w:val="en-CA"/>
        </w:rPr>
      </w:pPr>
      <w:r w:rsidRPr="004F2A4F">
        <w:rPr>
          <w:lang w:val="en-CA"/>
        </w:rPr>
        <w:t>more_data_in_byte_stream( ), which is specified as follows:</w:t>
      </w:r>
    </w:p>
    <w:p w14:paraId="66B7CDF7" w14:textId="77777777" w:rsidR="00983BA2" w:rsidRPr="004F2A4F" w:rsidRDefault="00983BA2" w:rsidP="00983BA2">
      <w:pPr>
        <w:tabs>
          <w:tab w:val="left" w:pos="700"/>
        </w:tabs>
        <w:ind w:left="700" w:hanging="340"/>
        <w:rPr>
          <w:lang w:val="en-CA"/>
        </w:rPr>
      </w:pPr>
      <w:r w:rsidRPr="004F2A4F">
        <w:rPr>
          <w:lang w:val="en-CA"/>
        </w:rPr>
        <w:t>–</w:t>
      </w:r>
      <w:r w:rsidRPr="004F2A4F">
        <w:rPr>
          <w:lang w:val="en-CA"/>
        </w:rPr>
        <w:tab/>
        <w:t>If more data follow in the byte stream, the return value of more_data_in_byte_stream( ) is equal to TRUE.</w:t>
      </w:r>
    </w:p>
    <w:p w14:paraId="3015A0EF" w14:textId="3ADCF45F" w:rsidR="00983BA2" w:rsidRPr="004F2A4F" w:rsidRDefault="00983BA2" w:rsidP="00983BA2">
      <w:pPr>
        <w:keepNext/>
        <w:keepLines/>
        <w:rPr>
          <w:lang w:val="en-CA"/>
        </w:rPr>
      </w:pPr>
      <w:r w:rsidRPr="004F2A4F">
        <w:rPr>
          <w:lang w:val="en-CA"/>
        </w:rPr>
        <w:t>The following descriptors specify the parsing process of each syntax element.</w:t>
      </w:r>
      <w:r w:rsidR="00452433" w:rsidRPr="004F2A4F">
        <w:rPr>
          <w:lang w:val="en-CA"/>
        </w:rPr>
        <w:t xml:space="preserve">  The parsing process for all descriptors and syntax elements is specified in clause </w:t>
      </w:r>
      <w:r w:rsidR="00452433" w:rsidRPr="004F2A4F">
        <w:rPr>
          <w:lang w:val="en-CA"/>
        </w:rPr>
        <w:fldChar w:fldCharType="begin" w:fldLock="1"/>
      </w:r>
      <w:r w:rsidR="00452433" w:rsidRPr="004F2A4F">
        <w:rPr>
          <w:lang w:val="en-CA"/>
        </w:rPr>
        <w:instrText xml:space="preserve"> REF _Ref12613002 \r \h </w:instrText>
      </w:r>
      <w:r w:rsidR="00452433" w:rsidRPr="004F2A4F">
        <w:rPr>
          <w:lang w:val="en-CA"/>
        </w:rPr>
      </w:r>
      <w:r w:rsidR="00452433" w:rsidRPr="004F2A4F">
        <w:rPr>
          <w:lang w:val="en-CA"/>
        </w:rPr>
        <w:fldChar w:fldCharType="separate"/>
      </w:r>
      <w:r w:rsidR="003551F0" w:rsidRPr="004F2A4F">
        <w:rPr>
          <w:lang w:val="en-CA"/>
        </w:rPr>
        <w:t>9</w:t>
      </w:r>
      <w:r w:rsidR="00452433" w:rsidRPr="004F2A4F">
        <w:rPr>
          <w:lang w:val="en-CA"/>
        </w:rPr>
        <w:fldChar w:fldCharType="end"/>
      </w:r>
      <w:r w:rsidR="00452433" w:rsidRPr="004F2A4F">
        <w:rPr>
          <w:lang w:val="en-CA"/>
        </w:rPr>
        <w:t>.</w:t>
      </w:r>
    </w:p>
    <w:p w14:paraId="48CBC62B" w14:textId="29B140D2" w:rsidR="00983BA2" w:rsidRPr="004F2A4F" w:rsidRDefault="00983BA2" w:rsidP="00983BA2">
      <w:pPr>
        <w:keepNext/>
        <w:keepLines/>
        <w:tabs>
          <w:tab w:val="left" w:pos="700"/>
        </w:tabs>
        <w:ind w:left="700" w:hanging="340"/>
        <w:rPr>
          <w:lang w:val="en-CA" w:eastAsia="ja-JP"/>
        </w:rPr>
      </w:pPr>
      <w:r w:rsidRPr="004F2A4F">
        <w:rPr>
          <w:lang w:val="en-CA"/>
        </w:rPr>
        <w:t>–</w:t>
      </w:r>
      <w:r w:rsidRPr="004F2A4F">
        <w:rPr>
          <w:lang w:val="en-CA"/>
        </w:rPr>
        <w:tab/>
        <w:t>ae(v): adaptive arithmetic entropy-coded syntax element.</w:t>
      </w:r>
    </w:p>
    <w:p w14:paraId="326D2E25" w14:textId="0E1AF87B" w:rsidR="00511BF8" w:rsidRPr="004F2A4F" w:rsidRDefault="00511BF8" w:rsidP="00983BA2">
      <w:pPr>
        <w:keepNext/>
        <w:keepLines/>
        <w:tabs>
          <w:tab w:val="left" w:pos="700"/>
        </w:tabs>
        <w:ind w:left="700" w:hanging="340"/>
        <w:rPr>
          <w:lang w:val="en-CA" w:eastAsia="ja-JP"/>
        </w:rPr>
      </w:pPr>
      <w:r w:rsidRPr="004F2A4F">
        <w:rPr>
          <w:lang w:val="en-CA"/>
        </w:rPr>
        <w:t>–</w:t>
      </w:r>
      <w:r w:rsidRPr="004F2A4F">
        <w:rPr>
          <w:lang w:val="en-CA"/>
        </w:rPr>
        <w:tab/>
        <w:t>de(v): dictionary coded syntax element.</w:t>
      </w:r>
    </w:p>
    <w:p w14:paraId="468F3E61" w14:textId="1939A74C" w:rsidR="00881D80" w:rsidRPr="004F2A4F" w:rsidRDefault="00881D80" w:rsidP="00983BA2">
      <w:pPr>
        <w:tabs>
          <w:tab w:val="left" w:pos="700"/>
        </w:tabs>
        <w:ind w:left="700" w:hanging="340"/>
        <w:rPr>
          <w:lang w:val="en-CA"/>
        </w:rPr>
      </w:pPr>
      <w:r w:rsidRPr="004F2A4F">
        <w:rPr>
          <w:lang w:val="en-CA"/>
        </w:rPr>
        <w:t>–</w:t>
      </w:r>
      <w:r w:rsidRPr="004F2A4F">
        <w:rPr>
          <w:lang w:val="en-CA"/>
        </w:rPr>
        <w:tab/>
        <w:t>s(n): signed integer using n bits plus sign bit.</w:t>
      </w:r>
    </w:p>
    <w:p w14:paraId="4C7E3530" w14:textId="449295F2" w:rsidR="00983BA2" w:rsidRPr="004F2A4F" w:rsidRDefault="00983BA2" w:rsidP="00983BA2">
      <w:pPr>
        <w:tabs>
          <w:tab w:val="left" w:pos="700"/>
        </w:tabs>
        <w:ind w:left="700" w:hanging="340"/>
        <w:rPr>
          <w:lang w:val="en-CA" w:eastAsia="ja-JP"/>
        </w:rPr>
      </w:pPr>
      <w:r w:rsidRPr="004F2A4F">
        <w:rPr>
          <w:lang w:val="en-CA"/>
        </w:rPr>
        <w:t>–</w:t>
      </w:r>
      <w:r w:rsidRPr="004F2A4F">
        <w:rPr>
          <w:lang w:val="en-CA"/>
        </w:rPr>
        <w:tab/>
        <w:t>se(v): signed integer 0-th order Exp-Golomb-coded syntax element with the left bit first.</w:t>
      </w:r>
    </w:p>
    <w:p w14:paraId="20CB5CEA" w14:textId="314479BA" w:rsidR="00983BA2" w:rsidRPr="004F2A4F" w:rsidRDefault="00983BA2" w:rsidP="00983BA2">
      <w:pPr>
        <w:tabs>
          <w:tab w:val="left" w:pos="700"/>
        </w:tabs>
        <w:ind w:left="700" w:hanging="340"/>
        <w:rPr>
          <w:lang w:val="en-CA"/>
        </w:rPr>
      </w:pPr>
      <w:r w:rsidRPr="004F2A4F">
        <w:rPr>
          <w:lang w:val="en-CA"/>
        </w:rPr>
        <w:t>–</w:t>
      </w:r>
      <w:r w:rsidRPr="004F2A4F">
        <w:rPr>
          <w:lang w:val="en-CA"/>
        </w:rPr>
        <w:tab/>
        <w:t>u(n): unsigned integer using n bits. When n is "v" in the syntax table, the number of bits varies in a manner dependent on the value of other syntax elements. The parsing process for this descriptor is specified by the return value of the function read_bits(</w:t>
      </w:r>
      <w:r w:rsidR="0008361D" w:rsidRPr="004F2A4F">
        <w:rPr>
          <w:bCs/>
          <w:noProof/>
          <w:lang w:val="en-CA"/>
        </w:rPr>
        <w:t xml:space="preserve"> </w:t>
      </w:r>
      <w:r w:rsidRPr="004F2A4F">
        <w:rPr>
          <w:lang w:val="en-CA"/>
        </w:rPr>
        <w:t>n</w:t>
      </w:r>
      <w:r w:rsidR="0008361D" w:rsidRPr="004F2A4F">
        <w:rPr>
          <w:bCs/>
          <w:noProof/>
          <w:lang w:val="en-CA"/>
        </w:rPr>
        <w:t xml:space="preserve"> </w:t>
      </w:r>
      <w:r w:rsidRPr="004F2A4F">
        <w:rPr>
          <w:lang w:val="en-CA"/>
        </w:rPr>
        <w:t>) interpreted as a binary representation of an unsigned integer with most significant bit written first.</w:t>
      </w:r>
    </w:p>
    <w:p w14:paraId="34B834C1" w14:textId="1B8A14BD" w:rsidR="00983BA2" w:rsidRDefault="00983BA2" w:rsidP="00983BA2">
      <w:pPr>
        <w:tabs>
          <w:tab w:val="left" w:pos="700"/>
        </w:tabs>
        <w:ind w:left="700" w:hanging="340"/>
        <w:rPr>
          <w:lang w:val="en-CA"/>
        </w:rPr>
      </w:pPr>
      <w:r w:rsidRPr="004F2A4F">
        <w:rPr>
          <w:lang w:val="en-CA"/>
        </w:rPr>
        <w:t>–</w:t>
      </w:r>
      <w:r w:rsidRPr="004F2A4F">
        <w:rPr>
          <w:lang w:val="en-CA"/>
        </w:rPr>
        <w:tab/>
        <w:t>ue(v): unsigned integer 0-th order Exp-Golomb-coded syntax element with the left bit first.</w:t>
      </w:r>
    </w:p>
    <w:p w14:paraId="1B4A4F3C" w14:textId="10847FA5" w:rsidR="001B65F4" w:rsidRPr="004F2A4F" w:rsidRDefault="001B65F4" w:rsidP="00983BA2">
      <w:pPr>
        <w:tabs>
          <w:tab w:val="left" w:pos="700"/>
        </w:tabs>
        <w:ind w:left="700" w:hanging="340"/>
        <w:rPr>
          <w:lang w:val="en-CA" w:eastAsia="ja-JP"/>
        </w:rPr>
      </w:pPr>
      <w:r w:rsidRPr="004F2A4F">
        <w:rPr>
          <w:lang w:val="en-CA"/>
        </w:rPr>
        <w:t>–</w:t>
      </w:r>
      <w:r w:rsidRPr="004F2A4F">
        <w:rPr>
          <w:lang w:val="en-CA"/>
        </w:rPr>
        <w:tab/>
      </w:r>
      <w:r>
        <w:rPr>
          <w:lang w:val="en-CA"/>
        </w:rPr>
        <w:t>oid(v): an international object identifier as specified in Recommendation ITU-T X.660 | ISO/IEC 9834-1.</w:t>
      </w:r>
    </w:p>
    <w:p w14:paraId="5C6FBE00" w14:textId="77777777" w:rsidR="00120E20" w:rsidRPr="004F2A4F" w:rsidRDefault="00120E20" w:rsidP="0035215D">
      <w:pPr>
        <w:pStyle w:val="2"/>
        <w:rPr>
          <w:noProof/>
          <w:lang w:val="en-CA"/>
        </w:rPr>
      </w:pPr>
      <w:bookmarkStart w:id="519" w:name="_Toc12531149"/>
      <w:bookmarkStart w:id="520" w:name="_Toc528922282"/>
      <w:bookmarkStart w:id="521" w:name="_Toc528922710"/>
      <w:bookmarkStart w:id="522" w:name="_Toc528922303"/>
      <w:bookmarkStart w:id="523" w:name="_Toc528922731"/>
      <w:bookmarkStart w:id="524" w:name="_Toc528922315"/>
      <w:bookmarkStart w:id="525" w:name="_Toc528922743"/>
      <w:bookmarkStart w:id="526" w:name="_Toc528922330"/>
      <w:bookmarkStart w:id="527" w:name="_Toc528922758"/>
      <w:bookmarkStart w:id="528" w:name="_Toc528922348"/>
      <w:bookmarkStart w:id="529" w:name="_Toc528922776"/>
      <w:bookmarkStart w:id="530" w:name="_Toc528922360"/>
      <w:bookmarkStart w:id="531" w:name="_Toc528922788"/>
      <w:bookmarkStart w:id="532" w:name="_Toc528922393"/>
      <w:bookmarkStart w:id="533" w:name="_Toc528922821"/>
      <w:bookmarkStart w:id="534" w:name="_Ref35660929"/>
      <w:bookmarkStart w:id="535" w:name="_Toc77680370"/>
      <w:bookmarkStart w:id="536" w:name="_Toc118289040"/>
      <w:bookmarkStart w:id="537" w:name="_Toc226456517"/>
      <w:bookmarkStart w:id="538" w:name="_Toc248045220"/>
      <w:bookmarkStart w:id="539" w:name="_Toc287363750"/>
      <w:bookmarkStart w:id="540" w:name="_Toc311216738"/>
      <w:bookmarkStart w:id="541" w:name="_Toc317198702"/>
      <w:bookmarkStart w:id="542" w:name="_Toc390728031"/>
      <w:bookmarkStart w:id="543" w:name="_Toc511952628"/>
      <w:bookmarkStart w:id="544" w:name="_Toc4055491"/>
      <w:bookmarkStart w:id="545" w:name="_Toc6215343"/>
      <w:bookmarkStart w:id="546" w:name="_Toc24731151"/>
      <w:bookmarkStart w:id="547" w:name="_Toc38236492"/>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r w:rsidRPr="004F2A4F">
        <w:rPr>
          <w:noProof/>
          <w:lang w:val="en-CA"/>
        </w:rPr>
        <w:t>Syntax in tabular form</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14:paraId="21965C9E" w14:textId="64D5C591" w:rsidR="008D5A10" w:rsidRPr="004F2A4F" w:rsidRDefault="008D5A10" w:rsidP="0035215D">
      <w:pPr>
        <w:pStyle w:val="3"/>
        <w:rPr>
          <w:lang w:val="en-CA"/>
        </w:rPr>
      </w:pPr>
      <w:bookmarkStart w:id="548" w:name="_Toc4055492"/>
      <w:bookmarkStart w:id="549" w:name="_Toc6215344"/>
      <w:bookmarkStart w:id="550" w:name="_Toc24731152"/>
      <w:bookmarkStart w:id="551" w:name="_Toc38236493"/>
      <w:bookmarkStart w:id="552" w:name="_Toc20134242"/>
      <w:bookmarkStart w:id="553" w:name="_Toc77680372"/>
      <w:bookmarkStart w:id="554" w:name="_Toc118289042"/>
      <w:bookmarkStart w:id="555" w:name="_Toc226456519"/>
      <w:bookmarkStart w:id="556" w:name="_Toc248045222"/>
      <w:bookmarkStart w:id="557" w:name="_Toc287363752"/>
      <w:bookmarkStart w:id="558" w:name="_Toc311216740"/>
      <w:bookmarkStart w:id="559" w:name="_Toc317198704"/>
      <w:bookmarkStart w:id="560" w:name="_Toc452007164"/>
      <w:bookmarkStart w:id="561" w:name="_Toc528915251"/>
      <w:r w:rsidRPr="004F2A4F">
        <w:rPr>
          <w:lang w:val="en-CA"/>
        </w:rPr>
        <w:t>General</w:t>
      </w:r>
      <w:bookmarkEnd w:id="548"/>
      <w:bookmarkEnd w:id="549"/>
      <w:bookmarkEnd w:id="550"/>
      <w:bookmarkEnd w:id="551"/>
    </w:p>
    <w:p w14:paraId="3B4822B0" w14:textId="5AC62678" w:rsidR="00272C36" w:rsidRPr="004F2A4F" w:rsidRDefault="00272C36" w:rsidP="00272C36">
      <w:pPr>
        <w:rPr>
          <w:rFonts w:eastAsia="ＭＳ 明朝"/>
          <w:lang w:val="en-CA" w:eastAsia="ja-JP"/>
        </w:rPr>
      </w:pPr>
      <w:r w:rsidRPr="004F2A4F">
        <w:rPr>
          <w:lang w:val="en-CA"/>
        </w:rPr>
        <w:t>The syntax structures and the syntax elements within these structures are specified in this sub clause. Any values that are not specified in the table(s) shall not be present in the</w:t>
      </w:r>
      <w:r w:rsidR="006711ED" w:rsidRPr="004F2A4F">
        <w:rPr>
          <w:lang w:val="en-CA"/>
        </w:rPr>
        <w:t xml:space="preserve"> bitstream</w:t>
      </w:r>
      <w:r w:rsidRPr="004F2A4F">
        <w:rPr>
          <w:lang w:val="en-CA"/>
        </w:rPr>
        <w:t xml:space="preserve"> unless otherwise specified in this Specification.</w:t>
      </w:r>
    </w:p>
    <w:p w14:paraId="45D8E994" w14:textId="6FB4B510" w:rsidR="00983BA2" w:rsidRPr="004F2A4F" w:rsidRDefault="00F3241C" w:rsidP="0035215D">
      <w:pPr>
        <w:pStyle w:val="3"/>
        <w:rPr>
          <w:lang w:val="en-CA"/>
        </w:rPr>
      </w:pPr>
      <w:bookmarkStart w:id="562" w:name="_Toc12531152"/>
      <w:bookmarkStart w:id="563" w:name="_Toc4055493"/>
      <w:bookmarkStart w:id="564" w:name="_Toc6215345"/>
      <w:bookmarkStart w:id="565" w:name="_Toc24731153"/>
      <w:bookmarkStart w:id="566" w:name="_Toc38236494"/>
      <w:bookmarkEnd w:id="562"/>
      <w:r w:rsidRPr="004F2A4F">
        <w:rPr>
          <w:lang w:val="en-CA"/>
        </w:rPr>
        <w:t xml:space="preserve">Data unit </w:t>
      </w:r>
      <w:r w:rsidR="00983BA2" w:rsidRPr="004F2A4F">
        <w:rPr>
          <w:lang w:val="en-CA"/>
        </w:rPr>
        <w:t>and byte alignment syntax</w:t>
      </w:r>
      <w:bookmarkEnd w:id="552"/>
      <w:bookmarkEnd w:id="553"/>
      <w:bookmarkEnd w:id="554"/>
      <w:bookmarkEnd w:id="555"/>
      <w:bookmarkEnd w:id="556"/>
      <w:bookmarkEnd w:id="557"/>
      <w:bookmarkEnd w:id="558"/>
      <w:bookmarkEnd w:id="559"/>
      <w:bookmarkEnd w:id="560"/>
      <w:bookmarkEnd w:id="561"/>
      <w:bookmarkEnd w:id="563"/>
      <w:bookmarkEnd w:id="564"/>
      <w:bookmarkEnd w:id="565"/>
      <w:bookmarkEnd w:id="566"/>
    </w:p>
    <w:p w14:paraId="2D85BBF7" w14:textId="128091D5" w:rsidR="009B2FA7" w:rsidRPr="004F2A4F" w:rsidRDefault="009B2FA7" w:rsidP="0035215D">
      <w:pPr>
        <w:pStyle w:val="4"/>
        <w:rPr>
          <w:lang w:val="en-CA"/>
        </w:rPr>
      </w:pPr>
      <w:bookmarkStart w:id="567" w:name="_Toc528915252"/>
      <w:bookmarkStart w:id="568" w:name="_Ref45230050"/>
      <w:r w:rsidRPr="004F2A4F">
        <w:rPr>
          <w:lang w:val="en-CA"/>
        </w:rPr>
        <w:t>Sequence parameter set syntax</w:t>
      </w:r>
      <w:bookmarkEnd w:id="567"/>
      <w:bookmarkEnd w:id="568"/>
    </w:p>
    <w:tbl>
      <w:tblPr>
        <w:tblStyle w:val="Syntaxtable"/>
        <w:tblW w:w="0" w:type="auto"/>
        <w:tblLayout w:type="fixed"/>
        <w:tblLook w:val="0780" w:firstRow="0" w:lastRow="0" w:firstColumn="1" w:lastColumn="1" w:noHBand="1" w:noVBand="1"/>
      </w:tblPr>
      <w:tblGrid>
        <w:gridCol w:w="6804"/>
        <w:gridCol w:w="1406"/>
      </w:tblGrid>
      <w:tr w:rsidR="00610966" w:rsidRPr="004F2A4F" w14:paraId="547FEC58" w14:textId="77777777" w:rsidTr="005A261C">
        <w:tc>
          <w:tcPr>
            <w:tcW w:w="6804" w:type="dxa"/>
          </w:tcPr>
          <w:p w14:paraId="7E88CD77" w14:textId="69675538" w:rsidR="009B2FA7" w:rsidRPr="007F33B7" w:rsidRDefault="009B2FA7" w:rsidP="005A261C">
            <w:pPr>
              <w:pStyle w:val="G-PCCTablebody"/>
              <w:rPr>
                <w:lang w:val="en-CA" w:eastAsia="ja-JP"/>
              </w:rPr>
            </w:pPr>
            <w:r w:rsidRPr="007F33B7">
              <w:rPr>
                <w:lang w:val="en-CA" w:eastAsia="ja-JP"/>
              </w:rPr>
              <w:t>seq_parameter_set(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13F4D28" w14:textId="77777777" w:rsidR="009B2FA7" w:rsidRPr="007F33B7" w:rsidRDefault="009B2FA7" w:rsidP="005A261C">
            <w:pPr>
              <w:pStyle w:val="G-PCCTablebody"/>
              <w:rPr>
                <w:b/>
                <w:bCs/>
                <w:lang w:val="en-CA"/>
              </w:rPr>
            </w:pPr>
            <w:r w:rsidRPr="007F33B7">
              <w:rPr>
                <w:b/>
                <w:bCs/>
                <w:lang w:val="en-CA"/>
              </w:rPr>
              <w:t>Descriptor</w:t>
            </w:r>
          </w:p>
        </w:tc>
      </w:tr>
      <w:tr w:rsidR="00610966" w:rsidRPr="004F2A4F" w14:paraId="7A9B6CB8" w14:textId="77777777" w:rsidTr="005A261C">
        <w:tc>
          <w:tcPr>
            <w:tcW w:w="6804" w:type="dxa"/>
          </w:tcPr>
          <w:p w14:paraId="312C5DF0" w14:textId="78259A81" w:rsidR="00BE4A7A" w:rsidRPr="007F33B7" w:rsidRDefault="00BE4A7A" w:rsidP="005A261C">
            <w:pPr>
              <w:pStyle w:val="G-PCCTablebody"/>
              <w:rPr>
                <w:b/>
                <w:bCs/>
                <w:lang w:val="en-CA"/>
              </w:rPr>
            </w:pPr>
            <w:r w:rsidRPr="007F33B7">
              <w:rPr>
                <w:b/>
                <w:bCs/>
                <w:lang w:val="en-CA"/>
              </w:rPr>
              <w:tab/>
              <w:t>main_profile_compatibility_flag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E1C9C0E" w14:textId="5EAC13F5" w:rsidR="00BE4A7A" w:rsidRPr="007F33B7" w:rsidRDefault="00BE4A7A" w:rsidP="005A261C">
            <w:pPr>
              <w:pStyle w:val="G-PCCTablebody"/>
              <w:jc w:val="center"/>
              <w:rPr>
                <w:lang w:val="en-CA" w:eastAsia="ja-JP"/>
              </w:rPr>
            </w:pPr>
            <w:r w:rsidRPr="007F33B7">
              <w:rPr>
                <w:lang w:val="en-CA" w:eastAsia="ja-JP"/>
              </w:rPr>
              <w:t>u(1)</w:t>
            </w:r>
          </w:p>
        </w:tc>
      </w:tr>
      <w:tr w:rsidR="00610966" w:rsidRPr="004F2A4F" w14:paraId="42A242AC" w14:textId="77777777" w:rsidTr="005A261C">
        <w:tc>
          <w:tcPr>
            <w:tcW w:w="6804" w:type="dxa"/>
          </w:tcPr>
          <w:p w14:paraId="6A6EAD19" w14:textId="7DADFFE7" w:rsidR="005633E0" w:rsidRPr="007F33B7" w:rsidRDefault="005633E0" w:rsidP="005A261C">
            <w:pPr>
              <w:pStyle w:val="G-PCCTablebody"/>
              <w:rPr>
                <w:b/>
                <w:bCs/>
                <w:lang w:val="en-CA"/>
              </w:rPr>
            </w:pPr>
            <w:r w:rsidRPr="007F33B7">
              <w:rPr>
                <w:b/>
                <w:bCs/>
                <w:lang w:val="en-CA"/>
              </w:rPr>
              <w:tab/>
              <w:t>reserved_profile_compatibility</w:t>
            </w:r>
            <w:r w:rsidR="007B0212">
              <w:rPr>
                <w:b/>
                <w:bCs/>
                <w:lang w:val="en-CA"/>
              </w:rPr>
              <w:t>_21</w:t>
            </w:r>
            <w:r w:rsidR="00242299" w:rsidRPr="007F33B7">
              <w:rPr>
                <w:b/>
                <w:bCs/>
                <w:lang w:val="en-CA"/>
              </w:rPr>
              <w:t>bits</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32F380D5" w14:textId="70BAB3B1" w:rsidR="005633E0" w:rsidRPr="007F33B7" w:rsidRDefault="00242299" w:rsidP="005A261C">
            <w:pPr>
              <w:pStyle w:val="G-PCCTablebody"/>
              <w:jc w:val="center"/>
              <w:rPr>
                <w:lang w:val="en-CA"/>
              </w:rPr>
            </w:pPr>
            <w:r w:rsidRPr="007F33B7">
              <w:rPr>
                <w:lang w:val="en-CA"/>
              </w:rPr>
              <w:t>u(</w:t>
            </w:r>
            <w:r w:rsidR="007B0212">
              <w:rPr>
                <w:lang w:val="en-CA"/>
              </w:rPr>
              <w:t>21</w:t>
            </w:r>
            <w:r w:rsidRPr="007F33B7">
              <w:rPr>
                <w:lang w:val="en-CA"/>
              </w:rPr>
              <w:t>)</w:t>
            </w:r>
          </w:p>
        </w:tc>
      </w:tr>
      <w:tr w:rsidR="007B0212" w:rsidRPr="004F2A4F" w14:paraId="60695049" w14:textId="77777777" w:rsidTr="005A261C">
        <w:tc>
          <w:tcPr>
            <w:tcW w:w="6804" w:type="dxa"/>
          </w:tcPr>
          <w:p w14:paraId="3347FFAC" w14:textId="2476A366" w:rsidR="007B0212" w:rsidRPr="004F2A4F" w:rsidRDefault="007B0212" w:rsidP="005A261C">
            <w:pPr>
              <w:pStyle w:val="G-PCCTablebody"/>
              <w:rPr>
                <w:b/>
                <w:lang w:val="en-CA"/>
              </w:rPr>
            </w:pPr>
            <w:r>
              <w:rPr>
                <w:b/>
                <w:lang w:val="en-CA"/>
              </w:rPr>
              <w:tab/>
              <w:t>slice_reordering_constraint_flag</w:t>
            </w:r>
          </w:p>
        </w:tc>
        <w:tc>
          <w:tcPr>
            <w:cnfStyle w:val="000100000000" w:firstRow="0" w:lastRow="0" w:firstColumn="0" w:lastColumn="1" w:oddVBand="0" w:evenVBand="0" w:oddHBand="0" w:evenHBand="0" w:firstRowFirstColumn="0" w:firstRowLastColumn="0" w:lastRowFirstColumn="0" w:lastRowLastColumn="0"/>
            <w:tcW w:w="1406" w:type="dxa"/>
          </w:tcPr>
          <w:p w14:paraId="6C284844" w14:textId="77777777" w:rsidR="007B0212" w:rsidRPr="004F2A4F" w:rsidRDefault="007B0212" w:rsidP="005A261C">
            <w:pPr>
              <w:pStyle w:val="G-PCCTablebody"/>
              <w:jc w:val="center"/>
              <w:rPr>
                <w:lang w:val="en-CA"/>
              </w:rPr>
            </w:pPr>
          </w:p>
        </w:tc>
      </w:tr>
      <w:tr w:rsidR="00610966" w:rsidRPr="004F2A4F" w14:paraId="18C6D536" w14:textId="77777777" w:rsidTr="005A261C">
        <w:tc>
          <w:tcPr>
            <w:tcW w:w="6804" w:type="dxa"/>
          </w:tcPr>
          <w:p w14:paraId="3B37AC25" w14:textId="7185B5B6" w:rsidR="005633E0" w:rsidRPr="007F33B7" w:rsidRDefault="005633E0" w:rsidP="005A261C">
            <w:pPr>
              <w:pStyle w:val="G-PCCTablebody"/>
              <w:rPr>
                <w:b/>
                <w:lang w:val="en-CA"/>
              </w:rPr>
            </w:pPr>
            <w:r w:rsidRPr="007F33B7">
              <w:rPr>
                <w:b/>
                <w:lang w:val="en-CA"/>
              </w:rPr>
              <w:tab/>
              <w:t>unique_point_positions_constraint_flag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1D3E360" w14:textId="7604DD6F" w:rsidR="005633E0" w:rsidRPr="007F33B7" w:rsidRDefault="005633E0" w:rsidP="005A261C">
            <w:pPr>
              <w:pStyle w:val="G-PCCTablebody"/>
              <w:jc w:val="center"/>
              <w:rPr>
                <w:lang w:val="en-CA"/>
              </w:rPr>
            </w:pPr>
            <w:r w:rsidRPr="007F33B7">
              <w:rPr>
                <w:lang w:val="en-CA"/>
              </w:rPr>
              <w:t>u(1)</w:t>
            </w:r>
          </w:p>
        </w:tc>
      </w:tr>
      <w:tr w:rsidR="00610966" w:rsidRPr="004F2A4F" w14:paraId="29852A67" w14:textId="77777777" w:rsidTr="005A261C">
        <w:tc>
          <w:tcPr>
            <w:tcW w:w="6804" w:type="dxa"/>
          </w:tcPr>
          <w:p w14:paraId="304D13AA" w14:textId="77777777" w:rsidR="009B2FA7" w:rsidRPr="007F33B7" w:rsidRDefault="009B2FA7" w:rsidP="005A261C">
            <w:pPr>
              <w:pStyle w:val="G-PCCTablebody"/>
              <w:rPr>
                <w:rFonts w:eastAsia="ＭＳ 明朝"/>
                <w:b/>
                <w:lang w:val="en-CA" w:eastAsia="ja-JP"/>
              </w:rPr>
            </w:pPr>
            <w:r w:rsidRPr="007F33B7">
              <w:rPr>
                <w:b/>
                <w:bCs/>
                <w:lang w:val="en-CA"/>
              </w:rPr>
              <w:tab/>
            </w:r>
            <w:r w:rsidRPr="007F33B7">
              <w:rPr>
                <w:b/>
                <w:lang w:val="en-CA"/>
              </w:rPr>
              <w:t>level</w:t>
            </w:r>
            <w:r w:rsidRPr="007F33B7">
              <w:rPr>
                <w:rFonts w:eastAsia="ＭＳ 明朝"/>
                <w:b/>
                <w:lang w:val="en-CA" w:eastAsia="ja-JP"/>
              </w:rPr>
              <w:t>_idc</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7F83E92" w14:textId="77777777" w:rsidR="009B2FA7" w:rsidRPr="007F33B7" w:rsidRDefault="009B2FA7" w:rsidP="005A261C">
            <w:pPr>
              <w:pStyle w:val="G-PCCTablebody"/>
              <w:jc w:val="center"/>
              <w:rPr>
                <w:lang w:val="en-CA"/>
              </w:rPr>
            </w:pPr>
            <w:r w:rsidRPr="007F33B7">
              <w:rPr>
                <w:lang w:val="en-CA"/>
              </w:rPr>
              <w:t>u(8)</w:t>
            </w:r>
          </w:p>
        </w:tc>
      </w:tr>
      <w:tr w:rsidR="00610966" w:rsidRPr="004F2A4F" w14:paraId="68BA2189" w14:textId="77777777" w:rsidTr="005A261C">
        <w:tc>
          <w:tcPr>
            <w:tcW w:w="6804" w:type="dxa"/>
          </w:tcPr>
          <w:p w14:paraId="6AB7B9B7" w14:textId="6027B2E4" w:rsidR="00BB0C95" w:rsidRPr="007F33B7" w:rsidRDefault="00BB0C95" w:rsidP="005A261C">
            <w:pPr>
              <w:pStyle w:val="G-PCCTablebody"/>
              <w:rPr>
                <w:b/>
                <w:bCs/>
                <w:lang w:val="en-CA"/>
              </w:rPr>
            </w:pPr>
            <w:r w:rsidRPr="007F33B7">
              <w:rPr>
                <w:b/>
                <w:bCs/>
                <w:lang w:val="en-CA"/>
              </w:rPr>
              <w:tab/>
            </w:r>
            <w:r w:rsidRPr="007F33B7">
              <w:rPr>
                <w:b/>
                <w:lang w:val="en-CA"/>
              </w:rPr>
              <w:t>sps_seq_parameter_set_id</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55C807E" w14:textId="39292181" w:rsidR="00BB0C95" w:rsidRPr="007F33B7" w:rsidRDefault="00BB0C95" w:rsidP="005A261C">
            <w:pPr>
              <w:pStyle w:val="G-PCCTablebody"/>
              <w:jc w:val="center"/>
              <w:rPr>
                <w:lang w:val="en-CA"/>
              </w:rPr>
            </w:pPr>
            <w:r w:rsidRPr="007F33B7">
              <w:rPr>
                <w:lang w:val="en-CA"/>
              </w:rPr>
              <w:t>u</w:t>
            </w:r>
            <w:r w:rsidR="0065223E" w:rsidRPr="007F33B7">
              <w:rPr>
                <w:lang w:val="en-CA"/>
              </w:rPr>
              <w:t>e(v</w:t>
            </w:r>
            <w:r w:rsidRPr="007F33B7">
              <w:rPr>
                <w:lang w:val="en-CA"/>
              </w:rPr>
              <w:t>)</w:t>
            </w:r>
          </w:p>
        </w:tc>
      </w:tr>
      <w:tr w:rsidR="00610966" w:rsidRPr="004F2A4F" w14:paraId="687C4B3D" w14:textId="77777777" w:rsidTr="005A261C">
        <w:tc>
          <w:tcPr>
            <w:tcW w:w="6804" w:type="dxa"/>
          </w:tcPr>
          <w:p w14:paraId="74B87034" w14:textId="77777777" w:rsidR="00BB0C95" w:rsidRPr="007F33B7" w:rsidRDefault="00BB0C95" w:rsidP="005A261C">
            <w:pPr>
              <w:pStyle w:val="G-PCCTablebody"/>
              <w:rPr>
                <w:rFonts w:eastAsia="ＭＳ 明朝"/>
                <w:b/>
                <w:bCs/>
                <w:lang w:val="en-CA" w:eastAsia="ja-JP"/>
              </w:rPr>
            </w:pPr>
            <w:bookmarkStart w:id="569" w:name="_Hlk42092715"/>
            <w:r w:rsidRPr="007F33B7">
              <w:rPr>
                <w:b/>
                <w:bCs/>
                <w:lang w:val="en-CA"/>
              </w:rPr>
              <w:tab/>
            </w:r>
            <w:r w:rsidRPr="007F33B7">
              <w:rPr>
                <w:b/>
                <w:lang w:val="en-CA"/>
              </w:rPr>
              <w:t>sps_bounding_box_</w:t>
            </w:r>
            <w:r w:rsidRPr="007F33B7">
              <w:rPr>
                <w:rFonts w:eastAsia="ＭＳ 明朝"/>
                <w:b/>
                <w:lang w:val="en-CA" w:eastAsia="ja-JP"/>
              </w:rPr>
              <w:t>present_flag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2B58355" w14:textId="77777777" w:rsidR="00BB0C95" w:rsidRPr="007F33B7" w:rsidRDefault="00BB0C95" w:rsidP="005A261C">
            <w:pPr>
              <w:pStyle w:val="G-PCCTablebody"/>
              <w:jc w:val="center"/>
              <w:rPr>
                <w:lang w:val="en-CA"/>
              </w:rPr>
            </w:pPr>
            <w:r w:rsidRPr="007F33B7">
              <w:rPr>
                <w:lang w:val="en-CA"/>
              </w:rPr>
              <w:t>u(1)</w:t>
            </w:r>
          </w:p>
        </w:tc>
      </w:tr>
      <w:tr w:rsidR="00610966" w:rsidRPr="004F2A4F" w14:paraId="466D5015" w14:textId="77777777" w:rsidTr="005A261C">
        <w:tc>
          <w:tcPr>
            <w:tcW w:w="6804" w:type="dxa"/>
          </w:tcPr>
          <w:p w14:paraId="035F4A91" w14:textId="77777777" w:rsidR="00BB0C95" w:rsidRPr="007F33B7" w:rsidRDefault="00BB0C95" w:rsidP="005A261C">
            <w:pPr>
              <w:pStyle w:val="G-PCCTablebody"/>
              <w:rPr>
                <w:rFonts w:eastAsia="ＭＳ 明朝"/>
                <w:bCs/>
                <w:lang w:val="en-CA" w:eastAsia="ja-JP"/>
              </w:rPr>
            </w:pPr>
            <w:r w:rsidRPr="007F33B7">
              <w:rPr>
                <w:b/>
                <w:bCs/>
                <w:lang w:val="en-CA"/>
              </w:rPr>
              <w:tab/>
            </w:r>
            <w:r w:rsidRPr="007F33B7">
              <w:rPr>
                <w:rFonts w:eastAsia="ＭＳ 明朝"/>
                <w:bCs/>
                <w:lang w:val="en-CA" w:eastAsia="ja-JP"/>
              </w:rPr>
              <w:t>if( sps_bounding_box_present_flag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9BC4343" w14:textId="77777777" w:rsidR="00BB0C95" w:rsidRPr="007F33B7" w:rsidRDefault="00BB0C95" w:rsidP="005A261C">
            <w:pPr>
              <w:pStyle w:val="G-PCCTablebody"/>
              <w:jc w:val="center"/>
              <w:rPr>
                <w:lang w:val="en-CA"/>
              </w:rPr>
            </w:pPr>
          </w:p>
        </w:tc>
      </w:tr>
      <w:tr w:rsidR="00610966" w:rsidRPr="004F2A4F" w14:paraId="67360F62" w14:textId="77777777" w:rsidTr="005A261C">
        <w:tc>
          <w:tcPr>
            <w:tcW w:w="6804" w:type="dxa"/>
          </w:tcPr>
          <w:p w14:paraId="12196EE0" w14:textId="02599C56" w:rsidR="00625918" w:rsidRPr="007F33B7" w:rsidRDefault="00625918" w:rsidP="005A261C">
            <w:pPr>
              <w:pStyle w:val="G-PCCTablebody"/>
              <w:rPr>
                <w:lang w:val="en-CA"/>
              </w:rPr>
            </w:pPr>
            <w:r w:rsidRPr="007F33B7">
              <w:rPr>
                <w:lang w:val="en-CA"/>
              </w:rPr>
              <w:tab/>
            </w:r>
            <w:r w:rsidRPr="007F33B7">
              <w:rPr>
                <w:lang w:val="en-CA"/>
              </w:rPr>
              <w:tab/>
              <w:t>for( k = 0; k &lt; 3;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4BF3A8C" w14:textId="77777777" w:rsidR="00625918" w:rsidRPr="007F33B7" w:rsidRDefault="00625918" w:rsidP="005A261C">
            <w:pPr>
              <w:pStyle w:val="G-PCCTablebody"/>
              <w:jc w:val="center"/>
              <w:rPr>
                <w:lang w:val="en-CA"/>
              </w:rPr>
            </w:pPr>
          </w:p>
        </w:tc>
      </w:tr>
      <w:tr w:rsidR="00610966" w:rsidRPr="004F2A4F" w14:paraId="77F5305A" w14:textId="77777777" w:rsidTr="005A261C">
        <w:tc>
          <w:tcPr>
            <w:tcW w:w="6804" w:type="dxa"/>
          </w:tcPr>
          <w:p w14:paraId="3B1FC74F" w14:textId="20058558" w:rsidR="00625918" w:rsidRPr="007F33B7" w:rsidRDefault="00625918" w:rsidP="005A261C">
            <w:pPr>
              <w:pStyle w:val="G-PCCTablebody"/>
              <w:rPr>
                <w:b/>
                <w:bCs/>
                <w:lang w:val="en-CA"/>
              </w:rPr>
            </w:pPr>
            <w:r w:rsidRPr="007F33B7">
              <w:rPr>
                <w:b/>
                <w:bCs/>
                <w:lang w:val="en-CA"/>
              </w:rPr>
              <w:tab/>
            </w:r>
            <w:r w:rsidRPr="007F33B7">
              <w:rPr>
                <w:b/>
                <w:bCs/>
                <w:lang w:val="en-CA"/>
              </w:rPr>
              <w:tab/>
            </w:r>
            <w:r w:rsidRPr="007F33B7">
              <w:rPr>
                <w:b/>
                <w:bCs/>
                <w:lang w:val="en-CA"/>
              </w:rPr>
              <w:tab/>
            </w:r>
            <w:r w:rsidRPr="007F33B7">
              <w:rPr>
                <w:b/>
                <w:lang w:val="en-CA"/>
              </w:rPr>
              <w:t>sps_bounding_box_</w:t>
            </w:r>
            <w:r w:rsidRPr="007F33B7">
              <w:rPr>
                <w:rFonts w:eastAsia="ＭＳ 明朝"/>
                <w:b/>
                <w:lang w:val="en-CA" w:eastAsia="ja-JP"/>
              </w:rPr>
              <w:t>offset_xyz</w:t>
            </w:r>
            <w:r w:rsidRPr="007F33B7">
              <w:rPr>
                <w:rFonts w:eastAsia="ＭＳ 明朝"/>
                <w:bCs/>
                <w:lang w:val="en-CA" w:eastAsia="ja-JP"/>
              </w:rPr>
              <w:t>[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D2DFAA3" w14:textId="0ED93533" w:rsidR="00625918" w:rsidRPr="007F33B7" w:rsidRDefault="00625918" w:rsidP="005A261C">
            <w:pPr>
              <w:pStyle w:val="G-PCCTablebody"/>
              <w:jc w:val="center"/>
              <w:rPr>
                <w:lang w:val="en-CA"/>
              </w:rPr>
            </w:pPr>
            <w:r w:rsidRPr="007F33B7">
              <w:rPr>
                <w:lang w:val="en-CA"/>
              </w:rPr>
              <w:t>se(v)</w:t>
            </w:r>
          </w:p>
        </w:tc>
      </w:tr>
      <w:tr w:rsidR="00610966" w:rsidRPr="004F2A4F" w14:paraId="524E97AC" w14:textId="77777777" w:rsidTr="005A261C">
        <w:tc>
          <w:tcPr>
            <w:tcW w:w="6804" w:type="dxa"/>
          </w:tcPr>
          <w:p w14:paraId="7DE9BD70" w14:textId="5F9003FE" w:rsidR="00BB0C95" w:rsidRPr="007F33B7" w:rsidRDefault="00BB0C95" w:rsidP="005A261C">
            <w:pPr>
              <w:pStyle w:val="G-PCCTablebody"/>
              <w:rPr>
                <w:b/>
                <w:bCs/>
                <w:lang w:val="en-CA"/>
              </w:rPr>
            </w:pPr>
            <w:r w:rsidRPr="007F33B7">
              <w:rPr>
                <w:b/>
                <w:bCs/>
                <w:lang w:val="en-CA"/>
              </w:rPr>
              <w:tab/>
            </w:r>
            <w:r w:rsidRPr="007F33B7">
              <w:rPr>
                <w:b/>
                <w:bCs/>
                <w:lang w:val="en-CA"/>
              </w:rPr>
              <w:tab/>
            </w:r>
            <w:r w:rsidRPr="007F33B7">
              <w:rPr>
                <w:b/>
                <w:lang w:val="en-CA"/>
              </w:rPr>
              <w:t>sps_bounding_box_offset_log2_</w:t>
            </w:r>
            <w:r w:rsidRPr="007F33B7">
              <w:rPr>
                <w:rFonts w:eastAsia="ＭＳ 明朝"/>
                <w:b/>
                <w:lang w:val="en-CA" w:eastAsia="ja-JP"/>
              </w:rPr>
              <w:t>scale</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B157C4F" w14:textId="77777777" w:rsidR="00BB0C95" w:rsidRPr="007F33B7" w:rsidRDefault="00BB0C95" w:rsidP="005A261C">
            <w:pPr>
              <w:pStyle w:val="G-PCCTablebody"/>
              <w:jc w:val="center"/>
              <w:rPr>
                <w:lang w:val="en-CA"/>
              </w:rPr>
            </w:pPr>
            <w:r w:rsidRPr="007F33B7">
              <w:rPr>
                <w:lang w:val="en-CA"/>
              </w:rPr>
              <w:t>ue(v)</w:t>
            </w:r>
          </w:p>
        </w:tc>
      </w:tr>
      <w:tr w:rsidR="00610966" w:rsidRPr="004F2A4F" w14:paraId="561F0B44" w14:textId="77777777" w:rsidTr="005A261C">
        <w:tc>
          <w:tcPr>
            <w:tcW w:w="6804" w:type="dxa"/>
          </w:tcPr>
          <w:p w14:paraId="2044F1DD" w14:textId="489536B4" w:rsidR="00625918" w:rsidRPr="007F33B7" w:rsidRDefault="00625918" w:rsidP="005A261C">
            <w:pPr>
              <w:pStyle w:val="G-PCCTablebody"/>
              <w:rPr>
                <w:b/>
                <w:bCs/>
                <w:lang w:val="en-CA"/>
              </w:rPr>
            </w:pPr>
            <w:r w:rsidRPr="007F33B7">
              <w:rPr>
                <w:lang w:val="en-CA"/>
              </w:rPr>
              <w:tab/>
            </w:r>
            <w:r w:rsidRPr="007F33B7">
              <w:rPr>
                <w:lang w:val="en-CA"/>
              </w:rPr>
              <w:tab/>
              <w:t>for( k = 0; k &lt; 3;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FFF7458" w14:textId="77777777" w:rsidR="00625918" w:rsidRPr="007F33B7" w:rsidRDefault="00625918" w:rsidP="005A261C">
            <w:pPr>
              <w:pStyle w:val="G-PCCTablebody"/>
              <w:jc w:val="center"/>
              <w:rPr>
                <w:lang w:val="en-CA"/>
              </w:rPr>
            </w:pPr>
          </w:p>
        </w:tc>
      </w:tr>
      <w:tr w:rsidR="00610966" w:rsidRPr="004F2A4F" w14:paraId="5179CDFA" w14:textId="77777777" w:rsidTr="005A261C">
        <w:tc>
          <w:tcPr>
            <w:tcW w:w="6804" w:type="dxa"/>
          </w:tcPr>
          <w:p w14:paraId="65C36B2B" w14:textId="0ECEBD77" w:rsidR="00625918" w:rsidRPr="007F33B7" w:rsidRDefault="00625918" w:rsidP="005A261C">
            <w:pPr>
              <w:pStyle w:val="G-PCCTablebody"/>
              <w:rPr>
                <w:bCs/>
                <w:lang w:val="en-CA"/>
              </w:rPr>
            </w:pPr>
            <w:r w:rsidRPr="007F33B7">
              <w:rPr>
                <w:b/>
                <w:bCs/>
                <w:lang w:val="en-CA"/>
              </w:rPr>
              <w:tab/>
            </w:r>
            <w:r w:rsidRPr="007F33B7">
              <w:rPr>
                <w:b/>
                <w:bCs/>
                <w:lang w:val="en-CA"/>
              </w:rPr>
              <w:tab/>
            </w:r>
            <w:r w:rsidRPr="007F33B7">
              <w:rPr>
                <w:b/>
                <w:bCs/>
                <w:lang w:val="en-CA"/>
              </w:rPr>
              <w:tab/>
            </w:r>
            <w:r w:rsidRPr="007F33B7">
              <w:rPr>
                <w:b/>
                <w:lang w:val="en-CA"/>
              </w:rPr>
              <w:t>sps_bounding_box_</w:t>
            </w:r>
            <w:r w:rsidRPr="007F33B7">
              <w:rPr>
                <w:rFonts w:eastAsia="ＭＳ 明朝"/>
                <w:b/>
                <w:lang w:val="en-CA" w:eastAsia="ja-JP"/>
              </w:rPr>
              <w:t>size</w:t>
            </w:r>
            <w:r w:rsidR="0032480C" w:rsidRPr="007F33B7">
              <w:rPr>
                <w:rFonts w:eastAsia="ＭＳ 明朝"/>
                <w:b/>
                <w:lang w:val="en-CA" w:eastAsia="ja-JP"/>
              </w:rPr>
              <w:t>_xyz</w:t>
            </w:r>
            <w:r w:rsidRPr="007F33B7">
              <w:rPr>
                <w:rFonts w:eastAsia="ＭＳ 明朝"/>
                <w:bCs/>
                <w:lang w:val="en-CA" w:eastAsia="ja-JP"/>
              </w:rPr>
              <w:t>[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4F33660" w14:textId="65394ED5" w:rsidR="00625918" w:rsidRPr="007F33B7" w:rsidRDefault="00625918" w:rsidP="005A261C">
            <w:pPr>
              <w:pStyle w:val="G-PCCTablebody"/>
              <w:jc w:val="center"/>
              <w:rPr>
                <w:lang w:val="en-CA"/>
              </w:rPr>
            </w:pPr>
            <w:r w:rsidRPr="007F33B7">
              <w:rPr>
                <w:lang w:val="en-CA"/>
              </w:rPr>
              <w:t>ue(v)</w:t>
            </w:r>
          </w:p>
        </w:tc>
      </w:tr>
      <w:tr w:rsidR="00610966" w:rsidRPr="004F2A4F" w14:paraId="6A6F7DC6" w14:textId="77777777" w:rsidTr="005A261C">
        <w:tc>
          <w:tcPr>
            <w:tcW w:w="6804" w:type="dxa"/>
          </w:tcPr>
          <w:p w14:paraId="6C2B3178" w14:textId="77777777" w:rsidR="00BB0C95" w:rsidRPr="007F33B7" w:rsidRDefault="00BB0C95" w:rsidP="005A261C">
            <w:pPr>
              <w:pStyle w:val="G-PCCTablebody"/>
              <w:rPr>
                <w:rFonts w:eastAsia="ＭＳ 明朝"/>
                <w:bCs/>
                <w:lang w:val="en-CA" w:eastAsia="ja-JP"/>
              </w:rPr>
            </w:pPr>
            <w:r w:rsidRPr="007F33B7">
              <w:rPr>
                <w:b/>
                <w:bCs/>
                <w:lang w:val="en-CA"/>
              </w:rPr>
              <w:tab/>
            </w:r>
            <w:r w:rsidRPr="007F33B7">
              <w:rPr>
                <w:rFonts w:eastAsia="ＭＳ 明朝"/>
                <w:bCs/>
                <w:lang w:val="en-CA" w:eastAsia="ja-JP"/>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015ABE0" w14:textId="77777777" w:rsidR="00BB0C95" w:rsidRPr="007F33B7" w:rsidRDefault="00BB0C95" w:rsidP="005A261C">
            <w:pPr>
              <w:pStyle w:val="G-PCCTablebody"/>
              <w:jc w:val="center"/>
              <w:rPr>
                <w:lang w:val="en-CA"/>
              </w:rPr>
            </w:pPr>
          </w:p>
        </w:tc>
      </w:tr>
      <w:bookmarkEnd w:id="569"/>
      <w:tr w:rsidR="00610966" w:rsidRPr="004F2A4F" w14:paraId="331426DA" w14:textId="77777777" w:rsidTr="005A261C">
        <w:tc>
          <w:tcPr>
            <w:tcW w:w="6804" w:type="dxa"/>
          </w:tcPr>
          <w:p w14:paraId="0AE5D885" w14:textId="32EE6E11" w:rsidR="00C663CA" w:rsidRPr="007F33B7" w:rsidRDefault="00C663CA" w:rsidP="005A261C">
            <w:pPr>
              <w:pStyle w:val="G-PCCTablebody"/>
              <w:rPr>
                <w:b/>
                <w:bCs/>
                <w:lang w:val="en-CA"/>
              </w:rPr>
            </w:pPr>
            <w:r w:rsidRPr="007F33B7">
              <w:rPr>
                <w:b/>
                <w:bCs/>
                <w:lang w:val="en-CA"/>
              </w:rPr>
              <w:tab/>
            </w:r>
            <w:r w:rsidRPr="007F33B7">
              <w:rPr>
                <w:b/>
                <w:lang w:val="en-CA"/>
              </w:rPr>
              <w:t>sps_</w:t>
            </w:r>
            <w:r w:rsidRPr="007F33B7">
              <w:rPr>
                <w:rFonts w:eastAsia="ＭＳ 明朝"/>
                <w:b/>
                <w:lang w:val="en-CA" w:eastAsia="ja-JP"/>
              </w:rPr>
              <w:t>source</w:t>
            </w:r>
            <w:r w:rsidRPr="007F33B7">
              <w:rPr>
                <w:b/>
                <w:lang w:val="en-CA"/>
              </w:rPr>
              <w:t>_</w:t>
            </w:r>
            <w:r w:rsidRPr="007F33B7">
              <w:rPr>
                <w:rFonts w:eastAsia="ＭＳ 明朝"/>
                <w:b/>
                <w:lang w:val="en-CA" w:eastAsia="ja-JP"/>
              </w:rPr>
              <w:t>scale_factor_numerator_minus1</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EB00DF4" w14:textId="6C819238" w:rsidR="00C663CA" w:rsidRPr="007F33B7" w:rsidRDefault="00C663CA" w:rsidP="005A261C">
            <w:pPr>
              <w:pStyle w:val="G-PCCTablebody"/>
              <w:jc w:val="center"/>
              <w:rPr>
                <w:lang w:val="en-CA" w:eastAsia="ja-JP"/>
              </w:rPr>
            </w:pPr>
            <w:r w:rsidRPr="007F33B7">
              <w:rPr>
                <w:lang w:val="en-CA" w:eastAsia="ja-JP"/>
              </w:rPr>
              <w:t>ue(v)</w:t>
            </w:r>
          </w:p>
        </w:tc>
      </w:tr>
      <w:tr w:rsidR="00610966" w:rsidRPr="004F2A4F" w14:paraId="5F1C150C" w14:textId="77777777" w:rsidTr="005A261C">
        <w:tc>
          <w:tcPr>
            <w:tcW w:w="6804" w:type="dxa"/>
          </w:tcPr>
          <w:p w14:paraId="7FC14823" w14:textId="1E07C522" w:rsidR="00C663CA" w:rsidRPr="007F33B7" w:rsidRDefault="00C663CA" w:rsidP="005A261C">
            <w:pPr>
              <w:pStyle w:val="G-PCCTablebody"/>
              <w:rPr>
                <w:b/>
                <w:bCs/>
                <w:lang w:val="en-CA"/>
              </w:rPr>
            </w:pPr>
            <w:r w:rsidRPr="007F33B7">
              <w:rPr>
                <w:b/>
                <w:bCs/>
                <w:lang w:val="en-CA"/>
              </w:rPr>
              <w:tab/>
            </w:r>
            <w:r w:rsidRPr="007F33B7">
              <w:rPr>
                <w:b/>
                <w:lang w:val="en-CA"/>
              </w:rPr>
              <w:t>sps_</w:t>
            </w:r>
            <w:r w:rsidRPr="007F33B7">
              <w:rPr>
                <w:rFonts w:eastAsia="ＭＳ 明朝"/>
                <w:b/>
                <w:lang w:val="en-CA" w:eastAsia="ja-JP"/>
              </w:rPr>
              <w:t>source</w:t>
            </w:r>
            <w:r w:rsidRPr="007F33B7">
              <w:rPr>
                <w:b/>
                <w:lang w:val="en-CA"/>
              </w:rPr>
              <w:t>_</w:t>
            </w:r>
            <w:r w:rsidRPr="007F33B7">
              <w:rPr>
                <w:rFonts w:eastAsia="ＭＳ 明朝"/>
                <w:b/>
                <w:lang w:val="en-CA" w:eastAsia="ja-JP"/>
              </w:rPr>
              <w:t>scale_factor_denominator_minus1</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34F9681E" w14:textId="6C2C2B5E" w:rsidR="00C663CA" w:rsidRPr="007F33B7" w:rsidRDefault="00C663CA" w:rsidP="005A261C">
            <w:pPr>
              <w:pStyle w:val="G-PCCTablebody"/>
              <w:jc w:val="center"/>
              <w:rPr>
                <w:lang w:val="en-CA" w:eastAsia="ja-JP"/>
              </w:rPr>
            </w:pPr>
            <w:r w:rsidRPr="007F33B7">
              <w:rPr>
                <w:lang w:val="en-CA" w:eastAsia="ja-JP"/>
              </w:rPr>
              <w:t>ue(v)</w:t>
            </w:r>
          </w:p>
        </w:tc>
      </w:tr>
      <w:tr w:rsidR="00610966" w:rsidRPr="004F2A4F" w14:paraId="0988686E" w14:textId="77777777" w:rsidTr="005A261C">
        <w:tc>
          <w:tcPr>
            <w:tcW w:w="6804" w:type="dxa"/>
          </w:tcPr>
          <w:p w14:paraId="45ABFC17" w14:textId="77777777" w:rsidR="00BB0C95" w:rsidRPr="007F33B7" w:rsidRDefault="00BB0C95" w:rsidP="005A261C">
            <w:pPr>
              <w:pStyle w:val="G-PCCTablebody"/>
              <w:rPr>
                <w:b/>
                <w:bCs/>
                <w:lang w:val="en-CA"/>
              </w:rPr>
            </w:pPr>
            <w:r w:rsidRPr="007F33B7">
              <w:rPr>
                <w:b/>
                <w:bCs/>
                <w:lang w:val="en-CA"/>
              </w:rPr>
              <w:tab/>
            </w:r>
            <w:r w:rsidRPr="007F33B7">
              <w:rPr>
                <w:rFonts w:eastAsia="ＭＳ 明朝"/>
                <w:b/>
                <w:bCs/>
                <w:lang w:val="en-CA" w:eastAsia="ja-JP"/>
              </w:rPr>
              <w:t>sps_</w:t>
            </w:r>
            <w:r w:rsidRPr="007F33B7">
              <w:rPr>
                <w:b/>
                <w:lang w:val="en-CA"/>
              </w:rPr>
              <w:t>num_attribute_sets</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1F2C54F" w14:textId="77777777" w:rsidR="00BB0C95" w:rsidRPr="007F33B7" w:rsidRDefault="00BB0C95" w:rsidP="005A261C">
            <w:pPr>
              <w:pStyle w:val="G-PCCTablebody"/>
              <w:jc w:val="center"/>
              <w:rPr>
                <w:lang w:val="en-CA"/>
              </w:rPr>
            </w:pPr>
            <w:r w:rsidRPr="007F33B7">
              <w:rPr>
                <w:lang w:val="en-CA"/>
              </w:rPr>
              <w:t>ue(v)</w:t>
            </w:r>
          </w:p>
        </w:tc>
      </w:tr>
      <w:tr w:rsidR="00610966" w:rsidRPr="004F2A4F" w14:paraId="020BC051" w14:textId="77777777" w:rsidTr="005A261C">
        <w:tc>
          <w:tcPr>
            <w:tcW w:w="6804" w:type="dxa"/>
          </w:tcPr>
          <w:p w14:paraId="511AF9D5" w14:textId="715602F4" w:rsidR="00BB0C95" w:rsidRPr="007F33B7" w:rsidRDefault="00BB0C95" w:rsidP="005A261C">
            <w:pPr>
              <w:pStyle w:val="G-PCCTablebody"/>
              <w:rPr>
                <w:b/>
                <w:bCs/>
                <w:lang w:val="en-CA"/>
              </w:rPr>
            </w:pPr>
            <w:r w:rsidRPr="007F33B7">
              <w:rPr>
                <w:b/>
                <w:bCs/>
                <w:lang w:val="en-CA"/>
              </w:rPr>
              <w:tab/>
            </w:r>
            <w:r w:rsidRPr="007F33B7">
              <w:rPr>
                <w:rFonts w:eastAsia="ＭＳ 明朝"/>
                <w:lang w:val="en-CA"/>
              </w:rPr>
              <w:t xml:space="preserve">for( </w:t>
            </w:r>
            <w:r w:rsidRPr="007F33B7">
              <w:rPr>
                <w:rFonts w:eastAsia="ＭＳ 明朝"/>
                <w:lang w:val="en-CA" w:eastAsia="ja-JP"/>
              </w:rPr>
              <w:t>i</w:t>
            </w:r>
            <w:r w:rsidRPr="007F33B7">
              <w:rPr>
                <w:rFonts w:eastAsia="ＭＳ 明朝"/>
                <w:lang w:val="en-CA"/>
              </w:rPr>
              <w:t xml:space="preserve"> = 0; </w:t>
            </w:r>
            <w:r w:rsidRPr="007F33B7">
              <w:rPr>
                <w:rFonts w:eastAsia="ＭＳ 明朝"/>
                <w:lang w:val="en-CA" w:eastAsia="ja-JP"/>
              </w:rPr>
              <w:t>i</w:t>
            </w:r>
            <w:r w:rsidR="001B658C" w:rsidRPr="007F33B7">
              <w:rPr>
                <w:rFonts w:eastAsia="ＭＳ 明朝"/>
                <w:lang w:val="en-CA" w:eastAsia="ja-JP"/>
              </w:rPr>
              <w:t xml:space="preserve"> </w:t>
            </w:r>
            <w:r w:rsidRPr="007F33B7">
              <w:rPr>
                <w:rFonts w:eastAsia="ＭＳ 明朝"/>
                <w:lang w:val="en-CA"/>
              </w:rPr>
              <w:t>&lt;</w:t>
            </w:r>
            <w:r w:rsidRPr="007F33B7">
              <w:rPr>
                <w:rFonts w:eastAsia="ＭＳ 明朝"/>
                <w:lang w:val="en-CA" w:eastAsia="ja-JP"/>
              </w:rPr>
              <w:t xml:space="preserve"> sps_</w:t>
            </w:r>
            <w:r w:rsidRPr="007F33B7">
              <w:rPr>
                <w:rFonts w:eastAsia="ＭＳ 明朝"/>
                <w:lang w:val="en-CA"/>
              </w:rPr>
              <w:t xml:space="preserve">num_attribute_sets; </w:t>
            </w:r>
            <w:r w:rsidRPr="007F33B7">
              <w:rPr>
                <w:rFonts w:eastAsia="ＭＳ 明朝"/>
                <w:lang w:val="en-CA" w:eastAsia="ja-JP"/>
              </w:rPr>
              <w:t>i</w:t>
            </w:r>
            <w:r w:rsidRPr="007F33B7">
              <w:rPr>
                <w:rFonts w:eastAsia="ＭＳ 明朝"/>
                <w:lang w:val="en-CA"/>
              </w:rPr>
              <w:t>++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2EF5139" w14:textId="77777777" w:rsidR="00BB0C95" w:rsidRPr="007F33B7" w:rsidRDefault="00BB0C95" w:rsidP="005A261C">
            <w:pPr>
              <w:pStyle w:val="G-PCCTablebody"/>
              <w:jc w:val="center"/>
              <w:rPr>
                <w:lang w:val="en-CA"/>
              </w:rPr>
            </w:pPr>
          </w:p>
        </w:tc>
      </w:tr>
      <w:tr w:rsidR="00610966" w:rsidRPr="004F2A4F" w14:paraId="6A335594" w14:textId="77777777" w:rsidTr="005A261C">
        <w:tc>
          <w:tcPr>
            <w:tcW w:w="6804" w:type="dxa"/>
          </w:tcPr>
          <w:p w14:paraId="475269AD" w14:textId="77777777" w:rsidR="00112373" w:rsidRPr="007F33B7" w:rsidRDefault="00112373" w:rsidP="005A261C">
            <w:pPr>
              <w:pStyle w:val="G-PCCTablebody"/>
              <w:rPr>
                <w:b/>
                <w:bCs/>
                <w:lang w:val="en-CA"/>
              </w:rPr>
            </w:pPr>
            <w:r w:rsidRPr="007F33B7">
              <w:rPr>
                <w:b/>
                <w:bCs/>
                <w:lang w:val="en-CA"/>
              </w:rPr>
              <w:tab/>
            </w:r>
            <w:r w:rsidRPr="007F33B7">
              <w:rPr>
                <w:b/>
                <w:bCs/>
                <w:lang w:val="en-CA"/>
              </w:rPr>
              <w:tab/>
            </w:r>
            <w:r w:rsidRPr="007F33B7">
              <w:rPr>
                <w:b/>
                <w:lang w:val="en-CA"/>
              </w:rPr>
              <w:t>attribute_</w:t>
            </w:r>
            <w:r w:rsidRPr="007F33B7">
              <w:rPr>
                <w:rFonts w:eastAsia="ＭＳ 明朝"/>
                <w:b/>
                <w:lang w:val="en-CA" w:eastAsia="ja-JP"/>
              </w:rPr>
              <w:t>instance_id</w:t>
            </w:r>
            <w:r w:rsidRPr="007F33B7">
              <w:rPr>
                <w:rFonts w:eastAsia="ＭＳ 明朝"/>
                <w:lang w:val="en-CA"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3FACFB59" w14:textId="77777777" w:rsidR="00112373" w:rsidRPr="007F33B7" w:rsidRDefault="00112373" w:rsidP="005A261C">
            <w:pPr>
              <w:pStyle w:val="G-PCCTablebody"/>
              <w:jc w:val="center"/>
              <w:rPr>
                <w:lang w:val="en-CA"/>
              </w:rPr>
            </w:pPr>
            <w:r w:rsidRPr="007F33B7">
              <w:rPr>
                <w:lang w:val="en-CA"/>
              </w:rPr>
              <w:t>ue(v)</w:t>
            </w:r>
          </w:p>
        </w:tc>
      </w:tr>
      <w:tr w:rsidR="00610966" w:rsidRPr="004F2A4F" w14:paraId="6BF1BBB3" w14:textId="77777777" w:rsidTr="005A261C">
        <w:tc>
          <w:tcPr>
            <w:tcW w:w="6804" w:type="dxa"/>
          </w:tcPr>
          <w:p w14:paraId="17DD9747" w14:textId="77777777" w:rsidR="00BB0C95" w:rsidRPr="007F33B7" w:rsidRDefault="00BB0C95" w:rsidP="005A261C">
            <w:pPr>
              <w:pStyle w:val="G-PCCTablebody"/>
              <w:rPr>
                <w:rFonts w:eastAsia="ＭＳ 明朝"/>
                <w:b/>
                <w:bCs/>
                <w:lang w:val="en-CA" w:eastAsia="ja-JP"/>
              </w:rPr>
            </w:pPr>
            <w:r w:rsidRPr="007F33B7">
              <w:rPr>
                <w:b/>
                <w:bCs/>
                <w:lang w:val="en-CA"/>
              </w:rPr>
              <w:tab/>
            </w:r>
            <w:r w:rsidRPr="007F33B7">
              <w:rPr>
                <w:b/>
                <w:bCs/>
                <w:lang w:val="en-CA"/>
              </w:rPr>
              <w:tab/>
            </w:r>
            <w:r w:rsidRPr="007F33B7">
              <w:rPr>
                <w:b/>
                <w:lang w:val="en-CA"/>
              </w:rPr>
              <w:t>attribute_</w:t>
            </w:r>
            <w:r w:rsidRPr="007F33B7">
              <w:rPr>
                <w:rFonts w:eastAsia="ＭＳ 明朝"/>
                <w:b/>
                <w:lang w:val="en-CA" w:eastAsia="ja-JP"/>
              </w:rPr>
              <w:t>dimension_minus1</w:t>
            </w:r>
            <w:r w:rsidRPr="007F33B7">
              <w:rPr>
                <w:rFonts w:eastAsia="ＭＳ 明朝"/>
                <w:lang w:val="en-CA"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B014CF2" w14:textId="77777777" w:rsidR="00BB0C95" w:rsidRPr="007F33B7" w:rsidRDefault="00BB0C95" w:rsidP="005A261C">
            <w:pPr>
              <w:pStyle w:val="G-PCCTablebody"/>
              <w:jc w:val="center"/>
              <w:rPr>
                <w:lang w:val="en-CA"/>
              </w:rPr>
            </w:pPr>
            <w:r w:rsidRPr="007F33B7">
              <w:rPr>
                <w:lang w:val="en-CA"/>
              </w:rPr>
              <w:t>ue(v)</w:t>
            </w:r>
          </w:p>
        </w:tc>
      </w:tr>
      <w:tr w:rsidR="00610966" w:rsidRPr="004F2A4F" w14:paraId="20ECE951" w14:textId="77777777" w:rsidTr="005A261C">
        <w:tc>
          <w:tcPr>
            <w:tcW w:w="6804" w:type="dxa"/>
          </w:tcPr>
          <w:p w14:paraId="0A8ADC11" w14:textId="77777777" w:rsidR="00BB0C95" w:rsidRPr="007F33B7" w:rsidRDefault="00BB0C95" w:rsidP="005A261C">
            <w:pPr>
              <w:pStyle w:val="G-PCCTablebody"/>
              <w:rPr>
                <w:b/>
                <w:bCs/>
                <w:lang w:val="en-CA"/>
              </w:rPr>
            </w:pPr>
            <w:r w:rsidRPr="007F33B7">
              <w:rPr>
                <w:b/>
                <w:bCs/>
                <w:lang w:val="en-CA"/>
              </w:rPr>
              <w:tab/>
            </w:r>
            <w:r w:rsidRPr="007F33B7">
              <w:rPr>
                <w:b/>
                <w:bCs/>
                <w:lang w:val="en-CA"/>
              </w:rPr>
              <w:tab/>
            </w:r>
            <w:r w:rsidRPr="007F33B7">
              <w:rPr>
                <w:b/>
                <w:lang w:val="en-CA"/>
              </w:rPr>
              <w:t>attribute_</w:t>
            </w:r>
            <w:r w:rsidRPr="007F33B7">
              <w:rPr>
                <w:rFonts w:eastAsia="ＭＳ 明朝"/>
                <w:b/>
                <w:lang w:val="en-CA" w:eastAsia="ja-JP"/>
              </w:rPr>
              <w:t>bitdepth_minus1</w:t>
            </w:r>
            <w:r w:rsidRPr="007F33B7">
              <w:rPr>
                <w:rFonts w:eastAsia="ＭＳ 明朝"/>
                <w:lang w:val="en-CA"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C29213D" w14:textId="77777777" w:rsidR="00BB0C95" w:rsidRPr="007F33B7" w:rsidRDefault="00BB0C95" w:rsidP="005A261C">
            <w:pPr>
              <w:pStyle w:val="G-PCCTablebody"/>
              <w:jc w:val="center"/>
              <w:rPr>
                <w:lang w:val="en-CA"/>
              </w:rPr>
            </w:pPr>
            <w:r w:rsidRPr="007F33B7">
              <w:rPr>
                <w:lang w:val="en-CA"/>
              </w:rPr>
              <w:t>ue(v)</w:t>
            </w:r>
          </w:p>
        </w:tc>
      </w:tr>
      <w:tr w:rsidR="00610966" w:rsidRPr="004F2A4F" w14:paraId="0D44F3BB" w14:textId="77777777" w:rsidTr="005A261C">
        <w:tc>
          <w:tcPr>
            <w:tcW w:w="6804" w:type="dxa"/>
          </w:tcPr>
          <w:p w14:paraId="76AB060D" w14:textId="7BD17AC9" w:rsidR="00BB0C95" w:rsidRPr="007F33B7" w:rsidRDefault="00BB0C95" w:rsidP="005A261C">
            <w:pPr>
              <w:pStyle w:val="G-PCCTablebody"/>
              <w:rPr>
                <w:b/>
                <w:bCs/>
                <w:lang w:val="en-CA"/>
              </w:rPr>
            </w:pPr>
            <w:r w:rsidRPr="007F33B7">
              <w:rPr>
                <w:b/>
                <w:bCs/>
                <w:lang w:val="en-CA"/>
              </w:rPr>
              <w:tab/>
            </w:r>
            <w:r w:rsidRPr="007F33B7">
              <w:rPr>
                <w:b/>
                <w:bCs/>
                <w:lang w:val="en-CA"/>
              </w:rPr>
              <w:tab/>
            </w:r>
            <w:r w:rsidRPr="007F33B7">
              <w:rPr>
                <w:lang w:val="en-CA"/>
              </w:rPr>
              <w:t>if(attribute_dimension_minus1[</w:t>
            </w:r>
            <w:r w:rsidRPr="007F33B7">
              <w:rPr>
                <w:rFonts w:eastAsia="ＭＳ 明朝"/>
                <w:lang w:val="en-CA" w:eastAsia="ja-JP"/>
              </w:rPr>
              <w:t> </w:t>
            </w:r>
            <w:r w:rsidRPr="007F33B7">
              <w:rPr>
                <w:lang w:val="en-CA"/>
              </w:rPr>
              <w:t>i</w:t>
            </w:r>
            <w:r w:rsidRPr="007F33B7">
              <w:rPr>
                <w:rFonts w:eastAsia="ＭＳ 明朝"/>
                <w:lang w:val="en-CA" w:eastAsia="ja-JP"/>
              </w:rPr>
              <w:t> </w:t>
            </w:r>
            <w:r w:rsidRPr="007F33B7">
              <w:rPr>
                <w:lang w:val="en-CA"/>
              </w:rPr>
              <w:t>] &gt; 0 )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A14065E" w14:textId="77777777" w:rsidR="00BB0C95" w:rsidRPr="007F33B7" w:rsidRDefault="00BB0C95" w:rsidP="005A261C">
            <w:pPr>
              <w:pStyle w:val="G-PCCTablebody"/>
              <w:jc w:val="center"/>
              <w:rPr>
                <w:lang w:val="en-CA"/>
              </w:rPr>
            </w:pPr>
          </w:p>
        </w:tc>
      </w:tr>
      <w:tr w:rsidR="00610966" w:rsidRPr="004F2A4F" w14:paraId="6ABB801B" w14:textId="77777777" w:rsidTr="005A261C">
        <w:tc>
          <w:tcPr>
            <w:tcW w:w="6804" w:type="dxa"/>
          </w:tcPr>
          <w:p w14:paraId="5F5F7BDB" w14:textId="32F62348" w:rsidR="00BB0C95" w:rsidRPr="007F33B7" w:rsidRDefault="00BB0C95" w:rsidP="005A261C">
            <w:pPr>
              <w:pStyle w:val="G-PCCTablebody"/>
              <w:rPr>
                <w:b/>
                <w:bCs/>
                <w:lang w:val="en-CA"/>
              </w:rPr>
            </w:pPr>
            <w:r w:rsidRPr="007F33B7">
              <w:rPr>
                <w:b/>
                <w:bCs/>
                <w:lang w:val="en-CA"/>
              </w:rPr>
              <w:tab/>
            </w:r>
            <w:r w:rsidR="00112373" w:rsidRPr="007F33B7">
              <w:rPr>
                <w:b/>
                <w:bCs/>
                <w:lang w:val="en-CA"/>
              </w:rPr>
              <w:tab/>
            </w:r>
            <w:r w:rsidRPr="007F33B7">
              <w:rPr>
                <w:b/>
                <w:bCs/>
                <w:lang w:val="en-CA"/>
              </w:rPr>
              <w:tab/>
            </w:r>
            <w:r w:rsidRPr="007F33B7">
              <w:rPr>
                <w:b/>
                <w:lang w:val="en-CA"/>
              </w:rPr>
              <w:t>attribute_</w:t>
            </w:r>
            <w:r w:rsidRPr="007F33B7">
              <w:rPr>
                <w:b/>
                <w:bCs/>
                <w:lang w:val="en-CA"/>
              </w:rPr>
              <w:t>secondary_</w:t>
            </w:r>
            <w:r w:rsidRPr="007F33B7">
              <w:rPr>
                <w:rFonts w:eastAsia="ＭＳ 明朝"/>
                <w:b/>
                <w:lang w:val="en-CA" w:eastAsia="ja-JP"/>
              </w:rPr>
              <w:t>bitdepth</w:t>
            </w:r>
            <w:r w:rsidRPr="007F33B7">
              <w:rPr>
                <w:b/>
                <w:bCs/>
                <w:lang w:val="en-CA"/>
              </w:rPr>
              <w:t>_minus1</w:t>
            </w:r>
            <w:r w:rsidRPr="007F33B7">
              <w:rPr>
                <w:bCs/>
                <w:lang w:val="en-CA"/>
              </w:rPr>
              <w:t>[</w:t>
            </w:r>
            <w:r w:rsidRPr="007F33B7">
              <w:rPr>
                <w:rFonts w:eastAsia="ＭＳ 明朝"/>
                <w:bCs/>
                <w:lang w:val="en-CA" w:eastAsia="ja-JP"/>
              </w:rPr>
              <w:t> </w:t>
            </w:r>
            <w:r w:rsidRPr="007F33B7">
              <w:rPr>
                <w:bCs/>
                <w:lang w:val="en-CA"/>
              </w:rPr>
              <w:t>i</w:t>
            </w:r>
            <w:r w:rsidRPr="007F33B7">
              <w:rPr>
                <w:rFonts w:eastAsia="ＭＳ 明朝"/>
                <w:bCs/>
                <w:lang w:val="en-CA" w:eastAsia="ja-JP"/>
              </w:rPr>
              <w:t> </w:t>
            </w:r>
            <w:r w:rsidRPr="007F33B7">
              <w:rPr>
                <w:bCs/>
                <w:lang w:val="en-CA"/>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D1F743F" w14:textId="77777777" w:rsidR="00BB0C95" w:rsidRPr="007F33B7" w:rsidRDefault="00BB0C95" w:rsidP="005A261C">
            <w:pPr>
              <w:pStyle w:val="G-PCCTablebody"/>
              <w:jc w:val="center"/>
              <w:rPr>
                <w:lang w:val="en-CA"/>
              </w:rPr>
            </w:pPr>
            <w:r w:rsidRPr="007F33B7">
              <w:rPr>
                <w:lang w:val="en-CA"/>
              </w:rPr>
              <w:t>ue(v)</w:t>
            </w:r>
          </w:p>
        </w:tc>
      </w:tr>
      <w:tr w:rsidR="00610966" w:rsidRPr="004F2A4F" w14:paraId="559C1A61" w14:textId="77777777" w:rsidTr="005A261C">
        <w:tc>
          <w:tcPr>
            <w:tcW w:w="6804" w:type="dxa"/>
          </w:tcPr>
          <w:p w14:paraId="0AEBEB40" w14:textId="77777777" w:rsidR="00BB0C95" w:rsidRPr="007F33B7" w:rsidRDefault="00BB0C95" w:rsidP="005A261C">
            <w:pPr>
              <w:pStyle w:val="G-PCCTablebody"/>
              <w:rPr>
                <w:b/>
                <w:bCs/>
                <w:lang w:val="en-CA"/>
              </w:rPr>
            </w:pPr>
            <w:r w:rsidRPr="007F33B7">
              <w:rPr>
                <w:b/>
                <w:bCs/>
                <w:lang w:val="en-CA"/>
              </w:rPr>
              <w:tab/>
            </w:r>
            <w:r w:rsidRPr="007F33B7">
              <w:rPr>
                <w:b/>
                <w:bCs/>
                <w:lang w:val="en-CA"/>
              </w:rPr>
              <w:tab/>
            </w:r>
            <w:r w:rsidRPr="007F33B7">
              <w:rPr>
                <w:b/>
                <w:lang w:val="en-CA"/>
              </w:rPr>
              <w:t>known_attribute_label_flag</w:t>
            </w:r>
            <w:r w:rsidRPr="007F33B7">
              <w:rPr>
                <w:rFonts w:eastAsia="ＭＳ 明朝"/>
                <w:lang w:val="en-CA"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7ACA755" w14:textId="77777777" w:rsidR="00BB0C95" w:rsidRPr="007F33B7" w:rsidRDefault="00BB0C95" w:rsidP="005A261C">
            <w:pPr>
              <w:pStyle w:val="G-PCCTablebody"/>
              <w:jc w:val="center"/>
              <w:rPr>
                <w:lang w:val="en-CA"/>
              </w:rPr>
            </w:pPr>
            <w:r w:rsidRPr="007F33B7">
              <w:rPr>
                <w:lang w:val="en-CA"/>
              </w:rPr>
              <w:t>u(1)</w:t>
            </w:r>
          </w:p>
        </w:tc>
      </w:tr>
      <w:tr w:rsidR="00610966" w:rsidRPr="004F2A4F" w14:paraId="1CB9C9BE" w14:textId="77777777" w:rsidTr="005A261C">
        <w:tc>
          <w:tcPr>
            <w:tcW w:w="6804" w:type="dxa"/>
          </w:tcPr>
          <w:p w14:paraId="60ACE569" w14:textId="77777777" w:rsidR="00BB0C95" w:rsidRPr="007F33B7" w:rsidRDefault="00BB0C95" w:rsidP="005A261C">
            <w:pPr>
              <w:pStyle w:val="G-PCCTablebody"/>
              <w:rPr>
                <w:rFonts w:eastAsia="ＭＳ 明朝"/>
                <w:lang w:val="en-CA" w:eastAsia="ja-JP"/>
              </w:rPr>
            </w:pPr>
            <w:r w:rsidRPr="007F33B7">
              <w:rPr>
                <w:b/>
                <w:bCs/>
                <w:lang w:val="en-CA"/>
              </w:rPr>
              <w:tab/>
            </w:r>
            <w:r w:rsidRPr="007F33B7">
              <w:rPr>
                <w:b/>
                <w:bCs/>
                <w:lang w:val="en-CA"/>
              </w:rPr>
              <w:tab/>
            </w:r>
            <w:r w:rsidRPr="007F33B7">
              <w:rPr>
                <w:rFonts w:eastAsia="ＭＳ 明朝"/>
                <w:lang w:val="en-CA" w:eastAsia="ja-JP"/>
              </w:rPr>
              <w:t xml:space="preserve">if( </w:t>
            </w:r>
            <w:r w:rsidRPr="007F33B7">
              <w:rPr>
                <w:lang w:val="en-CA"/>
              </w:rPr>
              <w:t>known_attribute_label_flag</w:t>
            </w:r>
            <w:r w:rsidRPr="007F33B7">
              <w:rPr>
                <w:rFonts w:eastAsia="ＭＳ 明朝"/>
                <w:lang w:val="en-CA" w:eastAsia="ja-JP"/>
              </w:rPr>
              <w:t>[ i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3E9D5BE" w14:textId="77777777" w:rsidR="00BB0C95" w:rsidRPr="007F33B7" w:rsidRDefault="00BB0C95" w:rsidP="005A261C">
            <w:pPr>
              <w:pStyle w:val="G-PCCTablebody"/>
              <w:jc w:val="center"/>
              <w:rPr>
                <w:lang w:val="en-CA"/>
              </w:rPr>
            </w:pPr>
          </w:p>
        </w:tc>
      </w:tr>
      <w:tr w:rsidR="00610966" w:rsidRPr="004F2A4F" w14:paraId="5884E220" w14:textId="77777777" w:rsidTr="005A261C">
        <w:tc>
          <w:tcPr>
            <w:tcW w:w="6804" w:type="dxa"/>
          </w:tcPr>
          <w:p w14:paraId="1E7D5132" w14:textId="77777777" w:rsidR="00BB0C95" w:rsidRPr="007F33B7" w:rsidRDefault="00BB0C95" w:rsidP="005A261C">
            <w:pPr>
              <w:pStyle w:val="G-PCCTablebody"/>
              <w:rPr>
                <w:b/>
                <w:bCs/>
                <w:lang w:val="en-CA"/>
              </w:rPr>
            </w:pPr>
            <w:r w:rsidRPr="007F33B7">
              <w:rPr>
                <w:b/>
                <w:bCs/>
                <w:lang w:val="en-CA"/>
              </w:rPr>
              <w:tab/>
            </w:r>
            <w:r w:rsidRPr="007F33B7">
              <w:rPr>
                <w:b/>
                <w:bCs/>
                <w:lang w:val="en-CA"/>
              </w:rPr>
              <w:tab/>
            </w:r>
            <w:r w:rsidRPr="007F33B7">
              <w:rPr>
                <w:b/>
                <w:bCs/>
                <w:lang w:val="en-CA"/>
              </w:rPr>
              <w:tab/>
            </w:r>
            <w:r w:rsidRPr="007F33B7">
              <w:rPr>
                <w:b/>
                <w:lang w:val="en-CA"/>
              </w:rPr>
              <w:t>known_attribute_label</w:t>
            </w:r>
            <w:r w:rsidRPr="007F33B7">
              <w:rPr>
                <w:rFonts w:eastAsia="ＭＳ 明朝"/>
                <w:lang w:val="en-CA"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8A0B677" w14:textId="77777777" w:rsidR="00BB0C95" w:rsidRPr="007F33B7" w:rsidRDefault="00BB0C95" w:rsidP="005A261C">
            <w:pPr>
              <w:pStyle w:val="G-PCCTablebody"/>
              <w:jc w:val="center"/>
              <w:rPr>
                <w:lang w:val="en-CA"/>
              </w:rPr>
            </w:pPr>
            <w:r w:rsidRPr="007F33B7">
              <w:rPr>
                <w:lang w:val="en-CA"/>
              </w:rPr>
              <w:t>ue(v)</w:t>
            </w:r>
          </w:p>
        </w:tc>
      </w:tr>
      <w:tr w:rsidR="00610966" w:rsidRPr="004F2A4F" w14:paraId="4D955614" w14:textId="77777777" w:rsidTr="005A261C">
        <w:tc>
          <w:tcPr>
            <w:tcW w:w="6804" w:type="dxa"/>
          </w:tcPr>
          <w:p w14:paraId="7CE3B8DE" w14:textId="77777777" w:rsidR="00BB0C95" w:rsidRPr="007F33B7" w:rsidRDefault="00BB0C95" w:rsidP="005A261C">
            <w:pPr>
              <w:pStyle w:val="G-PCCTablebody"/>
              <w:rPr>
                <w:rFonts w:eastAsia="ＭＳ 明朝"/>
                <w:bCs/>
                <w:lang w:val="en-CA" w:eastAsia="ja-JP"/>
              </w:rPr>
            </w:pPr>
            <w:r w:rsidRPr="007F33B7">
              <w:rPr>
                <w:b/>
                <w:bCs/>
                <w:lang w:val="en-CA"/>
              </w:rPr>
              <w:tab/>
            </w:r>
            <w:r w:rsidRPr="007F33B7">
              <w:rPr>
                <w:b/>
                <w:bCs/>
                <w:lang w:val="en-CA"/>
              </w:rPr>
              <w:tab/>
            </w:r>
            <w:r w:rsidRPr="007F33B7">
              <w:rPr>
                <w:rFonts w:eastAsia="ＭＳ 明朝"/>
                <w:bCs/>
                <w:lang w:val="en-CA" w:eastAsia="ja-JP"/>
              </w:rPr>
              <w:t>else</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7381548" w14:textId="77777777" w:rsidR="00BB0C95" w:rsidRPr="007F33B7" w:rsidRDefault="00BB0C95" w:rsidP="005A261C">
            <w:pPr>
              <w:pStyle w:val="G-PCCTablebody"/>
              <w:jc w:val="center"/>
              <w:rPr>
                <w:lang w:val="en-CA"/>
              </w:rPr>
            </w:pPr>
          </w:p>
        </w:tc>
      </w:tr>
      <w:tr w:rsidR="005D505E" w:rsidRPr="004F2A4F" w14:paraId="7639FF33" w14:textId="77777777" w:rsidTr="005A261C">
        <w:tc>
          <w:tcPr>
            <w:tcW w:w="6804" w:type="dxa"/>
          </w:tcPr>
          <w:p w14:paraId="321935B8" w14:textId="3BEFC314" w:rsidR="005D505E" w:rsidRPr="007F33B7" w:rsidRDefault="005D505E" w:rsidP="005A261C">
            <w:pPr>
              <w:pStyle w:val="G-PCCTablebody"/>
              <w:rPr>
                <w:lang w:val="en-CA"/>
              </w:rPr>
            </w:pPr>
            <w:r>
              <w:rPr>
                <w:b/>
                <w:bCs/>
                <w:lang w:val="en-CA"/>
              </w:rPr>
              <w:tab/>
            </w:r>
            <w:r>
              <w:rPr>
                <w:b/>
                <w:bCs/>
                <w:lang w:val="en-CA"/>
              </w:rPr>
              <w:tab/>
            </w:r>
            <w:r>
              <w:rPr>
                <w:b/>
                <w:bCs/>
                <w:lang w:val="en-CA"/>
              </w:rPr>
              <w:tab/>
              <w:t>attribute_label_oid</w:t>
            </w:r>
            <w:r>
              <w:rPr>
                <w:lang w:val="en-CA"/>
              </w:rPr>
              <w:t>[ i ]</w:t>
            </w:r>
          </w:p>
        </w:tc>
        <w:tc>
          <w:tcPr>
            <w:cnfStyle w:val="000100000000" w:firstRow="0" w:lastRow="0" w:firstColumn="0" w:lastColumn="1" w:oddVBand="0" w:evenVBand="0" w:oddHBand="0" w:evenHBand="0" w:firstRowFirstColumn="0" w:firstRowLastColumn="0" w:lastRowFirstColumn="0" w:lastRowLastColumn="0"/>
            <w:tcW w:w="1406" w:type="dxa"/>
          </w:tcPr>
          <w:p w14:paraId="0C2EB09C" w14:textId="784A3225" w:rsidR="005D505E" w:rsidRPr="004F2A4F" w:rsidRDefault="005D505E" w:rsidP="005A261C">
            <w:pPr>
              <w:pStyle w:val="G-PCCTablebody"/>
              <w:jc w:val="center"/>
              <w:rPr>
                <w:lang w:val="en-CA"/>
              </w:rPr>
            </w:pPr>
            <w:r>
              <w:rPr>
                <w:lang w:val="en-CA"/>
              </w:rPr>
              <w:t>oid(v)</w:t>
            </w:r>
          </w:p>
        </w:tc>
      </w:tr>
      <w:tr w:rsidR="00405BEB" w:rsidRPr="004F2A4F" w14:paraId="3F979C26" w14:textId="77777777" w:rsidTr="005A261C">
        <w:tc>
          <w:tcPr>
            <w:tcW w:w="6804" w:type="dxa"/>
          </w:tcPr>
          <w:p w14:paraId="0A299694" w14:textId="4AE15927" w:rsidR="00405BEB" w:rsidRDefault="00405BEB" w:rsidP="005A261C">
            <w:pPr>
              <w:pStyle w:val="G-PCCTablebody"/>
              <w:rPr>
                <w:b/>
                <w:bCs/>
                <w:lang w:val="en-CA"/>
              </w:rPr>
            </w:pPr>
            <w:r>
              <w:rPr>
                <w:b/>
                <w:bCs/>
                <w:lang w:val="en-CA"/>
              </w:rPr>
              <w:tab/>
            </w:r>
            <w:r>
              <w:rPr>
                <w:b/>
                <w:bCs/>
                <w:lang w:val="en-CA"/>
              </w:rPr>
              <w:tab/>
              <w:t>num_attribute_parameters</w:t>
            </w:r>
          </w:p>
        </w:tc>
        <w:tc>
          <w:tcPr>
            <w:cnfStyle w:val="000100000000" w:firstRow="0" w:lastRow="0" w:firstColumn="0" w:lastColumn="1" w:oddVBand="0" w:evenVBand="0" w:oddHBand="0" w:evenHBand="0" w:firstRowFirstColumn="0" w:firstRowLastColumn="0" w:lastRowFirstColumn="0" w:lastRowLastColumn="0"/>
            <w:tcW w:w="1406" w:type="dxa"/>
          </w:tcPr>
          <w:p w14:paraId="7882738B" w14:textId="00712410" w:rsidR="00405BEB" w:rsidRPr="004F2A4F" w:rsidRDefault="00405BEB" w:rsidP="005A261C">
            <w:pPr>
              <w:pStyle w:val="G-PCCTablebody"/>
              <w:jc w:val="center"/>
              <w:rPr>
                <w:lang w:val="en-CA"/>
              </w:rPr>
            </w:pPr>
            <w:r>
              <w:rPr>
                <w:lang w:val="en-CA"/>
              </w:rPr>
              <w:t>u(8)</w:t>
            </w:r>
          </w:p>
        </w:tc>
      </w:tr>
      <w:tr w:rsidR="00EB317C" w:rsidRPr="004F2A4F" w14:paraId="4A10D175" w14:textId="77777777" w:rsidTr="005A261C">
        <w:tc>
          <w:tcPr>
            <w:tcW w:w="6804" w:type="dxa"/>
          </w:tcPr>
          <w:p w14:paraId="51900E1B" w14:textId="4354A06B" w:rsidR="00EB317C" w:rsidRDefault="00EB317C" w:rsidP="005A261C">
            <w:pPr>
              <w:pStyle w:val="G-PCCTablebody"/>
              <w:rPr>
                <w:lang w:val="en-CA"/>
              </w:rPr>
            </w:pPr>
            <w:r>
              <w:rPr>
                <w:lang w:val="en-CA"/>
              </w:rPr>
              <w:tab/>
            </w:r>
            <w:r>
              <w:rPr>
                <w:lang w:val="en-CA"/>
              </w:rPr>
              <w:tab/>
              <w:t>byte_alignment( )</w:t>
            </w:r>
          </w:p>
        </w:tc>
        <w:tc>
          <w:tcPr>
            <w:cnfStyle w:val="000100000000" w:firstRow="0" w:lastRow="0" w:firstColumn="0" w:lastColumn="1" w:oddVBand="0" w:evenVBand="0" w:oddHBand="0" w:evenHBand="0" w:firstRowFirstColumn="0" w:firstRowLastColumn="0" w:lastRowFirstColumn="0" w:lastRowLastColumn="0"/>
            <w:tcW w:w="1406" w:type="dxa"/>
          </w:tcPr>
          <w:p w14:paraId="1E7A04A4" w14:textId="77777777" w:rsidR="00EB317C" w:rsidRPr="004F2A4F" w:rsidRDefault="00EB317C" w:rsidP="005A261C">
            <w:pPr>
              <w:pStyle w:val="G-PCCTablebody"/>
              <w:jc w:val="center"/>
              <w:rPr>
                <w:lang w:val="en-CA"/>
              </w:rPr>
            </w:pPr>
          </w:p>
        </w:tc>
      </w:tr>
      <w:tr w:rsidR="00405BEB" w:rsidRPr="004F2A4F" w14:paraId="12C1D667" w14:textId="77777777" w:rsidTr="005A261C">
        <w:tc>
          <w:tcPr>
            <w:tcW w:w="6804" w:type="dxa"/>
          </w:tcPr>
          <w:p w14:paraId="40606934" w14:textId="5C7C1D75" w:rsidR="00405BEB" w:rsidRPr="007F33B7" w:rsidRDefault="00405BEB" w:rsidP="005A261C">
            <w:pPr>
              <w:pStyle w:val="G-PCCTablebody"/>
              <w:rPr>
                <w:lang w:val="en-CA"/>
              </w:rPr>
            </w:pPr>
            <w:r>
              <w:rPr>
                <w:lang w:val="en-CA"/>
              </w:rPr>
              <w:tab/>
            </w:r>
            <w:r>
              <w:rPr>
                <w:lang w:val="en-CA"/>
              </w:rPr>
              <w:tab/>
              <w:t>for( j = 0; j &lt; num_attribute_parameters; j++ )</w:t>
            </w:r>
          </w:p>
        </w:tc>
        <w:tc>
          <w:tcPr>
            <w:cnfStyle w:val="000100000000" w:firstRow="0" w:lastRow="0" w:firstColumn="0" w:lastColumn="1" w:oddVBand="0" w:evenVBand="0" w:oddHBand="0" w:evenHBand="0" w:firstRowFirstColumn="0" w:firstRowLastColumn="0" w:lastRowFirstColumn="0" w:lastRowLastColumn="0"/>
            <w:tcW w:w="1406" w:type="dxa"/>
          </w:tcPr>
          <w:p w14:paraId="4DB0CD53" w14:textId="77777777" w:rsidR="00405BEB" w:rsidRPr="004F2A4F" w:rsidRDefault="00405BEB" w:rsidP="005A261C">
            <w:pPr>
              <w:pStyle w:val="G-PCCTablebody"/>
              <w:jc w:val="center"/>
              <w:rPr>
                <w:lang w:val="en-CA"/>
              </w:rPr>
            </w:pPr>
          </w:p>
        </w:tc>
      </w:tr>
      <w:tr w:rsidR="000F18FB" w:rsidRPr="004F2A4F" w14:paraId="7379B91D" w14:textId="77777777" w:rsidTr="005A261C">
        <w:tc>
          <w:tcPr>
            <w:tcW w:w="6804" w:type="dxa"/>
          </w:tcPr>
          <w:p w14:paraId="2489FA88" w14:textId="3F5204C6" w:rsidR="000F18FB" w:rsidRPr="007F33B7" w:rsidRDefault="00405BEB" w:rsidP="005A261C">
            <w:pPr>
              <w:pStyle w:val="G-PCCTablebody"/>
              <w:rPr>
                <w:lang w:val="en-CA"/>
              </w:rPr>
            </w:pPr>
            <w:r>
              <w:rPr>
                <w:b/>
                <w:bCs/>
                <w:lang w:val="en-CA"/>
              </w:rPr>
              <w:tab/>
            </w:r>
            <w:r w:rsidR="000F18FB">
              <w:rPr>
                <w:b/>
                <w:bCs/>
                <w:lang w:val="en-CA"/>
              </w:rPr>
              <w:tab/>
            </w:r>
            <w:r w:rsidR="000F18FB">
              <w:rPr>
                <w:b/>
                <w:bCs/>
                <w:lang w:val="en-CA"/>
              </w:rPr>
              <w:tab/>
            </w:r>
            <w:r w:rsidR="00EB317C" w:rsidRPr="007F33B7">
              <w:rPr>
                <w:lang w:val="en-CA"/>
              </w:rPr>
              <w:t>seq_</w:t>
            </w:r>
            <w:r w:rsidRPr="007F33B7">
              <w:rPr>
                <w:lang w:val="en-CA"/>
              </w:rPr>
              <w:t>attribute_parameters( i )</w:t>
            </w:r>
          </w:p>
        </w:tc>
        <w:tc>
          <w:tcPr>
            <w:cnfStyle w:val="000100000000" w:firstRow="0" w:lastRow="0" w:firstColumn="0" w:lastColumn="1" w:oddVBand="0" w:evenVBand="0" w:oddHBand="0" w:evenHBand="0" w:firstRowFirstColumn="0" w:firstRowLastColumn="0" w:lastRowFirstColumn="0" w:lastRowLastColumn="0"/>
            <w:tcW w:w="1406" w:type="dxa"/>
          </w:tcPr>
          <w:p w14:paraId="5C5CE994" w14:textId="77777777" w:rsidR="000F18FB" w:rsidRPr="004F2A4F" w:rsidRDefault="000F18FB" w:rsidP="005A261C">
            <w:pPr>
              <w:pStyle w:val="G-PCCTablebody"/>
              <w:jc w:val="center"/>
              <w:rPr>
                <w:lang w:val="en-CA"/>
              </w:rPr>
            </w:pPr>
          </w:p>
        </w:tc>
      </w:tr>
      <w:tr w:rsidR="00610966" w:rsidRPr="004F2A4F" w14:paraId="35B868A5" w14:textId="77777777" w:rsidTr="005A261C">
        <w:tc>
          <w:tcPr>
            <w:tcW w:w="6804" w:type="dxa"/>
          </w:tcPr>
          <w:p w14:paraId="7496EBE1" w14:textId="77777777" w:rsidR="00BB0C95" w:rsidRPr="007F33B7" w:rsidRDefault="00BB0C95" w:rsidP="005A261C">
            <w:pPr>
              <w:pStyle w:val="G-PCCTablebody"/>
              <w:rPr>
                <w:rFonts w:eastAsia="ＭＳ 明朝"/>
                <w:lang w:val="en-CA" w:eastAsia="ja-JP"/>
              </w:rPr>
            </w:pPr>
            <w:r w:rsidRPr="007F33B7">
              <w:rPr>
                <w:b/>
                <w:bCs/>
                <w:lang w:val="en-CA"/>
              </w:rPr>
              <w:tab/>
            </w:r>
            <w:r w:rsidRPr="007F33B7">
              <w:rPr>
                <w:rFonts w:eastAsia="ＭＳ 明朝"/>
                <w:bCs/>
                <w:lang w:val="en-CA" w:eastAsia="ja-JP"/>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CE419A3" w14:textId="77777777" w:rsidR="00BB0C95" w:rsidRPr="007F33B7" w:rsidRDefault="00BB0C95" w:rsidP="005A261C">
            <w:pPr>
              <w:pStyle w:val="G-PCCTablebody"/>
              <w:jc w:val="center"/>
              <w:rPr>
                <w:lang w:val="en-CA"/>
              </w:rPr>
            </w:pPr>
          </w:p>
        </w:tc>
      </w:tr>
      <w:tr w:rsidR="00610966" w:rsidRPr="004F2A4F" w14:paraId="22A9EA89" w14:textId="77777777" w:rsidTr="005A261C">
        <w:tc>
          <w:tcPr>
            <w:tcW w:w="6804" w:type="dxa"/>
          </w:tcPr>
          <w:p w14:paraId="64063B49" w14:textId="7CD6319A" w:rsidR="00BB0C95" w:rsidRPr="007F33B7" w:rsidRDefault="00BB0C95" w:rsidP="005A261C">
            <w:pPr>
              <w:pStyle w:val="G-PCCTablebody"/>
              <w:rPr>
                <w:b/>
                <w:bCs/>
                <w:lang w:val="en-CA"/>
              </w:rPr>
            </w:pPr>
            <w:r w:rsidRPr="007F33B7">
              <w:rPr>
                <w:b/>
                <w:bCs/>
                <w:lang w:val="en-CA"/>
              </w:rPr>
              <w:tab/>
              <w:t>log2_max_frame_idx</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E1D3C94" w14:textId="7DC515A8" w:rsidR="00BB0C95" w:rsidRPr="007F33B7" w:rsidRDefault="00BB0C95" w:rsidP="005A261C">
            <w:pPr>
              <w:pStyle w:val="G-PCCTablebody"/>
              <w:jc w:val="center"/>
              <w:rPr>
                <w:lang w:val="en-CA"/>
              </w:rPr>
            </w:pPr>
            <w:r w:rsidRPr="007F33B7">
              <w:rPr>
                <w:lang w:val="en-CA"/>
              </w:rPr>
              <w:t>u(5)</w:t>
            </w:r>
          </w:p>
        </w:tc>
      </w:tr>
      <w:tr w:rsidR="00610966" w:rsidRPr="004F2A4F" w14:paraId="1EF1B027" w14:textId="77777777" w:rsidTr="005A261C">
        <w:tc>
          <w:tcPr>
            <w:tcW w:w="6804" w:type="dxa"/>
          </w:tcPr>
          <w:p w14:paraId="6701A294" w14:textId="03A41E0B" w:rsidR="00BB0C95" w:rsidRPr="007F33B7" w:rsidRDefault="00BB0C95" w:rsidP="005A261C">
            <w:pPr>
              <w:pStyle w:val="G-PCCTablebody"/>
              <w:rPr>
                <w:b/>
                <w:bCs/>
                <w:lang w:val="en-CA"/>
              </w:rPr>
            </w:pPr>
            <w:r w:rsidRPr="007F33B7">
              <w:rPr>
                <w:b/>
                <w:bCs/>
                <w:lang w:val="en-CA"/>
              </w:rPr>
              <w:tab/>
              <w:t>axis_coding_order</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4C6EFFE" w14:textId="4A21355B" w:rsidR="00BB0C95" w:rsidRPr="007F33B7" w:rsidRDefault="00BB0C95" w:rsidP="005A261C">
            <w:pPr>
              <w:pStyle w:val="G-PCCTablebody"/>
              <w:jc w:val="center"/>
              <w:rPr>
                <w:lang w:val="en-CA"/>
              </w:rPr>
            </w:pPr>
            <w:r w:rsidRPr="007F33B7">
              <w:rPr>
                <w:lang w:val="en-CA"/>
              </w:rPr>
              <w:t>u(3)</w:t>
            </w:r>
          </w:p>
        </w:tc>
      </w:tr>
      <w:tr w:rsidR="00610966" w:rsidRPr="004F2A4F" w14:paraId="444D8AA5" w14:textId="77777777" w:rsidTr="005A261C">
        <w:tc>
          <w:tcPr>
            <w:tcW w:w="6804" w:type="dxa"/>
          </w:tcPr>
          <w:p w14:paraId="4306EBAC" w14:textId="7BD96A67" w:rsidR="00BB0C95" w:rsidRPr="007F33B7" w:rsidRDefault="00BB0C95" w:rsidP="005A261C">
            <w:pPr>
              <w:pStyle w:val="G-PCCTablebody"/>
              <w:rPr>
                <w:b/>
                <w:bCs/>
                <w:lang w:val="en-CA"/>
              </w:rPr>
            </w:pPr>
            <w:r w:rsidRPr="007F33B7">
              <w:rPr>
                <w:b/>
                <w:bCs/>
                <w:lang w:val="en-CA"/>
              </w:rPr>
              <w:tab/>
            </w:r>
            <w:r w:rsidRPr="007F33B7">
              <w:rPr>
                <w:b/>
                <w:lang w:val="en-CA"/>
              </w:rPr>
              <w:t>sps_bypass_stream_</w:t>
            </w:r>
            <w:r w:rsidRPr="007F33B7">
              <w:rPr>
                <w:rFonts w:eastAsia="ＭＳ 明朝"/>
                <w:b/>
                <w:lang w:val="en-CA" w:eastAsia="ja-JP"/>
              </w:rPr>
              <w:t>enabled_</w:t>
            </w:r>
            <w:r w:rsidRPr="007F33B7">
              <w:rPr>
                <w:b/>
                <w:lang w:val="en-CA"/>
              </w:rPr>
              <w:t>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B8BFBF3" w14:textId="6AEBA3CE" w:rsidR="00BB0C95" w:rsidRPr="007F33B7" w:rsidRDefault="00BB0C95" w:rsidP="005A261C">
            <w:pPr>
              <w:pStyle w:val="G-PCCTablebody"/>
              <w:jc w:val="center"/>
              <w:rPr>
                <w:lang w:val="en-CA"/>
              </w:rPr>
            </w:pPr>
            <w:r w:rsidRPr="007F33B7">
              <w:rPr>
                <w:lang w:val="en-CA"/>
              </w:rPr>
              <w:t>u(1)</w:t>
            </w:r>
          </w:p>
        </w:tc>
      </w:tr>
      <w:tr w:rsidR="001C0EA6" w:rsidRPr="004F2A4F" w14:paraId="4F905E10" w14:textId="77777777" w:rsidTr="005A261C">
        <w:tc>
          <w:tcPr>
            <w:tcW w:w="6804" w:type="dxa"/>
          </w:tcPr>
          <w:p w14:paraId="10605025" w14:textId="20526C48" w:rsidR="001C0EA6" w:rsidRPr="004F2A4F" w:rsidRDefault="001C0EA6" w:rsidP="005A261C">
            <w:pPr>
              <w:pStyle w:val="G-PCCTablebody"/>
              <w:rPr>
                <w:b/>
                <w:bCs/>
                <w:lang w:val="en-CA"/>
              </w:rPr>
            </w:pPr>
            <w:r w:rsidRPr="00FA315B">
              <w:rPr>
                <w:b/>
                <w:bCs/>
                <w:lang w:val="en-CA"/>
              </w:rPr>
              <w:tab/>
            </w:r>
            <w:r w:rsidRPr="001C0EA6">
              <w:rPr>
                <w:b/>
                <w:bCs/>
                <w:lang w:val="en-CA"/>
              </w:rPr>
              <w:t>sps_entropy</w:t>
            </w:r>
            <w:r w:rsidR="007B0212">
              <w:rPr>
                <w:b/>
                <w:bCs/>
                <w:lang w:val="en-CA"/>
              </w:rPr>
              <w:t>_continuation_enabled</w:t>
            </w:r>
            <w:r w:rsidRPr="001C0EA6">
              <w:rPr>
                <w:b/>
                <w:bCs/>
                <w:lang w:val="en-CA"/>
              </w:rPr>
              <w:t>_flag</w:t>
            </w:r>
          </w:p>
        </w:tc>
        <w:tc>
          <w:tcPr>
            <w:cnfStyle w:val="000100000000" w:firstRow="0" w:lastRow="0" w:firstColumn="0" w:lastColumn="1" w:oddVBand="0" w:evenVBand="0" w:oddHBand="0" w:evenHBand="0" w:firstRowFirstColumn="0" w:firstRowLastColumn="0" w:lastRowFirstColumn="0" w:lastRowLastColumn="0"/>
            <w:tcW w:w="1406" w:type="dxa"/>
          </w:tcPr>
          <w:p w14:paraId="59EF6206" w14:textId="291A61FA" w:rsidR="001C0EA6" w:rsidRPr="004F2A4F" w:rsidRDefault="001C0EA6" w:rsidP="005A261C">
            <w:pPr>
              <w:pStyle w:val="G-PCCTablebody"/>
              <w:jc w:val="center"/>
              <w:rPr>
                <w:lang w:val="en-CA" w:eastAsia="ja-JP"/>
              </w:rPr>
            </w:pPr>
            <w:r>
              <w:rPr>
                <w:rFonts w:hint="eastAsia"/>
                <w:lang w:val="en-CA" w:eastAsia="ja-JP"/>
              </w:rPr>
              <w:t>u</w:t>
            </w:r>
            <w:r>
              <w:rPr>
                <w:lang w:val="en-CA" w:eastAsia="ja-JP"/>
              </w:rPr>
              <w:t>(1)</w:t>
            </w:r>
          </w:p>
        </w:tc>
      </w:tr>
      <w:tr w:rsidR="00610966" w:rsidRPr="004F2A4F" w14:paraId="1C509A04" w14:textId="77777777" w:rsidTr="005A261C">
        <w:tc>
          <w:tcPr>
            <w:tcW w:w="6804" w:type="dxa"/>
          </w:tcPr>
          <w:p w14:paraId="7E934107" w14:textId="4988E9CC" w:rsidR="00BB0C95" w:rsidRPr="007F33B7" w:rsidRDefault="00BB0C95" w:rsidP="005A261C">
            <w:pPr>
              <w:pStyle w:val="G-PCCTablebody"/>
              <w:rPr>
                <w:b/>
                <w:lang w:val="en-CA"/>
              </w:rPr>
            </w:pPr>
            <w:r w:rsidRPr="007F33B7">
              <w:rPr>
                <w:b/>
                <w:bCs/>
                <w:lang w:val="en-CA"/>
              </w:rPr>
              <w:tab/>
            </w:r>
            <w:r w:rsidRPr="007F33B7">
              <w:rPr>
                <w:b/>
                <w:lang w:val="en-CA"/>
              </w:rPr>
              <w:t>sps_extension</w:t>
            </w:r>
            <w:r w:rsidRPr="007F33B7">
              <w:rPr>
                <w:rFonts w:eastAsia="ＭＳ 明朝"/>
                <w:b/>
                <w:lang w:val="en-CA" w:eastAsia="ja-JP"/>
              </w:rPr>
              <w:t>_</w:t>
            </w:r>
            <w:r w:rsidRPr="007F33B7">
              <w:rPr>
                <w:b/>
                <w:lang w:val="en-CA"/>
              </w:rPr>
              <w:t>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232A77F" w14:textId="77777777" w:rsidR="00BB0C95" w:rsidRPr="007F33B7" w:rsidRDefault="00BB0C95" w:rsidP="005A261C">
            <w:pPr>
              <w:pStyle w:val="G-PCCTablebody"/>
              <w:jc w:val="center"/>
              <w:rPr>
                <w:lang w:val="en-CA"/>
              </w:rPr>
            </w:pPr>
            <w:r w:rsidRPr="007F33B7">
              <w:rPr>
                <w:lang w:val="en-CA"/>
              </w:rPr>
              <w:t>u(1)</w:t>
            </w:r>
          </w:p>
        </w:tc>
      </w:tr>
      <w:tr w:rsidR="00610966" w:rsidRPr="004F2A4F" w14:paraId="681639A7" w14:textId="77777777" w:rsidTr="005A261C">
        <w:tc>
          <w:tcPr>
            <w:tcW w:w="6804" w:type="dxa"/>
          </w:tcPr>
          <w:p w14:paraId="5B314E10" w14:textId="247E1825" w:rsidR="00BB0C95" w:rsidRPr="007F33B7" w:rsidRDefault="00BB0C95" w:rsidP="005A261C">
            <w:pPr>
              <w:pStyle w:val="G-PCCTablebody"/>
              <w:rPr>
                <w:lang w:val="en-CA"/>
              </w:rPr>
            </w:pPr>
            <w:r w:rsidRPr="007F33B7">
              <w:rPr>
                <w:bCs/>
                <w:lang w:val="en-CA"/>
              </w:rPr>
              <w:tab/>
            </w:r>
            <w:r w:rsidRPr="007F33B7">
              <w:rPr>
                <w:lang w:val="en-CA"/>
              </w:rPr>
              <w:t>if( sps_extension</w:t>
            </w:r>
            <w:r w:rsidRPr="007F33B7">
              <w:rPr>
                <w:rFonts w:eastAsia="ＭＳ 明朝"/>
                <w:lang w:val="en-CA" w:eastAsia="ja-JP"/>
              </w:rPr>
              <w:t>_</w:t>
            </w:r>
            <w:r w:rsidRPr="007F33B7">
              <w:rPr>
                <w:lang w:val="en-CA"/>
              </w:rPr>
              <w:t>flag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D8CA803" w14:textId="77777777" w:rsidR="00BB0C95" w:rsidRPr="007F33B7" w:rsidRDefault="00BB0C95" w:rsidP="005A261C">
            <w:pPr>
              <w:pStyle w:val="G-PCCTablebody"/>
              <w:jc w:val="center"/>
              <w:rPr>
                <w:lang w:val="en-CA"/>
              </w:rPr>
            </w:pPr>
          </w:p>
        </w:tc>
      </w:tr>
      <w:tr w:rsidR="00610966" w:rsidRPr="004F2A4F" w14:paraId="489ECA71" w14:textId="77777777" w:rsidTr="005A261C">
        <w:tc>
          <w:tcPr>
            <w:tcW w:w="6804" w:type="dxa"/>
          </w:tcPr>
          <w:p w14:paraId="37AEAF35" w14:textId="77777777" w:rsidR="00BB0C95" w:rsidRPr="007F33B7" w:rsidRDefault="00BB0C95" w:rsidP="005A261C">
            <w:pPr>
              <w:pStyle w:val="G-PCCTablebody"/>
              <w:rPr>
                <w:lang w:val="en-CA"/>
              </w:rPr>
            </w:pPr>
            <w:r w:rsidRPr="007F33B7">
              <w:rPr>
                <w:bCs/>
                <w:lang w:val="en-CA"/>
              </w:rPr>
              <w:tab/>
            </w:r>
            <w:r w:rsidRPr="007F33B7">
              <w:rPr>
                <w:bCs/>
                <w:lang w:val="en-CA"/>
              </w:rPr>
              <w:tab/>
            </w:r>
            <w:r w:rsidRPr="007F33B7">
              <w:rPr>
                <w:lang w:val="en-CA"/>
              </w:rPr>
              <w:t>while(</w:t>
            </w:r>
            <w:r w:rsidRPr="007F33B7">
              <w:rPr>
                <w:rFonts w:eastAsia="ＭＳ 明朝"/>
                <w:lang w:val="en-CA" w:eastAsia="ja-JP"/>
              </w:rPr>
              <w:t xml:space="preserve"> </w:t>
            </w:r>
            <w:r w:rsidRPr="007F33B7">
              <w:rPr>
                <w:lang w:val="en-CA"/>
              </w:rPr>
              <w:t>more_data_in_byte_stream(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384618A" w14:textId="77777777" w:rsidR="00BB0C95" w:rsidRPr="007F33B7" w:rsidRDefault="00BB0C95" w:rsidP="005A261C">
            <w:pPr>
              <w:pStyle w:val="G-PCCTablebody"/>
              <w:jc w:val="center"/>
              <w:rPr>
                <w:lang w:val="en-CA"/>
              </w:rPr>
            </w:pPr>
          </w:p>
        </w:tc>
      </w:tr>
      <w:tr w:rsidR="00610966" w:rsidRPr="004F2A4F" w14:paraId="41277B44" w14:textId="77777777" w:rsidTr="005A261C">
        <w:tc>
          <w:tcPr>
            <w:tcW w:w="6804" w:type="dxa"/>
          </w:tcPr>
          <w:p w14:paraId="0EC92CB1" w14:textId="77777777" w:rsidR="00BB0C95" w:rsidRPr="007F33B7" w:rsidRDefault="00BB0C95" w:rsidP="005A261C">
            <w:pPr>
              <w:pStyle w:val="G-PCCTablebody"/>
              <w:rPr>
                <w:rFonts w:eastAsia="ＭＳ 明朝"/>
                <w:b/>
                <w:lang w:val="en-CA" w:eastAsia="ja-JP"/>
              </w:rPr>
            </w:pPr>
            <w:r w:rsidRPr="007F33B7">
              <w:rPr>
                <w:bCs/>
                <w:lang w:val="en-CA"/>
              </w:rPr>
              <w:tab/>
            </w:r>
            <w:r w:rsidRPr="007F33B7">
              <w:rPr>
                <w:bCs/>
                <w:lang w:val="en-CA"/>
              </w:rPr>
              <w:tab/>
            </w:r>
            <w:r w:rsidRPr="007F33B7">
              <w:rPr>
                <w:bCs/>
                <w:lang w:val="en-CA"/>
              </w:rPr>
              <w:tab/>
            </w:r>
            <w:r w:rsidRPr="007F33B7">
              <w:rPr>
                <w:b/>
                <w:lang w:val="en-CA"/>
              </w:rPr>
              <w:t>sps_extension_data</w:t>
            </w:r>
            <w:r w:rsidRPr="007F33B7">
              <w:rPr>
                <w:rFonts w:eastAsia="ＭＳ 明朝"/>
                <w:b/>
                <w:lang w:val="en-CA" w:eastAsia="ja-JP"/>
              </w:rPr>
              <w:t>_flag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6C43B65" w14:textId="77777777" w:rsidR="00BB0C95" w:rsidRPr="007F33B7" w:rsidRDefault="00BB0C95" w:rsidP="005A261C">
            <w:pPr>
              <w:pStyle w:val="G-PCCTablebody"/>
              <w:jc w:val="center"/>
              <w:rPr>
                <w:lang w:val="en-CA"/>
              </w:rPr>
            </w:pPr>
            <w:r w:rsidRPr="007F33B7">
              <w:rPr>
                <w:lang w:val="en-CA"/>
              </w:rPr>
              <w:t>u(1)</w:t>
            </w:r>
          </w:p>
        </w:tc>
      </w:tr>
      <w:tr w:rsidR="00610966" w:rsidRPr="004F2A4F" w14:paraId="1DA65FD7" w14:textId="77777777" w:rsidTr="005A261C">
        <w:tc>
          <w:tcPr>
            <w:tcW w:w="6804" w:type="dxa"/>
          </w:tcPr>
          <w:p w14:paraId="22B0B6EC" w14:textId="77777777" w:rsidR="00BB0C95" w:rsidRPr="007F33B7" w:rsidRDefault="00BB0C95" w:rsidP="005A261C">
            <w:pPr>
              <w:pStyle w:val="G-PCCTablebody"/>
              <w:rPr>
                <w:lang w:val="en-CA"/>
              </w:rPr>
            </w:pPr>
            <w:r w:rsidRPr="007F33B7">
              <w:rPr>
                <w:bCs/>
                <w:lang w:val="en-CA"/>
              </w:rPr>
              <w:tab/>
            </w:r>
            <w:r w:rsidRPr="007F33B7">
              <w:rPr>
                <w:lang w:val="en-CA"/>
              </w:rPr>
              <w:t>byte_alignment(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0663FB1" w14:textId="77777777" w:rsidR="00BB0C95" w:rsidRPr="007F33B7" w:rsidRDefault="00BB0C95" w:rsidP="005A261C">
            <w:pPr>
              <w:pStyle w:val="G-PCCTablebody"/>
              <w:jc w:val="center"/>
              <w:rPr>
                <w:lang w:val="en-CA"/>
              </w:rPr>
            </w:pPr>
          </w:p>
        </w:tc>
      </w:tr>
      <w:tr w:rsidR="00610966" w:rsidRPr="004F2A4F" w14:paraId="21457CBF" w14:textId="77777777" w:rsidTr="005A261C">
        <w:tc>
          <w:tcPr>
            <w:tcW w:w="6804" w:type="dxa"/>
          </w:tcPr>
          <w:p w14:paraId="12B77C5F" w14:textId="77777777" w:rsidR="00BB0C95" w:rsidRPr="007F33B7" w:rsidRDefault="00BB0C95" w:rsidP="005A261C">
            <w:pPr>
              <w:pStyle w:val="G-PCCTablebody"/>
              <w:rPr>
                <w:rFonts w:eastAsia="ＭＳ 明朝"/>
                <w:bCs/>
                <w:lang w:val="en-CA" w:eastAsia="ja-JP"/>
              </w:rPr>
            </w:pPr>
            <w:r w:rsidRPr="007F33B7">
              <w:rPr>
                <w:rFonts w:eastAsia="ＭＳ 明朝"/>
                <w:bCs/>
                <w:lang w:val="en-CA" w:eastAsia="ja-JP"/>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42B0402" w14:textId="77777777" w:rsidR="00BB0C95" w:rsidRPr="007F33B7" w:rsidRDefault="00BB0C95" w:rsidP="005A261C">
            <w:pPr>
              <w:pStyle w:val="G-PCCTablebody"/>
              <w:jc w:val="center"/>
              <w:rPr>
                <w:lang w:val="en-CA"/>
              </w:rPr>
            </w:pPr>
          </w:p>
        </w:tc>
      </w:tr>
    </w:tbl>
    <w:p w14:paraId="01CF71D3" w14:textId="77777777" w:rsidR="003569BD" w:rsidRPr="004F2A4F" w:rsidRDefault="003569BD" w:rsidP="0035215D">
      <w:pPr>
        <w:rPr>
          <w:lang w:val="en-CA" w:eastAsia="ja-JP"/>
        </w:rPr>
      </w:pPr>
    </w:p>
    <w:p w14:paraId="64489B7C" w14:textId="5FB79A55" w:rsidR="00405BEB" w:rsidRPr="004F2A4F" w:rsidRDefault="00405BEB" w:rsidP="00405BEB">
      <w:pPr>
        <w:pStyle w:val="4"/>
        <w:rPr>
          <w:lang w:val="en-CA"/>
        </w:rPr>
      </w:pPr>
      <w:r>
        <w:rPr>
          <w:lang w:val="en-CA"/>
        </w:rPr>
        <w:t>Attribute parameters</w:t>
      </w:r>
      <w:r w:rsidR="003231D4">
        <w:rPr>
          <w:lang w:val="en-CA"/>
        </w:rPr>
        <w:t xml:space="preserve"> syntax</w:t>
      </w:r>
    </w:p>
    <w:tbl>
      <w:tblPr>
        <w:tblStyle w:val="Syntaxtable"/>
        <w:tblW w:w="0" w:type="auto"/>
        <w:tblLayout w:type="fixed"/>
        <w:tblLook w:val="0780" w:firstRow="0" w:lastRow="0" w:firstColumn="1" w:lastColumn="1" w:noHBand="1" w:noVBand="1"/>
      </w:tblPr>
      <w:tblGrid>
        <w:gridCol w:w="6804"/>
        <w:gridCol w:w="1406"/>
      </w:tblGrid>
      <w:tr w:rsidR="00405BEB" w:rsidRPr="004F2A4F" w14:paraId="7F1A044B" w14:textId="77777777" w:rsidTr="00771738">
        <w:tc>
          <w:tcPr>
            <w:tcW w:w="6804" w:type="dxa"/>
          </w:tcPr>
          <w:p w14:paraId="5081E213" w14:textId="3CBAD2F9" w:rsidR="00405BEB" w:rsidRPr="00CB003E" w:rsidRDefault="00EB317C" w:rsidP="00771738">
            <w:pPr>
              <w:pStyle w:val="G-PCCTablebody"/>
              <w:rPr>
                <w:lang w:val="en-CA" w:eastAsia="ja-JP"/>
              </w:rPr>
            </w:pPr>
            <w:r>
              <w:rPr>
                <w:lang w:val="en-CA" w:eastAsia="ja-JP"/>
              </w:rPr>
              <w:t>seq_attribute</w:t>
            </w:r>
            <w:r w:rsidR="00405BEB" w:rsidRPr="00CB003E">
              <w:rPr>
                <w:lang w:val="en-CA" w:eastAsia="ja-JP"/>
              </w:rPr>
              <w:t>_parameter</w:t>
            </w:r>
            <w:r w:rsidR="00405BEB">
              <w:rPr>
                <w:lang w:val="en-CA" w:eastAsia="ja-JP"/>
              </w:rPr>
              <w:t>s</w:t>
            </w:r>
            <w:r w:rsidR="00405BEB" w:rsidRPr="00CB003E">
              <w:rPr>
                <w:lang w:val="en-CA" w:eastAsia="ja-JP"/>
              </w:rPr>
              <w:t>( </w:t>
            </w:r>
            <w:r w:rsidR="00405BEB">
              <w:rPr>
                <w:lang w:val="en-CA" w:eastAsia="ja-JP"/>
              </w:rPr>
              <w:t>attrId </w:t>
            </w:r>
            <w:r w:rsidR="00405BEB" w:rsidRPr="00CB003E">
              <w:rPr>
                <w:lang w:val="en-CA" w:eastAsia="ja-JP"/>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1CAE0AD" w14:textId="77777777" w:rsidR="00405BEB" w:rsidRPr="00CB003E" w:rsidRDefault="00405BEB" w:rsidP="00771738">
            <w:pPr>
              <w:pStyle w:val="G-PCCTablebody"/>
              <w:rPr>
                <w:b/>
                <w:bCs/>
                <w:lang w:val="en-CA"/>
              </w:rPr>
            </w:pPr>
            <w:r w:rsidRPr="00CB003E">
              <w:rPr>
                <w:b/>
                <w:bCs/>
                <w:lang w:val="en-CA"/>
              </w:rPr>
              <w:t>Descriptor</w:t>
            </w:r>
          </w:p>
        </w:tc>
      </w:tr>
      <w:tr w:rsidR="00405BEB" w:rsidRPr="004F2A4F" w14:paraId="79288FD6" w14:textId="77777777" w:rsidTr="00771738">
        <w:tc>
          <w:tcPr>
            <w:tcW w:w="6804" w:type="dxa"/>
          </w:tcPr>
          <w:p w14:paraId="24239AF9" w14:textId="00F76EA2" w:rsidR="00405BEB" w:rsidRPr="00CB003E" w:rsidRDefault="00405BEB" w:rsidP="00771738">
            <w:pPr>
              <w:pStyle w:val="G-PCCTablebody"/>
              <w:rPr>
                <w:b/>
                <w:bCs/>
                <w:lang w:val="en-CA"/>
              </w:rPr>
            </w:pPr>
            <w:r>
              <w:rPr>
                <w:b/>
                <w:bCs/>
                <w:lang w:val="en-CA"/>
              </w:rPr>
              <w:tab/>
              <w:t>attr_param_type</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4FD0153" w14:textId="503AEF84" w:rsidR="00405BEB" w:rsidRPr="00CB003E" w:rsidRDefault="00405BEB" w:rsidP="00771738">
            <w:pPr>
              <w:pStyle w:val="G-PCCTablebody"/>
              <w:jc w:val="center"/>
              <w:rPr>
                <w:lang w:val="en-CA" w:eastAsia="ja-JP"/>
              </w:rPr>
            </w:pPr>
            <w:r>
              <w:rPr>
                <w:lang w:val="en-CA" w:eastAsia="ja-JP"/>
              </w:rPr>
              <w:t>u(8)</w:t>
            </w:r>
          </w:p>
        </w:tc>
      </w:tr>
      <w:tr w:rsidR="00405BEB" w:rsidRPr="004F2A4F" w14:paraId="06AEFFC8" w14:textId="77777777" w:rsidTr="00771738">
        <w:tc>
          <w:tcPr>
            <w:tcW w:w="6804" w:type="dxa"/>
          </w:tcPr>
          <w:p w14:paraId="2422F7E9" w14:textId="4C33487D" w:rsidR="00405BEB" w:rsidRPr="00CB003E" w:rsidRDefault="00405BEB" w:rsidP="00771738">
            <w:pPr>
              <w:pStyle w:val="G-PCCTablebody"/>
              <w:rPr>
                <w:b/>
                <w:bCs/>
                <w:lang w:val="en-CA"/>
              </w:rPr>
            </w:pPr>
            <w:r>
              <w:rPr>
                <w:b/>
                <w:bCs/>
                <w:lang w:val="en-CA"/>
              </w:rPr>
              <w:tab/>
              <w:t>attr_param_len</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C8D6029" w14:textId="0FC794BD" w:rsidR="00405BEB" w:rsidRPr="00CB003E" w:rsidRDefault="00405BEB" w:rsidP="00771738">
            <w:pPr>
              <w:pStyle w:val="G-PCCTablebody"/>
              <w:jc w:val="center"/>
              <w:rPr>
                <w:lang w:val="en-CA"/>
              </w:rPr>
            </w:pPr>
            <w:r>
              <w:rPr>
                <w:lang w:val="en-CA"/>
              </w:rPr>
              <w:t>u(8)</w:t>
            </w:r>
          </w:p>
        </w:tc>
      </w:tr>
      <w:tr w:rsidR="00405BEB" w:rsidRPr="004F2A4F" w14:paraId="29049EB2" w14:textId="77777777" w:rsidTr="00771738">
        <w:tc>
          <w:tcPr>
            <w:tcW w:w="6804" w:type="dxa"/>
          </w:tcPr>
          <w:p w14:paraId="02974AF1" w14:textId="7A44EBD0" w:rsidR="00405BEB" w:rsidRPr="007F33B7" w:rsidRDefault="00405BEB" w:rsidP="00771738">
            <w:pPr>
              <w:pStyle w:val="G-PCCTablebody"/>
              <w:rPr>
                <w:bCs/>
                <w:lang w:val="en-CA"/>
              </w:rPr>
            </w:pPr>
            <w:r>
              <w:rPr>
                <w:bCs/>
                <w:lang w:val="en-CA"/>
              </w:rPr>
              <w:tab/>
              <w:t>if( attr_param_type == 0 )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122A445" w14:textId="031AB7AD" w:rsidR="00405BEB" w:rsidRPr="00CB003E" w:rsidRDefault="00405BEB" w:rsidP="00771738">
            <w:pPr>
              <w:pStyle w:val="G-PCCTablebody"/>
              <w:jc w:val="center"/>
              <w:rPr>
                <w:lang w:val="en-CA"/>
              </w:rPr>
            </w:pPr>
          </w:p>
        </w:tc>
      </w:tr>
      <w:tr w:rsidR="00405BEB" w:rsidRPr="004F2A4F" w14:paraId="2C1D5C6A" w14:textId="77777777" w:rsidTr="00771738">
        <w:tc>
          <w:tcPr>
            <w:tcW w:w="6804" w:type="dxa"/>
          </w:tcPr>
          <w:p w14:paraId="3148E2E8" w14:textId="3C881DAA" w:rsidR="00405BEB" w:rsidRPr="00CB003E" w:rsidRDefault="00405BEB" w:rsidP="00771738">
            <w:pPr>
              <w:pStyle w:val="G-PCCTablebody"/>
              <w:rPr>
                <w:rFonts w:eastAsia="ＭＳ 明朝"/>
                <w:b/>
                <w:lang w:val="en-CA" w:eastAsia="ja-JP"/>
              </w:rPr>
            </w:pPr>
            <w:r>
              <w:rPr>
                <w:rFonts w:eastAsia="ＭＳ 明朝"/>
                <w:b/>
                <w:lang w:val="en-CA" w:eastAsia="ja-JP"/>
              </w:rPr>
              <w:tab/>
            </w:r>
            <w:r>
              <w:rPr>
                <w:rFonts w:eastAsia="ＭＳ 明朝"/>
                <w:b/>
                <w:lang w:val="en-CA" w:eastAsia="ja-JP"/>
              </w:rPr>
              <w:tab/>
            </w:r>
            <w:r w:rsidR="000A0471">
              <w:rPr>
                <w:rFonts w:eastAsia="ＭＳ 明朝"/>
                <w:b/>
                <w:lang w:val="en-CA" w:eastAsia="ja-JP"/>
              </w:rPr>
              <w:t>attr_</w:t>
            </w:r>
            <w:r>
              <w:rPr>
                <w:rFonts w:eastAsia="ＭＳ 明朝"/>
                <w:b/>
                <w:lang w:val="en-CA" w:eastAsia="ja-JP"/>
              </w:rPr>
              <w:t>itu_t_t35_country_code</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435B995" w14:textId="0516D831" w:rsidR="00405BEB" w:rsidRPr="00CB003E" w:rsidRDefault="00405BEB" w:rsidP="00771738">
            <w:pPr>
              <w:pStyle w:val="G-PCCTablebody"/>
              <w:jc w:val="center"/>
              <w:rPr>
                <w:lang w:val="en-CA"/>
              </w:rPr>
            </w:pPr>
            <w:r>
              <w:rPr>
                <w:lang w:val="en-CA"/>
              </w:rPr>
              <w:t>u(8)</w:t>
            </w:r>
          </w:p>
        </w:tc>
      </w:tr>
      <w:tr w:rsidR="00405BEB" w:rsidRPr="004F2A4F" w14:paraId="42C14BD5" w14:textId="77777777" w:rsidTr="00771738">
        <w:tc>
          <w:tcPr>
            <w:tcW w:w="6804" w:type="dxa"/>
          </w:tcPr>
          <w:p w14:paraId="7D6F110A" w14:textId="20280D5D" w:rsidR="00405BEB" w:rsidRPr="007F33B7" w:rsidRDefault="00405BEB" w:rsidP="00771738">
            <w:pPr>
              <w:pStyle w:val="G-PCCTablebody"/>
              <w:rPr>
                <w:lang w:val="en-CA"/>
              </w:rPr>
            </w:pPr>
            <w:r>
              <w:rPr>
                <w:lang w:val="en-CA"/>
              </w:rPr>
              <w:tab/>
            </w:r>
            <w:r>
              <w:rPr>
                <w:lang w:val="en-CA"/>
              </w:rPr>
              <w:tab/>
              <w:t>if( itu_t_t35_country_code == 255 )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8EDB83A" w14:textId="3D60E8B9" w:rsidR="00405BEB" w:rsidRPr="00CB003E" w:rsidRDefault="00405BEB" w:rsidP="00771738">
            <w:pPr>
              <w:pStyle w:val="G-PCCTablebody"/>
              <w:jc w:val="center"/>
              <w:rPr>
                <w:lang w:val="en-CA"/>
              </w:rPr>
            </w:pPr>
          </w:p>
        </w:tc>
      </w:tr>
      <w:tr w:rsidR="00405BEB" w:rsidRPr="004F2A4F" w14:paraId="3374B3B3" w14:textId="77777777" w:rsidTr="00771738">
        <w:tc>
          <w:tcPr>
            <w:tcW w:w="6804" w:type="dxa"/>
          </w:tcPr>
          <w:p w14:paraId="0C86FE27" w14:textId="7B60B233" w:rsidR="00405BEB" w:rsidRPr="00405BEB" w:rsidRDefault="00405BEB" w:rsidP="00771738">
            <w:pPr>
              <w:pStyle w:val="G-PCCTablebody"/>
              <w:rPr>
                <w:rFonts w:eastAsia="ＭＳ 明朝"/>
                <w:b/>
                <w:bCs/>
                <w:lang w:val="en-CA" w:eastAsia="ja-JP"/>
              </w:rPr>
            </w:pPr>
            <w:r w:rsidRPr="007F33B7">
              <w:rPr>
                <w:rFonts w:eastAsia="ＭＳ 明朝"/>
                <w:lang w:val="en-CA" w:eastAsia="ja-JP"/>
              </w:rPr>
              <w:tab/>
            </w:r>
            <w:r w:rsidRPr="007F33B7">
              <w:rPr>
                <w:rFonts w:eastAsia="ＭＳ 明朝"/>
                <w:lang w:val="en-CA" w:eastAsia="ja-JP"/>
              </w:rPr>
              <w:tab/>
            </w:r>
            <w:r w:rsidRPr="007F33B7">
              <w:rPr>
                <w:rFonts w:eastAsia="ＭＳ 明朝"/>
                <w:lang w:val="en-CA" w:eastAsia="ja-JP"/>
              </w:rPr>
              <w:tab/>
            </w:r>
            <w:r w:rsidR="000A0471" w:rsidRPr="007F33B7">
              <w:rPr>
                <w:rFonts w:eastAsia="ＭＳ 明朝"/>
                <w:b/>
                <w:bCs/>
                <w:lang w:val="en-CA" w:eastAsia="ja-JP"/>
              </w:rPr>
              <w:t>attr_</w:t>
            </w:r>
            <w:r>
              <w:rPr>
                <w:rFonts w:eastAsia="ＭＳ 明朝"/>
                <w:b/>
                <w:bCs/>
                <w:lang w:val="en-CA" w:eastAsia="ja-JP"/>
              </w:rPr>
              <w:t>itu_t_t35_country_code_extension_byte</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31D0D47E" w14:textId="2E437071" w:rsidR="00405BEB" w:rsidRPr="00405BEB" w:rsidRDefault="00405BEB" w:rsidP="00771738">
            <w:pPr>
              <w:pStyle w:val="G-PCCTablebody"/>
              <w:jc w:val="center"/>
              <w:rPr>
                <w:lang w:val="en-CA"/>
              </w:rPr>
            </w:pPr>
            <w:r>
              <w:rPr>
                <w:lang w:val="en-CA"/>
              </w:rPr>
              <w:t>u(8)</w:t>
            </w:r>
          </w:p>
        </w:tc>
      </w:tr>
      <w:tr w:rsidR="00AF6D05" w:rsidRPr="004F2A4F" w14:paraId="09465FBB" w14:textId="77777777" w:rsidTr="00771738">
        <w:tc>
          <w:tcPr>
            <w:tcW w:w="6804" w:type="dxa"/>
          </w:tcPr>
          <w:p w14:paraId="71B541B6" w14:textId="661039F3" w:rsidR="00AF6D05" w:rsidRPr="007F33B7" w:rsidRDefault="00AF6D05" w:rsidP="00AF6D05">
            <w:pPr>
              <w:pStyle w:val="G-PCCTablebody"/>
              <w:rPr>
                <w:lang w:val="en-CA"/>
              </w:rPr>
            </w:pPr>
            <w:r>
              <w:rPr>
                <w:lang w:val="en-CA"/>
              </w:rPr>
              <w:tab/>
            </w:r>
            <w:r>
              <w:rPr>
                <w:lang w:val="en-CA"/>
              </w:rPr>
              <w:tab/>
              <w:t>seq_attribute_parameter_data( AttrParamDataLen )</w:t>
            </w:r>
          </w:p>
        </w:tc>
        <w:tc>
          <w:tcPr>
            <w:cnfStyle w:val="000100000000" w:firstRow="0" w:lastRow="0" w:firstColumn="0" w:lastColumn="1" w:oddVBand="0" w:evenVBand="0" w:oddHBand="0" w:evenHBand="0" w:firstRowFirstColumn="0" w:firstRowLastColumn="0" w:lastRowFirstColumn="0" w:lastRowLastColumn="0"/>
            <w:tcW w:w="1406" w:type="dxa"/>
          </w:tcPr>
          <w:p w14:paraId="51A6DBAD" w14:textId="77777777" w:rsidR="00AF6D05" w:rsidRPr="00CB003E" w:rsidRDefault="00AF6D05" w:rsidP="00AF6D05">
            <w:pPr>
              <w:pStyle w:val="G-PCCTablebody"/>
              <w:jc w:val="center"/>
              <w:rPr>
                <w:lang w:val="en-CA"/>
              </w:rPr>
            </w:pPr>
          </w:p>
        </w:tc>
      </w:tr>
      <w:tr w:rsidR="00AF6D05" w:rsidRPr="004F2A4F" w14:paraId="24404D27" w14:textId="77777777" w:rsidTr="00771738">
        <w:tc>
          <w:tcPr>
            <w:tcW w:w="6804" w:type="dxa"/>
          </w:tcPr>
          <w:p w14:paraId="249E2CF3" w14:textId="25D056B6" w:rsidR="00AF6D05" w:rsidRDefault="00AF6D05" w:rsidP="00AF6D05">
            <w:pPr>
              <w:pStyle w:val="G-PCCTablebody"/>
              <w:rPr>
                <w:lang w:val="en-CA"/>
              </w:rPr>
            </w:pPr>
            <w:r>
              <w:rPr>
                <w:lang w:val="en-CA"/>
              </w:rPr>
              <w:tab/>
              <w:t>} else if( attr_param_type == 1 ) {</w:t>
            </w:r>
          </w:p>
        </w:tc>
        <w:tc>
          <w:tcPr>
            <w:cnfStyle w:val="000100000000" w:firstRow="0" w:lastRow="0" w:firstColumn="0" w:lastColumn="1" w:oddVBand="0" w:evenVBand="0" w:oddHBand="0" w:evenHBand="0" w:firstRowFirstColumn="0" w:firstRowLastColumn="0" w:lastRowFirstColumn="0" w:lastRowLastColumn="0"/>
            <w:tcW w:w="1406" w:type="dxa"/>
          </w:tcPr>
          <w:p w14:paraId="632F2F8E" w14:textId="77777777" w:rsidR="00AF6D05" w:rsidRDefault="00AF6D05" w:rsidP="00AF6D05">
            <w:pPr>
              <w:pStyle w:val="G-PCCTablebody"/>
              <w:jc w:val="center"/>
              <w:rPr>
                <w:lang w:val="en-CA"/>
              </w:rPr>
            </w:pPr>
          </w:p>
        </w:tc>
      </w:tr>
      <w:tr w:rsidR="00AF6D05" w:rsidRPr="004F2A4F" w14:paraId="3634C90B" w14:textId="77777777" w:rsidTr="00771738">
        <w:tc>
          <w:tcPr>
            <w:tcW w:w="6804" w:type="dxa"/>
          </w:tcPr>
          <w:p w14:paraId="4699CCA4" w14:textId="7DB31103" w:rsidR="00AF6D05" w:rsidRPr="007F33B7" w:rsidRDefault="00AF6D05" w:rsidP="00AF6D05">
            <w:pPr>
              <w:pStyle w:val="G-PCCTablebody"/>
              <w:rPr>
                <w:b/>
                <w:bCs/>
                <w:lang w:val="en-CA"/>
              </w:rPr>
            </w:pPr>
            <w:r>
              <w:rPr>
                <w:lang w:val="en-CA"/>
              </w:rPr>
              <w:tab/>
            </w:r>
            <w:r>
              <w:rPr>
                <w:lang w:val="en-CA"/>
              </w:rPr>
              <w:tab/>
            </w:r>
            <w:r w:rsidRPr="007F33B7">
              <w:rPr>
                <w:b/>
                <w:bCs/>
                <w:lang w:val="en-CA"/>
              </w:rPr>
              <w:t>attr_param_oid</w:t>
            </w:r>
          </w:p>
        </w:tc>
        <w:tc>
          <w:tcPr>
            <w:cnfStyle w:val="000100000000" w:firstRow="0" w:lastRow="0" w:firstColumn="0" w:lastColumn="1" w:oddVBand="0" w:evenVBand="0" w:oddHBand="0" w:evenHBand="0" w:firstRowFirstColumn="0" w:firstRowLastColumn="0" w:lastRowFirstColumn="0" w:lastRowLastColumn="0"/>
            <w:tcW w:w="1406" w:type="dxa"/>
          </w:tcPr>
          <w:p w14:paraId="154C9675" w14:textId="7E7A6A15" w:rsidR="00AF6D05" w:rsidRDefault="00AF6D05" w:rsidP="00AF6D05">
            <w:pPr>
              <w:pStyle w:val="G-PCCTablebody"/>
              <w:jc w:val="center"/>
              <w:rPr>
                <w:lang w:val="en-CA"/>
              </w:rPr>
            </w:pPr>
            <w:r>
              <w:rPr>
                <w:lang w:val="en-CA"/>
              </w:rPr>
              <w:t>oid(v)</w:t>
            </w:r>
          </w:p>
        </w:tc>
      </w:tr>
      <w:tr w:rsidR="00AF6D05" w:rsidRPr="004F2A4F" w14:paraId="40A4FE92" w14:textId="77777777" w:rsidTr="00771738">
        <w:tc>
          <w:tcPr>
            <w:tcW w:w="6804" w:type="dxa"/>
          </w:tcPr>
          <w:p w14:paraId="3B4CEE42" w14:textId="42F52BA0" w:rsidR="00AF6D05" w:rsidRDefault="00AF6D05" w:rsidP="00AF6D05">
            <w:pPr>
              <w:pStyle w:val="G-PCCTablebody"/>
              <w:rPr>
                <w:lang w:val="en-CA"/>
              </w:rPr>
            </w:pPr>
            <w:r>
              <w:rPr>
                <w:lang w:val="en-CA"/>
              </w:rPr>
              <w:tab/>
            </w:r>
            <w:r>
              <w:rPr>
                <w:lang w:val="en-CA"/>
              </w:rPr>
              <w:tab/>
              <w:t>seq_attribute_parameter_data( AttrParamDataLen )</w:t>
            </w:r>
          </w:p>
        </w:tc>
        <w:tc>
          <w:tcPr>
            <w:cnfStyle w:val="000100000000" w:firstRow="0" w:lastRow="0" w:firstColumn="0" w:lastColumn="1" w:oddVBand="0" w:evenVBand="0" w:oddHBand="0" w:evenHBand="0" w:firstRowFirstColumn="0" w:firstRowLastColumn="0" w:lastRowFirstColumn="0" w:lastRowLastColumn="0"/>
            <w:tcW w:w="1406" w:type="dxa"/>
          </w:tcPr>
          <w:p w14:paraId="115D3AC9" w14:textId="77777777" w:rsidR="00AF6D05" w:rsidRDefault="00AF6D05" w:rsidP="00AF6D05">
            <w:pPr>
              <w:pStyle w:val="G-PCCTablebody"/>
              <w:jc w:val="center"/>
              <w:rPr>
                <w:lang w:val="en-CA"/>
              </w:rPr>
            </w:pPr>
          </w:p>
        </w:tc>
      </w:tr>
      <w:tr w:rsidR="00AF6D05" w:rsidRPr="004F2A4F" w14:paraId="30A03CCE" w14:textId="77777777" w:rsidTr="00771738">
        <w:tc>
          <w:tcPr>
            <w:tcW w:w="6804" w:type="dxa"/>
          </w:tcPr>
          <w:p w14:paraId="0285D5BA" w14:textId="744C150C" w:rsidR="00AF6D05" w:rsidRDefault="00AF6D05" w:rsidP="00AF6D05">
            <w:pPr>
              <w:pStyle w:val="G-PCCTablebody"/>
              <w:rPr>
                <w:lang w:val="en-CA"/>
              </w:rPr>
            </w:pPr>
            <w:r>
              <w:rPr>
                <w:lang w:val="en-CA"/>
              </w:rPr>
              <w:tab/>
              <w:t>} else if( attr_param_type == 2 ) {</w:t>
            </w:r>
          </w:p>
        </w:tc>
        <w:tc>
          <w:tcPr>
            <w:cnfStyle w:val="000100000000" w:firstRow="0" w:lastRow="0" w:firstColumn="0" w:lastColumn="1" w:oddVBand="0" w:evenVBand="0" w:oddHBand="0" w:evenHBand="0" w:firstRowFirstColumn="0" w:firstRowLastColumn="0" w:lastRowFirstColumn="0" w:lastRowLastColumn="0"/>
            <w:tcW w:w="1406" w:type="dxa"/>
          </w:tcPr>
          <w:p w14:paraId="6364E489" w14:textId="77777777" w:rsidR="00AF6D05" w:rsidRDefault="00AF6D05" w:rsidP="00AF6D05">
            <w:pPr>
              <w:pStyle w:val="G-PCCTablebody"/>
              <w:jc w:val="center"/>
              <w:rPr>
                <w:lang w:val="en-CA"/>
              </w:rPr>
            </w:pPr>
          </w:p>
        </w:tc>
      </w:tr>
      <w:tr w:rsidR="00AF6D05" w:rsidRPr="004F2A4F" w14:paraId="5B5BA73B" w14:textId="77777777" w:rsidTr="00771738">
        <w:tc>
          <w:tcPr>
            <w:tcW w:w="6804" w:type="dxa"/>
          </w:tcPr>
          <w:p w14:paraId="713B0845" w14:textId="1493DBAD" w:rsidR="00AF6D05" w:rsidRPr="004D3213" w:rsidRDefault="00AF6D05" w:rsidP="00AF6D05">
            <w:pPr>
              <w:pStyle w:val="G-PCCTablebody"/>
              <w:rPr>
                <w:rFonts w:eastAsia="ＭＳ 明朝"/>
                <w:b/>
                <w:bCs/>
                <w:lang w:val="en-CA" w:eastAsia="ja-JP"/>
              </w:rPr>
            </w:pPr>
            <w:r w:rsidRPr="004D3213">
              <w:rPr>
                <w:b/>
                <w:bCs/>
                <w:lang w:val="en-CA"/>
              </w:rPr>
              <w:tab/>
            </w:r>
            <w:r w:rsidRPr="004D3213">
              <w:rPr>
                <w:b/>
                <w:bCs/>
                <w:lang w:val="en-CA"/>
              </w:rPr>
              <w:tab/>
            </w:r>
            <w:r w:rsidRPr="004D3213">
              <w:rPr>
                <w:rFonts w:eastAsia="ＭＳ 明朝"/>
                <w:b/>
                <w:lang w:val="en-CA" w:eastAsia="ja-JP"/>
              </w:rPr>
              <w:t>attribute_cicp_colour_primaries</w:t>
            </w:r>
            <w:r w:rsidRPr="004D3213">
              <w:rPr>
                <w:rFonts w:eastAsia="ＭＳ 明朝"/>
                <w:lang w:val="en-CA" w:eastAsia="ja-JP"/>
              </w:rPr>
              <w:t>[</w:t>
            </w:r>
            <w:r w:rsidR="003231D4">
              <w:rPr>
                <w:rFonts w:eastAsia="ＭＳ 明朝"/>
                <w:lang w:val="en-CA" w:eastAsia="ja-JP"/>
              </w:rPr>
              <w:t> attrId</w:t>
            </w:r>
            <w:r w:rsidRPr="004D3213">
              <w:rPr>
                <w:rFonts w:eastAsia="ＭＳ 明朝"/>
                <w:lang w:val="en-CA" w:eastAsia="ja-JP"/>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0B92F63" w14:textId="77777777" w:rsidR="00AF6D05" w:rsidRPr="004D3213" w:rsidRDefault="00AF6D05" w:rsidP="00AF6D05">
            <w:pPr>
              <w:pStyle w:val="G-PCCTablebody"/>
              <w:jc w:val="center"/>
              <w:rPr>
                <w:lang w:val="en-CA"/>
              </w:rPr>
            </w:pPr>
            <w:r w:rsidRPr="004D3213">
              <w:rPr>
                <w:lang w:val="en-CA"/>
              </w:rPr>
              <w:t>ue(v)</w:t>
            </w:r>
          </w:p>
        </w:tc>
      </w:tr>
      <w:tr w:rsidR="00AF6D05" w:rsidRPr="004F2A4F" w14:paraId="4AF77B38" w14:textId="77777777" w:rsidTr="00771738">
        <w:tc>
          <w:tcPr>
            <w:tcW w:w="6804" w:type="dxa"/>
          </w:tcPr>
          <w:p w14:paraId="662B5A19" w14:textId="3E19574D" w:rsidR="00AF6D05" w:rsidRPr="004D3213" w:rsidRDefault="00AF6D05" w:rsidP="00AF6D05">
            <w:pPr>
              <w:pStyle w:val="G-PCCTablebody"/>
              <w:rPr>
                <w:rFonts w:eastAsia="ＭＳ 明朝"/>
                <w:b/>
                <w:bCs/>
                <w:lang w:val="en-CA" w:eastAsia="ja-JP"/>
              </w:rPr>
            </w:pPr>
            <w:r w:rsidRPr="004D3213">
              <w:rPr>
                <w:b/>
                <w:bCs/>
                <w:lang w:val="en-CA"/>
              </w:rPr>
              <w:tab/>
            </w:r>
            <w:r w:rsidRPr="004D3213">
              <w:rPr>
                <w:b/>
                <w:bCs/>
                <w:lang w:val="en-CA"/>
              </w:rPr>
              <w:tab/>
            </w:r>
            <w:r w:rsidRPr="004D3213">
              <w:rPr>
                <w:rFonts w:eastAsia="ＭＳ 明朝"/>
                <w:b/>
                <w:lang w:val="en-CA" w:eastAsia="ja-JP"/>
              </w:rPr>
              <w:t>attribute_cicp_transfer_characteristics</w:t>
            </w:r>
            <w:r w:rsidRPr="004D3213">
              <w:rPr>
                <w:rFonts w:eastAsia="ＭＳ 明朝"/>
                <w:lang w:val="en-CA" w:eastAsia="ja-JP"/>
              </w:rPr>
              <w:t>[</w:t>
            </w:r>
            <w:r w:rsidR="003231D4">
              <w:rPr>
                <w:rFonts w:eastAsia="ＭＳ 明朝"/>
                <w:lang w:val="en-CA" w:eastAsia="ja-JP"/>
              </w:rPr>
              <w:t> attrId</w:t>
            </w:r>
            <w:r w:rsidRPr="004D3213">
              <w:rPr>
                <w:rFonts w:eastAsia="ＭＳ 明朝"/>
                <w:lang w:val="en-CA" w:eastAsia="ja-JP"/>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82C6A51" w14:textId="77777777" w:rsidR="00AF6D05" w:rsidRPr="004D3213" w:rsidRDefault="00AF6D05" w:rsidP="00AF6D05">
            <w:pPr>
              <w:pStyle w:val="G-PCCTablebody"/>
              <w:jc w:val="center"/>
              <w:rPr>
                <w:lang w:val="en-CA"/>
              </w:rPr>
            </w:pPr>
            <w:r w:rsidRPr="004D3213">
              <w:rPr>
                <w:lang w:val="en-CA"/>
              </w:rPr>
              <w:t>ue(v)</w:t>
            </w:r>
          </w:p>
        </w:tc>
      </w:tr>
      <w:tr w:rsidR="00AF6D05" w:rsidRPr="004F2A4F" w14:paraId="0B62ECFC" w14:textId="77777777" w:rsidTr="00771738">
        <w:tc>
          <w:tcPr>
            <w:tcW w:w="6804" w:type="dxa"/>
          </w:tcPr>
          <w:p w14:paraId="133EEC5D" w14:textId="126A27F8" w:rsidR="00AF6D05" w:rsidRPr="004D3213" w:rsidRDefault="00AF6D05" w:rsidP="00AF6D05">
            <w:pPr>
              <w:pStyle w:val="G-PCCTablebody"/>
              <w:rPr>
                <w:b/>
                <w:lang w:val="en-CA"/>
              </w:rPr>
            </w:pPr>
            <w:r w:rsidRPr="004D3213">
              <w:rPr>
                <w:b/>
                <w:lang w:val="en-CA"/>
              </w:rPr>
              <w:tab/>
            </w:r>
            <w:r w:rsidRPr="004D3213">
              <w:rPr>
                <w:b/>
                <w:lang w:val="en-CA"/>
              </w:rPr>
              <w:tab/>
              <w:t>attribute_cicp_matrix_coeffs</w:t>
            </w:r>
            <w:r w:rsidRPr="004D3213">
              <w:rPr>
                <w:lang w:val="en-CA"/>
              </w:rPr>
              <w:t>[</w:t>
            </w:r>
            <w:r w:rsidR="003231D4">
              <w:rPr>
                <w:lang w:val="en-CA"/>
              </w:rPr>
              <w:t> attrId</w:t>
            </w:r>
            <w:r w:rsidRPr="004D3213">
              <w:rPr>
                <w:lang w:val="en-CA"/>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FFE572B" w14:textId="77777777" w:rsidR="00AF6D05" w:rsidRPr="004D3213" w:rsidRDefault="00AF6D05" w:rsidP="00AF6D05">
            <w:pPr>
              <w:pStyle w:val="G-PCCTablebody"/>
              <w:jc w:val="center"/>
              <w:rPr>
                <w:lang w:val="en-CA"/>
              </w:rPr>
            </w:pPr>
            <w:r w:rsidRPr="004D3213">
              <w:rPr>
                <w:lang w:val="en-CA"/>
              </w:rPr>
              <w:t>ue(v)</w:t>
            </w:r>
          </w:p>
        </w:tc>
      </w:tr>
      <w:tr w:rsidR="00AF6D05" w:rsidRPr="004F2A4F" w14:paraId="49E6017A" w14:textId="77777777" w:rsidTr="00771738">
        <w:tc>
          <w:tcPr>
            <w:tcW w:w="6804" w:type="dxa"/>
          </w:tcPr>
          <w:p w14:paraId="6D2A236F" w14:textId="3AD6F3E7" w:rsidR="00AF6D05" w:rsidRPr="004D3213" w:rsidRDefault="00AF6D05" w:rsidP="00AF6D05">
            <w:pPr>
              <w:pStyle w:val="G-PCCTablebody"/>
              <w:rPr>
                <w:rFonts w:eastAsia="ＭＳ 明朝"/>
                <w:b/>
                <w:bCs/>
                <w:lang w:val="en-CA" w:eastAsia="ja-JP"/>
              </w:rPr>
            </w:pPr>
            <w:r w:rsidRPr="004D3213">
              <w:rPr>
                <w:b/>
                <w:bCs/>
                <w:lang w:val="en-CA"/>
              </w:rPr>
              <w:tab/>
            </w:r>
            <w:r w:rsidRPr="004D3213">
              <w:rPr>
                <w:b/>
                <w:bCs/>
                <w:lang w:val="en-CA"/>
              </w:rPr>
              <w:tab/>
            </w:r>
            <w:r w:rsidRPr="004D3213">
              <w:rPr>
                <w:rFonts w:eastAsia="ＭＳ 明朝"/>
                <w:b/>
                <w:lang w:val="en-CA" w:eastAsia="ja-JP"/>
              </w:rPr>
              <w:t>attribute_cicp_video_full_range_flag</w:t>
            </w:r>
            <w:r w:rsidRPr="004D3213">
              <w:rPr>
                <w:rFonts w:eastAsia="ＭＳ 明朝"/>
                <w:lang w:val="en-CA" w:eastAsia="ja-JP"/>
              </w:rPr>
              <w:t>[</w:t>
            </w:r>
            <w:r w:rsidR="003231D4">
              <w:rPr>
                <w:rFonts w:eastAsia="ＭＳ 明朝"/>
                <w:lang w:val="en-CA" w:eastAsia="ja-JP"/>
              </w:rPr>
              <w:t> attrId</w:t>
            </w:r>
            <w:r w:rsidRPr="004D3213">
              <w:rPr>
                <w:rFonts w:eastAsia="ＭＳ 明朝"/>
                <w:lang w:val="en-CA" w:eastAsia="ja-JP"/>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49E59C1" w14:textId="77777777" w:rsidR="00AF6D05" w:rsidRPr="004D3213" w:rsidRDefault="00AF6D05" w:rsidP="00AF6D05">
            <w:pPr>
              <w:pStyle w:val="G-PCCTablebody"/>
              <w:jc w:val="center"/>
              <w:rPr>
                <w:lang w:val="en-CA"/>
              </w:rPr>
            </w:pPr>
            <w:r w:rsidRPr="004D3213">
              <w:rPr>
                <w:lang w:val="en-CA"/>
              </w:rPr>
              <w:t>u(1)</w:t>
            </w:r>
          </w:p>
        </w:tc>
      </w:tr>
      <w:tr w:rsidR="00F621B3" w:rsidRPr="004F2A4F" w14:paraId="6F6FF361" w14:textId="77777777" w:rsidTr="00771738">
        <w:tc>
          <w:tcPr>
            <w:tcW w:w="6804" w:type="dxa"/>
          </w:tcPr>
          <w:p w14:paraId="3B195330" w14:textId="0083BDCA" w:rsidR="00F621B3" w:rsidRDefault="00F621B3" w:rsidP="00AF6D05">
            <w:pPr>
              <w:pStyle w:val="G-PCCTablebody"/>
              <w:rPr>
                <w:lang w:val="en-CA"/>
              </w:rPr>
            </w:pPr>
            <w:r>
              <w:rPr>
                <w:lang w:val="en-CA"/>
              </w:rPr>
              <w:tab/>
              <w:t>} else if( attr_param_type == 3 ) {</w:t>
            </w:r>
          </w:p>
        </w:tc>
        <w:tc>
          <w:tcPr>
            <w:cnfStyle w:val="000100000000" w:firstRow="0" w:lastRow="0" w:firstColumn="0" w:lastColumn="1" w:oddVBand="0" w:evenVBand="0" w:oddHBand="0" w:evenHBand="0" w:firstRowFirstColumn="0" w:firstRowLastColumn="0" w:lastRowFirstColumn="0" w:lastRowLastColumn="0"/>
            <w:tcW w:w="1406" w:type="dxa"/>
          </w:tcPr>
          <w:p w14:paraId="559926BD" w14:textId="77777777" w:rsidR="00F621B3" w:rsidRDefault="00F621B3" w:rsidP="00AF6D05">
            <w:pPr>
              <w:pStyle w:val="G-PCCTablebody"/>
              <w:jc w:val="center"/>
              <w:rPr>
                <w:lang w:val="en-CA"/>
              </w:rPr>
            </w:pPr>
          </w:p>
        </w:tc>
      </w:tr>
      <w:tr w:rsidR="00F621B3" w:rsidRPr="004F2A4F" w14:paraId="0AC6AC1C" w14:textId="77777777" w:rsidTr="00771738">
        <w:tc>
          <w:tcPr>
            <w:tcW w:w="6804" w:type="dxa"/>
          </w:tcPr>
          <w:p w14:paraId="1B7F890B" w14:textId="2207B26A" w:rsidR="00F621B3" w:rsidRPr="007F33B7" w:rsidRDefault="00F621B3" w:rsidP="00AF6D05">
            <w:pPr>
              <w:pStyle w:val="G-PCCTablebody"/>
              <w:rPr>
                <w:b/>
                <w:lang w:val="en-CA"/>
              </w:rPr>
            </w:pPr>
            <w:r>
              <w:rPr>
                <w:lang w:val="en-CA"/>
              </w:rPr>
              <w:tab/>
            </w:r>
            <w:r>
              <w:rPr>
                <w:lang w:val="en-CA"/>
              </w:rPr>
              <w:tab/>
            </w:r>
            <w:r w:rsidR="001C0EA6" w:rsidRPr="007F33B7">
              <w:rPr>
                <w:b/>
                <w:lang w:val="en-CA"/>
              </w:rPr>
              <w:t>attribute_source_offset_log2</w:t>
            </w:r>
            <w:r w:rsidR="007B0212">
              <w:rPr>
                <w:b/>
                <w:lang w:val="en-CA"/>
              </w:rPr>
              <w:t>_plus1</w:t>
            </w:r>
            <w:r w:rsidR="001C0EA6" w:rsidRPr="00695C21">
              <w:rPr>
                <w:lang w:val="en-CA"/>
              </w:rPr>
              <w:t>[</w:t>
            </w:r>
            <w:r w:rsidR="00BA0F16">
              <w:rPr>
                <w:lang w:val="en-CA"/>
              </w:rPr>
              <w:t> </w:t>
            </w:r>
            <w:r w:rsidR="001C0EA6" w:rsidRPr="00695C21">
              <w:rPr>
                <w:lang w:val="en-CA"/>
              </w:rPr>
              <w:t>attrId</w:t>
            </w:r>
            <w:r w:rsidR="00BA0F16">
              <w:rPr>
                <w:lang w:val="en-CA"/>
              </w:rPr>
              <w:t> </w:t>
            </w:r>
            <w:r w:rsidR="001C0EA6" w:rsidRPr="00695C21">
              <w:rPr>
                <w:lang w:val="en-CA"/>
              </w:rPr>
              <w:t>]</w:t>
            </w:r>
          </w:p>
        </w:tc>
        <w:tc>
          <w:tcPr>
            <w:cnfStyle w:val="000100000000" w:firstRow="0" w:lastRow="0" w:firstColumn="0" w:lastColumn="1" w:oddVBand="0" w:evenVBand="0" w:oddHBand="0" w:evenHBand="0" w:firstRowFirstColumn="0" w:firstRowLastColumn="0" w:lastRowFirstColumn="0" w:lastRowLastColumn="0"/>
            <w:tcW w:w="1406" w:type="dxa"/>
          </w:tcPr>
          <w:p w14:paraId="06B938DA" w14:textId="677E47D0" w:rsidR="00F621B3" w:rsidRDefault="001C0EA6" w:rsidP="00AF6D05">
            <w:pPr>
              <w:pStyle w:val="G-PCCTablebody"/>
              <w:jc w:val="center"/>
              <w:rPr>
                <w:lang w:val="en-CA" w:eastAsia="ja-JP"/>
              </w:rPr>
            </w:pPr>
            <w:r>
              <w:rPr>
                <w:rFonts w:hint="eastAsia"/>
                <w:lang w:val="en-CA" w:eastAsia="ja-JP"/>
              </w:rPr>
              <w:t>ue(v)</w:t>
            </w:r>
          </w:p>
        </w:tc>
      </w:tr>
      <w:tr w:rsidR="001C0EA6" w:rsidRPr="004F2A4F" w14:paraId="1FE024F1" w14:textId="77777777" w:rsidTr="00771738">
        <w:tc>
          <w:tcPr>
            <w:tcW w:w="6804" w:type="dxa"/>
          </w:tcPr>
          <w:p w14:paraId="590EF6D4" w14:textId="3F8E2614" w:rsidR="001C0EA6" w:rsidRPr="007F33B7" w:rsidRDefault="001C0EA6" w:rsidP="00AF6D05">
            <w:pPr>
              <w:pStyle w:val="G-PCCTablebody"/>
              <w:rPr>
                <w:b/>
                <w:lang w:val="en-CA"/>
              </w:rPr>
            </w:pPr>
            <w:r>
              <w:rPr>
                <w:lang w:val="en-CA"/>
              </w:rPr>
              <w:tab/>
            </w:r>
            <w:r>
              <w:rPr>
                <w:lang w:val="en-CA"/>
              </w:rPr>
              <w:tab/>
            </w:r>
            <w:r w:rsidRPr="007F33B7">
              <w:rPr>
                <w:b/>
                <w:lang w:val="en-CA"/>
              </w:rPr>
              <w:t>attribute_source_scale_log2</w:t>
            </w:r>
            <w:r w:rsidRPr="00695C21">
              <w:rPr>
                <w:lang w:val="en-CA"/>
              </w:rPr>
              <w:t>[</w:t>
            </w:r>
            <w:r w:rsidR="00BA0F16">
              <w:rPr>
                <w:lang w:val="en-CA"/>
              </w:rPr>
              <w:t> </w:t>
            </w:r>
            <w:r w:rsidRPr="00695C21">
              <w:rPr>
                <w:lang w:val="en-CA"/>
              </w:rPr>
              <w:t>attrId</w:t>
            </w:r>
            <w:r w:rsidR="00BA0F16">
              <w:rPr>
                <w:lang w:val="en-CA"/>
              </w:rPr>
              <w:t> </w:t>
            </w:r>
            <w:r w:rsidRPr="00695C21">
              <w:rPr>
                <w:lang w:val="en-CA"/>
              </w:rPr>
              <w:t>]</w:t>
            </w:r>
          </w:p>
        </w:tc>
        <w:tc>
          <w:tcPr>
            <w:cnfStyle w:val="000100000000" w:firstRow="0" w:lastRow="0" w:firstColumn="0" w:lastColumn="1" w:oddVBand="0" w:evenVBand="0" w:oddHBand="0" w:evenHBand="0" w:firstRowFirstColumn="0" w:firstRowLastColumn="0" w:lastRowFirstColumn="0" w:lastRowLastColumn="0"/>
            <w:tcW w:w="1406" w:type="dxa"/>
          </w:tcPr>
          <w:p w14:paraId="2E20155C" w14:textId="270AE0BA" w:rsidR="001C0EA6" w:rsidRDefault="001C0EA6" w:rsidP="00AF6D05">
            <w:pPr>
              <w:pStyle w:val="G-PCCTablebody"/>
              <w:jc w:val="center"/>
              <w:rPr>
                <w:lang w:val="en-CA" w:eastAsia="ja-JP"/>
              </w:rPr>
            </w:pPr>
            <w:r>
              <w:rPr>
                <w:rFonts w:hint="eastAsia"/>
                <w:lang w:val="en-CA" w:eastAsia="ja-JP"/>
              </w:rPr>
              <w:t>ue(v)</w:t>
            </w:r>
          </w:p>
        </w:tc>
      </w:tr>
      <w:tr w:rsidR="00F621B3" w:rsidRPr="004F2A4F" w14:paraId="3D423CB5" w14:textId="77777777" w:rsidTr="00771738">
        <w:tc>
          <w:tcPr>
            <w:tcW w:w="6804" w:type="dxa"/>
          </w:tcPr>
          <w:p w14:paraId="34D8BE75" w14:textId="6EC52F50" w:rsidR="00F621B3" w:rsidRDefault="00F621B3" w:rsidP="00F621B3">
            <w:pPr>
              <w:pStyle w:val="G-PCCTablebody"/>
              <w:rPr>
                <w:lang w:val="en-CA"/>
              </w:rPr>
            </w:pPr>
            <w:r>
              <w:rPr>
                <w:lang w:val="en-CA"/>
              </w:rPr>
              <w:tab/>
              <w:t>} else if( attr_param_type == 4 ) {</w:t>
            </w:r>
          </w:p>
        </w:tc>
        <w:tc>
          <w:tcPr>
            <w:cnfStyle w:val="000100000000" w:firstRow="0" w:lastRow="0" w:firstColumn="0" w:lastColumn="1" w:oddVBand="0" w:evenVBand="0" w:oddHBand="0" w:evenHBand="0" w:firstRowFirstColumn="0" w:firstRowLastColumn="0" w:lastRowFirstColumn="0" w:lastRowLastColumn="0"/>
            <w:tcW w:w="1406" w:type="dxa"/>
          </w:tcPr>
          <w:p w14:paraId="7A0F6FD5" w14:textId="77777777" w:rsidR="00F621B3" w:rsidRDefault="00F621B3" w:rsidP="00F621B3">
            <w:pPr>
              <w:pStyle w:val="G-PCCTablebody"/>
              <w:jc w:val="center"/>
              <w:rPr>
                <w:lang w:val="en-CA"/>
              </w:rPr>
            </w:pPr>
          </w:p>
        </w:tc>
      </w:tr>
      <w:tr w:rsidR="00F621B3" w:rsidRPr="004F2A4F" w14:paraId="6444DB38" w14:textId="77777777" w:rsidTr="00771738">
        <w:tc>
          <w:tcPr>
            <w:tcW w:w="6804" w:type="dxa"/>
          </w:tcPr>
          <w:p w14:paraId="311FCF2F" w14:textId="7C2BC4EF" w:rsidR="00F621B3" w:rsidRDefault="00F621B3" w:rsidP="00F621B3">
            <w:pPr>
              <w:pStyle w:val="G-PCCTablebody"/>
              <w:rPr>
                <w:lang w:val="en-CA"/>
              </w:rPr>
            </w:pPr>
            <w:r>
              <w:rPr>
                <w:lang w:val="en-CA"/>
              </w:rPr>
              <w:tab/>
            </w:r>
            <w:r>
              <w:rPr>
                <w:lang w:val="en-CA"/>
              </w:rPr>
              <w:tab/>
              <w:t>for( k = 0; k &lt;= attr_num_dimensions_minus1[ attrId ]; k++ )</w:t>
            </w:r>
          </w:p>
        </w:tc>
        <w:tc>
          <w:tcPr>
            <w:cnfStyle w:val="000100000000" w:firstRow="0" w:lastRow="0" w:firstColumn="0" w:lastColumn="1" w:oddVBand="0" w:evenVBand="0" w:oddHBand="0" w:evenHBand="0" w:firstRowFirstColumn="0" w:firstRowLastColumn="0" w:lastRowFirstColumn="0" w:lastRowLastColumn="0"/>
            <w:tcW w:w="1406" w:type="dxa"/>
          </w:tcPr>
          <w:p w14:paraId="2C5C1957" w14:textId="77777777" w:rsidR="00F621B3" w:rsidRDefault="00F621B3" w:rsidP="00F621B3">
            <w:pPr>
              <w:pStyle w:val="G-PCCTablebody"/>
              <w:jc w:val="center"/>
              <w:rPr>
                <w:lang w:val="en-CA"/>
              </w:rPr>
            </w:pPr>
          </w:p>
        </w:tc>
      </w:tr>
      <w:tr w:rsidR="00F621B3" w:rsidRPr="004F2A4F" w14:paraId="4552F6BF" w14:textId="77777777" w:rsidTr="00771738">
        <w:tc>
          <w:tcPr>
            <w:tcW w:w="6804" w:type="dxa"/>
          </w:tcPr>
          <w:p w14:paraId="409AF186" w14:textId="2FC175AB" w:rsidR="00F621B3" w:rsidRDefault="00F621B3" w:rsidP="00F621B3">
            <w:pPr>
              <w:pStyle w:val="G-PCCTablebody"/>
              <w:rPr>
                <w:lang w:val="en-CA"/>
              </w:rPr>
            </w:pPr>
            <w:r>
              <w:rPr>
                <w:lang w:val="en-CA"/>
              </w:rPr>
              <w:tab/>
            </w:r>
            <w:r>
              <w:rPr>
                <w:lang w:val="en-CA"/>
              </w:rPr>
              <w:tab/>
            </w:r>
            <w:r>
              <w:rPr>
                <w:lang w:val="en-CA"/>
              </w:rPr>
              <w:tab/>
            </w:r>
            <w:r w:rsidRPr="007F33B7">
              <w:rPr>
                <w:b/>
                <w:bCs/>
                <w:lang w:val="en-CA"/>
              </w:rPr>
              <w:t>attr_default_value</w:t>
            </w:r>
            <w:r>
              <w:rPr>
                <w:lang w:val="en-CA"/>
              </w:rPr>
              <w:t>[ k ]</w:t>
            </w:r>
          </w:p>
        </w:tc>
        <w:tc>
          <w:tcPr>
            <w:cnfStyle w:val="000100000000" w:firstRow="0" w:lastRow="0" w:firstColumn="0" w:lastColumn="1" w:oddVBand="0" w:evenVBand="0" w:oddHBand="0" w:evenHBand="0" w:firstRowFirstColumn="0" w:firstRowLastColumn="0" w:lastRowFirstColumn="0" w:lastRowLastColumn="0"/>
            <w:tcW w:w="1406" w:type="dxa"/>
          </w:tcPr>
          <w:p w14:paraId="13307707" w14:textId="22594102" w:rsidR="00F621B3" w:rsidRDefault="00F621B3" w:rsidP="00F621B3">
            <w:pPr>
              <w:pStyle w:val="G-PCCTablebody"/>
              <w:jc w:val="center"/>
              <w:rPr>
                <w:lang w:val="en-CA"/>
              </w:rPr>
            </w:pPr>
            <w:r>
              <w:rPr>
                <w:lang w:val="en-CA"/>
              </w:rPr>
              <w:t>u(v)</w:t>
            </w:r>
          </w:p>
        </w:tc>
      </w:tr>
      <w:tr w:rsidR="00F621B3" w:rsidRPr="004F2A4F" w14:paraId="2E4F83E1" w14:textId="77777777" w:rsidTr="00771738">
        <w:tc>
          <w:tcPr>
            <w:tcW w:w="6804" w:type="dxa"/>
          </w:tcPr>
          <w:p w14:paraId="6DD3378B" w14:textId="1FFAD1B7" w:rsidR="00F621B3" w:rsidRDefault="00F621B3" w:rsidP="00F621B3">
            <w:pPr>
              <w:pStyle w:val="G-PCCTablebody"/>
              <w:rPr>
                <w:lang w:val="en-CA"/>
              </w:rPr>
            </w:pPr>
            <w:r>
              <w:rPr>
                <w:lang w:val="en-CA"/>
              </w:rPr>
              <w:tab/>
              <w:t>} else if( attr_param_type &lt; 128 ) {</w:t>
            </w:r>
          </w:p>
        </w:tc>
        <w:tc>
          <w:tcPr>
            <w:cnfStyle w:val="000100000000" w:firstRow="0" w:lastRow="0" w:firstColumn="0" w:lastColumn="1" w:oddVBand="0" w:evenVBand="0" w:oddHBand="0" w:evenHBand="0" w:firstRowFirstColumn="0" w:firstRowLastColumn="0" w:lastRowFirstColumn="0" w:lastRowLastColumn="0"/>
            <w:tcW w:w="1406" w:type="dxa"/>
          </w:tcPr>
          <w:p w14:paraId="5B06C8BB" w14:textId="77777777" w:rsidR="00F621B3" w:rsidRDefault="00F621B3" w:rsidP="00F621B3">
            <w:pPr>
              <w:pStyle w:val="G-PCCTablebody"/>
              <w:jc w:val="center"/>
              <w:rPr>
                <w:lang w:val="en-CA"/>
              </w:rPr>
            </w:pPr>
          </w:p>
        </w:tc>
      </w:tr>
      <w:tr w:rsidR="00F621B3" w:rsidRPr="004F2A4F" w14:paraId="7E80782C" w14:textId="77777777" w:rsidTr="00771738">
        <w:tc>
          <w:tcPr>
            <w:tcW w:w="6804" w:type="dxa"/>
          </w:tcPr>
          <w:p w14:paraId="647F47EC" w14:textId="752BC379" w:rsidR="00F621B3" w:rsidRPr="00EB317C" w:rsidRDefault="00F621B3" w:rsidP="00F621B3">
            <w:pPr>
              <w:pStyle w:val="G-PCCTablebody"/>
              <w:rPr>
                <w:lang w:val="en-CA"/>
              </w:rPr>
            </w:pPr>
            <w:r>
              <w:rPr>
                <w:lang w:val="en-CA"/>
              </w:rPr>
              <w:tab/>
            </w:r>
            <w:r>
              <w:rPr>
                <w:lang w:val="en-CA"/>
              </w:rPr>
              <w:tab/>
              <w:t>/* Reserved for future use */</w:t>
            </w:r>
          </w:p>
        </w:tc>
        <w:tc>
          <w:tcPr>
            <w:cnfStyle w:val="000100000000" w:firstRow="0" w:lastRow="0" w:firstColumn="0" w:lastColumn="1" w:oddVBand="0" w:evenVBand="0" w:oddHBand="0" w:evenHBand="0" w:firstRowFirstColumn="0" w:firstRowLastColumn="0" w:lastRowFirstColumn="0" w:lastRowLastColumn="0"/>
            <w:tcW w:w="1406" w:type="dxa"/>
          </w:tcPr>
          <w:p w14:paraId="01F7122A" w14:textId="77777777" w:rsidR="00F621B3" w:rsidRDefault="00F621B3" w:rsidP="00F621B3">
            <w:pPr>
              <w:pStyle w:val="G-PCCTablebody"/>
              <w:jc w:val="center"/>
              <w:rPr>
                <w:lang w:val="en-CA"/>
              </w:rPr>
            </w:pPr>
          </w:p>
        </w:tc>
      </w:tr>
      <w:tr w:rsidR="00F621B3" w:rsidRPr="004F2A4F" w14:paraId="034B665A" w14:textId="77777777" w:rsidTr="00771738">
        <w:tc>
          <w:tcPr>
            <w:tcW w:w="6804" w:type="dxa"/>
          </w:tcPr>
          <w:p w14:paraId="798EB2E1" w14:textId="7B0603D5" w:rsidR="00F621B3" w:rsidRPr="00EB317C" w:rsidRDefault="00F621B3" w:rsidP="00F621B3">
            <w:pPr>
              <w:pStyle w:val="G-PCCTablebody"/>
              <w:rPr>
                <w:lang w:val="en-CA"/>
              </w:rPr>
            </w:pPr>
            <w:r>
              <w:rPr>
                <w:lang w:val="en-CA"/>
              </w:rPr>
              <w:tab/>
              <w:t>} else</w:t>
            </w:r>
          </w:p>
        </w:tc>
        <w:tc>
          <w:tcPr>
            <w:cnfStyle w:val="000100000000" w:firstRow="0" w:lastRow="0" w:firstColumn="0" w:lastColumn="1" w:oddVBand="0" w:evenVBand="0" w:oddHBand="0" w:evenHBand="0" w:firstRowFirstColumn="0" w:firstRowLastColumn="0" w:lastRowFirstColumn="0" w:lastRowLastColumn="0"/>
            <w:tcW w:w="1406" w:type="dxa"/>
          </w:tcPr>
          <w:p w14:paraId="72716562" w14:textId="77777777" w:rsidR="00F621B3" w:rsidRDefault="00F621B3" w:rsidP="00F621B3">
            <w:pPr>
              <w:pStyle w:val="G-PCCTablebody"/>
              <w:jc w:val="center"/>
              <w:rPr>
                <w:lang w:val="en-CA"/>
              </w:rPr>
            </w:pPr>
          </w:p>
        </w:tc>
      </w:tr>
      <w:tr w:rsidR="00F621B3" w:rsidRPr="004F2A4F" w14:paraId="56F9300F" w14:textId="77777777" w:rsidTr="00771738">
        <w:tc>
          <w:tcPr>
            <w:tcW w:w="6804" w:type="dxa"/>
          </w:tcPr>
          <w:p w14:paraId="000600E2" w14:textId="69634167" w:rsidR="00F621B3" w:rsidRDefault="00F621B3" w:rsidP="00F621B3">
            <w:pPr>
              <w:pStyle w:val="G-PCCTablebody"/>
              <w:rPr>
                <w:lang w:val="en-CA"/>
              </w:rPr>
            </w:pPr>
            <w:r>
              <w:rPr>
                <w:lang w:val="en-CA"/>
              </w:rPr>
              <w:tab/>
            </w:r>
            <w:r>
              <w:rPr>
                <w:lang w:val="en-CA"/>
              </w:rPr>
              <w:tab/>
              <w:t>seq_attribute_parameter_data( attrId, AttrParamDataLen )</w:t>
            </w:r>
          </w:p>
        </w:tc>
        <w:tc>
          <w:tcPr>
            <w:cnfStyle w:val="000100000000" w:firstRow="0" w:lastRow="0" w:firstColumn="0" w:lastColumn="1" w:oddVBand="0" w:evenVBand="0" w:oddHBand="0" w:evenHBand="0" w:firstRowFirstColumn="0" w:firstRowLastColumn="0" w:lastRowFirstColumn="0" w:lastRowLastColumn="0"/>
            <w:tcW w:w="1406" w:type="dxa"/>
          </w:tcPr>
          <w:p w14:paraId="015C8F7C" w14:textId="77777777" w:rsidR="00F621B3" w:rsidRDefault="00F621B3" w:rsidP="00F621B3">
            <w:pPr>
              <w:pStyle w:val="G-PCCTablebody"/>
              <w:jc w:val="center"/>
              <w:rPr>
                <w:lang w:val="en-CA"/>
              </w:rPr>
            </w:pPr>
          </w:p>
        </w:tc>
      </w:tr>
      <w:tr w:rsidR="00F621B3" w:rsidRPr="004F2A4F" w14:paraId="7E56CB4C" w14:textId="77777777" w:rsidTr="00771738">
        <w:tc>
          <w:tcPr>
            <w:tcW w:w="6804" w:type="dxa"/>
          </w:tcPr>
          <w:p w14:paraId="1E4A8497" w14:textId="3AFED952" w:rsidR="00F621B3" w:rsidRDefault="00F621B3" w:rsidP="00F621B3">
            <w:pPr>
              <w:pStyle w:val="G-PCCTablebody"/>
              <w:rPr>
                <w:lang w:val="en-CA"/>
              </w:rPr>
            </w:pPr>
            <w:r>
              <w:rPr>
                <w:lang w:val="en-CA"/>
              </w:rPr>
              <w:tab/>
              <w:t>byte_alignment()</w:t>
            </w:r>
          </w:p>
        </w:tc>
        <w:tc>
          <w:tcPr>
            <w:cnfStyle w:val="000100000000" w:firstRow="0" w:lastRow="0" w:firstColumn="0" w:lastColumn="1" w:oddVBand="0" w:evenVBand="0" w:oddHBand="0" w:evenHBand="0" w:firstRowFirstColumn="0" w:firstRowLastColumn="0" w:lastRowFirstColumn="0" w:lastRowLastColumn="0"/>
            <w:tcW w:w="1406" w:type="dxa"/>
          </w:tcPr>
          <w:p w14:paraId="2BCD4EDA" w14:textId="77777777" w:rsidR="00F621B3" w:rsidRDefault="00F621B3" w:rsidP="00F621B3">
            <w:pPr>
              <w:pStyle w:val="G-PCCTablebody"/>
              <w:jc w:val="center"/>
              <w:rPr>
                <w:lang w:val="en-CA"/>
              </w:rPr>
            </w:pPr>
          </w:p>
        </w:tc>
      </w:tr>
      <w:tr w:rsidR="00F621B3" w:rsidRPr="004F2A4F" w14:paraId="07E11E58" w14:textId="77777777" w:rsidTr="00771738">
        <w:tc>
          <w:tcPr>
            <w:tcW w:w="6804" w:type="dxa"/>
          </w:tcPr>
          <w:p w14:paraId="11BCBEBA" w14:textId="6255C1CD" w:rsidR="00F621B3" w:rsidRDefault="00F621B3" w:rsidP="00F621B3">
            <w:pPr>
              <w:pStyle w:val="G-PCCTablebody"/>
              <w:rPr>
                <w:lang w:val="en-CA"/>
              </w:rPr>
            </w:pPr>
            <w:r>
              <w:rPr>
                <w:lang w:val="en-CA"/>
              </w:rPr>
              <w:t>}</w:t>
            </w:r>
          </w:p>
        </w:tc>
        <w:tc>
          <w:tcPr>
            <w:cnfStyle w:val="000100000000" w:firstRow="0" w:lastRow="0" w:firstColumn="0" w:lastColumn="1" w:oddVBand="0" w:evenVBand="0" w:oddHBand="0" w:evenHBand="0" w:firstRowFirstColumn="0" w:firstRowLastColumn="0" w:lastRowFirstColumn="0" w:lastRowLastColumn="0"/>
            <w:tcW w:w="1406" w:type="dxa"/>
          </w:tcPr>
          <w:p w14:paraId="10EDA50A" w14:textId="77777777" w:rsidR="00F621B3" w:rsidRDefault="00F621B3" w:rsidP="00F621B3">
            <w:pPr>
              <w:pStyle w:val="G-PCCTablebody"/>
              <w:jc w:val="center"/>
              <w:rPr>
                <w:lang w:val="en-CA"/>
              </w:rPr>
            </w:pPr>
          </w:p>
        </w:tc>
      </w:tr>
    </w:tbl>
    <w:p w14:paraId="227C316A" w14:textId="77777777" w:rsidR="00405BEB" w:rsidRDefault="00405BEB" w:rsidP="007F33B7">
      <w:pPr>
        <w:rPr>
          <w:lang w:val="en-CA"/>
        </w:rPr>
      </w:pPr>
    </w:p>
    <w:p w14:paraId="70A3B42D" w14:textId="6B979D5C" w:rsidR="00AF6D05" w:rsidRPr="004F2A4F" w:rsidRDefault="00AF6D05" w:rsidP="00AF6D05">
      <w:pPr>
        <w:pStyle w:val="4"/>
        <w:rPr>
          <w:lang w:val="en-CA"/>
        </w:rPr>
      </w:pPr>
      <w:r>
        <w:rPr>
          <w:lang w:val="en-CA"/>
        </w:rPr>
        <w:t>Attribute parameter data</w:t>
      </w:r>
      <w:r w:rsidR="003231D4">
        <w:rPr>
          <w:lang w:val="en-CA"/>
        </w:rPr>
        <w:t xml:space="preserve"> syntax</w:t>
      </w:r>
    </w:p>
    <w:tbl>
      <w:tblPr>
        <w:tblStyle w:val="Syntaxtable"/>
        <w:tblW w:w="0" w:type="auto"/>
        <w:tblLayout w:type="fixed"/>
        <w:tblLook w:val="0780" w:firstRow="0" w:lastRow="0" w:firstColumn="1" w:lastColumn="1" w:noHBand="1" w:noVBand="1"/>
      </w:tblPr>
      <w:tblGrid>
        <w:gridCol w:w="6804"/>
        <w:gridCol w:w="1406"/>
      </w:tblGrid>
      <w:tr w:rsidR="00AF6D05" w:rsidRPr="004F2A4F" w14:paraId="33ACD1FE" w14:textId="77777777" w:rsidTr="00771738">
        <w:tc>
          <w:tcPr>
            <w:tcW w:w="6804" w:type="dxa"/>
          </w:tcPr>
          <w:p w14:paraId="5344192F" w14:textId="4EA0308B" w:rsidR="00AF6D05" w:rsidRPr="00CB003E" w:rsidRDefault="00AF6D05" w:rsidP="00771738">
            <w:pPr>
              <w:pStyle w:val="G-PCCTablebody"/>
              <w:rPr>
                <w:lang w:val="en-CA" w:eastAsia="ja-JP"/>
              </w:rPr>
            </w:pPr>
            <w:r>
              <w:rPr>
                <w:lang w:val="en-CA" w:eastAsia="ja-JP"/>
              </w:rPr>
              <w:t>seq_attribute</w:t>
            </w:r>
            <w:r w:rsidRPr="00CB003E">
              <w:rPr>
                <w:lang w:val="en-CA" w:eastAsia="ja-JP"/>
              </w:rPr>
              <w:t>_parameter</w:t>
            </w:r>
            <w:r>
              <w:rPr>
                <w:lang w:val="en-CA" w:eastAsia="ja-JP"/>
              </w:rPr>
              <w:t>_data</w:t>
            </w:r>
            <w:r w:rsidRPr="00CB003E">
              <w:rPr>
                <w:lang w:val="en-CA" w:eastAsia="ja-JP"/>
              </w:rPr>
              <w:t>( </w:t>
            </w:r>
            <w:r>
              <w:rPr>
                <w:lang w:val="en-CA" w:eastAsia="ja-JP"/>
              </w:rPr>
              <w:t>attrId, numBytes </w:t>
            </w:r>
            <w:r w:rsidRPr="00CB003E">
              <w:rPr>
                <w:lang w:val="en-CA" w:eastAsia="ja-JP"/>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686FD35" w14:textId="77777777" w:rsidR="00AF6D05" w:rsidRPr="00CB003E" w:rsidRDefault="00AF6D05" w:rsidP="00771738">
            <w:pPr>
              <w:pStyle w:val="G-PCCTablebody"/>
              <w:rPr>
                <w:b/>
                <w:bCs/>
                <w:lang w:val="en-CA"/>
              </w:rPr>
            </w:pPr>
            <w:r w:rsidRPr="00CB003E">
              <w:rPr>
                <w:b/>
                <w:bCs/>
                <w:lang w:val="en-CA"/>
              </w:rPr>
              <w:t>Descriptor</w:t>
            </w:r>
          </w:p>
        </w:tc>
      </w:tr>
      <w:tr w:rsidR="00AF6D05" w:rsidRPr="004F2A4F" w14:paraId="558554C1" w14:textId="77777777" w:rsidTr="00771738">
        <w:tc>
          <w:tcPr>
            <w:tcW w:w="6804" w:type="dxa"/>
          </w:tcPr>
          <w:p w14:paraId="0800BAF1" w14:textId="2AE0ADB7" w:rsidR="00AF6D05" w:rsidRPr="007F33B7" w:rsidRDefault="00AF6D05" w:rsidP="00771738">
            <w:pPr>
              <w:pStyle w:val="G-PCCTablebody"/>
              <w:rPr>
                <w:lang w:val="en-CA"/>
              </w:rPr>
            </w:pPr>
            <w:r w:rsidRPr="007F33B7">
              <w:rPr>
                <w:lang w:val="en-CA"/>
              </w:rPr>
              <w:tab/>
            </w:r>
            <w:r>
              <w:rPr>
                <w:lang w:val="en-CA"/>
              </w:rPr>
              <w:t>for( i = 0; i &lt; numBytes; i++)</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F1075D6" w14:textId="01A75F31" w:rsidR="00AF6D05" w:rsidRPr="00CB003E" w:rsidRDefault="00AF6D05" w:rsidP="00771738">
            <w:pPr>
              <w:pStyle w:val="G-PCCTablebody"/>
              <w:jc w:val="center"/>
              <w:rPr>
                <w:lang w:val="en-CA" w:eastAsia="ja-JP"/>
              </w:rPr>
            </w:pPr>
          </w:p>
        </w:tc>
      </w:tr>
      <w:tr w:rsidR="00AF6D05" w:rsidRPr="004F2A4F" w14:paraId="20A0221C" w14:textId="77777777" w:rsidTr="00771738">
        <w:tc>
          <w:tcPr>
            <w:tcW w:w="6804" w:type="dxa"/>
          </w:tcPr>
          <w:p w14:paraId="77114AEC" w14:textId="59F41FBA" w:rsidR="00AF6D05" w:rsidRPr="007F33B7" w:rsidRDefault="00AF6D05" w:rsidP="00771738">
            <w:pPr>
              <w:pStyle w:val="G-PCCTablebody"/>
              <w:rPr>
                <w:lang w:val="en-CA"/>
              </w:rPr>
            </w:pPr>
            <w:r>
              <w:rPr>
                <w:b/>
                <w:bCs/>
                <w:lang w:val="en-CA"/>
              </w:rPr>
              <w:tab/>
              <w:t>attr_param_byte</w:t>
            </w:r>
            <w:r>
              <w:rPr>
                <w:lang w:val="en-CA"/>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D7445A1" w14:textId="77777777" w:rsidR="00AF6D05" w:rsidRPr="00CB003E" w:rsidRDefault="00AF6D05" w:rsidP="00771738">
            <w:pPr>
              <w:pStyle w:val="G-PCCTablebody"/>
              <w:jc w:val="center"/>
              <w:rPr>
                <w:lang w:val="en-CA"/>
              </w:rPr>
            </w:pPr>
            <w:r>
              <w:rPr>
                <w:lang w:val="en-CA"/>
              </w:rPr>
              <w:t>u(8)</w:t>
            </w:r>
          </w:p>
        </w:tc>
      </w:tr>
      <w:tr w:rsidR="00AF6D05" w:rsidRPr="004F2A4F" w14:paraId="6CDDD101" w14:textId="77777777" w:rsidTr="00771738">
        <w:tc>
          <w:tcPr>
            <w:tcW w:w="6804" w:type="dxa"/>
          </w:tcPr>
          <w:p w14:paraId="0F860C16" w14:textId="77777777" w:rsidR="00AF6D05" w:rsidRDefault="00AF6D05" w:rsidP="00771738">
            <w:pPr>
              <w:pStyle w:val="G-PCCTablebody"/>
              <w:rPr>
                <w:lang w:val="en-CA"/>
              </w:rPr>
            </w:pPr>
            <w:r>
              <w:rPr>
                <w:lang w:val="en-CA"/>
              </w:rPr>
              <w:t>}</w:t>
            </w:r>
          </w:p>
        </w:tc>
        <w:tc>
          <w:tcPr>
            <w:cnfStyle w:val="000100000000" w:firstRow="0" w:lastRow="0" w:firstColumn="0" w:lastColumn="1" w:oddVBand="0" w:evenVBand="0" w:oddHBand="0" w:evenHBand="0" w:firstRowFirstColumn="0" w:firstRowLastColumn="0" w:lastRowFirstColumn="0" w:lastRowLastColumn="0"/>
            <w:tcW w:w="1406" w:type="dxa"/>
          </w:tcPr>
          <w:p w14:paraId="248A68A9" w14:textId="77777777" w:rsidR="00AF6D05" w:rsidRDefault="00AF6D05" w:rsidP="00771738">
            <w:pPr>
              <w:pStyle w:val="G-PCCTablebody"/>
              <w:jc w:val="center"/>
              <w:rPr>
                <w:lang w:val="en-CA"/>
              </w:rPr>
            </w:pPr>
          </w:p>
        </w:tc>
      </w:tr>
    </w:tbl>
    <w:p w14:paraId="14A7FF00" w14:textId="77777777" w:rsidR="00AF6D05" w:rsidRDefault="00AF6D05" w:rsidP="00AF6D05">
      <w:pPr>
        <w:rPr>
          <w:lang w:val="en-CA"/>
        </w:rPr>
      </w:pPr>
    </w:p>
    <w:p w14:paraId="55BC5E45" w14:textId="6BD34147" w:rsidR="00335BDF" w:rsidRPr="004F2A4F" w:rsidRDefault="00335BDF">
      <w:pPr>
        <w:pStyle w:val="4"/>
        <w:rPr>
          <w:lang w:val="en-CA"/>
        </w:rPr>
      </w:pPr>
      <w:bookmarkStart w:id="570" w:name="_Ref45230203"/>
      <w:r w:rsidRPr="004F2A4F">
        <w:rPr>
          <w:lang w:val="en-CA"/>
        </w:rPr>
        <w:t xml:space="preserve">Tile </w:t>
      </w:r>
      <w:r w:rsidR="00880112" w:rsidRPr="004F2A4F">
        <w:rPr>
          <w:lang w:val="en-CA"/>
        </w:rPr>
        <w:t xml:space="preserve">inventory </w:t>
      </w:r>
      <w:r w:rsidRPr="004F2A4F">
        <w:rPr>
          <w:lang w:val="en-CA"/>
        </w:rPr>
        <w:t>syntax</w:t>
      </w:r>
      <w:bookmarkEnd w:id="570"/>
    </w:p>
    <w:tbl>
      <w:tblPr>
        <w:tblStyle w:val="Syntaxtable"/>
        <w:tblW w:w="0" w:type="auto"/>
        <w:tblLook w:val="0000" w:firstRow="0" w:lastRow="0" w:firstColumn="0" w:lastColumn="0" w:noHBand="0" w:noVBand="0"/>
      </w:tblPr>
      <w:tblGrid>
        <w:gridCol w:w="5495"/>
        <w:gridCol w:w="1302"/>
      </w:tblGrid>
      <w:tr w:rsidR="00335BDF" w:rsidRPr="004F2A4F" w14:paraId="3C8EEBC8" w14:textId="77777777" w:rsidTr="005A261C">
        <w:tc>
          <w:tcPr>
            <w:tcW w:w="0" w:type="auto"/>
          </w:tcPr>
          <w:p w14:paraId="36795A81" w14:textId="6A97829D" w:rsidR="00335BDF" w:rsidRPr="007F33B7" w:rsidRDefault="00335BDF" w:rsidP="005A261C">
            <w:pPr>
              <w:pStyle w:val="G-PCCTablebody"/>
              <w:rPr>
                <w:lang w:val="en-CA"/>
              </w:rPr>
            </w:pPr>
            <w:r w:rsidRPr="007F33B7">
              <w:rPr>
                <w:lang w:val="en-CA" w:eastAsia="ja-JP"/>
              </w:rPr>
              <w:t>tile_</w:t>
            </w:r>
            <w:r w:rsidR="00880112" w:rsidRPr="007F33B7">
              <w:rPr>
                <w:lang w:val="en-CA" w:eastAsia="ja-JP"/>
              </w:rPr>
              <w:t>inventory</w:t>
            </w:r>
            <w:r w:rsidRPr="007F33B7">
              <w:rPr>
                <w:lang w:val="en-CA"/>
              </w:rPr>
              <w:t>( ) {</w:t>
            </w:r>
          </w:p>
        </w:tc>
        <w:tc>
          <w:tcPr>
            <w:tcW w:w="0" w:type="auto"/>
          </w:tcPr>
          <w:p w14:paraId="6891CDBE" w14:textId="77777777" w:rsidR="00335BDF" w:rsidRPr="007F33B7" w:rsidRDefault="00335BDF" w:rsidP="005A261C">
            <w:pPr>
              <w:pStyle w:val="G-PCCTablebody"/>
              <w:rPr>
                <w:b/>
                <w:bCs/>
                <w:lang w:val="en-CA"/>
              </w:rPr>
            </w:pPr>
            <w:r w:rsidRPr="007F33B7">
              <w:rPr>
                <w:b/>
                <w:bCs/>
                <w:lang w:val="en-CA"/>
              </w:rPr>
              <w:t>Descriptor</w:t>
            </w:r>
          </w:p>
        </w:tc>
      </w:tr>
      <w:tr w:rsidR="00CC58CD" w:rsidRPr="004F2A4F" w14:paraId="11883928" w14:textId="77777777" w:rsidTr="005A261C">
        <w:tc>
          <w:tcPr>
            <w:tcW w:w="0" w:type="auto"/>
          </w:tcPr>
          <w:p w14:paraId="05BAAA5E" w14:textId="14A5096C" w:rsidR="00CC58CD" w:rsidRPr="007F33B7" w:rsidRDefault="00CC58CD" w:rsidP="005A261C">
            <w:pPr>
              <w:pStyle w:val="G-PCCTablebody"/>
              <w:rPr>
                <w:b/>
                <w:bCs/>
                <w:lang w:val="en-CA"/>
              </w:rPr>
            </w:pPr>
            <w:bookmarkStart w:id="571" w:name="_Hlk37881982"/>
            <w:r w:rsidRPr="007F33B7">
              <w:rPr>
                <w:b/>
                <w:bCs/>
                <w:lang w:val="en-CA"/>
              </w:rPr>
              <w:tab/>
              <w:t>tile_frame_idx</w:t>
            </w:r>
            <w:bookmarkEnd w:id="571"/>
          </w:p>
        </w:tc>
        <w:tc>
          <w:tcPr>
            <w:tcW w:w="0" w:type="auto"/>
          </w:tcPr>
          <w:p w14:paraId="6526834E" w14:textId="48C97630" w:rsidR="00CC58CD" w:rsidRPr="007F33B7" w:rsidRDefault="000748D0" w:rsidP="005A261C">
            <w:pPr>
              <w:pStyle w:val="G-PCCTablebody"/>
              <w:jc w:val="center"/>
              <w:rPr>
                <w:b/>
                <w:bCs/>
                <w:lang w:val="en-CA"/>
              </w:rPr>
            </w:pPr>
            <w:r w:rsidRPr="007F33B7">
              <w:rPr>
                <w:b/>
                <w:bCs/>
                <w:lang w:val="en-CA"/>
              </w:rPr>
              <w:t>tbu</w:t>
            </w:r>
          </w:p>
        </w:tc>
      </w:tr>
      <w:tr w:rsidR="002B1EDB" w:rsidRPr="004F2A4F" w14:paraId="0B947C27" w14:textId="77777777" w:rsidTr="005A261C">
        <w:tc>
          <w:tcPr>
            <w:tcW w:w="0" w:type="auto"/>
          </w:tcPr>
          <w:p w14:paraId="024C8683" w14:textId="5256B762" w:rsidR="002B1EDB" w:rsidRPr="004F2A4F" w:rsidRDefault="002B1EDB" w:rsidP="005A261C">
            <w:pPr>
              <w:pStyle w:val="G-PCCTablebody"/>
              <w:rPr>
                <w:b/>
                <w:bCs/>
                <w:lang w:val="en-CA"/>
              </w:rPr>
            </w:pPr>
            <w:r>
              <w:rPr>
                <w:b/>
                <w:bCs/>
                <w:lang w:val="en-CA"/>
              </w:rPr>
              <w:tab/>
              <w:t>tile_seq_parameter_set_id</w:t>
            </w:r>
          </w:p>
        </w:tc>
        <w:tc>
          <w:tcPr>
            <w:tcW w:w="0" w:type="auto"/>
          </w:tcPr>
          <w:p w14:paraId="4CD11160" w14:textId="7A94E12D" w:rsidR="002B1EDB" w:rsidRPr="004F2A4F" w:rsidRDefault="002B1EDB" w:rsidP="005A261C">
            <w:pPr>
              <w:pStyle w:val="G-PCCTablebody"/>
              <w:jc w:val="center"/>
              <w:rPr>
                <w:lang w:val="en-CA"/>
              </w:rPr>
            </w:pPr>
            <w:r>
              <w:rPr>
                <w:lang w:val="en-CA"/>
              </w:rPr>
              <w:t>u(7)</w:t>
            </w:r>
          </w:p>
        </w:tc>
      </w:tr>
      <w:tr w:rsidR="002B1EDB" w:rsidRPr="004F2A4F" w14:paraId="2245527E" w14:textId="77777777" w:rsidTr="005A261C">
        <w:tc>
          <w:tcPr>
            <w:tcW w:w="0" w:type="auto"/>
          </w:tcPr>
          <w:p w14:paraId="5A6B9A57" w14:textId="4C8E73A5" w:rsidR="002B1EDB" w:rsidRPr="004F2A4F" w:rsidRDefault="002B1EDB" w:rsidP="005A261C">
            <w:pPr>
              <w:pStyle w:val="G-PCCTablebody"/>
              <w:rPr>
                <w:b/>
                <w:bCs/>
                <w:lang w:val="en-CA"/>
              </w:rPr>
            </w:pPr>
            <w:r>
              <w:rPr>
                <w:b/>
                <w:bCs/>
                <w:lang w:val="en-CA"/>
              </w:rPr>
              <w:tab/>
              <w:t>tile_id_present_flag</w:t>
            </w:r>
          </w:p>
        </w:tc>
        <w:tc>
          <w:tcPr>
            <w:tcW w:w="0" w:type="auto"/>
          </w:tcPr>
          <w:p w14:paraId="6D0CE1F5" w14:textId="7C055473" w:rsidR="002B1EDB" w:rsidRPr="004F2A4F" w:rsidRDefault="002B1EDB" w:rsidP="005A261C">
            <w:pPr>
              <w:pStyle w:val="G-PCCTablebody"/>
              <w:jc w:val="center"/>
              <w:rPr>
                <w:lang w:val="en-CA"/>
              </w:rPr>
            </w:pPr>
            <w:r>
              <w:rPr>
                <w:lang w:val="en-CA"/>
              </w:rPr>
              <w:t>u(1)</w:t>
            </w:r>
          </w:p>
        </w:tc>
      </w:tr>
      <w:tr w:rsidR="00335BDF" w:rsidRPr="004F2A4F" w14:paraId="7460554B" w14:textId="77777777" w:rsidTr="005A261C">
        <w:tc>
          <w:tcPr>
            <w:tcW w:w="0" w:type="auto"/>
          </w:tcPr>
          <w:p w14:paraId="51F837DD" w14:textId="458C8EA1" w:rsidR="00335BDF" w:rsidRPr="007F33B7" w:rsidRDefault="00335BDF" w:rsidP="005A261C">
            <w:pPr>
              <w:pStyle w:val="G-PCCTablebody"/>
              <w:rPr>
                <w:lang w:val="en-CA" w:eastAsia="ja-JP"/>
              </w:rPr>
            </w:pPr>
            <w:r w:rsidRPr="007F33B7">
              <w:rPr>
                <w:b/>
                <w:bCs/>
                <w:lang w:val="en-CA"/>
              </w:rPr>
              <w:tab/>
            </w:r>
            <w:r w:rsidR="00260A8B">
              <w:rPr>
                <w:b/>
                <w:bCs/>
                <w:lang w:val="en-CA"/>
              </w:rPr>
              <w:t>tile_cnt</w:t>
            </w:r>
          </w:p>
        </w:tc>
        <w:tc>
          <w:tcPr>
            <w:tcW w:w="0" w:type="auto"/>
          </w:tcPr>
          <w:p w14:paraId="3A83FBD1" w14:textId="59E7FC76" w:rsidR="00335BDF" w:rsidRPr="007F33B7" w:rsidRDefault="00E6002D" w:rsidP="005A261C">
            <w:pPr>
              <w:pStyle w:val="G-PCCTablebody"/>
              <w:jc w:val="center"/>
              <w:rPr>
                <w:lang w:val="en-CA"/>
              </w:rPr>
            </w:pPr>
            <w:r w:rsidRPr="007F33B7">
              <w:rPr>
                <w:lang w:val="en-CA"/>
              </w:rPr>
              <w:t>u(16</w:t>
            </w:r>
            <w:r w:rsidR="00335BDF" w:rsidRPr="007F33B7">
              <w:rPr>
                <w:lang w:val="en-CA"/>
              </w:rPr>
              <w:t>)</w:t>
            </w:r>
          </w:p>
        </w:tc>
      </w:tr>
      <w:tr w:rsidR="00881D80" w:rsidRPr="004F2A4F" w14:paraId="51B990D2" w14:textId="77777777" w:rsidTr="005A261C">
        <w:tc>
          <w:tcPr>
            <w:tcW w:w="0" w:type="auto"/>
          </w:tcPr>
          <w:p w14:paraId="5B9F479A" w14:textId="1A6BA511" w:rsidR="00881D80" w:rsidRPr="007F33B7" w:rsidRDefault="00881D80" w:rsidP="005A261C">
            <w:pPr>
              <w:pStyle w:val="G-PCCTablebody"/>
              <w:rPr>
                <w:b/>
                <w:bCs/>
                <w:lang w:val="en-CA"/>
              </w:rPr>
            </w:pPr>
            <w:r w:rsidRPr="007F33B7">
              <w:rPr>
                <w:b/>
                <w:bCs/>
                <w:lang w:val="en-CA"/>
              </w:rPr>
              <w:tab/>
              <w:t>tile_bounding_box_bits</w:t>
            </w:r>
          </w:p>
        </w:tc>
        <w:tc>
          <w:tcPr>
            <w:tcW w:w="0" w:type="auto"/>
          </w:tcPr>
          <w:p w14:paraId="088AD928" w14:textId="694077B8" w:rsidR="00881D80" w:rsidRPr="007F33B7" w:rsidRDefault="00881D80" w:rsidP="005A261C">
            <w:pPr>
              <w:pStyle w:val="G-PCCTablebody"/>
              <w:jc w:val="center"/>
              <w:rPr>
                <w:lang w:val="en-CA"/>
              </w:rPr>
            </w:pPr>
            <w:r w:rsidRPr="007F33B7">
              <w:rPr>
                <w:lang w:val="en-CA"/>
              </w:rPr>
              <w:t>u(8)</w:t>
            </w:r>
          </w:p>
        </w:tc>
      </w:tr>
      <w:tr w:rsidR="00335BDF" w:rsidRPr="004F2A4F" w14:paraId="71C4227F" w14:textId="77777777" w:rsidTr="005A261C">
        <w:tc>
          <w:tcPr>
            <w:tcW w:w="0" w:type="auto"/>
          </w:tcPr>
          <w:p w14:paraId="2EB50C51" w14:textId="173E6B5F" w:rsidR="00335BDF" w:rsidRPr="007F33B7" w:rsidRDefault="00335BDF" w:rsidP="005A261C">
            <w:pPr>
              <w:pStyle w:val="G-PCCTablebody"/>
              <w:rPr>
                <w:lang w:val="en-CA"/>
              </w:rPr>
            </w:pPr>
            <w:r w:rsidRPr="007F33B7">
              <w:rPr>
                <w:lang w:val="en-CA"/>
              </w:rPr>
              <w:tab/>
            </w:r>
            <w:r w:rsidRPr="007F33B7">
              <w:rPr>
                <w:rFonts w:eastAsia="ＭＳ 明朝"/>
                <w:lang w:val="en-CA"/>
              </w:rPr>
              <w:t>for(</w:t>
            </w:r>
            <w:r w:rsidR="00913118">
              <w:rPr>
                <w:rFonts w:eastAsia="ＭＳ 明朝"/>
                <w:lang w:val="en-CA" w:eastAsia="ja-JP"/>
              </w:rPr>
              <w:t xml:space="preserve"> tileIdx</w:t>
            </w:r>
            <w:r w:rsidRPr="007F33B7">
              <w:rPr>
                <w:rFonts w:eastAsia="ＭＳ 明朝"/>
                <w:lang w:val="en-CA"/>
              </w:rPr>
              <w:t xml:space="preserve"> = 0;</w:t>
            </w:r>
            <w:r w:rsidR="00913118">
              <w:rPr>
                <w:rFonts w:eastAsia="ＭＳ 明朝"/>
                <w:lang w:val="en-CA" w:eastAsia="ja-JP"/>
              </w:rPr>
              <w:t xml:space="preserve"> tileIdx</w:t>
            </w:r>
            <w:r w:rsidR="0008361D" w:rsidRPr="007F33B7">
              <w:rPr>
                <w:rFonts w:eastAsia="ＭＳ 明朝"/>
                <w:lang w:val="en-CA"/>
              </w:rPr>
              <w:t xml:space="preserve"> </w:t>
            </w:r>
            <w:r w:rsidRPr="007F33B7">
              <w:rPr>
                <w:rFonts w:eastAsia="ＭＳ 明朝"/>
                <w:lang w:val="en-CA"/>
              </w:rPr>
              <w:t>&lt;</w:t>
            </w:r>
            <w:r w:rsidR="00260A8B">
              <w:rPr>
                <w:rFonts w:eastAsia="ＭＳ 明朝"/>
                <w:lang w:val="en-CA"/>
              </w:rPr>
              <w:t xml:space="preserve"> tile_cnt</w:t>
            </w:r>
            <w:r w:rsidRPr="007F33B7">
              <w:rPr>
                <w:rFonts w:eastAsia="ＭＳ 明朝"/>
                <w:lang w:val="en-CA"/>
              </w:rPr>
              <w:t>;</w:t>
            </w:r>
            <w:r w:rsidR="00913118">
              <w:rPr>
                <w:rFonts w:eastAsia="ＭＳ 明朝"/>
                <w:lang w:val="en-CA" w:eastAsia="ja-JP"/>
              </w:rPr>
              <w:t xml:space="preserve"> tileIdx</w:t>
            </w:r>
            <w:r w:rsidRPr="007F33B7">
              <w:rPr>
                <w:rFonts w:eastAsia="ＭＳ 明朝"/>
                <w:lang w:val="en-CA"/>
              </w:rPr>
              <w:t>++ ) {</w:t>
            </w:r>
          </w:p>
        </w:tc>
        <w:tc>
          <w:tcPr>
            <w:tcW w:w="0" w:type="auto"/>
          </w:tcPr>
          <w:p w14:paraId="72A652D1" w14:textId="77777777" w:rsidR="00335BDF" w:rsidRPr="007F33B7" w:rsidRDefault="00335BDF" w:rsidP="005A261C">
            <w:pPr>
              <w:pStyle w:val="G-PCCTablebody"/>
              <w:jc w:val="center"/>
              <w:rPr>
                <w:lang w:val="en-CA"/>
              </w:rPr>
            </w:pPr>
          </w:p>
        </w:tc>
      </w:tr>
      <w:tr w:rsidR="002B1EDB" w:rsidRPr="004F2A4F" w14:paraId="1F375EB1" w14:textId="77777777" w:rsidTr="005A261C">
        <w:tc>
          <w:tcPr>
            <w:tcW w:w="0" w:type="auto"/>
          </w:tcPr>
          <w:p w14:paraId="565CA515" w14:textId="28C32375" w:rsidR="002B1EDB" w:rsidRDefault="002B1EDB" w:rsidP="005A261C">
            <w:pPr>
              <w:pStyle w:val="G-PCCTablebody"/>
              <w:rPr>
                <w:lang w:val="en-CA"/>
              </w:rPr>
            </w:pPr>
            <w:r>
              <w:rPr>
                <w:lang w:val="en-CA"/>
              </w:rPr>
              <w:tab/>
            </w:r>
            <w:r>
              <w:rPr>
                <w:lang w:val="en-CA"/>
              </w:rPr>
              <w:tab/>
              <w:t>if( tile_id_present_flag )</w:t>
            </w:r>
          </w:p>
        </w:tc>
        <w:tc>
          <w:tcPr>
            <w:tcW w:w="0" w:type="auto"/>
          </w:tcPr>
          <w:p w14:paraId="3B35EFA5" w14:textId="77777777" w:rsidR="002B1EDB" w:rsidRPr="004F2A4F" w:rsidRDefault="002B1EDB" w:rsidP="005A261C">
            <w:pPr>
              <w:pStyle w:val="G-PCCTablebody"/>
              <w:jc w:val="center"/>
              <w:rPr>
                <w:lang w:val="en-CA"/>
              </w:rPr>
            </w:pPr>
          </w:p>
        </w:tc>
      </w:tr>
      <w:tr w:rsidR="002B1EDB" w:rsidRPr="004F2A4F" w14:paraId="42B542D7" w14:textId="77777777" w:rsidTr="005A261C">
        <w:tc>
          <w:tcPr>
            <w:tcW w:w="0" w:type="auto"/>
          </w:tcPr>
          <w:p w14:paraId="5899550A" w14:textId="7B0F1D50" w:rsidR="002B1EDB" w:rsidRPr="004F2A4F" w:rsidRDefault="002B1EDB" w:rsidP="005A261C">
            <w:pPr>
              <w:pStyle w:val="G-PCCTablebody"/>
              <w:rPr>
                <w:lang w:val="en-CA"/>
              </w:rPr>
            </w:pPr>
            <w:r>
              <w:rPr>
                <w:lang w:val="en-CA"/>
              </w:rPr>
              <w:tab/>
            </w:r>
            <w:r>
              <w:rPr>
                <w:lang w:val="en-CA"/>
              </w:rPr>
              <w:tab/>
            </w:r>
            <w:r>
              <w:rPr>
                <w:lang w:val="en-CA"/>
              </w:rPr>
              <w:tab/>
            </w:r>
            <w:r w:rsidRPr="007F33B7">
              <w:rPr>
                <w:b/>
                <w:bCs/>
                <w:lang w:val="en-CA"/>
              </w:rPr>
              <w:t>tile_id</w:t>
            </w:r>
          </w:p>
        </w:tc>
        <w:tc>
          <w:tcPr>
            <w:tcW w:w="0" w:type="auto"/>
          </w:tcPr>
          <w:p w14:paraId="0D604EA2" w14:textId="656DC5B8" w:rsidR="002B1EDB" w:rsidRPr="004F2A4F" w:rsidRDefault="002B1EDB" w:rsidP="005A261C">
            <w:pPr>
              <w:pStyle w:val="G-PCCTablebody"/>
              <w:jc w:val="center"/>
              <w:rPr>
                <w:lang w:val="en-CA"/>
              </w:rPr>
            </w:pPr>
            <w:r>
              <w:rPr>
                <w:lang w:val="en-CA"/>
              </w:rPr>
              <w:t>ue(v)</w:t>
            </w:r>
          </w:p>
        </w:tc>
      </w:tr>
      <w:tr w:rsidR="00625918" w:rsidRPr="004F2A4F" w14:paraId="707DFD6B" w14:textId="77777777" w:rsidTr="005A261C">
        <w:tc>
          <w:tcPr>
            <w:tcW w:w="0" w:type="auto"/>
          </w:tcPr>
          <w:p w14:paraId="3C1CF5FF" w14:textId="7821CA79" w:rsidR="00625918" w:rsidRPr="007F33B7" w:rsidRDefault="00625918" w:rsidP="005A261C">
            <w:pPr>
              <w:pStyle w:val="G-PCCTablebody"/>
              <w:rPr>
                <w:b/>
                <w:bCs/>
                <w:lang w:val="en-CA"/>
              </w:rPr>
            </w:pPr>
            <w:r w:rsidRPr="007F33B7">
              <w:rPr>
                <w:lang w:val="en-CA"/>
              </w:rPr>
              <w:tab/>
            </w:r>
            <w:r w:rsidRPr="007F33B7">
              <w:rPr>
                <w:lang w:val="en-CA"/>
              </w:rPr>
              <w:tab/>
              <w:t>for( k = 0; k &lt; 3; k++ )</w:t>
            </w:r>
          </w:p>
        </w:tc>
        <w:tc>
          <w:tcPr>
            <w:tcW w:w="0" w:type="auto"/>
          </w:tcPr>
          <w:p w14:paraId="3E161705" w14:textId="77777777" w:rsidR="00625918" w:rsidRPr="007F33B7" w:rsidRDefault="00625918" w:rsidP="005A261C">
            <w:pPr>
              <w:pStyle w:val="G-PCCTablebody"/>
              <w:jc w:val="center"/>
              <w:rPr>
                <w:lang w:val="en-CA"/>
              </w:rPr>
            </w:pPr>
          </w:p>
        </w:tc>
      </w:tr>
      <w:tr w:rsidR="00335BDF" w:rsidRPr="004F2A4F" w14:paraId="1888115A" w14:textId="77777777" w:rsidTr="005A261C">
        <w:tc>
          <w:tcPr>
            <w:tcW w:w="0" w:type="auto"/>
          </w:tcPr>
          <w:p w14:paraId="0C6C44AC" w14:textId="50A9CB64" w:rsidR="00335BDF" w:rsidRPr="007F33B7" w:rsidRDefault="00335BDF" w:rsidP="005A261C">
            <w:pPr>
              <w:pStyle w:val="G-PCCTablebody"/>
              <w:rPr>
                <w:b/>
                <w:lang w:val="en-CA"/>
              </w:rPr>
            </w:pPr>
            <w:r w:rsidRPr="007F33B7">
              <w:rPr>
                <w:b/>
                <w:bCs/>
                <w:lang w:val="en-CA"/>
              </w:rPr>
              <w:tab/>
            </w:r>
            <w:r w:rsidRPr="007F33B7">
              <w:rPr>
                <w:b/>
                <w:bCs/>
                <w:lang w:val="en-CA"/>
              </w:rPr>
              <w:tab/>
            </w:r>
            <w:r w:rsidR="00625918" w:rsidRPr="007F33B7">
              <w:rPr>
                <w:b/>
                <w:bCs/>
                <w:lang w:val="en-CA"/>
              </w:rPr>
              <w:tab/>
            </w:r>
            <w:r w:rsidRPr="007F33B7">
              <w:rPr>
                <w:b/>
                <w:lang w:val="en-CA" w:eastAsia="ja-JP"/>
              </w:rPr>
              <w:t>tile</w:t>
            </w:r>
            <w:r w:rsidRPr="007F33B7">
              <w:rPr>
                <w:b/>
                <w:lang w:val="en-CA"/>
              </w:rPr>
              <w:t>_bounding_box_</w:t>
            </w:r>
            <w:r w:rsidRPr="007F33B7">
              <w:rPr>
                <w:rFonts w:eastAsia="ＭＳ 明朝"/>
                <w:b/>
                <w:lang w:val="en-CA" w:eastAsia="ja-JP"/>
              </w:rPr>
              <w:t>offset_x</w:t>
            </w:r>
            <w:r w:rsidR="00625918" w:rsidRPr="007F33B7">
              <w:rPr>
                <w:rFonts w:eastAsia="ＭＳ 明朝"/>
                <w:b/>
                <w:lang w:val="en-CA" w:eastAsia="ja-JP"/>
              </w:rPr>
              <w:t>yz</w:t>
            </w:r>
            <w:r w:rsidRPr="007F33B7">
              <w:rPr>
                <w:rFonts w:eastAsia="ＭＳ 明朝"/>
                <w:lang w:val="en-CA" w:eastAsia="ja-JP"/>
              </w:rPr>
              <w:t>[ </w:t>
            </w:r>
            <w:r w:rsidR="00260A8B">
              <w:rPr>
                <w:rFonts w:eastAsia="ＭＳ 明朝"/>
                <w:lang w:val="en-CA" w:eastAsia="ja-JP"/>
              </w:rPr>
              <w:t>tile_id </w:t>
            </w:r>
            <w:r w:rsidRPr="007F33B7">
              <w:rPr>
                <w:rFonts w:eastAsia="ＭＳ 明朝"/>
                <w:lang w:val="en-CA" w:eastAsia="ja-JP"/>
              </w:rPr>
              <w:t>]</w:t>
            </w:r>
            <w:r w:rsidR="00625918" w:rsidRPr="007F33B7">
              <w:rPr>
                <w:rFonts w:eastAsia="ＭＳ 明朝"/>
                <w:lang w:val="en-CA" w:eastAsia="ja-JP"/>
              </w:rPr>
              <w:t>[ k ]</w:t>
            </w:r>
          </w:p>
        </w:tc>
        <w:tc>
          <w:tcPr>
            <w:tcW w:w="0" w:type="auto"/>
          </w:tcPr>
          <w:p w14:paraId="30932891" w14:textId="15465270" w:rsidR="00335BDF" w:rsidRPr="007F33B7" w:rsidRDefault="00335BDF" w:rsidP="005A261C">
            <w:pPr>
              <w:pStyle w:val="G-PCCTablebody"/>
              <w:jc w:val="center"/>
              <w:rPr>
                <w:lang w:val="en-CA"/>
              </w:rPr>
            </w:pPr>
            <w:r w:rsidRPr="007F33B7">
              <w:rPr>
                <w:lang w:val="en-CA"/>
              </w:rPr>
              <w:t>s(v)</w:t>
            </w:r>
          </w:p>
        </w:tc>
      </w:tr>
      <w:tr w:rsidR="00625918" w:rsidRPr="004F2A4F" w14:paraId="4E9D6606" w14:textId="77777777" w:rsidTr="005A261C">
        <w:tc>
          <w:tcPr>
            <w:tcW w:w="0" w:type="auto"/>
          </w:tcPr>
          <w:p w14:paraId="0A153BAD" w14:textId="18464B25" w:rsidR="00625918" w:rsidRPr="007F33B7" w:rsidRDefault="00625918" w:rsidP="005A261C">
            <w:pPr>
              <w:pStyle w:val="G-PCCTablebody"/>
              <w:rPr>
                <w:b/>
                <w:bCs/>
                <w:lang w:val="en-CA"/>
              </w:rPr>
            </w:pPr>
            <w:r w:rsidRPr="007F33B7">
              <w:rPr>
                <w:lang w:val="en-CA"/>
              </w:rPr>
              <w:tab/>
            </w:r>
            <w:r w:rsidRPr="007F33B7">
              <w:rPr>
                <w:lang w:val="en-CA"/>
              </w:rPr>
              <w:tab/>
              <w:t>for( k = 0; k &lt; 3; k++ )</w:t>
            </w:r>
          </w:p>
        </w:tc>
        <w:tc>
          <w:tcPr>
            <w:tcW w:w="0" w:type="auto"/>
          </w:tcPr>
          <w:p w14:paraId="6B9F055B" w14:textId="77777777" w:rsidR="00625918" w:rsidRPr="007F33B7" w:rsidRDefault="00625918" w:rsidP="005A261C">
            <w:pPr>
              <w:pStyle w:val="G-PCCTablebody"/>
              <w:jc w:val="center"/>
              <w:rPr>
                <w:lang w:val="en-CA"/>
              </w:rPr>
            </w:pPr>
          </w:p>
        </w:tc>
      </w:tr>
      <w:tr w:rsidR="00625918" w:rsidRPr="004F2A4F" w14:paraId="3B90E70E" w14:textId="77777777" w:rsidTr="005A261C">
        <w:tc>
          <w:tcPr>
            <w:tcW w:w="0" w:type="auto"/>
          </w:tcPr>
          <w:p w14:paraId="11FF8712" w14:textId="1CEC97CB" w:rsidR="00625918" w:rsidRPr="007F33B7" w:rsidRDefault="00625918" w:rsidP="005A261C">
            <w:pPr>
              <w:pStyle w:val="G-PCCTablebody"/>
              <w:rPr>
                <w:b/>
                <w:bCs/>
                <w:lang w:val="en-CA"/>
              </w:rPr>
            </w:pPr>
            <w:r w:rsidRPr="007F33B7">
              <w:rPr>
                <w:b/>
                <w:bCs/>
                <w:lang w:val="en-CA"/>
              </w:rPr>
              <w:tab/>
            </w:r>
            <w:r w:rsidRPr="007F33B7">
              <w:rPr>
                <w:b/>
                <w:bCs/>
                <w:lang w:val="en-CA"/>
              </w:rPr>
              <w:tab/>
            </w:r>
            <w:r w:rsidRPr="007F33B7">
              <w:rPr>
                <w:b/>
                <w:bCs/>
                <w:lang w:val="en-CA"/>
              </w:rPr>
              <w:tab/>
            </w:r>
            <w:r w:rsidRPr="007F33B7">
              <w:rPr>
                <w:b/>
                <w:lang w:val="en-CA" w:eastAsia="ja-JP"/>
              </w:rPr>
              <w:t>tile</w:t>
            </w:r>
            <w:r w:rsidRPr="007F33B7">
              <w:rPr>
                <w:b/>
                <w:lang w:val="en-CA"/>
              </w:rPr>
              <w:t>_bounding_box_</w:t>
            </w:r>
            <w:r w:rsidRPr="007F33B7">
              <w:rPr>
                <w:rFonts w:eastAsia="ＭＳ 明朝"/>
                <w:b/>
                <w:lang w:val="en-CA" w:eastAsia="ja-JP"/>
              </w:rPr>
              <w:t>size_</w:t>
            </w:r>
            <w:r w:rsidR="0032480C" w:rsidRPr="007F33B7">
              <w:rPr>
                <w:b/>
                <w:lang w:val="en-CA"/>
              </w:rPr>
              <w:t>xyz</w:t>
            </w:r>
            <w:r w:rsidRPr="007F33B7">
              <w:rPr>
                <w:rFonts w:eastAsia="ＭＳ 明朝"/>
                <w:lang w:val="en-CA" w:eastAsia="ja-JP"/>
              </w:rPr>
              <w:t>[ </w:t>
            </w:r>
            <w:r w:rsidR="00260A8B">
              <w:rPr>
                <w:rFonts w:eastAsia="ＭＳ 明朝"/>
                <w:lang w:val="en-CA" w:eastAsia="ja-JP"/>
              </w:rPr>
              <w:t>tile_id </w:t>
            </w:r>
            <w:r w:rsidRPr="007F33B7">
              <w:rPr>
                <w:rFonts w:eastAsia="ＭＳ 明朝"/>
                <w:lang w:val="en-CA" w:eastAsia="ja-JP"/>
              </w:rPr>
              <w:t>][ k ]</w:t>
            </w:r>
          </w:p>
        </w:tc>
        <w:tc>
          <w:tcPr>
            <w:tcW w:w="0" w:type="auto"/>
          </w:tcPr>
          <w:p w14:paraId="12ED7AE9" w14:textId="2C791781" w:rsidR="00625918" w:rsidRPr="007F33B7" w:rsidRDefault="00625918" w:rsidP="005A261C">
            <w:pPr>
              <w:pStyle w:val="G-PCCTablebody"/>
              <w:jc w:val="center"/>
              <w:rPr>
                <w:lang w:val="en-CA"/>
              </w:rPr>
            </w:pPr>
            <w:r w:rsidRPr="007F33B7">
              <w:rPr>
                <w:lang w:val="en-CA"/>
              </w:rPr>
              <w:t>u(v)</w:t>
            </w:r>
          </w:p>
        </w:tc>
      </w:tr>
      <w:tr w:rsidR="00625918" w:rsidRPr="004F2A4F" w14:paraId="6C21EECC" w14:textId="77777777" w:rsidTr="005A261C">
        <w:tc>
          <w:tcPr>
            <w:tcW w:w="0" w:type="auto"/>
          </w:tcPr>
          <w:p w14:paraId="55C197D0" w14:textId="77777777" w:rsidR="00625918" w:rsidRPr="007F33B7" w:rsidRDefault="00625918" w:rsidP="005A261C">
            <w:pPr>
              <w:pStyle w:val="G-PCCTablebody"/>
              <w:rPr>
                <w:bCs/>
                <w:lang w:val="en-CA" w:eastAsia="ja-JP"/>
              </w:rPr>
            </w:pPr>
            <w:r w:rsidRPr="007F33B7">
              <w:rPr>
                <w:b/>
                <w:bCs/>
                <w:lang w:val="en-CA"/>
              </w:rPr>
              <w:tab/>
            </w:r>
            <w:r w:rsidRPr="007F33B7">
              <w:rPr>
                <w:bCs/>
                <w:lang w:val="en-CA" w:eastAsia="ja-JP"/>
              </w:rPr>
              <w:t>}</w:t>
            </w:r>
          </w:p>
        </w:tc>
        <w:tc>
          <w:tcPr>
            <w:tcW w:w="0" w:type="auto"/>
          </w:tcPr>
          <w:p w14:paraId="7EE9D875" w14:textId="77777777" w:rsidR="00625918" w:rsidRPr="007F33B7" w:rsidRDefault="00625918" w:rsidP="005A261C">
            <w:pPr>
              <w:pStyle w:val="G-PCCTablebody"/>
              <w:jc w:val="center"/>
              <w:rPr>
                <w:lang w:val="en-CA"/>
              </w:rPr>
            </w:pPr>
          </w:p>
        </w:tc>
      </w:tr>
      <w:tr w:rsidR="002B1EDB" w:rsidRPr="004F2A4F" w14:paraId="63F99F72" w14:textId="77777777" w:rsidTr="005A261C">
        <w:tc>
          <w:tcPr>
            <w:tcW w:w="0" w:type="auto"/>
          </w:tcPr>
          <w:p w14:paraId="7F5A1448" w14:textId="04944B26" w:rsidR="002B1EDB" w:rsidRPr="007F33B7" w:rsidRDefault="002B1EDB" w:rsidP="005A261C">
            <w:pPr>
              <w:pStyle w:val="G-PCCTablebody"/>
              <w:rPr>
                <w:lang w:val="en-CA"/>
              </w:rPr>
            </w:pPr>
            <w:r>
              <w:rPr>
                <w:b/>
                <w:bCs/>
                <w:lang w:val="en-CA"/>
              </w:rPr>
              <w:tab/>
            </w:r>
            <w:r>
              <w:rPr>
                <w:lang w:val="en-CA"/>
              </w:rPr>
              <w:t>for( k = 0; k &lt; 3; k++ )</w:t>
            </w:r>
          </w:p>
        </w:tc>
        <w:tc>
          <w:tcPr>
            <w:tcW w:w="0" w:type="auto"/>
          </w:tcPr>
          <w:p w14:paraId="3DC9060B" w14:textId="77777777" w:rsidR="002B1EDB" w:rsidRPr="004F2A4F" w:rsidRDefault="002B1EDB" w:rsidP="005A261C">
            <w:pPr>
              <w:pStyle w:val="G-PCCTablebody"/>
              <w:jc w:val="center"/>
              <w:rPr>
                <w:lang w:val="en-CA"/>
              </w:rPr>
            </w:pPr>
          </w:p>
        </w:tc>
      </w:tr>
      <w:tr w:rsidR="002B1EDB" w:rsidRPr="004F2A4F" w14:paraId="3002A9ED" w14:textId="77777777" w:rsidTr="005A261C">
        <w:tc>
          <w:tcPr>
            <w:tcW w:w="0" w:type="auto"/>
          </w:tcPr>
          <w:p w14:paraId="7A66D53E" w14:textId="4AE43004" w:rsidR="002B1EDB" w:rsidRPr="007F33B7" w:rsidRDefault="002B1EDB" w:rsidP="005A261C">
            <w:pPr>
              <w:pStyle w:val="G-PCCTablebody"/>
              <w:rPr>
                <w:lang w:val="en-CA"/>
              </w:rPr>
            </w:pPr>
            <w:r>
              <w:rPr>
                <w:b/>
                <w:bCs/>
                <w:lang w:val="en-CA"/>
              </w:rPr>
              <w:tab/>
            </w:r>
            <w:r>
              <w:rPr>
                <w:b/>
                <w:bCs/>
                <w:lang w:val="en-CA"/>
              </w:rPr>
              <w:tab/>
              <w:t>tile_origin_xyz</w:t>
            </w:r>
            <w:r>
              <w:rPr>
                <w:lang w:val="en-CA"/>
              </w:rPr>
              <w:t>[ k ]</w:t>
            </w:r>
          </w:p>
        </w:tc>
        <w:tc>
          <w:tcPr>
            <w:tcW w:w="0" w:type="auto"/>
          </w:tcPr>
          <w:p w14:paraId="560F9CE4" w14:textId="6952BFC0" w:rsidR="002B1EDB" w:rsidRPr="004F2A4F" w:rsidRDefault="002B1EDB" w:rsidP="005A261C">
            <w:pPr>
              <w:pStyle w:val="G-PCCTablebody"/>
              <w:jc w:val="center"/>
              <w:rPr>
                <w:lang w:val="en-CA"/>
              </w:rPr>
            </w:pPr>
            <w:r>
              <w:rPr>
                <w:lang w:val="en-CA"/>
              </w:rPr>
              <w:t>se(v)</w:t>
            </w:r>
          </w:p>
        </w:tc>
      </w:tr>
      <w:tr w:rsidR="002B1EDB" w:rsidRPr="004F2A4F" w14:paraId="585D14C4" w14:textId="77777777" w:rsidTr="005A261C">
        <w:tc>
          <w:tcPr>
            <w:tcW w:w="0" w:type="auto"/>
          </w:tcPr>
          <w:p w14:paraId="713DAD6E" w14:textId="371736F8" w:rsidR="002B1EDB" w:rsidRPr="007F33B7" w:rsidRDefault="002B1EDB" w:rsidP="005A261C">
            <w:pPr>
              <w:pStyle w:val="G-PCCTablebody"/>
              <w:rPr>
                <w:lang w:val="en-CA"/>
              </w:rPr>
            </w:pPr>
            <w:r>
              <w:rPr>
                <w:b/>
                <w:bCs/>
                <w:lang w:val="en-CA"/>
              </w:rPr>
              <w:tab/>
              <w:t>tile_origin_log2_scale</w:t>
            </w:r>
          </w:p>
        </w:tc>
        <w:tc>
          <w:tcPr>
            <w:tcW w:w="0" w:type="auto"/>
          </w:tcPr>
          <w:p w14:paraId="663347F9" w14:textId="4B9BAB7C" w:rsidR="002B1EDB" w:rsidRPr="004F2A4F" w:rsidRDefault="002B1EDB" w:rsidP="005A261C">
            <w:pPr>
              <w:pStyle w:val="G-PCCTablebody"/>
              <w:jc w:val="center"/>
              <w:rPr>
                <w:lang w:val="en-CA"/>
              </w:rPr>
            </w:pPr>
            <w:r>
              <w:rPr>
                <w:lang w:val="en-CA"/>
              </w:rPr>
              <w:t>ue(v)</w:t>
            </w:r>
          </w:p>
        </w:tc>
      </w:tr>
      <w:tr w:rsidR="00625918" w:rsidRPr="004F2A4F" w14:paraId="0057A6A0" w14:textId="77777777" w:rsidTr="005A261C">
        <w:tc>
          <w:tcPr>
            <w:tcW w:w="0" w:type="auto"/>
          </w:tcPr>
          <w:p w14:paraId="6CD2F055" w14:textId="77777777" w:rsidR="00625918" w:rsidRPr="007F33B7" w:rsidRDefault="00625918" w:rsidP="005A261C">
            <w:pPr>
              <w:pStyle w:val="G-PCCTablebody"/>
              <w:rPr>
                <w:b/>
                <w:bCs/>
                <w:lang w:val="en-CA"/>
              </w:rPr>
            </w:pPr>
            <w:r w:rsidRPr="007F33B7">
              <w:rPr>
                <w:bCs/>
                <w:lang w:val="en-CA"/>
              </w:rPr>
              <w:tab/>
            </w:r>
            <w:r w:rsidRPr="007F33B7">
              <w:rPr>
                <w:lang w:val="en-CA"/>
              </w:rPr>
              <w:t>byte_alignment( )</w:t>
            </w:r>
          </w:p>
        </w:tc>
        <w:tc>
          <w:tcPr>
            <w:tcW w:w="0" w:type="auto"/>
          </w:tcPr>
          <w:p w14:paraId="735AE031" w14:textId="77777777" w:rsidR="00625918" w:rsidRPr="007F33B7" w:rsidRDefault="00625918" w:rsidP="005A261C">
            <w:pPr>
              <w:pStyle w:val="G-PCCTablebody"/>
              <w:jc w:val="center"/>
              <w:rPr>
                <w:lang w:val="en-CA"/>
              </w:rPr>
            </w:pPr>
          </w:p>
        </w:tc>
      </w:tr>
      <w:tr w:rsidR="00625918" w:rsidRPr="004F2A4F" w14:paraId="059564DC" w14:textId="77777777" w:rsidTr="005A261C">
        <w:tc>
          <w:tcPr>
            <w:tcW w:w="0" w:type="auto"/>
          </w:tcPr>
          <w:p w14:paraId="3D9FEE1D" w14:textId="77777777" w:rsidR="00625918" w:rsidRPr="007F33B7" w:rsidRDefault="00625918" w:rsidP="005A261C">
            <w:pPr>
              <w:pStyle w:val="G-PCCTablebody"/>
              <w:rPr>
                <w:lang w:val="en-CA"/>
              </w:rPr>
            </w:pPr>
            <w:r w:rsidRPr="007F33B7">
              <w:rPr>
                <w:lang w:val="en-CA"/>
              </w:rPr>
              <w:t>}</w:t>
            </w:r>
          </w:p>
        </w:tc>
        <w:tc>
          <w:tcPr>
            <w:tcW w:w="0" w:type="auto"/>
          </w:tcPr>
          <w:p w14:paraId="3B7EABE6" w14:textId="77777777" w:rsidR="00625918" w:rsidRPr="007F33B7" w:rsidRDefault="00625918" w:rsidP="005A261C">
            <w:pPr>
              <w:pStyle w:val="G-PCCTablebody"/>
              <w:jc w:val="center"/>
              <w:rPr>
                <w:lang w:val="en-CA"/>
              </w:rPr>
            </w:pPr>
          </w:p>
        </w:tc>
      </w:tr>
    </w:tbl>
    <w:p w14:paraId="4F4AF847" w14:textId="77777777" w:rsidR="00335BDF" w:rsidRPr="004F2A4F" w:rsidRDefault="00335BDF" w:rsidP="00335BDF">
      <w:pPr>
        <w:rPr>
          <w:lang w:val="en-CA" w:eastAsia="ja-JP"/>
        </w:rPr>
      </w:pPr>
    </w:p>
    <w:p w14:paraId="0E4E553E" w14:textId="517AAE0E" w:rsidR="009B2FA7" w:rsidRPr="004F2A4F" w:rsidRDefault="009B2FA7" w:rsidP="0035215D">
      <w:pPr>
        <w:pStyle w:val="4"/>
        <w:rPr>
          <w:lang w:val="en-CA"/>
        </w:rPr>
      </w:pPr>
      <w:bookmarkStart w:id="572" w:name="_Ref45230059"/>
      <w:r w:rsidRPr="004F2A4F">
        <w:rPr>
          <w:lang w:val="en-CA"/>
        </w:rPr>
        <w:t>Geometry parameter set syntax</w:t>
      </w:r>
      <w:bookmarkEnd w:id="572"/>
    </w:p>
    <w:tbl>
      <w:tblPr>
        <w:tblStyle w:val="Syntaxtable"/>
        <w:tblW w:w="0" w:type="auto"/>
        <w:tblLayout w:type="fixed"/>
        <w:tblLook w:val="0000" w:firstRow="0" w:lastRow="0" w:firstColumn="0" w:lastColumn="0" w:noHBand="0" w:noVBand="0"/>
      </w:tblPr>
      <w:tblGrid>
        <w:gridCol w:w="6804"/>
        <w:gridCol w:w="1406"/>
      </w:tblGrid>
      <w:tr w:rsidR="009B2FA7" w:rsidRPr="004F2A4F" w14:paraId="1C52FCC7" w14:textId="77777777" w:rsidTr="005A261C">
        <w:tc>
          <w:tcPr>
            <w:tcW w:w="6804" w:type="dxa"/>
          </w:tcPr>
          <w:p w14:paraId="6E28D7BB" w14:textId="77777777" w:rsidR="009B2FA7" w:rsidRPr="007F33B7" w:rsidRDefault="009B2FA7" w:rsidP="005A261C">
            <w:pPr>
              <w:pStyle w:val="G-PCCTablebody"/>
              <w:rPr>
                <w:noProof/>
                <w:lang w:val="en-CA"/>
              </w:rPr>
            </w:pPr>
            <w:r w:rsidRPr="007F33B7">
              <w:rPr>
                <w:noProof/>
                <w:lang w:val="en-CA"/>
              </w:rPr>
              <w:t>geometry_</w:t>
            </w:r>
            <w:r w:rsidRPr="007F33B7">
              <w:rPr>
                <w:rFonts w:eastAsia="ＭＳ 明朝"/>
                <w:noProof/>
                <w:lang w:val="en-CA" w:eastAsia="ja-JP"/>
              </w:rPr>
              <w:t>parameter_set</w:t>
            </w:r>
            <w:r w:rsidRPr="007F33B7">
              <w:rPr>
                <w:noProof/>
                <w:lang w:val="en-CA"/>
              </w:rPr>
              <w:t>(</w:t>
            </w:r>
            <w:r w:rsidRPr="007F33B7">
              <w:rPr>
                <w:rFonts w:eastAsia="ＭＳ 明朝"/>
                <w:noProof/>
                <w:lang w:val="en-CA" w:eastAsia="ja-JP"/>
              </w:rPr>
              <w:t> </w:t>
            </w:r>
            <w:r w:rsidRPr="007F33B7">
              <w:rPr>
                <w:noProof/>
                <w:lang w:val="en-CA"/>
              </w:rPr>
              <w:t>) {</w:t>
            </w:r>
          </w:p>
        </w:tc>
        <w:tc>
          <w:tcPr>
            <w:tcW w:w="1406" w:type="dxa"/>
          </w:tcPr>
          <w:p w14:paraId="2FE91839" w14:textId="77777777" w:rsidR="009B2FA7" w:rsidRPr="007F33B7" w:rsidRDefault="009B2FA7" w:rsidP="005A261C">
            <w:pPr>
              <w:pStyle w:val="G-PCCTablebody"/>
              <w:jc w:val="center"/>
              <w:rPr>
                <w:b/>
                <w:bCs/>
                <w:noProof/>
                <w:lang w:val="en-CA"/>
              </w:rPr>
            </w:pPr>
            <w:r w:rsidRPr="007F33B7">
              <w:rPr>
                <w:b/>
                <w:bCs/>
                <w:noProof/>
                <w:lang w:val="en-CA"/>
              </w:rPr>
              <w:t>Descriptor</w:t>
            </w:r>
          </w:p>
        </w:tc>
      </w:tr>
      <w:tr w:rsidR="009B2FA7" w:rsidRPr="004F2A4F" w14:paraId="7319545C" w14:textId="77777777" w:rsidTr="005A261C">
        <w:tc>
          <w:tcPr>
            <w:tcW w:w="6804" w:type="dxa"/>
          </w:tcPr>
          <w:p w14:paraId="36B82F5E" w14:textId="77777777" w:rsidR="009B2FA7" w:rsidRPr="007F33B7" w:rsidRDefault="009B2FA7" w:rsidP="005A261C">
            <w:pPr>
              <w:pStyle w:val="G-PCCTablebody"/>
              <w:rPr>
                <w:b/>
                <w:lang w:val="en-CA"/>
              </w:rPr>
            </w:pPr>
            <w:r w:rsidRPr="007F33B7">
              <w:rPr>
                <w:b/>
                <w:bCs/>
                <w:lang w:val="en-CA"/>
              </w:rPr>
              <w:tab/>
            </w:r>
            <w:r w:rsidRPr="007F33B7">
              <w:rPr>
                <w:b/>
                <w:lang w:val="en-CA"/>
              </w:rPr>
              <w:t>gps_geom_parameter_set_id</w:t>
            </w:r>
          </w:p>
        </w:tc>
        <w:tc>
          <w:tcPr>
            <w:tcW w:w="1406" w:type="dxa"/>
          </w:tcPr>
          <w:p w14:paraId="52FDF127" w14:textId="77777777" w:rsidR="009B2FA7" w:rsidRPr="007F33B7" w:rsidRDefault="009B2FA7" w:rsidP="005A261C">
            <w:pPr>
              <w:pStyle w:val="G-PCCTablebody"/>
              <w:jc w:val="center"/>
              <w:rPr>
                <w:lang w:val="en-CA"/>
              </w:rPr>
            </w:pPr>
            <w:r w:rsidRPr="007F33B7">
              <w:rPr>
                <w:lang w:val="en-CA"/>
              </w:rPr>
              <w:t>ue(v)</w:t>
            </w:r>
          </w:p>
        </w:tc>
      </w:tr>
      <w:tr w:rsidR="009B2FA7" w:rsidRPr="004F2A4F" w14:paraId="0183304D" w14:textId="77777777" w:rsidTr="005A261C">
        <w:tc>
          <w:tcPr>
            <w:tcW w:w="6804" w:type="dxa"/>
          </w:tcPr>
          <w:p w14:paraId="2DC63C8B" w14:textId="77777777" w:rsidR="009B2FA7" w:rsidRPr="007F33B7" w:rsidRDefault="009B2FA7" w:rsidP="005A261C">
            <w:pPr>
              <w:pStyle w:val="G-PCCTablebody"/>
              <w:rPr>
                <w:b/>
                <w:lang w:val="en-CA"/>
              </w:rPr>
            </w:pPr>
            <w:r w:rsidRPr="007F33B7">
              <w:rPr>
                <w:b/>
                <w:bCs/>
                <w:lang w:val="en-CA"/>
              </w:rPr>
              <w:tab/>
            </w:r>
            <w:r w:rsidRPr="007F33B7">
              <w:rPr>
                <w:b/>
                <w:lang w:val="en-CA"/>
              </w:rPr>
              <w:t>gps_seq_parameter_set_id</w:t>
            </w:r>
          </w:p>
        </w:tc>
        <w:tc>
          <w:tcPr>
            <w:tcW w:w="1406" w:type="dxa"/>
          </w:tcPr>
          <w:p w14:paraId="290D625C" w14:textId="77777777" w:rsidR="009B2FA7" w:rsidRPr="007F33B7" w:rsidRDefault="009B2FA7" w:rsidP="005A261C">
            <w:pPr>
              <w:pStyle w:val="G-PCCTablebody"/>
              <w:jc w:val="center"/>
              <w:rPr>
                <w:lang w:val="en-CA"/>
              </w:rPr>
            </w:pPr>
            <w:r w:rsidRPr="007F33B7">
              <w:rPr>
                <w:lang w:val="en-CA"/>
              </w:rPr>
              <w:t>ue(v)</w:t>
            </w:r>
          </w:p>
        </w:tc>
      </w:tr>
      <w:tr w:rsidR="00B11651" w:rsidRPr="004F2A4F" w14:paraId="7A195DF8" w14:textId="77777777" w:rsidTr="005A261C">
        <w:tc>
          <w:tcPr>
            <w:tcW w:w="6804" w:type="dxa"/>
          </w:tcPr>
          <w:p w14:paraId="0C52FEFE" w14:textId="3B87FFC4" w:rsidR="00B11651" w:rsidRPr="007F33B7" w:rsidRDefault="00B11651" w:rsidP="005A261C">
            <w:pPr>
              <w:pStyle w:val="G-PCCTablebody"/>
              <w:rPr>
                <w:b/>
                <w:bCs/>
                <w:lang w:val="en-CA"/>
              </w:rPr>
            </w:pPr>
            <w:r w:rsidRPr="007F33B7">
              <w:rPr>
                <w:bCs/>
                <w:lang w:val="en-CA"/>
              </w:rPr>
              <w:tab/>
            </w:r>
            <w:r w:rsidRPr="007F33B7">
              <w:rPr>
                <w:b/>
                <w:bCs/>
                <w:lang w:val="en-CA"/>
              </w:rPr>
              <w:t>gps_</w:t>
            </w:r>
            <w:r w:rsidRPr="007F33B7">
              <w:rPr>
                <w:b/>
                <w:bCs/>
                <w:lang w:val="en-CA" w:eastAsia="ja-JP"/>
              </w:rPr>
              <w:t>gsh_</w:t>
            </w:r>
            <w:r w:rsidRPr="007F33B7">
              <w:rPr>
                <w:b/>
                <w:bCs/>
                <w:lang w:val="en-CA"/>
              </w:rPr>
              <w:t>box_log2_scale_present_flag</w:t>
            </w:r>
          </w:p>
        </w:tc>
        <w:tc>
          <w:tcPr>
            <w:tcW w:w="1406" w:type="dxa"/>
          </w:tcPr>
          <w:p w14:paraId="670D08D9" w14:textId="77777777" w:rsidR="00B11651" w:rsidRPr="007F33B7" w:rsidRDefault="00B11651" w:rsidP="005A261C">
            <w:pPr>
              <w:pStyle w:val="G-PCCTablebody"/>
              <w:jc w:val="center"/>
              <w:rPr>
                <w:rFonts w:eastAsia="ＭＳ 明朝"/>
                <w:lang w:val="en-CA" w:eastAsia="ja-JP"/>
              </w:rPr>
            </w:pPr>
            <w:r w:rsidRPr="007F33B7">
              <w:rPr>
                <w:rFonts w:eastAsia="ＭＳ 明朝"/>
                <w:lang w:val="en-CA" w:eastAsia="ja-JP"/>
              </w:rPr>
              <w:t>u(1)</w:t>
            </w:r>
          </w:p>
        </w:tc>
      </w:tr>
      <w:tr w:rsidR="00B11651" w:rsidRPr="004F2A4F" w14:paraId="495E4BE4" w14:textId="77777777" w:rsidTr="005A261C">
        <w:tc>
          <w:tcPr>
            <w:tcW w:w="6804" w:type="dxa"/>
          </w:tcPr>
          <w:p w14:paraId="3A36FDF0" w14:textId="6B6BE4CE" w:rsidR="00B11651" w:rsidRPr="007F33B7" w:rsidRDefault="00B11651" w:rsidP="005A261C">
            <w:pPr>
              <w:pStyle w:val="G-PCCTablebody"/>
              <w:rPr>
                <w:b/>
                <w:bCs/>
                <w:lang w:val="en-CA"/>
              </w:rPr>
            </w:pPr>
            <w:r w:rsidRPr="007F33B7">
              <w:rPr>
                <w:bCs/>
                <w:lang w:val="en-CA"/>
              </w:rPr>
              <w:tab/>
            </w:r>
            <w:r w:rsidRPr="007F33B7">
              <w:rPr>
                <w:lang w:val="en-CA"/>
              </w:rPr>
              <w:t xml:space="preserve">if( </w:t>
            </w:r>
            <w:r w:rsidR="003E2A52" w:rsidRPr="007F33B7">
              <w:rPr>
                <w:lang w:val="en-CA"/>
              </w:rPr>
              <w:t>!</w:t>
            </w:r>
            <w:r w:rsidRPr="007F33B7">
              <w:rPr>
                <w:rFonts w:eastAsia="ＭＳ 明朝"/>
                <w:lang w:val="en-CA" w:eastAsia="ja-JP"/>
              </w:rPr>
              <w:t>gps_gsh_box_log2_scale_present_flag</w:t>
            </w:r>
            <w:r w:rsidRPr="007F33B7">
              <w:rPr>
                <w:lang w:val="en-CA"/>
              </w:rPr>
              <w:t>)</w:t>
            </w:r>
          </w:p>
        </w:tc>
        <w:tc>
          <w:tcPr>
            <w:tcW w:w="1406" w:type="dxa"/>
          </w:tcPr>
          <w:p w14:paraId="6AB8A9FD" w14:textId="77777777" w:rsidR="00B11651" w:rsidRPr="007F33B7" w:rsidRDefault="00B11651" w:rsidP="005A261C">
            <w:pPr>
              <w:pStyle w:val="G-PCCTablebody"/>
              <w:jc w:val="center"/>
              <w:rPr>
                <w:rFonts w:eastAsia="ＭＳ 明朝"/>
                <w:lang w:val="en-CA" w:eastAsia="ja-JP"/>
              </w:rPr>
            </w:pPr>
          </w:p>
        </w:tc>
      </w:tr>
      <w:tr w:rsidR="00B11651" w:rsidRPr="004F2A4F" w14:paraId="75E8F672" w14:textId="77777777" w:rsidTr="005A261C">
        <w:tc>
          <w:tcPr>
            <w:tcW w:w="6804" w:type="dxa"/>
          </w:tcPr>
          <w:p w14:paraId="419242C5" w14:textId="185BD5CC" w:rsidR="00B11651" w:rsidRPr="007F33B7" w:rsidRDefault="00B11651" w:rsidP="005A261C">
            <w:pPr>
              <w:pStyle w:val="G-PCCTablebody"/>
              <w:rPr>
                <w:b/>
                <w:bCs/>
                <w:lang w:val="en-CA"/>
              </w:rPr>
            </w:pPr>
            <w:r w:rsidRPr="007F33B7">
              <w:rPr>
                <w:bCs/>
                <w:lang w:val="en-CA"/>
              </w:rPr>
              <w:tab/>
            </w:r>
            <w:r w:rsidRPr="007F33B7">
              <w:rPr>
                <w:bCs/>
                <w:lang w:val="en-CA"/>
              </w:rPr>
              <w:tab/>
            </w:r>
            <w:r w:rsidRPr="007F33B7">
              <w:rPr>
                <w:b/>
                <w:bCs/>
                <w:lang w:val="en-CA"/>
              </w:rPr>
              <w:t>gps_</w:t>
            </w:r>
            <w:r w:rsidR="00E15F98" w:rsidRPr="007F33B7">
              <w:rPr>
                <w:b/>
                <w:bCs/>
                <w:lang w:val="en-CA"/>
              </w:rPr>
              <w:t>gs</w:t>
            </w:r>
            <w:r w:rsidRPr="007F33B7">
              <w:rPr>
                <w:b/>
                <w:bCs/>
                <w:lang w:val="en-CA"/>
              </w:rPr>
              <w:t xml:space="preserve">_box_log2_scale </w:t>
            </w:r>
          </w:p>
        </w:tc>
        <w:tc>
          <w:tcPr>
            <w:tcW w:w="1406" w:type="dxa"/>
          </w:tcPr>
          <w:p w14:paraId="23184A59" w14:textId="77777777" w:rsidR="00B11651" w:rsidRPr="007F33B7" w:rsidRDefault="00B11651" w:rsidP="005A261C">
            <w:pPr>
              <w:pStyle w:val="G-PCCTablebody"/>
              <w:jc w:val="center"/>
              <w:rPr>
                <w:rFonts w:eastAsia="ＭＳ 明朝"/>
                <w:lang w:val="en-CA" w:eastAsia="ja-JP"/>
              </w:rPr>
            </w:pPr>
            <w:r w:rsidRPr="007F33B7">
              <w:rPr>
                <w:lang w:val="en-CA"/>
              </w:rPr>
              <w:t>ue(v)</w:t>
            </w:r>
          </w:p>
        </w:tc>
      </w:tr>
      <w:tr w:rsidR="00EA41B7" w:rsidRPr="004F2A4F" w14:paraId="2E49D2DA" w14:textId="77777777" w:rsidTr="005A261C">
        <w:tc>
          <w:tcPr>
            <w:tcW w:w="6804" w:type="dxa"/>
          </w:tcPr>
          <w:p w14:paraId="24555876" w14:textId="13F273A8" w:rsidR="00EA41B7" w:rsidRPr="004F2A4F" w:rsidRDefault="00EA41B7" w:rsidP="005A261C">
            <w:pPr>
              <w:pStyle w:val="G-PCCTablebody"/>
              <w:rPr>
                <w:b/>
                <w:bCs/>
                <w:lang w:val="en-CA"/>
              </w:rPr>
            </w:pPr>
            <w:r>
              <w:rPr>
                <w:b/>
                <w:bCs/>
                <w:lang w:val="en-CA"/>
              </w:rPr>
              <w:tab/>
              <w:t>geom_</w:t>
            </w:r>
            <w:r w:rsidR="003B536B">
              <w:rPr>
                <w:b/>
                <w:bCs/>
                <w:lang w:val="en-CA"/>
              </w:rPr>
              <w:t>octree</w:t>
            </w:r>
            <w:r>
              <w:rPr>
                <w:b/>
                <w:bCs/>
                <w:lang w:val="en-CA"/>
              </w:rPr>
              <w:t>_flag</w:t>
            </w:r>
          </w:p>
        </w:tc>
        <w:tc>
          <w:tcPr>
            <w:tcW w:w="1406" w:type="dxa"/>
          </w:tcPr>
          <w:p w14:paraId="792F7FE1" w14:textId="72666AF6" w:rsidR="00EA41B7" w:rsidRPr="004F2A4F" w:rsidRDefault="00EA41B7" w:rsidP="005A261C">
            <w:pPr>
              <w:pStyle w:val="G-PCCTablebody"/>
              <w:jc w:val="center"/>
              <w:rPr>
                <w:rFonts w:eastAsia="ＭＳ 明朝"/>
                <w:lang w:val="en-CA" w:eastAsia="ja-JP"/>
              </w:rPr>
            </w:pPr>
            <w:r>
              <w:rPr>
                <w:rFonts w:eastAsia="ＭＳ 明朝"/>
                <w:lang w:val="en-CA" w:eastAsia="ja-JP"/>
              </w:rPr>
              <w:t>u(1)</w:t>
            </w:r>
          </w:p>
        </w:tc>
      </w:tr>
      <w:tr w:rsidR="009B2FA7" w:rsidRPr="004F2A4F" w14:paraId="0C52112E" w14:textId="77777777" w:rsidTr="005A261C">
        <w:tc>
          <w:tcPr>
            <w:tcW w:w="6804" w:type="dxa"/>
          </w:tcPr>
          <w:p w14:paraId="579B5072" w14:textId="77777777" w:rsidR="009B2FA7" w:rsidRPr="007F33B7" w:rsidRDefault="009B2FA7" w:rsidP="005A261C">
            <w:pPr>
              <w:pStyle w:val="G-PCCTablebody"/>
              <w:rPr>
                <w:b/>
                <w:lang w:val="en-CA"/>
              </w:rPr>
            </w:pPr>
            <w:r w:rsidRPr="007F33B7">
              <w:rPr>
                <w:b/>
                <w:bCs/>
                <w:lang w:val="en-CA"/>
              </w:rPr>
              <w:tab/>
            </w:r>
            <w:r w:rsidRPr="007F33B7">
              <w:rPr>
                <w:rFonts w:eastAsia="ＭＳ 明朝"/>
                <w:b/>
                <w:lang w:val="en-CA" w:eastAsia="ja-JP"/>
              </w:rPr>
              <w:t>unique_geometry_points_flag</w:t>
            </w:r>
          </w:p>
        </w:tc>
        <w:tc>
          <w:tcPr>
            <w:tcW w:w="1406" w:type="dxa"/>
          </w:tcPr>
          <w:p w14:paraId="7C6A126E" w14:textId="77777777" w:rsidR="009B2FA7" w:rsidRPr="007F33B7" w:rsidRDefault="009B2FA7" w:rsidP="005A261C">
            <w:pPr>
              <w:pStyle w:val="G-PCCTablebody"/>
              <w:jc w:val="center"/>
              <w:rPr>
                <w:lang w:val="en-CA"/>
              </w:rPr>
            </w:pPr>
            <w:r w:rsidRPr="007F33B7">
              <w:rPr>
                <w:rFonts w:eastAsia="ＭＳ 明朝"/>
                <w:lang w:val="en-CA" w:eastAsia="ja-JP"/>
              </w:rPr>
              <w:t>u(1)</w:t>
            </w:r>
          </w:p>
        </w:tc>
      </w:tr>
      <w:tr w:rsidR="00EA41B7" w:rsidRPr="004F2A4F" w14:paraId="7BBA1F82" w14:textId="77777777" w:rsidTr="005A261C">
        <w:tc>
          <w:tcPr>
            <w:tcW w:w="6804" w:type="dxa"/>
          </w:tcPr>
          <w:p w14:paraId="102F7B5F" w14:textId="75AB655A" w:rsidR="00EA41B7" w:rsidRPr="007F33B7" w:rsidRDefault="00EA41B7" w:rsidP="005A261C">
            <w:pPr>
              <w:pStyle w:val="G-PCCTablebody"/>
              <w:rPr>
                <w:lang w:val="en-CA"/>
              </w:rPr>
            </w:pPr>
            <w:r>
              <w:rPr>
                <w:lang w:val="en-CA"/>
              </w:rPr>
              <w:tab/>
              <w:t>if( geom_</w:t>
            </w:r>
            <w:r w:rsidR="003B536B">
              <w:rPr>
                <w:lang w:val="en-CA"/>
              </w:rPr>
              <w:t>octree</w:t>
            </w:r>
            <w:r>
              <w:rPr>
                <w:lang w:val="en-CA"/>
              </w:rPr>
              <w:t>_flag ) {</w:t>
            </w:r>
          </w:p>
        </w:tc>
        <w:tc>
          <w:tcPr>
            <w:tcW w:w="1406" w:type="dxa"/>
          </w:tcPr>
          <w:p w14:paraId="089CA031" w14:textId="77777777" w:rsidR="00EA41B7" w:rsidRPr="004F2A4F" w:rsidRDefault="00EA41B7" w:rsidP="005A261C">
            <w:pPr>
              <w:pStyle w:val="G-PCCTablebody"/>
              <w:jc w:val="center"/>
              <w:rPr>
                <w:rFonts w:eastAsia="ＭＳ 明朝"/>
                <w:lang w:val="en-CA" w:eastAsia="ja-JP"/>
              </w:rPr>
            </w:pPr>
          </w:p>
        </w:tc>
      </w:tr>
      <w:tr w:rsidR="007062A3" w:rsidRPr="004F2A4F" w14:paraId="5A40065F" w14:textId="77777777" w:rsidTr="005A261C">
        <w:tc>
          <w:tcPr>
            <w:tcW w:w="6804" w:type="dxa"/>
          </w:tcPr>
          <w:p w14:paraId="16B34A49" w14:textId="0711960B" w:rsidR="007062A3" w:rsidRPr="007F33B7" w:rsidRDefault="00EA41B7" w:rsidP="005A261C">
            <w:pPr>
              <w:pStyle w:val="G-PCCTablebody"/>
              <w:rPr>
                <w:b/>
                <w:bCs/>
                <w:lang w:val="en-CA"/>
              </w:rPr>
            </w:pPr>
            <w:r>
              <w:rPr>
                <w:b/>
                <w:bCs/>
                <w:lang w:val="en-CA"/>
              </w:rPr>
              <w:tab/>
            </w:r>
            <w:r w:rsidR="007062A3" w:rsidRPr="007F33B7">
              <w:rPr>
                <w:b/>
                <w:bCs/>
                <w:lang w:val="en-CA"/>
              </w:rPr>
              <w:tab/>
            </w:r>
            <w:r w:rsidR="007062A3" w:rsidRPr="007F33B7">
              <w:rPr>
                <w:rFonts w:eastAsia="ＭＳ 明朝"/>
                <w:b/>
                <w:lang w:val="en-CA" w:eastAsia="ja-JP"/>
              </w:rPr>
              <w:t>geometry_planar_mode_flag</w:t>
            </w:r>
          </w:p>
        </w:tc>
        <w:tc>
          <w:tcPr>
            <w:tcW w:w="1406" w:type="dxa"/>
          </w:tcPr>
          <w:p w14:paraId="77357E6D" w14:textId="706507A9" w:rsidR="007062A3" w:rsidRPr="007F33B7" w:rsidRDefault="007062A3" w:rsidP="005A261C">
            <w:pPr>
              <w:pStyle w:val="G-PCCTablebody"/>
              <w:jc w:val="center"/>
              <w:rPr>
                <w:rFonts w:eastAsia="ＭＳ 明朝"/>
                <w:lang w:val="en-CA" w:eastAsia="ja-JP"/>
              </w:rPr>
            </w:pPr>
            <w:r w:rsidRPr="007F33B7">
              <w:rPr>
                <w:rFonts w:eastAsia="ＭＳ 明朝"/>
                <w:lang w:val="en-CA" w:eastAsia="ja-JP"/>
              </w:rPr>
              <w:t>u(1)</w:t>
            </w:r>
          </w:p>
        </w:tc>
      </w:tr>
      <w:tr w:rsidR="007062A3" w:rsidRPr="004F2A4F" w14:paraId="31552B74" w14:textId="77777777" w:rsidTr="005A261C">
        <w:tc>
          <w:tcPr>
            <w:tcW w:w="6804" w:type="dxa"/>
          </w:tcPr>
          <w:p w14:paraId="5EF5CB80" w14:textId="48B5DD2B" w:rsidR="007062A3" w:rsidRPr="007F33B7" w:rsidRDefault="00EA41B7" w:rsidP="005A261C">
            <w:pPr>
              <w:pStyle w:val="G-PCCTablebody"/>
              <w:rPr>
                <w:b/>
                <w:bCs/>
                <w:lang w:val="en-CA"/>
              </w:rPr>
            </w:pPr>
            <w:r>
              <w:rPr>
                <w:bCs/>
                <w:lang w:val="en-CA"/>
              </w:rPr>
              <w:tab/>
            </w:r>
            <w:r w:rsidR="007062A3" w:rsidRPr="007F33B7">
              <w:rPr>
                <w:bCs/>
                <w:lang w:val="en-CA"/>
              </w:rPr>
              <w:tab/>
            </w:r>
            <w:r w:rsidR="007062A3" w:rsidRPr="007F33B7">
              <w:rPr>
                <w:lang w:val="en-CA"/>
              </w:rPr>
              <w:t xml:space="preserve">if( </w:t>
            </w:r>
            <w:r w:rsidR="007062A3" w:rsidRPr="007F33B7">
              <w:rPr>
                <w:rFonts w:eastAsia="ＭＳ 明朝"/>
                <w:lang w:val="en-CA" w:eastAsia="ja-JP"/>
              </w:rPr>
              <w:t xml:space="preserve">geometry_planar_mode_flag </w:t>
            </w:r>
            <w:r w:rsidR="007062A3" w:rsidRPr="007F33B7">
              <w:rPr>
                <w:lang w:val="en-CA"/>
              </w:rPr>
              <w:t>){</w:t>
            </w:r>
          </w:p>
        </w:tc>
        <w:tc>
          <w:tcPr>
            <w:tcW w:w="1406" w:type="dxa"/>
          </w:tcPr>
          <w:p w14:paraId="168CC458" w14:textId="77777777" w:rsidR="007062A3" w:rsidRPr="007F33B7" w:rsidRDefault="007062A3" w:rsidP="005A261C">
            <w:pPr>
              <w:pStyle w:val="G-PCCTablebody"/>
              <w:jc w:val="center"/>
              <w:rPr>
                <w:rFonts w:eastAsia="ＭＳ 明朝"/>
                <w:lang w:val="en-CA" w:eastAsia="ja-JP"/>
              </w:rPr>
            </w:pPr>
          </w:p>
        </w:tc>
      </w:tr>
      <w:tr w:rsidR="00A3249A" w:rsidRPr="004F2A4F" w14:paraId="2D153192" w14:textId="77777777" w:rsidTr="005A261C">
        <w:tc>
          <w:tcPr>
            <w:tcW w:w="6804" w:type="dxa"/>
          </w:tcPr>
          <w:p w14:paraId="025ACCEB" w14:textId="09DD7F92" w:rsidR="00A3249A" w:rsidRPr="007F33B7" w:rsidRDefault="00EA41B7" w:rsidP="005A261C">
            <w:pPr>
              <w:pStyle w:val="G-PCCTablebody"/>
              <w:rPr>
                <w:b/>
                <w:bCs/>
                <w:lang w:val="en-CA"/>
              </w:rPr>
            </w:pPr>
            <w:r>
              <w:rPr>
                <w:bCs/>
                <w:lang w:val="en-CA"/>
              </w:rPr>
              <w:tab/>
            </w:r>
            <w:r w:rsidR="00A3249A" w:rsidRPr="007F33B7">
              <w:rPr>
                <w:bCs/>
                <w:lang w:val="en-CA"/>
              </w:rPr>
              <w:tab/>
            </w:r>
            <w:r w:rsidR="00A3249A" w:rsidRPr="007F33B7">
              <w:rPr>
                <w:bCs/>
                <w:lang w:val="en-CA"/>
              </w:rPr>
              <w:tab/>
            </w:r>
            <w:r w:rsidR="00A3249A" w:rsidRPr="007F33B7">
              <w:rPr>
                <w:rFonts w:eastAsia="ＭＳ 明朝"/>
                <w:b/>
                <w:lang w:val="en-CA" w:eastAsia="ja-JP"/>
              </w:rPr>
              <w:t>geom_planar_mode_th</w:t>
            </w:r>
            <w:r w:rsidR="00A3249A" w:rsidRPr="007F33B7">
              <w:rPr>
                <w:lang w:val="en-CA"/>
              </w:rPr>
              <w:t>[</w:t>
            </w:r>
            <w:r w:rsidR="00ED2C65" w:rsidRPr="007F33B7">
              <w:rPr>
                <w:lang w:val="en-CA"/>
              </w:rPr>
              <w:t> </w:t>
            </w:r>
            <w:r w:rsidR="00A3249A" w:rsidRPr="007F33B7">
              <w:rPr>
                <w:lang w:val="en-CA"/>
              </w:rPr>
              <w:t>0</w:t>
            </w:r>
            <w:r w:rsidR="00ED2C65" w:rsidRPr="007F33B7">
              <w:rPr>
                <w:lang w:val="en-CA"/>
              </w:rPr>
              <w:t> </w:t>
            </w:r>
            <w:r w:rsidR="00A3249A" w:rsidRPr="007F33B7">
              <w:rPr>
                <w:lang w:val="en-CA"/>
              </w:rPr>
              <w:t>]</w:t>
            </w:r>
          </w:p>
        </w:tc>
        <w:tc>
          <w:tcPr>
            <w:tcW w:w="1406" w:type="dxa"/>
          </w:tcPr>
          <w:p w14:paraId="7073FF47" w14:textId="77777777" w:rsidR="00A3249A" w:rsidRPr="007F33B7" w:rsidRDefault="00A3249A" w:rsidP="005A261C">
            <w:pPr>
              <w:pStyle w:val="G-PCCTablebody"/>
              <w:jc w:val="center"/>
              <w:rPr>
                <w:rFonts w:eastAsia="ＭＳ 明朝"/>
                <w:lang w:val="en-CA" w:eastAsia="ja-JP"/>
              </w:rPr>
            </w:pPr>
            <w:r w:rsidRPr="007F33B7">
              <w:rPr>
                <w:lang w:val="en-CA"/>
              </w:rPr>
              <w:t>ue(v)</w:t>
            </w:r>
          </w:p>
        </w:tc>
      </w:tr>
      <w:tr w:rsidR="007062A3" w:rsidRPr="004F2A4F" w14:paraId="2A0EB2FA" w14:textId="77777777" w:rsidTr="005A261C">
        <w:tc>
          <w:tcPr>
            <w:tcW w:w="6804" w:type="dxa"/>
          </w:tcPr>
          <w:p w14:paraId="1DDC5F24" w14:textId="1173C860" w:rsidR="007062A3" w:rsidRPr="007F33B7" w:rsidRDefault="00EA41B7" w:rsidP="005A261C">
            <w:pPr>
              <w:pStyle w:val="G-PCCTablebody"/>
              <w:rPr>
                <w:b/>
                <w:bCs/>
                <w:lang w:val="en-CA"/>
              </w:rPr>
            </w:pPr>
            <w:r>
              <w:rPr>
                <w:bCs/>
                <w:lang w:val="en-CA"/>
              </w:rPr>
              <w:tab/>
            </w:r>
            <w:r w:rsidR="007062A3" w:rsidRPr="007F33B7">
              <w:rPr>
                <w:bCs/>
                <w:lang w:val="en-CA"/>
              </w:rPr>
              <w:tab/>
            </w:r>
            <w:r w:rsidR="007062A3" w:rsidRPr="007F33B7">
              <w:rPr>
                <w:bCs/>
                <w:lang w:val="en-CA"/>
              </w:rPr>
              <w:tab/>
            </w:r>
            <w:r w:rsidR="007062A3" w:rsidRPr="007F33B7">
              <w:rPr>
                <w:rFonts w:eastAsia="ＭＳ 明朝"/>
                <w:b/>
                <w:lang w:val="en-CA" w:eastAsia="ja-JP"/>
              </w:rPr>
              <w:t>geom_planar_mode_th</w:t>
            </w:r>
            <w:r w:rsidR="00ED2C65" w:rsidRPr="007F33B7">
              <w:rPr>
                <w:lang w:val="en-CA"/>
              </w:rPr>
              <w:t>[ 1 ]</w:t>
            </w:r>
            <w:r w:rsidR="00ED2C65" w:rsidRPr="007F33B7" w:rsidDel="00ED2C65">
              <w:rPr>
                <w:lang w:val="en-CA"/>
              </w:rPr>
              <w:t xml:space="preserve"> </w:t>
            </w:r>
          </w:p>
        </w:tc>
        <w:tc>
          <w:tcPr>
            <w:tcW w:w="1406" w:type="dxa"/>
          </w:tcPr>
          <w:p w14:paraId="2A3ABA6D" w14:textId="1D1829AB" w:rsidR="007062A3" w:rsidRPr="007F33B7" w:rsidRDefault="007062A3" w:rsidP="005A261C">
            <w:pPr>
              <w:pStyle w:val="G-PCCTablebody"/>
              <w:jc w:val="center"/>
              <w:rPr>
                <w:rFonts w:eastAsia="ＭＳ 明朝"/>
                <w:lang w:val="en-CA" w:eastAsia="ja-JP"/>
              </w:rPr>
            </w:pPr>
            <w:r w:rsidRPr="007F33B7">
              <w:rPr>
                <w:lang w:val="en-CA"/>
              </w:rPr>
              <w:t>ue(v)</w:t>
            </w:r>
          </w:p>
        </w:tc>
      </w:tr>
      <w:tr w:rsidR="007062A3" w:rsidRPr="004F2A4F" w14:paraId="781AD8BF" w14:textId="77777777" w:rsidTr="005A261C">
        <w:tc>
          <w:tcPr>
            <w:tcW w:w="6804" w:type="dxa"/>
          </w:tcPr>
          <w:p w14:paraId="625E0BA7" w14:textId="21DAD787" w:rsidR="007062A3" w:rsidRPr="007F33B7" w:rsidRDefault="00EA41B7" w:rsidP="005A261C">
            <w:pPr>
              <w:pStyle w:val="G-PCCTablebody"/>
              <w:rPr>
                <w:b/>
                <w:bCs/>
                <w:lang w:val="en-CA"/>
              </w:rPr>
            </w:pPr>
            <w:r>
              <w:rPr>
                <w:bCs/>
                <w:lang w:val="en-CA"/>
              </w:rPr>
              <w:tab/>
            </w:r>
            <w:r w:rsidR="007062A3" w:rsidRPr="007F33B7">
              <w:rPr>
                <w:bCs/>
                <w:lang w:val="en-CA"/>
              </w:rPr>
              <w:tab/>
            </w:r>
            <w:r w:rsidR="007062A3" w:rsidRPr="007F33B7">
              <w:rPr>
                <w:bCs/>
                <w:lang w:val="en-CA"/>
              </w:rPr>
              <w:tab/>
            </w:r>
            <w:r w:rsidR="007062A3" w:rsidRPr="007F33B7">
              <w:rPr>
                <w:rFonts w:eastAsia="ＭＳ 明朝"/>
                <w:b/>
                <w:lang w:val="en-CA" w:eastAsia="ja-JP"/>
              </w:rPr>
              <w:t>geom_planar_mode_th</w:t>
            </w:r>
            <w:r w:rsidR="00ED2C65" w:rsidRPr="007F33B7">
              <w:rPr>
                <w:lang w:val="en-CA"/>
              </w:rPr>
              <w:t>[ 2 ]</w:t>
            </w:r>
          </w:p>
        </w:tc>
        <w:tc>
          <w:tcPr>
            <w:tcW w:w="1406" w:type="dxa"/>
          </w:tcPr>
          <w:p w14:paraId="4CF1ECEB" w14:textId="6036B3E1" w:rsidR="007062A3" w:rsidRPr="007F33B7" w:rsidRDefault="007062A3" w:rsidP="005A261C">
            <w:pPr>
              <w:pStyle w:val="G-PCCTablebody"/>
              <w:jc w:val="center"/>
              <w:rPr>
                <w:rFonts w:eastAsia="ＭＳ 明朝"/>
                <w:lang w:val="en-CA" w:eastAsia="ja-JP"/>
              </w:rPr>
            </w:pPr>
            <w:r w:rsidRPr="007F33B7">
              <w:rPr>
                <w:lang w:val="en-CA"/>
              </w:rPr>
              <w:t>ue(v)</w:t>
            </w:r>
          </w:p>
        </w:tc>
      </w:tr>
      <w:tr w:rsidR="00722A5E" w:rsidRPr="004F2A4F" w14:paraId="27E88589" w14:textId="77777777" w:rsidTr="0081245B">
        <w:tc>
          <w:tcPr>
            <w:tcW w:w="6804" w:type="dxa"/>
          </w:tcPr>
          <w:p w14:paraId="1E2B96F7" w14:textId="77777777" w:rsidR="00722A5E" w:rsidRPr="00EB424C" w:rsidRDefault="00722A5E" w:rsidP="0081245B">
            <w:pPr>
              <w:pStyle w:val="G-PCCTablebody"/>
              <w:rPr>
                <w:b/>
                <w:bCs/>
                <w:lang w:val="en-CA"/>
              </w:rPr>
            </w:pPr>
            <w:r>
              <w:rPr>
                <w:b/>
                <w:lang w:val="en-CA"/>
              </w:rPr>
              <w:tab/>
            </w:r>
            <w:r w:rsidRPr="00EB424C">
              <w:rPr>
                <w:b/>
                <w:lang w:val="en-CA"/>
              </w:rPr>
              <w:tab/>
            </w:r>
            <w:r w:rsidRPr="00EB424C">
              <w:rPr>
                <w:lang w:val="en-CA"/>
              </w:rPr>
              <w:tab/>
            </w:r>
            <w:r w:rsidRPr="00EB424C">
              <w:rPr>
                <w:rFonts w:eastAsia="ＭＳ 明朝"/>
                <w:b/>
                <w:lang w:val="en-CA" w:eastAsia="ja-JP"/>
              </w:rPr>
              <w:t>geom_planar_mode_th_idcm</w:t>
            </w:r>
          </w:p>
        </w:tc>
        <w:tc>
          <w:tcPr>
            <w:tcW w:w="1406" w:type="dxa"/>
          </w:tcPr>
          <w:p w14:paraId="094B46D1" w14:textId="77777777" w:rsidR="00722A5E" w:rsidRPr="00EB424C" w:rsidRDefault="00722A5E" w:rsidP="0081245B">
            <w:pPr>
              <w:pStyle w:val="G-PCCTablebody"/>
              <w:jc w:val="center"/>
              <w:rPr>
                <w:rFonts w:eastAsia="ＭＳ 明朝"/>
                <w:lang w:val="en-CA" w:eastAsia="ja-JP"/>
              </w:rPr>
            </w:pPr>
            <w:r w:rsidRPr="00EB424C">
              <w:rPr>
                <w:lang w:val="en-CA"/>
              </w:rPr>
              <w:t>ue(v)</w:t>
            </w:r>
          </w:p>
        </w:tc>
      </w:tr>
      <w:tr w:rsidR="007062A3" w:rsidRPr="004F2A4F" w14:paraId="7B1D9754" w14:textId="77777777" w:rsidTr="005A261C">
        <w:tc>
          <w:tcPr>
            <w:tcW w:w="6804" w:type="dxa"/>
          </w:tcPr>
          <w:p w14:paraId="466FACE1" w14:textId="6CAD6ECC" w:rsidR="007062A3" w:rsidRPr="007F33B7" w:rsidRDefault="00EA41B7" w:rsidP="005A261C">
            <w:pPr>
              <w:pStyle w:val="G-PCCTablebody"/>
              <w:rPr>
                <w:b/>
                <w:bCs/>
                <w:lang w:val="en-CA"/>
              </w:rPr>
            </w:pPr>
            <w:r>
              <w:rPr>
                <w:bCs/>
                <w:lang w:val="en-CA"/>
              </w:rPr>
              <w:tab/>
            </w:r>
            <w:r w:rsidR="007062A3" w:rsidRPr="007F33B7">
              <w:rPr>
                <w:bCs/>
                <w:lang w:val="en-CA"/>
              </w:rPr>
              <w:tab/>
              <w:t>}</w:t>
            </w:r>
          </w:p>
        </w:tc>
        <w:tc>
          <w:tcPr>
            <w:tcW w:w="1406" w:type="dxa"/>
          </w:tcPr>
          <w:p w14:paraId="454820C2" w14:textId="77777777" w:rsidR="007062A3" w:rsidRPr="007F33B7" w:rsidRDefault="007062A3" w:rsidP="005A261C">
            <w:pPr>
              <w:pStyle w:val="G-PCCTablebody"/>
              <w:jc w:val="center"/>
              <w:rPr>
                <w:rFonts w:eastAsia="ＭＳ 明朝"/>
                <w:lang w:val="en-CA" w:eastAsia="ja-JP"/>
              </w:rPr>
            </w:pPr>
          </w:p>
        </w:tc>
      </w:tr>
      <w:tr w:rsidR="00245E25" w:rsidRPr="004F2A4F" w14:paraId="4EEC2AB7" w14:textId="77777777" w:rsidTr="0081245B">
        <w:tc>
          <w:tcPr>
            <w:tcW w:w="6804" w:type="dxa"/>
          </w:tcPr>
          <w:p w14:paraId="6EB67544" w14:textId="552F804D" w:rsidR="00245E25" w:rsidRPr="0000469F" w:rsidRDefault="00245E25" w:rsidP="0081245B">
            <w:pPr>
              <w:pStyle w:val="G-PCCTablebody"/>
              <w:rPr>
                <w:bCs/>
                <w:lang w:val="en-CA"/>
              </w:rPr>
            </w:pPr>
            <w:r w:rsidRPr="0000469F">
              <w:rPr>
                <w:b/>
                <w:bCs/>
                <w:lang w:val="en-CA"/>
              </w:rPr>
              <w:tab/>
            </w:r>
            <w:r w:rsidRPr="0000469F">
              <w:rPr>
                <w:bCs/>
                <w:lang w:val="en-CA"/>
              </w:rPr>
              <w:tab/>
            </w:r>
            <w:r w:rsidRPr="0000469F">
              <w:rPr>
                <w:rFonts w:eastAsia="ＭＳ 明朝"/>
                <w:b/>
                <w:lang w:val="en-CA" w:eastAsia="ja-JP"/>
              </w:rPr>
              <w:t>geometry_angular_mode_flag</w:t>
            </w:r>
          </w:p>
        </w:tc>
        <w:tc>
          <w:tcPr>
            <w:tcW w:w="1406" w:type="dxa"/>
          </w:tcPr>
          <w:p w14:paraId="68BDA83D" w14:textId="77777777" w:rsidR="00245E25" w:rsidRPr="0000469F" w:rsidRDefault="00245E25" w:rsidP="0081245B">
            <w:pPr>
              <w:pStyle w:val="G-PCCTablebody"/>
              <w:jc w:val="center"/>
              <w:rPr>
                <w:rFonts w:eastAsia="ＭＳ 明朝"/>
                <w:lang w:val="en-CA" w:eastAsia="ja-JP"/>
              </w:rPr>
            </w:pPr>
            <w:r w:rsidRPr="0000469F">
              <w:rPr>
                <w:rFonts w:eastAsia="ＭＳ 明朝"/>
                <w:lang w:val="en-CA" w:eastAsia="ja-JP"/>
              </w:rPr>
              <w:t>u(1)</w:t>
            </w:r>
          </w:p>
        </w:tc>
      </w:tr>
      <w:tr w:rsidR="001E541F" w:rsidRPr="004F2A4F" w14:paraId="1DB78956" w14:textId="77777777" w:rsidTr="005A261C">
        <w:tc>
          <w:tcPr>
            <w:tcW w:w="6804" w:type="dxa"/>
          </w:tcPr>
          <w:p w14:paraId="31BADEA2" w14:textId="5480877D" w:rsidR="001E541F" w:rsidRPr="007F33B7" w:rsidRDefault="00EA41B7" w:rsidP="005A261C">
            <w:pPr>
              <w:pStyle w:val="G-PCCTablebody"/>
              <w:rPr>
                <w:bCs/>
                <w:lang w:val="en-CA"/>
              </w:rPr>
            </w:pPr>
            <w:r>
              <w:rPr>
                <w:b/>
                <w:bCs/>
                <w:lang w:val="en-CA"/>
              </w:rPr>
              <w:tab/>
            </w:r>
            <w:r w:rsidR="001E541F" w:rsidRPr="007F33B7">
              <w:rPr>
                <w:b/>
                <w:bCs/>
                <w:lang w:val="en-CA"/>
              </w:rPr>
              <w:tab/>
            </w:r>
            <w:r w:rsidR="001E541F" w:rsidRPr="007F33B7">
              <w:rPr>
                <w:lang w:val="en-CA"/>
              </w:rPr>
              <w:t xml:space="preserve">if( </w:t>
            </w:r>
            <w:r w:rsidR="001E541F" w:rsidRPr="007F33B7">
              <w:rPr>
                <w:rFonts w:eastAsia="ＭＳ 明朝"/>
                <w:lang w:val="en-CA" w:eastAsia="ja-JP"/>
              </w:rPr>
              <w:t xml:space="preserve">geometry_angular_mode_flag </w:t>
            </w:r>
            <w:r w:rsidR="001E541F" w:rsidRPr="007F33B7">
              <w:rPr>
                <w:lang w:val="en-CA"/>
              </w:rPr>
              <w:t>){</w:t>
            </w:r>
          </w:p>
        </w:tc>
        <w:tc>
          <w:tcPr>
            <w:tcW w:w="1406" w:type="dxa"/>
          </w:tcPr>
          <w:p w14:paraId="68FBC4BE" w14:textId="77777777" w:rsidR="001E541F" w:rsidRPr="007F33B7" w:rsidRDefault="001E541F" w:rsidP="005A261C">
            <w:pPr>
              <w:pStyle w:val="G-PCCTablebody"/>
              <w:jc w:val="center"/>
              <w:rPr>
                <w:rFonts w:eastAsia="ＭＳ 明朝"/>
                <w:lang w:val="en-CA" w:eastAsia="ja-JP"/>
              </w:rPr>
            </w:pPr>
          </w:p>
        </w:tc>
      </w:tr>
      <w:tr w:rsidR="00625918" w:rsidRPr="004F2A4F" w14:paraId="41A11305" w14:textId="77777777" w:rsidTr="005A261C">
        <w:tc>
          <w:tcPr>
            <w:tcW w:w="6804" w:type="dxa"/>
          </w:tcPr>
          <w:p w14:paraId="4425896F" w14:textId="61DA9828" w:rsidR="00625918" w:rsidRPr="007F33B7" w:rsidRDefault="00EA41B7" w:rsidP="005A261C">
            <w:pPr>
              <w:pStyle w:val="G-PCCTablebody"/>
              <w:rPr>
                <w:b/>
                <w:bCs/>
                <w:lang w:val="en-CA"/>
              </w:rPr>
            </w:pPr>
            <w:r>
              <w:rPr>
                <w:lang w:val="en-CA"/>
              </w:rPr>
              <w:tab/>
            </w:r>
            <w:r w:rsidR="00625918" w:rsidRPr="007F33B7">
              <w:rPr>
                <w:lang w:val="en-CA"/>
              </w:rPr>
              <w:tab/>
            </w:r>
            <w:r w:rsidR="00625918" w:rsidRPr="007F33B7">
              <w:rPr>
                <w:lang w:val="en-CA"/>
              </w:rPr>
              <w:tab/>
              <w:t>for( k = 0; k &lt; 3; k++ )</w:t>
            </w:r>
          </w:p>
        </w:tc>
        <w:tc>
          <w:tcPr>
            <w:tcW w:w="1406" w:type="dxa"/>
          </w:tcPr>
          <w:p w14:paraId="6F1632A0" w14:textId="77777777" w:rsidR="00625918" w:rsidRPr="007F33B7" w:rsidRDefault="00625918" w:rsidP="005A261C">
            <w:pPr>
              <w:pStyle w:val="G-PCCTablebody"/>
              <w:jc w:val="center"/>
              <w:rPr>
                <w:lang w:val="en-CA"/>
              </w:rPr>
            </w:pPr>
          </w:p>
        </w:tc>
      </w:tr>
      <w:tr w:rsidR="00625918" w:rsidRPr="004F2A4F" w14:paraId="6A143266" w14:textId="77777777" w:rsidTr="005A261C">
        <w:tc>
          <w:tcPr>
            <w:tcW w:w="6804" w:type="dxa"/>
          </w:tcPr>
          <w:p w14:paraId="5B637A0F" w14:textId="1A0C16E4" w:rsidR="00625918" w:rsidRPr="007F33B7" w:rsidRDefault="00EA41B7" w:rsidP="005A261C">
            <w:pPr>
              <w:pStyle w:val="G-PCCTablebody"/>
              <w:rPr>
                <w:lang w:val="en-CA"/>
              </w:rPr>
            </w:pPr>
            <w:r>
              <w:rPr>
                <w:b/>
                <w:bCs/>
                <w:lang w:val="en-CA"/>
              </w:rPr>
              <w:tab/>
            </w:r>
            <w:r w:rsidR="00625918" w:rsidRPr="007F33B7">
              <w:rPr>
                <w:b/>
                <w:bCs/>
                <w:lang w:val="en-CA"/>
              </w:rPr>
              <w:tab/>
            </w:r>
            <w:r w:rsidR="00625918" w:rsidRPr="007F33B7">
              <w:rPr>
                <w:b/>
                <w:bCs/>
                <w:lang w:val="en-CA"/>
              </w:rPr>
              <w:tab/>
            </w:r>
            <w:r w:rsidR="00625918" w:rsidRPr="007F33B7">
              <w:rPr>
                <w:b/>
                <w:bCs/>
                <w:lang w:val="en-CA"/>
              </w:rPr>
              <w:tab/>
              <w:t>geom_angular_origin_xyz</w:t>
            </w:r>
            <w:r w:rsidR="00625918" w:rsidRPr="007F33B7">
              <w:rPr>
                <w:lang w:val="en-CA"/>
              </w:rPr>
              <w:t>[ k ]</w:t>
            </w:r>
          </w:p>
        </w:tc>
        <w:tc>
          <w:tcPr>
            <w:tcW w:w="1406" w:type="dxa"/>
          </w:tcPr>
          <w:p w14:paraId="124E8A16" w14:textId="7734E740" w:rsidR="00625918" w:rsidRPr="007F33B7" w:rsidRDefault="00625918" w:rsidP="005A261C">
            <w:pPr>
              <w:pStyle w:val="G-PCCTablebody"/>
              <w:jc w:val="center"/>
              <w:rPr>
                <w:lang w:val="en-CA"/>
              </w:rPr>
            </w:pPr>
            <w:r w:rsidRPr="007F33B7">
              <w:rPr>
                <w:lang w:val="en-CA"/>
              </w:rPr>
              <w:t>se(v)</w:t>
            </w:r>
          </w:p>
        </w:tc>
      </w:tr>
      <w:tr w:rsidR="001E541F" w:rsidRPr="004F2A4F" w14:paraId="56298BF1" w14:textId="77777777" w:rsidTr="005A261C">
        <w:tc>
          <w:tcPr>
            <w:tcW w:w="6804" w:type="dxa"/>
          </w:tcPr>
          <w:p w14:paraId="0B50B891" w14:textId="5CD6F2EE" w:rsidR="001E541F" w:rsidRPr="007F33B7" w:rsidRDefault="00EA41B7" w:rsidP="005A261C">
            <w:pPr>
              <w:pStyle w:val="G-PCCTablebody"/>
              <w:rPr>
                <w:bCs/>
                <w:lang w:val="en-CA"/>
              </w:rPr>
            </w:pPr>
            <w:r>
              <w:rPr>
                <w:b/>
                <w:bCs/>
                <w:lang w:val="en-CA"/>
              </w:rPr>
              <w:tab/>
            </w:r>
            <w:r w:rsidR="001E541F" w:rsidRPr="007F33B7">
              <w:rPr>
                <w:b/>
                <w:bCs/>
                <w:lang w:val="en-CA"/>
              </w:rPr>
              <w:tab/>
            </w:r>
            <w:r w:rsidR="001E541F" w:rsidRPr="007F33B7">
              <w:rPr>
                <w:b/>
                <w:bCs/>
                <w:lang w:val="en-CA"/>
              </w:rPr>
              <w:tab/>
              <w:t>number_lasers</w:t>
            </w:r>
            <w:r w:rsidR="00A3249A" w:rsidRPr="007F33B7">
              <w:rPr>
                <w:b/>
                <w:bCs/>
                <w:lang w:val="en-CA"/>
              </w:rPr>
              <w:t>_minus1</w:t>
            </w:r>
          </w:p>
        </w:tc>
        <w:tc>
          <w:tcPr>
            <w:tcW w:w="1406" w:type="dxa"/>
          </w:tcPr>
          <w:p w14:paraId="32C54D0C" w14:textId="114E18D7" w:rsidR="001E541F" w:rsidRPr="007F33B7" w:rsidRDefault="001E541F" w:rsidP="005A261C">
            <w:pPr>
              <w:pStyle w:val="G-PCCTablebody"/>
              <w:jc w:val="center"/>
              <w:rPr>
                <w:rFonts w:eastAsia="ＭＳ 明朝"/>
                <w:lang w:val="en-CA" w:eastAsia="ja-JP"/>
              </w:rPr>
            </w:pPr>
            <w:r w:rsidRPr="007F33B7">
              <w:rPr>
                <w:lang w:val="en-CA"/>
              </w:rPr>
              <w:t>ue(v)</w:t>
            </w:r>
          </w:p>
        </w:tc>
      </w:tr>
      <w:tr w:rsidR="00BD19F8" w:rsidRPr="004F2A4F" w14:paraId="31C4B1CF" w14:textId="77777777" w:rsidTr="005A261C">
        <w:tc>
          <w:tcPr>
            <w:tcW w:w="6804" w:type="dxa"/>
          </w:tcPr>
          <w:p w14:paraId="2754665C" w14:textId="3D3286F4" w:rsidR="00BD19F8" w:rsidRPr="007F33B7" w:rsidRDefault="00EA41B7" w:rsidP="005A261C">
            <w:pPr>
              <w:pStyle w:val="G-PCCTablebody"/>
              <w:rPr>
                <w:lang w:val="en-CA"/>
              </w:rPr>
            </w:pPr>
            <w:r>
              <w:rPr>
                <w:b/>
                <w:bCs/>
                <w:lang w:val="en-CA"/>
              </w:rPr>
              <w:tab/>
            </w:r>
            <w:r w:rsidR="00BD19F8">
              <w:rPr>
                <w:b/>
                <w:bCs/>
                <w:lang w:val="en-CA"/>
              </w:rPr>
              <w:tab/>
            </w:r>
            <w:r w:rsidR="00BD19F8">
              <w:rPr>
                <w:b/>
                <w:bCs/>
                <w:lang w:val="en-CA"/>
              </w:rPr>
              <w:tab/>
              <w:t>laser_angle</w:t>
            </w:r>
            <w:r w:rsidR="00BD19F8">
              <w:rPr>
                <w:lang w:val="en-CA"/>
              </w:rPr>
              <w:t>[ 0 ]</w:t>
            </w:r>
          </w:p>
        </w:tc>
        <w:tc>
          <w:tcPr>
            <w:tcW w:w="1406" w:type="dxa"/>
          </w:tcPr>
          <w:p w14:paraId="6BE7AC2A" w14:textId="7935D924" w:rsidR="00BD19F8" w:rsidRPr="00BD19F8" w:rsidRDefault="00BD19F8" w:rsidP="005A261C">
            <w:pPr>
              <w:pStyle w:val="G-PCCTablebody"/>
              <w:jc w:val="center"/>
              <w:rPr>
                <w:rFonts w:eastAsia="ＭＳ 明朝"/>
                <w:lang w:val="en-CA" w:eastAsia="ja-JP"/>
              </w:rPr>
            </w:pPr>
            <w:r>
              <w:rPr>
                <w:rFonts w:eastAsia="ＭＳ 明朝"/>
                <w:lang w:val="en-CA" w:eastAsia="ja-JP"/>
              </w:rPr>
              <w:t>se(v)</w:t>
            </w:r>
          </w:p>
        </w:tc>
      </w:tr>
      <w:tr w:rsidR="00BD19F8" w:rsidRPr="004F2A4F" w14:paraId="1C819A17" w14:textId="77777777" w:rsidTr="005A261C">
        <w:tc>
          <w:tcPr>
            <w:tcW w:w="6804" w:type="dxa"/>
          </w:tcPr>
          <w:p w14:paraId="61E61110" w14:textId="56700718" w:rsidR="00BD19F8" w:rsidRPr="007F33B7" w:rsidRDefault="00EA41B7" w:rsidP="005A261C">
            <w:pPr>
              <w:pStyle w:val="G-PCCTablebody"/>
              <w:rPr>
                <w:lang w:val="en-CA"/>
              </w:rPr>
            </w:pPr>
            <w:r>
              <w:rPr>
                <w:b/>
                <w:bCs/>
                <w:lang w:val="en-CA"/>
              </w:rPr>
              <w:tab/>
            </w:r>
            <w:r w:rsidR="00BD19F8">
              <w:rPr>
                <w:b/>
                <w:bCs/>
                <w:lang w:val="en-CA"/>
              </w:rPr>
              <w:tab/>
            </w:r>
            <w:r w:rsidR="00BD19F8">
              <w:rPr>
                <w:b/>
                <w:bCs/>
                <w:lang w:val="en-CA"/>
              </w:rPr>
              <w:tab/>
              <w:t>laser_correction</w:t>
            </w:r>
            <w:r w:rsidR="00BD19F8">
              <w:rPr>
                <w:lang w:val="en-CA"/>
              </w:rPr>
              <w:t>[ 0 ]</w:t>
            </w:r>
          </w:p>
        </w:tc>
        <w:tc>
          <w:tcPr>
            <w:tcW w:w="1406" w:type="dxa"/>
          </w:tcPr>
          <w:p w14:paraId="52297BDC" w14:textId="6B23E506" w:rsidR="00BD19F8" w:rsidRPr="00BD19F8" w:rsidRDefault="00BD19F8" w:rsidP="005A261C">
            <w:pPr>
              <w:pStyle w:val="G-PCCTablebody"/>
              <w:jc w:val="center"/>
              <w:rPr>
                <w:rFonts w:eastAsia="ＭＳ 明朝"/>
                <w:lang w:val="en-CA" w:eastAsia="ja-JP"/>
              </w:rPr>
            </w:pPr>
            <w:r>
              <w:rPr>
                <w:rFonts w:eastAsia="ＭＳ 明朝"/>
                <w:lang w:val="en-CA" w:eastAsia="ja-JP"/>
              </w:rPr>
              <w:t>ue(v)</w:t>
            </w:r>
          </w:p>
        </w:tc>
      </w:tr>
      <w:tr w:rsidR="00245E25" w:rsidRPr="004F2A4F" w14:paraId="5D6C1DD8" w14:textId="77777777" w:rsidTr="005A261C">
        <w:tc>
          <w:tcPr>
            <w:tcW w:w="6804" w:type="dxa"/>
          </w:tcPr>
          <w:p w14:paraId="6D5A635C" w14:textId="197AE277" w:rsidR="00245E25" w:rsidRPr="007F33B7" w:rsidRDefault="00245E25" w:rsidP="005A261C">
            <w:pPr>
              <w:pStyle w:val="G-PCCTablebody"/>
              <w:rPr>
                <w:lang w:val="en-CA"/>
              </w:rPr>
            </w:pPr>
            <w:r>
              <w:rPr>
                <w:b/>
                <w:bCs/>
                <w:lang w:val="en-CA"/>
              </w:rPr>
              <w:tab/>
            </w:r>
            <w:r>
              <w:rPr>
                <w:b/>
                <w:bCs/>
                <w:lang w:val="en-CA"/>
              </w:rPr>
              <w:tab/>
            </w:r>
            <w:r>
              <w:rPr>
                <w:b/>
                <w:bCs/>
                <w:lang w:val="en-CA"/>
              </w:rPr>
              <w:tab/>
              <w:t>laser_phi_per_turn</w:t>
            </w:r>
            <w:r>
              <w:rPr>
                <w:lang w:val="en-CA"/>
              </w:rPr>
              <w:t>[ 0 ]</w:t>
            </w:r>
          </w:p>
        </w:tc>
        <w:tc>
          <w:tcPr>
            <w:tcW w:w="1406" w:type="dxa"/>
          </w:tcPr>
          <w:p w14:paraId="3FA2A3A1" w14:textId="5CF1D88B" w:rsidR="00245E25" w:rsidRDefault="00245E25" w:rsidP="005A261C">
            <w:pPr>
              <w:pStyle w:val="G-PCCTablebody"/>
              <w:jc w:val="center"/>
              <w:rPr>
                <w:rFonts w:eastAsia="ＭＳ 明朝"/>
                <w:lang w:val="en-CA" w:eastAsia="ja-JP"/>
              </w:rPr>
            </w:pPr>
            <w:r>
              <w:rPr>
                <w:rFonts w:eastAsia="ＭＳ 明朝"/>
                <w:lang w:val="en-CA" w:eastAsia="ja-JP"/>
              </w:rPr>
              <w:t>ue(v)</w:t>
            </w:r>
          </w:p>
        </w:tc>
      </w:tr>
      <w:tr w:rsidR="001E541F" w:rsidRPr="004F2A4F" w14:paraId="2BCEA044" w14:textId="77777777" w:rsidTr="005A261C">
        <w:tc>
          <w:tcPr>
            <w:tcW w:w="6804" w:type="dxa"/>
          </w:tcPr>
          <w:p w14:paraId="54C9AB7C" w14:textId="1625A76A" w:rsidR="001E541F" w:rsidRPr="007F33B7" w:rsidRDefault="00EA41B7" w:rsidP="005A261C">
            <w:pPr>
              <w:pStyle w:val="G-PCCTablebody"/>
              <w:rPr>
                <w:bCs/>
                <w:lang w:val="en-CA"/>
              </w:rPr>
            </w:pPr>
            <w:r>
              <w:rPr>
                <w:b/>
                <w:bCs/>
                <w:lang w:val="en-CA"/>
              </w:rPr>
              <w:tab/>
            </w:r>
            <w:r w:rsidR="001E541F" w:rsidRPr="007F33B7">
              <w:rPr>
                <w:b/>
                <w:bCs/>
                <w:lang w:val="en-CA"/>
              </w:rPr>
              <w:tab/>
            </w:r>
            <w:r w:rsidR="001E541F" w:rsidRPr="007F33B7">
              <w:rPr>
                <w:lang w:val="en-CA"/>
              </w:rPr>
              <w:tab/>
            </w:r>
            <w:r w:rsidR="001E541F" w:rsidRPr="007F33B7">
              <w:rPr>
                <w:rFonts w:eastAsia="ＭＳ 明朝"/>
                <w:lang w:val="en-CA"/>
              </w:rPr>
              <w:t xml:space="preserve">for( </w:t>
            </w:r>
            <w:r w:rsidR="001E541F" w:rsidRPr="007F33B7">
              <w:rPr>
                <w:rFonts w:eastAsia="ＭＳ 明朝"/>
                <w:lang w:val="en-CA" w:eastAsia="ja-JP"/>
              </w:rPr>
              <w:t>i</w:t>
            </w:r>
            <w:r w:rsidR="001E541F" w:rsidRPr="007F33B7">
              <w:rPr>
                <w:rFonts w:eastAsia="ＭＳ 明朝"/>
                <w:lang w:val="en-CA"/>
              </w:rPr>
              <w:t xml:space="preserve"> = </w:t>
            </w:r>
            <w:r w:rsidR="00BD19F8">
              <w:rPr>
                <w:rFonts w:eastAsia="ＭＳ 明朝"/>
                <w:lang w:val="en-CA"/>
              </w:rPr>
              <w:t>1</w:t>
            </w:r>
            <w:r w:rsidR="001E541F" w:rsidRPr="007F33B7">
              <w:rPr>
                <w:rFonts w:eastAsia="ＭＳ 明朝"/>
                <w:lang w:val="en-CA"/>
              </w:rPr>
              <w:t xml:space="preserve">; </w:t>
            </w:r>
            <w:r w:rsidR="001E541F" w:rsidRPr="007F33B7">
              <w:rPr>
                <w:rFonts w:eastAsia="ＭＳ 明朝"/>
                <w:lang w:val="en-CA" w:eastAsia="ja-JP"/>
              </w:rPr>
              <w:t>i</w:t>
            </w:r>
            <w:r w:rsidR="001E541F" w:rsidRPr="007F33B7">
              <w:rPr>
                <w:rFonts w:eastAsia="ＭＳ 明朝"/>
                <w:lang w:val="en-CA"/>
              </w:rPr>
              <w:t xml:space="preserve"> &lt;</w:t>
            </w:r>
            <w:r w:rsidR="00A3249A" w:rsidRPr="007F33B7">
              <w:rPr>
                <w:rFonts w:eastAsia="ＭＳ 明朝"/>
                <w:lang w:val="en-CA"/>
              </w:rPr>
              <w:t>=</w:t>
            </w:r>
            <w:r w:rsidR="001E541F" w:rsidRPr="007F33B7">
              <w:rPr>
                <w:rFonts w:eastAsia="ＭＳ 明朝"/>
                <w:lang w:val="en-CA" w:eastAsia="ja-JP"/>
              </w:rPr>
              <w:t xml:space="preserve"> number_lasers</w:t>
            </w:r>
            <w:r w:rsidR="00A3249A" w:rsidRPr="007F33B7">
              <w:rPr>
                <w:rFonts w:eastAsia="ＭＳ 明朝"/>
                <w:lang w:val="en-CA" w:eastAsia="ja-JP"/>
              </w:rPr>
              <w:t>_minus1</w:t>
            </w:r>
            <w:r w:rsidR="001E541F" w:rsidRPr="007F33B7">
              <w:rPr>
                <w:rFonts w:eastAsia="ＭＳ 明朝"/>
                <w:lang w:val="en-CA"/>
              </w:rPr>
              <w:t xml:space="preserve">; </w:t>
            </w:r>
            <w:r w:rsidR="001E541F" w:rsidRPr="007F33B7">
              <w:rPr>
                <w:rFonts w:eastAsia="ＭＳ 明朝"/>
                <w:lang w:val="en-CA" w:eastAsia="ja-JP"/>
              </w:rPr>
              <w:t>i</w:t>
            </w:r>
            <w:r w:rsidR="001E541F" w:rsidRPr="007F33B7">
              <w:rPr>
                <w:rFonts w:eastAsia="ＭＳ 明朝"/>
                <w:lang w:val="en-CA"/>
              </w:rPr>
              <w:t>++ ) {</w:t>
            </w:r>
          </w:p>
        </w:tc>
        <w:tc>
          <w:tcPr>
            <w:tcW w:w="1406" w:type="dxa"/>
          </w:tcPr>
          <w:p w14:paraId="57C49680" w14:textId="77777777" w:rsidR="001E541F" w:rsidRPr="007F33B7" w:rsidRDefault="001E541F" w:rsidP="005A261C">
            <w:pPr>
              <w:pStyle w:val="G-PCCTablebody"/>
              <w:jc w:val="center"/>
              <w:rPr>
                <w:rFonts w:eastAsia="ＭＳ 明朝"/>
                <w:lang w:val="en-CA" w:eastAsia="ja-JP"/>
              </w:rPr>
            </w:pPr>
          </w:p>
        </w:tc>
      </w:tr>
      <w:tr w:rsidR="001E541F" w:rsidRPr="004F2A4F" w14:paraId="568EA52D" w14:textId="77777777" w:rsidTr="005A261C">
        <w:tc>
          <w:tcPr>
            <w:tcW w:w="6804" w:type="dxa"/>
          </w:tcPr>
          <w:p w14:paraId="4D033975" w14:textId="30DF9DD1" w:rsidR="001E541F" w:rsidRPr="007F33B7" w:rsidRDefault="00EA41B7" w:rsidP="005A261C">
            <w:pPr>
              <w:pStyle w:val="G-PCCTablebody"/>
              <w:rPr>
                <w:bCs/>
                <w:lang w:val="en-CA"/>
              </w:rPr>
            </w:pPr>
            <w:r>
              <w:rPr>
                <w:b/>
                <w:bCs/>
                <w:lang w:val="en-CA"/>
              </w:rPr>
              <w:tab/>
            </w:r>
            <w:r w:rsidR="001E541F" w:rsidRPr="007F33B7">
              <w:rPr>
                <w:b/>
                <w:bCs/>
                <w:lang w:val="en-CA"/>
              </w:rPr>
              <w:tab/>
            </w:r>
            <w:r w:rsidR="001E541F" w:rsidRPr="007F33B7">
              <w:rPr>
                <w:b/>
                <w:bCs/>
                <w:lang w:val="en-CA"/>
              </w:rPr>
              <w:tab/>
            </w:r>
            <w:r w:rsidR="001E541F" w:rsidRPr="007F33B7">
              <w:rPr>
                <w:b/>
                <w:bCs/>
                <w:lang w:val="en-CA"/>
              </w:rPr>
              <w:tab/>
            </w:r>
            <w:r w:rsidR="001E541F" w:rsidRPr="007F33B7">
              <w:rPr>
                <w:b/>
                <w:lang w:val="en-CA" w:eastAsia="ja-JP"/>
              </w:rPr>
              <w:t>laser_angle</w:t>
            </w:r>
            <w:r w:rsidR="0020438F">
              <w:rPr>
                <w:b/>
                <w:lang w:val="en-CA" w:eastAsia="ja-JP"/>
              </w:rPr>
              <w:t>_diff</w:t>
            </w:r>
            <w:r w:rsidR="001E541F" w:rsidRPr="007F33B7">
              <w:rPr>
                <w:rFonts w:eastAsia="ＭＳ 明朝"/>
                <w:lang w:val="en-CA" w:eastAsia="ja-JP"/>
              </w:rPr>
              <w:t>[ i ]</w:t>
            </w:r>
          </w:p>
        </w:tc>
        <w:tc>
          <w:tcPr>
            <w:tcW w:w="1406" w:type="dxa"/>
          </w:tcPr>
          <w:p w14:paraId="0FC01267" w14:textId="3D9438BE" w:rsidR="001E541F" w:rsidRPr="007F33B7" w:rsidRDefault="00BD19F8" w:rsidP="005A261C">
            <w:pPr>
              <w:pStyle w:val="G-PCCTablebody"/>
              <w:jc w:val="center"/>
              <w:rPr>
                <w:rFonts w:eastAsia="ＭＳ 明朝"/>
                <w:lang w:val="en-CA" w:eastAsia="ja-JP"/>
              </w:rPr>
            </w:pPr>
            <w:r>
              <w:rPr>
                <w:lang w:val="en-CA"/>
              </w:rPr>
              <w:t>u</w:t>
            </w:r>
            <w:r w:rsidR="001E541F" w:rsidRPr="007F33B7">
              <w:rPr>
                <w:lang w:val="en-CA"/>
              </w:rPr>
              <w:t>e(v)</w:t>
            </w:r>
          </w:p>
        </w:tc>
      </w:tr>
      <w:tr w:rsidR="001E541F" w:rsidRPr="004F2A4F" w14:paraId="4DEB45A5" w14:textId="77777777" w:rsidTr="005A261C">
        <w:tc>
          <w:tcPr>
            <w:tcW w:w="6804" w:type="dxa"/>
          </w:tcPr>
          <w:p w14:paraId="67143F30" w14:textId="0DB61EF7" w:rsidR="001E541F" w:rsidRPr="007F33B7" w:rsidRDefault="00EA41B7" w:rsidP="005A261C">
            <w:pPr>
              <w:pStyle w:val="G-PCCTablebody"/>
              <w:rPr>
                <w:bCs/>
                <w:lang w:val="en-CA"/>
              </w:rPr>
            </w:pPr>
            <w:r>
              <w:rPr>
                <w:b/>
                <w:bCs/>
                <w:lang w:val="en-CA"/>
              </w:rPr>
              <w:tab/>
            </w:r>
            <w:r w:rsidR="001E541F" w:rsidRPr="007F33B7">
              <w:rPr>
                <w:b/>
                <w:bCs/>
                <w:lang w:val="en-CA"/>
              </w:rPr>
              <w:tab/>
            </w:r>
            <w:r w:rsidR="001E541F" w:rsidRPr="007F33B7">
              <w:rPr>
                <w:b/>
                <w:bCs/>
                <w:lang w:val="en-CA"/>
              </w:rPr>
              <w:tab/>
            </w:r>
            <w:r w:rsidR="001E541F" w:rsidRPr="007F33B7">
              <w:rPr>
                <w:b/>
                <w:bCs/>
                <w:lang w:val="en-CA"/>
              </w:rPr>
              <w:tab/>
            </w:r>
            <w:r w:rsidR="001E541F" w:rsidRPr="007F33B7">
              <w:rPr>
                <w:b/>
                <w:lang w:val="en-CA" w:eastAsia="ja-JP"/>
              </w:rPr>
              <w:t>laser_correction</w:t>
            </w:r>
            <w:r w:rsidR="0020438F">
              <w:rPr>
                <w:b/>
                <w:lang w:val="en-CA" w:eastAsia="ja-JP"/>
              </w:rPr>
              <w:t>_diff</w:t>
            </w:r>
            <w:r w:rsidR="001E541F" w:rsidRPr="007F33B7">
              <w:rPr>
                <w:rFonts w:eastAsia="ＭＳ 明朝"/>
                <w:lang w:val="en-CA" w:eastAsia="ja-JP"/>
              </w:rPr>
              <w:t>[ i ]</w:t>
            </w:r>
          </w:p>
        </w:tc>
        <w:tc>
          <w:tcPr>
            <w:tcW w:w="1406" w:type="dxa"/>
          </w:tcPr>
          <w:p w14:paraId="0EC8F1A7" w14:textId="2FCDC312" w:rsidR="001E541F" w:rsidRPr="007F33B7" w:rsidRDefault="001E541F" w:rsidP="005A261C">
            <w:pPr>
              <w:pStyle w:val="G-PCCTablebody"/>
              <w:jc w:val="center"/>
              <w:rPr>
                <w:rFonts w:eastAsia="ＭＳ 明朝"/>
                <w:lang w:val="en-CA" w:eastAsia="ja-JP"/>
              </w:rPr>
            </w:pPr>
            <w:r w:rsidRPr="007F33B7">
              <w:rPr>
                <w:lang w:val="en-CA"/>
              </w:rPr>
              <w:t>se(v)</w:t>
            </w:r>
          </w:p>
        </w:tc>
      </w:tr>
      <w:tr w:rsidR="00245E25" w:rsidRPr="004F2A4F" w14:paraId="12E1EF92" w14:textId="77777777" w:rsidTr="005A261C">
        <w:tc>
          <w:tcPr>
            <w:tcW w:w="6804" w:type="dxa"/>
          </w:tcPr>
          <w:p w14:paraId="069DF960" w14:textId="15F73126" w:rsidR="00245E25" w:rsidRDefault="00245E25" w:rsidP="00245E25">
            <w:pPr>
              <w:pStyle w:val="G-PCCTablebody"/>
              <w:rPr>
                <w:b/>
                <w:bCs/>
                <w:lang w:val="en-CA"/>
              </w:rPr>
            </w:pPr>
            <w:r>
              <w:rPr>
                <w:b/>
                <w:bCs/>
                <w:lang w:val="en-CA"/>
              </w:rPr>
              <w:tab/>
            </w:r>
            <w:r>
              <w:rPr>
                <w:b/>
                <w:bCs/>
                <w:lang w:val="en-CA"/>
              </w:rPr>
              <w:tab/>
            </w:r>
            <w:r>
              <w:rPr>
                <w:b/>
                <w:bCs/>
                <w:lang w:val="en-CA"/>
              </w:rPr>
              <w:tab/>
            </w:r>
            <w:r>
              <w:rPr>
                <w:b/>
                <w:bCs/>
                <w:lang w:val="en-CA"/>
              </w:rPr>
              <w:tab/>
              <w:t>laser_phi_per_turn</w:t>
            </w:r>
            <w:r>
              <w:rPr>
                <w:lang w:val="en-CA"/>
              </w:rPr>
              <w:t>[ i ]</w:t>
            </w:r>
          </w:p>
        </w:tc>
        <w:tc>
          <w:tcPr>
            <w:tcW w:w="1406" w:type="dxa"/>
          </w:tcPr>
          <w:p w14:paraId="75748A13" w14:textId="4C9C3014" w:rsidR="00245E25" w:rsidRPr="004F2A4F" w:rsidRDefault="00245E25" w:rsidP="00245E25">
            <w:pPr>
              <w:pStyle w:val="G-PCCTablebody"/>
              <w:jc w:val="center"/>
              <w:rPr>
                <w:lang w:val="en-CA"/>
              </w:rPr>
            </w:pPr>
            <w:r>
              <w:rPr>
                <w:rFonts w:eastAsia="ＭＳ 明朝"/>
                <w:lang w:val="en-CA" w:eastAsia="ja-JP"/>
              </w:rPr>
              <w:t>ue(v)</w:t>
            </w:r>
          </w:p>
        </w:tc>
      </w:tr>
      <w:tr w:rsidR="001E541F" w:rsidRPr="004F2A4F" w14:paraId="6094C421" w14:textId="77777777" w:rsidTr="005A261C">
        <w:tc>
          <w:tcPr>
            <w:tcW w:w="6804" w:type="dxa"/>
          </w:tcPr>
          <w:p w14:paraId="48E34344" w14:textId="1ECE9A83" w:rsidR="001E541F" w:rsidRPr="007F33B7" w:rsidRDefault="00EA41B7" w:rsidP="005A261C">
            <w:pPr>
              <w:pStyle w:val="G-PCCTablebody"/>
              <w:rPr>
                <w:bCs/>
                <w:lang w:val="en-CA"/>
              </w:rPr>
            </w:pPr>
            <w:r>
              <w:rPr>
                <w:b/>
                <w:bCs/>
                <w:lang w:val="en-CA"/>
              </w:rPr>
              <w:tab/>
            </w:r>
            <w:r w:rsidR="001E541F" w:rsidRPr="007F33B7">
              <w:rPr>
                <w:b/>
                <w:bCs/>
                <w:lang w:val="en-CA"/>
              </w:rPr>
              <w:tab/>
            </w:r>
            <w:r w:rsidR="001E541F" w:rsidRPr="007F33B7">
              <w:rPr>
                <w:lang w:val="en-CA"/>
              </w:rPr>
              <w:tab/>
            </w:r>
            <w:r w:rsidR="001E541F" w:rsidRPr="007F33B7">
              <w:rPr>
                <w:bCs/>
                <w:lang w:val="en-CA"/>
              </w:rPr>
              <w:t>}</w:t>
            </w:r>
          </w:p>
        </w:tc>
        <w:tc>
          <w:tcPr>
            <w:tcW w:w="1406" w:type="dxa"/>
          </w:tcPr>
          <w:p w14:paraId="51987386" w14:textId="77777777" w:rsidR="001E541F" w:rsidRPr="007F33B7" w:rsidRDefault="001E541F" w:rsidP="005A261C">
            <w:pPr>
              <w:pStyle w:val="G-PCCTablebody"/>
              <w:jc w:val="center"/>
              <w:rPr>
                <w:rFonts w:eastAsia="ＭＳ 明朝"/>
                <w:lang w:val="en-CA" w:eastAsia="ja-JP"/>
              </w:rPr>
            </w:pPr>
          </w:p>
        </w:tc>
      </w:tr>
      <w:tr w:rsidR="001E541F" w:rsidRPr="004F2A4F" w14:paraId="47A383C3" w14:textId="77777777" w:rsidTr="005A261C">
        <w:tc>
          <w:tcPr>
            <w:tcW w:w="6804" w:type="dxa"/>
          </w:tcPr>
          <w:p w14:paraId="42A4C6BD" w14:textId="770A5094" w:rsidR="001E541F" w:rsidRPr="007F33B7" w:rsidRDefault="00EA41B7" w:rsidP="005A261C">
            <w:pPr>
              <w:pStyle w:val="G-PCCTablebody"/>
              <w:rPr>
                <w:bCs/>
                <w:lang w:val="en-CA"/>
              </w:rPr>
            </w:pPr>
            <w:r>
              <w:rPr>
                <w:b/>
                <w:bCs/>
                <w:lang w:val="en-CA"/>
              </w:rPr>
              <w:tab/>
            </w:r>
            <w:r w:rsidR="001E541F" w:rsidRPr="007F33B7">
              <w:rPr>
                <w:b/>
                <w:bCs/>
                <w:lang w:val="en-CA"/>
              </w:rPr>
              <w:tab/>
            </w:r>
            <w:r w:rsidR="001E541F" w:rsidRPr="007F33B7">
              <w:rPr>
                <w:b/>
                <w:bCs/>
                <w:lang w:val="en-CA"/>
              </w:rPr>
              <w:tab/>
              <w:t>planar_buffer_disabled</w:t>
            </w:r>
            <w:r w:rsidR="003F729E">
              <w:rPr>
                <w:b/>
                <w:bCs/>
                <w:lang w:val="en-CA"/>
              </w:rPr>
              <w:t>_flag</w:t>
            </w:r>
          </w:p>
        </w:tc>
        <w:tc>
          <w:tcPr>
            <w:tcW w:w="1406" w:type="dxa"/>
          </w:tcPr>
          <w:p w14:paraId="4669104F" w14:textId="392DB23C" w:rsidR="001E541F" w:rsidRPr="007F33B7" w:rsidRDefault="001E541F" w:rsidP="005A261C">
            <w:pPr>
              <w:pStyle w:val="G-PCCTablebody"/>
              <w:jc w:val="center"/>
              <w:rPr>
                <w:rFonts w:eastAsia="ＭＳ 明朝"/>
                <w:lang w:val="en-CA" w:eastAsia="ja-JP"/>
              </w:rPr>
            </w:pPr>
            <w:r w:rsidRPr="007F33B7">
              <w:rPr>
                <w:rFonts w:eastAsia="ＭＳ 明朝"/>
                <w:lang w:val="en-CA" w:eastAsia="ja-JP"/>
              </w:rPr>
              <w:t>u(1)</w:t>
            </w:r>
          </w:p>
        </w:tc>
      </w:tr>
      <w:tr w:rsidR="001E541F" w:rsidRPr="004F2A4F" w14:paraId="5722979E" w14:textId="77777777" w:rsidTr="005A261C">
        <w:tc>
          <w:tcPr>
            <w:tcW w:w="6804" w:type="dxa"/>
          </w:tcPr>
          <w:p w14:paraId="0B5CC706" w14:textId="61C2386C" w:rsidR="001E541F" w:rsidRPr="007F33B7" w:rsidRDefault="00EA41B7" w:rsidP="005A261C">
            <w:pPr>
              <w:pStyle w:val="G-PCCTablebody"/>
              <w:rPr>
                <w:bCs/>
                <w:lang w:val="en-CA"/>
              </w:rPr>
            </w:pPr>
            <w:r>
              <w:rPr>
                <w:bCs/>
                <w:lang w:val="en-CA"/>
              </w:rPr>
              <w:tab/>
            </w:r>
            <w:r w:rsidR="001E541F" w:rsidRPr="007F33B7">
              <w:rPr>
                <w:bCs/>
                <w:lang w:val="en-CA"/>
              </w:rPr>
              <w:tab/>
              <w:t>}</w:t>
            </w:r>
          </w:p>
        </w:tc>
        <w:tc>
          <w:tcPr>
            <w:tcW w:w="1406" w:type="dxa"/>
          </w:tcPr>
          <w:p w14:paraId="014BE1D0" w14:textId="77777777" w:rsidR="001E541F" w:rsidRPr="007F33B7" w:rsidRDefault="001E541F" w:rsidP="005A261C">
            <w:pPr>
              <w:pStyle w:val="G-PCCTablebody"/>
              <w:jc w:val="center"/>
              <w:rPr>
                <w:rFonts w:eastAsia="ＭＳ 明朝"/>
                <w:lang w:val="en-CA" w:eastAsia="ja-JP"/>
              </w:rPr>
            </w:pPr>
          </w:p>
        </w:tc>
      </w:tr>
      <w:tr w:rsidR="001E541F" w:rsidRPr="004F2A4F" w14:paraId="76950C01" w14:textId="77777777" w:rsidTr="005A261C">
        <w:tc>
          <w:tcPr>
            <w:tcW w:w="6804" w:type="dxa"/>
          </w:tcPr>
          <w:p w14:paraId="4369D812" w14:textId="72FB6E68" w:rsidR="001E541F" w:rsidRPr="007F33B7" w:rsidRDefault="00EA41B7" w:rsidP="005A261C">
            <w:pPr>
              <w:pStyle w:val="G-PCCTablebody"/>
              <w:rPr>
                <w:b/>
                <w:lang w:val="en-CA"/>
              </w:rPr>
            </w:pPr>
            <w:r>
              <w:rPr>
                <w:b/>
                <w:bCs/>
                <w:lang w:val="en-CA"/>
              </w:rPr>
              <w:tab/>
            </w:r>
            <w:r w:rsidR="001E541F" w:rsidRPr="007F33B7">
              <w:rPr>
                <w:b/>
                <w:bCs/>
                <w:lang w:val="en-CA"/>
              </w:rPr>
              <w:tab/>
            </w:r>
            <w:r w:rsidR="001E541F" w:rsidRPr="007F33B7">
              <w:rPr>
                <w:rFonts w:eastAsia="ＭＳ 明朝"/>
                <w:b/>
                <w:lang w:val="en-CA" w:eastAsia="ja-JP"/>
              </w:rPr>
              <w:t>neighbour_context_restriction_flag</w:t>
            </w:r>
          </w:p>
        </w:tc>
        <w:tc>
          <w:tcPr>
            <w:tcW w:w="1406" w:type="dxa"/>
          </w:tcPr>
          <w:p w14:paraId="4E92F385" w14:textId="77777777" w:rsidR="001E541F" w:rsidRPr="007F33B7" w:rsidRDefault="001E541F" w:rsidP="005A261C">
            <w:pPr>
              <w:pStyle w:val="G-PCCTablebody"/>
              <w:jc w:val="center"/>
              <w:rPr>
                <w:lang w:val="en-CA"/>
              </w:rPr>
            </w:pPr>
            <w:r w:rsidRPr="007F33B7">
              <w:rPr>
                <w:rFonts w:eastAsia="ＭＳ 明朝"/>
                <w:lang w:val="en-CA" w:eastAsia="ja-JP"/>
              </w:rPr>
              <w:t>u(1)</w:t>
            </w:r>
          </w:p>
        </w:tc>
      </w:tr>
      <w:tr w:rsidR="001E541F" w:rsidRPr="004F2A4F" w14:paraId="6E609EDD" w14:textId="77777777" w:rsidTr="005A261C">
        <w:tc>
          <w:tcPr>
            <w:tcW w:w="6804" w:type="dxa"/>
          </w:tcPr>
          <w:p w14:paraId="4EFA88A2" w14:textId="32C7908E" w:rsidR="001E541F" w:rsidRPr="007F33B7" w:rsidRDefault="00EA41B7" w:rsidP="005A261C">
            <w:pPr>
              <w:pStyle w:val="G-PCCTablebody"/>
              <w:rPr>
                <w:rFonts w:eastAsia="ＭＳ 明朝"/>
                <w:b/>
                <w:lang w:val="en-CA" w:eastAsia="ja-JP"/>
              </w:rPr>
            </w:pPr>
            <w:r>
              <w:rPr>
                <w:b/>
                <w:bCs/>
                <w:lang w:val="en-CA"/>
              </w:rPr>
              <w:tab/>
            </w:r>
            <w:r w:rsidR="001E541F" w:rsidRPr="007F33B7">
              <w:rPr>
                <w:b/>
                <w:bCs/>
                <w:lang w:val="en-CA"/>
              </w:rPr>
              <w:tab/>
            </w:r>
            <w:r w:rsidR="001E541F" w:rsidRPr="007F33B7">
              <w:rPr>
                <w:rFonts w:eastAsia="ＭＳ 明朝"/>
                <w:b/>
                <w:lang w:val="en-CA" w:eastAsia="ja-JP"/>
              </w:rPr>
              <w:t>inferred_direct_coding_mode_enabled_flag</w:t>
            </w:r>
          </w:p>
        </w:tc>
        <w:tc>
          <w:tcPr>
            <w:tcW w:w="1406" w:type="dxa"/>
          </w:tcPr>
          <w:p w14:paraId="7C589BDE" w14:textId="77777777" w:rsidR="001E541F" w:rsidRPr="007F33B7" w:rsidRDefault="001E541F" w:rsidP="005A261C">
            <w:pPr>
              <w:pStyle w:val="G-PCCTablebody"/>
              <w:jc w:val="center"/>
              <w:rPr>
                <w:lang w:val="en-CA"/>
              </w:rPr>
            </w:pPr>
            <w:r w:rsidRPr="007F33B7">
              <w:rPr>
                <w:rFonts w:eastAsia="ＭＳ 明朝"/>
                <w:lang w:val="en-CA" w:eastAsia="ja-JP"/>
              </w:rPr>
              <w:t>u(1)</w:t>
            </w:r>
          </w:p>
        </w:tc>
      </w:tr>
      <w:tr w:rsidR="001E541F" w:rsidRPr="004F2A4F" w14:paraId="5C92E7C0" w14:textId="77777777" w:rsidTr="005A261C">
        <w:tc>
          <w:tcPr>
            <w:tcW w:w="6804" w:type="dxa"/>
          </w:tcPr>
          <w:p w14:paraId="50A9BC74" w14:textId="2D016C55" w:rsidR="001E541F" w:rsidRPr="007F33B7" w:rsidRDefault="00EA41B7" w:rsidP="005A261C">
            <w:pPr>
              <w:pStyle w:val="G-PCCTablebody"/>
              <w:rPr>
                <w:b/>
                <w:bCs/>
                <w:lang w:val="en-CA"/>
              </w:rPr>
            </w:pPr>
            <w:r>
              <w:rPr>
                <w:b/>
                <w:bCs/>
                <w:lang w:val="en-CA"/>
              </w:rPr>
              <w:tab/>
            </w:r>
            <w:r w:rsidR="001E541F" w:rsidRPr="007F33B7">
              <w:rPr>
                <w:b/>
                <w:bCs/>
                <w:lang w:val="en-CA"/>
              </w:rPr>
              <w:tab/>
              <w:t>bitwise_occupancy_coding_flag</w:t>
            </w:r>
          </w:p>
        </w:tc>
        <w:tc>
          <w:tcPr>
            <w:tcW w:w="1406" w:type="dxa"/>
          </w:tcPr>
          <w:p w14:paraId="1AAF9279" w14:textId="4214EB44" w:rsidR="001E541F" w:rsidRPr="007F33B7" w:rsidRDefault="001E541F" w:rsidP="005A261C">
            <w:pPr>
              <w:pStyle w:val="G-PCCTablebody"/>
              <w:jc w:val="center"/>
              <w:rPr>
                <w:rFonts w:eastAsia="ＭＳ 明朝"/>
                <w:lang w:val="en-CA" w:eastAsia="ja-JP"/>
              </w:rPr>
            </w:pPr>
            <w:r w:rsidRPr="007F33B7">
              <w:rPr>
                <w:rFonts w:eastAsia="ＭＳ 明朝"/>
                <w:lang w:val="en-CA" w:eastAsia="ja-JP"/>
              </w:rPr>
              <w:t>u(1)</w:t>
            </w:r>
          </w:p>
        </w:tc>
      </w:tr>
      <w:tr w:rsidR="001E541F" w:rsidRPr="004F2A4F" w14:paraId="3CDB7CF5" w14:textId="77777777" w:rsidTr="005A261C">
        <w:tc>
          <w:tcPr>
            <w:tcW w:w="6804" w:type="dxa"/>
          </w:tcPr>
          <w:p w14:paraId="61116715" w14:textId="2AA5BD11" w:rsidR="001E541F" w:rsidRPr="007F33B7" w:rsidRDefault="00EA41B7" w:rsidP="005A261C">
            <w:pPr>
              <w:pStyle w:val="G-PCCTablebody"/>
              <w:rPr>
                <w:b/>
                <w:bCs/>
                <w:lang w:val="en-CA"/>
              </w:rPr>
            </w:pPr>
            <w:r>
              <w:rPr>
                <w:b/>
                <w:bCs/>
                <w:lang w:val="en-CA"/>
              </w:rPr>
              <w:tab/>
            </w:r>
            <w:r w:rsidR="001E541F" w:rsidRPr="007F33B7">
              <w:rPr>
                <w:b/>
                <w:bCs/>
                <w:lang w:val="en-CA"/>
              </w:rPr>
              <w:tab/>
              <w:t>adjacent_child_contextualization_enabled_flag</w:t>
            </w:r>
          </w:p>
        </w:tc>
        <w:tc>
          <w:tcPr>
            <w:tcW w:w="1406" w:type="dxa"/>
          </w:tcPr>
          <w:p w14:paraId="73AC879D" w14:textId="77777777" w:rsidR="001E541F" w:rsidRPr="007F33B7" w:rsidRDefault="001E541F" w:rsidP="005A261C">
            <w:pPr>
              <w:pStyle w:val="G-PCCTablebody"/>
              <w:jc w:val="center"/>
              <w:rPr>
                <w:lang w:val="en-CA"/>
              </w:rPr>
            </w:pPr>
            <w:r w:rsidRPr="007F33B7">
              <w:rPr>
                <w:rFonts w:eastAsia="ＭＳ 明朝"/>
                <w:lang w:val="en-CA" w:eastAsia="ja-JP"/>
              </w:rPr>
              <w:t>u(1)</w:t>
            </w:r>
          </w:p>
        </w:tc>
      </w:tr>
      <w:tr w:rsidR="001E541F" w:rsidRPr="004F2A4F" w14:paraId="47A23051" w14:textId="77777777" w:rsidTr="005A261C">
        <w:tc>
          <w:tcPr>
            <w:tcW w:w="6804" w:type="dxa"/>
          </w:tcPr>
          <w:p w14:paraId="0BBB7102" w14:textId="3352F3E4" w:rsidR="001E541F" w:rsidRPr="007F33B7" w:rsidRDefault="00EA41B7" w:rsidP="005A261C">
            <w:pPr>
              <w:pStyle w:val="G-PCCTablebody"/>
              <w:rPr>
                <w:rFonts w:eastAsia="ＭＳ 明朝"/>
                <w:b/>
                <w:lang w:val="en-CA" w:eastAsia="ja-JP"/>
              </w:rPr>
            </w:pPr>
            <w:r>
              <w:rPr>
                <w:b/>
                <w:bCs/>
                <w:lang w:val="en-CA"/>
              </w:rPr>
              <w:tab/>
            </w:r>
            <w:r w:rsidR="001E541F" w:rsidRPr="007F33B7">
              <w:rPr>
                <w:b/>
                <w:bCs/>
                <w:lang w:val="en-CA"/>
              </w:rPr>
              <w:tab/>
            </w:r>
            <w:r w:rsidR="001E541F" w:rsidRPr="007F33B7">
              <w:rPr>
                <w:rFonts w:eastAsia="ＭＳ 明朝"/>
                <w:b/>
                <w:lang w:val="en-CA" w:eastAsia="ja-JP"/>
              </w:rPr>
              <w:t>log2_neighbour_avail_boundary</w:t>
            </w:r>
          </w:p>
        </w:tc>
        <w:tc>
          <w:tcPr>
            <w:tcW w:w="1406" w:type="dxa"/>
          </w:tcPr>
          <w:p w14:paraId="30EB22C8" w14:textId="77777777" w:rsidR="001E541F" w:rsidRPr="007F33B7" w:rsidRDefault="001E541F" w:rsidP="005A261C">
            <w:pPr>
              <w:pStyle w:val="G-PCCTablebody"/>
              <w:jc w:val="center"/>
              <w:rPr>
                <w:lang w:val="en-CA"/>
              </w:rPr>
            </w:pPr>
            <w:r w:rsidRPr="007F33B7">
              <w:rPr>
                <w:lang w:val="en-CA"/>
              </w:rPr>
              <w:t>ue(v)</w:t>
            </w:r>
          </w:p>
        </w:tc>
      </w:tr>
      <w:tr w:rsidR="001E541F" w:rsidRPr="004F2A4F" w14:paraId="013B5DF2" w14:textId="77777777" w:rsidTr="005A261C">
        <w:tc>
          <w:tcPr>
            <w:tcW w:w="6804" w:type="dxa"/>
          </w:tcPr>
          <w:p w14:paraId="22715893" w14:textId="10634CF2" w:rsidR="001E541F" w:rsidRPr="007F33B7" w:rsidRDefault="00EA41B7" w:rsidP="005A261C">
            <w:pPr>
              <w:pStyle w:val="G-PCCTablebody"/>
              <w:rPr>
                <w:b/>
                <w:bCs/>
                <w:lang w:val="en-CA"/>
              </w:rPr>
            </w:pPr>
            <w:r>
              <w:rPr>
                <w:b/>
                <w:bCs/>
                <w:lang w:val="en-CA"/>
              </w:rPr>
              <w:tab/>
            </w:r>
            <w:r w:rsidR="001E541F" w:rsidRPr="007F33B7">
              <w:rPr>
                <w:b/>
                <w:bCs/>
                <w:lang w:val="en-CA"/>
              </w:rPr>
              <w:tab/>
            </w:r>
            <w:r w:rsidR="001E541F" w:rsidRPr="007F33B7">
              <w:rPr>
                <w:rFonts w:eastAsia="ＭＳ 明朝"/>
                <w:b/>
                <w:lang w:val="en-CA" w:eastAsia="ja-JP"/>
              </w:rPr>
              <w:t>log2_intra_pred_max_node_size</w:t>
            </w:r>
          </w:p>
        </w:tc>
        <w:tc>
          <w:tcPr>
            <w:tcW w:w="1406" w:type="dxa"/>
          </w:tcPr>
          <w:p w14:paraId="715FBF50" w14:textId="656C2860" w:rsidR="001E541F" w:rsidRPr="007F33B7" w:rsidRDefault="001E541F" w:rsidP="005A261C">
            <w:pPr>
              <w:pStyle w:val="G-PCCTablebody"/>
              <w:jc w:val="center"/>
              <w:rPr>
                <w:lang w:val="en-CA"/>
              </w:rPr>
            </w:pPr>
            <w:r w:rsidRPr="007F33B7">
              <w:rPr>
                <w:lang w:val="en-CA"/>
              </w:rPr>
              <w:t>ue(v)</w:t>
            </w:r>
          </w:p>
        </w:tc>
      </w:tr>
      <w:tr w:rsidR="001E541F" w:rsidRPr="004F2A4F" w14:paraId="1CEF400D" w14:textId="77777777" w:rsidTr="005A261C">
        <w:tc>
          <w:tcPr>
            <w:tcW w:w="6804" w:type="dxa"/>
          </w:tcPr>
          <w:p w14:paraId="45C28707" w14:textId="4C8B8E98" w:rsidR="001E541F" w:rsidRPr="007F33B7" w:rsidRDefault="00EA41B7" w:rsidP="005A261C">
            <w:pPr>
              <w:pStyle w:val="G-PCCTablebody"/>
              <w:rPr>
                <w:b/>
                <w:bCs/>
                <w:lang w:val="en-CA"/>
              </w:rPr>
            </w:pPr>
            <w:r>
              <w:rPr>
                <w:b/>
                <w:bCs/>
                <w:lang w:val="en-CA"/>
              </w:rPr>
              <w:tab/>
            </w:r>
            <w:r w:rsidR="001E541F" w:rsidRPr="007F33B7">
              <w:rPr>
                <w:b/>
                <w:bCs/>
                <w:lang w:val="en-CA"/>
              </w:rPr>
              <w:tab/>
            </w:r>
            <w:r w:rsidR="001E541F" w:rsidRPr="007F33B7">
              <w:rPr>
                <w:rFonts w:eastAsia="ＭＳ 明朝"/>
                <w:b/>
                <w:lang w:val="en-CA" w:eastAsia="ja-JP"/>
              </w:rPr>
              <w:t>log2_trisoup_node_size</w:t>
            </w:r>
          </w:p>
        </w:tc>
        <w:tc>
          <w:tcPr>
            <w:tcW w:w="1406" w:type="dxa"/>
          </w:tcPr>
          <w:p w14:paraId="52C2F9A0" w14:textId="77777777" w:rsidR="001E541F" w:rsidRPr="007F33B7" w:rsidRDefault="001E541F" w:rsidP="005A261C">
            <w:pPr>
              <w:pStyle w:val="G-PCCTablebody"/>
              <w:jc w:val="center"/>
              <w:rPr>
                <w:lang w:val="en-CA"/>
              </w:rPr>
            </w:pPr>
            <w:r w:rsidRPr="007F33B7">
              <w:rPr>
                <w:lang w:val="en-CA"/>
              </w:rPr>
              <w:t>ue(v)</w:t>
            </w:r>
          </w:p>
        </w:tc>
      </w:tr>
      <w:tr w:rsidR="001E541F" w:rsidRPr="004F2A4F" w14:paraId="0581B67B" w14:textId="77777777" w:rsidTr="005A261C">
        <w:tc>
          <w:tcPr>
            <w:tcW w:w="6804" w:type="dxa"/>
          </w:tcPr>
          <w:p w14:paraId="0B2AFC35" w14:textId="20EA3D47" w:rsidR="001E541F" w:rsidRPr="007F33B7" w:rsidRDefault="00EA41B7" w:rsidP="005A261C">
            <w:pPr>
              <w:pStyle w:val="G-PCCTablebody"/>
              <w:rPr>
                <w:b/>
                <w:bCs/>
                <w:lang w:val="en-CA"/>
              </w:rPr>
            </w:pPr>
            <w:r>
              <w:rPr>
                <w:b/>
                <w:bCs/>
                <w:lang w:val="en-CA"/>
              </w:rPr>
              <w:tab/>
            </w:r>
            <w:r w:rsidR="001E541F" w:rsidRPr="007F33B7">
              <w:rPr>
                <w:b/>
                <w:bCs/>
                <w:lang w:val="en-CA"/>
              </w:rPr>
              <w:tab/>
              <w:t>geom_scaling_enabled_flag</w:t>
            </w:r>
          </w:p>
        </w:tc>
        <w:tc>
          <w:tcPr>
            <w:tcW w:w="1406" w:type="dxa"/>
          </w:tcPr>
          <w:p w14:paraId="0B1A281E" w14:textId="77777777" w:rsidR="001E541F" w:rsidRPr="007F33B7" w:rsidRDefault="001E541F" w:rsidP="005A261C">
            <w:pPr>
              <w:pStyle w:val="G-PCCTablebody"/>
              <w:jc w:val="center"/>
              <w:rPr>
                <w:lang w:val="en-CA"/>
              </w:rPr>
            </w:pPr>
            <w:r w:rsidRPr="007F33B7">
              <w:rPr>
                <w:lang w:val="en-CA"/>
              </w:rPr>
              <w:t>u(1)</w:t>
            </w:r>
          </w:p>
        </w:tc>
      </w:tr>
      <w:tr w:rsidR="001E541F" w:rsidRPr="004F2A4F" w14:paraId="3CF094EF" w14:textId="77777777" w:rsidTr="005A261C">
        <w:tc>
          <w:tcPr>
            <w:tcW w:w="6804" w:type="dxa"/>
          </w:tcPr>
          <w:p w14:paraId="5C424D45" w14:textId="553DA163" w:rsidR="001E541F" w:rsidRPr="007F33B7" w:rsidRDefault="00EA41B7" w:rsidP="005A261C">
            <w:pPr>
              <w:pStyle w:val="G-PCCTablebody"/>
              <w:rPr>
                <w:lang w:val="en-CA"/>
              </w:rPr>
            </w:pPr>
            <w:r>
              <w:rPr>
                <w:lang w:val="en-CA"/>
              </w:rPr>
              <w:tab/>
            </w:r>
            <w:r w:rsidR="001E541F" w:rsidRPr="007F33B7">
              <w:rPr>
                <w:lang w:val="en-CA"/>
              </w:rPr>
              <w:tab/>
              <w:t>if( geom_scaling_enabled_flag )</w:t>
            </w:r>
            <w:r w:rsidR="00B7047F">
              <w:rPr>
                <w:lang w:val="en-CA"/>
              </w:rPr>
              <w:t xml:space="preserve"> {</w:t>
            </w:r>
          </w:p>
        </w:tc>
        <w:tc>
          <w:tcPr>
            <w:tcW w:w="1406" w:type="dxa"/>
          </w:tcPr>
          <w:p w14:paraId="769B3FEE" w14:textId="77777777" w:rsidR="001E541F" w:rsidRPr="007F33B7" w:rsidRDefault="001E541F" w:rsidP="005A261C">
            <w:pPr>
              <w:pStyle w:val="G-PCCTablebody"/>
              <w:jc w:val="center"/>
              <w:rPr>
                <w:lang w:val="en-CA"/>
              </w:rPr>
            </w:pPr>
          </w:p>
        </w:tc>
      </w:tr>
      <w:tr w:rsidR="001E541F" w:rsidRPr="004F2A4F" w14:paraId="709533BC" w14:textId="77777777" w:rsidTr="005A261C">
        <w:tc>
          <w:tcPr>
            <w:tcW w:w="6804" w:type="dxa"/>
          </w:tcPr>
          <w:p w14:paraId="748E57E2" w14:textId="7A51A371" w:rsidR="001E541F" w:rsidRPr="007F33B7" w:rsidRDefault="00EA41B7" w:rsidP="005A261C">
            <w:pPr>
              <w:pStyle w:val="G-PCCTablebody"/>
              <w:rPr>
                <w:lang w:val="en-CA"/>
              </w:rPr>
            </w:pPr>
            <w:r>
              <w:rPr>
                <w:b/>
                <w:bCs/>
                <w:lang w:val="en-CA"/>
              </w:rPr>
              <w:tab/>
            </w:r>
            <w:r w:rsidR="001E541F" w:rsidRPr="007F33B7">
              <w:rPr>
                <w:b/>
                <w:bCs/>
                <w:lang w:val="en-CA"/>
              </w:rPr>
              <w:tab/>
            </w:r>
            <w:r w:rsidR="001E541F" w:rsidRPr="007F33B7">
              <w:rPr>
                <w:b/>
                <w:bCs/>
                <w:lang w:val="en-CA"/>
              </w:rPr>
              <w:tab/>
              <w:t>geom_base_qp</w:t>
            </w:r>
          </w:p>
        </w:tc>
        <w:tc>
          <w:tcPr>
            <w:tcW w:w="1406" w:type="dxa"/>
          </w:tcPr>
          <w:p w14:paraId="13CE68BF" w14:textId="77777777" w:rsidR="001E541F" w:rsidRPr="007F33B7" w:rsidRDefault="001E541F" w:rsidP="005A261C">
            <w:pPr>
              <w:pStyle w:val="G-PCCTablebody"/>
              <w:jc w:val="center"/>
              <w:rPr>
                <w:lang w:val="en-CA"/>
              </w:rPr>
            </w:pPr>
            <w:r w:rsidRPr="007F33B7">
              <w:rPr>
                <w:lang w:val="en-CA"/>
              </w:rPr>
              <w:t>ue(v)</w:t>
            </w:r>
          </w:p>
        </w:tc>
      </w:tr>
      <w:tr w:rsidR="00B7047F" w:rsidRPr="004F2A4F" w14:paraId="3E4F89E6" w14:textId="77777777" w:rsidTr="005A261C">
        <w:tc>
          <w:tcPr>
            <w:tcW w:w="6804" w:type="dxa"/>
          </w:tcPr>
          <w:p w14:paraId="5928ED3C" w14:textId="1CDF07BA" w:rsidR="00B7047F" w:rsidRPr="00B7047F" w:rsidRDefault="00EA41B7" w:rsidP="00B7047F">
            <w:pPr>
              <w:pStyle w:val="G-PCCTablebody"/>
              <w:rPr>
                <w:b/>
                <w:bCs/>
                <w:lang w:val="en-CA"/>
              </w:rPr>
            </w:pPr>
            <w:r>
              <w:rPr>
                <w:b/>
                <w:bCs/>
                <w:lang w:val="en-CA"/>
              </w:rPr>
              <w:tab/>
            </w:r>
            <w:r w:rsidR="00B7047F">
              <w:rPr>
                <w:b/>
                <w:bCs/>
                <w:lang w:val="en-CA"/>
              </w:rPr>
              <w:tab/>
            </w:r>
            <w:r w:rsidR="00B7047F">
              <w:rPr>
                <w:b/>
                <w:bCs/>
                <w:lang w:val="en-CA"/>
              </w:rPr>
              <w:tab/>
              <w:t>geom_direct_coding_mode_qp_offset</w:t>
            </w:r>
          </w:p>
        </w:tc>
        <w:tc>
          <w:tcPr>
            <w:tcW w:w="1406" w:type="dxa"/>
          </w:tcPr>
          <w:p w14:paraId="12220612" w14:textId="1C48B2C3" w:rsidR="00B7047F" w:rsidRPr="00B7047F" w:rsidRDefault="00B7047F" w:rsidP="00B7047F">
            <w:pPr>
              <w:pStyle w:val="G-PCCTablebody"/>
              <w:jc w:val="center"/>
              <w:rPr>
                <w:lang w:val="en-CA"/>
              </w:rPr>
            </w:pPr>
            <w:r>
              <w:rPr>
                <w:bCs/>
                <w:noProof/>
                <w:lang w:val="en-CA"/>
              </w:rPr>
              <w:t>se(v)</w:t>
            </w:r>
          </w:p>
        </w:tc>
      </w:tr>
      <w:tr w:rsidR="00B7047F" w:rsidRPr="004F2A4F" w14:paraId="6CCA4CED" w14:textId="77777777" w:rsidTr="005A261C">
        <w:tc>
          <w:tcPr>
            <w:tcW w:w="6804" w:type="dxa"/>
          </w:tcPr>
          <w:p w14:paraId="510420B4" w14:textId="33381E92" w:rsidR="00B7047F" w:rsidRPr="007F33B7" w:rsidRDefault="00EA41B7" w:rsidP="005A261C">
            <w:pPr>
              <w:pStyle w:val="G-PCCTablebody"/>
              <w:rPr>
                <w:lang w:val="en-CA"/>
              </w:rPr>
            </w:pPr>
            <w:r>
              <w:rPr>
                <w:lang w:val="en-CA"/>
              </w:rPr>
              <w:tab/>
            </w:r>
            <w:r w:rsidR="00B7047F" w:rsidRPr="007F33B7">
              <w:rPr>
                <w:lang w:val="en-CA"/>
              </w:rPr>
              <w:tab/>
              <w:t>}</w:t>
            </w:r>
          </w:p>
        </w:tc>
        <w:tc>
          <w:tcPr>
            <w:tcW w:w="1406" w:type="dxa"/>
          </w:tcPr>
          <w:p w14:paraId="2667879D" w14:textId="77777777" w:rsidR="00B7047F" w:rsidRPr="00B7047F" w:rsidRDefault="00B7047F" w:rsidP="005A261C">
            <w:pPr>
              <w:pStyle w:val="G-PCCTablebody"/>
              <w:jc w:val="center"/>
              <w:rPr>
                <w:lang w:val="en-CA"/>
              </w:rPr>
            </w:pPr>
          </w:p>
        </w:tc>
      </w:tr>
      <w:tr w:rsidR="00B57AD4" w:rsidRPr="004F2A4F" w:rsidDel="00B57AD4" w14:paraId="01849544" w14:textId="77777777" w:rsidTr="005A261C">
        <w:tc>
          <w:tcPr>
            <w:tcW w:w="6804" w:type="dxa"/>
          </w:tcPr>
          <w:p w14:paraId="673648ED" w14:textId="0AF9A321" w:rsidR="00B57AD4" w:rsidRPr="004F2A4F" w:rsidDel="00B57AD4" w:rsidRDefault="00EA41B7" w:rsidP="005A261C">
            <w:pPr>
              <w:pStyle w:val="G-PCCTablebody"/>
              <w:rPr>
                <w:b/>
                <w:bCs/>
                <w:lang w:val="en-CA"/>
              </w:rPr>
            </w:pPr>
            <w:r>
              <w:rPr>
                <w:b/>
                <w:bCs/>
                <w:lang w:val="en-CA"/>
              </w:rPr>
              <w:tab/>
            </w:r>
            <w:r w:rsidR="00B57AD4">
              <w:rPr>
                <w:b/>
                <w:bCs/>
                <w:lang w:val="en-CA"/>
              </w:rPr>
              <w:tab/>
              <w:t>geom_tree_</w:t>
            </w:r>
            <w:r w:rsidR="001C0C64">
              <w:rPr>
                <w:b/>
                <w:bCs/>
                <w:lang w:val="en-CA"/>
              </w:rPr>
              <w:t>coded_axis_list_present</w:t>
            </w:r>
            <w:r w:rsidR="00B57AD4">
              <w:rPr>
                <w:b/>
                <w:bCs/>
                <w:lang w:val="en-CA"/>
              </w:rPr>
              <w:t>_flag</w:t>
            </w:r>
          </w:p>
        </w:tc>
        <w:tc>
          <w:tcPr>
            <w:tcW w:w="1406" w:type="dxa"/>
          </w:tcPr>
          <w:p w14:paraId="28989B25" w14:textId="0FF33D25" w:rsidR="00B57AD4" w:rsidRPr="004F2A4F" w:rsidDel="00B57AD4" w:rsidRDefault="00B57AD4" w:rsidP="005A261C">
            <w:pPr>
              <w:pStyle w:val="G-PCCTablebody"/>
              <w:jc w:val="center"/>
              <w:rPr>
                <w:lang w:val="en-CA"/>
              </w:rPr>
            </w:pPr>
            <w:r>
              <w:rPr>
                <w:lang w:val="en-CA"/>
              </w:rPr>
              <w:t>u(1)</w:t>
            </w:r>
          </w:p>
        </w:tc>
      </w:tr>
      <w:tr w:rsidR="00EA41B7" w:rsidRPr="004F2A4F" w14:paraId="4E84F880" w14:textId="77777777" w:rsidTr="005A261C">
        <w:tc>
          <w:tcPr>
            <w:tcW w:w="6804" w:type="dxa"/>
          </w:tcPr>
          <w:p w14:paraId="1B218E15" w14:textId="147E1763" w:rsidR="00EA41B7" w:rsidRPr="007F33B7" w:rsidRDefault="00EA41B7" w:rsidP="005A261C">
            <w:pPr>
              <w:pStyle w:val="G-PCCTablebody"/>
              <w:rPr>
                <w:lang w:val="en-CA"/>
              </w:rPr>
            </w:pPr>
            <w:r>
              <w:rPr>
                <w:lang w:val="en-CA"/>
              </w:rPr>
              <w:tab/>
              <w:t>}</w:t>
            </w:r>
          </w:p>
        </w:tc>
        <w:tc>
          <w:tcPr>
            <w:tcW w:w="1406" w:type="dxa"/>
          </w:tcPr>
          <w:p w14:paraId="71546A75" w14:textId="77777777" w:rsidR="00EA41B7" w:rsidRPr="004F2A4F" w:rsidRDefault="00EA41B7" w:rsidP="005A261C">
            <w:pPr>
              <w:pStyle w:val="G-PCCTablebody"/>
              <w:jc w:val="center"/>
              <w:rPr>
                <w:lang w:val="en-CA"/>
              </w:rPr>
            </w:pPr>
          </w:p>
        </w:tc>
      </w:tr>
      <w:tr w:rsidR="001E541F" w:rsidRPr="004F2A4F" w14:paraId="7BDDAF46" w14:textId="77777777" w:rsidTr="005A261C">
        <w:tc>
          <w:tcPr>
            <w:tcW w:w="6804" w:type="dxa"/>
          </w:tcPr>
          <w:p w14:paraId="50292A58" w14:textId="6AF2F572" w:rsidR="001E541F" w:rsidRPr="007F33B7" w:rsidRDefault="001E541F" w:rsidP="005A261C">
            <w:pPr>
              <w:pStyle w:val="G-PCCTablebody"/>
              <w:rPr>
                <w:b/>
                <w:lang w:val="en-CA"/>
              </w:rPr>
            </w:pPr>
            <w:r w:rsidRPr="007F33B7">
              <w:rPr>
                <w:b/>
                <w:bCs/>
                <w:lang w:val="en-CA"/>
              </w:rPr>
              <w:tab/>
            </w:r>
            <w:r w:rsidRPr="007F33B7">
              <w:rPr>
                <w:b/>
                <w:lang w:val="en-CA"/>
              </w:rPr>
              <w:t>gps_extension_flag</w:t>
            </w:r>
          </w:p>
        </w:tc>
        <w:tc>
          <w:tcPr>
            <w:tcW w:w="1406" w:type="dxa"/>
          </w:tcPr>
          <w:p w14:paraId="564A4FA1" w14:textId="77777777" w:rsidR="001E541F" w:rsidRPr="007F33B7" w:rsidRDefault="001E541F" w:rsidP="005A261C">
            <w:pPr>
              <w:pStyle w:val="G-PCCTablebody"/>
              <w:jc w:val="center"/>
              <w:rPr>
                <w:lang w:val="en-CA"/>
              </w:rPr>
            </w:pPr>
            <w:r w:rsidRPr="007F33B7">
              <w:rPr>
                <w:lang w:val="en-CA"/>
              </w:rPr>
              <w:t>u(1)</w:t>
            </w:r>
          </w:p>
        </w:tc>
      </w:tr>
      <w:tr w:rsidR="001E541F" w:rsidRPr="004F2A4F" w14:paraId="51BD6E54" w14:textId="77777777" w:rsidTr="005A261C">
        <w:tc>
          <w:tcPr>
            <w:tcW w:w="6804" w:type="dxa"/>
          </w:tcPr>
          <w:p w14:paraId="5585C5B6" w14:textId="05BF0324" w:rsidR="001E541F" w:rsidRPr="007F33B7" w:rsidRDefault="001E541F" w:rsidP="005A261C">
            <w:pPr>
              <w:pStyle w:val="G-PCCTablebody"/>
              <w:rPr>
                <w:noProof/>
                <w:lang w:val="en-CA"/>
              </w:rPr>
            </w:pPr>
            <w:r w:rsidRPr="007F33B7">
              <w:rPr>
                <w:bCs/>
                <w:lang w:val="en-CA"/>
              </w:rPr>
              <w:tab/>
            </w:r>
            <w:r w:rsidRPr="007F33B7">
              <w:rPr>
                <w:lang w:val="en-CA"/>
              </w:rPr>
              <w:t xml:space="preserve">if( </w:t>
            </w:r>
            <w:r w:rsidRPr="007F33B7">
              <w:rPr>
                <w:rFonts w:eastAsia="ＭＳ 明朝"/>
                <w:lang w:val="en-CA" w:eastAsia="ja-JP"/>
              </w:rPr>
              <w:t>g</w:t>
            </w:r>
            <w:r w:rsidRPr="007F33B7">
              <w:rPr>
                <w:lang w:val="en-CA"/>
              </w:rPr>
              <w:t>ps_extension_flag )</w:t>
            </w:r>
          </w:p>
        </w:tc>
        <w:tc>
          <w:tcPr>
            <w:tcW w:w="1406" w:type="dxa"/>
          </w:tcPr>
          <w:p w14:paraId="07FEB6F4" w14:textId="77777777" w:rsidR="001E541F" w:rsidRPr="007F33B7" w:rsidRDefault="001E541F" w:rsidP="005A261C">
            <w:pPr>
              <w:pStyle w:val="G-PCCTablebody"/>
              <w:jc w:val="center"/>
              <w:rPr>
                <w:noProof/>
                <w:lang w:val="en-CA"/>
              </w:rPr>
            </w:pPr>
          </w:p>
        </w:tc>
      </w:tr>
      <w:tr w:rsidR="001E541F" w:rsidRPr="004F2A4F" w14:paraId="43D8A73D" w14:textId="77777777" w:rsidTr="005A261C">
        <w:tc>
          <w:tcPr>
            <w:tcW w:w="6804" w:type="dxa"/>
          </w:tcPr>
          <w:p w14:paraId="6B3E757D" w14:textId="77777777" w:rsidR="001E541F" w:rsidRPr="007F33B7" w:rsidRDefault="001E541F" w:rsidP="005A261C">
            <w:pPr>
              <w:pStyle w:val="G-PCCTablebody"/>
              <w:rPr>
                <w:noProof/>
                <w:lang w:val="en-CA"/>
              </w:rPr>
            </w:pPr>
            <w:r w:rsidRPr="007F33B7">
              <w:rPr>
                <w:bCs/>
                <w:lang w:val="en-CA"/>
              </w:rPr>
              <w:tab/>
            </w:r>
            <w:r w:rsidRPr="007F33B7">
              <w:rPr>
                <w:bCs/>
                <w:lang w:val="en-CA"/>
              </w:rPr>
              <w:tab/>
            </w:r>
            <w:r w:rsidRPr="007F33B7">
              <w:rPr>
                <w:lang w:val="en-CA"/>
              </w:rPr>
              <w:t>while(</w:t>
            </w:r>
            <w:r w:rsidRPr="007F33B7">
              <w:rPr>
                <w:rFonts w:eastAsia="ＭＳ 明朝"/>
                <w:lang w:val="en-CA" w:eastAsia="ja-JP"/>
              </w:rPr>
              <w:t xml:space="preserve"> </w:t>
            </w:r>
            <w:r w:rsidRPr="007F33B7">
              <w:rPr>
                <w:lang w:val="en-CA"/>
              </w:rPr>
              <w:t>more_data_in_byte_stream( ) )</w:t>
            </w:r>
          </w:p>
        </w:tc>
        <w:tc>
          <w:tcPr>
            <w:tcW w:w="1406" w:type="dxa"/>
          </w:tcPr>
          <w:p w14:paraId="562E289B" w14:textId="77777777" w:rsidR="001E541F" w:rsidRPr="007F33B7" w:rsidRDefault="001E541F" w:rsidP="005A261C">
            <w:pPr>
              <w:pStyle w:val="G-PCCTablebody"/>
              <w:jc w:val="center"/>
              <w:rPr>
                <w:noProof/>
                <w:lang w:val="en-CA"/>
              </w:rPr>
            </w:pPr>
          </w:p>
        </w:tc>
      </w:tr>
      <w:tr w:rsidR="001E541F" w:rsidRPr="004F2A4F" w14:paraId="46D6565A" w14:textId="77777777" w:rsidTr="005A261C">
        <w:tc>
          <w:tcPr>
            <w:tcW w:w="6804" w:type="dxa"/>
          </w:tcPr>
          <w:p w14:paraId="69949C56" w14:textId="77777777" w:rsidR="001E541F" w:rsidRPr="007F33B7" w:rsidRDefault="001E541F" w:rsidP="005A261C">
            <w:pPr>
              <w:pStyle w:val="G-PCCTablebody"/>
              <w:rPr>
                <w:rFonts w:eastAsia="ＭＳ 明朝"/>
                <w:b/>
                <w:noProof/>
                <w:lang w:val="en-CA" w:eastAsia="ja-JP"/>
              </w:rPr>
            </w:pPr>
            <w:r w:rsidRPr="007F33B7">
              <w:rPr>
                <w:bCs/>
                <w:lang w:val="en-CA"/>
              </w:rPr>
              <w:tab/>
            </w:r>
            <w:r w:rsidRPr="007F33B7">
              <w:rPr>
                <w:bCs/>
                <w:lang w:val="en-CA"/>
              </w:rPr>
              <w:tab/>
            </w:r>
            <w:r w:rsidRPr="007F33B7">
              <w:rPr>
                <w:bCs/>
                <w:lang w:val="en-CA"/>
              </w:rPr>
              <w:tab/>
            </w:r>
            <w:r w:rsidRPr="007F33B7">
              <w:rPr>
                <w:rFonts w:eastAsia="ＭＳ 明朝"/>
                <w:b/>
                <w:lang w:val="en-CA" w:eastAsia="ja-JP"/>
              </w:rPr>
              <w:t>g</w:t>
            </w:r>
            <w:r w:rsidRPr="007F33B7">
              <w:rPr>
                <w:b/>
                <w:lang w:val="en-CA"/>
              </w:rPr>
              <w:t>ps_extension_data</w:t>
            </w:r>
            <w:r w:rsidRPr="007F33B7">
              <w:rPr>
                <w:rFonts w:eastAsia="ＭＳ 明朝"/>
                <w:b/>
                <w:lang w:val="en-CA" w:eastAsia="ja-JP"/>
              </w:rPr>
              <w:t>_flag</w:t>
            </w:r>
          </w:p>
        </w:tc>
        <w:tc>
          <w:tcPr>
            <w:tcW w:w="1406" w:type="dxa"/>
          </w:tcPr>
          <w:p w14:paraId="053E6C88" w14:textId="77777777" w:rsidR="001E541F" w:rsidRPr="007F33B7" w:rsidRDefault="001E541F" w:rsidP="005A261C">
            <w:pPr>
              <w:pStyle w:val="G-PCCTablebody"/>
              <w:jc w:val="center"/>
              <w:rPr>
                <w:rFonts w:eastAsia="ＭＳ 明朝"/>
                <w:noProof/>
                <w:lang w:val="en-CA" w:eastAsia="ja-JP"/>
              </w:rPr>
            </w:pPr>
            <w:r w:rsidRPr="007F33B7">
              <w:rPr>
                <w:lang w:val="en-CA"/>
              </w:rPr>
              <w:t>u(1)</w:t>
            </w:r>
          </w:p>
        </w:tc>
      </w:tr>
      <w:tr w:rsidR="001E541F" w:rsidRPr="004F2A4F" w14:paraId="5A963ED1" w14:textId="77777777" w:rsidTr="005A261C">
        <w:tc>
          <w:tcPr>
            <w:tcW w:w="6804" w:type="dxa"/>
          </w:tcPr>
          <w:p w14:paraId="27BB9656" w14:textId="77777777" w:rsidR="001E541F" w:rsidRPr="007F33B7" w:rsidRDefault="001E541F" w:rsidP="005A261C">
            <w:pPr>
              <w:pStyle w:val="G-PCCTablebody"/>
              <w:rPr>
                <w:noProof/>
                <w:lang w:val="en-CA"/>
              </w:rPr>
            </w:pPr>
            <w:r w:rsidRPr="007F33B7">
              <w:rPr>
                <w:bCs/>
                <w:lang w:val="en-CA"/>
              </w:rPr>
              <w:tab/>
            </w:r>
            <w:r w:rsidRPr="007F33B7">
              <w:rPr>
                <w:lang w:val="en-CA"/>
              </w:rPr>
              <w:t>byte_alignment( )</w:t>
            </w:r>
          </w:p>
        </w:tc>
        <w:tc>
          <w:tcPr>
            <w:tcW w:w="1406" w:type="dxa"/>
          </w:tcPr>
          <w:p w14:paraId="62831A56" w14:textId="77777777" w:rsidR="001E541F" w:rsidRPr="007F33B7" w:rsidRDefault="001E541F" w:rsidP="005A261C">
            <w:pPr>
              <w:pStyle w:val="G-PCCTablebody"/>
              <w:jc w:val="center"/>
              <w:rPr>
                <w:noProof/>
                <w:lang w:val="en-CA"/>
              </w:rPr>
            </w:pPr>
          </w:p>
        </w:tc>
      </w:tr>
      <w:tr w:rsidR="001E541F" w:rsidRPr="004F2A4F" w14:paraId="6ECD5997" w14:textId="77777777" w:rsidTr="005A261C">
        <w:tc>
          <w:tcPr>
            <w:tcW w:w="6804" w:type="dxa"/>
          </w:tcPr>
          <w:p w14:paraId="50F4AF24" w14:textId="77777777" w:rsidR="001E541F" w:rsidRPr="007F33B7" w:rsidRDefault="001E541F" w:rsidP="005A261C">
            <w:pPr>
              <w:pStyle w:val="G-PCCTablebody"/>
              <w:rPr>
                <w:noProof/>
                <w:lang w:val="en-CA"/>
              </w:rPr>
            </w:pPr>
            <w:r w:rsidRPr="007F33B7">
              <w:rPr>
                <w:noProof/>
                <w:lang w:val="en-CA"/>
              </w:rPr>
              <w:t>}</w:t>
            </w:r>
          </w:p>
        </w:tc>
        <w:tc>
          <w:tcPr>
            <w:tcW w:w="1406" w:type="dxa"/>
          </w:tcPr>
          <w:p w14:paraId="55EFE266" w14:textId="77777777" w:rsidR="001E541F" w:rsidRPr="007F33B7" w:rsidRDefault="001E541F" w:rsidP="005A261C">
            <w:pPr>
              <w:pStyle w:val="G-PCCTablebody"/>
              <w:jc w:val="center"/>
              <w:rPr>
                <w:noProof/>
                <w:lang w:val="en-CA"/>
              </w:rPr>
            </w:pPr>
          </w:p>
        </w:tc>
      </w:tr>
    </w:tbl>
    <w:p w14:paraId="56F2DD55" w14:textId="77777777" w:rsidR="009B2FA7" w:rsidRPr="004F2A4F" w:rsidRDefault="009B2FA7" w:rsidP="0035215D">
      <w:pPr>
        <w:rPr>
          <w:lang w:val="en-CA" w:eastAsia="ja-JP"/>
        </w:rPr>
      </w:pPr>
    </w:p>
    <w:p w14:paraId="3E21D9E0" w14:textId="6A7433F0" w:rsidR="009B2FA7" w:rsidRPr="004F2A4F" w:rsidRDefault="009B2FA7" w:rsidP="0035215D">
      <w:pPr>
        <w:pStyle w:val="4"/>
        <w:rPr>
          <w:lang w:val="en-CA"/>
        </w:rPr>
      </w:pPr>
      <w:bookmarkStart w:id="573" w:name="_Ref45230092"/>
      <w:r w:rsidRPr="004F2A4F">
        <w:rPr>
          <w:lang w:val="en-CA"/>
        </w:rPr>
        <w:t>Attribute parameter set syntax</w:t>
      </w:r>
      <w:bookmarkEnd w:id="573"/>
    </w:p>
    <w:tbl>
      <w:tblPr>
        <w:tblStyle w:val="Syntaxtable"/>
        <w:tblW w:w="0" w:type="auto"/>
        <w:tblLayout w:type="fixed"/>
        <w:tblLook w:val="0000" w:firstRow="0" w:lastRow="0" w:firstColumn="0" w:lastColumn="0" w:noHBand="0" w:noVBand="0"/>
      </w:tblPr>
      <w:tblGrid>
        <w:gridCol w:w="8031"/>
        <w:gridCol w:w="1302"/>
      </w:tblGrid>
      <w:tr w:rsidR="008F2228" w:rsidRPr="004F2A4F" w14:paraId="0705EA62" w14:textId="77777777" w:rsidTr="007F33B7">
        <w:trPr>
          <w:trHeight w:val="113"/>
        </w:trPr>
        <w:tc>
          <w:tcPr>
            <w:tcW w:w="8031" w:type="dxa"/>
          </w:tcPr>
          <w:p w14:paraId="33B0319B" w14:textId="77777777" w:rsidR="009B2FA7" w:rsidRPr="007F33B7" w:rsidRDefault="009B2FA7" w:rsidP="005A261C">
            <w:pPr>
              <w:pStyle w:val="G-PCCTablebody"/>
              <w:rPr>
                <w:noProof/>
                <w:lang w:val="en-CA"/>
              </w:rPr>
            </w:pPr>
            <w:r w:rsidRPr="007F33B7">
              <w:rPr>
                <w:rFonts w:eastAsia="ＭＳ 明朝"/>
                <w:noProof/>
                <w:lang w:val="en-CA" w:eastAsia="ja-JP"/>
              </w:rPr>
              <w:t>a</w:t>
            </w:r>
            <w:r w:rsidRPr="007F33B7">
              <w:rPr>
                <w:lang w:val="en-CA"/>
              </w:rPr>
              <w:t>ttribute_parameter_set( ) {</w:t>
            </w:r>
          </w:p>
        </w:tc>
        <w:tc>
          <w:tcPr>
            <w:tcW w:w="1302" w:type="dxa"/>
          </w:tcPr>
          <w:p w14:paraId="096BC8E0" w14:textId="77777777" w:rsidR="009B2FA7" w:rsidRPr="007F33B7" w:rsidRDefault="009B2FA7" w:rsidP="005A261C">
            <w:pPr>
              <w:pStyle w:val="G-PCCTablebody"/>
              <w:jc w:val="center"/>
              <w:rPr>
                <w:b/>
                <w:bCs/>
                <w:noProof/>
                <w:lang w:val="en-CA"/>
              </w:rPr>
            </w:pPr>
            <w:r w:rsidRPr="007F33B7">
              <w:rPr>
                <w:b/>
                <w:bCs/>
                <w:noProof/>
                <w:lang w:val="en-CA"/>
              </w:rPr>
              <w:t>Descriptor</w:t>
            </w:r>
          </w:p>
        </w:tc>
      </w:tr>
      <w:tr w:rsidR="008F2228" w:rsidRPr="004F2A4F" w14:paraId="1D2CD52B" w14:textId="77777777" w:rsidTr="007F33B7">
        <w:trPr>
          <w:trHeight w:val="113"/>
        </w:trPr>
        <w:tc>
          <w:tcPr>
            <w:tcW w:w="8031" w:type="dxa"/>
          </w:tcPr>
          <w:p w14:paraId="08FD5D23" w14:textId="77777777" w:rsidR="009B2FA7" w:rsidRPr="007F33B7" w:rsidRDefault="009B2FA7" w:rsidP="005A261C">
            <w:pPr>
              <w:pStyle w:val="G-PCCTablebody"/>
              <w:rPr>
                <w:b/>
                <w:lang w:val="en-CA"/>
              </w:rPr>
            </w:pPr>
            <w:r w:rsidRPr="007F33B7">
              <w:rPr>
                <w:b/>
                <w:bCs/>
                <w:lang w:val="en-CA"/>
              </w:rPr>
              <w:tab/>
            </w:r>
            <w:r w:rsidRPr="007F33B7">
              <w:rPr>
                <w:b/>
                <w:lang w:val="en-CA"/>
              </w:rPr>
              <w:t>aps_attr_parameter_set_id</w:t>
            </w:r>
          </w:p>
        </w:tc>
        <w:tc>
          <w:tcPr>
            <w:tcW w:w="1302" w:type="dxa"/>
          </w:tcPr>
          <w:p w14:paraId="7AEACFA5" w14:textId="77777777" w:rsidR="009B2FA7" w:rsidRPr="007F33B7" w:rsidRDefault="009B2FA7" w:rsidP="005A261C">
            <w:pPr>
              <w:pStyle w:val="G-PCCTablebody"/>
              <w:jc w:val="center"/>
              <w:rPr>
                <w:lang w:val="en-CA"/>
              </w:rPr>
            </w:pPr>
            <w:r w:rsidRPr="007F33B7">
              <w:rPr>
                <w:lang w:val="en-CA"/>
              </w:rPr>
              <w:t>ue(v)</w:t>
            </w:r>
          </w:p>
        </w:tc>
      </w:tr>
      <w:tr w:rsidR="008F2228" w:rsidRPr="004F2A4F" w14:paraId="01B3EE55" w14:textId="77777777" w:rsidTr="007F33B7">
        <w:trPr>
          <w:trHeight w:val="113"/>
        </w:trPr>
        <w:tc>
          <w:tcPr>
            <w:tcW w:w="8031" w:type="dxa"/>
          </w:tcPr>
          <w:p w14:paraId="5BFA9F92" w14:textId="77777777" w:rsidR="009B2FA7" w:rsidRPr="007F33B7" w:rsidRDefault="009B2FA7" w:rsidP="005A261C">
            <w:pPr>
              <w:pStyle w:val="G-PCCTablebody"/>
              <w:rPr>
                <w:b/>
                <w:lang w:val="en-CA"/>
              </w:rPr>
            </w:pPr>
            <w:r w:rsidRPr="007F33B7">
              <w:rPr>
                <w:b/>
                <w:bCs/>
                <w:lang w:val="en-CA"/>
              </w:rPr>
              <w:tab/>
            </w:r>
            <w:r w:rsidRPr="007F33B7">
              <w:rPr>
                <w:b/>
                <w:lang w:val="en-CA"/>
              </w:rPr>
              <w:t>aps_seq_parameter_set_id</w:t>
            </w:r>
          </w:p>
        </w:tc>
        <w:tc>
          <w:tcPr>
            <w:tcW w:w="1302" w:type="dxa"/>
          </w:tcPr>
          <w:p w14:paraId="38C892C9" w14:textId="77777777" w:rsidR="009B2FA7" w:rsidRPr="007F33B7" w:rsidRDefault="009B2FA7" w:rsidP="005A261C">
            <w:pPr>
              <w:pStyle w:val="G-PCCTablebody"/>
              <w:jc w:val="center"/>
              <w:rPr>
                <w:lang w:val="en-CA"/>
              </w:rPr>
            </w:pPr>
            <w:r w:rsidRPr="007F33B7">
              <w:rPr>
                <w:lang w:val="en-CA"/>
              </w:rPr>
              <w:t>ue(v)</w:t>
            </w:r>
          </w:p>
        </w:tc>
      </w:tr>
      <w:tr w:rsidR="008F2228" w:rsidRPr="004F2A4F" w14:paraId="24936958" w14:textId="77777777" w:rsidTr="007F33B7">
        <w:trPr>
          <w:trHeight w:val="113"/>
        </w:trPr>
        <w:tc>
          <w:tcPr>
            <w:tcW w:w="8031" w:type="dxa"/>
          </w:tcPr>
          <w:p w14:paraId="6ECAE707" w14:textId="77777777" w:rsidR="009B2FA7" w:rsidRPr="007F33B7" w:rsidRDefault="009B2FA7" w:rsidP="005A261C">
            <w:pPr>
              <w:pStyle w:val="G-PCCTablebody"/>
              <w:rPr>
                <w:rFonts w:eastAsia="ＭＳ 明朝"/>
                <w:b/>
                <w:bCs/>
                <w:lang w:val="en-CA" w:eastAsia="ja-JP"/>
              </w:rPr>
            </w:pPr>
            <w:r w:rsidRPr="007F33B7">
              <w:rPr>
                <w:b/>
                <w:bCs/>
                <w:lang w:val="en-CA"/>
              </w:rPr>
              <w:tab/>
            </w:r>
            <w:r w:rsidRPr="007F33B7">
              <w:rPr>
                <w:rFonts w:eastAsia="ＭＳ 明朝"/>
                <w:b/>
                <w:lang w:val="en-CA" w:eastAsia="ja-JP"/>
              </w:rPr>
              <w:t>attr_coding_type</w:t>
            </w:r>
          </w:p>
        </w:tc>
        <w:tc>
          <w:tcPr>
            <w:tcW w:w="1302" w:type="dxa"/>
          </w:tcPr>
          <w:p w14:paraId="790DE191" w14:textId="77777777" w:rsidR="009B2FA7" w:rsidRPr="007F33B7" w:rsidRDefault="009B2FA7" w:rsidP="005A261C">
            <w:pPr>
              <w:pStyle w:val="G-PCCTablebody"/>
              <w:jc w:val="center"/>
              <w:rPr>
                <w:lang w:val="en-CA"/>
              </w:rPr>
            </w:pPr>
            <w:r w:rsidRPr="007F33B7">
              <w:rPr>
                <w:lang w:val="en-CA"/>
              </w:rPr>
              <w:t>ue(v)</w:t>
            </w:r>
          </w:p>
        </w:tc>
      </w:tr>
      <w:tr w:rsidR="008F2228" w:rsidRPr="004F2A4F" w14:paraId="2A655C90" w14:textId="77777777" w:rsidTr="007F33B7">
        <w:trPr>
          <w:trHeight w:val="113"/>
        </w:trPr>
        <w:tc>
          <w:tcPr>
            <w:tcW w:w="8031" w:type="dxa"/>
          </w:tcPr>
          <w:p w14:paraId="343A8676" w14:textId="5D1CE486" w:rsidR="007044AA" w:rsidRPr="007F33B7" w:rsidRDefault="007044AA" w:rsidP="005A261C">
            <w:pPr>
              <w:pStyle w:val="G-PCCTablebody"/>
              <w:rPr>
                <w:b/>
                <w:bCs/>
                <w:lang w:val="en-CA"/>
              </w:rPr>
            </w:pPr>
            <w:r w:rsidRPr="007F33B7">
              <w:rPr>
                <w:b/>
                <w:bCs/>
                <w:lang w:val="en-CA"/>
              </w:rPr>
              <w:tab/>
            </w:r>
            <w:r w:rsidR="00FA47DE" w:rsidRPr="007F33B7">
              <w:rPr>
                <w:b/>
                <w:bCs/>
                <w:lang w:val="en-CA"/>
              </w:rPr>
              <w:t>aps_</w:t>
            </w:r>
            <w:r w:rsidRPr="007F33B7">
              <w:rPr>
                <w:b/>
                <w:bCs/>
                <w:lang w:val="en-CA"/>
              </w:rPr>
              <w:t>attr_initial_qp</w:t>
            </w:r>
            <w:r w:rsidR="00F40F69">
              <w:rPr>
                <w:b/>
                <w:bCs/>
                <w:lang w:val="en-CA"/>
              </w:rPr>
              <w:t>_minus4</w:t>
            </w:r>
          </w:p>
        </w:tc>
        <w:tc>
          <w:tcPr>
            <w:tcW w:w="1302" w:type="dxa"/>
          </w:tcPr>
          <w:p w14:paraId="44451C8E" w14:textId="3A784D30" w:rsidR="007044AA" w:rsidRPr="007F33B7" w:rsidRDefault="00FA47DE" w:rsidP="005A261C">
            <w:pPr>
              <w:pStyle w:val="G-PCCTablebody"/>
              <w:jc w:val="center"/>
              <w:rPr>
                <w:lang w:val="en-CA" w:eastAsia="ja-JP"/>
              </w:rPr>
            </w:pPr>
            <w:r w:rsidRPr="007F33B7">
              <w:rPr>
                <w:lang w:val="en-CA" w:eastAsia="ja-JP"/>
              </w:rPr>
              <w:t>ue(v)</w:t>
            </w:r>
          </w:p>
        </w:tc>
      </w:tr>
      <w:tr w:rsidR="008F2228" w:rsidRPr="004F2A4F" w14:paraId="71F768E3" w14:textId="77777777" w:rsidTr="007F33B7">
        <w:trPr>
          <w:trHeight w:val="113"/>
        </w:trPr>
        <w:tc>
          <w:tcPr>
            <w:tcW w:w="8031" w:type="dxa"/>
          </w:tcPr>
          <w:p w14:paraId="51B59284" w14:textId="2A5CD91A" w:rsidR="00FA47DE" w:rsidRPr="007F33B7" w:rsidRDefault="00FA47DE" w:rsidP="005A261C">
            <w:pPr>
              <w:pStyle w:val="G-PCCTablebody"/>
              <w:rPr>
                <w:b/>
                <w:bCs/>
                <w:lang w:val="en-CA"/>
              </w:rPr>
            </w:pPr>
            <w:r w:rsidRPr="007F33B7">
              <w:rPr>
                <w:b/>
                <w:bCs/>
                <w:lang w:val="en-CA"/>
              </w:rPr>
              <w:tab/>
              <w:t>aps_attr_chroma_qp_offset</w:t>
            </w:r>
          </w:p>
        </w:tc>
        <w:tc>
          <w:tcPr>
            <w:tcW w:w="1302" w:type="dxa"/>
          </w:tcPr>
          <w:p w14:paraId="3DC2B71B" w14:textId="4226C3A1" w:rsidR="00FA47DE" w:rsidRPr="007F33B7" w:rsidRDefault="00FA47DE" w:rsidP="005A261C">
            <w:pPr>
              <w:pStyle w:val="G-PCCTablebody"/>
              <w:jc w:val="center"/>
              <w:rPr>
                <w:lang w:val="en-CA" w:eastAsia="ja-JP"/>
              </w:rPr>
            </w:pPr>
            <w:r w:rsidRPr="007F33B7">
              <w:rPr>
                <w:lang w:val="en-CA" w:eastAsia="ja-JP"/>
              </w:rPr>
              <w:t>se(v)</w:t>
            </w:r>
          </w:p>
        </w:tc>
      </w:tr>
      <w:tr w:rsidR="008F2228" w:rsidRPr="004F2A4F" w14:paraId="2AB0FBD3" w14:textId="77777777" w:rsidTr="007F33B7">
        <w:trPr>
          <w:trHeight w:val="113"/>
        </w:trPr>
        <w:tc>
          <w:tcPr>
            <w:tcW w:w="8031" w:type="dxa"/>
          </w:tcPr>
          <w:p w14:paraId="3989D942" w14:textId="28F81EC3" w:rsidR="00FA47DE" w:rsidRPr="007F33B7" w:rsidRDefault="00FA47DE" w:rsidP="005A261C">
            <w:pPr>
              <w:pStyle w:val="G-PCCTablebody"/>
              <w:rPr>
                <w:b/>
                <w:bCs/>
                <w:lang w:val="en-CA"/>
              </w:rPr>
            </w:pPr>
            <w:r w:rsidRPr="007F33B7">
              <w:rPr>
                <w:b/>
                <w:bCs/>
                <w:lang w:val="en-CA"/>
              </w:rPr>
              <w:tab/>
              <w:t>aps_slice_qp</w:t>
            </w:r>
            <w:r w:rsidR="00393DE3">
              <w:rPr>
                <w:b/>
                <w:bCs/>
                <w:lang w:val="en-CA"/>
              </w:rPr>
              <w:t>_offset</w:t>
            </w:r>
            <w:r w:rsidRPr="007F33B7">
              <w:rPr>
                <w:b/>
                <w:bCs/>
                <w:lang w:val="en-CA"/>
              </w:rPr>
              <w:t>_present_flag</w:t>
            </w:r>
          </w:p>
        </w:tc>
        <w:tc>
          <w:tcPr>
            <w:tcW w:w="1302" w:type="dxa"/>
          </w:tcPr>
          <w:p w14:paraId="78608A92" w14:textId="436FA32A" w:rsidR="00FA47DE" w:rsidRPr="007F33B7" w:rsidRDefault="00FA47DE" w:rsidP="005A261C">
            <w:pPr>
              <w:pStyle w:val="G-PCCTablebody"/>
              <w:jc w:val="center"/>
              <w:rPr>
                <w:lang w:val="en-CA" w:eastAsia="ja-JP"/>
              </w:rPr>
            </w:pPr>
            <w:r w:rsidRPr="007F33B7">
              <w:rPr>
                <w:lang w:val="en-CA" w:eastAsia="ja-JP"/>
              </w:rPr>
              <w:t>u(1)</w:t>
            </w:r>
          </w:p>
        </w:tc>
      </w:tr>
      <w:tr w:rsidR="008F2228" w:rsidRPr="004F2A4F" w14:paraId="217ADCDD" w14:textId="77777777" w:rsidTr="007F33B7">
        <w:trPr>
          <w:trHeight w:val="113"/>
        </w:trPr>
        <w:tc>
          <w:tcPr>
            <w:tcW w:w="8031" w:type="dxa"/>
          </w:tcPr>
          <w:p w14:paraId="2A9A4479" w14:textId="03333685" w:rsidR="0055531A" w:rsidRPr="007F33B7" w:rsidRDefault="0055531A" w:rsidP="005A261C">
            <w:pPr>
              <w:pStyle w:val="G-PCCTablebody"/>
              <w:rPr>
                <w:lang w:val="en-CA"/>
              </w:rPr>
            </w:pPr>
            <w:r w:rsidRPr="007F33B7">
              <w:rPr>
                <w:lang w:val="en-CA"/>
              </w:rPr>
              <w:tab/>
              <w:t>if(</w:t>
            </w:r>
            <w:r w:rsidR="000504D1" w:rsidRPr="007F33B7">
              <w:rPr>
                <w:lang w:val="en-CA"/>
              </w:rPr>
              <w:t xml:space="preserve">attr_coding_type </w:t>
            </w:r>
            <w:r w:rsidR="00A419D6" w:rsidRPr="007F33B7">
              <w:rPr>
                <w:lang w:val="en-CA"/>
              </w:rPr>
              <w:t xml:space="preserve"> = =  0</w:t>
            </w:r>
            <w:r w:rsidRPr="007F33B7">
              <w:rPr>
                <w:lang w:val="en-CA"/>
              </w:rPr>
              <w:t>) {</w:t>
            </w:r>
            <w:r w:rsidR="00A419D6" w:rsidRPr="007F33B7">
              <w:rPr>
                <w:lang w:val="en-CA"/>
              </w:rPr>
              <w:t xml:space="preserve"> //RAHT</w:t>
            </w:r>
          </w:p>
        </w:tc>
        <w:tc>
          <w:tcPr>
            <w:tcW w:w="1302" w:type="dxa"/>
          </w:tcPr>
          <w:p w14:paraId="7B41AC45" w14:textId="77777777" w:rsidR="0055531A" w:rsidRPr="007F33B7" w:rsidRDefault="0055531A" w:rsidP="005A261C">
            <w:pPr>
              <w:pStyle w:val="G-PCCTablebody"/>
              <w:jc w:val="center"/>
              <w:rPr>
                <w:b/>
                <w:lang w:val="en-CA"/>
              </w:rPr>
            </w:pPr>
          </w:p>
        </w:tc>
      </w:tr>
      <w:tr w:rsidR="00A419D6" w:rsidRPr="004F2A4F" w14:paraId="055FFC8C" w14:textId="77777777" w:rsidTr="007F33B7">
        <w:trPr>
          <w:trHeight w:val="113"/>
        </w:trPr>
        <w:tc>
          <w:tcPr>
            <w:tcW w:w="8031" w:type="dxa"/>
          </w:tcPr>
          <w:p w14:paraId="0E52B81B" w14:textId="77777777" w:rsidR="00A419D6" w:rsidRPr="007F33B7" w:rsidRDefault="00A419D6" w:rsidP="005A261C">
            <w:pPr>
              <w:pStyle w:val="G-PCCTablebody"/>
              <w:rPr>
                <w:bCs/>
                <w:lang w:val="en-CA"/>
              </w:rPr>
            </w:pPr>
            <w:r w:rsidRPr="007F33B7">
              <w:rPr>
                <w:lang w:val="en-CA"/>
              </w:rPr>
              <w:tab/>
            </w:r>
            <w:r w:rsidRPr="007F33B7">
              <w:rPr>
                <w:lang w:val="en-CA"/>
              </w:rPr>
              <w:tab/>
            </w:r>
            <w:r w:rsidRPr="007F33B7">
              <w:rPr>
                <w:b/>
                <w:lang w:val="en-CA"/>
              </w:rPr>
              <w:t>raht_prediction_enabled_flag</w:t>
            </w:r>
          </w:p>
        </w:tc>
        <w:tc>
          <w:tcPr>
            <w:tcW w:w="1302" w:type="dxa"/>
          </w:tcPr>
          <w:p w14:paraId="166D97A9" w14:textId="77777777" w:rsidR="00A419D6" w:rsidRPr="007F33B7" w:rsidRDefault="00A419D6" w:rsidP="005A261C">
            <w:pPr>
              <w:pStyle w:val="G-PCCTablebody"/>
              <w:jc w:val="center"/>
              <w:rPr>
                <w:lang w:val="en-CA"/>
              </w:rPr>
            </w:pPr>
            <w:r w:rsidRPr="007F33B7">
              <w:rPr>
                <w:lang w:val="en-CA"/>
              </w:rPr>
              <w:t>u(1)</w:t>
            </w:r>
          </w:p>
        </w:tc>
      </w:tr>
      <w:tr w:rsidR="00A419D6" w:rsidRPr="004F2A4F" w14:paraId="0E6F6525" w14:textId="77777777" w:rsidTr="007F33B7">
        <w:trPr>
          <w:trHeight w:val="113"/>
        </w:trPr>
        <w:tc>
          <w:tcPr>
            <w:tcW w:w="8031" w:type="dxa"/>
          </w:tcPr>
          <w:p w14:paraId="4E684BA5" w14:textId="77777777" w:rsidR="00A419D6" w:rsidRPr="007F33B7" w:rsidRDefault="00A419D6" w:rsidP="005A261C">
            <w:pPr>
              <w:pStyle w:val="G-PCCTablebody"/>
              <w:rPr>
                <w:lang w:val="en-CA"/>
              </w:rPr>
            </w:pPr>
            <w:r w:rsidRPr="007F33B7">
              <w:rPr>
                <w:lang w:val="en-CA"/>
              </w:rPr>
              <w:tab/>
            </w:r>
            <w:r w:rsidRPr="007F33B7">
              <w:rPr>
                <w:lang w:val="en-CA"/>
              </w:rPr>
              <w:tab/>
            </w:r>
            <w:r w:rsidRPr="007F33B7">
              <w:rPr>
                <w:lang w:val="en-CA" w:eastAsia="ja-JP"/>
              </w:rPr>
              <w:t>if (raht_prediction_enabled_flag) {</w:t>
            </w:r>
          </w:p>
        </w:tc>
        <w:tc>
          <w:tcPr>
            <w:tcW w:w="1302" w:type="dxa"/>
          </w:tcPr>
          <w:p w14:paraId="122AC90B" w14:textId="77777777" w:rsidR="00A419D6" w:rsidRPr="007F33B7" w:rsidRDefault="00A419D6" w:rsidP="005A261C">
            <w:pPr>
              <w:pStyle w:val="G-PCCTablebody"/>
              <w:jc w:val="center"/>
              <w:rPr>
                <w:lang w:val="en-CA"/>
              </w:rPr>
            </w:pPr>
          </w:p>
        </w:tc>
      </w:tr>
      <w:tr w:rsidR="00A419D6" w:rsidRPr="004F2A4F" w14:paraId="4F6B7E02" w14:textId="77777777" w:rsidTr="007F33B7">
        <w:trPr>
          <w:trHeight w:val="113"/>
        </w:trPr>
        <w:tc>
          <w:tcPr>
            <w:tcW w:w="8031" w:type="dxa"/>
          </w:tcPr>
          <w:p w14:paraId="6287EE1E" w14:textId="77777777" w:rsidR="00A419D6" w:rsidRPr="007F33B7" w:rsidRDefault="00A419D6" w:rsidP="005A261C">
            <w:pPr>
              <w:pStyle w:val="G-PCCTablebody"/>
              <w:rPr>
                <w:bCs/>
                <w:lang w:val="en-CA"/>
              </w:rPr>
            </w:pPr>
            <w:r w:rsidRPr="007F33B7">
              <w:rPr>
                <w:lang w:val="en-CA"/>
              </w:rPr>
              <w:tab/>
            </w:r>
            <w:r w:rsidRPr="007F33B7">
              <w:rPr>
                <w:lang w:val="en-CA"/>
              </w:rPr>
              <w:tab/>
            </w:r>
            <w:r w:rsidRPr="007F33B7">
              <w:rPr>
                <w:lang w:val="en-CA"/>
              </w:rPr>
              <w:tab/>
            </w:r>
            <w:r w:rsidRPr="007F33B7">
              <w:rPr>
                <w:b/>
                <w:lang w:val="en-CA"/>
              </w:rPr>
              <w:t>raht_prediction_threshold0</w:t>
            </w:r>
          </w:p>
        </w:tc>
        <w:tc>
          <w:tcPr>
            <w:tcW w:w="1302" w:type="dxa"/>
          </w:tcPr>
          <w:p w14:paraId="13C6DF26" w14:textId="77777777" w:rsidR="00A419D6" w:rsidRPr="007F33B7" w:rsidRDefault="00A419D6" w:rsidP="005A261C">
            <w:pPr>
              <w:pStyle w:val="G-PCCTablebody"/>
              <w:jc w:val="center"/>
              <w:rPr>
                <w:lang w:val="en-CA"/>
              </w:rPr>
            </w:pPr>
            <w:r w:rsidRPr="007F33B7">
              <w:rPr>
                <w:lang w:val="en-CA"/>
              </w:rPr>
              <w:t>ue(v)</w:t>
            </w:r>
          </w:p>
        </w:tc>
      </w:tr>
      <w:tr w:rsidR="00A419D6" w:rsidRPr="004F2A4F" w14:paraId="5C895FCF" w14:textId="77777777" w:rsidTr="007F33B7">
        <w:trPr>
          <w:trHeight w:val="113"/>
        </w:trPr>
        <w:tc>
          <w:tcPr>
            <w:tcW w:w="8031" w:type="dxa"/>
          </w:tcPr>
          <w:p w14:paraId="69CDFE52" w14:textId="77777777" w:rsidR="00A419D6" w:rsidRPr="007F33B7" w:rsidRDefault="00A419D6" w:rsidP="005A261C">
            <w:pPr>
              <w:pStyle w:val="G-PCCTablebody"/>
              <w:rPr>
                <w:lang w:val="en-CA"/>
              </w:rPr>
            </w:pPr>
            <w:r w:rsidRPr="007F33B7">
              <w:rPr>
                <w:lang w:val="en-CA"/>
              </w:rPr>
              <w:tab/>
            </w:r>
            <w:r w:rsidRPr="007F33B7">
              <w:rPr>
                <w:lang w:val="en-CA"/>
              </w:rPr>
              <w:tab/>
            </w:r>
            <w:r w:rsidRPr="007F33B7">
              <w:rPr>
                <w:lang w:val="en-CA"/>
              </w:rPr>
              <w:tab/>
            </w:r>
            <w:r w:rsidRPr="007F33B7">
              <w:rPr>
                <w:b/>
                <w:lang w:val="en-CA"/>
              </w:rPr>
              <w:t>raht_prediction_threshold1</w:t>
            </w:r>
          </w:p>
        </w:tc>
        <w:tc>
          <w:tcPr>
            <w:tcW w:w="1302" w:type="dxa"/>
          </w:tcPr>
          <w:p w14:paraId="1EA289B3" w14:textId="77777777" w:rsidR="00A419D6" w:rsidRPr="007F33B7" w:rsidRDefault="00A419D6" w:rsidP="005A261C">
            <w:pPr>
              <w:pStyle w:val="G-PCCTablebody"/>
              <w:jc w:val="center"/>
              <w:rPr>
                <w:lang w:val="en-CA"/>
              </w:rPr>
            </w:pPr>
            <w:r w:rsidRPr="007F33B7">
              <w:rPr>
                <w:lang w:val="en-CA" w:eastAsia="ja-JP"/>
              </w:rPr>
              <w:t>ue(v)</w:t>
            </w:r>
          </w:p>
        </w:tc>
      </w:tr>
      <w:tr w:rsidR="00A419D6" w:rsidRPr="004F2A4F" w14:paraId="2CF46412" w14:textId="77777777" w:rsidTr="007F33B7">
        <w:trPr>
          <w:trHeight w:val="113"/>
        </w:trPr>
        <w:tc>
          <w:tcPr>
            <w:tcW w:w="8031" w:type="dxa"/>
          </w:tcPr>
          <w:p w14:paraId="1D2D627E" w14:textId="77777777" w:rsidR="00A419D6" w:rsidRPr="007F33B7" w:rsidRDefault="00A419D6" w:rsidP="005A261C">
            <w:pPr>
              <w:pStyle w:val="G-PCCTablebody"/>
              <w:rPr>
                <w:lang w:val="en-CA"/>
              </w:rPr>
            </w:pPr>
            <w:r w:rsidRPr="007F33B7">
              <w:rPr>
                <w:lang w:val="en-CA"/>
              </w:rPr>
              <w:tab/>
            </w:r>
            <w:r w:rsidRPr="007F33B7">
              <w:rPr>
                <w:lang w:val="en-CA"/>
              </w:rPr>
              <w:tab/>
              <w:t>}</w:t>
            </w:r>
          </w:p>
        </w:tc>
        <w:tc>
          <w:tcPr>
            <w:tcW w:w="1302" w:type="dxa"/>
          </w:tcPr>
          <w:p w14:paraId="71282A87" w14:textId="77777777" w:rsidR="00A419D6" w:rsidRPr="007F33B7" w:rsidRDefault="00A419D6" w:rsidP="005A261C">
            <w:pPr>
              <w:pStyle w:val="G-PCCTablebody"/>
              <w:jc w:val="center"/>
              <w:rPr>
                <w:lang w:val="en-CA"/>
              </w:rPr>
            </w:pPr>
          </w:p>
        </w:tc>
      </w:tr>
      <w:tr w:rsidR="00FD21C2" w:rsidRPr="004F2A4F" w14:paraId="7D705868" w14:textId="77777777" w:rsidTr="007F33B7">
        <w:trPr>
          <w:trHeight w:val="113"/>
        </w:trPr>
        <w:tc>
          <w:tcPr>
            <w:tcW w:w="8031" w:type="dxa"/>
          </w:tcPr>
          <w:p w14:paraId="39850745" w14:textId="4168787E" w:rsidR="00FD21C2" w:rsidRPr="007F33B7" w:rsidRDefault="00FD21C2" w:rsidP="005A261C">
            <w:pPr>
              <w:pStyle w:val="G-PCCTablebody"/>
              <w:rPr>
                <w:lang w:val="en-CA"/>
              </w:rPr>
            </w:pPr>
            <w:r w:rsidRPr="007F33B7">
              <w:rPr>
                <w:lang w:val="en-CA"/>
              </w:rPr>
              <w:tab/>
              <w:t>}</w:t>
            </w:r>
          </w:p>
        </w:tc>
        <w:tc>
          <w:tcPr>
            <w:tcW w:w="1302" w:type="dxa"/>
          </w:tcPr>
          <w:p w14:paraId="3F74C32D" w14:textId="77777777" w:rsidR="00FD21C2" w:rsidRPr="007F33B7" w:rsidRDefault="00FD21C2" w:rsidP="005A261C">
            <w:pPr>
              <w:pStyle w:val="G-PCCTablebody"/>
              <w:jc w:val="center"/>
              <w:rPr>
                <w:lang w:val="en-CA"/>
              </w:rPr>
            </w:pPr>
          </w:p>
        </w:tc>
      </w:tr>
      <w:tr w:rsidR="00A419D6" w:rsidRPr="004F2A4F" w14:paraId="1A593A79" w14:textId="77777777" w:rsidTr="007F33B7">
        <w:trPr>
          <w:trHeight w:val="113"/>
        </w:trPr>
        <w:tc>
          <w:tcPr>
            <w:tcW w:w="8031" w:type="dxa"/>
          </w:tcPr>
          <w:p w14:paraId="4373B404" w14:textId="1654093B" w:rsidR="00A419D6" w:rsidRPr="007F33B7" w:rsidRDefault="00A419D6" w:rsidP="005A261C">
            <w:pPr>
              <w:pStyle w:val="G-PCCTablebody"/>
              <w:rPr>
                <w:bCs/>
                <w:lang w:val="en-CA"/>
              </w:rPr>
            </w:pPr>
            <w:r w:rsidRPr="007F33B7">
              <w:rPr>
                <w:bCs/>
                <w:lang w:val="en-CA"/>
              </w:rPr>
              <w:tab/>
              <w:t>else if (</w:t>
            </w:r>
            <w:r w:rsidRPr="007F33B7">
              <w:rPr>
                <w:lang w:val="en-CA"/>
              </w:rPr>
              <w:t>attr_coding_type &lt;= 2)</w:t>
            </w:r>
            <w:r w:rsidRPr="007F33B7">
              <w:rPr>
                <w:bCs/>
                <w:lang w:val="en-CA"/>
              </w:rPr>
              <w:t xml:space="preserve"> </w:t>
            </w:r>
            <w:r w:rsidRPr="007F33B7">
              <w:rPr>
                <w:rFonts w:eastAsia="ＭＳ 明朝"/>
                <w:lang w:val="en-CA" w:eastAsia="ja-JP"/>
              </w:rPr>
              <w:t xml:space="preserve">{ </w:t>
            </w:r>
          </w:p>
        </w:tc>
        <w:tc>
          <w:tcPr>
            <w:tcW w:w="1302" w:type="dxa"/>
          </w:tcPr>
          <w:p w14:paraId="48CDCDB3" w14:textId="77777777" w:rsidR="00A419D6" w:rsidRPr="007F33B7" w:rsidRDefault="00A419D6" w:rsidP="005A261C">
            <w:pPr>
              <w:pStyle w:val="G-PCCTablebody"/>
              <w:jc w:val="center"/>
              <w:rPr>
                <w:lang w:val="en-CA"/>
              </w:rPr>
            </w:pPr>
          </w:p>
        </w:tc>
      </w:tr>
      <w:tr w:rsidR="00A419D6" w:rsidRPr="004F2A4F" w14:paraId="26323229" w14:textId="77777777" w:rsidTr="007F33B7">
        <w:trPr>
          <w:trHeight w:val="113"/>
        </w:trPr>
        <w:tc>
          <w:tcPr>
            <w:tcW w:w="8031" w:type="dxa"/>
          </w:tcPr>
          <w:p w14:paraId="53FDCF02" w14:textId="0A601AD7" w:rsidR="00A419D6" w:rsidRPr="007F33B7" w:rsidRDefault="00A419D6" w:rsidP="005A261C">
            <w:pPr>
              <w:pStyle w:val="G-PCCTablebody"/>
              <w:rPr>
                <w:rFonts w:eastAsia="ＭＳ 明朝"/>
                <w:b/>
                <w:bCs/>
                <w:lang w:val="en-CA" w:eastAsia="ja-JP"/>
              </w:rPr>
            </w:pPr>
            <w:r w:rsidRPr="007F33B7">
              <w:rPr>
                <w:b/>
                <w:bCs/>
                <w:lang w:val="en-CA"/>
              </w:rPr>
              <w:tab/>
            </w:r>
            <w:r w:rsidRPr="007F33B7">
              <w:rPr>
                <w:b/>
                <w:bCs/>
                <w:lang w:val="en-CA"/>
              </w:rPr>
              <w:tab/>
            </w:r>
            <w:r w:rsidRPr="007F33B7">
              <w:rPr>
                <w:b/>
                <w:bCs/>
                <w:lang w:val="en-CA" w:eastAsia="ja-JP"/>
              </w:rPr>
              <w:t>lifting_</w:t>
            </w:r>
            <w:r w:rsidRPr="007F33B7">
              <w:rPr>
                <w:b/>
                <w:lang w:val="en-CA"/>
              </w:rPr>
              <w:t>num_pred_nearest_neighbours_minus1</w:t>
            </w:r>
          </w:p>
        </w:tc>
        <w:tc>
          <w:tcPr>
            <w:tcW w:w="1302" w:type="dxa"/>
          </w:tcPr>
          <w:p w14:paraId="4AFB4FD3" w14:textId="77777777" w:rsidR="00A419D6" w:rsidRPr="007F33B7" w:rsidRDefault="00A419D6" w:rsidP="005A261C">
            <w:pPr>
              <w:pStyle w:val="G-PCCTablebody"/>
              <w:jc w:val="center"/>
              <w:rPr>
                <w:lang w:val="en-CA"/>
              </w:rPr>
            </w:pPr>
            <w:r w:rsidRPr="007F33B7">
              <w:rPr>
                <w:lang w:val="en-CA"/>
              </w:rPr>
              <w:t>ue(v)</w:t>
            </w:r>
          </w:p>
        </w:tc>
      </w:tr>
      <w:tr w:rsidR="00A419D6" w:rsidRPr="004F2A4F" w14:paraId="0FE96744" w14:textId="77777777" w:rsidTr="007F33B7">
        <w:trPr>
          <w:trHeight w:val="113"/>
        </w:trPr>
        <w:tc>
          <w:tcPr>
            <w:tcW w:w="8031" w:type="dxa"/>
          </w:tcPr>
          <w:p w14:paraId="211F6CDD" w14:textId="28BA6530" w:rsidR="00A419D6" w:rsidRPr="007F33B7" w:rsidRDefault="00A419D6" w:rsidP="005A261C">
            <w:pPr>
              <w:pStyle w:val="G-PCCTablebody"/>
              <w:rPr>
                <w:b/>
                <w:bCs/>
                <w:lang w:val="en-CA"/>
              </w:rPr>
            </w:pPr>
            <w:r w:rsidRPr="007F33B7">
              <w:rPr>
                <w:b/>
                <w:bCs/>
                <w:lang w:val="en-CA"/>
              </w:rPr>
              <w:tab/>
            </w:r>
            <w:r w:rsidRPr="007F33B7">
              <w:rPr>
                <w:b/>
                <w:bCs/>
                <w:lang w:val="en-CA"/>
              </w:rPr>
              <w:tab/>
            </w:r>
            <w:r w:rsidRPr="007F33B7">
              <w:rPr>
                <w:b/>
                <w:bCs/>
                <w:lang w:val="en-CA" w:eastAsia="ja-JP"/>
              </w:rPr>
              <w:t>lifting_</w:t>
            </w:r>
            <w:r w:rsidRPr="007F33B7">
              <w:rPr>
                <w:b/>
                <w:bCs/>
                <w:lang w:val="en-CA"/>
              </w:rPr>
              <w:t>search_range_minus1</w:t>
            </w:r>
          </w:p>
        </w:tc>
        <w:tc>
          <w:tcPr>
            <w:tcW w:w="1302" w:type="dxa"/>
          </w:tcPr>
          <w:p w14:paraId="4DA00B96" w14:textId="77777777" w:rsidR="00A419D6" w:rsidRPr="007F33B7" w:rsidRDefault="00A419D6" w:rsidP="005A261C">
            <w:pPr>
              <w:pStyle w:val="G-PCCTablebody"/>
              <w:jc w:val="center"/>
              <w:rPr>
                <w:highlight w:val="yellow"/>
                <w:lang w:val="en-CA" w:eastAsia="ja-JP"/>
              </w:rPr>
            </w:pPr>
            <w:r w:rsidRPr="007F33B7">
              <w:rPr>
                <w:lang w:val="en-CA" w:eastAsia="ja-JP"/>
              </w:rPr>
              <w:t>ue(v)</w:t>
            </w:r>
          </w:p>
        </w:tc>
      </w:tr>
      <w:tr w:rsidR="00A419D6" w:rsidRPr="004F2A4F" w14:paraId="22F792C2" w14:textId="77777777" w:rsidTr="007F33B7">
        <w:trPr>
          <w:trHeight w:val="113"/>
        </w:trPr>
        <w:tc>
          <w:tcPr>
            <w:tcW w:w="8031" w:type="dxa"/>
          </w:tcPr>
          <w:p w14:paraId="78A8ABDC" w14:textId="77777777" w:rsidR="00A419D6" w:rsidRPr="007F33B7" w:rsidRDefault="00A419D6" w:rsidP="005A261C">
            <w:pPr>
              <w:pStyle w:val="G-PCCTablebody"/>
              <w:rPr>
                <w:lang w:val="en-CA"/>
              </w:rPr>
            </w:pPr>
            <w:r w:rsidRPr="007F33B7">
              <w:rPr>
                <w:lang w:val="en-CA"/>
              </w:rPr>
              <w:tab/>
            </w:r>
            <w:r w:rsidRPr="007F33B7">
              <w:rPr>
                <w:lang w:val="en-CA"/>
              </w:rPr>
              <w:tab/>
              <w:t>for( k = 0; k &lt; 3; k++ )</w:t>
            </w:r>
          </w:p>
        </w:tc>
        <w:tc>
          <w:tcPr>
            <w:tcW w:w="1302" w:type="dxa"/>
          </w:tcPr>
          <w:p w14:paraId="79D607D6" w14:textId="77777777" w:rsidR="00A419D6" w:rsidRPr="007F33B7" w:rsidRDefault="00A419D6" w:rsidP="005A261C">
            <w:pPr>
              <w:pStyle w:val="G-PCCTablebody"/>
              <w:jc w:val="center"/>
              <w:rPr>
                <w:lang w:val="en-CA"/>
              </w:rPr>
            </w:pPr>
          </w:p>
        </w:tc>
      </w:tr>
      <w:tr w:rsidR="00A419D6" w:rsidRPr="004F2A4F" w14:paraId="58D22AA4" w14:textId="77777777" w:rsidTr="007F33B7">
        <w:trPr>
          <w:trHeight w:val="113"/>
        </w:trPr>
        <w:tc>
          <w:tcPr>
            <w:tcW w:w="8031" w:type="dxa"/>
          </w:tcPr>
          <w:p w14:paraId="0EC5D341" w14:textId="33C4EE0E" w:rsidR="00A419D6" w:rsidRPr="007F33B7" w:rsidRDefault="00A419D6" w:rsidP="005A261C">
            <w:pPr>
              <w:pStyle w:val="G-PCCTablebody"/>
              <w:rPr>
                <w:b/>
                <w:bCs/>
                <w:lang w:val="en-CA"/>
              </w:rPr>
            </w:pPr>
            <w:r w:rsidRPr="007F33B7">
              <w:rPr>
                <w:b/>
                <w:bCs/>
                <w:lang w:val="en-CA"/>
              </w:rPr>
              <w:tab/>
            </w:r>
            <w:r w:rsidRPr="007F33B7">
              <w:rPr>
                <w:b/>
                <w:bCs/>
                <w:lang w:val="en-CA"/>
              </w:rPr>
              <w:tab/>
            </w:r>
            <w:r w:rsidRPr="007F33B7">
              <w:rPr>
                <w:b/>
                <w:bCs/>
                <w:lang w:val="en-CA"/>
              </w:rPr>
              <w:tab/>
              <w:t>lifting_neighbour_bias</w:t>
            </w:r>
            <w:r w:rsidR="00625918" w:rsidRPr="007F33B7">
              <w:rPr>
                <w:b/>
                <w:bCs/>
                <w:lang w:val="en-CA"/>
              </w:rPr>
              <w:t>_xyz</w:t>
            </w:r>
            <w:r w:rsidRPr="007F33B7">
              <w:rPr>
                <w:lang w:val="en-CA"/>
              </w:rPr>
              <w:t>[ k ]</w:t>
            </w:r>
          </w:p>
        </w:tc>
        <w:tc>
          <w:tcPr>
            <w:tcW w:w="1302" w:type="dxa"/>
          </w:tcPr>
          <w:p w14:paraId="56460F9F" w14:textId="77777777" w:rsidR="00A419D6" w:rsidRPr="007F33B7" w:rsidRDefault="00A419D6" w:rsidP="005A261C">
            <w:pPr>
              <w:pStyle w:val="G-PCCTablebody"/>
              <w:jc w:val="center"/>
              <w:rPr>
                <w:lang w:val="en-CA"/>
              </w:rPr>
            </w:pPr>
            <w:r w:rsidRPr="007F33B7">
              <w:rPr>
                <w:lang w:val="en-CA"/>
              </w:rPr>
              <w:t>ue(v)</w:t>
            </w:r>
          </w:p>
        </w:tc>
      </w:tr>
      <w:tr w:rsidR="00A419D6" w:rsidRPr="004F2A4F" w14:paraId="65A1ECDF" w14:textId="77777777" w:rsidTr="007F33B7">
        <w:trPr>
          <w:trHeight w:val="113"/>
        </w:trPr>
        <w:tc>
          <w:tcPr>
            <w:tcW w:w="8031" w:type="dxa"/>
          </w:tcPr>
          <w:p w14:paraId="2A59BF5B" w14:textId="6ABFCEC0" w:rsidR="00A419D6" w:rsidRPr="007F33B7" w:rsidRDefault="00A419D6" w:rsidP="005A261C">
            <w:pPr>
              <w:pStyle w:val="G-PCCTablebody"/>
              <w:rPr>
                <w:lang w:val="en-CA"/>
              </w:rPr>
            </w:pPr>
            <w:r w:rsidRPr="007F33B7">
              <w:rPr>
                <w:b/>
                <w:bCs/>
                <w:lang w:val="en-CA"/>
              </w:rPr>
              <w:tab/>
            </w:r>
            <w:r w:rsidRPr="007F33B7">
              <w:rPr>
                <w:b/>
                <w:bCs/>
                <w:lang w:val="en-CA"/>
              </w:rPr>
              <w:tab/>
            </w:r>
            <w:r w:rsidRPr="007F33B7">
              <w:rPr>
                <w:bCs/>
                <w:lang w:val="en-CA"/>
              </w:rPr>
              <w:t xml:space="preserve">if </w:t>
            </w:r>
            <w:r w:rsidRPr="007F33B7">
              <w:rPr>
                <w:lang w:val="en-CA"/>
              </w:rPr>
              <w:t>(</w:t>
            </w:r>
            <w:r w:rsidRPr="007F33B7">
              <w:rPr>
                <w:rFonts w:eastAsia="ＭＳ 明朝"/>
                <w:lang w:val="en-CA" w:eastAsia="ja-JP"/>
              </w:rPr>
              <w:t xml:space="preserve"> attr_coding_type  = =  </w:t>
            </w:r>
            <w:r w:rsidR="005A4C62" w:rsidRPr="007F33B7">
              <w:rPr>
                <w:rFonts w:eastAsia="ＭＳ 明朝"/>
                <w:lang w:val="en-CA" w:eastAsia="ja-JP"/>
              </w:rPr>
              <w:t>2</w:t>
            </w:r>
            <w:r w:rsidRPr="007F33B7">
              <w:rPr>
                <w:rFonts w:eastAsia="ＭＳ 明朝"/>
                <w:lang w:val="en-CA" w:eastAsia="ja-JP"/>
              </w:rPr>
              <w:t xml:space="preserve"> )</w:t>
            </w:r>
          </w:p>
        </w:tc>
        <w:tc>
          <w:tcPr>
            <w:tcW w:w="1302" w:type="dxa"/>
          </w:tcPr>
          <w:p w14:paraId="500EDF86" w14:textId="77777777" w:rsidR="00A419D6" w:rsidRPr="007F33B7" w:rsidRDefault="00A419D6" w:rsidP="005A261C">
            <w:pPr>
              <w:pStyle w:val="G-PCCTablebody"/>
              <w:jc w:val="center"/>
              <w:rPr>
                <w:lang w:val="en-CA"/>
              </w:rPr>
            </w:pPr>
          </w:p>
        </w:tc>
      </w:tr>
      <w:tr w:rsidR="00A419D6" w:rsidRPr="004F2A4F" w14:paraId="2EC54164" w14:textId="77777777" w:rsidTr="007F33B7">
        <w:trPr>
          <w:trHeight w:val="113"/>
        </w:trPr>
        <w:tc>
          <w:tcPr>
            <w:tcW w:w="8031" w:type="dxa"/>
          </w:tcPr>
          <w:p w14:paraId="1E7A96B3" w14:textId="6CFC7F5F" w:rsidR="00A419D6" w:rsidRPr="007F33B7" w:rsidRDefault="00A419D6" w:rsidP="005A261C">
            <w:pPr>
              <w:pStyle w:val="G-PCCTablebody"/>
              <w:rPr>
                <w:bCs/>
                <w:lang w:val="en-CA"/>
              </w:rPr>
            </w:pPr>
            <w:r w:rsidRPr="007F33B7">
              <w:rPr>
                <w:b/>
                <w:bCs/>
                <w:lang w:val="en-CA"/>
              </w:rPr>
              <w:tab/>
            </w:r>
            <w:r w:rsidRPr="007F33B7">
              <w:rPr>
                <w:b/>
                <w:bCs/>
                <w:lang w:val="en-CA"/>
              </w:rPr>
              <w:tab/>
            </w:r>
            <w:r w:rsidRPr="007F33B7">
              <w:rPr>
                <w:b/>
                <w:bCs/>
                <w:lang w:val="en-CA"/>
              </w:rPr>
              <w:tab/>
            </w:r>
            <w:r w:rsidRPr="007F33B7">
              <w:rPr>
                <w:b/>
                <w:lang w:val="en-CA"/>
              </w:rPr>
              <w:t>lifting_scalability_enabled_flag</w:t>
            </w:r>
          </w:p>
        </w:tc>
        <w:tc>
          <w:tcPr>
            <w:tcW w:w="1302" w:type="dxa"/>
          </w:tcPr>
          <w:p w14:paraId="5FF40088" w14:textId="77777777" w:rsidR="00A419D6" w:rsidRPr="007F33B7" w:rsidRDefault="00A419D6" w:rsidP="005A261C">
            <w:pPr>
              <w:pStyle w:val="G-PCCTablebody"/>
              <w:jc w:val="center"/>
              <w:rPr>
                <w:lang w:val="en-CA"/>
              </w:rPr>
            </w:pPr>
            <w:r w:rsidRPr="007F33B7">
              <w:rPr>
                <w:lang w:val="en-CA"/>
              </w:rPr>
              <w:t>u(1)</w:t>
            </w:r>
          </w:p>
        </w:tc>
      </w:tr>
      <w:tr w:rsidR="00A419D6" w:rsidRPr="004F2A4F" w14:paraId="45E5AEE5" w14:textId="77777777" w:rsidTr="007F33B7">
        <w:trPr>
          <w:trHeight w:val="113"/>
        </w:trPr>
        <w:tc>
          <w:tcPr>
            <w:tcW w:w="8031" w:type="dxa"/>
          </w:tcPr>
          <w:p w14:paraId="6112FCA4" w14:textId="5767E024" w:rsidR="00A419D6" w:rsidRPr="007F33B7" w:rsidRDefault="00A419D6" w:rsidP="005A261C">
            <w:pPr>
              <w:pStyle w:val="G-PCCTablebody"/>
              <w:rPr>
                <w:b/>
                <w:bCs/>
                <w:lang w:val="en-CA"/>
              </w:rPr>
            </w:pPr>
            <w:r w:rsidRPr="007F33B7">
              <w:rPr>
                <w:b/>
                <w:bCs/>
                <w:lang w:val="en-CA"/>
              </w:rPr>
              <w:tab/>
            </w:r>
            <w:r w:rsidRPr="007F33B7">
              <w:rPr>
                <w:b/>
                <w:bCs/>
                <w:lang w:val="en-CA"/>
              </w:rPr>
              <w:tab/>
            </w:r>
            <w:r w:rsidRPr="007F33B7">
              <w:rPr>
                <w:bCs/>
                <w:lang w:val="en-CA"/>
              </w:rPr>
              <w:t xml:space="preserve">if </w:t>
            </w:r>
            <w:r w:rsidRPr="007F33B7">
              <w:rPr>
                <w:lang w:val="en-CA"/>
              </w:rPr>
              <w:t>(</w:t>
            </w:r>
            <w:r w:rsidR="00602B5A" w:rsidRPr="007F33B7">
              <w:rPr>
                <w:rFonts w:eastAsia="ＭＳ 明朝"/>
                <w:lang w:val="en-CA" w:eastAsia="ja-JP"/>
              </w:rPr>
              <w:t xml:space="preserve"> </w:t>
            </w:r>
            <w:r w:rsidRPr="007F33B7">
              <w:rPr>
                <w:rFonts w:eastAsia="ＭＳ 明朝"/>
                <w:lang w:val="en-CA" w:eastAsia="ja-JP"/>
              </w:rPr>
              <w:t>lifting_scalability_enabled_flag )</w:t>
            </w:r>
          </w:p>
        </w:tc>
        <w:tc>
          <w:tcPr>
            <w:tcW w:w="1302" w:type="dxa"/>
          </w:tcPr>
          <w:p w14:paraId="3072F9CB" w14:textId="77777777" w:rsidR="00A419D6" w:rsidRPr="007F33B7" w:rsidRDefault="00A419D6" w:rsidP="005A261C">
            <w:pPr>
              <w:pStyle w:val="G-PCCTablebody"/>
              <w:jc w:val="center"/>
              <w:rPr>
                <w:lang w:val="en-CA"/>
              </w:rPr>
            </w:pPr>
          </w:p>
        </w:tc>
      </w:tr>
      <w:tr w:rsidR="00602B5A" w:rsidRPr="004F2A4F" w14:paraId="3B5E96EB" w14:textId="77777777" w:rsidTr="00602B5A">
        <w:trPr>
          <w:trHeight w:val="113"/>
        </w:trPr>
        <w:tc>
          <w:tcPr>
            <w:tcW w:w="8031" w:type="dxa"/>
          </w:tcPr>
          <w:p w14:paraId="5DE5F747" w14:textId="054EB149" w:rsidR="00602B5A" w:rsidRPr="007F33B7" w:rsidRDefault="00602B5A" w:rsidP="005A261C">
            <w:pPr>
              <w:pStyle w:val="G-PCCTablebody"/>
              <w:rPr>
                <w:b/>
                <w:bCs/>
                <w:lang w:val="en-CA"/>
              </w:rPr>
            </w:pPr>
            <w:r w:rsidRPr="007F33B7">
              <w:rPr>
                <w:b/>
                <w:bCs/>
                <w:lang w:val="en-CA"/>
              </w:rPr>
              <w:tab/>
            </w:r>
            <w:r w:rsidRPr="007F33B7">
              <w:rPr>
                <w:b/>
                <w:bCs/>
                <w:lang w:val="en-CA"/>
              </w:rPr>
              <w:tab/>
            </w:r>
            <w:r w:rsidRPr="007F33B7">
              <w:rPr>
                <w:b/>
                <w:bCs/>
                <w:lang w:val="en-CA"/>
              </w:rPr>
              <w:tab/>
              <w:t>lifting_max_nn_range_minus1</w:t>
            </w:r>
          </w:p>
        </w:tc>
        <w:tc>
          <w:tcPr>
            <w:tcW w:w="1302" w:type="dxa"/>
          </w:tcPr>
          <w:p w14:paraId="5A4C4777" w14:textId="2777AE99" w:rsidR="00602B5A" w:rsidRPr="007F33B7" w:rsidRDefault="00602B5A" w:rsidP="005A261C">
            <w:pPr>
              <w:pStyle w:val="G-PCCTablebody"/>
              <w:jc w:val="center"/>
              <w:rPr>
                <w:lang w:val="en-CA" w:eastAsia="ja-JP"/>
              </w:rPr>
            </w:pPr>
            <w:r w:rsidRPr="007F33B7">
              <w:rPr>
                <w:lang w:val="en-CA" w:eastAsia="ja-JP"/>
              </w:rPr>
              <w:t>u(2)</w:t>
            </w:r>
          </w:p>
        </w:tc>
      </w:tr>
      <w:tr w:rsidR="00602B5A" w:rsidRPr="004F2A4F" w14:paraId="3099C323" w14:textId="77777777" w:rsidTr="00602B5A">
        <w:trPr>
          <w:trHeight w:val="113"/>
        </w:trPr>
        <w:tc>
          <w:tcPr>
            <w:tcW w:w="8031" w:type="dxa"/>
          </w:tcPr>
          <w:p w14:paraId="14E03C77" w14:textId="274D6451" w:rsidR="00602B5A" w:rsidRPr="007F33B7" w:rsidRDefault="00602B5A" w:rsidP="005A261C">
            <w:pPr>
              <w:pStyle w:val="G-PCCTablebody"/>
              <w:rPr>
                <w:lang w:val="en-CA"/>
              </w:rPr>
            </w:pPr>
            <w:r w:rsidRPr="007F33B7">
              <w:rPr>
                <w:b/>
                <w:bCs/>
                <w:lang w:val="en-CA"/>
              </w:rPr>
              <w:tab/>
            </w:r>
            <w:r w:rsidRPr="007F33B7">
              <w:rPr>
                <w:b/>
                <w:bCs/>
                <w:lang w:val="en-CA"/>
              </w:rPr>
              <w:tab/>
            </w:r>
            <w:r w:rsidRPr="007F33B7">
              <w:rPr>
                <w:lang w:val="en-CA"/>
              </w:rPr>
              <w:t>else {</w:t>
            </w:r>
          </w:p>
        </w:tc>
        <w:tc>
          <w:tcPr>
            <w:tcW w:w="1302" w:type="dxa"/>
          </w:tcPr>
          <w:p w14:paraId="797C4CC3" w14:textId="77777777" w:rsidR="00602B5A" w:rsidRPr="007F33B7" w:rsidRDefault="00602B5A" w:rsidP="005A261C">
            <w:pPr>
              <w:pStyle w:val="G-PCCTablebody"/>
              <w:jc w:val="center"/>
              <w:rPr>
                <w:lang w:val="en-CA"/>
              </w:rPr>
            </w:pPr>
          </w:p>
        </w:tc>
      </w:tr>
      <w:tr w:rsidR="00A419D6" w:rsidRPr="004F2A4F" w14:paraId="6A3F5F35" w14:textId="77777777" w:rsidTr="007F33B7">
        <w:trPr>
          <w:trHeight w:val="113"/>
        </w:trPr>
        <w:tc>
          <w:tcPr>
            <w:tcW w:w="8031" w:type="dxa"/>
          </w:tcPr>
          <w:p w14:paraId="3CBDE4CC" w14:textId="07BCA389" w:rsidR="00A419D6" w:rsidRPr="007F33B7" w:rsidRDefault="00A419D6" w:rsidP="005A261C">
            <w:pPr>
              <w:pStyle w:val="G-PCCTablebody"/>
              <w:rPr>
                <w:b/>
                <w:bCs/>
                <w:lang w:val="en-CA"/>
              </w:rPr>
            </w:pPr>
            <w:r w:rsidRPr="007F33B7">
              <w:rPr>
                <w:b/>
                <w:bCs/>
                <w:lang w:val="en-CA"/>
              </w:rPr>
              <w:tab/>
            </w:r>
            <w:r w:rsidRPr="007F33B7">
              <w:rPr>
                <w:b/>
                <w:bCs/>
                <w:lang w:val="en-CA"/>
              </w:rPr>
              <w:tab/>
            </w:r>
            <w:r w:rsidRPr="007F33B7">
              <w:rPr>
                <w:b/>
                <w:bCs/>
                <w:lang w:val="en-CA"/>
              </w:rPr>
              <w:tab/>
            </w:r>
            <w:r w:rsidRPr="007F33B7">
              <w:rPr>
                <w:b/>
                <w:bCs/>
                <w:lang w:val="en-CA" w:eastAsia="ja-JP"/>
              </w:rPr>
              <w:t>lifting_</w:t>
            </w:r>
            <w:r w:rsidRPr="007F33B7">
              <w:rPr>
                <w:b/>
                <w:lang w:val="en-CA"/>
              </w:rPr>
              <w:t>num_detail_levels</w:t>
            </w:r>
            <w:r w:rsidRPr="007F33B7">
              <w:rPr>
                <w:b/>
                <w:bCs/>
                <w:lang w:val="en-CA"/>
              </w:rPr>
              <w:t>_minus1</w:t>
            </w:r>
          </w:p>
        </w:tc>
        <w:tc>
          <w:tcPr>
            <w:tcW w:w="1302" w:type="dxa"/>
          </w:tcPr>
          <w:p w14:paraId="5BFF3FCC" w14:textId="4D38D222" w:rsidR="00A419D6" w:rsidRPr="007F33B7" w:rsidRDefault="00A419D6" w:rsidP="005A261C">
            <w:pPr>
              <w:pStyle w:val="G-PCCTablebody"/>
              <w:jc w:val="center"/>
              <w:rPr>
                <w:lang w:val="en-CA"/>
              </w:rPr>
            </w:pPr>
            <w:r w:rsidRPr="007F33B7">
              <w:rPr>
                <w:lang w:val="en-CA"/>
              </w:rPr>
              <w:t>ue(v)</w:t>
            </w:r>
          </w:p>
        </w:tc>
      </w:tr>
      <w:tr w:rsidR="00A419D6" w:rsidRPr="004F2A4F" w14:paraId="059FEB92" w14:textId="77777777" w:rsidTr="007F33B7">
        <w:trPr>
          <w:trHeight w:val="113"/>
        </w:trPr>
        <w:tc>
          <w:tcPr>
            <w:tcW w:w="8031" w:type="dxa"/>
          </w:tcPr>
          <w:p w14:paraId="0D0069D8" w14:textId="1CFE8F75" w:rsidR="00A419D6" w:rsidRPr="007F33B7" w:rsidRDefault="00A419D6" w:rsidP="005A261C">
            <w:pPr>
              <w:pStyle w:val="G-PCCTablebody"/>
              <w:rPr>
                <w:b/>
                <w:bCs/>
                <w:lang w:val="en-CA"/>
              </w:rPr>
            </w:pPr>
            <w:r w:rsidRPr="007F33B7">
              <w:rPr>
                <w:b/>
                <w:bCs/>
                <w:lang w:val="en-CA"/>
              </w:rPr>
              <w:tab/>
            </w:r>
            <w:r w:rsidRPr="007F33B7">
              <w:rPr>
                <w:b/>
                <w:bCs/>
                <w:lang w:val="en-CA"/>
              </w:rPr>
              <w:tab/>
            </w:r>
            <w:r w:rsidRPr="007F33B7">
              <w:rPr>
                <w:b/>
                <w:bCs/>
                <w:lang w:val="en-CA"/>
              </w:rPr>
              <w:tab/>
            </w:r>
            <w:r w:rsidRPr="007F33B7">
              <w:rPr>
                <w:bCs/>
                <w:lang w:val="en-CA" w:eastAsia="ja-JP"/>
              </w:rPr>
              <w:t>if ( lifting_num_detail_levels_minus1 &gt; 0 ) {</w:t>
            </w:r>
          </w:p>
        </w:tc>
        <w:tc>
          <w:tcPr>
            <w:tcW w:w="1302" w:type="dxa"/>
          </w:tcPr>
          <w:p w14:paraId="63E93B97" w14:textId="77777777" w:rsidR="00A419D6" w:rsidRPr="007F33B7" w:rsidRDefault="00A419D6" w:rsidP="005A261C">
            <w:pPr>
              <w:pStyle w:val="G-PCCTablebody"/>
              <w:jc w:val="center"/>
              <w:rPr>
                <w:lang w:val="en-CA" w:eastAsia="ja-JP"/>
              </w:rPr>
            </w:pPr>
          </w:p>
        </w:tc>
      </w:tr>
      <w:tr w:rsidR="00A419D6" w:rsidRPr="004F2A4F" w14:paraId="5C5C99C3" w14:textId="77777777" w:rsidTr="007F33B7">
        <w:trPr>
          <w:trHeight w:val="113"/>
        </w:trPr>
        <w:tc>
          <w:tcPr>
            <w:tcW w:w="8031" w:type="dxa"/>
          </w:tcPr>
          <w:p w14:paraId="73A12506" w14:textId="40D4CE2D" w:rsidR="00A419D6" w:rsidRPr="007F33B7" w:rsidRDefault="00A419D6" w:rsidP="005A261C">
            <w:pPr>
              <w:pStyle w:val="G-PCCTablebody"/>
              <w:rPr>
                <w:b/>
                <w:bCs/>
                <w:lang w:val="en-CA"/>
              </w:rPr>
            </w:pPr>
            <w:r w:rsidRPr="007F33B7">
              <w:rPr>
                <w:b/>
                <w:bCs/>
                <w:lang w:val="en-CA"/>
              </w:rPr>
              <w:tab/>
            </w:r>
            <w:r w:rsidRPr="007F33B7">
              <w:rPr>
                <w:b/>
                <w:bCs/>
                <w:lang w:val="en-CA"/>
              </w:rPr>
              <w:tab/>
            </w:r>
            <w:r w:rsidRPr="007F33B7">
              <w:rPr>
                <w:b/>
                <w:bCs/>
                <w:lang w:val="en-CA"/>
              </w:rPr>
              <w:tab/>
            </w:r>
            <w:r w:rsidRPr="007F33B7">
              <w:rPr>
                <w:b/>
                <w:bCs/>
                <w:lang w:val="en-CA"/>
              </w:rPr>
              <w:tab/>
              <w:t>lifting_lod_regular_sampling_enabled_flag</w:t>
            </w:r>
          </w:p>
        </w:tc>
        <w:tc>
          <w:tcPr>
            <w:tcW w:w="1302" w:type="dxa"/>
          </w:tcPr>
          <w:p w14:paraId="081658E2" w14:textId="3C83540B" w:rsidR="00A419D6" w:rsidRPr="007F33B7" w:rsidRDefault="00A419D6" w:rsidP="005A261C">
            <w:pPr>
              <w:pStyle w:val="G-PCCTablebody"/>
              <w:jc w:val="center"/>
              <w:rPr>
                <w:lang w:val="en-CA"/>
              </w:rPr>
            </w:pPr>
            <w:r w:rsidRPr="007F33B7">
              <w:rPr>
                <w:lang w:val="en-CA" w:eastAsia="ja-JP"/>
              </w:rPr>
              <w:t>u(1)</w:t>
            </w:r>
          </w:p>
        </w:tc>
      </w:tr>
      <w:tr w:rsidR="00A419D6" w:rsidRPr="004F2A4F" w14:paraId="064CBB3B" w14:textId="77777777" w:rsidTr="007F33B7">
        <w:trPr>
          <w:trHeight w:val="113"/>
        </w:trPr>
        <w:tc>
          <w:tcPr>
            <w:tcW w:w="8031" w:type="dxa"/>
          </w:tcPr>
          <w:p w14:paraId="308F70CD" w14:textId="5C182D22" w:rsidR="00A419D6" w:rsidRPr="007F33B7" w:rsidRDefault="00A419D6" w:rsidP="005A261C">
            <w:pPr>
              <w:pStyle w:val="G-PCCTablebody"/>
              <w:rPr>
                <w:b/>
                <w:lang w:val="en-CA"/>
              </w:rPr>
            </w:pPr>
            <w:r w:rsidRPr="007F33B7">
              <w:rPr>
                <w:bCs/>
                <w:lang w:val="en-CA"/>
              </w:rPr>
              <w:tab/>
            </w:r>
            <w:r w:rsidRPr="007F33B7">
              <w:rPr>
                <w:bCs/>
                <w:lang w:val="en-CA"/>
              </w:rPr>
              <w:tab/>
            </w:r>
            <w:r w:rsidRPr="007F33B7">
              <w:rPr>
                <w:lang w:val="en-CA"/>
              </w:rPr>
              <w:tab/>
            </w:r>
            <w:r w:rsidRPr="007F33B7">
              <w:rPr>
                <w:b/>
                <w:bCs/>
                <w:lang w:val="en-CA"/>
              </w:rPr>
              <w:tab/>
            </w:r>
            <w:r w:rsidRPr="007F33B7">
              <w:rPr>
                <w:lang w:val="en-CA"/>
              </w:rPr>
              <w:t>for(</w:t>
            </w:r>
            <w:r w:rsidRPr="007F33B7">
              <w:rPr>
                <w:rFonts w:eastAsia="ＭＳ 明朝"/>
                <w:lang w:val="en-CA" w:eastAsia="ja-JP"/>
              </w:rPr>
              <w:t xml:space="preserve"> idx = 0; idx &lt; num_detail_levels_minus1; idx++ ) {</w:t>
            </w:r>
          </w:p>
        </w:tc>
        <w:tc>
          <w:tcPr>
            <w:tcW w:w="1302" w:type="dxa"/>
          </w:tcPr>
          <w:p w14:paraId="09E7379A" w14:textId="77777777" w:rsidR="00A419D6" w:rsidRPr="007F33B7" w:rsidRDefault="00A419D6" w:rsidP="005A261C">
            <w:pPr>
              <w:pStyle w:val="G-PCCTablebody"/>
              <w:jc w:val="center"/>
              <w:rPr>
                <w:lang w:val="en-CA"/>
              </w:rPr>
            </w:pPr>
          </w:p>
        </w:tc>
      </w:tr>
      <w:tr w:rsidR="00A419D6" w:rsidRPr="004F2A4F" w14:paraId="7FF7543E" w14:textId="77777777" w:rsidTr="007F33B7">
        <w:trPr>
          <w:trHeight w:val="113"/>
        </w:trPr>
        <w:tc>
          <w:tcPr>
            <w:tcW w:w="8031" w:type="dxa"/>
          </w:tcPr>
          <w:p w14:paraId="48B78752" w14:textId="5512AFF9" w:rsidR="00A419D6" w:rsidRPr="007F33B7" w:rsidRDefault="00A419D6" w:rsidP="005A261C">
            <w:pPr>
              <w:pStyle w:val="G-PCCTablebody"/>
              <w:rPr>
                <w:b/>
                <w:lang w:val="en-CA"/>
              </w:rPr>
            </w:pPr>
            <w:r w:rsidRPr="007F33B7">
              <w:rPr>
                <w:b/>
                <w:bCs/>
                <w:lang w:val="en-CA"/>
              </w:rPr>
              <w:tab/>
            </w:r>
            <w:r w:rsidRPr="007F33B7">
              <w:rPr>
                <w:b/>
                <w:bCs/>
                <w:lang w:val="en-CA"/>
              </w:rPr>
              <w:tab/>
            </w:r>
            <w:r w:rsidRPr="007F33B7">
              <w:rPr>
                <w:b/>
                <w:lang w:val="en-CA"/>
              </w:rPr>
              <w:tab/>
            </w:r>
            <w:r w:rsidRPr="007F33B7">
              <w:rPr>
                <w:lang w:val="en-CA"/>
              </w:rPr>
              <w:tab/>
            </w:r>
            <w:r w:rsidRPr="007F33B7">
              <w:rPr>
                <w:b/>
                <w:bCs/>
                <w:lang w:val="en-CA"/>
              </w:rPr>
              <w:tab/>
            </w:r>
            <w:r w:rsidRPr="007F33B7">
              <w:rPr>
                <w:bCs/>
                <w:lang w:val="en-CA"/>
              </w:rPr>
              <w:t>if ( lifting_lod_regular_sampling_enabled_flag )</w:t>
            </w:r>
          </w:p>
        </w:tc>
        <w:tc>
          <w:tcPr>
            <w:tcW w:w="1302" w:type="dxa"/>
          </w:tcPr>
          <w:p w14:paraId="43CF3A2B" w14:textId="16F6EE8B" w:rsidR="00A419D6" w:rsidRPr="007F33B7" w:rsidRDefault="00A419D6" w:rsidP="005A261C">
            <w:pPr>
              <w:pStyle w:val="G-PCCTablebody"/>
              <w:jc w:val="center"/>
              <w:rPr>
                <w:lang w:val="en-CA"/>
              </w:rPr>
            </w:pPr>
          </w:p>
        </w:tc>
      </w:tr>
      <w:tr w:rsidR="00A419D6" w:rsidRPr="004F2A4F" w14:paraId="1FAF9809" w14:textId="77777777" w:rsidTr="007F33B7">
        <w:trPr>
          <w:trHeight w:val="113"/>
        </w:trPr>
        <w:tc>
          <w:tcPr>
            <w:tcW w:w="8031" w:type="dxa"/>
          </w:tcPr>
          <w:p w14:paraId="33D140EF" w14:textId="48F5C5B0" w:rsidR="00A419D6" w:rsidRPr="007F33B7" w:rsidRDefault="00A419D6" w:rsidP="005A261C">
            <w:pPr>
              <w:pStyle w:val="G-PCCTablebody"/>
              <w:rPr>
                <w:bCs/>
                <w:lang w:val="en-CA"/>
              </w:rPr>
            </w:pPr>
            <w:r w:rsidRPr="007F33B7">
              <w:rPr>
                <w:b/>
                <w:bCs/>
                <w:lang w:val="en-CA"/>
              </w:rPr>
              <w:tab/>
            </w:r>
            <w:r w:rsidRPr="007F33B7">
              <w:rPr>
                <w:b/>
                <w:bCs/>
                <w:lang w:val="en-CA"/>
              </w:rPr>
              <w:tab/>
            </w:r>
            <w:r w:rsidRPr="007F33B7">
              <w:rPr>
                <w:b/>
                <w:lang w:val="en-CA"/>
              </w:rPr>
              <w:tab/>
            </w:r>
            <w:r w:rsidRPr="007F33B7">
              <w:rPr>
                <w:bCs/>
                <w:lang w:val="en-CA"/>
              </w:rPr>
              <w:tab/>
            </w:r>
            <w:r w:rsidRPr="007F33B7">
              <w:rPr>
                <w:lang w:val="en-CA"/>
              </w:rPr>
              <w:tab/>
            </w:r>
            <w:r w:rsidRPr="007F33B7">
              <w:rPr>
                <w:b/>
                <w:bCs/>
                <w:lang w:val="en-CA"/>
              </w:rPr>
              <w:tab/>
            </w:r>
            <w:r w:rsidRPr="007F33B7">
              <w:rPr>
                <w:b/>
                <w:bCs/>
                <w:lang w:val="en-CA" w:eastAsia="ja-JP"/>
              </w:rPr>
              <w:t>lifting_</w:t>
            </w:r>
            <w:r w:rsidRPr="007F33B7">
              <w:rPr>
                <w:b/>
                <w:lang w:val="en-CA"/>
              </w:rPr>
              <w:t>sampling_period_minus2</w:t>
            </w:r>
            <w:r w:rsidRPr="007F33B7">
              <w:rPr>
                <w:lang w:val="en-CA"/>
              </w:rPr>
              <w:t>[ </w:t>
            </w:r>
            <w:r w:rsidRPr="007F33B7">
              <w:rPr>
                <w:rFonts w:eastAsia="ＭＳ 明朝"/>
                <w:lang w:val="en-CA" w:eastAsia="ja-JP"/>
              </w:rPr>
              <w:t>idx </w:t>
            </w:r>
            <w:r w:rsidRPr="007F33B7">
              <w:rPr>
                <w:lang w:val="en-CA"/>
              </w:rPr>
              <w:t>]</w:t>
            </w:r>
          </w:p>
        </w:tc>
        <w:tc>
          <w:tcPr>
            <w:tcW w:w="1302" w:type="dxa"/>
          </w:tcPr>
          <w:p w14:paraId="7DB4E484" w14:textId="567BEE4E" w:rsidR="00A419D6" w:rsidRPr="007F33B7" w:rsidRDefault="00A419D6" w:rsidP="005A261C">
            <w:pPr>
              <w:pStyle w:val="G-PCCTablebody"/>
              <w:jc w:val="center"/>
              <w:rPr>
                <w:lang w:val="en-CA"/>
              </w:rPr>
            </w:pPr>
            <w:r w:rsidRPr="007F33B7">
              <w:rPr>
                <w:lang w:val="en-CA"/>
              </w:rPr>
              <w:t>u</w:t>
            </w:r>
            <w:r w:rsidRPr="007F33B7">
              <w:rPr>
                <w:rFonts w:eastAsia="ＭＳ 明朝"/>
                <w:lang w:val="en-CA" w:eastAsia="ja-JP"/>
              </w:rPr>
              <w:t>e</w:t>
            </w:r>
            <w:r w:rsidRPr="007F33B7">
              <w:rPr>
                <w:lang w:val="en-CA"/>
              </w:rPr>
              <w:t>(</w:t>
            </w:r>
            <w:r w:rsidRPr="007F33B7">
              <w:rPr>
                <w:rFonts w:eastAsia="ＭＳ 明朝"/>
                <w:lang w:val="en-CA" w:eastAsia="ja-JP"/>
              </w:rPr>
              <w:t>v</w:t>
            </w:r>
            <w:r w:rsidRPr="007F33B7">
              <w:rPr>
                <w:lang w:val="en-CA"/>
              </w:rPr>
              <w:t>)</w:t>
            </w:r>
          </w:p>
        </w:tc>
      </w:tr>
      <w:tr w:rsidR="00A419D6" w:rsidRPr="004F2A4F" w14:paraId="058D9A73" w14:textId="77777777" w:rsidTr="007F33B7">
        <w:trPr>
          <w:trHeight w:val="113"/>
        </w:trPr>
        <w:tc>
          <w:tcPr>
            <w:tcW w:w="8031" w:type="dxa"/>
          </w:tcPr>
          <w:p w14:paraId="32B0BB54" w14:textId="17ADCFCD" w:rsidR="00A419D6" w:rsidRPr="007F33B7" w:rsidRDefault="00A419D6" w:rsidP="005A261C">
            <w:pPr>
              <w:pStyle w:val="G-PCCTablebody"/>
              <w:rPr>
                <w:b/>
                <w:bCs/>
                <w:lang w:val="en-CA"/>
              </w:rPr>
            </w:pPr>
            <w:r w:rsidRPr="007F33B7">
              <w:rPr>
                <w:b/>
                <w:bCs/>
                <w:lang w:val="en-CA"/>
              </w:rPr>
              <w:tab/>
            </w:r>
            <w:r w:rsidRPr="007F33B7">
              <w:rPr>
                <w:b/>
                <w:bCs/>
                <w:lang w:val="en-CA"/>
              </w:rPr>
              <w:tab/>
            </w:r>
            <w:r w:rsidRPr="007F33B7">
              <w:rPr>
                <w:b/>
                <w:bCs/>
                <w:lang w:val="en-CA"/>
              </w:rPr>
              <w:tab/>
            </w:r>
            <w:r w:rsidRPr="007F33B7">
              <w:rPr>
                <w:b/>
                <w:lang w:val="en-CA"/>
              </w:rPr>
              <w:tab/>
            </w:r>
            <w:r w:rsidRPr="007F33B7">
              <w:rPr>
                <w:b/>
                <w:bCs/>
                <w:lang w:val="en-CA"/>
              </w:rPr>
              <w:tab/>
            </w:r>
            <w:r w:rsidRPr="007F33B7">
              <w:rPr>
                <w:bCs/>
                <w:lang w:val="en-CA"/>
              </w:rPr>
              <w:t>else</w:t>
            </w:r>
          </w:p>
        </w:tc>
        <w:tc>
          <w:tcPr>
            <w:tcW w:w="1302" w:type="dxa"/>
          </w:tcPr>
          <w:p w14:paraId="410F5DC8" w14:textId="77777777" w:rsidR="00A419D6" w:rsidRPr="007F33B7" w:rsidRDefault="00A419D6" w:rsidP="005A261C">
            <w:pPr>
              <w:pStyle w:val="G-PCCTablebody"/>
              <w:jc w:val="center"/>
              <w:rPr>
                <w:lang w:val="en-CA"/>
              </w:rPr>
            </w:pPr>
          </w:p>
        </w:tc>
      </w:tr>
      <w:tr w:rsidR="00A419D6" w:rsidRPr="004F2A4F" w14:paraId="31E92733" w14:textId="77777777" w:rsidTr="007F33B7">
        <w:trPr>
          <w:trHeight w:val="113"/>
        </w:trPr>
        <w:tc>
          <w:tcPr>
            <w:tcW w:w="8031" w:type="dxa"/>
          </w:tcPr>
          <w:p w14:paraId="59451146" w14:textId="02099D4E" w:rsidR="00A419D6" w:rsidRPr="007F33B7" w:rsidRDefault="00A419D6" w:rsidP="005A261C">
            <w:pPr>
              <w:pStyle w:val="G-PCCTablebody"/>
              <w:rPr>
                <w:b/>
                <w:bCs/>
                <w:lang w:val="en-CA"/>
              </w:rPr>
            </w:pPr>
            <w:r w:rsidRPr="007F33B7">
              <w:rPr>
                <w:b/>
                <w:bCs/>
                <w:lang w:val="en-CA"/>
              </w:rPr>
              <w:tab/>
            </w:r>
            <w:r w:rsidRPr="007F33B7">
              <w:rPr>
                <w:b/>
                <w:bCs/>
                <w:lang w:val="en-CA"/>
              </w:rPr>
              <w:tab/>
            </w:r>
            <w:r w:rsidRPr="007F33B7">
              <w:rPr>
                <w:b/>
                <w:lang w:val="en-CA"/>
              </w:rPr>
              <w:tab/>
            </w:r>
            <w:r w:rsidRPr="007F33B7">
              <w:rPr>
                <w:lang w:val="en-CA"/>
              </w:rPr>
              <w:tab/>
            </w:r>
            <w:r w:rsidRPr="007F33B7">
              <w:rPr>
                <w:b/>
                <w:lang w:val="en-CA"/>
              </w:rPr>
              <w:tab/>
            </w:r>
            <w:r w:rsidRPr="007F33B7">
              <w:rPr>
                <w:b/>
                <w:bCs/>
                <w:lang w:val="en-CA"/>
              </w:rPr>
              <w:tab/>
            </w:r>
            <w:r w:rsidRPr="007F33B7">
              <w:rPr>
                <w:b/>
                <w:bCs/>
                <w:lang w:val="en-CA" w:eastAsia="ja-JP"/>
              </w:rPr>
              <w:t>lifting_</w:t>
            </w:r>
            <w:r w:rsidRPr="007F33B7">
              <w:rPr>
                <w:b/>
                <w:lang w:val="en-CA"/>
              </w:rPr>
              <w:t>sampling_distance_squared_scale_minus1</w:t>
            </w:r>
            <w:r w:rsidRPr="007F33B7">
              <w:rPr>
                <w:lang w:val="en-CA"/>
              </w:rPr>
              <w:t>[ </w:t>
            </w:r>
            <w:r w:rsidRPr="007F33B7">
              <w:rPr>
                <w:rFonts w:eastAsia="ＭＳ 明朝"/>
                <w:lang w:val="en-CA" w:eastAsia="ja-JP"/>
              </w:rPr>
              <w:t>idx </w:t>
            </w:r>
            <w:r w:rsidRPr="007F33B7">
              <w:rPr>
                <w:lang w:val="en-CA"/>
              </w:rPr>
              <w:t>]</w:t>
            </w:r>
          </w:p>
        </w:tc>
        <w:tc>
          <w:tcPr>
            <w:tcW w:w="1302" w:type="dxa"/>
          </w:tcPr>
          <w:p w14:paraId="49B4A34A" w14:textId="3F53C55B" w:rsidR="00A419D6" w:rsidRPr="007F33B7" w:rsidRDefault="00A419D6" w:rsidP="005A261C">
            <w:pPr>
              <w:pStyle w:val="G-PCCTablebody"/>
              <w:jc w:val="center"/>
              <w:rPr>
                <w:lang w:val="en-CA"/>
              </w:rPr>
            </w:pPr>
            <w:r w:rsidRPr="007F33B7">
              <w:rPr>
                <w:lang w:val="en-CA"/>
              </w:rPr>
              <w:t>u</w:t>
            </w:r>
            <w:r w:rsidRPr="007F33B7">
              <w:rPr>
                <w:rFonts w:eastAsia="ＭＳ 明朝"/>
                <w:lang w:val="en-CA" w:eastAsia="ja-JP"/>
              </w:rPr>
              <w:t>e</w:t>
            </w:r>
            <w:r w:rsidRPr="007F33B7">
              <w:rPr>
                <w:lang w:val="en-CA"/>
              </w:rPr>
              <w:t>(</w:t>
            </w:r>
            <w:r w:rsidRPr="007F33B7">
              <w:rPr>
                <w:rFonts w:eastAsia="ＭＳ 明朝"/>
                <w:lang w:val="en-CA" w:eastAsia="ja-JP"/>
              </w:rPr>
              <w:t>v</w:t>
            </w:r>
            <w:r w:rsidRPr="007F33B7">
              <w:rPr>
                <w:lang w:val="en-CA"/>
              </w:rPr>
              <w:t>)</w:t>
            </w:r>
          </w:p>
        </w:tc>
      </w:tr>
      <w:tr w:rsidR="00A419D6" w:rsidRPr="004F2A4F" w14:paraId="73B70B45" w14:textId="77777777" w:rsidTr="007F33B7">
        <w:trPr>
          <w:trHeight w:val="113"/>
        </w:trPr>
        <w:tc>
          <w:tcPr>
            <w:tcW w:w="8031" w:type="dxa"/>
          </w:tcPr>
          <w:p w14:paraId="2B36F5AA" w14:textId="45E464CB" w:rsidR="00A419D6" w:rsidRPr="007F33B7" w:rsidRDefault="00A419D6" w:rsidP="005A261C">
            <w:pPr>
              <w:pStyle w:val="G-PCCTablebody"/>
              <w:rPr>
                <w:bCs/>
                <w:lang w:val="en-CA" w:eastAsia="ja-JP"/>
              </w:rPr>
            </w:pPr>
            <w:r w:rsidRPr="007F33B7">
              <w:rPr>
                <w:b/>
                <w:bCs/>
                <w:lang w:val="en-CA"/>
              </w:rPr>
              <w:tab/>
            </w:r>
            <w:r w:rsidRPr="007F33B7">
              <w:rPr>
                <w:b/>
                <w:bCs/>
                <w:lang w:val="en-CA"/>
              </w:rPr>
              <w:tab/>
            </w:r>
            <w:r w:rsidRPr="007F33B7">
              <w:rPr>
                <w:b/>
                <w:lang w:val="en-CA"/>
              </w:rPr>
              <w:tab/>
            </w:r>
            <w:r w:rsidRPr="007F33B7">
              <w:rPr>
                <w:lang w:val="en-CA"/>
              </w:rPr>
              <w:tab/>
            </w:r>
            <w:r w:rsidRPr="007F33B7">
              <w:rPr>
                <w:b/>
                <w:lang w:val="en-CA"/>
              </w:rPr>
              <w:tab/>
            </w:r>
            <w:r w:rsidRPr="007F33B7">
              <w:rPr>
                <w:lang w:val="en-CA"/>
              </w:rPr>
              <w:t>if ( idx != 0 )</w:t>
            </w:r>
          </w:p>
        </w:tc>
        <w:tc>
          <w:tcPr>
            <w:tcW w:w="1302" w:type="dxa"/>
          </w:tcPr>
          <w:p w14:paraId="767B4FF3" w14:textId="77777777" w:rsidR="00A419D6" w:rsidRPr="007F33B7" w:rsidRDefault="00A419D6" w:rsidP="005A261C">
            <w:pPr>
              <w:pStyle w:val="G-PCCTablebody"/>
              <w:jc w:val="center"/>
              <w:rPr>
                <w:lang w:val="en-CA"/>
              </w:rPr>
            </w:pPr>
          </w:p>
        </w:tc>
      </w:tr>
      <w:tr w:rsidR="00A419D6" w:rsidRPr="004F2A4F" w14:paraId="619ACC33" w14:textId="77777777" w:rsidTr="007F33B7">
        <w:trPr>
          <w:trHeight w:val="113"/>
        </w:trPr>
        <w:tc>
          <w:tcPr>
            <w:tcW w:w="8031" w:type="dxa"/>
          </w:tcPr>
          <w:p w14:paraId="618FAAE0" w14:textId="0BE81EC6" w:rsidR="00A419D6" w:rsidRPr="007F33B7" w:rsidRDefault="00A419D6" w:rsidP="005A261C">
            <w:pPr>
              <w:pStyle w:val="G-PCCTablebody"/>
              <w:rPr>
                <w:b/>
                <w:bCs/>
                <w:lang w:val="en-CA" w:eastAsia="ja-JP"/>
              </w:rPr>
            </w:pPr>
            <w:r w:rsidRPr="007F33B7">
              <w:rPr>
                <w:b/>
                <w:bCs/>
                <w:lang w:val="en-CA"/>
              </w:rPr>
              <w:tab/>
            </w:r>
            <w:r w:rsidRPr="007F33B7">
              <w:rPr>
                <w:b/>
                <w:bCs/>
                <w:lang w:val="en-CA"/>
              </w:rPr>
              <w:tab/>
            </w:r>
            <w:r w:rsidRPr="007F33B7">
              <w:rPr>
                <w:b/>
                <w:lang w:val="en-CA"/>
              </w:rPr>
              <w:tab/>
            </w:r>
            <w:r w:rsidRPr="007F33B7">
              <w:rPr>
                <w:lang w:val="en-CA"/>
              </w:rPr>
              <w:tab/>
            </w:r>
            <w:r w:rsidRPr="007F33B7">
              <w:rPr>
                <w:b/>
                <w:lang w:val="en-CA"/>
              </w:rPr>
              <w:tab/>
            </w:r>
            <w:r w:rsidRPr="007F33B7">
              <w:rPr>
                <w:b/>
                <w:lang w:val="en-CA"/>
              </w:rPr>
              <w:tab/>
            </w:r>
            <w:r w:rsidRPr="007F33B7">
              <w:rPr>
                <w:b/>
                <w:bCs/>
                <w:lang w:val="en-CA" w:eastAsia="ja-JP"/>
              </w:rPr>
              <w:t>lifting_</w:t>
            </w:r>
            <w:r w:rsidRPr="007F33B7">
              <w:rPr>
                <w:b/>
                <w:lang w:val="en-CA"/>
              </w:rPr>
              <w:t>sampling_distance_squared_offset</w:t>
            </w:r>
            <w:r w:rsidRPr="007F33B7">
              <w:rPr>
                <w:lang w:val="en-CA"/>
              </w:rPr>
              <w:t>[ </w:t>
            </w:r>
            <w:r w:rsidRPr="007F33B7">
              <w:rPr>
                <w:rFonts w:eastAsia="ＭＳ 明朝"/>
                <w:lang w:val="en-CA" w:eastAsia="ja-JP"/>
              </w:rPr>
              <w:t>idx </w:t>
            </w:r>
            <w:r w:rsidRPr="007F33B7">
              <w:rPr>
                <w:lang w:val="en-CA"/>
              </w:rPr>
              <w:t>]</w:t>
            </w:r>
          </w:p>
        </w:tc>
        <w:tc>
          <w:tcPr>
            <w:tcW w:w="1302" w:type="dxa"/>
          </w:tcPr>
          <w:p w14:paraId="5F9B3DB2" w14:textId="65548B5E" w:rsidR="00A419D6" w:rsidRPr="007F33B7" w:rsidRDefault="00A419D6" w:rsidP="005A261C">
            <w:pPr>
              <w:pStyle w:val="G-PCCTablebody"/>
              <w:jc w:val="center"/>
              <w:rPr>
                <w:b/>
                <w:lang w:val="en-CA" w:eastAsia="ja-JP"/>
              </w:rPr>
            </w:pPr>
            <w:r w:rsidRPr="007F33B7">
              <w:rPr>
                <w:lang w:val="en-CA" w:eastAsia="ja-JP"/>
              </w:rPr>
              <w:t>ue(v)</w:t>
            </w:r>
          </w:p>
        </w:tc>
      </w:tr>
      <w:tr w:rsidR="00A419D6" w:rsidRPr="004F2A4F" w14:paraId="6F4D775F" w14:textId="77777777" w:rsidTr="007F33B7">
        <w:trPr>
          <w:trHeight w:val="113"/>
        </w:trPr>
        <w:tc>
          <w:tcPr>
            <w:tcW w:w="8031" w:type="dxa"/>
          </w:tcPr>
          <w:p w14:paraId="350DA70C" w14:textId="65FBA713" w:rsidR="00A419D6" w:rsidRPr="007F33B7" w:rsidRDefault="00A419D6" w:rsidP="005A261C">
            <w:pPr>
              <w:pStyle w:val="G-PCCTablebody"/>
              <w:rPr>
                <w:bCs/>
                <w:lang w:val="en-CA"/>
              </w:rPr>
            </w:pPr>
            <w:r w:rsidRPr="007F33B7">
              <w:rPr>
                <w:bCs/>
                <w:lang w:val="en-CA"/>
              </w:rPr>
              <w:tab/>
            </w:r>
            <w:r w:rsidRPr="007F33B7">
              <w:rPr>
                <w:bCs/>
                <w:lang w:val="en-CA"/>
              </w:rPr>
              <w:tab/>
            </w:r>
            <w:r w:rsidRPr="007F33B7">
              <w:rPr>
                <w:lang w:val="en-CA"/>
              </w:rPr>
              <w:tab/>
            </w:r>
            <w:r w:rsidRPr="007F33B7">
              <w:rPr>
                <w:b/>
                <w:bCs/>
                <w:lang w:val="en-CA"/>
              </w:rPr>
              <w:tab/>
            </w:r>
            <w:r w:rsidRPr="007F33B7">
              <w:rPr>
                <w:bCs/>
                <w:lang w:val="en-CA"/>
              </w:rPr>
              <w:t>}</w:t>
            </w:r>
          </w:p>
        </w:tc>
        <w:tc>
          <w:tcPr>
            <w:tcW w:w="1302" w:type="dxa"/>
          </w:tcPr>
          <w:p w14:paraId="67CE4582" w14:textId="77777777" w:rsidR="00A419D6" w:rsidRPr="007F33B7" w:rsidRDefault="00A419D6" w:rsidP="005A261C">
            <w:pPr>
              <w:pStyle w:val="G-PCCTablebody"/>
              <w:jc w:val="center"/>
              <w:rPr>
                <w:lang w:val="en-CA"/>
              </w:rPr>
            </w:pPr>
          </w:p>
        </w:tc>
      </w:tr>
      <w:tr w:rsidR="00A419D6" w:rsidRPr="004F2A4F" w14:paraId="482D0A61" w14:textId="77777777" w:rsidTr="007F33B7">
        <w:trPr>
          <w:trHeight w:val="113"/>
        </w:trPr>
        <w:tc>
          <w:tcPr>
            <w:tcW w:w="8031" w:type="dxa"/>
          </w:tcPr>
          <w:p w14:paraId="25CAD8AC" w14:textId="20C9B404" w:rsidR="00A419D6" w:rsidRPr="007F33B7" w:rsidRDefault="00A419D6" w:rsidP="005A261C">
            <w:pPr>
              <w:pStyle w:val="G-PCCTablebody"/>
              <w:rPr>
                <w:bCs/>
                <w:lang w:val="en-CA"/>
              </w:rPr>
            </w:pPr>
            <w:r w:rsidRPr="007F33B7">
              <w:rPr>
                <w:b/>
                <w:bCs/>
                <w:lang w:val="en-CA"/>
              </w:rPr>
              <w:tab/>
            </w:r>
            <w:r w:rsidRPr="007F33B7">
              <w:rPr>
                <w:b/>
                <w:bCs/>
                <w:lang w:val="en-CA"/>
              </w:rPr>
              <w:tab/>
            </w:r>
            <w:r w:rsidRPr="007F33B7">
              <w:rPr>
                <w:b/>
                <w:bCs/>
                <w:lang w:val="en-CA"/>
              </w:rPr>
              <w:tab/>
            </w:r>
            <w:r w:rsidRPr="007F33B7">
              <w:rPr>
                <w:bCs/>
                <w:lang w:val="en-CA"/>
              </w:rPr>
              <w:t>}</w:t>
            </w:r>
          </w:p>
        </w:tc>
        <w:tc>
          <w:tcPr>
            <w:tcW w:w="1302" w:type="dxa"/>
          </w:tcPr>
          <w:p w14:paraId="71E70EBB" w14:textId="77777777" w:rsidR="00A419D6" w:rsidRPr="007F33B7" w:rsidRDefault="00A419D6" w:rsidP="005A261C">
            <w:pPr>
              <w:pStyle w:val="G-PCCTablebody"/>
              <w:jc w:val="center"/>
              <w:rPr>
                <w:lang w:val="en-CA"/>
              </w:rPr>
            </w:pPr>
          </w:p>
        </w:tc>
      </w:tr>
      <w:tr w:rsidR="00A37D18" w:rsidRPr="004F2A4F" w14:paraId="0D787F32" w14:textId="77777777" w:rsidTr="00602B5A">
        <w:trPr>
          <w:trHeight w:val="113"/>
        </w:trPr>
        <w:tc>
          <w:tcPr>
            <w:tcW w:w="8031" w:type="dxa"/>
          </w:tcPr>
          <w:p w14:paraId="220BCE89" w14:textId="4F0C32F9" w:rsidR="00A37D18" w:rsidRPr="007F33B7" w:rsidRDefault="00A37D18" w:rsidP="005A261C">
            <w:pPr>
              <w:pStyle w:val="G-PCCTablebody"/>
              <w:rPr>
                <w:bCs/>
                <w:lang w:val="en-CA"/>
              </w:rPr>
            </w:pPr>
            <w:r w:rsidRPr="007F33B7">
              <w:rPr>
                <w:b/>
                <w:bCs/>
                <w:lang w:val="en-CA"/>
              </w:rPr>
              <w:tab/>
            </w:r>
            <w:r w:rsidRPr="007F33B7">
              <w:rPr>
                <w:b/>
                <w:bCs/>
                <w:lang w:val="en-CA"/>
              </w:rPr>
              <w:tab/>
            </w:r>
            <w:r w:rsidRPr="007F33B7">
              <w:rPr>
                <w:b/>
                <w:bCs/>
                <w:lang w:val="en-CA"/>
              </w:rPr>
              <w:tab/>
            </w:r>
            <w:r w:rsidRPr="007F33B7">
              <w:rPr>
                <w:bCs/>
                <w:lang w:val="en-CA"/>
              </w:rPr>
              <w:t>else</w:t>
            </w:r>
          </w:p>
        </w:tc>
        <w:tc>
          <w:tcPr>
            <w:tcW w:w="1302" w:type="dxa"/>
          </w:tcPr>
          <w:p w14:paraId="39FF2D45" w14:textId="77777777" w:rsidR="00A37D18" w:rsidRPr="007F33B7" w:rsidRDefault="00A37D18" w:rsidP="005A261C">
            <w:pPr>
              <w:pStyle w:val="G-PCCTablebody"/>
              <w:jc w:val="center"/>
              <w:rPr>
                <w:lang w:val="en-CA"/>
              </w:rPr>
            </w:pPr>
          </w:p>
        </w:tc>
      </w:tr>
      <w:tr w:rsidR="00A37D18" w:rsidRPr="004F2A4F" w14:paraId="0CFC4354" w14:textId="77777777" w:rsidTr="00602B5A">
        <w:trPr>
          <w:trHeight w:val="113"/>
        </w:trPr>
        <w:tc>
          <w:tcPr>
            <w:tcW w:w="8031" w:type="dxa"/>
          </w:tcPr>
          <w:p w14:paraId="3F7A7C99" w14:textId="4CE7036E" w:rsidR="00A37D18" w:rsidRPr="007F33B7" w:rsidRDefault="00A37D18" w:rsidP="005A261C">
            <w:pPr>
              <w:pStyle w:val="G-PCCTablebody"/>
              <w:rPr>
                <w:bCs/>
                <w:lang w:val="en-CA"/>
              </w:rPr>
            </w:pPr>
            <w:r w:rsidRPr="007F33B7">
              <w:rPr>
                <w:bCs/>
                <w:lang w:val="en-CA"/>
              </w:rPr>
              <w:tab/>
            </w:r>
            <w:r w:rsidRPr="007F33B7">
              <w:rPr>
                <w:bCs/>
                <w:lang w:val="en-CA"/>
              </w:rPr>
              <w:tab/>
            </w:r>
            <w:r w:rsidRPr="007F33B7">
              <w:rPr>
                <w:lang w:val="en-CA"/>
              </w:rPr>
              <w:tab/>
            </w:r>
            <w:r w:rsidRPr="007F33B7">
              <w:rPr>
                <w:b/>
                <w:bCs/>
                <w:lang w:val="en-CA"/>
              </w:rPr>
              <w:tab/>
              <w:t>lifting_morton_sort_skip_enabled_flag</w:t>
            </w:r>
          </w:p>
        </w:tc>
        <w:tc>
          <w:tcPr>
            <w:tcW w:w="1302" w:type="dxa"/>
          </w:tcPr>
          <w:p w14:paraId="590AC389" w14:textId="3D7FE482" w:rsidR="00A37D18" w:rsidRPr="007F33B7" w:rsidRDefault="00A37D18" w:rsidP="005A261C">
            <w:pPr>
              <w:pStyle w:val="G-PCCTablebody"/>
              <w:jc w:val="center"/>
              <w:rPr>
                <w:lang w:val="en-CA" w:eastAsia="ja-JP"/>
              </w:rPr>
            </w:pPr>
            <w:r w:rsidRPr="007F33B7">
              <w:rPr>
                <w:lang w:val="en-CA" w:eastAsia="ja-JP"/>
              </w:rPr>
              <w:t>u(1)</w:t>
            </w:r>
          </w:p>
        </w:tc>
      </w:tr>
      <w:tr w:rsidR="00A419D6" w:rsidRPr="004F2A4F" w14:paraId="0F48FC4B" w14:textId="77777777" w:rsidTr="007F33B7">
        <w:trPr>
          <w:trHeight w:val="113"/>
        </w:trPr>
        <w:tc>
          <w:tcPr>
            <w:tcW w:w="8031" w:type="dxa"/>
          </w:tcPr>
          <w:p w14:paraId="68C88C82" w14:textId="74EC119A" w:rsidR="00A419D6" w:rsidRPr="007F33B7" w:rsidRDefault="00A419D6" w:rsidP="005A261C">
            <w:pPr>
              <w:pStyle w:val="G-PCCTablebody"/>
              <w:rPr>
                <w:bCs/>
                <w:lang w:val="en-CA"/>
              </w:rPr>
            </w:pPr>
            <w:r w:rsidRPr="007F33B7">
              <w:rPr>
                <w:b/>
                <w:bCs/>
                <w:lang w:val="en-CA"/>
              </w:rPr>
              <w:tab/>
            </w:r>
            <w:r w:rsidRPr="007F33B7">
              <w:rPr>
                <w:b/>
                <w:bCs/>
                <w:lang w:val="en-CA"/>
              </w:rPr>
              <w:tab/>
            </w:r>
            <w:r w:rsidRPr="007F33B7">
              <w:rPr>
                <w:lang w:val="en-CA"/>
              </w:rPr>
              <w:t>}</w:t>
            </w:r>
          </w:p>
        </w:tc>
        <w:tc>
          <w:tcPr>
            <w:tcW w:w="1302" w:type="dxa"/>
          </w:tcPr>
          <w:p w14:paraId="70C34C0A" w14:textId="77777777" w:rsidR="00A419D6" w:rsidRPr="007F33B7" w:rsidRDefault="00A419D6" w:rsidP="005A261C">
            <w:pPr>
              <w:pStyle w:val="G-PCCTablebody"/>
              <w:jc w:val="center"/>
              <w:rPr>
                <w:lang w:val="en-CA"/>
              </w:rPr>
            </w:pPr>
          </w:p>
        </w:tc>
      </w:tr>
      <w:tr w:rsidR="00A419D6" w:rsidRPr="004F2A4F" w14:paraId="7D6E60EB" w14:textId="77777777" w:rsidTr="007F33B7">
        <w:trPr>
          <w:trHeight w:val="113"/>
        </w:trPr>
        <w:tc>
          <w:tcPr>
            <w:tcW w:w="8031" w:type="dxa"/>
          </w:tcPr>
          <w:p w14:paraId="58A105B0" w14:textId="3AA2CE44" w:rsidR="00A419D6" w:rsidRPr="007F33B7" w:rsidRDefault="00A419D6" w:rsidP="005A261C">
            <w:pPr>
              <w:pStyle w:val="G-PCCTablebody"/>
              <w:rPr>
                <w:b/>
                <w:bCs/>
                <w:lang w:val="en-CA"/>
              </w:rPr>
            </w:pPr>
            <w:r w:rsidRPr="007F33B7">
              <w:rPr>
                <w:bCs/>
                <w:lang w:val="en-CA"/>
              </w:rPr>
              <w:tab/>
            </w:r>
            <w:r w:rsidRPr="007F33B7">
              <w:rPr>
                <w:bCs/>
                <w:lang w:val="en-CA"/>
              </w:rPr>
              <w:tab/>
            </w:r>
            <w:r w:rsidRPr="007F33B7">
              <w:rPr>
                <w:lang w:val="en-CA"/>
              </w:rPr>
              <w:t>if(</w:t>
            </w:r>
            <w:r w:rsidRPr="007F33B7">
              <w:rPr>
                <w:rFonts w:eastAsia="ＭＳ 明朝"/>
                <w:lang w:val="en-CA" w:eastAsia="ja-JP"/>
              </w:rPr>
              <w:t xml:space="preserve"> attr_coding_type  = =  </w:t>
            </w:r>
            <w:r w:rsidR="005A4C62" w:rsidRPr="007F33B7">
              <w:rPr>
                <w:rFonts w:eastAsia="ＭＳ 明朝"/>
                <w:lang w:val="en-CA" w:eastAsia="ja-JP"/>
              </w:rPr>
              <w:t>1</w:t>
            </w:r>
            <w:r w:rsidRPr="007F33B7">
              <w:rPr>
                <w:rFonts w:eastAsia="ＭＳ 明朝"/>
                <w:lang w:val="en-CA" w:eastAsia="ja-JP"/>
              </w:rPr>
              <w:t xml:space="preserve"> ) {</w:t>
            </w:r>
          </w:p>
        </w:tc>
        <w:tc>
          <w:tcPr>
            <w:tcW w:w="1302" w:type="dxa"/>
          </w:tcPr>
          <w:p w14:paraId="34640DB3" w14:textId="77777777" w:rsidR="00A419D6" w:rsidRPr="007F33B7" w:rsidRDefault="00A419D6" w:rsidP="005A261C">
            <w:pPr>
              <w:pStyle w:val="G-PCCTablebody"/>
              <w:jc w:val="center"/>
              <w:rPr>
                <w:lang w:val="en-CA"/>
              </w:rPr>
            </w:pPr>
          </w:p>
        </w:tc>
      </w:tr>
      <w:tr w:rsidR="000729A8" w:rsidRPr="004F04A9" w14:paraId="09467130" w14:textId="77777777" w:rsidTr="00BD3D1B">
        <w:trPr>
          <w:trHeight w:val="113"/>
        </w:trPr>
        <w:tc>
          <w:tcPr>
            <w:tcW w:w="8031" w:type="dxa"/>
          </w:tcPr>
          <w:p w14:paraId="6499F66F" w14:textId="77777777" w:rsidR="000729A8" w:rsidRPr="004F04A9" w:rsidRDefault="000729A8" w:rsidP="00BD3D1B">
            <w:pPr>
              <w:pStyle w:val="G-PCCTablebody"/>
              <w:rPr>
                <w:b/>
                <w:bCs/>
                <w:lang w:val="en-CA" w:eastAsia="ja-JP"/>
              </w:rPr>
            </w:pPr>
            <w:r w:rsidRPr="004F04A9">
              <w:rPr>
                <w:b/>
                <w:bCs/>
                <w:lang w:val="en-CA"/>
              </w:rPr>
              <w:tab/>
            </w:r>
            <w:r w:rsidRPr="004F04A9">
              <w:rPr>
                <w:bCs/>
                <w:lang w:val="en-CA"/>
              </w:rPr>
              <w:tab/>
            </w:r>
            <w:r w:rsidRPr="004F04A9">
              <w:rPr>
                <w:b/>
                <w:bCs/>
                <w:lang w:val="en-CA"/>
              </w:rPr>
              <w:tab/>
            </w:r>
            <w:r w:rsidRPr="004F04A9">
              <w:rPr>
                <w:b/>
                <w:bCs/>
                <w:lang w:val="en-CA" w:eastAsia="ja-JP"/>
              </w:rPr>
              <w:t>lifting_</w:t>
            </w:r>
            <w:r w:rsidRPr="004F04A9">
              <w:rPr>
                <w:b/>
                <w:bCs/>
                <w:lang w:val="en-CA"/>
              </w:rPr>
              <w:t>max_num_direct_predictors</w:t>
            </w:r>
          </w:p>
        </w:tc>
        <w:tc>
          <w:tcPr>
            <w:tcW w:w="1302" w:type="dxa"/>
          </w:tcPr>
          <w:p w14:paraId="018FEB67" w14:textId="77777777" w:rsidR="000729A8" w:rsidRPr="004F04A9" w:rsidRDefault="000729A8" w:rsidP="00BD3D1B">
            <w:pPr>
              <w:pStyle w:val="G-PCCTablebody"/>
              <w:jc w:val="center"/>
              <w:rPr>
                <w:lang w:val="en-CA" w:eastAsia="ja-JP"/>
              </w:rPr>
            </w:pPr>
            <w:r w:rsidRPr="004F04A9">
              <w:rPr>
                <w:lang w:val="en-CA" w:eastAsia="ja-JP"/>
              </w:rPr>
              <w:t>ue(v)</w:t>
            </w:r>
          </w:p>
        </w:tc>
      </w:tr>
      <w:tr w:rsidR="000729A8" w:rsidRPr="004F2A4F" w14:paraId="6371B10F" w14:textId="77777777" w:rsidTr="00602B5A">
        <w:trPr>
          <w:trHeight w:val="113"/>
        </w:trPr>
        <w:tc>
          <w:tcPr>
            <w:tcW w:w="8031" w:type="dxa"/>
          </w:tcPr>
          <w:p w14:paraId="47831A4C" w14:textId="64452692" w:rsidR="000729A8" w:rsidRPr="004F2A4F" w:rsidRDefault="000729A8" w:rsidP="005A261C">
            <w:pPr>
              <w:pStyle w:val="G-PCCTablebody"/>
              <w:rPr>
                <w:bCs/>
                <w:lang w:val="en-CA"/>
              </w:rPr>
            </w:pPr>
            <w:r>
              <w:rPr>
                <w:bCs/>
                <w:lang w:val="en-CA"/>
              </w:rPr>
              <w:tab/>
            </w:r>
            <w:r>
              <w:rPr>
                <w:bCs/>
                <w:lang w:val="en-CA"/>
              </w:rPr>
              <w:tab/>
            </w:r>
            <w:r>
              <w:rPr>
                <w:bCs/>
                <w:lang w:val="en-CA"/>
              </w:rPr>
              <w:tab/>
              <w:t>if( lifting_max_num_direct_predictors)</w:t>
            </w:r>
          </w:p>
        </w:tc>
        <w:tc>
          <w:tcPr>
            <w:tcW w:w="1302" w:type="dxa"/>
          </w:tcPr>
          <w:p w14:paraId="0B94B85E" w14:textId="77777777" w:rsidR="000729A8" w:rsidRPr="004F2A4F" w:rsidRDefault="000729A8" w:rsidP="005A261C">
            <w:pPr>
              <w:pStyle w:val="G-PCCTablebody"/>
              <w:jc w:val="center"/>
              <w:rPr>
                <w:lang w:val="en-CA"/>
              </w:rPr>
            </w:pPr>
          </w:p>
        </w:tc>
      </w:tr>
      <w:tr w:rsidR="00A419D6" w:rsidRPr="004F2A4F" w14:paraId="0D37FB8F" w14:textId="77777777" w:rsidTr="007F33B7">
        <w:trPr>
          <w:trHeight w:val="113"/>
        </w:trPr>
        <w:tc>
          <w:tcPr>
            <w:tcW w:w="8031" w:type="dxa"/>
          </w:tcPr>
          <w:p w14:paraId="0E890FDC" w14:textId="4BE59338" w:rsidR="00A419D6" w:rsidRPr="007F33B7" w:rsidRDefault="00A419D6" w:rsidP="005A261C">
            <w:pPr>
              <w:pStyle w:val="G-PCCTablebody"/>
              <w:rPr>
                <w:rFonts w:eastAsia="ＭＳ 明朝"/>
                <w:b/>
                <w:bCs/>
                <w:lang w:val="en-CA" w:eastAsia="ja-JP"/>
              </w:rPr>
            </w:pPr>
            <w:r w:rsidRPr="007F33B7">
              <w:rPr>
                <w:bCs/>
                <w:lang w:val="en-CA"/>
              </w:rPr>
              <w:tab/>
            </w:r>
            <w:r w:rsidRPr="007F33B7">
              <w:rPr>
                <w:bCs/>
                <w:lang w:val="en-CA"/>
              </w:rPr>
              <w:tab/>
            </w:r>
            <w:r w:rsidRPr="007F33B7">
              <w:rPr>
                <w:bCs/>
                <w:lang w:val="en-CA"/>
              </w:rPr>
              <w:tab/>
            </w:r>
            <w:r w:rsidR="000729A8">
              <w:rPr>
                <w:bCs/>
                <w:lang w:val="en-CA"/>
              </w:rPr>
              <w:tab/>
            </w:r>
            <w:r w:rsidRPr="007F33B7">
              <w:rPr>
                <w:b/>
                <w:bCs/>
                <w:lang w:val="en-CA" w:eastAsia="ja-JP"/>
              </w:rPr>
              <w:t>lifting_</w:t>
            </w:r>
            <w:r w:rsidRPr="007F33B7">
              <w:rPr>
                <w:b/>
                <w:bCs/>
                <w:lang w:val="en-CA"/>
              </w:rPr>
              <w:t>adaptive_prediction_threshold</w:t>
            </w:r>
          </w:p>
        </w:tc>
        <w:tc>
          <w:tcPr>
            <w:tcW w:w="1302" w:type="dxa"/>
          </w:tcPr>
          <w:p w14:paraId="3B322165" w14:textId="77777777" w:rsidR="00A419D6" w:rsidRPr="007F33B7" w:rsidRDefault="00A419D6" w:rsidP="005A261C">
            <w:pPr>
              <w:pStyle w:val="G-PCCTablebody"/>
              <w:jc w:val="center"/>
              <w:rPr>
                <w:lang w:val="en-CA"/>
              </w:rPr>
            </w:pPr>
            <w:r w:rsidRPr="007F33B7">
              <w:rPr>
                <w:lang w:val="en-CA"/>
              </w:rPr>
              <w:t>ue(v)</w:t>
            </w:r>
          </w:p>
        </w:tc>
      </w:tr>
      <w:tr w:rsidR="00A419D6" w:rsidRPr="004F2A4F" w14:paraId="5A998F16" w14:textId="77777777" w:rsidTr="007F33B7">
        <w:trPr>
          <w:trHeight w:val="113"/>
        </w:trPr>
        <w:tc>
          <w:tcPr>
            <w:tcW w:w="8031" w:type="dxa"/>
          </w:tcPr>
          <w:p w14:paraId="2EDB4711" w14:textId="7DB0ACD6" w:rsidR="00A419D6" w:rsidRPr="007F33B7" w:rsidRDefault="00A419D6" w:rsidP="005A261C">
            <w:pPr>
              <w:pStyle w:val="G-PCCTablebody"/>
              <w:rPr>
                <w:b/>
                <w:bCs/>
                <w:lang w:val="en-CA"/>
              </w:rPr>
            </w:pPr>
            <w:r w:rsidRPr="007F33B7">
              <w:rPr>
                <w:bCs/>
                <w:lang w:val="en-CA"/>
              </w:rPr>
              <w:tab/>
            </w:r>
            <w:r w:rsidRPr="007F33B7">
              <w:rPr>
                <w:bCs/>
                <w:lang w:val="en-CA"/>
              </w:rPr>
              <w:tab/>
            </w:r>
            <w:r w:rsidRPr="007F33B7">
              <w:rPr>
                <w:bCs/>
                <w:lang w:val="en-CA"/>
              </w:rPr>
              <w:tab/>
            </w:r>
            <w:r w:rsidRPr="007F33B7">
              <w:rPr>
                <w:b/>
                <w:bCs/>
                <w:lang w:val="en-CA" w:eastAsia="ja-JP"/>
              </w:rPr>
              <w:t>lifting_</w:t>
            </w:r>
            <w:r w:rsidRPr="007F33B7">
              <w:rPr>
                <w:b/>
                <w:bCs/>
                <w:lang w:val="en-CA"/>
              </w:rPr>
              <w:t>intra_lod_prediction_num_layers</w:t>
            </w:r>
          </w:p>
        </w:tc>
        <w:tc>
          <w:tcPr>
            <w:tcW w:w="1302" w:type="dxa"/>
          </w:tcPr>
          <w:p w14:paraId="2D42112C" w14:textId="785915F5" w:rsidR="00A419D6" w:rsidRPr="007F33B7" w:rsidRDefault="00A419D6" w:rsidP="005A261C">
            <w:pPr>
              <w:pStyle w:val="G-PCCTablebody"/>
              <w:jc w:val="center"/>
              <w:rPr>
                <w:lang w:val="en-CA" w:eastAsia="ja-JP"/>
              </w:rPr>
            </w:pPr>
            <w:r w:rsidRPr="007F33B7">
              <w:rPr>
                <w:lang w:val="en-CA" w:eastAsia="ja-JP"/>
              </w:rPr>
              <w:t>ue(v)</w:t>
            </w:r>
          </w:p>
        </w:tc>
      </w:tr>
      <w:tr w:rsidR="00A419D6" w:rsidRPr="004F2A4F" w14:paraId="3D8280D0" w14:textId="77777777" w:rsidTr="007F33B7">
        <w:trPr>
          <w:trHeight w:val="113"/>
        </w:trPr>
        <w:tc>
          <w:tcPr>
            <w:tcW w:w="8031" w:type="dxa"/>
          </w:tcPr>
          <w:p w14:paraId="0332A16B" w14:textId="77777777" w:rsidR="00A419D6" w:rsidRPr="007F33B7" w:rsidRDefault="00A419D6" w:rsidP="005A261C">
            <w:pPr>
              <w:pStyle w:val="G-PCCTablebody"/>
              <w:rPr>
                <w:b/>
                <w:bCs/>
                <w:lang w:val="en-CA"/>
              </w:rPr>
            </w:pPr>
            <w:r w:rsidRPr="007F33B7">
              <w:rPr>
                <w:b/>
                <w:bCs/>
                <w:lang w:val="en-CA"/>
              </w:rPr>
              <w:tab/>
            </w:r>
            <w:r w:rsidRPr="007F33B7">
              <w:rPr>
                <w:b/>
                <w:bCs/>
                <w:lang w:val="en-CA"/>
              </w:rPr>
              <w:tab/>
            </w:r>
            <w:r w:rsidRPr="007F33B7">
              <w:rPr>
                <w:b/>
                <w:bCs/>
                <w:lang w:val="en-CA"/>
              </w:rPr>
              <w:tab/>
              <w:t>inter_component_prediction_enabled_flag</w:t>
            </w:r>
          </w:p>
        </w:tc>
        <w:tc>
          <w:tcPr>
            <w:tcW w:w="1302" w:type="dxa"/>
          </w:tcPr>
          <w:p w14:paraId="486749AE" w14:textId="77777777" w:rsidR="00A419D6" w:rsidRPr="007F33B7" w:rsidRDefault="00A419D6" w:rsidP="005A261C">
            <w:pPr>
              <w:pStyle w:val="G-PCCTablebody"/>
              <w:jc w:val="center"/>
              <w:rPr>
                <w:lang w:val="en-CA" w:eastAsia="ja-JP"/>
              </w:rPr>
            </w:pPr>
            <w:r w:rsidRPr="007F33B7">
              <w:rPr>
                <w:lang w:val="en-CA" w:eastAsia="ja-JP"/>
              </w:rPr>
              <w:t>u(1)</w:t>
            </w:r>
          </w:p>
        </w:tc>
      </w:tr>
      <w:tr w:rsidR="00A419D6" w:rsidRPr="004F2A4F" w14:paraId="52C329CE" w14:textId="77777777" w:rsidTr="007F33B7">
        <w:trPr>
          <w:trHeight w:val="113"/>
        </w:trPr>
        <w:tc>
          <w:tcPr>
            <w:tcW w:w="8031" w:type="dxa"/>
          </w:tcPr>
          <w:p w14:paraId="2ECA2181" w14:textId="6547EC39" w:rsidR="00A419D6" w:rsidRPr="007F33B7" w:rsidRDefault="00A419D6" w:rsidP="005A261C">
            <w:pPr>
              <w:pStyle w:val="G-PCCTablebody"/>
              <w:rPr>
                <w:b/>
                <w:bCs/>
                <w:lang w:val="en-CA"/>
              </w:rPr>
            </w:pPr>
            <w:r w:rsidRPr="007F33B7">
              <w:rPr>
                <w:bCs/>
                <w:lang w:val="en-CA"/>
              </w:rPr>
              <w:tab/>
            </w:r>
            <w:r w:rsidRPr="007F33B7">
              <w:rPr>
                <w:bCs/>
                <w:lang w:val="en-CA"/>
              </w:rPr>
              <w:tab/>
            </w:r>
            <w:r w:rsidRPr="007F33B7">
              <w:rPr>
                <w:bCs/>
                <w:lang w:val="en-CA" w:eastAsia="ja-JP"/>
              </w:rPr>
              <w:t>}</w:t>
            </w:r>
          </w:p>
        </w:tc>
        <w:tc>
          <w:tcPr>
            <w:tcW w:w="1302" w:type="dxa"/>
          </w:tcPr>
          <w:p w14:paraId="1B742BDB" w14:textId="77777777" w:rsidR="00A419D6" w:rsidRPr="007F33B7" w:rsidRDefault="00A419D6" w:rsidP="005A261C">
            <w:pPr>
              <w:pStyle w:val="G-PCCTablebody"/>
              <w:jc w:val="center"/>
              <w:rPr>
                <w:lang w:val="en-CA" w:eastAsia="ja-JP"/>
              </w:rPr>
            </w:pPr>
          </w:p>
        </w:tc>
      </w:tr>
      <w:tr w:rsidR="00A419D6" w:rsidRPr="004F2A4F" w14:paraId="375BD0BB" w14:textId="77777777" w:rsidTr="007F33B7">
        <w:trPr>
          <w:trHeight w:val="113"/>
        </w:trPr>
        <w:tc>
          <w:tcPr>
            <w:tcW w:w="8031" w:type="dxa"/>
          </w:tcPr>
          <w:p w14:paraId="37BA4496" w14:textId="77777777" w:rsidR="00A419D6" w:rsidRPr="007F33B7" w:rsidRDefault="00A419D6" w:rsidP="005A261C">
            <w:pPr>
              <w:pStyle w:val="G-PCCTablebody"/>
              <w:rPr>
                <w:rFonts w:eastAsia="ＭＳ 明朝"/>
                <w:b/>
                <w:lang w:val="en-CA" w:eastAsia="ja-JP"/>
              </w:rPr>
            </w:pPr>
            <w:r w:rsidRPr="007F33B7">
              <w:rPr>
                <w:bCs/>
                <w:lang w:val="en-CA"/>
              </w:rPr>
              <w:tab/>
            </w:r>
            <w:r w:rsidRPr="007F33B7">
              <w:rPr>
                <w:lang w:val="en-CA"/>
              </w:rPr>
              <w:t>}</w:t>
            </w:r>
          </w:p>
        </w:tc>
        <w:tc>
          <w:tcPr>
            <w:tcW w:w="1302" w:type="dxa"/>
          </w:tcPr>
          <w:p w14:paraId="7FE60BB3" w14:textId="77777777" w:rsidR="00A419D6" w:rsidRPr="007F33B7" w:rsidRDefault="00A419D6" w:rsidP="005A261C">
            <w:pPr>
              <w:pStyle w:val="G-PCCTablebody"/>
              <w:jc w:val="center"/>
              <w:rPr>
                <w:lang w:val="en-CA"/>
              </w:rPr>
            </w:pPr>
          </w:p>
        </w:tc>
      </w:tr>
      <w:tr w:rsidR="00CB2B46" w:rsidRPr="004F2A4F" w14:paraId="3AE5E319" w14:textId="77777777" w:rsidTr="00602B5A">
        <w:trPr>
          <w:trHeight w:val="113"/>
        </w:trPr>
        <w:tc>
          <w:tcPr>
            <w:tcW w:w="8031" w:type="dxa"/>
          </w:tcPr>
          <w:p w14:paraId="56DC1ED5" w14:textId="07631E63" w:rsidR="00CB2B46" w:rsidRPr="007F33B7" w:rsidRDefault="00CB2B46" w:rsidP="005A261C">
            <w:pPr>
              <w:pStyle w:val="G-PCCTablebody"/>
              <w:rPr>
                <w:lang w:val="en-CA"/>
              </w:rPr>
            </w:pPr>
            <w:r>
              <w:rPr>
                <w:lang w:val="en-CA"/>
              </w:rPr>
              <w:tab/>
              <w:t>else if( attr_coding_type == 3 )</w:t>
            </w:r>
          </w:p>
        </w:tc>
        <w:tc>
          <w:tcPr>
            <w:tcW w:w="1302" w:type="dxa"/>
          </w:tcPr>
          <w:p w14:paraId="5597C824" w14:textId="77777777" w:rsidR="00CB2B46" w:rsidRPr="00CB2B46" w:rsidRDefault="00CB2B46" w:rsidP="005A261C">
            <w:pPr>
              <w:pStyle w:val="G-PCCTablebody"/>
              <w:jc w:val="center"/>
              <w:rPr>
                <w:lang w:val="en-CA"/>
              </w:rPr>
            </w:pPr>
          </w:p>
        </w:tc>
      </w:tr>
      <w:tr w:rsidR="00CB2B46" w:rsidRPr="004F2A4F" w14:paraId="488F5BD9" w14:textId="77777777" w:rsidTr="00602B5A">
        <w:trPr>
          <w:trHeight w:val="113"/>
        </w:trPr>
        <w:tc>
          <w:tcPr>
            <w:tcW w:w="8031" w:type="dxa"/>
          </w:tcPr>
          <w:p w14:paraId="2045FDA4" w14:textId="50970AEB" w:rsidR="00CB2B46" w:rsidRPr="00CB2B46" w:rsidRDefault="00CB2B46" w:rsidP="005A261C">
            <w:pPr>
              <w:pStyle w:val="G-PCCTablebody"/>
              <w:rPr>
                <w:b/>
                <w:bCs/>
                <w:lang w:val="en-CA"/>
              </w:rPr>
            </w:pPr>
            <w:r>
              <w:rPr>
                <w:b/>
                <w:bCs/>
                <w:lang w:val="en-CA"/>
              </w:rPr>
              <w:tab/>
            </w:r>
            <w:r>
              <w:rPr>
                <w:b/>
                <w:bCs/>
                <w:lang w:val="en-CA"/>
              </w:rPr>
              <w:tab/>
              <w:t>raw_attr_fixed_width_flag</w:t>
            </w:r>
          </w:p>
        </w:tc>
        <w:tc>
          <w:tcPr>
            <w:tcW w:w="1302" w:type="dxa"/>
          </w:tcPr>
          <w:p w14:paraId="382041F6" w14:textId="28571829" w:rsidR="00CB2B46" w:rsidRPr="00CB2B46" w:rsidRDefault="00CB2B46" w:rsidP="005A261C">
            <w:pPr>
              <w:pStyle w:val="G-PCCTablebody"/>
              <w:jc w:val="center"/>
              <w:rPr>
                <w:lang w:val="en-CA"/>
              </w:rPr>
            </w:pPr>
            <w:r>
              <w:rPr>
                <w:lang w:val="en-CA"/>
              </w:rPr>
              <w:t>u(1)</w:t>
            </w:r>
          </w:p>
        </w:tc>
      </w:tr>
      <w:tr w:rsidR="00A419D6" w:rsidRPr="004F2A4F" w14:paraId="1179EBDA" w14:textId="77777777" w:rsidTr="007F33B7">
        <w:trPr>
          <w:trHeight w:val="113"/>
        </w:trPr>
        <w:tc>
          <w:tcPr>
            <w:tcW w:w="8031" w:type="dxa"/>
          </w:tcPr>
          <w:p w14:paraId="1EC78693" w14:textId="62F1493A" w:rsidR="00A419D6" w:rsidRPr="007F33B7" w:rsidRDefault="00A419D6" w:rsidP="005A261C">
            <w:pPr>
              <w:pStyle w:val="G-PCCTablebody"/>
              <w:rPr>
                <w:rFonts w:eastAsia="ＭＳ 明朝"/>
                <w:bCs/>
                <w:lang w:val="en-CA" w:eastAsia="ja-JP"/>
              </w:rPr>
            </w:pPr>
            <w:r w:rsidRPr="007F33B7">
              <w:rPr>
                <w:b/>
                <w:bCs/>
                <w:lang w:val="en-CA"/>
              </w:rPr>
              <w:tab/>
            </w:r>
            <w:r w:rsidRPr="007F33B7">
              <w:rPr>
                <w:b/>
                <w:lang w:val="en-CA"/>
              </w:rPr>
              <w:t>aps_extension_flag</w:t>
            </w:r>
          </w:p>
        </w:tc>
        <w:tc>
          <w:tcPr>
            <w:tcW w:w="1302" w:type="dxa"/>
          </w:tcPr>
          <w:p w14:paraId="67826C19" w14:textId="77777777" w:rsidR="00A419D6" w:rsidRPr="007F33B7" w:rsidRDefault="00A419D6" w:rsidP="005A261C">
            <w:pPr>
              <w:pStyle w:val="G-PCCTablebody"/>
              <w:jc w:val="center"/>
              <w:rPr>
                <w:lang w:val="en-CA"/>
              </w:rPr>
            </w:pPr>
            <w:r w:rsidRPr="007F33B7">
              <w:rPr>
                <w:lang w:val="en-CA"/>
              </w:rPr>
              <w:t>u(1)</w:t>
            </w:r>
          </w:p>
        </w:tc>
      </w:tr>
      <w:tr w:rsidR="00A419D6" w:rsidRPr="004F2A4F" w14:paraId="5BA2A241" w14:textId="77777777" w:rsidTr="007F33B7">
        <w:trPr>
          <w:trHeight w:val="113"/>
        </w:trPr>
        <w:tc>
          <w:tcPr>
            <w:tcW w:w="8031" w:type="dxa"/>
          </w:tcPr>
          <w:p w14:paraId="0D59CBD6" w14:textId="5D9311DB" w:rsidR="00A419D6" w:rsidRPr="007F33B7" w:rsidRDefault="00A419D6" w:rsidP="005A261C">
            <w:pPr>
              <w:pStyle w:val="G-PCCTablebody"/>
              <w:rPr>
                <w:b/>
                <w:lang w:val="en-CA"/>
              </w:rPr>
            </w:pPr>
            <w:r w:rsidRPr="007F33B7">
              <w:rPr>
                <w:bCs/>
                <w:lang w:val="en-CA"/>
              </w:rPr>
              <w:tab/>
            </w:r>
            <w:r w:rsidRPr="007F33B7">
              <w:rPr>
                <w:lang w:val="en-CA"/>
              </w:rPr>
              <w:t xml:space="preserve">if( </w:t>
            </w:r>
            <w:r w:rsidRPr="007F33B7">
              <w:rPr>
                <w:rFonts w:eastAsia="ＭＳ 明朝"/>
                <w:lang w:val="en-CA" w:eastAsia="ja-JP"/>
              </w:rPr>
              <w:t>a</w:t>
            </w:r>
            <w:r w:rsidRPr="007F33B7">
              <w:rPr>
                <w:lang w:val="en-CA"/>
              </w:rPr>
              <w:t>ps_extension</w:t>
            </w:r>
            <w:r w:rsidRPr="007F33B7">
              <w:rPr>
                <w:rFonts w:eastAsia="ＭＳ 明朝"/>
                <w:lang w:val="en-CA" w:eastAsia="ja-JP"/>
              </w:rPr>
              <w:t>_</w:t>
            </w:r>
            <w:r w:rsidRPr="007F33B7">
              <w:rPr>
                <w:lang w:val="en-CA"/>
              </w:rPr>
              <w:t>flag )</w:t>
            </w:r>
          </w:p>
        </w:tc>
        <w:tc>
          <w:tcPr>
            <w:tcW w:w="1302" w:type="dxa"/>
          </w:tcPr>
          <w:p w14:paraId="48ED88B7" w14:textId="77777777" w:rsidR="00A419D6" w:rsidRPr="007F33B7" w:rsidRDefault="00A419D6" w:rsidP="005A261C">
            <w:pPr>
              <w:pStyle w:val="G-PCCTablebody"/>
              <w:jc w:val="center"/>
              <w:rPr>
                <w:lang w:val="en-CA"/>
              </w:rPr>
            </w:pPr>
          </w:p>
        </w:tc>
      </w:tr>
      <w:tr w:rsidR="00A419D6" w:rsidRPr="004F2A4F" w14:paraId="2B22428F" w14:textId="77777777" w:rsidTr="007F33B7">
        <w:trPr>
          <w:trHeight w:val="113"/>
        </w:trPr>
        <w:tc>
          <w:tcPr>
            <w:tcW w:w="8031" w:type="dxa"/>
          </w:tcPr>
          <w:p w14:paraId="09378649" w14:textId="77777777" w:rsidR="00A419D6" w:rsidRPr="007F33B7" w:rsidRDefault="00A419D6" w:rsidP="005A261C">
            <w:pPr>
              <w:pStyle w:val="G-PCCTablebody"/>
              <w:rPr>
                <w:noProof/>
                <w:lang w:val="en-CA"/>
              </w:rPr>
            </w:pPr>
            <w:r w:rsidRPr="007F33B7">
              <w:rPr>
                <w:bCs/>
                <w:lang w:val="en-CA"/>
              </w:rPr>
              <w:tab/>
            </w:r>
            <w:r w:rsidRPr="007F33B7">
              <w:rPr>
                <w:bCs/>
                <w:lang w:val="en-CA"/>
              </w:rPr>
              <w:tab/>
            </w:r>
            <w:r w:rsidRPr="007F33B7">
              <w:rPr>
                <w:lang w:val="en-CA"/>
              </w:rPr>
              <w:t>while(</w:t>
            </w:r>
            <w:r w:rsidRPr="007F33B7">
              <w:rPr>
                <w:rFonts w:eastAsia="ＭＳ 明朝"/>
                <w:lang w:val="en-CA" w:eastAsia="ja-JP"/>
              </w:rPr>
              <w:t xml:space="preserve"> </w:t>
            </w:r>
            <w:r w:rsidRPr="007F33B7">
              <w:rPr>
                <w:lang w:val="en-CA"/>
              </w:rPr>
              <w:t>more_data_in_byte_stream( ) )</w:t>
            </w:r>
          </w:p>
        </w:tc>
        <w:tc>
          <w:tcPr>
            <w:tcW w:w="1302" w:type="dxa"/>
          </w:tcPr>
          <w:p w14:paraId="32275CDC" w14:textId="77777777" w:rsidR="00A419D6" w:rsidRPr="007F33B7" w:rsidRDefault="00A419D6" w:rsidP="005A261C">
            <w:pPr>
              <w:pStyle w:val="G-PCCTablebody"/>
              <w:jc w:val="center"/>
              <w:rPr>
                <w:noProof/>
                <w:lang w:val="en-CA"/>
              </w:rPr>
            </w:pPr>
          </w:p>
        </w:tc>
      </w:tr>
      <w:tr w:rsidR="00A419D6" w:rsidRPr="004F2A4F" w14:paraId="4CE5D563" w14:textId="77777777" w:rsidTr="007F33B7">
        <w:trPr>
          <w:trHeight w:val="113"/>
        </w:trPr>
        <w:tc>
          <w:tcPr>
            <w:tcW w:w="8031" w:type="dxa"/>
          </w:tcPr>
          <w:p w14:paraId="5C602B3C" w14:textId="77777777" w:rsidR="00A419D6" w:rsidRPr="007F33B7" w:rsidRDefault="00A419D6" w:rsidP="005A261C">
            <w:pPr>
              <w:pStyle w:val="G-PCCTablebody"/>
              <w:rPr>
                <w:rFonts w:eastAsia="ＭＳ 明朝"/>
                <w:b/>
                <w:noProof/>
                <w:lang w:val="en-CA" w:eastAsia="ja-JP"/>
              </w:rPr>
            </w:pPr>
            <w:r w:rsidRPr="007F33B7">
              <w:rPr>
                <w:bCs/>
                <w:lang w:val="en-CA"/>
              </w:rPr>
              <w:tab/>
            </w:r>
            <w:r w:rsidRPr="007F33B7">
              <w:rPr>
                <w:bCs/>
                <w:lang w:val="en-CA"/>
              </w:rPr>
              <w:tab/>
            </w:r>
            <w:r w:rsidRPr="007F33B7">
              <w:rPr>
                <w:bCs/>
                <w:lang w:val="en-CA"/>
              </w:rPr>
              <w:tab/>
            </w:r>
            <w:r w:rsidRPr="007F33B7">
              <w:rPr>
                <w:rFonts w:eastAsia="ＭＳ 明朝"/>
                <w:b/>
                <w:lang w:val="en-CA" w:eastAsia="ja-JP"/>
              </w:rPr>
              <w:t>a</w:t>
            </w:r>
            <w:r w:rsidRPr="007F33B7">
              <w:rPr>
                <w:b/>
                <w:lang w:val="en-CA"/>
              </w:rPr>
              <w:t>ps_extension_data</w:t>
            </w:r>
            <w:r w:rsidRPr="007F33B7">
              <w:rPr>
                <w:rFonts w:eastAsia="ＭＳ 明朝"/>
                <w:b/>
                <w:lang w:val="en-CA" w:eastAsia="ja-JP"/>
              </w:rPr>
              <w:t>_flag</w:t>
            </w:r>
          </w:p>
        </w:tc>
        <w:tc>
          <w:tcPr>
            <w:tcW w:w="1302" w:type="dxa"/>
          </w:tcPr>
          <w:p w14:paraId="70677AFB" w14:textId="77777777" w:rsidR="00A419D6" w:rsidRPr="007F33B7" w:rsidRDefault="00A419D6" w:rsidP="005A261C">
            <w:pPr>
              <w:pStyle w:val="G-PCCTablebody"/>
              <w:jc w:val="center"/>
              <w:rPr>
                <w:rFonts w:eastAsia="ＭＳ 明朝"/>
                <w:noProof/>
                <w:lang w:val="en-CA" w:eastAsia="ja-JP"/>
              </w:rPr>
            </w:pPr>
            <w:r w:rsidRPr="007F33B7">
              <w:rPr>
                <w:rFonts w:eastAsia="ＭＳ 明朝"/>
                <w:noProof/>
                <w:lang w:val="en-CA" w:eastAsia="ja-JP"/>
              </w:rPr>
              <w:t>u(1)</w:t>
            </w:r>
          </w:p>
        </w:tc>
      </w:tr>
      <w:tr w:rsidR="00A419D6" w:rsidRPr="004F2A4F" w14:paraId="73D88A2C" w14:textId="77777777" w:rsidTr="007F33B7">
        <w:trPr>
          <w:trHeight w:val="113"/>
        </w:trPr>
        <w:tc>
          <w:tcPr>
            <w:tcW w:w="8031" w:type="dxa"/>
          </w:tcPr>
          <w:p w14:paraId="28380784" w14:textId="77777777" w:rsidR="00A419D6" w:rsidRPr="007F33B7" w:rsidRDefault="00A419D6" w:rsidP="005A261C">
            <w:pPr>
              <w:pStyle w:val="G-PCCTablebody"/>
              <w:rPr>
                <w:noProof/>
                <w:lang w:val="en-CA"/>
              </w:rPr>
            </w:pPr>
            <w:r w:rsidRPr="007F33B7">
              <w:rPr>
                <w:bCs/>
                <w:lang w:val="en-CA"/>
              </w:rPr>
              <w:tab/>
            </w:r>
            <w:r w:rsidRPr="007F33B7">
              <w:rPr>
                <w:lang w:val="en-CA"/>
              </w:rPr>
              <w:t>byte_alignment( )</w:t>
            </w:r>
          </w:p>
        </w:tc>
        <w:tc>
          <w:tcPr>
            <w:tcW w:w="1302" w:type="dxa"/>
          </w:tcPr>
          <w:p w14:paraId="0885108C" w14:textId="77777777" w:rsidR="00A419D6" w:rsidRPr="007F33B7" w:rsidRDefault="00A419D6" w:rsidP="005A261C">
            <w:pPr>
              <w:pStyle w:val="G-PCCTablebody"/>
              <w:jc w:val="center"/>
              <w:rPr>
                <w:rFonts w:eastAsia="ＭＳ 明朝"/>
                <w:noProof/>
                <w:lang w:val="en-CA" w:eastAsia="ja-JP"/>
              </w:rPr>
            </w:pPr>
          </w:p>
        </w:tc>
      </w:tr>
      <w:tr w:rsidR="00A419D6" w:rsidRPr="004F2A4F" w14:paraId="6E166350" w14:textId="77777777" w:rsidTr="007F33B7">
        <w:trPr>
          <w:trHeight w:val="113"/>
        </w:trPr>
        <w:tc>
          <w:tcPr>
            <w:tcW w:w="8031" w:type="dxa"/>
          </w:tcPr>
          <w:p w14:paraId="5539A67B" w14:textId="77777777" w:rsidR="00A419D6" w:rsidRPr="007F33B7" w:rsidRDefault="00A419D6" w:rsidP="005A261C">
            <w:pPr>
              <w:pStyle w:val="G-PCCTablebody"/>
              <w:rPr>
                <w:noProof/>
                <w:lang w:val="en-CA"/>
              </w:rPr>
            </w:pPr>
            <w:r w:rsidRPr="007F33B7">
              <w:rPr>
                <w:noProof/>
                <w:lang w:val="en-CA"/>
              </w:rPr>
              <w:t>}</w:t>
            </w:r>
          </w:p>
        </w:tc>
        <w:tc>
          <w:tcPr>
            <w:tcW w:w="1302" w:type="dxa"/>
          </w:tcPr>
          <w:p w14:paraId="1FB49720" w14:textId="77777777" w:rsidR="00A419D6" w:rsidRPr="007F33B7" w:rsidRDefault="00A419D6" w:rsidP="005A261C">
            <w:pPr>
              <w:pStyle w:val="G-PCCTablebody"/>
              <w:jc w:val="center"/>
              <w:rPr>
                <w:noProof/>
                <w:lang w:val="en-CA"/>
              </w:rPr>
            </w:pPr>
          </w:p>
        </w:tc>
      </w:tr>
    </w:tbl>
    <w:p w14:paraId="313FBD7E" w14:textId="77777777" w:rsidR="008E76D8" w:rsidRPr="004F2A4F" w:rsidRDefault="008E76D8" w:rsidP="008E76D8">
      <w:pPr>
        <w:rPr>
          <w:lang w:val="en-CA" w:eastAsia="ja-JP"/>
        </w:rPr>
      </w:pPr>
    </w:p>
    <w:p w14:paraId="75555F84" w14:textId="31B832B5" w:rsidR="008E76D8" w:rsidRPr="004F2A4F" w:rsidRDefault="008E76D8" w:rsidP="008E76D8">
      <w:pPr>
        <w:pStyle w:val="4"/>
        <w:rPr>
          <w:lang w:val="en-CA"/>
        </w:rPr>
      </w:pPr>
      <w:bookmarkStart w:id="574" w:name="_Ref45229991"/>
      <w:r w:rsidRPr="004F2A4F">
        <w:rPr>
          <w:lang w:val="en-CA"/>
        </w:rPr>
        <w:t>Frame boundary marker</w:t>
      </w:r>
      <w:r w:rsidR="00DD2C64" w:rsidRPr="004F2A4F">
        <w:rPr>
          <w:lang w:val="en-CA"/>
        </w:rPr>
        <w:t xml:space="preserve"> syntax</w:t>
      </w:r>
      <w:bookmarkEnd w:id="5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8E76D8" w:rsidRPr="004F2A4F" w14:paraId="409A4C9F" w14:textId="77777777" w:rsidTr="005A261C">
        <w:trPr>
          <w:cantSplit/>
          <w:jc w:val="center"/>
        </w:trPr>
        <w:tc>
          <w:tcPr>
            <w:tcW w:w="6804" w:type="dxa"/>
          </w:tcPr>
          <w:p w14:paraId="673E3580" w14:textId="73C28D39" w:rsidR="008E76D8" w:rsidRPr="007F33B7" w:rsidRDefault="008E76D8" w:rsidP="005A261C">
            <w:pPr>
              <w:pStyle w:val="G-PCCTablebody"/>
              <w:rPr>
                <w:lang w:val="en-CA"/>
              </w:rPr>
            </w:pPr>
            <w:r w:rsidRPr="007F33B7">
              <w:rPr>
                <w:lang w:val="en-CA"/>
              </w:rPr>
              <w:t>frame_boundary_marker( ) {</w:t>
            </w:r>
          </w:p>
        </w:tc>
        <w:tc>
          <w:tcPr>
            <w:tcW w:w="1406" w:type="dxa"/>
          </w:tcPr>
          <w:p w14:paraId="589754BA" w14:textId="77777777" w:rsidR="008E76D8" w:rsidRPr="007F33B7" w:rsidRDefault="008E76D8" w:rsidP="005A261C">
            <w:pPr>
              <w:pStyle w:val="G-PCCTablebody"/>
              <w:jc w:val="center"/>
              <w:rPr>
                <w:lang w:val="en-CA"/>
              </w:rPr>
            </w:pPr>
            <w:r w:rsidRPr="007F33B7">
              <w:rPr>
                <w:b/>
                <w:bCs/>
                <w:lang w:val="en-CA"/>
              </w:rPr>
              <w:t>Descriptor</w:t>
            </w:r>
          </w:p>
        </w:tc>
      </w:tr>
      <w:tr w:rsidR="008E76D8" w:rsidRPr="004F2A4F" w14:paraId="675B23C1" w14:textId="77777777" w:rsidTr="005A261C">
        <w:trPr>
          <w:cantSplit/>
          <w:jc w:val="center"/>
        </w:trPr>
        <w:tc>
          <w:tcPr>
            <w:tcW w:w="6804" w:type="dxa"/>
          </w:tcPr>
          <w:p w14:paraId="6746B1E8" w14:textId="0732342A" w:rsidR="008E76D8" w:rsidRPr="007F33B7" w:rsidRDefault="008E76D8" w:rsidP="005A261C">
            <w:pPr>
              <w:pStyle w:val="G-PCCTablebody"/>
              <w:rPr>
                <w:lang w:val="en-CA"/>
              </w:rPr>
            </w:pPr>
            <w:r w:rsidRPr="007F33B7">
              <w:rPr>
                <w:lang w:val="en-CA"/>
              </w:rPr>
              <w:tab/>
              <w:t>/* this syntax structure is intentionally empty */</w:t>
            </w:r>
          </w:p>
        </w:tc>
        <w:tc>
          <w:tcPr>
            <w:tcW w:w="1406" w:type="dxa"/>
          </w:tcPr>
          <w:p w14:paraId="1E240832" w14:textId="77777777" w:rsidR="008E76D8" w:rsidRPr="007F33B7" w:rsidRDefault="008E76D8" w:rsidP="005A261C">
            <w:pPr>
              <w:pStyle w:val="G-PCCTablebody"/>
              <w:jc w:val="center"/>
              <w:rPr>
                <w:b/>
                <w:bCs/>
                <w:lang w:val="en-CA"/>
              </w:rPr>
            </w:pPr>
          </w:p>
        </w:tc>
      </w:tr>
      <w:tr w:rsidR="008E76D8" w:rsidRPr="004F2A4F" w14:paraId="132056C7" w14:textId="77777777" w:rsidTr="005A261C">
        <w:trPr>
          <w:cantSplit/>
          <w:jc w:val="center"/>
        </w:trPr>
        <w:tc>
          <w:tcPr>
            <w:tcW w:w="6804" w:type="dxa"/>
          </w:tcPr>
          <w:p w14:paraId="4D87240A" w14:textId="77777777" w:rsidR="008E76D8" w:rsidRPr="007F33B7" w:rsidRDefault="008E76D8" w:rsidP="005A261C">
            <w:pPr>
              <w:pStyle w:val="G-PCCTablebody"/>
              <w:rPr>
                <w:lang w:val="en-CA"/>
              </w:rPr>
            </w:pPr>
            <w:r w:rsidRPr="007F33B7">
              <w:rPr>
                <w:lang w:val="en-CA"/>
              </w:rPr>
              <w:t>}</w:t>
            </w:r>
          </w:p>
        </w:tc>
        <w:tc>
          <w:tcPr>
            <w:tcW w:w="1406" w:type="dxa"/>
          </w:tcPr>
          <w:p w14:paraId="547E7A22" w14:textId="77777777" w:rsidR="008E76D8" w:rsidRPr="007F33B7" w:rsidRDefault="008E76D8" w:rsidP="005A261C">
            <w:pPr>
              <w:pStyle w:val="G-PCCTablebody"/>
              <w:jc w:val="center"/>
              <w:rPr>
                <w:b/>
                <w:bCs/>
                <w:lang w:val="en-CA"/>
              </w:rPr>
            </w:pPr>
          </w:p>
        </w:tc>
      </w:tr>
    </w:tbl>
    <w:p w14:paraId="7E64B6C1" w14:textId="77777777" w:rsidR="001D241D" w:rsidRPr="004F2A4F" w:rsidRDefault="001D241D" w:rsidP="0035215D">
      <w:pPr>
        <w:rPr>
          <w:lang w:val="en-CA" w:eastAsia="ja-JP"/>
        </w:rPr>
      </w:pPr>
    </w:p>
    <w:p w14:paraId="7D215DE9" w14:textId="77777777" w:rsidR="009B2FA7" w:rsidRPr="004F2A4F" w:rsidRDefault="009B2FA7" w:rsidP="0035215D">
      <w:pPr>
        <w:pStyle w:val="4"/>
        <w:rPr>
          <w:lang w:val="en-CA"/>
        </w:rPr>
      </w:pPr>
      <w:r w:rsidRPr="004F2A4F">
        <w:rPr>
          <w:lang w:val="en-CA"/>
        </w:rPr>
        <w:t>Byte alignment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99"/>
        <w:gridCol w:w="1406"/>
      </w:tblGrid>
      <w:tr w:rsidR="009B2FA7" w:rsidRPr="004F2A4F" w14:paraId="449C3688" w14:textId="77777777" w:rsidTr="005A261C">
        <w:trPr>
          <w:cantSplit/>
          <w:jc w:val="center"/>
        </w:trPr>
        <w:tc>
          <w:tcPr>
            <w:tcW w:w="6799" w:type="dxa"/>
          </w:tcPr>
          <w:p w14:paraId="041CB6FF" w14:textId="77777777" w:rsidR="009B2FA7" w:rsidRPr="007F33B7" w:rsidRDefault="009B2FA7" w:rsidP="005A261C">
            <w:pPr>
              <w:pStyle w:val="G-PCCTablebody"/>
              <w:rPr>
                <w:lang w:val="en-CA"/>
              </w:rPr>
            </w:pPr>
            <w:r w:rsidRPr="007F33B7">
              <w:rPr>
                <w:lang w:val="en-CA"/>
              </w:rPr>
              <w:t>byte_alignment( ) {</w:t>
            </w:r>
          </w:p>
        </w:tc>
        <w:tc>
          <w:tcPr>
            <w:tcW w:w="1406" w:type="dxa"/>
          </w:tcPr>
          <w:p w14:paraId="5CA51825" w14:textId="77777777" w:rsidR="009B2FA7" w:rsidRPr="007F33B7" w:rsidRDefault="009B2FA7" w:rsidP="005A261C">
            <w:pPr>
              <w:pStyle w:val="G-PCCTablebody"/>
              <w:jc w:val="center"/>
              <w:rPr>
                <w:b/>
                <w:bCs/>
                <w:lang w:val="en-CA"/>
              </w:rPr>
            </w:pPr>
            <w:r w:rsidRPr="007F33B7">
              <w:rPr>
                <w:b/>
                <w:bCs/>
                <w:lang w:val="en-CA"/>
              </w:rPr>
              <w:t>Descriptor</w:t>
            </w:r>
          </w:p>
        </w:tc>
      </w:tr>
      <w:tr w:rsidR="009B2FA7" w:rsidRPr="004F2A4F" w14:paraId="7DE7A256" w14:textId="77777777" w:rsidTr="005A261C">
        <w:trPr>
          <w:cantSplit/>
          <w:jc w:val="center"/>
        </w:trPr>
        <w:tc>
          <w:tcPr>
            <w:tcW w:w="6799" w:type="dxa"/>
          </w:tcPr>
          <w:p w14:paraId="37E4D93F" w14:textId="2EBD95BC" w:rsidR="009B2FA7" w:rsidRPr="007F33B7" w:rsidRDefault="009B2FA7" w:rsidP="005A261C">
            <w:pPr>
              <w:pStyle w:val="G-PCCTablebody"/>
              <w:rPr>
                <w:lang w:val="en-CA"/>
              </w:rPr>
            </w:pPr>
            <w:r w:rsidRPr="007F33B7">
              <w:rPr>
                <w:b/>
                <w:bCs/>
                <w:lang w:val="en-CA"/>
              </w:rPr>
              <w:tab/>
              <w:t>alignment_bit_equal_to_one</w:t>
            </w:r>
            <w:r w:rsidR="0008361D" w:rsidRPr="007F33B7">
              <w:rPr>
                <w:lang w:val="en-CA"/>
              </w:rPr>
              <w:t xml:space="preserve"> </w:t>
            </w:r>
            <w:r w:rsidRPr="007F33B7">
              <w:rPr>
                <w:lang w:val="en-CA"/>
              </w:rPr>
              <w:t>/* equal to 1 */</w:t>
            </w:r>
          </w:p>
        </w:tc>
        <w:tc>
          <w:tcPr>
            <w:tcW w:w="1406" w:type="dxa"/>
          </w:tcPr>
          <w:p w14:paraId="616F178F" w14:textId="77777777" w:rsidR="009B2FA7" w:rsidRPr="007F33B7" w:rsidRDefault="009B2FA7" w:rsidP="005A261C">
            <w:pPr>
              <w:pStyle w:val="G-PCCTablebody"/>
              <w:jc w:val="center"/>
              <w:rPr>
                <w:lang w:val="en-CA"/>
              </w:rPr>
            </w:pPr>
            <w:r w:rsidRPr="007F33B7">
              <w:rPr>
                <w:lang w:val="en-CA"/>
              </w:rPr>
              <w:t>f(1)</w:t>
            </w:r>
          </w:p>
        </w:tc>
      </w:tr>
      <w:tr w:rsidR="009B2FA7" w:rsidRPr="004F2A4F" w14:paraId="53955854" w14:textId="77777777" w:rsidTr="005A261C">
        <w:trPr>
          <w:cantSplit/>
          <w:jc w:val="center"/>
        </w:trPr>
        <w:tc>
          <w:tcPr>
            <w:tcW w:w="6799" w:type="dxa"/>
          </w:tcPr>
          <w:p w14:paraId="3A4BB1D5" w14:textId="77777777" w:rsidR="009B2FA7" w:rsidRPr="007F33B7" w:rsidRDefault="009B2FA7" w:rsidP="005A261C">
            <w:pPr>
              <w:pStyle w:val="G-PCCTablebody"/>
              <w:rPr>
                <w:lang w:val="en-CA"/>
              </w:rPr>
            </w:pPr>
            <w:r w:rsidRPr="007F33B7">
              <w:rPr>
                <w:lang w:val="en-CA"/>
              </w:rPr>
              <w:tab/>
              <w:t>while( !byte_aligned( ) )</w:t>
            </w:r>
          </w:p>
        </w:tc>
        <w:tc>
          <w:tcPr>
            <w:tcW w:w="1406" w:type="dxa"/>
          </w:tcPr>
          <w:p w14:paraId="04F20423" w14:textId="77777777" w:rsidR="009B2FA7" w:rsidRPr="007F33B7" w:rsidRDefault="009B2FA7" w:rsidP="005A261C">
            <w:pPr>
              <w:pStyle w:val="G-PCCTablebody"/>
              <w:jc w:val="center"/>
              <w:rPr>
                <w:lang w:val="en-CA"/>
              </w:rPr>
            </w:pPr>
          </w:p>
        </w:tc>
      </w:tr>
      <w:tr w:rsidR="009B2FA7" w:rsidRPr="004F2A4F" w14:paraId="542B8D0B" w14:textId="77777777" w:rsidTr="005A261C">
        <w:trPr>
          <w:cantSplit/>
          <w:jc w:val="center"/>
        </w:trPr>
        <w:tc>
          <w:tcPr>
            <w:tcW w:w="6799" w:type="dxa"/>
          </w:tcPr>
          <w:p w14:paraId="236A6F66" w14:textId="3A260F29" w:rsidR="009B2FA7" w:rsidRPr="007F33B7" w:rsidRDefault="009B2FA7" w:rsidP="005A261C">
            <w:pPr>
              <w:pStyle w:val="G-PCCTablebody"/>
              <w:rPr>
                <w:b/>
                <w:lang w:val="en-CA"/>
              </w:rPr>
            </w:pPr>
            <w:r w:rsidRPr="007F33B7">
              <w:rPr>
                <w:b/>
                <w:lang w:val="en-CA"/>
              </w:rPr>
              <w:tab/>
            </w:r>
            <w:r w:rsidRPr="007F33B7">
              <w:rPr>
                <w:b/>
                <w:lang w:val="en-CA"/>
              </w:rPr>
              <w:tab/>
              <w:t>alignment_bit_equal_to_zero</w:t>
            </w:r>
            <w:r w:rsidR="0008361D" w:rsidRPr="007F33B7">
              <w:rPr>
                <w:lang w:val="en-CA"/>
              </w:rPr>
              <w:t xml:space="preserve"> </w:t>
            </w:r>
            <w:r w:rsidRPr="007F33B7">
              <w:rPr>
                <w:lang w:val="en-CA"/>
              </w:rPr>
              <w:t>/* equal to 0 */</w:t>
            </w:r>
          </w:p>
        </w:tc>
        <w:tc>
          <w:tcPr>
            <w:tcW w:w="1406" w:type="dxa"/>
          </w:tcPr>
          <w:p w14:paraId="45407093" w14:textId="77777777" w:rsidR="009B2FA7" w:rsidRPr="007F33B7" w:rsidRDefault="009B2FA7" w:rsidP="005A261C">
            <w:pPr>
              <w:pStyle w:val="G-PCCTablebody"/>
              <w:jc w:val="center"/>
              <w:rPr>
                <w:lang w:val="en-CA"/>
              </w:rPr>
            </w:pPr>
            <w:r w:rsidRPr="007F33B7">
              <w:rPr>
                <w:lang w:val="en-CA"/>
              </w:rPr>
              <w:t>f(1)</w:t>
            </w:r>
          </w:p>
        </w:tc>
      </w:tr>
      <w:tr w:rsidR="009B2FA7" w:rsidRPr="004F2A4F" w14:paraId="69E7F674" w14:textId="77777777" w:rsidTr="005A261C">
        <w:trPr>
          <w:cantSplit/>
          <w:jc w:val="center"/>
        </w:trPr>
        <w:tc>
          <w:tcPr>
            <w:tcW w:w="6799" w:type="dxa"/>
          </w:tcPr>
          <w:p w14:paraId="25CED070" w14:textId="77777777" w:rsidR="009B2FA7" w:rsidRPr="007F33B7" w:rsidRDefault="009B2FA7" w:rsidP="005A261C">
            <w:pPr>
              <w:pStyle w:val="G-PCCTablebody"/>
              <w:rPr>
                <w:lang w:val="en-CA"/>
              </w:rPr>
            </w:pPr>
            <w:r w:rsidRPr="007F33B7">
              <w:rPr>
                <w:lang w:val="en-CA"/>
              </w:rPr>
              <w:t>}</w:t>
            </w:r>
          </w:p>
        </w:tc>
        <w:tc>
          <w:tcPr>
            <w:tcW w:w="1406" w:type="dxa"/>
          </w:tcPr>
          <w:p w14:paraId="0A1F32AE" w14:textId="77777777" w:rsidR="009B2FA7" w:rsidRPr="007F33B7" w:rsidRDefault="009B2FA7" w:rsidP="005A261C">
            <w:pPr>
              <w:pStyle w:val="G-PCCTablebody"/>
              <w:jc w:val="center"/>
              <w:rPr>
                <w:lang w:val="en-CA"/>
              </w:rPr>
            </w:pPr>
          </w:p>
        </w:tc>
      </w:tr>
    </w:tbl>
    <w:p w14:paraId="02E6B7A8" w14:textId="77777777" w:rsidR="009B2FA7" w:rsidRPr="004F2A4F" w:rsidRDefault="009B2FA7" w:rsidP="0035215D">
      <w:pPr>
        <w:rPr>
          <w:lang w:val="en-CA" w:eastAsia="ja-JP"/>
        </w:rPr>
      </w:pPr>
    </w:p>
    <w:p w14:paraId="682050A4" w14:textId="7CC73C67" w:rsidR="009B2FA7" w:rsidRPr="004F2A4F" w:rsidRDefault="009B2FA7" w:rsidP="007F16A3">
      <w:pPr>
        <w:pStyle w:val="3"/>
        <w:rPr>
          <w:lang w:val="en-CA"/>
        </w:rPr>
      </w:pPr>
      <w:bookmarkStart w:id="575" w:name="_Toc516234136"/>
      <w:bookmarkStart w:id="576" w:name="_Toc528915256"/>
      <w:bookmarkStart w:id="577" w:name="_Toc4055494"/>
      <w:bookmarkStart w:id="578" w:name="_Toc6215346"/>
      <w:bookmarkStart w:id="579" w:name="_Toc24731154"/>
      <w:bookmarkStart w:id="580" w:name="_Toc38236495"/>
      <w:r w:rsidRPr="007F33B7">
        <w:rPr>
          <w:lang w:val="en-CA"/>
        </w:rPr>
        <w:t>Geometry</w:t>
      </w:r>
      <w:r w:rsidRPr="004F2A4F">
        <w:rPr>
          <w:lang w:val="en-CA"/>
        </w:rPr>
        <w:t xml:space="preserve"> </w:t>
      </w:r>
      <w:r w:rsidR="007B6614" w:rsidRPr="004F2A4F">
        <w:rPr>
          <w:lang w:val="en-CA"/>
        </w:rPr>
        <w:t xml:space="preserve">data unit </w:t>
      </w:r>
      <w:r w:rsidRPr="004F2A4F">
        <w:rPr>
          <w:lang w:val="en-CA"/>
        </w:rPr>
        <w:t>syntax</w:t>
      </w:r>
      <w:bookmarkEnd w:id="575"/>
      <w:bookmarkEnd w:id="576"/>
      <w:bookmarkEnd w:id="577"/>
      <w:bookmarkEnd w:id="578"/>
      <w:bookmarkEnd w:id="579"/>
      <w:bookmarkEnd w:id="580"/>
    </w:p>
    <w:p w14:paraId="3AC28EA7" w14:textId="0265448A" w:rsidR="009B2FA7" w:rsidRPr="004F2A4F" w:rsidRDefault="009B2FA7" w:rsidP="007F16A3">
      <w:pPr>
        <w:pStyle w:val="4"/>
        <w:rPr>
          <w:lang w:val="en-CA"/>
        </w:rPr>
      </w:pPr>
      <w:bookmarkStart w:id="581" w:name="_Toc528915257"/>
      <w:bookmarkStart w:id="582" w:name="_Ref45230083"/>
      <w:r w:rsidRPr="004F2A4F">
        <w:rPr>
          <w:lang w:val="en-CA"/>
        </w:rPr>
        <w:t xml:space="preserve">General geometry </w:t>
      </w:r>
      <w:r w:rsidR="007B6614" w:rsidRPr="004F2A4F">
        <w:rPr>
          <w:lang w:val="en-CA"/>
        </w:rPr>
        <w:t xml:space="preserve">data unit </w:t>
      </w:r>
      <w:r w:rsidRPr="004F2A4F">
        <w:rPr>
          <w:lang w:val="en-CA"/>
        </w:rPr>
        <w:t>syntax</w:t>
      </w:r>
      <w:bookmarkEnd w:id="581"/>
      <w:bookmarkEnd w:id="58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B2FA7" w:rsidRPr="004F2A4F" w14:paraId="2D786D2C" w14:textId="77777777" w:rsidTr="005A261C">
        <w:trPr>
          <w:cantSplit/>
          <w:jc w:val="center"/>
        </w:trPr>
        <w:tc>
          <w:tcPr>
            <w:tcW w:w="6804" w:type="dxa"/>
          </w:tcPr>
          <w:p w14:paraId="4FABA009" w14:textId="1A25FC1E" w:rsidR="009B2FA7" w:rsidRPr="007F33B7" w:rsidRDefault="009B2FA7" w:rsidP="005A261C">
            <w:pPr>
              <w:pStyle w:val="G-PCCTablebody"/>
              <w:rPr>
                <w:noProof/>
                <w:lang w:val="en-CA"/>
              </w:rPr>
            </w:pPr>
            <w:r w:rsidRPr="007F33B7">
              <w:rPr>
                <w:rFonts w:eastAsia="ＭＳ 明朝"/>
                <w:noProof/>
                <w:lang w:val="en-CA" w:eastAsia="ja-JP"/>
              </w:rPr>
              <w:t>g</w:t>
            </w:r>
            <w:r w:rsidRPr="007F33B7">
              <w:rPr>
                <w:noProof/>
                <w:lang w:val="en-CA"/>
              </w:rPr>
              <w:t>eometry</w:t>
            </w:r>
            <w:r w:rsidR="007B6614" w:rsidRPr="007F33B7">
              <w:rPr>
                <w:noProof/>
                <w:lang w:val="en-CA"/>
              </w:rPr>
              <w:t>_data_unit</w:t>
            </w:r>
            <w:r w:rsidR="007B6614" w:rsidRPr="007F33B7" w:rsidDel="007B6614">
              <w:rPr>
                <w:noProof/>
                <w:lang w:val="en-CA"/>
              </w:rPr>
              <w:t xml:space="preserve"> </w:t>
            </w:r>
            <w:r w:rsidRPr="007F33B7">
              <w:rPr>
                <w:noProof/>
                <w:lang w:val="en-CA"/>
              </w:rPr>
              <w:t>(</w:t>
            </w:r>
            <w:r w:rsidRPr="007F33B7">
              <w:rPr>
                <w:rFonts w:eastAsia="ＭＳ 明朝"/>
                <w:noProof/>
                <w:lang w:val="en-CA" w:eastAsia="ja-JP"/>
              </w:rPr>
              <w:t> </w:t>
            </w:r>
            <w:r w:rsidRPr="007F33B7">
              <w:rPr>
                <w:noProof/>
                <w:lang w:val="en-CA"/>
              </w:rPr>
              <w:t>) {</w:t>
            </w:r>
          </w:p>
        </w:tc>
        <w:tc>
          <w:tcPr>
            <w:tcW w:w="1406" w:type="dxa"/>
          </w:tcPr>
          <w:p w14:paraId="062751C4" w14:textId="77777777" w:rsidR="009B2FA7" w:rsidRPr="007F33B7" w:rsidRDefault="009B2FA7" w:rsidP="005A261C">
            <w:pPr>
              <w:pStyle w:val="G-PCCTablebody"/>
              <w:jc w:val="center"/>
              <w:rPr>
                <w:noProof/>
                <w:lang w:val="en-CA"/>
              </w:rPr>
            </w:pPr>
            <w:r w:rsidRPr="007F33B7">
              <w:rPr>
                <w:b/>
                <w:noProof/>
                <w:lang w:val="en-CA"/>
              </w:rPr>
              <w:t>Descriptor</w:t>
            </w:r>
          </w:p>
        </w:tc>
      </w:tr>
      <w:tr w:rsidR="009B2FA7" w:rsidRPr="004F2A4F" w14:paraId="7197FFDB" w14:textId="77777777" w:rsidTr="005A261C">
        <w:trPr>
          <w:cantSplit/>
          <w:jc w:val="center"/>
        </w:trPr>
        <w:tc>
          <w:tcPr>
            <w:tcW w:w="6804" w:type="dxa"/>
          </w:tcPr>
          <w:p w14:paraId="72A3CF78" w14:textId="3E45BFB9" w:rsidR="009B2FA7" w:rsidRPr="007F33B7" w:rsidRDefault="009B2FA7" w:rsidP="005A261C">
            <w:pPr>
              <w:pStyle w:val="G-PCCTablebody"/>
              <w:rPr>
                <w:rFonts w:eastAsia="ＭＳ 明朝"/>
                <w:lang w:val="en-CA" w:eastAsia="ja-JP"/>
              </w:rPr>
            </w:pPr>
            <w:r w:rsidRPr="007F33B7">
              <w:rPr>
                <w:lang w:val="en-CA" w:eastAsia="ko-KR"/>
              </w:rPr>
              <w:tab/>
            </w:r>
            <w:r w:rsidRPr="007F33B7">
              <w:rPr>
                <w:rFonts w:eastAsia="ＭＳ 明朝"/>
                <w:noProof/>
                <w:lang w:val="en-CA" w:eastAsia="ja-JP"/>
              </w:rPr>
              <w:t>g</w:t>
            </w:r>
            <w:r w:rsidRPr="007F33B7">
              <w:rPr>
                <w:noProof/>
                <w:lang w:val="en-CA"/>
              </w:rPr>
              <w:t>eometry_</w:t>
            </w:r>
            <w:r w:rsidR="007B6614" w:rsidRPr="007F33B7">
              <w:rPr>
                <w:noProof/>
                <w:lang w:val="en-CA"/>
              </w:rPr>
              <w:t>data_unit_</w:t>
            </w:r>
            <w:r w:rsidRPr="007F33B7">
              <w:rPr>
                <w:rFonts w:eastAsia="ＭＳ 明朝"/>
                <w:noProof/>
                <w:lang w:val="en-CA" w:eastAsia="ja-JP"/>
              </w:rPr>
              <w:t>header( )</w:t>
            </w:r>
          </w:p>
        </w:tc>
        <w:tc>
          <w:tcPr>
            <w:tcW w:w="1406" w:type="dxa"/>
          </w:tcPr>
          <w:p w14:paraId="115B2B47" w14:textId="77777777" w:rsidR="009B2FA7" w:rsidRPr="007F33B7" w:rsidRDefault="009B2FA7" w:rsidP="005A261C">
            <w:pPr>
              <w:pStyle w:val="G-PCCTablebody"/>
              <w:jc w:val="center"/>
              <w:rPr>
                <w:lang w:val="en-CA"/>
              </w:rPr>
            </w:pPr>
          </w:p>
        </w:tc>
      </w:tr>
      <w:tr w:rsidR="009914B0" w:rsidRPr="004F2A4F" w14:paraId="051FC877" w14:textId="77777777" w:rsidTr="005A261C">
        <w:trPr>
          <w:cantSplit/>
          <w:jc w:val="center"/>
        </w:trPr>
        <w:tc>
          <w:tcPr>
            <w:tcW w:w="6804" w:type="dxa"/>
          </w:tcPr>
          <w:p w14:paraId="33556942" w14:textId="4CDA06CE" w:rsidR="009914B0" w:rsidRPr="004F2A4F" w:rsidRDefault="009914B0" w:rsidP="005A261C">
            <w:pPr>
              <w:pStyle w:val="G-PCCTablebody"/>
              <w:rPr>
                <w:lang w:val="en-CA" w:eastAsia="ko-KR"/>
              </w:rPr>
            </w:pPr>
            <w:r>
              <w:rPr>
                <w:lang w:val="en-CA" w:eastAsia="ko-KR"/>
              </w:rPr>
              <w:tab/>
              <w:t xml:space="preserve">if( </w:t>
            </w:r>
            <w:r w:rsidR="003B536B">
              <w:rPr>
                <w:lang w:val="en-CA" w:eastAsia="ko-KR"/>
              </w:rPr>
              <w:t>geom_octree</w:t>
            </w:r>
            <w:r>
              <w:rPr>
                <w:lang w:val="en-CA" w:eastAsia="ko-KR"/>
              </w:rPr>
              <w:t>_flag ) {</w:t>
            </w:r>
          </w:p>
        </w:tc>
        <w:tc>
          <w:tcPr>
            <w:tcW w:w="1406" w:type="dxa"/>
          </w:tcPr>
          <w:p w14:paraId="6EB3DC85" w14:textId="77777777" w:rsidR="009914B0" w:rsidRPr="004F2A4F" w:rsidRDefault="009914B0" w:rsidP="005A261C">
            <w:pPr>
              <w:pStyle w:val="G-PCCTablebody"/>
              <w:jc w:val="center"/>
              <w:rPr>
                <w:lang w:val="en-CA"/>
              </w:rPr>
            </w:pPr>
          </w:p>
        </w:tc>
      </w:tr>
      <w:tr w:rsidR="009914B0" w:rsidRPr="004F2A4F" w14:paraId="6BD8BB1C" w14:textId="77777777" w:rsidTr="005A261C">
        <w:trPr>
          <w:cantSplit/>
          <w:jc w:val="center"/>
        </w:trPr>
        <w:tc>
          <w:tcPr>
            <w:tcW w:w="6804" w:type="dxa"/>
          </w:tcPr>
          <w:p w14:paraId="2F5A314F" w14:textId="539ACF79" w:rsidR="009914B0" w:rsidRPr="004F2A4F" w:rsidRDefault="009914B0" w:rsidP="005A261C">
            <w:pPr>
              <w:pStyle w:val="G-PCCTablebody"/>
              <w:rPr>
                <w:lang w:val="en-CA" w:eastAsia="ko-KR"/>
              </w:rPr>
            </w:pPr>
            <w:r>
              <w:rPr>
                <w:lang w:val="en-CA" w:eastAsia="ko-KR"/>
              </w:rPr>
              <w:tab/>
            </w:r>
            <w:r>
              <w:rPr>
                <w:lang w:val="en-CA" w:eastAsia="ko-KR"/>
              </w:rPr>
              <w:tab/>
              <w:t>geometry_</w:t>
            </w:r>
            <w:r w:rsidR="00205AD4">
              <w:rPr>
                <w:lang w:val="en-CA" w:eastAsia="ko-KR"/>
              </w:rPr>
              <w:t>octree_root( )</w:t>
            </w:r>
          </w:p>
        </w:tc>
        <w:tc>
          <w:tcPr>
            <w:tcW w:w="1406" w:type="dxa"/>
          </w:tcPr>
          <w:p w14:paraId="32226064" w14:textId="77777777" w:rsidR="009914B0" w:rsidRPr="004F2A4F" w:rsidRDefault="009914B0" w:rsidP="005A261C">
            <w:pPr>
              <w:pStyle w:val="G-PCCTablebody"/>
              <w:jc w:val="center"/>
              <w:rPr>
                <w:lang w:val="en-CA"/>
              </w:rPr>
            </w:pPr>
          </w:p>
        </w:tc>
      </w:tr>
      <w:tr w:rsidR="00205AD4" w:rsidRPr="004F2A4F" w14:paraId="2FA1D888" w14:textId="77777777" w:rsidTr="005A261C">
        <w:trPr>
          <w:cantSplit/>
          <w:jc w:val="center"/>
        </w:trPr>
        <w:tc>
          <w:tcPr>
            <w:tcW w:w="6804" w:type="dxa"/>
          </w:tcPr>
          <w:p w14:paraId="42D80FE6" w14:textId="5EA87A1C" w:rsidR="00205AD4" w:rsidRPr="004F2A4F" w:rsidRDefault="00205AD4" w:rsidP="00205AD4">
            <w:pPr>
              <w:pStyle w:val="G-PCCTablebody"/>
              <w:rPr>
                <w:lang w:val="en-CA" w:eastAsia="ko-KR"/>
              </w:rPr>
            </w:pPr>
            <w:r w:rsidRPr="00CB003E">
              <w:rPr>
                <w:lang w:val="en-CA" w:eastAsia="ko-KR"/>
              </w:rPr>
              <w:tab/>
            </w:r>
            <w:r>
              <w:rPr>
                <w:lang w:val="en-CA" w:eastAsia="ko-KR"/>
              </w:rPr>
              <w:tab/>
            </w:r>
            <w:r w:rsidRPr="00CB003E">
              <w:rPr>
                <w:lang w:val="en-CA" w:eastAsia="ja-JP"/>
              </w:rPr>
              <w:t>if( log2_trisoup_node_size &gt; 0 )</w:t>
            </w:r>
          </w:p>
        </w:tc>
        <w:tc>
          <w:tcPr>
            <w:tcW w:w="1406" w:type="dxa"/>
          </w:tcPr>
          <w:p w14:paraId="75E6BB06" w14:textId="77777777" w:rsidR="00205AD4" w:rsidRPr="004F2A4F" w:rsidRDefault="00205AD4" w:rsidP="00205AD4">
            <w:pPr>
              <w:pStyle w:val="G-PCCTablebody"/>
              <w:jc w:val="center"/>
              <w:rPr>
                <w:lang w:val="en-CA"/>
              </w:rPr>
            </w:pPr>
          </w:p>
        </w:tc>
      </w:tr>
      <w:tr w:rsidR="00205AD4" w:rsidRPr="004F2A4F" w14:paraId="239C88EC" w14:textId="77777777" w:rsidTr="005A261C">
        <w:trPr>
          <w:cantSplit/>
          <w:jc w:val="center"/>
        </w:trPr>
        <w:tc>
          <w:tcPr>
            <w:tcW w:w="6804" w:type="dxa"/>
          </w:tcPr>
          <w:p w14:paraId="6EFC9CEA" w14:textId="00616B94" w:rsidR="00205AD4" w:rsidRPr="004F2A4F" w:rsidRDefault="00205AD4" w:rsidP="00205AD4">
            <w:pPr>
              <w:pStyle w:val="G-PCCTablebody"/>
              <w:rPr>
                <w:lang w:val="en-CA" w:eastAsia="ko-KR"/>
              </w:rPr>
            </w:pPr>
            <w:r w:rsidRPr="00CB003E">
              <w:rPr>
                <w:lang w:val="en-CA" w:eastAsia="ko-KR"/>
              </w:rPr>
              <w:tab/>
            </w:r>
            <w:r>
              <w:rPr>
                <w:lang w:val="en-CA" w:eastAsia="ko-KR"/>
              </w:rPr>
              <w:tab/>
            </w:r>
            <w:r w:rsidRPr="00CB003E">
              <w:rPr>
                <w:lang w:val="en-CA" w:eastAsia="ko-KR"/>
              </w:rPr>
              <w:tab/>
            </w:r>
            <w:r w:rsidRPr="00CB003E">
              <w:rPr>
                <w:lang w:val="en-CA" w:eastAsia="ja-JP"/>
              </w:rPr>
              <w:t>geometry_trisoup_data</w:t>
            </w:r>
            <w:r w:rsidRPr="00CB003E">
              <w:rPr>
                <w:lang w:val="en-CA"/>
              </w:rPr>
              <w:t>( )</w:t>
            </w:r>
          </w:p>
        </w:tc>
        <w:tc>
          <w:tcPr>
            <w:tcW w:w="1406" w:type="dxa"/>
          </w:tcPr>
          <w:p w14:paraId="6C1CB018" w14:textId="77777777" w:rsidR="00205AD4" w:rsidRPr="004F2A4F" w:rsidRDefault="00205AD4" w:rsidP="00205AD4">
            <w:pPr>
              <w:pStyle w:val="G-PCCTablebody"/>
              <w:jc w:val="center"/>
              <w:rPr>
                <w:lang w:val="en-CA"/>
              </w:rPr>
            </w:pPr>
          </w:p>
        </w:tc>
      </w:tr>
      <w:tr w:rsidR="00205AD4" w:rsidRPr="004F2A4F" w14:paraId="46B0EADB" w14:textId="77777777" w:rsidTr="005A261C">
        <w:trPr>
          <w:cantSplit/>
          <w:jc w:val="center"/>
        </w:trPr>
        <w:tc>
          <w:tcPr>
            <w:tcW w:w="6804" w:type="dxa"/>
          </w:tcPr>
          <w:p w14:paraId="5EF42CBE" w14:textId="76A423A0" w:rsidR="00205AD4" w:rsidRPr="00CB003E" w:rsidRDefault="00205AD4" w:rsidP="00205AD4">
            <w:pPr>
              <w:pStyle w:val="G-PCCTablebody"/>
              <w:rPr>
                <w:lang w:val="en-CA" w:eastAsia="ko-KR"/>
              </w:rPr>
            </w:pPr>
            <w:r>
              <w:rPr>
                <w:lang w:val="en-CA" w:eastAsia="ko-KR"/>
              </w:rPr>
              <w:tab/>
              <w:t>} else</w:t>
            </w:r>
          </w:p>
        </w:tc>
        <w:tc>
          <w:tcPr>
            <w:tcW w:w="1406" w:type="dxa"/>
          </w:tcPr>
          <w:p w14:paraId="5865711B" w14:textId="77777777" w:rsidR="00205AD4" w:rsidRPr="004F2A4F" w:rsidRDefault="00205AD4" w:rsidP="00205AD4">
            <w:pPr>
              <w:pStyle w:val="G-PCCTablebody"/>
              <w:jc w:val="center"/>
              <w:rPr>
                <w:lang w:val="en-CA"/>
              </w:rPr>
            </w:pPr>
          </w:p>
        </w:tc>
      </w:tr>
      <w:tr w:rsidR="00205AD4" w:rsidRPr="004F2A4F" w14:paraId="650513C1" w14:textId="77777777" w:rsidTr="005A261C">
        <w:trPr>
          <w:cantSplit/>
          <w:jc w:val="center"/>
        </w:trPr>
        <w:tc>
          <w:tcPr>
            <w:tcW w:w="6804" w:type="dxa"/>
          </w:tcPr>
          <w:p w14:paraId="0C2EA96E" w14:textId="0630F099" w:rsidR="00205AD4" w:rsidRPr="00CB003E" w:rsidRDefault="00205AD4" w:rsidP="00205AD4">
            <w:pPr>
              <w:pStyle w:val="G-PCCTablebody"/>
              <w:rPr>
                <w:lang w:val="en-CA" w:eastAsia="ko-KR"/>
              </w:rPr>
            </w:pPr>
            <w:r>
              <w:rPr>
                <w:lang w:val="en-CA" w:eastAsia="ko-KR"/>
              </w:rPr>
              <w:tab/>
            </w:r>
            <w:r>
              <w:rPr>
                <w:lang w:val="en-CA" w:eastAsia="ko-KR"/>
              </w:rPr>
              <w:tab/>
              <w:t>geometry_predtree_data( )</w:t>
            </w:r>
          </w:p>
        </w:tc>
        <w:tc>
          <w:tcPr>
            <w:tcW w:w="1406" w:type="dxa"/>
          </w:tcPr>
          <w:p w14:paraId="75269A94" w14:textId="77777777" w:rsidR="00205AD4" w:rsidRPr="004F2A4F" w:rsidRDefault="00205AD4" w:rsidP="00205AD4">
            <w:pPr>
              <w:pStyle w:val="G-PCCTablebody"/>
              <w:jc w:val="center"/>
              <w:rPr>
                <w:lang w:val="en-CA"/>
              </w:rPr>
            </w:pPr>
          </w:p>
        </w:tc>
      </w:tr>
      <w:tr w:rsidR="00630250" w:rsidRPr="004F2A4F" w14:paraId="1BE65443" w14:textId="77777777" w:rsidTr="005A261C">
        <w:trPr>
          <w:cantSplit/>
          <w:jc w:val="center"/>
        </w:trPr>
        <w:tc>
          <w:tcPr>
            <w:tcW w:w="6804" w:type="dxa"/>
          </w:tcPr>
          <w:p w14:paraId="5A9A4DBE" w14:textId="6584CD11" w:rsidR="00630250" w:rsidRPr="00A720E1" w:rsidRDefault="00630250" w:rsidP="005A261C">
            <w:pPr>
              <w:pStyle w:val="G-PCCTablebody"/>
              <w:rPr>
                <w:lang w:val="en-CA" w:eastAsia="ko-KR"/>
              </w:rPr>
            </w:pPr>
            <w:r>
              <w:rPr>
                <w:lang w:val="en-CA" w:eastAsia="ko-KR"/>
              </w:rPr>
              <w:tab/>
              <w:t>geometry_data_unit_footer( )</w:t>
            </w:r>
          </w:p>
        </w:tc>
        <w:tc>
          <w:tcPr>
            <w:tcW w:w="1406" w:type="dxa"/>
          </w:tcPr>
          <w:p w14:paraId="6CA548CA" w14:textId="77777777" w:rsidR="00630250" w:rsidRPr="00A720E1" w:rsidRDefault="00630250" w:rsidP="005A261C">
            <w:pPr>
              <w:pStyle w:val="G-PCCTablebody"/>
              <w:jc w:val="center"/>
              <w:rPr>
                <w:lang w:val="en-CA"/>
              </w:rPr>
            </w:pPr>
          </w:p>
        </w:tc>
      </w:tr>
      <w:tr w:rsidR="009B2FA7" w:rsidRPr="004F2A4F" w14:paraId="32CFA196" w14:textId="77777777" w:rsidTr="005A261C">
        <w:trPr>
          <w:cantSplit/>
          <w:jc w:val="center"/>
        </w:trPr>
        <w:tc>
          <w:tcPr>
            <w:tcW w:w="6804" w:type="dxa"/>
          </w:tcPr>
          <w:p w14:paraId="119582FE" w14:textId="77777777" w:rsidR="009B2FA7" w:rsidRPr="007F33B7" w:rsidRDefault="009B2FA7" w:rsidP="005A261C">
            <w:pPr>
              <w:pStyle w:val="G-PCCTablebody"/>
              <w:rPr>
                <w:noProof/>
                <w:lang w:val="en-CA"/>
              </w:rPr>
            </w:pPr>
            <w:r w:rsidRPr="007F33B7">
              <w:rPr>
                <w:lang w:val="en-CA"/>
              </w:rPr>
              <w:t>}</w:t>
            </w:r>
          </w:p>
        </w:tc>
        <w:tc>
          <w:tcPr>
            <w:tcW w:w="1406" w:type="dxa"/>
          </w:tcPr>
          <w:p w14:paraId="2FCEFD13" w14:textId="77777777" w:rsidR="009B2FA7" w:rsidRPr="007F33B7" w:rsidRDefault="009B2FA7" w:rsidP="005A261C">
            <w:pPr>
              <w:pStyle w:val="G-PCCTablebody"/>
              <w:jc w:val="center"/>
              <w:rPr>
                <w:noProof/>
                <w:lang w:val="en-CA"/>
              </w:rPr>
            </w:pPr>
          </w:p>
        </w:tc>
      </w:tr>
    </w:tbl>
    <w:p w14:paraId="6276CF9B" w14:textId="77777777" w:rsidR="009B2FA7" w:rsidRPr="004F2A4F" w:rsidRDefault="009B2FA7" w:rsidP="009B2FA7">
      <w:pPr>
        <w:rPr>
          <w:rFonts w:eastAsia="ＭＳ 明朝"/>
          <w:lang w:val="en-CA" w:eastAsia="ja-JP"/>
        </w:rPr>
      </w:pPr>
    </w:p>
    <w:p w14:paraId="03075E87" w14:textId="62B75847" w:rsidR="009B2FA7" w:rsidRPr="004F2A4F" w:rsidRDefault="009B2FA7" w:rsidP="007F16A3">
      <w:pPr>
        <w:pStyle w:val="4"/>
        <w:rPr>
          <w:lang w:val="en-CA"/>
        </w:rPr>
      </w:pPr>
      <w:bookmarkStart w:id="583" w:name="_Toc528915258"/>
      <w:r w:rsidRPr="004F2A4F">
        <w:rPr>
          <w:lang w:val="en-CA"/>
        </w:rPr>
        <w:t xml:space="preserve">Geometry </w:t>
      </w:r>
      <w:r w:rsidR="007B6614" w:rsidRPr="004F2A4F">
        <w:rPr>
          <w:lang w:val="en-CA"/>
        </w:rPr>
        <w:t xml:space="preserve">data unit </w:t>
      </w:r>
      <w:r w:rsidRPr="004F2A4F">
        <w:rPr>
          <w:lang w:val="en-CA"/>
        </w:rPr>
        <w:t>header syntax</w:t>
      </w:r>
      <w:bookmarkEnd w:id="58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B2FA7" w:rsidRPr="004F2A4F" w14:paraId="261EA226" w14:textId="77777777" w:rsidTr="005A261C">
        <w:trPr>
          <w:cantSplit/>
          <w:jc w:val="center"/>
        </w:trPr>
        <w:tc>
          <w:tcPr>
            <w:tcW w:w="6804" w:type="dxa"/>
          </w:tcPr>
          <w:p w14:paraId="4F3D8599" w14:textId="470EAFC7" w:rsidR="009B2FA7" w:rsidRPr="007F33B7" w:rsidRDefault="009B2FA7" w:rsidP="005A261C">
            <w:pPr>
              <w:pStyle w:val="G-PCCTablebody"/>
              <w:rPr>
                <w:noProof/>
                <w:lang w:val="en-CA"/>
              </w:rPr>
            </w:pPr>
            <w:r w:rsidRPr="007F33B7">
              <w:rPr>
                <w:rFonts w:eastAsia="ＭＳ 明朝"/>
                <w:noProof/>
                <w:lang w:val="en-CA" w:eastAsia="ja-JP"/>
              </w:rPr>
              <w:t>g</w:t>
            </w:r>
            <w:r w:rsidRPr="007F33B7">
              <w:rPr>
                <w:noProof/>
                <w:lang w:val="en-CA"/>
              </w:rPr>
              <w:t>eometry_</w:t>
            </w:r>
            <w:r w:rsidR="007B6614" w:rsidRPr="007F33B7">
              <w:rPr>
                <w:noProof/>
                <w:lang w:val="en-CA"/>
              </w:rPr>
              <w:t>data_unit_</w:t>
            </w:r>
            <w:r w:rsidRPr="007F33B7">
              <w:rPr>
                <w:rFonts w:eastAsia="ＭＳ 明朝"/>
                <w:noProof/>
                <w:lang w:val="en-CA" w:eastAsia="ja-JP"/>
              </w:rPr>
              <w:t>h</w:t>
            </w:r>
            <w:r w:rsidRPr="007F33B7">
              <w:rPr>
                <w:noProof/>
                <w:lang w:val="en-CA"/>
              </w:rPr>
              <w:t>eader(</w:t>
            </w:r>
            <w:r w:rsidRPr="007F33B7">
              <w:rPr>
                <w:rFonts w:eastAsia="ＭＳ 明朝"/>
                <w:noProof/>
                <w:lang w:val="en-CA" w:eastAsia="ja-JP"/>
              </w:rPr>
              <w:t> </w:t>
            </w:r>
            <w:r w:rsidRPr="007F33B7">
              <w:rPr>
                <w:noProof/>
                <w:lang w:val="en-CA"/>
              </w:rPr>
              <w:t>) {</w:t>
            </w:r>
          </w:p>
        </w:tc>
        <w:tc>
          <w:tcPr>
            <w:tcW w:w="1406" w:type="dxa"/>
          </w:tcPr>
          <w:p w14:paraId="063B259D" w14:textId="77777777" w:rsidR="009B2FA7" w:rsidRPr="007F33B7" w:rsidRDefault="009B2FA7" w:rsidP="005A261C">
            <w:pPr>
              <w:pStyle w:val="G-PCCTablebody"/>
              <w:jc w:val="center"/>
              <w:rPr>
                <w:noProof/>
                <w:lang w:val="en-CA"/>
              </w:rPr>
            </w:pPr>
            <w:r w:rsidRPr="007F33B7">
              <w:rPr>
                <w:b/>
                <w:noProof/>
                <w:lang w:val="en-CA"/>
              </w:rPr>
              <w:t>Descriptor</w:t>
            </w:r>
          </w:p>
        </w:tc>
      </w:tr>
      <w:tr w:rsidR="009B2FA7" w:rsidRPr="004F2A4F" w14:paraId="6F7AC3D0" w14:textId="77777777" w:rsidTr="005A261C">
        <w:trPr>
          <w:cantSplit/>
          <w:jc w:val="center"/>
        </w:trPr>
        <w:tc>
          <w:tcPr>
            <w:tcW w:w="6804" w:type="dxa"/>
          </w:tcPr>
          <w:p w14:paraId="003F426E" w14:textId="1878169C" w:rsidR="009B2FA7" w:rsidRPr="007F33B7" w:rsidRDefault="009B2FA7" w:rsidP="005A261C">
            <w:pPr>
              <w:pStyle w:val="G-PCCTablebody"/>
              <w:rPr>
                <w:lang w:val="en-CA" w:eastAsia="ko-KR"/>
              </w:rPr>
            </w:pPr>
            <w:r w:rsidRPr="007F33B7">
              <w:rPr>
                <w:lang w:val="en-CA" w:eastAsia="ko-KR"/>
              </w:rPr>
              <w:tab/>
            </w:r>
            <w:r w:rsidRPr="007F33B7">
              <w:rPr>
                <w:b/>
                <w:lang w:val="en-CA"/>
              </w:rPr>
              <w:t>g</w:t>
            </w:r>
            <w:r w:rsidR="005D21D8" w:rsidRPr="007F33B7">
              <w:rPr>
                <w:rFonts w:eastAsia="ＭＳ 明朝"/>
                <w:b/>
                <w:lang w:val="en-CA" w:eastAsia="ja-JP"/>
              </w:rPr>
              <w:t>s</w:t>
            </w:r>
            <w:r w:rsidRPr="007F33B7">
              <w:rPr>
                <w:rFonts w:eastAsia="ＭＳ 明朝"/>
                <w:b/>
                <w:lang w:val="en-CA" w:eastAsia="ja-JP"/>
              </w:rPr>
              <w:t>h</w:t>
            </w:r>
            <w:r w:rsidRPr="007F33B7">
              <w:rPr>
                <w:b/>
                <w:lang w:val="en-CA"/>
              </w:rPr>
              <w:t>_</w:t>
            </w:r>
            <w:r w:rsidRPr="007F33B7">
              <w:rPr>
                <w:rFonts w:eastAsia="ＭＳ 明朝"/>
                <w:b/>
                <w:lang w:val="en-CA" w:eastAsia="ja-JP"/>
              </w:rPr>
              <w:t>geometry</w:t>
            </w:r>
            <w:r w:rsidRPr="007F33B7">
              <w:rPr>
                <w:b/>
                <w:lang w:val="en-CA"/>
              </w:rPr>
              <w:t>_parameter_set_id</w:t>
            </w:r>
          </w:p>
        </w:tc>
        <w:tc>
          <w:tcPr>
            <w:tcW w:w="1406" w:type="dxa"/>
          </w:tcPr>
          <w:p w14:paraId="15E43966" w14:textId="77777777" w:rsidR="009B2FA7" w:rsidRPr="007F33B7" w:rsidRDefault="009B2FA7" w:rsidP="005A261C">
            <w:pPr>
              <w:pStyle w:val="G-PCCTablebody"/>
              <w:jc w:val="center"/>
              <w:rPr>
                <w:bCs/>
                <w:lang w:val="en-CA"/>
              </w:rPr>
            </w:pPr>
            <w:r w:rsidRPr="007F33B7">
              <w:rPr>
                <w:bCs/>
                <w:lang w:val="en-CA"/>
              </w:rPr>
              <w:t>ue(v)</w:t>
            </w:r>
          </w:p>
        </w:tc>
      </w:tr>
      <w:tr w:rsidR="0029127A" w:rsidRPr="004F2A4F" w14:paraId="5D30DBA2" w14:textId="77777777" w:rsidTr="005A261C">
        <w:trPr>
          <w:cantSplit/>
          <w:jc w:val="center"/>
        </w:trPr>
        <w:tc>
          <w:tcPr>
            <w:tcW w:w="6804" w:type="dxa"/>
          </w:tcPr>
          <w:p w14:paraId="3DC4E072" w14:textId="51AFC784" w:rsidR="0029127A" w:rsidRPr="007F33B7" w:rsidRDefault="0029127A" w:rsidP="005A261C">
            <w:pPr>
              <w:pStyle w:val="G-PCCTablebody"/>
              <w:rPr>
                <w:lang w:val="en-CA" w:eastAsia="ko-KR"/>
              </w:rPr>
            </w:pPr>
            <w:r w:rsidRPr="007F33B7">
              <w:rPr>
                <w:lang w:val="en-CA" w:eastAsia="ko-KR"/>
              </w:rPr>
              <w:tab/>
            </w:r>
            <w:r w:rsidRPr="007F33B7">
              <w:rPr>
                <w:b/>
                <w:lang w:val="en-CA"/>
              </w:rPr>
              <w:t>g</w:t>
            </w:r>
            <w:r w:rsidR="005D21D8" w:rsidRPr="007F33B7">
              <w:rPr>
                <w:rFonts w:eastAsia="ＭＳ 明朝"/>
                <w:b/>
                <w:lang w:val="en-CA" w:eastAsia="ja-JP"/>
              </w:rPr>
              <w:t>s</w:t>
            </w:r>
            <w:r w:rsidRPr="007F33B7">
              <w:rPr>
                <w:rFonts w:eastAsia="ＭＳ 明朝"/>
                <w:b/>
                <w:lang w:val="en-CA" w:eastAsia="ja-JP"/>
              </w:rPr>
              <w:t>h</w:t>
            </w:r>
            <w:r w:rsidRPr="007F33B7">
              <w:rPr>
                <w:b/>
                <w:lang w:val="en-CA"/>
              </w:rPr>
              <w:t>_</w:t>
            </w:r>
            <w:r w:rsidRPr="007F33B7">
              <w:rPr>
                <w:rFonts w:eastAsia="ＭＳ 明朝"/>
                <w:b/>
                <w:lang w:val="en-CA" w:eastAsia="ja-JP"/>
              </w:rPr>
              <w:t>tile</w:t>
            </w:r>
            <w:r w:rsidRPr="007F33B7">
              <w:rPr>
                <w:b/>
                <w:lang w:val="en-CA"/>
              </w:rPr>
              <w:t>_id</w:t>
            </w:r>
          </w:p>
        </w:tc>
        <w:tc>
          <w:tcPr>
            <w:tcW w:w="1406" w:type="dxa"/>
          </w:tcPr>
          <w:p w14:paraId="44E34091" w14:textId="77777777" w:rsidR="0029127A" w:rsidRPr="007F33B7" w:rsidRDefault="0029127A" w:rsidP="005A261C">
            <w:pPr>
              <w:pStyle w:val="G-PCCTablebody"/>
              <w:jc w:val="center"/>
              <w:rPr>
                <w:bCs/>
                <w:lang w:val="en-CA"/>
              </w:rPr>
            </w:pPr>
            <w:r w:rsidRPr="007F33B7">
              <w:rPr>
                <w:bCs/>
                <w:lang w:val="en-CA"/>
              </w:rPr>
              <w:t>ue(v)</w:t>
            </w:r>
          </w:p>
        </w:tc>
      </w:tr>
      <w:tr w:rsidR="0029127A" w:rsidRPr="004F2A4F" w14:paraId="6618F3D3" w14:textId="77777777" w:rsidTr="005A261C">
        <w:trPr>
          <w:cantSplit/>
          <w:jc w:val="center"/>
        </w:trPr>
        <w:tc>
          <w:tcPr>
            <w:tcW w:w="6804" w:type="dxa"/>
          </w:tcPr>
          <w:p w14:paraId="04DAD593" w14:textId="31E521E2" w:rsidR="0029127A" w:rsidRPr="007F33B7" w:rsidRDefault="0029127A" w:rsidP="005A261C">
            <w:pPr>
              <w:pStyle w:val="G-PCCTablebody"/>
              <w:rPr>
                <w:lang w:val="en-CA" w:eastAsia="ko-KR"/>
              </w:rPr>
            </w:pPr>
            <w:r w:rsidRPr="007F33B7">
              <w:rPr>
                <w:lang w:val="en-CA" w:eastAsia="ko-KR"/>
              </w:rPr>
              <w:tab/>
            </w:r>
            <w:r w:rsidRPr="007F33B7">
              <w:rPr>
                <w:b/>
                <w:lang w:val="en-CA"/>
              </w:rPr>
              <w:t>g</w:t>
            </w:r>
            <w:r w:rsidR="005D21D8" w:rsidRPr="007F33B7">
              <w:rPr>
                <w:rFonts w:eastAsia="ＭＳ 明朝"/>
                <w:b/>
                <w:lang w:val="en-CA" w:eastAsia="ja-JP"/>
              </w:rPr>
              <w:t>s</w:t>
            </w:r>
            <w:r w:rsidRPr="007F33B7">
              <w:rPr>
                <w:rFonts w:eastAsia="ＭＳ 明朝"/>
                <w:b/>
                <w:lang w:val="en-CA" w:eastAsia="ja-JP"/>
              </w:rPr>
              <w:t>h</w:t>
            </w:r>
            <w:r w:rsidRPr="007F33B7">
              <w:rPr>
                <w:b/>
                <w:lang w:val="en-CA"/>
              </w:rPr>
              <w:t>_</w:t>
            </w:r>
            <w:r w:rsidRPr="007F33B7">
              <w:rPr>
                <w:rFonts w:eastAsia="ＭＳ 明朝"/>
                <w:b/>
                <w:lang w:val="en-CA" w:eastAsia="ja-JP"/>
              </w:rPr>
              <w:t>slice</w:t>
            </w:r>
            <w:r w:rsidRPr="007F33B7">
              <w:rPr>
                <w:b/>
                <w:lang w:val="en-CA"/>
              </w:rPr>
              <w:t>_id</w:t>
            </w:r>
          </w:p>
        </w:tc>
        <w:tc>
          <w:tcPr>
            <w:tcW w:w="1406" w:type="dxa"/>
          </w:tcPr>
          <w:p w14:paraId="5A400BFE" w14:textId="77777777" w:rsidR="0029127A" w:rsidRPr="007F33B7" w:rsidRDefault="0029127A" w:rsidP="005A261C">
            <w:pPr>
              <w:pStyle w:val="G-PCCTablebody"/>
              <w:jc w:val="center"/>
              <w:rPr>
                <w:bCs/>
                <w:lang w:val="en-CA"/>
              </w:rPr>
            </w:pPr>
            <w:r w:rsidRPr="007F33B7">
              <w:rPr>
                <w:bCs/>
                <w:lang w:val="en-CA"/>
              </w:rPr>
              <w:t>ue(v)</w:t>
            </w:r>
          </w:p>
        </w:tc>
      </w:tr>
      <w:tr w:rsidR="009708B2" w:rsidRPr="004F2A4F" w14:paraId="5529D073" w14:textId="77777777" w:rsidTr="005A261C">
        <w:trPr>
          <w:cantSplit/>
          <w:jc w:val="center"/>
        </w:trPr>
        <w:tc>
          <w:tcPr>
            <w:tcW w:w="6804" w:type="dxa"/>
          </w:tcPr>
          <w:p w14:paraId="4D947A6C" w14:textId="01E16903" w:rsidR="009708B2" w:rsidRPr="007F33B7" w:rsidRDefault="009708B2" w:rsidP="005A261C">
            <w:pPr>
              <w:pStyle w:val="G-PCCTablebody"/>
              <w:rPr>
                <w:b/>
                <w:bCs/>
                <w:lang w:val="en-CA" w:eastAsia="ko-KR"/>
              </w:rPr>
            </w:pPr>
            <w:r w:rsidRPr="007F33B7">
              <w:rPr>
                <w:lang w:val="en-CA" w:eastAsia="ko-KR"/>
              </w:rPr>
              <w:tab/>
            </w:r>
            <w:r w:rsidRPr="007F33B7">
              <w:rPr>
                <w:b/>
                <w:bCs/>
                <w:lang w:val="en-CA" w:eastAsia="ko-KR"/>
              </w:rPr>
              <w:t>frame_idx</w:t>
            </w:r>
          </w:p>
        </w:tc>
        <w:tc>
          <w:tcPr>
            <w:tcW w:w="1406" w:type="dxa"/>
          </w:tcPr>
          <w:p w14:paraId="542972E6" w14:textId="7A2C7FB6" w:rsidR="009708B2" w:rsidRPr="007F33B7" w:rsidRDefault="009708B2" w:rsidP="005A261C">
            <w:pPr>
              <w:pStyle w:val="G-PCCTablebody"/>
              <w:jc w:val="center"/>
              <w:rPr>
                <w:bCs/>
                <w:lang w:val="en-CA"/>
              </w:rPr>
            </w:pPr>
            <w:r w:rsidRPr="007F33B7">
              <w:rPr>
                <w:bCs/>
                <w:lang w:val="en-CA"/>
              </w:rPr>
              <w:t>u(</w:t>
            </w:r>
            <w:r w:rsidR="00CE4B60" w:rsidRPr="007F33B7">
              <w:rPr>
                <w:bCs/>
                <w:lang w:val="en-CA"/>
              </w:rPr>
              <w:t>v</w:t>
            </w:r>
            <w:r w:rsidRPr="007F33B7">
              <w:rPr>
                <w:bCs/>
                <w:lang w:val="en-CA"/>
              </w:rPr>
              <w:t>)</w:t>
            </w:r>
          </w:p>
        </w:tc>
      </w:tr>
      <w:tr w:rsidR="00771738" w:rsidRPr="004F2A4F" w14:paraId="3DF68CED" w14:textId="77777777" w:rsidTr="005A261C">
        <w:trPr>
          <w:cantSplit/>
          <w:jc w:val="center"/>
        </w:trPr>
        <w:tc>
          <w:tcPr>
            <w:tcW w:w="6804" w:type="dxa"/>
          </w:tcPr>
          <w:p w14:paraId="69A8CBD8" w14:textId="186B07EE" w:rsidR="00771738" w:rsidRPr="004F2A4F" w:rsidRDefault="00771738" w:rsidP="005A261C">
            <w:pPr>
              <w:pStyle w:val="G-PCCTablebody"/>
              <w:rPr>
                <w:lang w:val="en-CA" w:eastAsia="ko-KR"/>
              </w:rPr>
            </w:pPr>
            <w:r w:rsidRPr="00FA315B">
              <w:rPr>
                <w:lang w:val="en-CA" w:eastAsia="ko-KR"/>
              </w:rPr>
              <w:tab/>
            </w:r>
            <w:r w:rsidRPr="00771738">
              <w:rPr>
                <w:lang w:val="en-CA" w:eastAsia="ko-KR"/>
              </w:rPr>
              <w:t>if(</w:t>
            </w:r>
            <w:r>
              <w:rPr>
                <w:lang w:val="en-CA" w:eastAsia="ko-KR"/>
              </w:rPr>
              <w:t xml:space="preserve"> </w:t>
            </w:r>
            <w:r w:rsidRPr="00771738">
              <w:rPr>
                <w:lang w:val="en-CA" w:eastAsia="ko-KR"/>
              </w:rPr>
              <w:t>!sps_entropy</w:t>
            </w:r>
            <w:r w:rsidR="007B0212">
              <w:rPr>
                <w:lang w:val="en-CA" w:eastAsia="ko-KR"/>
              </w:rPr>
              <w:t>_continuation</w:t>
            </w:r>
            <w:r w:rsidR="00A82612">
              <w:rPr>
                <w:lang w:val="en-CA" w:eastAsia="ko-KR"/>
              </w:rPr>
              <w:t>_enabled</w:t>
            </w:r>
            <w:r w:rsidRPr="00771738">
              <w:rPr>
                <w:lang w:val="en-CA" w:eastAsia="ko-KR"/>
              </w:rPr>
              <w:t>_flag ) {</w:t>
            </w:r>
          </w:p>
        </w:tc>
        <w:tc>
          <w:tcPr>
            <w:tcW w:w="1406" w:type="dxa"/>
          </w:tcPr>
          <w:p w14:paraId="0BA116DB" w14:textId="77777777" w:rsidR="00771738" w:rsidRPr="004F2A4F" w:rsidRDefault="00771738" w:rsidP="005A261C">
            <w:pPr>
              <w:pStyle w:val="G-PCCTablebody"/>
              <w:jc w:val="center"/>
              <w:rPr>
                <w:bCs/>
                <w:lang w:val="en-CA"/>
              </w:rPr>
            </w:pPr>
          </w:p>
        </w:tc>
      </w:tr>
      <w:tr w:rsidR="00771738" w:rsidRPr="004F2A4F" w14:paraId="70A65FFC" w14:textId="77777777" w:rsidTr="005A261C">
        <w:trPr>
          <w:cantSplit/>
          <w:jc w:val="center"/>
        </w:trPr>
        <w:tc>
          <w:tcPr>
            <w:tcW w:w="6804" w:type="dxa"/>
          </w:tcPr>
          <w:p w14:paraId="42212D8B" w14:textId="0FE924CF" w:rsidR="00771738" w:rsidRPr="007F33B7" w:rsidRDefault="00771738" w:rsidP="005A261C">
            <w:pPr>
              <w:pStyle w:val="G-PCCTablebody"/>
              <w:rPr>
                <w:b/>
                <w:lang w:val="en-CA" w:eastAsia="ko-KR"/>
              </w:rPr>
            </w:pPr>
            <w:r w:rsidRPr="00FA315B">
              <w:rPr>
                <w:lang w:val="en-CA" w:eastAsia="ko-KR"/>
              </w:rPr>
              <w:tab/>
            </w:r>
            <w:r w:rsidRPr="00FA315B">
              <w:rPr>
                <w:lang w:val="en-CA" w:eastAsia="ko-KR"/>
              </w:rPr>
              <w:tab/>
            </w:r>
            <w:r w:rsidRPr="007F33B7">
              <w:rPr>
                <w:b/>
                <w:lang w:val="en-CA" w:eastAsia="ko-KR"/>
              </w:rPr>
              <w:t>gsh_entropy</w:t>
            </w:r>
            <w:r w:rsidR="00A82612">
              <w:rPr>
                <w:b/>
                <w:lang w:val="en-CA" w:eastAsia="ko-KR"/>
              </w:rPr>
              <w:t>_continuation</w:t>
            </w:r>
            <w:r w:rsidRPr="007F33B7">
              <w:rPr>
                <w:b/>
                <w:lang w:val="en-CA" w:eastAsia="ko-KR"/>
              </w:rPr>
              <w:t>_flag</w:t>
            </w:r>
          </w:p>
        </w:tc>
        <w:tc>
          <w:tcPr>
            <w:tcW w:w="1406" w:type="dxa"/>
          </w:tcPr>
          <w:p w14:paraId="0DDCF4C2" w14:textId="3515F36A" w:rsidR="00771738" w:rsidRPr="004F2A4F" w:rsidRDefault="00865EC7" w:rsidP="005A261C">
            <w:pPr>
              <w:pStyle w:val="G-PCCTablebody"/>
              <w:jc w:val="center"/>
              <w:rPr>
                <w:bCs/>
                <w:lang w:val="en-CA" w:eastAsia="ja-JP"/>
              </w:rPr>
            </w:pPr>
            <w:r>
              <w:rPr>
                <w:rFonts w:hint="eastAsia"/>
                <w:bCs/>
                <w:lang w:val="en-CA" w:eastAsia="ja-JP"/>
              </w:rPr>
              <w:t>u(1)</w:t>
            </w:r>
          </w:p>
        </w:tc>
      </w:tr>
      <w:tr w:rsidR="00771738" w:rsidRPr="004F2A4F" w14:paraId="71AB4AF5" w14:textId="77777777" w:rsidTr="005A261C">
        <w:trPr>
          <w:cantSplit/>
          <w:jc w:val="center"/>
        </w:trPr>
        <w:tc>
          <w:tcPr>
            <w:tcW w:w="6804" w:type="dxa"/>
          </w:tcPr>
          <w:p w14:paraId="21B08374" w14:textId="09D1665B" w:rsidR="00771738" w:rsidRPr="004F2A4F" w:rsidRDefault="00771738" w:rsidP="005A261C">
            <w:pPr>
              <w:pStyle w:val="G-PCCTablebody"/>
              <w:rPr>
                <w:lang w:val="en-CA" w:eastAsia="ko-KR"/>
              </w:rPr>
            </w:pPr>
            <w:r w:rsidRPr="00FA315B">
              <w:rPr>
                <w:lang w:val="en-CA" w:eastAsia="ko-KR"/>
              </w:rPr>
              <w:tab/>
            </w:r>
            <w:r w:rsidRPr="00771738">
              <w:rPr>
                <w:lang w:val="en-CA" w:eastAsia="ko-KR"/>
              </w:rPr>
              <w:tab/>
              <w:t>if(</w:t>
            </w:r>
            <w:r w:rsidR="00865EC7">
              <w:rPr>
                <w:lang w:val="en-CA" w:eastAsia="ko-KR"/>
              </w:rPr>
              <w:t xml:space="preserve"> </w:t>
            </w:r>
            <w:r w:rsidRPr="00771738">
              <w:rPr>
                <w:lang w:val="en-CA" w:eastAsia="ko-KR"/>
              </w:rPr>
              <w:t>gsh_entropy</w:t>
            </w:r>
            <w:r w:rsidR="00A82612">
              <w:rPr>
                <w:lang w:val="en-CA" w:eastAsia="ko-KR"/>
              </w:rPr>
              <w:t>_continuation</w:t>
            </w:r>
            <w:r w:rsidRPr="00771738">
              <w:rPr>
                <w:lang w:val="en-CA" w:eastAsia="ko-KR"/>
              </w:rPr>
              <w:t xml:space="preserve">_flag ) </w:t>
            </w:r>
          </w:p>
        </w:tc>
        <w:tc>
          <w:tcPr>
            <w:tcW w:w="1406" w:type="dxa"/>
          </w:tcPr>
          <w:p w14:paraId="0BAFC87E" w14:textId="77777777" w:rsidR="00771738" w:rsidRPr="004F2A4F" w:rsidRDefault="00771738" w:rsidP="005A261C">
            <w:pPr>
              <w:pStyle w:val="G-PCCTablebody"/>
              <w:jc w:val="center"/>
              <w:rPr>
                <w:bCs/>
                <w:lang w:val="en-CA"/>
              </w:rPr>
            </w:pPr>
          </w:p>
        </w:tc>
      </w:tr>
      <w:tr w:rsidR="00771738" w:rsidRPr="004F2A4F" w14:paraId="170703E6" w14:textId="77777777" w:rsidTr="005A261C">
        <w:trPr>
          <w:cantSplit/>
          <w:jc w:val="center"/>
        </w:trPr>
        <w:tc>
          <w:tcPr>
            <w:tcW w:w="6804" w:type="dxa"/>
          </w:tcPr>
          <w:p w14:paraId="64BEA3EB" w14:textId="742FB2BE" w:rsidR="00771738" w:rsidRPr="007F33B7" w:rsidRDefault="00771738" w:rsidP="005A261C">
            <w:pPr>
              <w:pStyle w:val="G-PCCTablebody"/>
              <w:rPr>
                <w:b/>
                <w:lang w:val="en-CA" w:eastAsia="ko-KR"/>
              </w:rPr>
            </w:pPr>
            <w:r w:rsidRPr="00FA315B">
              <w:rPr>
                <w:lang w:val="en-CA" w:eastAsia="ko-KR"/>
              </w:rPr>
              <w:tab/>
            </w:r>
            <w:r w:rsidRPr="00771738">
              <w:rPr>
                <w:lang w:val="en-CA" w:eastAsia="ko-KR"/>
              </w:rPr>
              <w:tab/>
            </w:r>
            <w:r w:rsidRPr="00771738">
              <w:rPr>
                <w:lang w:val="en-CA" w:eastAsia="ko-KR"/>
              </w:rPr>
              <w:tab/>
            </w:r>
            <w:r w:rsidRPr="007F33B7">
              <w:rPr>
                <w:b/>
                <w:lang w:val="en-CA" w:eastAsia="ko-KR"/>
              </w:rPr>
              <w:t>gsh_prev_slice_id</w:t>
            </w:r>
          </w:p>
        </w:tc>
        <w:tc>
          <w:tcPr>
            <w:tcW w:w="1406" w:type="dxa"/>
          </w:tcPr>
          <w:p w14:paraId="00A36284" w14:textId="301093AC" w:rsidR="00771738" w:rsidRPr="004F2A4F" w:rsidRDefault="00865EC7" w:rsidP="005A261C">
            <w:pPr>
              <w:pStyle w:val="G-PCCTablebody"/>
              <w:jc w:val="center"/>
              <w:rPr>
                <w:bCs/>
                <w:lang w:val="en-CA" w:eastAsia="ja-JP"/>
              </w:rPr>
            </w:pPr>
            <w:r>
              <w:rPr>
                <w:rFonts w:hint="eastAsia"/>
                <w:bCs/>
                <w:lang w:val="en-CA" w:eastAsia="ja-JP"/>
              </w:rPr>
              <w:t>ue(v)</w:t>
            </w:r>
          </w:p>
        </w:tc>
      </w:tr>
      <w:tr w:rsidR="00771738" w:rsidRPr="004F2A4F" w14:paraId="3B3EC98B" w14:textId="77777777" w:rsidTr="005A261C">
        <w:trPr>
          <w:cantSplit/>
          <w:jc w:val="center"/>
        </w:trPr>
        <w:tc>
          <w:tcPr>
            <w:tcW w:w="6804" w:type="dxa"/>
          </w:tcPr>
          <w:p w14:paraId="19AD2245" w14:textId="58CACF2B" w:rsidR="00771738" w:rsidRPr="004F2A4F" w:rsidRDefault="00771738" w:rsidP="005A261C">
            <w:pPr>
              <w:pStyle w:val="G-PCCTablebody"/>
              <w:rPr>
                <w:lang w:val="en-CA" w:eastAsia="ko-KR"/>
              </w:rPr>
            </w:pPr>
            <w:r w:rsidRPr="00FA315B">
              <w:rPr>
                <w:lang w:val="en-CA" w:eastAsia="ko-KR"/>
              </w:rPr>
              <w:tab/>
            </w:r>
            <w:r w:rsidRPr="00771738">
              <w:rPr>
                <w:lang w:val="en-CA" w:eastAsia="ko-KR"/>
              </w:rPr>
              <w:t>}</w:t>
            </w:r>
          </w:p>
        </w:tc>
        <w:tc>
          <w:tcPr>
            <w:tcW w:w="1406" w:type="dxa"/>
          </w:tcPr>
          <w:p w14:paraId="220880B8" w14:textId="77777777" w:rsidR="00771738" w:rsidRPr="004F2A4F" w:rsidRDefault="00771738" w:rsidP="005A261C">
            <w:pPr>
              <w:pStyle w:val="G-PCCTablebody"/>
              <w:jc w:val="center"/>
              <w:rPr>
                <w:bCs/>
                <w:lang w:val="en-CA"/>
              </w:rPr>
            </w:pPr>
          </w:p>
        </w:tc>
      </w:tr>
      <w:tr w:rsidR="007E0597" w:rsidRPr="004F2A4F" w14:paraId="63129281" w14:textId="77777777" w:rsidTr="005A261C">
        <w:trPr>
          <w:cantSplit/>
          <w:jc w:val="center"/>
        </w:trPr>
        <w:tc>
          <w:tcPr>
            <w:tcW w:w="6804" w:type="dxa"/>
          </w:tcPr>
          <w:p w14:paraId="1E3E0C02" w14:textId="197A31F3" w:rsidR="007E0597" w:rsidRPr="007F33B7" w:rsidRDefault="007E0597" w:rsidP="005A261C">
            <w:pPr>
              <w:pStyle w:val="G-PCCTablebody"/>
              <w:rPr>
                <w:b/>
                <w:bCs/>
                <w:lang w:val="en-CA"/>
              </w:rPr>
            </w:pPr>
            <w:r w:rsidRPr="007F33B7">
              <w:rPr>
                <w:bCs/>
                <w:lang w:val="en-CA"/>
              </w:rPr>
              <w:tab/>
            </w:r>
            <w:r w:rsidRPr="007F33B7">
              <w:rPr>
                <w:lang w:val="en-CA"/>
              </w:rPr>
              <w:t xml:space="preserve">if( </w:t>
            </w:r>
            <w:r w:rsidRPr="007F33B7">
              <w:rPr>
                <w:rFonts w:eastAsia="ＭＳ 明朝"/>
                <w:lang w:val="en-CA" w:eastAsia="ja-JP"/>
              </w:rPr>
              <w:t xml:space="preserve">gps_gsh_box_log2_scale_present_flag </w:t>
            </w:r>
            <w:r w:rsidRPr="007F33B7">
              <w:rPr>
                <w:lang w:val="en-CA"/>
              </w:rPr>
              <w:t>)</w:t>
            </w:r>
          </w:p>
        </w:tc>
        <w:tc>
          <w:tcPr>
            <w:tcW w:w="1406" w:type="dxa"/>
          </w:tcPr>
          <w:p w14:paraId="4D5F7B86" w14:textId="77777777" w:rsidR="007E0597" w:rsidRPr="007F33B7" w:rsidRDefault="007E0597" w:rsidP="005A261C">
            <w:pPr>
              <w:pStyle w:val="G-PCCTablebody"/>
              <w:jc w:val="center"/>
              <w:rPr>
                <w:noProof/>
                <w:lang w:val="en-CA"/>
              </w:rPr>
            </w:pPr>
          </w:p>
        </w:tc>
      </w:tr>
      <w:tr w:rsidR="009B2FA7" w:rsidRPr="004F2A4F" w14:paraId="6D5DAEBC" w14:textId="77777777" w:rsidTr="005A261C">
        <w:trPr>
          <w:cantSplit/>
          <w:jc w:val="center"/>
        </w:trPr>
        <w:tc>
          <w:tcPr>
            <w:tcW w:w="6804" w:type="dxa"/>
          </w:tcPr>
          <w:p w14:paraId="697B5401" w14:textId="7FDAE3C8" w:rsidR="009B2FA7" w:rsidRPr="007F33B7" w:rsidRDefault="009B2FA7" w:rsidP="005A261C">
            <w:pPr>
              <w:pStyle w:val="G-PCCTablebody"/>
              <w:rPr>
                <w:b/>
                <w:bCs/>
                <w:lang w:val="en-CA"/>
              </w:rPr>
            </w:pPr>
            <w:r w:rsidRPr="007F33B7">
              <w:rPr>
                <w:b/>
                <w:bCs/>
                <w:lang w:val="en-CA"/>
              </w:rPr>
              <w:tab/>
            </w:r>
            <w:r w:rsidRPr="007F33B7">
              <w:rPr>
                <w:b/>
                <w:bCs/>
                <w:lang w:val="en-CA"/>
              </w:rPr>
              <w:tab/>
            </w:r>
            <w:r w:rsidRPr="007F33B7">
              <w:rPr>
                <w:b/>
                <w:lang w:val="en-CA"/>
              </w:rPr>
              <w:t>g</w:t>
            </w:r>
            <w:r w:rsidR="005D21D8" w:rsidRPr="007F33B7">
              <w:rPr>
                <w:rFonts w:eastAsia="ＭＳ 明朝"/>
                <w:b/>
                <w:lang w:val="en-CA" w:eastAsia="ja-JP"/>
              </w:rPr>
              <w:t>s</w:t>
            </w:r>
            <w:r w:rsidRPr="007F33B7">
              <w:rPr>
                <w:rFonts w:eastAsia="ＭＳ 明朝"/>
                <w:b/>
                <w:lang w:val="en-CA" w:eastAsia="ja-JP"/>
              </w:rPr>
              <w:t>h</w:t>
            </w:r>
            <w:r w:rsidRPr="007F33B7">
              <w:rPr>
                <w:b/>
                <w:lang w:val="en-CA"/>
              </w:rPr>
              <w:t>_box</w:t>
            </w:r>
            <w:r w:rsidRPr="007F33B7">
              <w:rPr>
                <w:rFonts w:eastAsia="ＭＳ 明朝"/>
                <w:b/>
                <w:lang w:val="en-CA" w:eastAsia="ja-JP"/>
              </w:rPr>
              <w:t>_log2_scale</w:t>
            </w:r>
          </w:p>
        </w:tc>
        <w:tc>
          <w:tcPr>
            <w:tcW w:w="1406" w:type="dxa"/>
          </w:tcPr>
          <w:p w14:paraId="3B52AA57" w14:textId="77777777" w:rsidR="009B2FA7" w:rsidRPr="007F33B7" w:rsidRDefault="009B2FA7" w:rsidP="005A261C">
            <w:pPr>
              <w:pStyle w:val="G-PCCTablebody"/>
              <w:jc w:val="center"/>
              <w:rPr>
                <w:rFonts w:eastAsia="ＭＳ 明朝"/>
                <w:noProof/>
                <w:lang w:val="en-CA" w:eastAsia="ja-JP"/>
              </w:rPr>
            </w:pPr>
            <w:r w:rsidRPr="007F33B7">
              <w:rPr>
                <w:rFonts w:eastAsia="ＭＳ 明朝"/>
                <w:bCs/>
                <w:noProof/>
                <w:lang w:val="en-CA" w:eastAsia="ja-JP"/>
              </w:rPr>
              <w:t>ue(v)</w:t>
            </w:r>
          </w:p>
        </w:tc>
      </w:tr>
      <w:tr w:rsidR="00372122" w:rsidRPr="004F2A4F" w14:paraId="5E1F7315" w14:textId="77777777" w:rsidTr="005A261C">
        <w:trPr>
          <w:cantSplit/>
          <w:jc w:val="center"/>
        </w:trPr>
        <w:tc>
          <w:tcPr>
            <w:tcW w:w="6804" w:type="dxa"/>
          </w:tcPr>
          <w:p w14:paraId="7848497A" w14:textId="0B616BD1" w:rsidR="00372122" w:rsidRPr="007F33B7" w:rsidRDefault="00372122" w:rsidP="005A261C">
            <w:pPr>
              <w:pStyle w:val="G-PCCTablebody"/>
              <w:rPr>
                <w:b/>
                <w:bCs/>
                <w:lang w:val="en-CA"/>
              </w:rPr>
            </w:pPr>
            <w:r w:rsidRPr="007F33B7">
              <w:rPr>
                <w:lang w:val="en-CA"/>
              </w:rPr>
              <w:tab/>
              <w:t>for( k = 0; k &lt; 3; k++ )</w:t>
            </w:r>
          </w:p>
        </w:tc>
        <w:tc>
          <w:tcPr>
            <w:tcW w:w="1406" w:type="dxa"/>
          </w:tcPr>
          <w:p w14:paraId="0837C223" w14:textId="77777777" w:rsidR="00372122" w:rsidRPr="007F33B7" w:rsidRDefault="00372122" w:rsidP="005A261C">
            <w:pPr>
              <w:pStyle w:val="G-PCCTablebody"/>
              <w:jc w:val="center"/>
              <w:rPr>
                <w:rFonts w:eastAsia="ＭＳ 明朝"/>
                <w:noProof/>
                <w:lang w:val="en-CA" w:eastAsia="ja-JP"/>
              </w:rPr>
            </w:pPr>
          </w:p>
        </w:tc>
      </w:tr>
      <w:tr w:rsidR="00372122" w:rsidRPr="004F2A4F" w14:paraId="61207349" w14:textId="77777777" w:rsidTr="005A261C">
        <w:trPr>
          <w:cantSplit/>
          <w:jc w:val="center"/>
        </w:trPr>
        <w:tc>
          <w:tcPr>
            <w:tcW w:w="6804" w:type="dxa"/>
          </w:tcPr>
          <w:p w14:paraId="778ED992" w14:textId="3371E3A7" w:rsidR="00372122" w:rsidRPr="007F33B7" w:rsidRDefault="00372122" w:rsidP="005A261C">
            <w:pPr>
              <w:pStyle w:val="G-PCCTablebody"/>
              <w:rPr>
                <w:bCs/>
                <w:lang w:val="en-CA"/>
              </w:rPr>
            </w:pPr>
            <w:r w:rsidRPr="007F33B7">
              <w:rPr>
                <w:b/>
                <w:bCs/>
                <w:lang w:val="en-CA"/>
              </w:rPr>
              <w:tab/>
            </w:r>
            <w:r w:rsidRPr="007F33B7">
              <w:rPr>
                <w:b/>
                <w:bCs/>
                <w:lang w:val="en-CA"/>
              </w:rPr>
              <w:tab/>
            </w:r>
            <w:r w:rsidRPr="007F33B7">
              <w:rPr>
                <w:b/>
                <w:lang w:val="en-CA"/>
              </w:rPr>
              <w:t>g</w:t>
            </w:r>
            <w:r w:rsidRPr="007F33B7">
              <w:rPr>
                <w:rFonts w:eastAsia="ＭＳ 明朝"/>
                <w:b/>
                <w:lang w:val="en-CA" w:eastAsia="ja-JP"/>
              </w:rPr>
              <w:t>sh</w:t>
            </w:r>
            <w:r w:rsidRPr="007F33B7">
              <w:rPr>
                <w:b/>
                <w:lang w:val="en-CA"/>
              </w:rPr>
              <w:t>_box</w:t>
            </w:r>
            <w:r w:rsidRPr="007F33B7">
              <w:rPr>
                <w:rFonts w:eastAsia="ＭＳ 明朝"/>
                <w:b/>
                <w:lang w:val="en-CA" w:eastAsia="ja-JP"/>
              </w:rPr>
              <w:t>_origin_xyz</w:t>
            </w:r>
            <w:r w:rsidRPr="007F33B7">
              <w:rPr>
                <w:rFonts w:eastAsia="ＭＳ 明朝"/>
                <w:bCs/>
                <w:lang w:val="en-CA" w:eastAsia="ja-JP"/>
              </w:rPr>
              <w:t>[ k ]</w:t>
            </w:r>
          </w:p>
        </w:tc>
        <w:tc>
          <w:tcPr>
            <w:tcW w:w="1406" w:type="dxa"/>
          </w:tcPr>
          <w:p w14:paraId="3E3DBA4A" w14:textId="47FDA053" w:rsidR="00372122" w:rsidRPr="007F33B7" w:rsidRDefault="00372122" w:rsidP="005A261C">
            <w:pPr>
              <w:pStyle w:val="G-PCCTablebody"/>
              <w:jc w:val="center"/>
              <w:rPr>
                <w:rFonts w:eastAsia="ＭＳ 明朝"/>
                <w:noProof/>
                <w:lang w:val="en-CA" w:eastAsia="ja-JP"/>
              </w:rPr>
            </w:pPr>
            <w:r w:rsidRPr="007F33B7">
              <w:rPr>
                <w:rFonts w:eastAsia="ＭＳ 明朝"/>
                <w:bCs/>
                <w:noProof/>
                <w:lang w:val="en-CA" w:eastAsia="ja-JP"/>
              </w:rPr>
              <w:t>ue(v)</w:t>
            </w:r>
          </w:p>
        </w:tc>
      </w:tr>
      <w:tr w:rsidR="003B536B" w:rsidRPr="004F2A4F" w14:paraId="58D81681" w14:textId="77777777" w:rsidTr="005A261C">
        <w:trPr>
          <w:cantSplit/>
          <w:jc w:val="center"/>
        </w:trPr>
        <w:tc>
          <w:tcPr>
            <w:tcW w:w="6804" w:type="dxa"/>
          </w:tcPr>
          <w:p w14:paraId="7F2088A4" w14:textId="0251DD2D" w:rsidR="003B536B" w:rsidRPr="007F33B7" w:rsidRDefault="003B536B" w:rsidP="005A261C">
            <w:pPr>
              <w:pStyle w:val="G-PCCTablebody"/>
              <w:rPr>
                <w:lang w:val="en-CA"/>
              </w:rPr>
            </w:pPr>
            <w:r>
              <w:rPr>
                <w:lang w:val="en-CA"/>
              </w:rPr>
              <w:tab/>
              <w:t>if( geom_octree_flag ) {</w:t>
            </w:r>
          </w:p>
        </w:tc>
        <w:tc>
          <w:tcPr>
            <w:tcW w:w="1406" w:type="dxa"/>
          </w:tcPr>
          <w:p w14:paraId="1E26FD82" w14:textId="77777777" w:rsidR="003B536B" w:rsidRDefault="003B536B" w:rsidP="005A261C">
            <w:pPr>
              <w:pStyle w:val="G-PCCTablebody"/>
              <w:jc w:val="center"/>
              <w:rPr>
                <w:rFonts w:eastAsia="ＭＳ 明朝"/>
                <w:noProof/>
                <w:lang w:val="en-CA" w:eastAsia="ja-JP"/>
              </w:rPr>
            </w:pPr>
          </w:p>
        </w:tc>
      </w:tr>
      <w:tr w:rsidR="00B57AD4" w:rsidRPr="004F2A4F" w14:paraId="09A17242" w14:textId="77777777" w:rsidTr="005A261C">
        <w:trPr>
          <w:cantSplit/>
          <w:jc w:val="center"/>
        </w:trPr>
        <w:tc>
          <w:tcPr>
            <w:tcW w:w="6804" w:type="dxa"/>
          </w:tcPr>
          <w:p w14:paraId="4A7C9EC1" w14:textId="199EC192" w:rsidR="00B57AD4" w:rsidRPr="00B57AD4" w:rsidRDefault="003B536B" w:rsidP="005A261C">
            <w:pPr>
              <w:pStyle w:val="G-PCCTablebody"/>
              <w:rPr>
                <w:b/>
                <w:bCs/>
                <w:lang w:val="en-CA"/>
              </w:rPr>
            </w:pPr>
            <w:r>
              <w:rPr>
                <w:b/>
                <w:bCs/>
                <w:lang w:val="en-CA"/>
              </w:rPr>
              <w:tab/>
            </w:r>
            <w:r w:rsidR="00B57AD4">
              <w:rPr>
                <w:b/>
                <w:bCs/>
                <w:lang w:val="en-CA"/>
              </w:rPr>
              <w:tab/>
              <w:t>geom_tree_depth_minus1</w:t>
            </w:r>
          </w:p>
        </w:tc>
        <w:tc>
          <w:tcPr>
            <w:tcW w:w="1406" w:type="dxa"/>
          </w:tcPr>
          <w:p w14:paraId="29E32223" w14:textId="471ECEE4" w:rsidR="00B57AD4" w:rsidRPr="004F2A4F" w:rsidRDefault="00B57AD4" w:rsidP="005A261C">
            <w:pPr>
              <w:pStyle w:val="G-PCCTablebody"/>
              <w:jc w:val="center"/>
              <w:rPr>
                <w:rFonts w:eastAsia="ＭＳ 明朝"/>
                <w:noProof/>
                <w:lang w:val="en-CA" w:eastAsia="ja-JP"/>
              </w:rPr>
            </w:pPr>
            <w:r>
              <w:rPr>
                <w:rFonts w:eastAsia="ＭＳ 明朝"/>
                <w:noProof/>
                <w:lang w:val="en-CA" w:eastAsia="ja-JP"/>
              </w:rPr>
              <w:t>ue(v)</w:t>
            </w:r>
          </w:p>
        </w:tc>
      </w:tr>
      <w:tr w:rsidR="00B57AD4" w:rsidRPr="004F2A4F" w14:paraId="2DAC2790" w14:textId="77777777" w:rsidTr="005A261C">
        <w:trPr>
          <w:cantSplit/>
          <w:jc w:val="center"/>
        </w:trPr>
        <w:tc>
          <w:tcPr>
            <w:tcW w:w="6804" w:type="dxa"/>
          </w:tcPr>
          <w:p w14:paraId="11A903C7" w14:textId="7A74B6AF" w:rsidR="00B57AD4" w:rsidRPr="007F33B7" w:rsidRDefault="003B536B" w:rsidP="005A261C">
            <w:pPr>
              <w:pStyle w:val="G-PCCTablebody"/>
              <w:rPr>
                <w:lang w:val="en-CA"/>
              </w:rPr>
            </w:pPr>
            <w:r>
              <w:rPr>
                <w:b/>
                <w:bCs/>
                <w:lang w:val="en-CA"/>
              </w:rPr>
              <w:tab/>
            </w:r>
            <w:r w:rsidR="00B57AD4">
              <w:rPr>
                <w:b/>
                <w:bCs/>
                <w:lang w:val="en-CA"/>
              </w:rPr>
              <w:tab/>
            </w:r>
            <w:r w:rsidR="00B57AD4">
              <w:rPr>
                <w:lang w:val="en-CA"/>
              </w:rPr>
              <w:t xml:space="preserve">if( </w:t>
            </w:r>
            <w:r w:rsidR="00D96093">
              <w:rPr>
                <w:lang w:val="en-CA"/>
              </w:rPr>
              <w:t>geom_tree_coded_a</w:t>
            </w:r>
            <w:r w:rsidR="00FD5E6F">
              <w:rPr>
                <w:lang w:val="en-CA"/>
              </w:rPr>
              <w:t>xis_list_present_flag</w:t>
            </w:r>
            <w:r w:rsidR="00B57AD4">
              <w:rPr>
                <w:lang w:val="en-CA"/>
              </w:rPr>
              <w:t xml:space="preserve"> )</w:t>
            </w:r>
          </w:p>
        </w:tc>
        <w:tc>
          <w:tcPr>
            <w:tcW w:w="1406" w:type="dxa"/>
          </w:tcPr>
          <w:p w14:paraId="1C02ACCE" w14:textId="77777777" w:rsidR="00B57AD4" w:rsidRPr="004F2A4F" w:rsidRDefault="00B57AD4" w:rsidP="005A261C">
            <w:pPr>
              <w:pStyle w:val="G-PCCTablebody"/>
              <w:jc w:val="center"/>
              <w:rPr>
                <w:rFonts w:eastAsia="ＭＳ 明朝"/>
                <w:noProof/>
                <w:lang w:val="en-CA" w:eastAsia="ja-JP"/>
              </w:rPr>
            </w:pPr>
          </w:p>
        </w:tc>
      </w:tr>
      <w:tr w:rsidR="00B57AD4" w:rsidRPr="004F2A4F" w14:paraId="091D9780" w14:textId="77777777" w:rsidTr="005A261C">
        <w:trPr>
          <w:cantSplit/>
          <w:jc w:val="center"/>
        </w:trPr>
        <w:tc>
          <w:tcPr>
            <w:tcW w:w="6804" w:type="dxa"/>
          </w:tcPr>
          <w:p w14:paraId="40769927" w14:textId="6A9154B4" w:rsidR="00B57AD4" w:rsidRPr="007F33B7" w:rsidRDefault="003B536B" w:rsidP="005A261C">
            <w:pPr>
              <w:pStyle w:val="G-PCCTablebody"/>
              <w:rPr>
                <w:lang w:val="en-CA"/>
              </w:rPr>
            </w:pPr>
            <w:r>
              <w:rPr>
                <w:lang w:val="en-CA"/>
              </w:rPr>
              <w:tab/>
            </w:r>
            <w:r w:rsidR="00B57AD4">
              <w:rPr>
                <w:lang w:val="en-CA"/>
              </w:rPr>
              <w:tab/>
            </w:r>
            <w:r w:rsidR="00B57AD4">
              <w:rPr>
                <w:lang w:val="en-CA"/>
              </w:rPr>
              <w:tab/>
              <w:t xml:space="preserve">for( </w:t>
            </w:r>
            <w:r w:rsidR="00B2094E">
              <w:rPr>
                <w:lang w:val="en-CA"/>
              </w:rPr>
              <w:t>lvl</w:t>
            </w:r>
            <w:r w:rsidR="00B57AD4">
              <w:rPr>
                <w:lang w:val="en-CA"/>
              </w:rPr>
              <w:t xml:space="preserve"> = 0; </w:t>
            </w:r>
            <w:r w:rsidR="00B2094E">
              <w:rPr>
                <w:lang w:val="en-CA"/>
              </w:rPr>
              <w:t>lvl</w:t>
            </w:r>
            <w:r w:rsidR="00B57AD4">
              <w:rPr>
                <w:lang w:val="en-CA"/>
              </w:rPr>
              <w:t xml:space="preserve"> &lt;= geom_tree_depth_minus1; </w:t>
            </w:r>
            <w:r w:rsidR="00B2094E">
              <w:rPr>
                <w:lang w:val="en-CA"/>
              </w:rPr>
              <w:t>lvl</w:t>
            </w:r>
            <w:r w:rsidR="00B57AD4">
              <w:rPr>
                <w:lang w:val="en-CA"/>
              </w:rPr>
              <w:t>++ )</w:t>
            </w:r>
          </w:p>
        </w:tc>
        <w:tc>
          <w:tcPr>
            <w:tcW w:w="1406" w:type="dxa"/>
          </w:tcPr>
          <w:p w14:paraId="20DE3ED8" w14:textId="77777777" w:rsidR="00B57AD4" w:rsidRPr="004F2A4F" w:rsidRDefault="00B57AD4" w:rsidP="005A261C">
            <w:pPr>
              <w:pStyle w:val="G-PCCTablebody"/>
              <w:jc w:val="center"/>
              <w:rPr>
                <w:rFonts w:eastAsia="ＭＳ 明朝"/>
                <w:noProof/>
                <w:lang w:val="en-CA" w:eastAsia="ja-JP"/>
              </w:rPr>
            </w:pPr>
          </w:p>
        </w:tc>
      </w:tr>
      <w:tr w:rsidR="00A17F9E" w:rsidRPr="004F2A4F" w14:paraId="196B000A" w14:textId="77777777" w:rsidTr="005A261C">
        <w:trPr>
          <w:cantSplit/>
          <w:jc w:val="center"/>
        </w:trPr>
        <w:tc>
          <w:tcPr>
            <w:tcW w:w="6804" w:type="dxa"/>
          </w:tcPr>
          <w:p w14:paraId="0DB63CBB" w14:textId="646B646A" w:rsidR="00A17F9E" w:rsidRDefault="003B536B" w:rsidP="005A261C">
            <w:pPr>
              <w:pStyle w:val="G-PCCTablebody"/>
              <w:rPr>
                <w:lang w:val="en-CA"/>
              </w:rPr>
            </w:pPr>
            <w:r>
              <w:rPr>
                <w:lang w:val="en-CA"/>
              </w:rPr>
              <w:tab/>
            </w:r>
            <w:r w:rsidR="00A17F9E">
              <w:rPr>
                <w:lang w:val="en-CA"/>
              </w:rPr>
              <w:tab/>
            </w:r>
            <w:r w:rsidR="00A17F9E">
              <w:rPr>
                <w:lang w:val="en-CA"/>
              </w:rPr>
              <w:tab/>
            </w:r>
            <w:r w:rsidR="00A17F9E">
              <w:rPr>
                <w:lang w:val="en-CA"/>
              </w:rPr>
              <w:tab/>
              <w:t>for( k = 0; k &lt; 3; k++ )</w:t>
            </w:r>
          </w:p>
        </w:tc>
        <w:tc>
          <w:tcPr>
            <w:tcW w:w="1406" w:type="dxa"/>
          </w:tcPr>
          <w:p w14:paraId="2344973F" w14:textId="77777777" w:rsidR="00A17F9E" w:rsidRPr="004F2A4F" w:rsidRDefault="00A17F9E" w:rsidP="005A261C">
            <w:pPr>
              <w:pStyle w:val="G-PCCTablebody"/>
              <w:jc w:val="center"/>
              <w:rPr>
                <w:rFonts w:eastAsia="ＭＳ 明朝"/>
                <w:noProof/>
                <w:lang w:val="en-CA" w:eastAsia="ja-JP"/>
              </w:rPr>
            </w:pPr>
          </w:p>
        </w:tc>
      </w:tr>
      <w:tr w:rsidR="00B57AD4" w:rsidRPr="004F2A4F" w14:paraId="2322621D" w14:textId="77777777" w:rsidTr="005A261C">
        <w:trPr>
          <w:cantSplit/>
          <w:jc w:val="center"/>
        </w:trPr>
        <w:tc>
          <w:tcPr>
            <w:tcW w:w="6804" w:type="dxa"/>
          </w:tcPr>
          <w:p w14:paraId="4F49B15C" w14:textId="06F82D59" w:rsidR="00B57AD4" w:rsidRPr="007F33B7" w:rsidRDefault="003B536B" w:rsidP="005A261C">
            <w:pPr>
              <w:pStyle w:val="G-PCCTablebody"/>
              <w:rPr>
                <w:lang w:val="en-CA"/>
              </w:rPr>
            </w:pPr>
            <w:r>
              <w:rPr>
                <w:b/>
                <w:bCs/>
                <w:lang w:val="en-CA"/>
              </w:rPr>
              <w:tab/>
            </w:r>
            <w:r w:rsidR="00A17F9E">
              <w:rPr>
                <w:b/>
                <w:bCs/>
                <w:lang w:val="en-CA"/>
              </w:rPr>
              <w:tab/>
            </w:r>
            <w:r w:rsidR="00B57AD4">
              <w:rPr>
                <w:b/>
                <w:bCs/>
                <w:lang w:val="en-CA"/>
              </w:rPr>
              <w:tab/>
            </w:r>
            <w:r w:rsidR="00B57AD4">
              <w:rPr>
                <w:b/>
                <w:bCs/>
                <w:lang w:val="en-CA"/>
              </w:rPr>
              <w:tab/>
            </w:r>
            <w:r w:rsidR="00B57AD4">
              <w:rPr>
                <w:b/>
                <w:bCs/>
                <w:lang w:val="en-CA"/>
              </w:rPr>
              <w:tab/>
              <w:t>geom_tree_coded_axis</w:t>
            </w:r>
            <w:r w:rsidR="00A17F9E">
              <w:rPr>
                <w:b/>
                <w:bCs/>
                <w:lang w:val="en-CA"/>
              </w:rPr>
              <w:t>_</w:t>
            </w:r>
            <w:r w:rsidR="00E36108">
              <w:rPr>
                <w:b/>
                <w:bCs/>
                <w:lang w:val="en-CA"/>
              </w:rPr>
              <w:t>flag</w:t>
            </w:r>
            <w:r w:rsidR="00B57AD4">
              <w:rPr>
                <w:lang w:val="en-CA"/>
              </w:rPr>
              <w:t>[ </w:t>
            </w:r>
            <w:r w:rsidR="00B2094E">
              <w:rPr>
                <w:lang w:val="en-CA"/>
              </w:rPr>
              <w:t>lvl</w:t>
            </w:r>
            <w:r w:rsidR="00B57AD4">
              <w:rPr>
                <w:lang w:val="en-CA"/>
              </w:rPr>
              <w:t> ]</w:t>
            </w:r>
            <w:r w:rsidR="00A17F9E">
              <w:rPr>
                <w:lang w:val="en-CA"/>
              </w:rPr>
              <w:t>[ k ]</w:t>
            </w:r>
          </w:p>
        </w:tc>
        <w:tc>
          <w:tcPr>
            <w:tcW w:w="1406" w:type="dxa"/>
          </w:tcPr>
          <w:p w14:paraId="59260889" w14:textId="5DC2C4E5" w:rsidR="00B57AD4" w:rsidRPr="004F2A4F" w:rsidRDefault="00B57AD4" w:rsidP="005A261C">
            <w:pPr>
              <w:pStyle w:val="G-PCCTablebody"/>
              <w:jc w:val="center"/>
              <w:rPr>
                <w:rFonts w:eastAsia="ＭＳ 明朝"/>
                <w:noProof/>
                <w:lang w:val="en-CA" w:eastAsia="ja-JP"/>
              </w:rPr>
            </w:pPr>
            <w:r>
              <w:rPr>
                <w:rFonts w:eastAsia="ＭＳ 明朝"/>
                <w:noProof/>
                <w:lang w:val="en-CA" w:eastAsia="ja-JP"/>
              </w:rPr>
              <w:t>u(</w:t>
            </w:r>
            <w:r w:rsidR="00A17F9E">
              <w:rPr>
                <w:rFonts w:eastAsia="ＭＳ 明朝"/>
                <w:noProof/>
                <w:lang w:val="en-CA" w:eastAsia="ja-JP"/>
              </w:rPr>
              <w:t>1</w:t>
            </w:r>
            <w:r>
              <w:rPr>
                <w:rFonts w:eastAsia="ＭＳ 明朝"/>
                <w:noProof/>
                <w:lang w:val="en-CA" w:eastAsia="ja-JP"/>
              </w:rPr>
              <w:t>)</w:t>
            </w:r>
          </w:p>
        </w:tc>
      </w:tr>
      <w:tr w:rsidR="00930356" w:rsidRPr="004F04A9" w14:paraId="5D73C90B" w14:textId="77777777" w:rsidTr="00343597">
        <w:trPr>
          <w:cantSplit/>
          <w:trHeight w:val="51"/>
          <w:jc w:val="center"/>
        </w:trPr>
        <w:tc>
          <w:tcPr>
            <w:tcW w:w="6804" w:type="dxa"/>
          </w:tcPr>
          <w:p w14:paraId="061750AC" w14:textId="4397E990" w:rsidR="00930356" w:rsidRPr="004F04A9" w:rsidRDefault="00CF03BE" w:rsidP="00343597">
            <w:pPr>
              <w:pStyle w:val="G-PCCTablebody"/>
              <w:rPr>
                <w:b/>
                <w:bCs/>
                <w:lang w:val="en-CA"/>
              </w:rPr>
            </w:pPr>
            <w:r>
              <w:rPr>
                <w:lang w:val="en-CA"/>
              </w:rPr>
              <w:tab/>
            </w:r>
            <w:r w:rsidR="00930356" w:rsidRPr="004F04A9">
              <w:rPr>
                <w:lang w:val="en-CA"/>
              </w:rPr>
              <w:tab/>
            </w:r>
            <w:r w:rsidR="00930356" w:rsidRPr="004F04A9">
              <w:rPr>
                <w:b/>
                <w:bCs/>
                <w:lang w:val="en-CA"/>
              </w:rPr>
              <w:t>gsh_entropy_stream</w:t>
            </w:r>
            <w:r w:rsidR="00930356">
              <w:rPr>
                <w:b/>
                <w:bCs/>
                <w:lang w:val="en-CA"/>
              </w:rPr>
              <w:t>_cnt</w:t>
            </w:r>
            <w:r w:rsidR="00930356" w:rsidRPr="004F04A9">
              <w:rPr>
                <w:b/>
                <w:bCs/>
                <w:lang w:val="en-CA"/>
              </w:rPr>
              <w:t>_minus</w:t>
            </w:r>
            <w:r w:rsidR="00930356">
              <w:rPr>
                <w:b/>
                <w:bCs/>
                <w:lang w:val="en-CA"/>
              </w:rPr>
              <w:t>1</w:t>
            </w:r>
          </w:p>
        </w:tc>
        <w:tc>
          <w:tcPr>
            <w:tcW w:w="1406" w:type="dxa"/>
          </w:tcPr>
          <w:p w14:paraId="477E9054" w14:textId="77777777" w:rsidR="00930356" w:rsidRPr="004F04A9" w:rsidRDefault="00930356" w:rsidP="00343597">
            <w:pPr>
              <w:pStyle w:val="G-PCCTablebody"/>
              <w:jc w:val="center"/>
              <w:rPr>
                <w:rFonts w:eastAsia="ＭＳ 明朝"/>
                <w:noProof/>
                <w:lang w:val="en-CA" w:eastAsia="ja-JP"/>
              </w:rPr>
            </w:pPr>
            <w:r w:rsidRPr="004F04A9">
              <w:rPr>
                <w:rFonts w:eastAsia="ＭＳ 明朝"/>
                <w:bCs/>
                <w:noProof/>
                <w:lang w:val="en-CA" w:eastAsia="ja-JP"/>
              </w:rPr>
              <w:t>ue(v)</w:t>
            </w:r>
          </w:p>
        </w:tc>
      </w:tr>
      <w:tr w:rsidR="00930356" w:rsidRPr="004F04A9" w14:paraId="0104BF24" w14:textId="77777777" w:rsidTr="00343597">
        <w:trPr>
          <w:cantSplit/>
          <w:jc w:val="center"/>
        </w:trPr>
        <w:tc>
          <w:tcPr>
            <w:tcW w:w="6804" w:type="dxa"/>
          </w:tcPr>
          <w:p w14:paraId="4CDC970D" w14:textId="61F06CB6" w:rsidR="00930356" w:rsidRPr="004F04A9" w:rsidRDefault="003B536B" w:rsidP="00343597">
            <w:pPr>
              <w:pStyle w:val="G-PCCTablebody"/>
              <w:rPr>
                <w:lang w:val="en-CA"/>
              </w:rPr>
            </w:pPr>
            <w:r>
              <w:rPr>
                <w:lang w:val="en-CA"/>
              </w:rPr>
              <w:tab/>
            </w:r>
            <w:r w:rsidR="00930356" w:rsidRPr="004F04A9">
              <w:rPr>
                <w:lang w:val="en-CA"/>
              </w:rPr>
              <w:tab/>
              <w:t xml:space="preserve">if( </w:t>
            </w:r>
            <w:r w:rsidR="00930356">
              <w:rPr>
                <w:lang w:val="en-CA"/>
              </w:rPr>
              <w:t xml:space="preserve">gsh_entropy_stream_cnt_minus1 </w:t>
            </w:r>
            <w:r w:rsidR="00930356" w:rsidRPr="004F04A9">
              <w:rPr>
                <w:lang w:val="en-CA"/>
              </w:rPr>
              <w:t>) {</w:t>
            </w:r>
          </w:p>
        </w:tc>
        <w:tc>
          <w:tcPr>
            <w:tcW w:w="1406" w:type="dxa"/>
          </w:tcPr>
          <w:p w14:paraId="459BB1E7" w14:textId="77777777" w:rsidR="00930356" w:rsidRPr="004F04A9" w:rsidRDefault="00930356" w:rsidP="00343597">
            <w:pPr>
              <w:pStyle w:val="G-PCCTablebody"/>
              <w:jc w:val="center"/>
              <w:rPr>
                <w:rFonts w:eastAsia="ＭＳ 明朝"/>
                <w:noProof/>
                <w:lang w:val="en-CA" w:eastAsia="ja-JP"/>
              </w:rPr>
            </w:pPr>
          </w:p>
        </w:tc>
      </w:tr>
      <w:tr w:rsidR="00372122" w:rsidRPr="004F2A4F" w14:paraId="32A24970" w14:textId="77777777" w:rsidTr="005A261C">
        <w:trPr>
          <w:cantSplit/>
          <w:jc w:val="center"/>
        </w:trPr>
        <w:tc>
          <w:tcPr>
            <w:tcW w:w="6804" w:type="dxa"/>
          </w:tcPr>
          <w:p w14:paraId="4FA435E1" w14:textId="5F8764F2" w:rsidR="00372122" w:rsidRPr="007F33B7" w:rsidRDefault="003B536B" w:rsidP="005A261C">
            <w:pPr>
              <w:pStyle w:val="G-PCCTablebody"/>
              <w:rPr>
                <w:b/>
                <w:bCs/>
                <w:lang w:val="en-CA"/>
              </w:rPr>
            </w:pPr>
            <w:r>
              <w:rPr>
                <w:lang w:val="en-CA"/>
              </w:rPr>
              <w:tab/>
            </w:r>
            <w:r w:rsidR="00372122" w:rsidRPr="007F33B7">
              <w:rPr>
                <w:lang w:val="en-CA"/>
              </w:rPr>
              <w:tab/>
            </w:r>
            <w:r w:rsidR="00372122" w:rsidRPr="007F33B7">
              <w:rPr>
                <w:lang w:val="en-CA"/>
              </w:rPr>
              <w:tab/>
            </w:r>
            <w:r w:rsidR="00372122" w:rsidRPr="007F33B7">
              <w:rPr>
                <w:b/>
                <w:bCs/>
                <w:lang w:val="en-CA"/>
              </w:rPr>
              <w:t>gsh_entropy_stream_len_bits</w:t>
            </w:r>
          </w:p>
        </w:tc>
        <w:tc>
          <w:tcPr>
            <w:tcW w:w="1406" w:type="dxa"/>
          </w:tcPr>
          <w:p w14:paraId="69B3D293" w14:textId="5602E2B3" w:rsidR="00372122" w:rsidRPr="007F33B7" w:rsidRDefault="00372122" w:rsidP="005A261C">
            <w:pPr>
              <w:pStyle w:val="G-PCCTablebody"/>
              <w:jc w:val="center"/>
              <w:rPr>
                <w:rFonts w:eastAsia="ＭＳ 明朝"/>
                <w:noProof/>
                <w:lang w:val="en-CA" w:eastAsia="ja-JP"/>
              </w:rPr>
            </w:pPr>
            <w:r w:rsidRPr="007F33B7">
              <w:rPr>
                <w:rFonts w:eastAsia="ＭＳ 明朝"/>
                <w:bCs/>
                <w:noProof/>
                <w:lang w:val="en-CA" w:eastAsia="ja-JP"/>
              </w:rPr>
              <w:t>u(6)</w:t>
            </w:r>
          </w:p>
        </w:tc>
      </w:tr>
      <w:tr w:rsidR="00930356" w:rsidRPr="004F04A9" w14:paraId="5250FCB3" w14:textId="77777777" w:rsidTr="00343597">
        <w:trPr>
          <w:cantSplit/>
          <w:jc w:val="center"/>
        </w:trPr>
        <w:tc>
          <w:tcPr>
            <w:tcW w:w="6804" w:type="dxa"/>
          </w:tcPr>
          <w:p w14:paraId="7C47BE1D" w14:textId="68388828" w:rsidR="00930356" w:rsidRPr="004F04A9" w:rsidRDefault="003B536B" w:rsidP="00343597">
            <w:pPr>
              <w:pStyle w:val="G-PCCTablebody"/>
              <w:rPr>
                <w:lang w:val="en-CA"/>
              </w:rPr>
            </w:pPr>
            <w:r>
              <w:rPr>
                <w:lang w:val="en-CA"/>
              </w:rPr>
              <w:tab/>
            </w:r>
            <w:r w:rsidR="00930356" w:rsidRPr="004F04A9">
              <w:rPr>
                <w:lang w:val="en-CA"/>
              </w:rPr>
              <w:tab/>
            </w:r>
            <w:r w:rsidR="00930356" w:rsidRPr="004F04A9">
              <w:rPr>
                <w:lang w:val="en-CA"/>
              </w:rPr>
              <w:tab/>
              <w:t xml:space="preserve">for( i = 0; i &lt; </w:t>
            </w:r>
            <w:r w:rsidR="00930356">
              <w:rPr>
                <w:lang w:val="en-CA"/>
              </w:rPr>
              <w:t>gsh_entropy_stream_cnt_minus1</w:t>
            </w:r>
            <w:r w:rsidR="00930356" w:rsidRPr="004F04A9">
              <w:rPr>
                <w:lang w:val="en-CA"/>
              </w:rPr>
              <w:t xml:space="preserve">; i++) </w:t>
            </w:r>
          </w:p>
        </w:tc>
        <w:tc>
          <w:tcPr>
            <w:tcW w:w="1406" w:type="dxa"/>
          </w:tcPr>
          <w:p w14:paraId="675566AE" w14:textId="77777777" w:rsidR="00930356" w:rsidRPr="004F04A9" w:rsidRDefault="00930356" w:rsidP="00343597">
            <w:pPr>
              <w:pStyle w:val="G-PCCTablebody"/>
              <w:jc w:val="center"/>
              <w:rPr>
                <w:rFonts w:eastAsia="ＭＳ 明朝"/>
                <w:noProof/>
                <w:lang w:val="en-CA" w:eastAsia="ja-JP"/>
              </w:rPr>
            </w:pPr>
          </w:p>
        </w:tc>
      </w:tr>
      <w:tr w:rsidR="00372122" w:rsidRPr="004F2A4F" w14:paraId="5CB2684A" w14:textId="77777777" w:rsidTr="005A261C">
        <w:trPr>
          <w:cantSplit/>
          <w:jc w:val="center"/>
        </w:trPr>
        <w:tc>
          <w:tcPr>
            <w:tcW w:w="6804" w:type="dxa"/>
          </w:tcPr>
          <w:p w14:paraId="5CD7B53B" w14:textId="5BCC441E" w:rsidR="00372122" w:rsidRPr="007F33B7" w:rsidRDefault="003B536B" w:rsidP="005A261C">
            <w:pPr>
              <w:pStyle w:val="G-PCCTablebody"/>
              <w:rPr>
                <w:lang w:val="en-CA"/>
              </w:rPr>
            </w:pPr>
            <w:r>
              <w:rPr>
                <w:lang w:val="en-CA"/>
              </w:rPr>
              <w:tab/>
            </w:r>
            <w:r w:rsidR="00372122" w:rsidRPr="007F33B7">
              <w:rPr>
                <w:lang w:val="en-CA"/>
              </w:rPr>
              <w:tab/>
            </w:r>
            <w:r w:rsidR="00372122" w:rsidRPr="007F33B7">
              <w:rPr>
                <w:lang w:val="en-CA"/>
              </w:rPr>
              <w:tab/>
            </w:r>
            <w:r w:rsidR="00372122" w:rsidRPr="007F33B7">
              <w:rPr>
                <w:lang w:val="en-CA"/>
              </w:rPr>
              <w:tab/>
            </w:r>
            <w:r w:rsidR="00372122" w:rsidRPr="007F33B7">
              <w:rPr>
                <w:b/>
                <w:bCs/>
                <w:lang w:val="en-CA"/>
              </w:rPr>
              <w:t>gsh_entropy_stream_len</w:t>
            </w:r>
            <w:r w:rsidR="00372122" w:rsidRPr="007F33B7">
              <w:rPr>
                <w:lang w:val="en-CA"/>
              </w:rPr>
              <w:t>[ i ]</w:t>
            </w:r>
          </w:p>
        </w:tc>
        <w:tc>
          <w:tcPr>
            <w:tcW w:w="1406" w:type="dxa"/>
          </w:tcPr>
          <w:p w14:paraId="5A507C03" w14:textId="02A43A84" w:rsidR="00372122" w:rsidRPr="007F33B7" w:rsidRDefault="00372122" w:rsidP="005A261C">
            <w:pPr>
              <w:pStyle w:val="G-PCCTablebody"/>
              <w:jc w:val="center"/>
              <w:rPr>
                <w:rFonts w:eastAsia="ＭＳ 明朝"/>
                <w:noProof/>
                <w:lang w:val="en-CA" w:eastAsia="ja-JP"/>
              </w:rPr>
            </w:pPr>
            <w:r w:rsidRPr="007F33B7">
              <w:rPr>
                <w:rFonts w:eastAsia="ＭＳ 明朝"/>
                <w:bCs/>
                <w:noProof/>
                <w:lang w:val="en-CA" w:eastAsia="ja-JP"/>
              </w:rPr>
              <w:t>u(v)</w:t>
            </w:r>
          </w:p>
        </w:tc>
      </w:tr>
      <w:tr w:rsidR="00372122" w:rsidRPr="004F2A4F" w14:paraId="01AC1FA0" w14:textId="77777777" w:rsidTr="005A261C">
        <w:trPr>
          <w:cantSplit/>
          <w:jc w:val="center"/>
        </w:trPr>
        <w:tc>
          <w:tcPr>
            <w:tcW w:w="6804" w:type="dxa"/>
          </w:tcPr>
          <w:p w14:paraId="7C129804" w14:textId="465E07B8" w:rsidR="00372122" w:rsidRPr="007F33B7" w:rsidRDefault="003B536B" w:rsidP="005A261C">
            <w:pPr>
              <w:pStyle w:val="G-PCCTablebody"/>
              <w:rPr>
                <w:lang w:val="en-CA"/>
              </w:rPr>
            </w:pPr>
            <w:r>
              <w:rPr>
                <w:lang w:val="en-CA"/>
              </w:rPr>
              <w:tab/>
            </w:r>
            <w:r w:rsidR="00372122" w:rsidRPr="007F33B7">
              <w:rPr>
                <w:lang w:val="en-CA"/>
              </w:rPr>
              <w:tab/>
              <w:t>}</w:t>
            </w:r>
          </w:p>
        </w:tc>
        <w:tc>
          <w:tcPr>
            <w:tcW w:w="1406" w:type="dxa"/>
          </w:tcPr>
          <w:p w14:paraId="705ED8B2" w14:textId="77777777" w:rsidR="00372122" w:rsidRPr="007F33B7" w:rsidRDefault="00372122" w:rsidP="005A261C">
            <w:pPr>
              <w:pStyle w:val="G-PCCTablebody"/>
              <w:jc w:val="center"/>
              <w:rPr>
                <w:rFonts w:eastAsia="ＭＳ 明朝"/>
                <w:noProof/>
                <w:lang w:val="en-CA" w:eastAsia="ja-JP"/>
              </w:rPr>
            </w:pPr>
          </w:p>
        </w:tc>
      </w:tr>
      <w:tr w:rsidR="003B536B" w:rsidRPr="004F2A4F" w14:paraId="467B093F" w14:textId="77777777" w:rsidTr="005A261C">
        <w:trPr>
          <w:cantSplit/>
          <w:jc w:val="center"/>
        </w:trPr>
        <w:tc>
          <w:tcPr>
            <w:tcW w:w="6804" w:type="dxa"/>
          </w:tcPr>
          <w:p w14:paraId="2EC525B5" w14:textId="23FB4A10" w:rsidR="003B536B" w:rsidRPr="004F2A4F" w:rsidRDefault="003B536B" w:rsidP="005A261C">
            <w:pPr>
              <w:pStyle w:val="G-PCCTablebody"/>
              <w:rPr>
                <w:lang w:val="en-CA"/>
              </w:rPr>
            </w:pPr>
            <w:r>
              <w:rPr>
                <w:lang w:val="en-CA"/>
              </w:rPr>
              <w:tab/>
              <w:t>}</w:t>
            </w:r>
          </w:p>
        </w:tc>
        <w:tc>
          <w:tcPr>
            <w:tcW w:w="1406" w:type="dxa"/>
          </w:tcPr>
          <w:p w14:paraId="5C446246" w14:textId="77777777" w:rsidR="003B536B" w:rsidRPr="004F2A4F" w:rsidRDefault="003B536B" w:rsidP="005A261C">
            <w:pPr>
              <w:pStyle w:val="G-PCCTablebody"/>
              <w:jc w:val="center"/>
              <w:rPr>
                <w:noProof/>
                <w:lang w:val="en-CA"/>
              </w:rPr>
            </w:pPr>
          </w:p>
        </w:tc>
      </w:tr>
      <w:tr w:rsidR="00372122" w:rsidRPr="004F2A4F" w14:paraId="1DC1A44F" w14:textId="77777777" w:rsidTr="005A261C">
        <w:trPr>
          <w:cantSplit/>
          <w:jc w:val="center"/>
        </w:trPr>
        <w:tc>
          <w:tcPr>
            <w:tcW w:w="6804" w:type="dxa"/>
          </w:tcPr>
          <w:p w14:paraId="075506A9" w14:textId="504BE052" w:rsidR="00372122" w:rsidRPr="007F33B7" w:rsidRDefault="00372122" w:rsidP="005A261C">
            <w:pPr>
              <w:pStyle w:val="G-PCCTablebody"/>
              <w:rPr>
                <w:lang w:val="en-CA"/>
              </w:rPr>
            </w:pPr>
            <w:r w:rsidRPr="007F33B7">
              <w:rPr>
                <w:lang w:val="en-CA"/>
              </w:rPr>
              <w:tab/>
              <w:t>if( geom_scaling_enabled_flag ) {</w:t>
            </w:r>
          </w:p>
        </w:tc>
        <w:tc>
          <w:tcPr>
            <w:tcW w:w="1406" w:type="dxa"/>
          </w:tcPr>
          <w:p w14:paraId="63ED32C5" w14:textId="77777777" w:rsidR="00372122" w:rsidRPr="007F33B7" w:rsidRDefault="00372122" w:rsidP="005A261C">
            <w:pPr>
              <w:pStyle w:val="G-PCCTablebody"/>
              <w:jc w:val="center"/>
              <w:rPr>
                <w:noProof/>
                <w:lang w:val="en-CA"/>
              </w:rPr>
            </w:pPr>
          </w:p>
        </w:tc>
      </w:tr>
      <w:tr w:rsidR="00372122" w:rsidRPr="004F2A4F" w14:paraId="5F0AA36C" w14:textId="77777777" w:rsidTr="005A261C">
        <w:trPr>
          <w:cantSplit/>
          <w:jc w:val="center"/>
        </w:trPr>
        <w:tc>
          <w:tcPr>
            <w:tcW w:w="6804" w:type="dxa"/>
          </w:tcPr>
          <w:p w14:paraId="28C91E07" w14:textId="77777777" w:rsidR="00372122" w:rsidRPr="007F33B7" w:rsidRDefault="00372122" w:rsidP="005A261C">
            <w:pPr>
              <w:pStyle w:val="G-PCCTablebody"/>
              <w:rPr>
                <w:b/>
                <w:bCs/>
                <w:lang w:val="en-CA"/>
              </w:rPr>
            </w:pPr>
            <w:r w:rsidRPr="007F33B7">
              <w:rPr>
                <w:b/>
                <w:bCs/>
                <w:lang w:val="en-CA"/>
              </w:rPr>
              <w:tab/>
            </w:r>
            <w:r w:rsidRPr="007F33B7">
              <w:rPr>
                <w:b/>
                <w:bCs/>
                <w:lang w:val="en-CA"/>
              </w:rPr>
              <w:tab/>
              <w:t>geom_slice_qp_offset</w:t>
            </w:r>
          </w:p>
        </w:tc>
        <w:tc>
          <w:tcPr>
            <w:tcW w:w="1406" w:type="dxa"/>
          </w:tcPr>
          <w:p w14:paraId="4691B647" w14:textId="77777777" w:rsidR="00372122" w:rsidRPr="007F33B7" w:rsidRDefault="00372122" w:rsidP="005A261C">
            <w:pPr>
              <w:pStyle w:val="G-PCCTablebody"/>
              <w:jc w:val="center"/>
              <w:rPr>
                <w:noProof/>
                <w:lang w:val="en-CA"/>
              </w:rPr>
            </w:pPr>
            <w:r w:rsidRPr="007F33B7">
              <w:rPr>
                <w:bCs/>
                <w:noProof/>
                <w:lang w:val="en-CA"/>
              </w:rPr>
              <w:t>se(v)</w:t>
            </w:r>
          </w:p>
        </w:tc>
      </w:tr>
      <w:tr w:rsidR="00372122" w:rsidRPr="004F2A4F" w14:paraId="5DBBFE1C" w14:textId="77777777" w:rsidTr="005A261C">
        <w:trPr>
          <w:cantSplit/>
          <w:jc w:val="center"/>
        </w:trPr>
        <w:tc>
          <w:tcPr>
            <w:tcW w:w="6804" w:type="dxa"/>
          </w:tcPr>
          <w:p w14:paraId="2D342FC6" w14:textId="09E98581" w:rsidR="00372122" w:rsidRPr="007F33B7" w:rsidRDefault="00372122" w:rsidP="005A261C">
            <w:pPr>
              <w:pStyle w:val="G-PCCTablebody"/>
              <w:rPr>
                <w:b/>
                <w:bCs/>
                <w:lang w:val="en-CA"/>
              </w:rPr>
            </w:pPr>
            <w:r w:rsidRPr="007F33B7">
              <w:rPr>
                <w:b/>
                <w:bCs/>
                <w:lang w:val="en-CA"/>
              </w:rPr>
              <w:tab/>
            </w:r>
            <w:r w:rsidRPr="007F33B7">
              <w:rPr>
                <w:b/>
                <w:bCs/>
                <w:lang w:val="en-CA"/>
              </w:rPr>
              <w:tab/>
              <w:t>geom_octree_qp_offsets_depth</w:t>
            </w:r>
          </w:p>
        </w:tc>
        <w:tc>
          <w:tcPr>
            <w:tcW w:w="1406" w:type="dxa"/>
          </w:tcPr>
          <w:p w14:paraId="46199027" w14:textId="77777777" w:rsidR="00372122" w:rsidRPr="007F33B7" w:rsidRDefault="00372122" w:rsidP="005A261C">
            <w:pPr>
              <w:pStyle w:val="G-PCCTablebody"/>
              <w:jc w:val="center"/>
              <w:rPr>
                <w:noProof/>
                <w:lang w:val="en-CA"/>
              </w:rPr>
            </w:pPr>
            <w:r w:rsidRPr="007F33B7">
              <w:rPr>
                <w:bCs/>
                <w:noProof/>
                <w:lang w:val="en-CA"/>
              </w:rPr>
              <w:t>ue(v)</w:t>
            </w:r>
          </w:p>
        </w:tc>
      </w:tr>
      <w:tr w:rsidR="00372122" w:rsidRPr="004F2A4F" w14:paraId="20908B19" w14:textId="77777777" w:rsidTr="005A261C">
        <w:trPr>
          <w:cantSplit/>
          <w:jc w:val="center"/>
        </w:trPr>
        <w:tc>
          <w:tcPr>
            <w:tcW w:w="6804" w:type="dxa"/>
          </w:tcPr>
          <w:p w14:paraId="10105F20" w14:textId="77777777" w:rsidR="00372122" w:rsidRPr="007F33B7" w:rsidRDefault="00372122" w:rsidP="005A261C">
            <w:pPr>
              <w:pStyle w:val="G-PCCTablebody"/>
              <w:rPr>
                <w:lang w:val="en-CA"/>
              </w:rPr>
            </w:pPr>
            <w:r w:rsidRPr="007F33B7">
              <w:rPr>
                <w:lang w:val="en-CA"/>
              </w:rPr>
              <w:tab/>
              <w:t>}</w:t>
            </w:r>
          </w:p>
        </w:tc>
        <w:tc>
          <w:tcPr>
            <w:tcW w:w="1406" w:type="dxa"/>
          </w:tcPr>
          <w:p w14:paraId="5F1E1821" w14:textId="77777777" w:rsidR="00372122" w:rsidRPr="007F33B7" w:rsidRDefault="00372122" w:rsidP="005A261C">
            <w:pPr>
              <w:pStyle w:val="G-PCCTablebody"/>
              <w:jc w:val="center"/>
              <w:rPr>
                <w:noProof/>
                <w:lang w:val="en-CA"/>
              </w:rPr>
            </w:pPr>
          </w:p>
        </w:tc>
      </w:tr>
      <w:tr w:rsidR="00C47C19" w:rsidRPr="004F2A4F" w14:paraId="42EDA9AE" w14:textId="77777777" w:rsidTr="005A261C">
        <w:trPr>
          <w:cantSplit/>
          <w:jc w:val="center"/>
        </w:trPr>
        <w:tc>
          <w:tcPr>
            <w:tcW w:w="6804" w:type="dxa"/>
          </w:tcPr>
          <w:p w14:paraId="362D0FAF" w14:textId="369266E2" w:rsidR="00C47C19" w:rsidRPr="004F2A4F" w:rsidRDefault="00C47C19" w:rsidP="00C47C19">
            <w:pPr>
              <w:pStyle w:val="G-PCCTablebody"/>
              <w:rPr>
                <w:lang w:val="en-CA"/>
              </w:rPr>
            </w:pPr>
            <w:r>
              <w:tab/>
              <w:t>if( log2_trisoup_node_size ) {</w:t>
            </w:r>
          </w:p>
        </w:tc>
        <w:tc>
          <w:tcPr>
            <w:tcW w:w="1406" w:type="dxa"/>
          </w:tcPr>
          <w:p w14:paraId="79BF8210" w14:textId="77777777" w:rsidR="00C47C19" w:rsidRPr="004F2A4F" w:rsidRDefault="00C47C19" w:rsidP="00C47C19">
            <w:pPr>
              <w:pStyle w:val="G-PCCTablebody"/>
              <w:jc w:val="center"/>
              <w:rPr>
                <w:noProof/>
                <w:lang w:val="en-CA"/>
              </w:rPr>
            </w:pPr>
          </w:p>
        </w:tc>
      </w:tr>
      <w:tr w:rsidR="00C47C19" w:rsidRPr="004F2A4F" w14:paraId="0694E5D7" w14:textId="77777777" w:rsidTr="005A261C">
        <w:trPr>
          <w:cantSplit/>
          <w:jc w:val="center"/>
        </w:trPr>
        <w:tc>
          <w:tcPr>
            <w:tcW w:w="6804" w:type="dxa"/>
          </w:tcPr>
          <w:p w14:paraId="32935A71" w14:textId="2981C904" w:rsidR="00C47C19" w:rsidRPr="004F2A4F" w:rsidRDefault="00C47C19" w:rsidP="00C47C19">
            <w:pPr>
              <w:pStyle w:val="G-PCCTablebody"/>
              <w:rPr>
                <w:lang w:val="en-CA"/>
              </w:rPr>
            </w:pPr>
            <w:r>
              <w:tab/>
            </w:r>
            <w:r>
              <w:tab/>
            </w:r>
            <w:r w:rsidRPr="004F04A9">
              <w:rPr>
                <w:b/>
                <w:bCs/>
              </w:rPr>
              <w:t>trisoup_sampling_value_minus1</w:t>
            </w:r>
          </w:p>
        </w:tc>
        <w:tc>
          <w:tcPr>
            <w:tcW w:w="1406" w:type="dxa"/>
          </w:tcPr>
          <w:p w14:paraId="5A017FE9" w14:textId="73A865DE" w:rsidR="00C47C19" w:rsidRPr="004F2A4F" w:rsidRDefault="00C47C19" w:rsidP="00C47C19">
            <w:pPr>
              <w:pStyle w:val="G-PCCTablebody"/>
              <w:jc w:val="center"/>
              <w:rPr>
                <w:noProof/>
                <w:lang w:val="en-CA"/>
              </w:rPr>
            </w:pPr>
            <w:r>
              <w:rPr>
                <w:noProof/>
                <w:lang w:val="en-CA"/>
              </w:rPr>
              <w:t>ue(v)</w:t>
            </w:r>
          </w:p>
        </w:tc>
      </w:tr>
      <w:tr w:rsidR="00C47C19" w:rsidRPr="004F2A4F" w14:paraId="1E93BC90" w14:textId="77777777" w:rsidTr="005A261C">
        <w:trPr>
          <w:cantSplit/>
          <w:jc w:val="center"/>
        </w:trPr>
        <w:tc>
          <w:tcPr>
            <w:tcW w:w="6804" w:type="dxa"/>
          </w:tcPr>
          <w:p w14:paraId="19421491" w14:textId="73095AEB" w:rsidR="00C47C19" w:rsidRPr="004F2A4F" w:rsidRDefault="00C47C19" w:rsidP="00C47C19">
            <w:pPr>
              <w:pStyle w:val="G-PCCTablebody"/>
              <w:rPr>
                <w:lang w:val="en-CA"/>
              </w:rPr>
            </w:pPr>
            <w:r>
              <w:tab/>
            </w:r>
            <w:r>
              <w:tab/>
            </w:r>
            <w:r w:rsidRPr="004F04A9">
              <w:rPr>
                <w:b/>
                <w:bCs/>
              </w:rPr>
              <w:t>num_unique_segments_minus</w:t>
            </w:r>
            <w:r>
              <w:rPr>
                <w:b/>
                <w:bCs/>
              </w:rPr>
              <w:t>1</w:t>
            </w:r>
          </w:p>
        </w:tc>
        <w:tc>
          <w:tcPr>
            <w:tcW w:w="1406" w:type="dxa"/>
          </w:tcPr>
          <w:p w14:paraId="171BBFA4" w14:textId="02E3924F" w:rsidR="00C47C19" w:rsidRPr="004F2A4F" w:rsidRDefault="00C47C19" w:rsidP="00C47C19">
            <w:pPr>
              <w:pStyle w:val="G-PCCTablebody"/>
              <w:jc w:val="center"/>
              <w:rPr>
                <w:noProof/>
                <w:lang w:val="en-CA"/>
              </w:rPr>
            </w:pPr>
            <w:r>
              <w:rPr>
                <w:noProof/>
                <w:lang w:val="en-CA"/>
              </w:rPr>
              <w:t>ue(v)</w:t>
            </w:r>
          </w:p>
        </w:tc>
      </w:tr>
      <w:tr w:rsidR="00C47C19" w:rsidRPr="004F2A4F" w14:paraId="4C15DFF5" w14:textId="77777777" w:rsidTr="005A261C">
        <w:trPr>
          <w:cantSplit/>
          <w:jc w:val="center"/>
        </w:trPr>
        <w:tc>
          <w:tcPr>
            <w:tcW w:w="6804" w:type="dxa"/>
          </w:tcPr>
          <w:p w14:paraId="24B5ACD1" w14:textId="48F1D99D" w:rsidR="00C47C19" w:rsidRPr="004F2A4F" w:rsidRDefault="00C47C19" w:rsidP="00C47C19">
            <w:pPr>
              <w:pStyle w:val="G-PCCTablebody"/>
              <w:rPr>
                <w:lang w:val="en-CA"/>
              </w:rPr>
            </w:pPr>
            <w:r>
              <w:tab/>
              <w:t>}</w:t>
            </w:r>
          </w:p>
        </w:tc>
        <w:tc>
          <w:tcPr>
            <w:tcW w:w="1406" w:type="dxa"/>
          </w:tcPr>
          <w:p w14:paraId="68B392DC" w14:textId="77777777" w:rsidR="00C47C19" w:rsidRPr="004F2A4F" w:rsidRDefault="00C47C19" w:rsidP="00C47C19">
            <w:pPr>
              <w:pStyle w:val="G-PCCTablebody"/>
              <w:jc w:val="center"/>
              <w:rPr>
                <w:noProof/>
                <w:lang w:val="en-CA"/>
              </w:rPr>
            </w:pPr>
          </w:p>
        </w:tc>
      </w:tr>
      <w:tr w:rsidR="00372122" w:rsidRPr="004F2A4F" w14:paraId="6694B31C" w14:textId="77777777" w:rsidTr="005A261C">
        <w:trPr>
          <w:cantSplit/>
          <w:jc w:val="center"/>
        </w:trPr>
        <w:tc>
          <w:tcPr>
            <w:tcW w:w="6804" w:type="dxa"/>
          </w:tcPr>
          <w:p w14:paraId="67B5FD9C" w14:textId="649E6BA8" w:rsidR="00372122" w:rsidRPr="007F33B7" w:rsidRDefault="00372122" w:rsidP="005A261C">
            <w:pPr>
              <w:pStyle w:val="G-PCCTablebody"/>
              <w:rPr>
                <w:rFonts w:eastAsia="ＭＳ 明朝"/>
                <w:b/>
                <w:bCs/>
                <w:lang w:val="en-CA" w:eastAsia="ja-JP"/>
              </w:rPr>
            </w:pPr>
            <w:r w:rsidRPr="007F33B7" w:rsidDel="003172F8">
              <w:rPr>
                <w:bCs/>
                <w:lang w:val="en-CA"/>
              </w:rPr>
              <w:tab/>
            </w:r>
            <w:r w:rsidRPr="007F33B7" w:rsidDel="003172F8">
              <w:rPr>
                <w:lang w:val="en-CA"/>
              </w:rPr>
              <w:t>byte_alignment( )</w:t>
            </w:r>
          </w:p>
        </w:tc>
        <w:tc>
          <w:tcPr>
            <w:tcW w:w="1406" w:type="dxa"/>
          </w:tcPr>
          <w:p w14:paraId="4BCF30EC" w14:textId="2C94F29C" w:rsidR="00372122" w:rsidRPr="007F33B7" w:rsidRDefault="00372122" w:rsidP="005A261C">
            <w:pPr>
              <w:pStyle w:val="G-PCCTablebody"/>
              <w:jc w:val="center"/>
              <w:rPr>
                <w:noProof/>
                <w:lang w:val="en-CA"/>
              </w:rPr>
            </w:pPr>
          </w:p>
        </w:tc>
      </w:tr>
      <w:tr w:rsidR="00372122" w:rsidRPr="004F2A4F" w14:paraId="781098C5" w14:textId="77777777" w:rsidTr="005A261C">
        <w:trPr>
          <w:cantSplit/>
          <w:jc w:val="center"/>
        </w:trPr>
        <w:tc>
          <w:tcPr>
            <w:tcW w:w="6804" w:type="dxa"/>
          </w:tcPr>
          <w:p w14:paraId="71A83028" w14:textId="5DC54547" w:rsidR="00372122" w:rsidRPr="007F33B7" w:rsidRDefault="00372122" w:rsidP="005A261C">
            <w:pPr>
              <w:pStyle w:val="G-PCCTablebody"/>
              <w:rPr>
                <w:b/>
                <w:lang w:val="en-CA"/>
              </w:rPr>
            </w:pPr>
            <w:r w:rsidRPr="007F33B7" w:rsidDel="006A5493">
              <w:rPr>
                <w:rFonts w:eastAsia="ＭＳ 明朝"/>
                <w:bCs/>
                <w:lang w:val="en-CA" w:eastAsia="ja-JP"/>
              </w:rPr>
              <w:t>}</w:t>
            </w:r>
          </w:p>
        </w:tc>
        <w:tc>
          <w:tcPr>
            <w:tcW w:w="1406" w:type="dxa"/>
          </w:tcPr>
          <w:p w14:paraId="5C4C5974" w14:textId="73FFAEB3" w:rsidR="00372122" w:rsidRPr="007F33B7" w:rsidRDefault="00372122" w:rsidP="005A261C">
            <w:pPr>
              <w:pStyle w:val="G-PCCTablebody"/>
              <w:jc w:val="center"/>
              <w:rPr>
                <w:rFonts w:eastAsia="ＭＳ 明朝"/>
                <w:noProof/>
                <w:lang w:val="en-CA" w:eastAsia="ja-JP"/>
              </w:rPr>
            </w:pPr>
          </w:p>
        </w:tc>
      </w:tr>
    </w:tbl>
    <w:p w14:paraId="0FB463D1" w14:textId="77777777" w:rsidR="009B2FA7" w:rsidRPr="004F2A4F" w:rsidRDefault="009B2FA7" w:rsidP="009B2FA7">
      <w:pPr>
        <w:rPr>
          <w:rFonts w:eastAsia="ＭＳ 明朝"/>
          <w:lang w:val="en-CA" w:eastAsia="ja-JP"/>
        </w:rPr>
      </w:pPr>
    </w:p>
    <w:p w14:paraId="6C8BB9D2" w14:textId="7371EA32" w:rsidR="00630250" w:rsidRPr="004F2A4F" w:rsidRDefault="00D324D8" w:rsidP="00630250">
      <w:pPr>
        <w:pStyle w:val="4"/>
        <w:rPr>
          <w:lang w:val="en-CA"/>
        </w:rPr>
      </w:pPr>
      <w:bookmarkStart w:id="584" w:name="_Toc528915259"/>
      <w:bookmarkStart w:id="585" w:name="_Ref12357263"/>
      <w:r>
        <w:rPr>
          <w:lang w:val="en-CA"/>
        </w:rPr>
        <w:t>G</w:t>
      </w:r>
      <w:r w:rsidR="00630250" w:rsidRPr="004F2A4F">
        <w:rPr>
          <w:lang w:val="en-CA"/>
        </w:rPr>
        <w:t xml:space="preserve">eometry data unit </w:t>
      </w:r>
      <w:r w:rsidR="00630250">
        <w:rPr>
          <w:lang w:val="en-CA"/>
        </w:rPr>
        <w:t>footer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630250" w:rsidRPr="004F2A4F" w14:paraId="68455B9A" w14:textId="77777777" w:rsidTr="00C47F40">
        <w:trPr>
          <w:cantSplit/>
          <w:jc w:val="center"/>
        </w:trPr>
        <w:tc>
          <w:tcPr>
            <w:tcW w:w="6804" w:type="dxa"/>
          </w:tcPr>
          <w:p w14:paraId="47649C68" w14:textId="6728F0E9" w:rsidR="00630250" w:rsidRPr="007E1287" w:rsidRDefault="00630250" w:rsidP="00C47F40">
            <w:pPr>
              <w:pStyle w:val="G-PCCTablebody"/>
              <w:rPr>
                <w:noProof/>
                <w:lang w:val="en-CA"/>
              </w:rPr>
            </w:pPr>
            <w:r w:rsidRPr="007E1287">
              <w:rPr>
                <w:rFonts w:eastAsia="ＭＳ 明朝"/>
                <w:noProof/>
                <w:lang w:val="en-CA" w:eastAsia="ja-JP"/>
              </w:rPr>
              <w:t>g</w:t>
            </w:r>
            <w:r w:rsidRPr="007E1287">
              <w:rPr>
                <w:noProof/>
                <w:lang w:val="en-CA"/>
              </w:rPr>
              <w:t>eometry_data_unit</w:t>
            </w:r>
            <w:r w:rsidR="00D324D8">
              <w:rPr>
                <w:noProof/>
                <w:lang w:val="en-CA"/>
              </w:rPr>
              <w:t>_footer</w:t>
            </w:r>
            <w:r w:rsidRPr="007E1287">
              <w:rPr>
                <w:noProof/>
                <w:lang w:val="en-CA"/>
              </w:rPr>
              <w:t>(</w:t>
            </w:r>
            <w:r w:rsidRPr="007E1287">
              <w:rPr>
                <w:rFonts w:eastAsia="ＭＳ 明朝"/>
                <w:noProof/>
                <w:lang w:val="en-CA" w:eastAsia="ja-JP"/>
              </w:rPr>
              <w:t> </w:t>
            </w:r>
            <w:r w:rsidRPr="007E1287">
              <w:rPr>
                <w:noProof/>
                <w:lang w:val="en-CA"/>
              </w:rPr>
              <w:t>) {</w:t>
            </w:r>
          </w:p>
        </w:tc>
        <w:tc>
          <w:tcPr>
            <w:tcW w:w="1406" w:type="dxa"/>
          </w:tcPr>
          <w:p w14:paraId="79D12A01" w14:textId="77777777" w:rsidR="00630250" w:rsidRPr="007E1287" w:rsidRDefault="00630250" w:rsidP="00C47F40">
            <w:pPr>
              <w:pStyle w:val="G-PCCTablebody"/>
              <w:jc w:val="center"/>
              <w:rPr>
                <w:noProof/>
                <w:lang w:val="en-CA"/>
              </w:rPr>
            </w:pPr>
            <w:r w:rsidRPr="007E1287">
              <w:rPr>
                <w:b/>
                <w:noProof/>
                <w:lang w:val="en-CA"/>
              </w:rPr>
              <w:t>Descriptor</w:t>
            </w:r>
          </w:p>
        </w:tc>
      </w:tr>
      <w:tr w:rsidR="00630250" w:rsidRPr="004F2A4F" w14:paraId="36B72F23" w14:textId="77777777" w:rsidTr="00C47F40">
        <w:trPr>
          <w:cantSplit/>
          <w:jc w:val="center"/>
        </w:trPr>
        <w:tc>
          <w:tcPr>
            <w:tcW w:w="6804" w:type="dxa"/>
          </w:tcPr>
          <w:p w14:paraId="47D80ADF" w14:textId="2D8E5312" w:rsidR="00630250" w:rsidRPr="007E1287" w:rsidRDefault="00630250" w:rsidP="00C47F40">
            <w:pPr>
              <w:pStyle w:val="G-PCCTablebody"/>
              <w:rPr>
                <w:rFonts w:eastAsia="ＭＳ 明朝"/>
                <w:lang w:val="en-CA" w:eastAsia="ja-JP"/>
              </w:rPr>
            </w:pPr>
            <w:r w:rsidRPr="007E1287">
              <w:rPr>
                <w:lang w:val="en-CA" w:eastAsia="ko-KR"/>
              </w:rPr>
              <w:tab/>
            </w:r>
            <w:r w:rsidR="00D324D8">
              <w:rPr>
                <w:rFonts w:eastAsia="ＭＳ 明朝"/>
                <w:noProof/>
                <w:lang w:val="en-CA" w:eastAsia="ja-JP"/>
              </w:rPr>
              <w:t>byte_alignment( )</w:t>
            </w:r>
          </w:p>
        </w:tc>
        <w:tc>
          <w:tcPr>
            <w:tcW w:w="1406" w:type="dxa"/>
          </w:tcPr>
          <w:p w14:paraId="4625E461" w14:textId="77777777" w:rsidR="00630250" w:rsidRPr="007E1287" w:rsidRDefault="00630250" w:rsidP="00C47F40">
            <w:pPr>
              <w:pStyle w:val="G-PCCTablebody"/>
              <w:jc w:val="center"/>
              <w:rPr>
                <w:lang w:val="en-CA"/>
              </w:rPr>
            </w:pPr>
          </w:p>
        </w:tc>
      </w:tr>
      <w:tr w:rsidR="00D324D8" w:rsidRPr="007E1287" w14:paraId="1D4A926E" w14:textId="77777777" w:rsidTr="00C47F40">
        <w:trPr>
          <w:cantSplit/>
          <w:jc w:val="center"/>
        </w:trPr>
        <w:tc>
          <w:tcPr>
            <w:tcW w:w="6804" w:type="dxa"/>
          </w:tcPr>
          <w:p w14:paraId="05A91D53" w14:textId="40410C3E" w:rsidR="00D324D8" w:rsidRPr="007E1287" w:rsidRDefault="00D324D8" w:rsidP="00C47F40">
            <w:pPr>
              <w:pStyle w:val="G-PCCTablebody"/>
              <w:rPr>
                <w:noProof/>
                <w:lang w:val="en-CA"/>
              </w:rPr>
            </w:pPr>
            <w:r w:rsidRPr="007E1287">
              <w:rPr>
                <w:b/>
                <w:bCs/>
                <w:lang w:val="en-CA"/>
              </w:rPr>
              <w:tab/>
            </w:r>
            <w:r w:rsidRPr="007E1287">
              <w:rPr>
                <w:b/>
                <w:lang w:val="en-CA"/>
              </w:rPr>
              <w:t>g</w:t>
            </w:r>
            <w:r>
              <w:rPr>
                <w:rFonts w:eastAsia="ＭＳ 明朝"/>
                <w:b/>
                <w:lang w:val="en-CA" w:eastAsia="ja-JP"/>
              </w:rPr>
              <w:t>eom</w:t>
            </w:r>
            <w:r w:rsidRPr="007E1287">
              <w:rPr>
                <w:b/>
                <w:lang w:val="en-CA"/>
              </w:rPr>
              <w:t>_num_points_minus1</w:t>
            </w:r>
          </w:p>
        </w:tc>
        <w:tc>
          <w:tcPr>
            <w:tcW w:w="1406" w:type="dxa"/>
          </w:tcPr>
          <w:p w14:paraId="43D6AA28" w14:textId="77777777" w:rsidR="00D324D8" w:rsidRPr="007E1287" w:rsidRDefault="00D324D8" w:rsidP="00C47F40">
            <w:pPr>
              <w:pStyle w:val="G-PCCTablebody"/>
              <w:jc w:val="center"/>
              <w:rPr>
                <w:noProof/>
                <w:lang w:val="en-CA"/>
              </w:rPr>
            </w:pPr>
            <w:r w:rsidRPr="007E1287">
              <w:rPr>
                <w:rFonts w:eastAsia="ＭＳ 明朝"/>
                <w:bCs/>
                <w:noProof/>
                <w:lang w:val="en-CA" w:eastAsia="ja-JP"/>
              </w:rPr>
              <w:t>u(24)</w:t>
            </w:r>
          </w:p>
        </w:tc>
      </w:tr>
      <w:tr w:rsidR="00630250" w:rsidRPr="004F2A4F" w14:paraId="6AA87D2A" w14:textId="77777777" w:rsidTr="00C47F40">
        <w:trPr>
          <w:cantSplit/>
          <w:jc w:val="center"/>
        </w:trPr>
        <w:tc>
          <w:tcPr>
            <w:tcW w:w="6804" w:type="dxa"/>
          </w:tcPr>
          <w:p w14:paraId="0DEBBC7F" w14:textId="77777777" w:rsidR="00630250" w:rsidRPr="007E1287" w:rsidRDefault="00630250" w:rsidP="00C47F40">
            <w:pPr>
              <w:pStyle w:val="G-PCCTablebody"/>
              <w:rPr>
                <w:noProof/>
                <w:lang w:val="en-CA"/>
              </w:rPr>
            </w:pPr>
            <w:r w:rsidRPr="007E1287">
              <w:rPr>
                <w:lang w:val="en-CA"/>
              </w:rPr>
              <w:t>}</w:t>
            </w:r>
          </w:p>
        </w:tc>
        <w:tc>
          <w:tcPr>
            <w:tcW w:w="1406" w:type="dxa"/>
          </w:tcPr>
          <w:p w14:paraId="27AB1DF1" w14:textId="77777777" w:rsidR="00630250" w:rsidRPr="007E1287" w:rsidRDefault="00630250" w:rsidP="00C47F40">
            <w:pPr>
              <w:pStyle w:val="G-PCCTablebody"/>
              <w:jc w:val="center"/>
              <w:rPr>
                <w:noProof/>
                <w:lang w:val="en-CA"/>
              </w:rPr>
            </w:pPr>
          </w:p>
        </w:tc>
      </w:tr>
    </w:tbl>
    <w:p w14:paraId="5CD6B38F" w14:textId="77777777" w:rsidR="00630250" w:rsidRPr="004F2A4F" w:rsidRDefault="00630250" w:rsidP="00630250">
      <w:pPr>
        <w:rPr>
          <w:rFonts w:eastAsia="ＭＳ 明朝"/>
          <w:lang w:val="en-CA" w:eastAsia="ja-JP"/>
        </w:rPr>
      </w:pPr>
    </w:p>
    <w:p w14:paraId="16660DDD" w14:textId="235A1A8D" w:rsidR="009B2FA7" w:rsidRPr="004F2A4F" w:rsidRDefault="009B2FA7" w:rsidP="007F16A3">
      <w:pPr>
        <w:pStyle w:val="4"/>
        <w:rPr>
          <w:lang w:val="en-CA"/>
        </w:rPr>
      </w:pPr>
      <w:r w:rsidRPr="007F33B7">
        <w:rPr>
          <w:lang w:val="en-CA"/>
        </w:rPr>
        <w:t>Geometry</w:t>
      </w:r>
      <w:r w:rsidR="007B6614" w:rsidRPr="004F2A4F">
        <w:rPr>
          <w:lang w:val="en-CA"/>
        </w:rPr>
        <w:t xml:space="preserve"> data unit</w:t>
      </w:r>
      <w:r w:rsidRPr="004F2A4F">
        <w:rPr>
          <w:lang w:val="en-CA"/>
        </w:rPr>
        <w:t xml:space="preserve"> data syntax</w:t>
      </w:r>
      <w:bookmarkEnd w:id="584"/>
      <w:bookmarkEnd w:id="58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18"/>
      </w:tblGrid>
      <w:tr w:rsidR="009B2FA7" w:rsidRPr="004F2A4F" w14:paraId="62E8D4C3" w14:textId="77777777" w:rsidTr="005A261C">
        <w:trPr>
          <w:cantSplit/>
          <w:jc w:val="center"/>
        </w:trPr>
        <w:tc>
          <w:tcPr>
            <w:tcW w:w="6804" w:type="dxa"/>
          </w:tcPr>
          <w:p w14:paraId="692F2544" w14:textId="2E43945E" w:rsidR="009B2FA7" w:rsidRPr="007F33B7" w:rsidRDefault="009B2FA7" w:rsidP="005A261C">
            <w:pPr>
              <w:pStyle w:val="G-PCCTablebody"/>
              <w:rPr>
                <w:noProof/>
                <w:lang w:val="en-CA"/>
              </w:rPr>
            </w:pPr>
            <w:r w:rsidRPr="007F33B7">
              <w:rPr>
                <w:noProof/>
                <w:lang w:val="en-CA" w:eastAsia="ja-JP"/>
              </w:rPr>
              <w:t>geometry</w:t>
            </w:r>
            <w:r w:rsidR="007B6614" w:rsidRPr="007F33B7">
              <w:rPr>
                <w:noProof/>
                <w:lang w:val="en-CA" w:eastAsia="ja-JP"/>
              </w:rPr>
              <w:t>_data_unit</w:t>
            </w:r>
            <w:r w:rsidRPr="007F33B7">
              <w:rPr>
                <w:noProof/>
                <w:lang w:val="en-CA" w:eastAsia="ja-JP"/>
              </w:rPr>
              <w:t>_data</w:t>
            </w:r>
            <w:r w:rsidRPr="007F33B7">
              <w:rPr>
                <w:noProof/>
                <w:lang w:val="en-CA"/>
              </w:rPr>
              <w:t>(</w:t>
            </w:r>
            <w:r w:rsidRPr="007F33B7">
              <w:rPr>
                <w:noProof/>
                <w:lang w:val="en-CA" w:eastAsia="ja-JP"/>
              </w:rPr>
              <w:t> </w:t>
            </w:r>
            <w:r w:rsidRPr="007F33B7">
              <w:rPr>
                <w:noProof/>
                <w:lang w:val="en-CA"/>
              </w:rPr>
              <w:t>) {</w:t>
            </w:r>
          </w:p>
        </w:tc>
        <w:tc>
          <w:tcPr>
            <w:tcW w:w="1418" w:type="dxa"/>
          </w:tcPr>
          <w:p w14:paraId="50B5A0DB" w14:textId="77777777" w:rsidR="009B2FA7" w:rsidRPr="007F33B7" w:rsidRDefault="009B2FA7" w:rsidP="005A261C">
            <w:pPr>
              <w:pStyle w:val="G-PCCTablebody"/>
              <w:jc w:val="center"/>
              <w:rPr>
                <w:noProof/>
                <w:lang w:val="en-CA"/>
              </w:rPr>
            </w:pPr>
            <w:r w:rsidRPr="007F33B7">
              <w:rPr>
                <w:b/>
                <w:noProof/>
                <w:lang w:val="en-CA"/>
              </w:rPr>
              <w:t>Descriptor</w:t>
            </w:r>
          </w:p>
        </w:tc>
      </w:tr>
      <w:tr w:rsidR="00227EB8" w:rsidRPr="004F2A4F" w14:paraId="13734AA2" w14:textId="77777777" w:rsidTr="005A261C">
        <w:trPr>
          <w:cantSplit/>
          <w:jc w:val="center"/>
        </w:trPr>
        <w:tc>
          <w:tcPr>
            <w:tcW w:w="6804" w:type="dxa"/>
          </w:tcPr>
          <w:p w14:paraId="5180BB4B" w14:textId="2CB48A3A" w:rsidR="00227EB8" w:rsidRPr="007F33B7" w:rsidRDefault="00DE1AE1" w:rsidP="005A261C">
            <w:pPr>
              <w:pStyle w:val="G-PCCTablebody"/>
              <w:rPr>
                <w:noProof/>
                <w:lang w:val="en-CA" w:eastAsia="ja-JP"/>
              </w:rPr>
            </w:pPr>
            <w:r w:rsidRPr="007F33B7">
              <w:rPr>
                <w:lang w:val="en-CA" w:eastAsia="ko-KR"/>
              </w:rPr>
              <w:tab/>
            </w:r>
            <w:r w:rsidR="00227EB8" w:rsidRPr="007F33B7">
              <w:rPr>
                <w:lang w:val="en-CA" w:eastAsia="ko-KR"/>
              </w:rPr>
              <w:t>depth</w:t>
            </w:r>
            <w:r w:rsidR="00167FCE" w:rsidRPr="007F33B7">
              <w:rPr>
                <w:lang w:val="en-CA" w:eastAsia="ko-KR"/>
              </w:rPr>
              <w:t>S</w:t>
            </w:r>
            <w:r w:rsidR="00227EB8" w:rsidRPr="007F33B7">
              <w:rPr>
                <w:lang w:val="en-CA" w:eastAsia="ko-KR"/>
              </w:rPr>
              <w:t xml:space="preserve"> = depth</w:t>
            </w:r>
            <w:r w:rsidR="00167FCE" w:rsidRPr="007F33B7">
              <w:rPr>
                <w:lang w:val="en-CA" w:eastAsia="ko-KR"/>
              </w:rPr>
              <w:t>T</w:t>
            </w:r>
            <w:r w:rsidR="00227EB8" w:rsidRPr="007F33B7">
              <w:rPr>
                <w:lang w:val="en-CA" w:eastAsia="ko-KR"/>
              </w:rPr>
              <w:t xml:space="preserve"> = depth</w:t>
            </w:r>
            <w:r w:rsidR="00167FCE" w:rsidRPr="007F33B7">
              <w:rPr>
                <w:lang w:val="en-CA" w:eastAsia="ko-KR"/>
              </w:rPr>
              <w:t>V</w:t>
            </w:r>
            <w:r w:rsidR="00227EB8" w:rsidRPr="007F33B7">
              <w:rPr>
                <w:lang w:val="en-CA" w:eastAsia="ko-KR"/>
              </w:rPr>
              <w:t xml:space="preserve"> = 0</w:t>
            </w:r>
          </w:p>
        </w:tc>
        <w:tc>
          <w:tcPr>
            <w:tcW w:w="1418" w:type="dxa"/>
          </w:tcPr>
          <w:p w14:paraId="529E06AF" w14:textId="77777777" w:rsidR="00227EB8" w:rsidRPr="007F33B7" w:rsidRDefault="00227EB8" w:rsidP="005A261C">
            <w:pPr>
              <w:pStyle w:val="G-PCCTablebody"/>
              <w:jc w:val="center"/>
              <w:rPr>
                <w:noProof/>
                <w:lang w:val="en-CA"/>
              </w:rPr>
            </w:pPr>
          </w:p>
        </w:tc>
      </w:tr>
      <w:tr w:rsidR="009B2FA7" w:rsidRPr="004F2A4F" w14:paraId="2CF60DF1" w14:textId="77777777" w:rsidTr="005A261C">
        <w:trPr>
          <w:cantSplit/>
          <w:jc w:val="center"/>
        </w:trPr>
        <w:tc>
          <w:tcPr>
            <w:tcW w:w="6804" w:type="dxa"/>
          </w:tcPr>
          <w:p w14:paraId="19372990" w14:textId="6CF9C9D6" w:rsidR="009B2FA7" w:rsidRPr="007F33B7" w:rsidRDefault="009B2FA7" w:rsidP="005A261C">
            <w:pPr>
              <w:pStyle w:val="G-PCCTablebody"/>
              <w:rPr>
                <w:noProof/>
                <w:lang w:val="en-CA"/>
              </w:rPr>
            </w:pPr>
            <w:r w:rsidRPr="007F33B7">
              <w:rPr>
                <w:lang w:val="en-CA" w:eastAsia="ko-KR"/>
              </w:rPr>
              <w:tab/>
            </w:r>
            <w:r w:rsidRPr="007F33B7">
              <w:rPr>
                <w:noProof/>
                <w:lang w:val="en-CA"/>
              </w:rPr>
              <w:t>for( depth = 0; depth</w:t>
            </w:r>
            <w:r w:rsidR="00536592" w:rsidRPr="007F33B7">
              <w:rPr>
                <w:noProof/>
                <w:lang w:val="en-CA"/>
              </w:rPr>
              <w:t xml:space="preserve"> </w:t>
            </w:r>
            <w:r w:rsidRPr="007F33B7">
              <w:rPr>
                <w:noProof/>
                <w:lang w:val="en-CA"/>
              </w:rPr>
              <w:t>&lt;</w:t>
            </w:r>
            <w:r w:rsidR="00855B72">
              <w:rPr>
                <w:noProof/>
                <w:lang w:val="en-CA"/>
              </w:rPr>
              <w:t xml:space="preserve">= </w:t>
            </w:r>
            <w:r w:rsidR="00855B72" w:rsidRPr="007F33B7">
              <w:rPr>
                <w:noProof/>
                <w:lang w:val="en-CA"/>
              </w:rPr>
              <w:t>geom_tree_depth_minus1</w:t>
            </w:r>
            <w:r w:rsidRPr="007F33B7">
              <w:rPr>
                <w:noProof/>
                <w:lang w:val="en-CA"/>
              </w:rPr>
              <w:t>; depth++ ) {</w:t>
            </w:r>
          </w:p>
        </w:tc>
        <w:tc>
          <w:tcPr>
            <w:tcW w:w="1418" w:type="dxa"/>
          </w:tcPr>
          <w:p w14:paraId="7442424A" w14:textId="77777777" w:rsidR="009B2FA7" w:rsidRPr="007F33B7" w:rsidRDefault="009B2FA7" w:rsidP="005A261C">
            <w:pPr>
              <w:pStyle w:val="G-PCCTablebody"/>
              <w:jc w:val="center"/>
              <w:rPr>
                <w:noProof/>
                <w:lang w:val="en-CA"/>
              </w:rPr>
            </w:pPr>
          </w:p>
        </w:tc>
      </w:tr>
      <w:tr w:rsidR="009B2FA7" w:rsidRPr="004F2A4F" w14:paraId="75380267" w14:textId="77777777" w:rsidTr="005A261C">
        <w:trPr>
          <w:cantSplit/>
          <w:jc w:val="center"/>
        </w:trPr>
        <w:tc>
          <w:tcPr>
            <w:tcW w:w="6804" w:type="dxa"/>
          </w:tcPr>
          <w:p w14:paraId="7681902B" w14:textId="0CA525A8" w:rsidR="009B2FA7" w:rsidRPr="007F33B7" w:rsidRDefault="009B2FA7" w:rsidP="005A261C">
            <w:pPr>
              <w:pStyle w:val="G-PCCTablebody"/>
              <w:rPr>
                <w:b/>
                <w:bCs/>
                <w:noProof/>
                <w:lang w:val="en-CA"/>
              </w:rPr>
            </w:pPr>
            <w:r w:rsidRPr="007F33B7">
              <w:rPr>
                <w:lang w:val="en-CA" w:eastAsia="ko-KR"/>
              </w:rPr>
              <w:tab/>
            </w:r>
            <w:r w:rsidRPr="007F33B7">
              <w:rPr>
                <w:lang w:val="en-CA" w:eastAsia="ko-KR"/>
              </w:rPr>
              <w:tab/>
            </w:r>
            <w:r w:rsidRPr="007F33B7">
              <w:rPr>
                <w:noProof/>
                <w:lang w:val="en-CA"/>
              </w:rPr>
              <w:t>for( nodeIdx = 0; nodeIdx</w:t>
            </w:r>
            <w:r w:rsidR="00536592" w:rsidRPr="007F33B7">
              <w:rPr>
                <w:noProof/>
                <w:lang w:val="en-CA"/>
              </w:rPr>
              <w:t xml:space="preserve"> </w:t>
            </w:r>
            <w:r w:rsidRPr="007F33B7">
              <w:rPr>
                <w:noProof/>
                <w:lang w:val="en-CA"/>
              </w:rPr>
              <w:t>&lt;</w:t>
            </w:r>
            <w:r w:rsidR="0008361D" w:rsidRPr="007F33B7">
              <w:rPr>
                <w:noProof/>
                <w:lang w:val="en-CA" w:eastAsia="ja-JP"/>
              </w:rPr>
              <w:t xml:space="preserve"> </w:t>
            </w:r>
            <w:r w:rsidRPr="007F33B7">
              <w:rPr>
                <w:noProof/>
                <w:lang w:val="en-CA"/>
              </w:rPr>
              <w:t>NumNodesAtDepth[ depth ]; nodeIdx++ ) {</w:t>
            </w:r>
          </w:p>
        </w:tc>
        <w:tc>
          <w:tcPr>
            <w:tcW w:w="1418" w:type="dxa"/>
          </w:tcPr>
          <w:p w14:paraId="6384B59C" w14:textId="77777777" w:rsidR="009B2FA7" w:rsidRPr="007F33B7" w:rsidRDefault="009B2FA7" w:rsidP="005A261C">
            <w:pPr>
              <w:pStyle w:val="G-PCCTablebody"/>
              <w:jc w:val="center"/>
              <w:rPr>
                <w:noProof/>
                <w:lang w:val="en-CA"/>
              </w:rPr>
            </w:pPr>
          </w:p>
        </w:tc>
      </w:tr>
      <w:tr w:rsidR="009B2FA7" w:rsidRPr="004F2A4F" w14:paraId="7D2F0F8D" w14:textId="77777777" w:rsidTr="005A261C">
        <w:trPr>
          <w:cantSplit/>
          <w:jc w:val="center"/>
        </w:trPr>
        <w:tc>
          <w:tcPr>
            <w:tcW w:w="6804" w:type="dxa"/>
          </w:tcPr>
          <w:p w14:paraId="00C1165E" w14:textId="6F39EC18" w:rsidR="009B2FA7" w:rsidRPr="007F33B7" w:rsidRDefault="009B2FA7" w:rsidP="005A261C">
            <w:pPr>
              <w:pStyle w:val="G-PCCTablebody"/>
              <w:rPr>
                <w:b/>
                <w:bCs/>
                <w:noProof/>
                <w:lang w:val="en-CA"/>
              </w:rPr>
            </w:pPr>
            <w:r w:rsidRPr="007F33B7">
              <w:rPr>
                <w:lang w:val="en-CA" w:eastAsia="ko-KR"/>
              </w:rPr>
              <w:tab/>
            </w:r>
            <w:r w:rsidRPr="007F33B7">
              <w:rPr>
                <w:lang w:val="en-CA" w:eastAsia="ko-KR"/>
              </w:rPr>
              <w:tab/>
            </w:r>
            <w:r w:rsidRPr="007F33B7">
              <w:rPr>
                <w:lang w:val="en-CA" w:eastAsia="ko-KR"/>
              </w:rPr>
              <w:tab/>
            </w:r>
            <w:r w:rsidR="00167FCE" w:rsidRPr="007F33B7">
              <w:rPr>
                <w:noProof/>
                <w:lang w:val="en-CA"/>
              </w:rPr>
              <w:t>s</w:t>
            </w:r>
            <w:r w:rsidRPr="007F33B7">
              <w:rPr>
                <w:noProof/>
                <w:lang w:val="en-CA"/>
              </w:rPr>
              <w:t>N = Node</w:t>
            </w:r>
            <w:r w:rsidR="00167FCE" w:rsidRPr="007F33B7">
              <w:rPr>
                <w:noProof/>
                <w:lang w:val="en-CA"/>
              </w:rPr>
              <w:t>S</w:t>
            </w:r>
            <w:r w:rsidRPr="007F33B7">
              <w:rPr>
                <w:noProof/>
                <w:lang w:val="en-CA"/>
              </w:rPr>
              <w:t>[ </w:t>
            </w:r>
            <w:r w:rsidR="00227EB8" w:rsidRPr="007F33B7">
              <w:rPr>
                <w:noProof/>
                <w:lang w:val="en-CA"/>
              </w:rPr>
              <w:t>depth</w:t>
            </w:r>
            <w:r w:rsidR="00167FCE" w:rsidRPr="007F33B7">
              <w:rPr>
                <w:noProof/>
                <w:lang w:val="en-CA"/>
              </w:rPr>
              <w:t>S</w:t>
            </w:r>
            <w:r w:rsidRPr="007F33B7">
              <w:rPr>
                <w:noProof/>
                <w:lang w:val="en-CA"/>
              </w:rPr>
              <w:t> ][ nodeIdx ]</w:t>
            </w:r>
          </w:p>
        </w:tc>
        <w:tc>
          <w:tcPr>
            <w:tcW w:w="1418" w:type="dxa"/>
          </w:tcPr>
          <w:p w14:paraId="0A83CBD3" w14:textId="77777777" w:rsidR="009B2FA7" w:rsidRPr="007F33B7" w:rsidRDefault="009B2FA7" w:rsidP="005A261C">
            <w:pPr>
              <w:pStyle w:val="G-PCCTablebody"/>
              <w:jc w:val="center"/>
              <w:rPr>
                <w:noProof/>
                <w:lang w:val="en-CA"/>
              </w:rPr>
            </w:pPr>
          </w:p>
        </w:tc>
      </w:tr>
      <w:tr w:rsidR="009B2FA7" w:rsidRPr="004F2A4F" w14:paraId="11A79303" w14:textId="77777777" w:rsidTr="005A261C">
        <w:trPr>
          <w:cantSplit/>
          <w:jc w:val="center"/>
        </w:trPr>
        <w:tc>
          <w:tcPr>
            <w:tcW w:w="6804" w:type="dxa"/>
          </w:tcPr>
          <w:p w14:paraId="11749EE1" w14:textId="07BD9749" w:rsidR="009B2FA7" w:rsidRPr="007F33B7" w:rsidRDefault="009B2FA7" w:rsidP="005A261C">
            <w:pPr>
              <w:pStyle w:val="G-PCCTablebody"/>
              <w:rPr>
                <w:b/>
                <w:bCs/>
                <w:noProof/>
                <w:lang w:val="en-CA"/>
              </w:rPr>
            </w:pPr>
            <w:r w:rsidRPr="007F33B7">
              <w:rPr>
                <w:lang w:val="en-CA" w:eastAsia="ko-KR"/>
              </w:rPr>
              <w:tab/>
            </w:r>
            <w:r w:rsidRPr="007F33B7">
              <w:rPr>
                <w:lang w:val="en-CA" w:eastAsia="ko-KR"/>
              </w:rPr>
              <w:tab/>
            </w:r>
            <w:r w:rsidRPr="007F33B7">
              <w:rPr>
                <w:lang w:val="en-CA" w:eastAsia="ko-KR"/>
              </w:rPr>
              <w:tab/>
            </w:r>
            <w:r w:rsidR="00167FCE" w:rsidRPr="007F33B7">
              <w:rPr>
                <w:noProof/>
                <w:lang w:val="en-CA"/>
              </w:rPr>
              <w:t>t</w:t>
            </w:r>
            <w:r w:rsidRPr="007F33B7">
              <w:rPr>
                <w:noProof/>
                <w:lang w:val="en-CA"/>
              </w:rPr>
              <w:t>N = Node</w:t>
            </w:r>
            <w:r w:rsidR="00167FCE" w:rsidRPr="007F33B7">
              <w:rPr>
                <w:noProof/>
                <w:lang w:val="en-CA"/>
              </w:rPr>
              <w:t>T</w:t>
            </w:r>
            <w:r w:rsidRPr="007F33B7">
              <w:rPr>
                <w:noProof/>
                <w:lang w:val="en-CA"/>
              </w:rPr>
              <w:t>[ </w:t>
            </w:r>
            <w:r w:rsidR="00227EB8" w:rsidRPr="007F33B7">
              <w:rPr>
                <w:noProof/>
                <w:lang w:val="en-CA"/>
              </w:rPr>
              <w:t>depth</w:t>
            </w:r>
            <w:r w:rsidR="00167FCE" w:rsidRPr="007F33B7">
              <w:rPr>
                <w:noProof/>
                <w:lang w:val="en-CA"/>
              </w:rPr>
              <w:t>T</w:t>
            </w:r>
            <w:r w:rsidRPr="007F33B7">
              <w:rPr>
                <w:noProof/>
                <w:lang w:val="en-CA"/>
              </w:rPr>
              <w:t> ][ nodeIdx ]</w:t>
            </w:r>
          </w:p>
        </w:tc>
        <w:tc>
          <w:tcPr>
            <w:tcW w:w="1418" w:type="dxa"/>
          </w:tcPr>
          <w:p w14:paraId="41FFE957" w14:textId="77777777" w:rsidR="009B2FA7" w:rsidRPr="007F33B7" w:rsidRDefault="009B2FA7" w:rsidP="005A261C">
            <w:pPr>
              <w:pStyle w:val="G-PCCTablebody"/>
              <w:jc w:val="center"/>
              <w:rPr>
                <w:noProof/>
                <w:lang w:val="en-CA"/>
              </w:rPr>
            </w:pPr>
          </w:p>
        </w:tc>
      </w:tr>
      <w:tr w:rsidR="009B2FA7" w:rsidRPr="004F2A4F" w14:paraId="300A226B" w14:textId="77777777" w:rsidTr="005A261C">
        <w:trPr>
          <w:cantSplit/>
          <w:jc w:val="center"/>
        </w:trPr>
        <w:tc>
          <w:tcPr>
            <w:tcW w:w="6804" w:type="dxa"/>
          </w:tcPr>
          <w:p w14:paraId="64BF9CD9" w14:textId="0E08474E" w:rsidR="009B2FA7" w:rsidRPr="007F33B7" w:rsidRDefault="009B2FA7" w:rsidP="005A261C">
            <w:pPr>
              <w:pStyle w:val="G-PCCTablebody"/>
              <w:rPr>
                <w:b/>
                <w:bCs/>
                <w:noProof/>
                <w:lang w:val="en-CA"/>
              </w:rPr>
            </w:pPr>
            <w:r w:rsidRPr="007F33B7">
              <w:rPr>
                <w:lang w:val="en-CA" w:eastAsia="ko-KR"/>
              </w:rPr>
              <w:tab/>
            </w:r>
            <w:r w:rsidRPr="007F33B7">
              <w:rPr>
                <w:lang w:val="en-CA" w:eastAsia="ko-KR"/>
              </w:rPr>
              <w:tab/>
            </w:r>
            <w:r w:rsidRPr="007F33B7">
              <w:rPr>
                <w:lang w:val="en-CA" w:eastAsia="ko-KR"/>
              </w:rPr>
              <w:tab/>
            </w:r>
            <w:r w:rsidR="00167FCE" w:rsidRPr="007F33B7">
              <w:rPr>
                <w:noProof/>
                <w:lang w:val="en-CA"/>
              </w:rPr>
              <w:t>v</w:t>
            </w:r>
            <w:r w:rsidRPr="007F33B7">
              <w:rPr>
                <w:noProof/>
                <w:lang w:val="en-CA"/>
              </w:rPr>
              <w:t>N = Node</w:t>
            </w:r>
            <w:r w:rsidR="00167FCE" w:rsidRPr="007F33B7">
              <w:rPr>
                <w:noProof/>
                <w:lang w:val="en-CA"/>
              </w:rPr>
              <w:t>V</w:t>
            </w:r>
            <w:r w:rsidRPr="007F33B7">
              <w:rPr>
                <w:noProof/>
                <w:lang w:val="en-CA"/>
              </w:rPr>
              <w:t>[ </w:t>
            </w:r>
            <w:r w:rsidR="00227EB8" w:rsidRPr="007F33B7">
              <w:rPr>
                <w:noProof/>
                <w:lang w:val="en-CA"/>
              </w:rPr>
              <w:t>depth</w:t>
            </w:r>
            <w:r w:rsidR="00167FCE" w:rsidRPr="007F33B7">
              <w:rPr>
                <w:noProof/>
                <w:lang w:val="en-CA"/>
              </w:rPr>
              <w:t>V</w:t>
            </w:r>
            <w:r w:rsidRPr="007F33B7">
              <w:rPr>
                <w:noProof/>
                <w:lang w:val="en-CA"/>
              </w:rPr>
              <w:t> ][ nodeIdx ]</w:t>
            </w:r>
          </w:p>
        </w:tc>
        <w:tc>
          <w:tcPr>
            <w:tcW w:w="1418" w:type="dxa"/>
          </w:tcPr>
          <w:p w14:paraId="25F12AF8" w14:textId="77777777" w:rsidR="009B2FA7" w:rsidRPr="007F33B7" w:rsidRDefault="009B2FA7" w:rsidP="005A261C">
            <w:pPr>
              <w:pStyle w:val="G-PCCTablebody"/>
              <w:jc w:val="center"/>
              <w:rPr>
                <w:noProof/>
                <w:lang w:val="en-CA"/>
              </w:rPr>
            </w:pPr>
          </w:p>
        </w:tc>
      </w:tr>
      <w:tr w:rsidR="009B2FA7" w:rsidRPr="004F2A4F" w14:paraId="09B3D129" w14:textId="77777777" w:rsidTr="005A261C">
        <w:trPr>
          <w:cantSplit/>
          <w:jc w:val="center"/>
        </w:trPr>
        <w:tc>
          <w:tcPr>
            <w:tcW w:w="6804" w:type="dxa"/>
          </w:tcPr>
          <w:p w14:paraId="0FD730CD" w14:textId="194CCE40" w:rsidR="009B2FA7" w:rsidRPr="007F33B7" w:rsidRDefault="009B2FA7" w:rsidP="005A261C">
            <w:pPr>
              <w:pStyle w:val="G-PCCTablebody"/>
              <w:rPr>
                <w:b/>
                <w:bCs/>
                <w:noProof/>
                <w:lang w:val="en-CA"/>
              </w:rPr>
            </w:pPr>
            <w:r w:rsidRPr="007F33B7">
              <w:rPr>
                <w:lang w:val="en-CA" w:eastAsia="ko-KR"/>
              </w:rPr>
              <w:tab/>
            </w:r>
            <w:r w:rsidRPr="007F33B7">
              <w:rPr>
                <w:lang w:val="en-CA" w:eastAsia="ko-KR"/>
              </w:rPr>
              <w:tab/>
            </w:r>
            <w:r w:rsidRPr="007F33B7">
              <w:rPr>
                <w:lang w:val="en-CA" w:eastAsia="ko-KR"/>
              </w:rPr>
              <w:tab/>
            </w:r>
            <w:r w:rsidRPr="007F33B7">
              <w:rPr>
                <w:noProof/>
                <w:lang w:val="en-CA"/>
              </w:rPr>
              <w:t>geometry_node( </w:t>
            </w:r>
            <w:r w:rsidR="00227EB8" w:rsidRPr="007F33B7">
              <w:rPr>
                <w:noProof/>
                <w:lang w:val="en-CA"/>
              </w:rPr>
              <w:t>depth</w:t>
            </w:r>
            <w:r w:rsidR="00167FCE" w:rsidRPr="007F33B7">
              <w:rPr>
                <w:noProof/>
                <w:lang w:val="en-CA"/>
              </w:rPr>
              <w:t>S</w:t>
            </w:r>
            <w:r w:rsidR="00227EB8" w:rsidRPr="007F33B7">
              <w:rPr>
                <w:noProof/>
                <w:lang w:val="en-CA"/>
              </w:rPr>
              <w:t>, depth</w:t>
            </w:r>
            <w:r w:rsidR="00167FCE" w:rsidRPr="007F33B7">
              <w:rPr>
                <w:noProof/>
                <w:lang w:val="en-CA"/>
              </w:rPr>
              <w:t>T</w:t>
            </w:r>
            <w:r w:rsidR="00227EB8" w:rsidRPr="007F33B7">
              <w:rPr>
                <w:noProof/>
                <w:lang w:val="en-CA"/>
              </w:rPr>
              <w:t>, depth</w:t>
            </w:r>
            <w:r w:rsidR="00167FCE" w:rsidRPr="007F33B7">
              <w:rPr>
                <w:noProof/>
                <w:lang w:val="en-CA"/>
              </w:rPr>
              <w:t>V</w:t>
            </w:r>
            <w:r w:rsidRPr="007F33B7">
              <w:rPr>
                <w:noProof/>
                <w:lang w:val="en-CA"/>
              </w:rPr>
              <w:t xml:space="preserve">, nodeIdx, </w:t>
            </w:r>
            <w:r w:rsidR="00167FCE" w:rsidRPr="007F33B7">
              <w:rPr>
                <w:noProof/>
                <w:lang w:val="en-CA"/>
              </w:rPr>
              <w:t>s</w:t>
            </w:r>
            <w:r w:rsidRPr="007F33B7">
              <w:rPr>
                <w:noProof/>
                <w:lang w:val="en-CA"/>
              </w:rPr>
              <w:t xml:space="preserve">N, </w:t>
            </w:r>
            <w:r w:rsidR="00167FCE" w:rsidRPr="007F33B7">
              <w:rPr>
                <w:noProof/>
                <w:lang w:val="en-CA"/>
              </w:rPr>
              <w:t>t</w:t>
            </w:r>
            <w:r w:rsidRPr="007F33B7">
              <w:rPr>
                <w:noProof/>
                <w:lang w:val="en-CA"/>
              </w:rPr>
              <w:t xml:space="preserve">N, </w:t>
            </w:r>
            <w:r w:rsidR="00167FCE" w:rsidRPr="007F33B7">
              <w:rPr>
                <w:noProof/>
                <w:lang w:val="en-CA"/>
              </w:rPr>
              <w:t>v</w:t>
            </w:r>
            <w:r w:rsidRPr="007F33B7">
              <w:rPr>
                <w:noProof/>
                <w:lang w:val="en-CA"/>
              </w:rPr>
              <w:t>N )</w:t>
            </w:r>
          </w:p>
        </w:tc>
        <w:tc>
          <w:tcPr>
            <w:tcW w:w="1418" w:type="dxa"/>
          </w:tcPr>
          <w:p w14:paraId="4D77D85A" w14:textId="77777777" w:rsidR="009B2FA7" w:rsidRPr="007F33B7" w:rsidRDefault="009B2FA7" w:rsidP="005A261C">
            <w:pPr>
              <w:pStyle w:val="G-PCCTablebody"/>
              <w:jc w:val="center"/>
              <w:rPr>
                <w:noProof/>
                <w:lang w:val="en-CA"/>
              </w:rPr>
            </w:pPr>
          </w:p>
        </w:tc>
      </w:tr>
      <w:tr w:rsidR="009B2FA7" w:rsidRPr="004F2A4F" w14:paraId="1A654360" w14:textId="77777777" w:rsidTr="005A261C">
        <w:trPr>
          <w:cantSplit/>
          <w:jc w:val="center"/>
        </w:trPr>
        <w:tc>
          <w:tcPr>
            <w:tcW w:w="6804" w:type="dxa"/>
          </w:tcPr>
          <w:p w14:paraId="526BCAEA" w14:textId="77777777" w:rsidR="009B2FA7" w:rsidRPr="007F33B7" w:rsidRDefault="009B2FA7" w:rsidP="005A261C">
            <w:pPr>
              <w:pStyle w:val="G-PCCTablebody"/>
              <w:rPr>
                <w:noProof/>
                <w:lang w:val="en-CA"/>
              </w:rPr>
            </w:pPr>
            <w:r w:rsidRPr="007F33B7">
              <w:rPr>
                <w:lang w:val="en-CA" w:eastAsia="ko-KR"/>
              </w:rPr>
              <w:tab/>
            </w:r>
            <w:r w:rsidRPr="007F33B7">
              <w:rPr>
                <w:lang w:val="en-CA" w:eastAsia="ko-KR"/>
              </w:rPr>
              <w:tab/>
            </w:r>
            <w:r w:rsidRPr="007F33B7">
              <w:rPr>
                <w:lang w:val="en-CA"/>
              </w:rPr>
              <w:t>}</w:t>
            </w:r>
          </w:p>
        </w:tc>
        <w:tc>
          <w:tcPr>
            <w:tcW w:w="1418" w:type="dxa"/>
          </w:tcPr>
          <w:p w14:paraId="0C54559E" w14:textId="77777777" w:rsidR="009B2FA7" w:rsidRPr="007F33B7" w:rsidRDefault="009B2FA7" w:rsidP="005A261C">
            <w:pPr>
              <w:pStyle w:val="G-PCCTablebody"/>
              <w:jc w:val="center"/>
              <w:rPr>
                <w:noProof/>
                <w:lang w:val="en-CA"/>
              </w:rPr>
            </w:pPr>
          </w:p>
        </w:tc>
      </w:tr>
      <w:tr w:rsidR="00A17F9E" w:rsidRPr="004F2A4F" w14:paraId="1998C8A7" w14:textId="77777777" w:rsidTr="005A261C">
        <w:trPr>
          <w:cantSplit/>
          <w:jc w:val="center"/>
        </w:trPr>
        <w:tc>
          <w:tcPr>
            <w:tcW w:w="6804" w:type="dxa"/>
          </w:tcPr>
          <w:p w14:paraId="4ACA77EB" w14:textId="6E22ACC9" w:rsidR="00A17F9E" w:rsidRPr="004F2A4F" w:rsidRDefault="00A17F9E" w:rsidP="005A261C">
            <w:pPr>
              <w:pStyle w:val="G-PCCTablebody"/>
              <w:rPr>
                <w:lang w:val="en-CA" w:eastAsia="ko-KR"/>
              </w:rPr>
            </w:pPr>
            <w:r>
              <w:rPr>
                <w:lang w:val="en-CA" w:eastAsia="ko-KR"/>
              </w:rPr>
              <w:tab/>
            </w:r>
            <w:r>
              <w:rPr>
                <w:lang w:val="en-CA" w:eastAsia="ko-KR"/>
              </w:rPr>
              <w:tab/>
              <w:t>depthS += geom_tree_coded_axis</w:t>
            </w:r>
            <w:r w:rsidR="00E36108">
              <w:rPr>
                <w:lang w:val="en-CA" w:eastAsia="ko-KR"/>
              </w:rPr>
              <w:t>_flag</w:t>
            </w:r>
            <w:r>
              <w:rPr>
                <w:lang w:val="en-CA" w:eastAsia="ko-KR"/>
              </w:rPr>
              <w:t>[ depth ][ 0 ]</w:t>
            </w:r>
          </w:p>
        </w:tc>
        <w:tc>
          <w:tcPr>
            <w:tcW w:w="1418" w:type="dxa"/>
          </w:tcPr>
          <w:p w14:paraId="54674A43" w14:textId="77777777" w:rsidR="00A17F9E" w:rsidRPr="004F2A4F" w:rsidRDefault="00A17F9E" w:rsidP="005A261C">
            <w:pPr>
              <w:pStyle w:val="G-PCCTablebody"/>
              <w:jc w:val="center"/>
              <w:rPr>
                <w:noProof/>
                <w:lang w:val="en-CA"/>
              </w:rPr>
            </w:pPr>
          </w:p>
        </w:tc>
      </w:tr>
      <w:tr w:rsidR="00A17F9E" w:rsidRPr="004F2A4F" w14:paraId="1DBD6131" w14:textId="77777777" w:rsidTr="005A261C">
        <w:trPr>
          <w:cantSplit/>
          <w:jc w:val="center"/>
        </w:trPr>
        <w:tc>
          <w:tcPr>
            <w:tcW w:w="6804" w:type="dxa"/>
          </w:tcPr>
          <w:p w14:paraId="1556801E" w14:textId="0EA3AF69" w:rsidR="00A17F9E" w:rsidRPr="004F2A4F" w:rsidRDefault="00A17F9E" w:rsidP="005A261C">
            <w:pPr>
              <w:pStyle w:val="G-PCCTablebody"/>
              <w:rPr>
                <w:lang w:val="en-CA" w:eastAsia="ko-KR"/>
              </w:rPr>
            </w:pPr>
            <w:r>
              <w:rPr>
                <w:lang w:val="en-CA" w:eastAsia="ko-KR"/>
              </w:rPr>
              <w:tab/>
            </w:r>
            <w:r>
              <w:rPr>
                <w:lang w:val="en-CA" w:eastAsia="ko-KR"/>
              </w:rPr>
              <w:tab/>
              <w:t>depthT += geom_tree_coded_axis_</w:t>
            </w:r>
            <w:r w:rsidR="00E36108">
              <w:rPr>
                <w:lang w:val="en-CA" w:eastAsia="ko-KR"/>
              </w:rPr>
              <w:t>flag</w:t>
            </w:r>
            <w:r>
              <w:rPr>
                <w:lang w:val="en-CA" w:eastAsia="ko-KR"/>
              </w:rPr>
              <w:t>[ depth ][ 1 ]</w:t>
            </w:r>
          </w:p>
        </w:tc>
        <w:tc>
          <w:tcPr>
            <w:tcW w:w="1418" w:type="dxa"/>
          </w:tcPr>
          <w:p w14:paraId="327DC362" w14:textId="77777777" w:rsidR="00A17F9E" w:rsidRPr="004F2A4F" w:rsidRDefault="00A17F9E" w:rsidP="005A261C">
            <w:pPr>
              <w:pStyle w:val="G-PCCTablebody"/>
              <w:jc w:val="center"/>
              <w:rPr>
                <w:noProof/>
                <w:lang w:val="en-CA"/>
              </w:rPr>
            </w:pPr>
          </w:p>
        </w:tc>
      </w:tr>
      <w:tr w:rsidR="00A17F9E" w:rsidRPr="004F2A4F" w14:paraId="485687D6" w14:textId="77777777" w:rsidTr="005A261C">
        <w:trPr>
          <w:cantSplit/>
          <w:jc w:val="center"/>
        </w:trPr>
        <w:tc>
          <w:tcPr>
            <w:tcW w:w="6804" w:type="dxa"/>
          </w:tcPr>
          <w:p w14:paraId="05465F6F" w14:textId="7FF4A049" w:rsidR="00A17F9E" w:rsidRPr="004F2A4F" w:rsidRDefault="00A17F9E" w:rsidP="005A261C">
            <w:pPr>
              <w:pStyle w:val="G-PCCTablebody"/>
              <w:rPr>
                <w:lang w:val="en-CA" w:eastAsia="ko-KR"/>
              </w:rPr>
            </w:pPr>
            <w:r>
              <w:rPr>
                <w:lang w:val="en-CA" w:eastAsia="ko-KR"/>
              </w:rPr>
              <w:tab/>
            </w:r>
            <w:r>
              <w:rPr>
                <w:lang w:val="en-CA" w:eastAsia="ko-KR"/>
              </w:rPr>
              <w:tab/>
              <w:t>depthV += geom_tree_coded_axis_</w:t>
            </w:r>
            <w:r w:rsidR="00E36108">
              <w:rPr>
                <w:lang w:val="en-CA" w:eastAsia="ko-KR"/>
              </w:rPr>
              <w:t>flag</w:t>
            </w:r>
            <w:r>
              <w:rPr>
                <w:lang w:val="en-CA" w:eastAsia="ko-KR"/>
              </w:rPr>
              <w:t>[ depth ][ 2 ]</w:t>
            </w:r>
          </w:p>
        </w:tc>
        <w:tc>
          <w:tcPr>
            <w:tcW w:w="1418" w:type="dxa"/>
          </w:tcPr>
          <w:p w14:paraId="77C7D580" w14:textId="77777777" w:rsidR="00A17F9E" w:rsidRPr="004F2A4F" w:rsidRDefault="00A17F9E" w:rsidP="005A261C">
            <w:pPr>
              <w:pStyle w:val="G-PCCTablebody"/>
              <w:jc w:val="center"/>
              <w:rPr>
                <w:noProof/>
                <w:lang w:val="en-CA"/>
              </w:rPr>
            </w:pPr>
          </w:p>
        </w:tc>
      </w:tr>
      <w:tr w:rsidR="009B2FA7" w:rsidRPr="004F2A4F" w14:paraId="0334C909" w14:textId="77777777" w:rsidTr="005A261C">
        <w:trPr>
          <w:cantSplit/>
          <w:jc w:val="center"/>
        </w:trPr>
        <w:tc>
          <w:tcPr>
            <w:tcW w:w="6804" w:type="dxa"/>
          </w:tcPr>
          <w:p w14:paraId="39D67D76" w14:textId="77777777" w:rsidR="009B2FA7" w:rsidRPr="007F33B7" w:rsidRDefault="009B2FA7" w:rsidP="005A261C">
            <w:pPr>
              <w:pStyle w:val="G-PCCTablebody"/>
              <w:rPr>
                <w:noProof/>
                <w:lang w:val="en-CA"/>
              </w:rPr>
            </w:pPr>
            <w:r w:rsidRPr="007F33B7">
              <w:rPr>
                <w:lang w:val="en-CA" w:eastAsia="ko-KR"/>
              </w:rPr>
              <w:tab/>
            </w:r>
            <w:r w:rsidRPr="007F33B7">
              <w:rPr>
                <w:lang w:val="en-CA"/>
              </w:rPr>
              <w:t>}</w:t>
            </w:r>
          </w:p>
        </w:tc>
        <w:tc>
          <w:tcPr>
            <w:tcW w:w="1418" w:type="dxa"/>
          </w:tcPr>
          <w:p w14:paraId="7497EB8F" w14:textId="77777777" w:rsidR="009B2FA7" w:rsidRPr="007F33B7" w:rsidRDefault="009B2FA7" w:rsidP="005A261C">
            <w:pPr>
              <w:pStyle w:val="G-PCCTablebody"/>
              <w:jc w:val="center"/>
              <w:rPr>
                <w:noProof/>
                <w:lang w:val="en-CA"/>
              </w:rPr>
            </w:pPr>
          </w:p>
        </w:tc>
      </w:tr>
      <w:tr w:rsidR="009B2FA7" w:rsidRPr="004F2A4F" w14:paraId="0EFCA6F6" w14:textId="77777777" w:rsidTr="005A261C">
        <w:trPr>
          <w:cantSplit/>
          <w:jc w:val="center"/>
        </w:trPr>
        <w:tc>
          <w:tcPr>
            <w:tcW w:w="6804" w:type="dxa"/>
          </w:tcPr>
          <w:p w14:paraId="743EAF89" w14:textId="2F144369" w:rsidR="009B2FA7" w:rsidRPr="007F33B7" w:rsidRDefault="009B2FA7" w:rsidP="005A261C">
            <w:pPr>
              <w:pStyle w:val="G-PCCTablebody"/>
              <w:rPr>
                <w:lang w:val="en-CA" w:eastAsia="ja-JP"/>
              </w:rPr>
            </w:pPr>
          </w:p>
        </w:tc>
        <w:tc>
          <w:tcPr>
            <w:tcW w:w="1418" w:type="dxa"/>
          </w:tcPr>
          <w:p w14:paraId="23E122B1" w14:textId="77777777" w:rsidR="009B2FA7" w:rsidRPr="007F33B7" w:rsidRDefault="009B2FA7" w:rsidP="005A261C">
            <w:pPr>
              <w:pStyle w:val="G-PCCTablebody"/>
              <w:jc w:val="center"/>
              <w:rPr>
                <w:noProof/>
                <w:lang w:val="en-CA"/>
              </w:rPr>
            </w:pPr>
          </w:p>
        </w:tc>
      </w:tr>
      <w:tr w:rsidR="009B2FA7" w:rsidRPr="004F2A4F" w14:paraId="61E4CA65" w14:textId="77777777" w:rsidTr="005A261C">
        <w:trPr>
          <w:cantSplit/>
          <w:jc w:val="center"/>
        </w:trPr>
        <w:tc>
          <w:tcPr>
            <w:tcW w:w="6804" w:type="dxa"/>
          </w:tcPr>
          <w:p w14:paraId="0D9DE9DC" w14:textId="425C9740" w:rsidR="009B2FA7" w:rsidRPr="007F33B7" w:rsidRDefault="009B2FA7" w:rsidP="005A261C">
            <w:pPr>
              <w:pStyle w:val="G-PCCTablebody"/>
              <w:rPr>
                <w:lang w:val="en-CA" w:eastAsia="ko-KR"/>
              </w:rPr>
            </w:pPr>
          </w:p>
        </w:tc>
        <w:tc>
          <w:tcPr>
            <w:tcW w:w="1418" w:type="dxa"/>
          </w:tcPr>
          <w:p w14:paraId="7E216320" w14:textId="77777777" w:rsidR="009B2FA7" w:rsidRPr="007F33B7" w:rsidRDefault="009B2FA7" w:rsidP="005A261C">
            <w:pPr>
              <w:pStyle w:val="G-PCCTablebody"/>
              <w:jc w:val="center"/>
              <w:rPr>
                <w:noProof/>
                <w:lang w:val="en-CA"/>
              </w:rPr>
            </w:pPr>
          </w:p>
        </w:tc>
      </w:tr>
      <w:tr w:rsidR="009B2FA7" w:rsidRPr="004F2A4F" w14:paraId="26530236" w14:textId="77777777" w:rsidTr="005A261C">
        <w:trPr>
          <w:cantSplit/>
          <w:jc w:val="center"/>
        </w:trPr>
        <w:tc>
          <w:tcPr>
            <w:tcW w:w="6804" w:type="dxa"/>
          </w:tcPr>
          <w:p w14:paraId="7502CE07" w14:textId="77777777" w:rsidR="009B2FA7" w:rsidRPr="007F33B7" w:rsidRDefault="009B2FA7" w:rsidP="005A261C">
            <w:pPr>
              <w:pStyle w:val="G-PCCTablebody"/>
              <w:rPr>
                <w:noProof/>
                <w:lang w:val="en-CA"/>
              </w:rPr>
            </w:pPr>
            <w:r w:rsidRPr="007F33B7">
              <w:rPr>
                <w:lang w:val="en-CA"/>
              </w:rPr>
              <w:t>}</w:t>
            </w:r>
          </w:p>
        </w:tc>
        <w:tc>
          <w:tcPr>
            <w:tcW w:w="1418" w:type="dxa"/>
          </w:tcPr>
          <w:p w14:paraId="07A6D556" w14:textId="77777777" w:rsidR="009B2FA7" w:rsidRPr="007F33B7" w:rsidRDefault="009B2FA7" w:rsidP="005A261C">
            <w:pPr>
              <w:pStyle w:val="G-PCCTablebody"/>
              <w:jc w:val="center"/>
              <w:rPr>
                <w:noProof/>
                <w:lang w:val="en-CA"/>
              </w:rPr>
            </w:pPr>
          </w:p>
        </w:tc>
      </w:tr>
    </w:tbl>
    <w:p w14:paraId="59888D69" w14:textId="77777777" w:rsidR="009B2FA7" w:rsidRPr="004F2A4F" w:rsidRDefault="009B2FA7" w:rsidP="009B2FA7">
      <w:pPr>
        <w:rPr>
          <w:rFonts w:eastAsia="ＭＳ 明朝"/>
          <w:lang w:val="en-CA" w:eastAsia="ja-JP"/>
        </w:rPr>
      </w:pPr>
    </w:p>
    <w:p w14:paraId="66A5CD09" w14:textId="77777777" w:rsidR="009B2FA7" w:rsidRPr="004F2A4F" w:rsidRDefault="009B2FA7" w:rsidP="007F16A3">
      <w:pPr>
        <w:pStyle w:val="4"/>
        <w:rPr>
          <w:lang w:val="en-CA"/>
        </w:rPr>
      </w:pPr>
      <w:bookmarkStart w:id="586" w:name="_Toc516234137"/>
      <w:bookmarkStart w:id="587" w:name="_Ref36771290"/>
      <w:r w:rsidRPr="004F2A4F">
        <w:rPr>
          <w:lang w:val="en-CA"/>
        </w:rPr>
        <w:t>Geometry node syntax</w:t>
      </w:r>
      <w:bookmarkEnd w:id="586"/>
      <w:bookmarkEnd w:id="58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18"/>
      </w:tblGrid>
      <w:tr w:rsidR="009B2FA7" w:rsidRPr="004F2A4F" w14:paraId="7523E5EA" w14:textId="77777777" w:rsidTr="005A261C">
        <w:trPr>
          <w:cantSplit/>
          <w:jc w:val="center"/>
        </w:trPr>
        <w:tc>
          <w:tcPr>
            <w:tcW w:w="6804" w:type="dxa"/>
          </w:tcPr>
          <w:p w14:paraId="7EB15B93" w14:textId="66479EBB" w:rsidR="009B2FA7" w:rsidRPr="007F33B7" w:rsidRDefault="009B2FA7" w:rsidP="005A261C">
            <w:pPr>
              <w:pStyle w:val="G-PCCTablebody"/>
              <w:rPr>
                <w:b/>
                <w:bCs/>
                <w:noProof/>
                <w:lang w:val="en-CA"/>
              </w:rPr>
            </w:pPr>
            <w:r w:rsidRPr="007F33B7">
              <w:rPr>
                <w:rFonts w:eastAsia="ＭＳ 明朝"/>
                <w:noProof/>
                <w:lang w:val="en-CA" w:eastAsia="ja-JP"/>
              </w:rPr>
              <w:t>g</w:t>
            </w:r>
            <w:r w:rsidRPr="007F33B7">
              <w:rPr>
                <w:noProof/>
                <w:lang w:val="en-CA"/>
              </w:rPr>
              <w:t>eometry_node( </w:t>
            </w:r>
            <w:r w:rsidR="004172D1" w:rsidRPr="007F33B7">
              <w:rPr>
                <w:noProof/>
                <w:lang w:val="en-CA"/>
              </w:rPr>
              <w:t>depth</w:t>
            </w:r>
            <w:r w:rsidR="00167FCE" w:rsidRPr="007F33B7">
              <w:rPr>
                <w:noProof/>
                <w:lang w:val="en-CA"/>
              </w:rPr>
              <w:t>S</w:t>
            </w:r>
            <w:r w:rsidR="004172D1" w:rsidRPr="007F33B7">
              <w:rPr>
                <w:noProof/>
                <w:lang w:val="en-CA"/>
              </w:rPr>
              <w:t>, depth</w:t>
            </w:r>
            <w:r w:rsidR="00167FCE" w:rsidRPr="007F33B7">
              <w:rPr>
                <w:noProof/>
                <w:lang w:val="en-CA"/>
              </w:rPr>
              <w:t>T</w:t>
            </w:r>
            <w:r w:rsidR="004172D1" w:rsidRPr="007F33B7">
              <w:rPr>
                <w:noProof/>
                <w:lang w:val="en-CA"/>
              </w:rPr>
              <w:t>, depth</w:t>
            </w:r>
            <w:r w:rsidR="00167FCE" w:rsidRPr="007F33B7">
              <w:rPr>
                <w:noProof/>
                <w:lang w:val="en-CA"/>
              </w:rPr>
              <w:t>V</w:t>
            </w:r>
            <w:r w:rsidRPr="007F33B7">
              <w:rPr>
                <w:noProof/>
                <w:lang w:val="en-CA"/>
              </w:rPr>
              <w:t xml:space="preserve">, nodeIdx, </w:t>
            </w:r>
            <w:r w:rsidR="00167FCE" w:rsidRPr="007F33B7">
              <w:rPr>
                <w:noProof/>
                <w:lang w:val="en-CA"/>
              </w:rPr>
              <w:t>s</w:t>
            </w:r>
            <w:r w:rsidRPr="007F33B7">
              <w:rPr>
                <w:noProof/>
                <w:lang w:val="en-CA"/>
              </w:rPr>
              <w:t xml:space="preserve">N, </w:t>
            </w:r>
            <w:r w:rsidR="00167FCE" w:rsidRPr="007F33B7">
              <w:rPr>
                <w:noProof/>
                <w:lang w:val="en-CA"/>
              </w:rPr>
              <w:t>t</w:t>
            </w:r>
            <w:r w:rsidRPr="007F33B7">
              <w:rPr>
                <w:noProof/>
                <w:lang w:val="en-CA"/>
              </w:rPr>
              <w:t xml:space="preserve">N, </w:t>
            </w:r>
            <w:r w:rsidR="00167FCE" w:rsidRPr="007F33B7">
              <w:rPr>
                <w:noProof/>
                <w:lang w:val="en-CA"/>
              </w:rPr>
              <w:t>v</w:t>
            </w:r>
            <w:r w:rsidRPr="007F33B7">
              <w:rPr>
                <w:noProof/>
                <w:lang w:val="en-CA"/>
              </w:rPr>
              <w:t>N ) {</w:t>
            </w:r>
          </w:p>
        </w:tc>
        <w:tc>
          <w:tcPr>
            <w:tcW w:w="1418" w:type="dxa"/>
          </w:tcPr>
          <w:p w14:paraId="75130140" w14:textId="77777777" w:rsidR="009B2FA7" w:rsidRPr="007F33B7" w:rsidRDefault="009B2FA7" w:rsidP="005A261C">
            <w:pPr>
              <w:pStyle w:val="G-PCCTablebody"/>
              <w:jc w:val="center"/>
              <w:rPr>
                <w:noProof/>
                <w:lang w:val="en-CA"/>
              </w:rPr>
            </w:pPr>
            <w:r w:rsidRPr="007F33B7">
              <w:rPr>
                <w:b/>
                <w:noProof/>
                <w:lang w:val="en-CA"/>
              </w:rPr>
              <w:t>Descriptor</w:t>
            </w:r>
          </w:p>
        </w:tc>
      </w:tr>
      <w:tr w:rsidR="00363056" w:rsidRPr="004F2A4F" w14:paraId="584FE723" w14:textId="77777777" w:rsidTr="005A261C">
        <w:trPr>
          <w:cantSplit/>
          <w:jc w:val="center"/>
        </w:trPr>
        <w:tc>
          <w:tcPr>
            <w:tcW w:w="6804" w:type="dxa"/>
          </w:tcPr>
          <w:p w14:paraId="514B21A0" w14:textId="7F3CB318" w:rsidR="00363056" w:rsidRPr="007F33B7" w:rsidRDefault="00363056" w:rsidP="005A261C">
            <w:pPr>
              <w:pStyle w:val="G-PCCTablebody"/>
              <w:rPr>
                <w:lang w:val="en-CA" w:eastAsia="ko-KR"/>
              </w:rPr>
            </w:pPr>
            <w:r w:rsidRPr="007F33B7">
              <w:rPr>
                <w:lang w:val="en-CA" w:eastAsia="ko-KR"/>
              </w:rPr>
              <w:tab/>
              <w:t>if( depth = = GeomScalingDepth ) {</w:t>
            </w:r>
          </w:p>
        </w:tc>
        <w:tc>
          <w:tcPr>
            <w:tcW w:w="1418" w:type="dxa"/>
          </w:tcPr>
          <w:p w14:paraId="4A55CABF" w14:textId="77777777" w:rsidR="00363056" w:rsidRPr="007F33B7" w:rsidRDefault="00363056" w:rsidP="005A261C">
            <w:pPr>
              <w:pStyle w:val="G-PCCTablebody"/>
              <w:jc w:val="center"/>
              <w:rPr>
                <w:lang w:val="en-CA"/>
              </w:rPr>
            </w:pPr>
          </w:p>
        </w:tc>
      </w:tr>
      <w:tr w:rsidR="00363056" w:rsidRPr="004F2A4F" w14:paraId="6835A3F8" w14:textId="77777777" w:rsidTr="005A261C">
        <w:trPr>
          <w:cantSplit/>
          <w:jc w:val="center"/>
        </w:trPr>
        <w:tc>
          <w:tcPr>
            <w:tcW w:w="6804" w:type="dxa"/>
          </w:tcPr>
          <w:p w14:paraId="0C631D2F" w14:textId="11F6AF5B" w:rsidR="00363056" w:rsidRPr="007F33B7" w:rsidRDefault="00363056" w:rsidP="005A261C">
            <w:pPr>
              <w:pStyle w:val="G-PCCTablebody"/>
              <w:rPr>
                <w:lang w:val="en-CA" w:eastAsia="ko-KR"/>
              </w:rPr>
            </w:pPr>
            <w:r w:rsidRPr="007F33B7">
              <w:rPr>
                <w:lang w:val="en-CA" w:eastAsia="ko-KR"/>
              </w:rPr>
              <w:tab/>
            </w:r>
            <w:r w:rsidRPr="007F33B7">
              <w:rPr>
                <w:lang w:val="en-CA" w:eastAsia="ko-KR"/>
              </w:rPr>
              <w:tab/>
            </w:r>
            <w:r w:rsidRPr="007F33B7">
              <w:rPr>
                <w:b/>
                <w:bCs/>
                <w:lang w:val="en-CA" w:eastAsia="ko-KR"/>
              </w:rPr>
              <w:t>geom_node_qp_offset_eq0_flag</w:t>
            </w:r>
          </w:p>
        </w:tc>
        <w:tc>
          <w:tcPr>
            <w:tcW w:w="1418" w:type="dxa"/>
          </w:tcPr>
          <w:p w14:paraId="51634407" w14:textId="6A52726B" w:rsidR="00363056" w:rsidRPr="007F33B7" w:rsidRDefault="00363056" w:rsidP="005A261C">
            <w:pPr>
              <w:pStyle w:val="G-PCCTablebody"/>
              <w:jc w:val="center"/>
              <w:rPr>
                <w:lang w:val="en-CA"/>
              </w:rPr>
            </w:pPr>
            <w:r w:rsidRPr="007F33B7">
              <w:rPr>
                <w:bCs/>
                <w:noProof/>
                <w:lang w:val="en-CA"/>
              </w:rPr>
              <w:t>ae(v)</w:t>
            </w:r>
          </w:p>
        </w:tc>
      </w:tr>
      <w:tr w:rsidR="00363056" w:rsidRPr="004F2A4F" w14:paraId="3CC3E98B" w14:textId="77777777" w:rsidTr="005A261C">
        <w:trPr>
          <w:cantSplit/>
          <w:jc w:val="center"/>
        </w:trPr>
        <w:tc>
          <w:tcPr>
            <w:tcW w:w="6804" w:type="dxa"/>
          </w:tcPr>
          <w:p w14:paraId="6CE062B8" w14:textId="3DC30999" w:rsidR="00363056" w:rsidRPr="007F33B7" w:rsidRDefault="00363056" w:rsidP="005A261C">
            <w:pPr>
              <w:pStyle w:val="G-PCCTablebody"/>
              <w:rPr>
                <w:lang w:val="en-CA" w:eastAsia="ko-KR"/>
              </w:rPr>
            </w:pPr>
            <w:r w:rsidRPr="007F33B7">
              <w:rPr>
                <w:lang w:val="en-CA" w:eastAsia="ko-KR"/>
              </w:rPr>
              <w:tab/>
            </w:r>
            <w:r w:rsidRPr="007F33B7">
              <w:rPr>
                <w:lang w:val="en-CA" w:eastAsia="ko-KR"/>
              </w:rPr>
              <w:tab/>
              <w:t>if( !</w:t>
            </w:r>
            <w:r w:rsidR="00073CB9" w:rsidRPr="007F33B7">
              <w:rPr>
                <w:lang w:val="en-CA" w:eastAsia="ko-KR"/>
              </w:rPr>
              <w:t xml:space="preserve"> </w:t>
            </w:r>
            <w:r w:rsidRPr="007F33B7">
              <w:rPr>
                <w:lang w:val="en-CA" w:eastAsia="ko-KR"/>
              </w:rPr>
              <w:t>geom_node_qp_offset_eq0_flag) {</w:t>
            </w:r>
          </w:p>
        </w:tc>
        <w:tc>
          <w:tcPr>
            <w:tcW w:w="1418" w:type="dxa"/>
          </w:tcPr>
          <w:p w14:paraId="77380FD2" w14:textId="77777777" w:rsidR="00363056" w:rsidRPr="007F33B7" w:rsidRDefault="00363056" w:rsidP="005A261C">
            <w:pPr>
              <w:pStyle w:val="G-PCCTablebody"/>
              <w:jc w:val="center"/>
              <w:rPr>
                <w:lang w:val="en-CA"/>
              </w:rPr>
            </w:pPr>
          </w:p>
        </w:tc>
      </w:tr>
      <w:tr w:rsidR="00363056" w:rsidRPr="004F2A4F" w14:paraId="2F5B89AE" w14:textId="77777777" w:rsidTr="005A261C">
        <w:trPr>
          <w:cantSplit/>
          <w:jc w:val="center"/>
        </w:trPr>
        <w:tc>
          <w:tcPr>
            <w:tcW w:w="6804" w:type="dxa"/>
          </w:tcPr>
          <w:p w14:paraId="42E355E2" w14:textId="2AB7D300" w:rsidR="00363056" w:rsidRPr="007F33B7" w:rsidRDefault="00363056"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b/>
                <w:bCs/>
                <w:lang w:val="en-CA" w:eastAsia="ko-KR"/>
              </w:rPr>
              <w:t>geom_node_qp_offset_sign_flag</w:t>
            </w:r>
          </w:p>
        </w:tc>
        <w:tc>
          <w:tcPr>
            <w:tcW w:w="1418" w:type="dxa"/>
          </w:tcPr>
          <w:p w14:paraId="26629785" w14:textId="69266111" w:rsidR="00363056" w:rsidRPr="007F33B7" w:rsidRDefault="00363056" w:rsidP="005A261C">
            <w:pPr>
              <w:pStyle w:val="G-PCCTablebody"/>
              <w:jc w:val="center"/>
              <w:rPr>
                <w:lang w:val="en-CA"/>
              </w:rPr>
            </w:pPr>
            <w:r w:rsidRPr="007F33B7">
              <w:rPr>
                <w:bCs/>
                <w:noProof/>
                <w:lang w:val="en-CA"/>
              </w:rPr>
              <w:t>ae(v)</w:t>
            </w:r>
          </w:p>
        </w:tc>
      </w:tr>
      <w:tr w:rsidR="00363056" w:rsidRPr="004F2A4F" w14:paraId="530C2671" w14:textId="77777777" w:rsidTr="005A261C">
        <w:trPr>
          <w:cantSplit/>
          <w:jc w:val="center"/>
        </w:trPr>
        <w:tc>
          <w:tcPr>
            <w:tcW w:w="6804" w:type="dxa"/>
          </w:tcPr>
          <w:p w14:paraId="65BDB32C" w14:textId="0066C09E" w:rsidR="00363056" w:rsidRPr="007F33B7" w:rsidRDefault="00363056"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b/>
                <w:bCs/>
                <w:lang w:val="en-CA" w:eastAsia="ko-KR"/>
              </w:rPr>
              <w:t>geom_node_qp_offset_abs_minus1</w:t>
            </w:r>
          </w:p>
        </w:tc>
        <w:tc>
          <w:tcPr>
            <w:tcW w:w="1418" w:type="dxa"/>
          </w:tcPr>
          <w:p w14:paraId="398F8C75" w14:textId="00F80F0C" w:rsidR="00363056" w:rsidRPr="007F33B7" w:rsidRDefault="00363056" w:rsidP="005A261C">
            <w:pPr>
              <w:pStyle w:val="G-PCCTablebody"/>
              <w:jc w:val="center"/>
              <w:rPr>
                <w:lang w:val="en-CA"/>
              </w:rPr>
            </w:pPr>
            <w:r w:rsidRPr="007F33B7">
              <w:rPr>
                <w:bCs/>
                <w:noProof/>
                <w:lang w:val="en-CA"/>
              </w:rPr>
              <w:t>ae(v)</w:t>
            </w:r>
          </w:p>
        </w:tc>
      </w:tr>
      <w:tr w:rsidR="00363056" w:rsidRPr="004F2A4F" w14:paraId="6C8F42A2" w14:textId="77777777" w:rsidTr="005A261C">
        <w:trPr>
          <w:cantSplit/>
          <w:jc w:val="center"/>
        </w:trPr>
        <w:tc>
          <w:tcPr>
            <w:tcW w:w="6804" w:type="dxa"/>
          </w:tcPr>
          <w:p w14:paraId="142B90E6" w14:textId="4765E1D4" w:rsidR="00363056" w:rsidRPr="007F33B7" w:rsidRDefault="00363056" w:rsidP="005A261C">
            <w:pPr>
              <w:pStyle w:val="G-PCCTablebody"/>
              <w:rPr>
                <w:lang w:val="en-CA" w:eastAsia="ko-KR"/>
              </w:rPr>
            </w:pPr>
            <w:r w:rsidRPr="007F33B7">
              <w:rPr>
                <w:lang w:val="en-CA" w:eastAsia="ko-KR"/>
              </w:rPr>
              <w:tab/>
            </w:r>
            <w:r w:rsidRPr="007F33B7">
              <w:rPr>
                <w:lang w:val="en-CA" w:eastAsia="ko-KR"/>
              </w:rPr>
              <w:tab/>
              <w:t>}</w:t>
            </w:r>
          </w:p>
        </w:tc>
        <w:tc>
          <w:tcPr>
            <w:tcW w:w="1418" w:type="dxa"/>
          </w:tcPr>
          <w:p w14:paraId="666284D8" w14:textId="77777777" w:rsidR="00363056" w:rsidRPr="007F33B7" w:rsidRDefault="00363056" w:rsidP="005A261C">
            <w:pPr>
              <w:pStyle w:val="G-PCCTablebody"/>
              <w:jc w:val="center"/>
              <w:rPr>
                <w:lang w:val="en-CA"/>
              </w:rPr>
            </w:pPr>
          </w:p>
        </w:tc>
      </w:tr>
      <w:tr w:rsidR="00363056" w:rsidRPr="004F2A4F" w14:paraId="5F892D91" w14:textId="77777777" w:rsidTr="005A261C">
        <w:trPr>
          <w:cantSplit/>
          <w:jc w:val="center"/>
        </w:trPr>
        <w:tc>
          <w:tcPr>
            <w:tcW w:w="6804" w:type="dxa"/>
          </w:tcPr>
          <w:p w14:paraId="4EFC3DD5" w14:textId="2A955925" w:rsidR="00363056" w:rsidRPr="007F33B7" w:rsidRDefault="00363056" w:rsidP="005A261C">
            <w:pPr>
              <w:pStyle w:val="G-PCCTablebody"/>
              <w:rPr>
                <w:lang w:val="en-CA" w:eastAsia="ko-KR"/>
              </w:rPr>
            </w:pPr>
            <w:r w:rsidRPr="007F33B7">
              <w:rPr>
                <w:lang w:val="en-CA" w:eastAsia="ko-KR"/>
              </w:rPr>
              <w:tab/>
              <w:t>}</w:t>
            </w:r>
          </w:p>
        </w:tc>
        <w:tc>
          <w:tcPr>
            <w:tcW w:w="1418" w:type="dxa"/>
          </w:tcPr>
          <w:p w14:paraId="3DDCED52" w14:textId="77777777" w:rsidR="00363056" w:rsidRPr="007F33B7" w:rsidRDefault="00363056" w:rsidP="005A261C">
            <w:pPr>
              <w:pStyle w:val="G-PCCTablebody"/>
              <w:jc w:val="center"/>
              <w:rPr>
                <w:lang w:val="en-CA"/>
              </w:rPr>
            </w:pPr>
          </w:p>
        </w:tc>
      </w:tr>
      <w:tr w:rsidR="00363056" w:rsidRPr="004F2A4F" w14:paraId="590139FD" w14:textId="77777777" w:rsidTr="005A261C">
        <w:trPr>
          <w:cantSplit/>
          <w:jc w:val="center"/>
        </w:trPr>
        <w:tc>
          <w:tcPr>
            <w:tcW w:w="6804" w:type="dxa"/>
          </w:tcPr>
          <w:p w14:paraId="2CA5F828" w14:textId="1F3FD214" w:rsidR="00363056" w:rsidRPr="007F33B7" w:rsidRDefault="00363056" w:rsidP="005A261C">
            <w:pPr>
              <w:pStyle w:val="G-PCCTablebody"/>
              <w:rPr>
                <w:lang w:val="en-CA" w:eastAsia="ko-KR"/>
              </w:rPr>
            </w:pPr>
            <w:r w:rsidRPr="007F33B7">
              <w:rPr>
                <w:lang w:val="en-CA" w:eastAsia="ko-KR"/>
              </w:rPr>
              <w:tab/>
              <w:t>if( EffectiveDepth</w:t>
            </w:r>
            <w:r w:rsidR="000D642C">
              <w:rPr>
                <w:lang w:val="en-CA" w:eastAsia="ko-KR"/>
              </w:rPr>
              <w:t xml:space="preserve"> &lt;= </w:t>
            </w:r>
            <w:r w:rsidR="000D642C" w:rsidRPr="007F33B7">
              <w:rPr>
                <w:noProof/>
                <w:lang w:val="en-CA"/>
              </w:rPr>
              <w:t>geom_tree_depth_minus1</w:t>
            </w:r>
            <w:r w:rsidRPr="007F33B7">
              <w:rPr>
                <w:lang w:val="en-CA" w:eastAsia="ko-KR"/>
              </w:rPr>
              <w:t xml:space="preserve"> ) {</w:t>
            </w:r>
          </w:p>
        </w:tc>
        <w:tc>
          <w:tcPr>
            <w:tcW w:w="1418" w:type="dxa"/>
          </w:tcPr>
          <w:p w14:paraId="762DE042" w14:textId="77777777" w:rsidR="00363056" w:rsidRPr="007F33B7" w:rsidRDefault="00363056" w:rsidP="005A261C">
            <w:pPr>
              <w:pStyle w:val="G-PCCTablebody"/>
              <w:jc w:val="center"/>
              <w:rPr>
                <w:lang w:val="en-CA"/>
              </w:rPr>
            </w:pPr>
          </w:p>
        </w:tc>
      </w:tr>
      <w:tr w:rsidR="00363056" w:rsidRPr="004F2A4F" w14:paraId="3E185DFA" w14:textId="77777777" w:rsidTr="005A261C">
        <w:trPr>
          <w:cantSplit/>
          <w:jc w:val="center"/>
        </w:trPr>
        <w:tc>
          <w:tcPr>
            <w:tcW w:w="6804" w:type="dxa"/>
          </w:tcPr>
          <w:p w14:paraId="4E3BF1DB" w14:textId="784F602C" w:rsidR="00363056" w:rsidRPr="007F33B7" w:rsidRDefault="00363056" w:rsidP="005A261C">
            <w:pPr>
              <w:pStyle w:val="G-PCCTablebody"/>
              <w:rPr>
                <w:noProof/>
                <w:lang w:val="en-CA"/>
              </w:rPr>
            </w:pPr>
            <w:r w:rsidRPr="007F33B7">
              <w:rPr>
                <w:lang w:val="en-CA" w:eastAsia="ko-KR"/>
              </w:rPr>
              <w:tab/>
            </w:r>
            <w:r w:rsidRPr="007F33B7">
              <w:rPr>
                <w:lang w:val="en-CA" w:eastAsia="ko-KR"/>
              </w:rPr>
              <w:tab/>
            </w:r>
            <w:r w:rsidRPr="007F33B7">
              <w:rPr>
                <w:lang w:val="en-CA"/>
              </w:rPr>
              <w:t>single_occupancy(</w:t>
            </w:r>
            <w:r w:rsidRPr="007F33B7">
              <w:rPr>
                <w:rFonts w:eastAsia="ＭＳ 明朝"/>
                <w:lang w:val="en-CA" w:eastAsia="ja-JP"/>
              </w:rPr>
              <w:t> </w:t>
            </w:r>
            <w:r w:rsidRPr="007F33B7">
              <w:rPr>
                <w:noProof/>
                <w:lang w:val="en-CA"/>
              </w:rPr>
              <w:t xml:space="preserve">nodeIdx </w:t>
            </w:r>
            <w:r w:rsidRPr="007F33B7">
              <w:rPr>
                <w:lang w:val="en-CA"/>
              </w:rPr>
              <w:t>)</w:t>
            </w:r>
          </w:p>
        </w:tc>
        <w:tc>
          <w:tcPr>
            <w:tcW w:w="1418" w:type="dxa"/>
          </w:tcPr>
          <w:p w14:paraId="6CBA31E0" w14:textId="182971E5" w:rsidR="00363056" w:rsidRPr="007F33B7" w:rsidRDefault="00363056" w:rsidP="005A261C">
            <w:pPr>
              <w:pStyle w:val="G-PCCTablebody"/>
              <w:jc w:val="center"/>
              <w:rPr>
                <w:noProof/>
                <w:lang w:val="en-CA"/>
              </w:rPr>
            </w:pPr>
          </w:p>
        </w:tc>
      </w:tr>
      <w:tr w:rsidR="00363056" w:rsidRPr="004F2A4F" w14:paraId="7DC1E67F" w14:textId="77777777" w:rsidTr="005A261C">
        <w:trPr>
          <w:cantSplit/>
          <w:jc w:val="center"/>
        </w:trPr>
        <w:tc>
          <w:tcPr>
            <w:tcW w:w="6804" w:type="dxa"/>
          </w:tcPr>
          <w:p w14:paraId="5B2A6D55" w14:textId="129D1E8F" w:rsidR="00363056" w:rsidRPr="007F33B7" w:rsidRDefault="00363056" w:rsidP="005A261C">
            <w:pPr>
              <w:pStyle w:val="G-PCCTablebody"/>
              <w:rPr>
                <w:noProof/>
                <w:lang w:val="en-CA"/>
              </w:rPr>
            </w:pPr>
            <w:r w:rsidRPr="007F33B7">
              <w:rPr>
                <w:lang w:val="en-CA" w:eastAsia="ko-KR"/>
              </w:rPr>
              <w:tab/>
            </w:r>
            <w:r w:rsidRPr="007F33B7">
              <w:rPr>
                <w:lang w:val="en-CA" w:eastAsia="ko-KR"/>
              </w:rPr>
              <w:tab/>
            </w:r>
            <w:r w:rsidRPr="007F33B7">
              <w:rPr>
                <w:noProof/>
                <w:lang w:val="en-CA"/>
              </w:rPr>
              <w:t>if( !</w:t>
            </w:r>
            <w:r w:rsidR="00073CB9" w:rsidRPr="007F33B7">
              <w:rPr>
                <w:noProof/>
                <w:lang w:val="en-CA"/>
              </w:rPr>
              <w:t xml:space="preserve"> </w:t>
            </w:r>
            <w:r w:rsidRPr="007F33B7">
              <w:rPr>
                <w:noProof/>
                <w:lang w:val="en-CA"/>
              </w:rPr>
              <w:t>single_occupancy_flag &amp;&amp; !two_planar_flag[nodeIdx]))</w:t>
            </w:r>
          </w:p>
        </w:tc>
        <w:tc>
          <w:tcPr>
            <w:tcW w:w="1418" w:type="dxa"/>
          </w:tcPr>
          <w:p w14:paraId="05B14C1F" w14:textId="77777777" w:rsidR="00363056" w:rsidRPr="007F33B7" w:rsidRDefault="00363056" w:rsidP="005A261C">
            <w:pPr>
              <w:pStyle w:val="G-PCCTablebody"/>
              <w:jc w:val="center"/>
              <w:rPr>
                <w:noProof/>
                <w:lang w:val="en-CA"/>
              </w:rPr>
            </w:pPr>
          </w:p>
        </w:tc>
      </w:tr>
      <w:tr w:rsidR="00363056" w:rsidRPr="004F2A4F" w14:paraId="18DADA38" w14:textId="77777777" w:rsidTr="005A261C">
        <w:trPr>
          <w:cantSplit/>
          <w:jc w:val="center"/>
        </w:trPr>
        <w:tc>
          <w:tcPr>
            <w:tcW w:w="6804" w:type="dxa"/>
          </w:tcPr>
          <w:p w14:paraId="57710129" w14:textId="71F77FA5" w:rsidR="00363056" w:rsidRPr="007F33B7" w:rsidRDefault="00363056"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noProof/>
                <w:lang w:val="en-CA"/>
              </w:rPr>
              <w:t>if( bitwise_occupancy_flag )</w:t>
            </w:r>
          </w:p>
        </w:tc>
        <w:tc>
          <w:tcPr>
            <w:tcW w:w="1418" w:type="dxa"/>
          </w:tcPr>
          <w:p w14:paraId="2546669A" w14:textId="77777777" w:rsidR="00363056" w:rsidRPr="007F33B7" w:rsidRDefault="00363056" w:rsidP="005A261C">
            <w:pPr>
              <w:pStyle w:val="G-PCCTablebody"/>
              <w:jc w:val="center"/>
              <w:rPr>
                <w:noProof/>
                <w:lang w:val="en-CA"/>
              </w:rPr>
            </w:pPr>
          </w:p>
        </w:tc>
      </w:tr>
      <w:tr w:rsidR="00363056" w:rsidRPr="004F2A4F" w14:paraId="734E24C3" w14:textId="77777777" w:rsidTr="005A261C">
        <w:trPr>
          <w:cantSplit/>
          <w:jc w:val="center"/>
        </w:trPr>
        <w:tc>
          <w:tcPr>
            <w:tcW w:w="6804" w:type="dxa"/>
          </w:tcPr>
          <w:p w14:paraId="12B4A0E8" w14:textId="04036D63" w:rsidR="00363056" w:rsidRPr="007F33B7" w:rsidRDefault="00363056" w:rsidP="005A261C">
            <w:pPr>
              <w:pStyle w:val="G-PCCTablebody"/>
              <w:rPr>
                <w:b/>
                <w:noProof/>
                <w:lang w:val="en-CA"/>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b/>
                <w:lang w:val="en-CA"/>
              </w:rPr>
              <w:t>occupancy_map</w:t>
            </w:r>
          </w:p>
        </w:tc>
        <w:tc>
          <w:tcPr>
            <w:tcW w:w="1418" w:type="dxa"/>
          </w:tcPr>
          <w:p w14:paraId="368DA70B" w14:textId="77777777" w:rsidR="00363056" w:rsidRPr="007F33B7" w:rsidRDefault="00363056" w:rsidP="005A261C">
            <w:pPr>
              <w:pStyle w:val="G-PCCTablebody"/>
              <w:jc w:val="center"/>
              <w:rPr>
                <w:noProof/>
                <w:lang w:val="en-CA"/>
              </w:rPr>
            </w:pPr>
            <w:r w:rsidRPr="007F33B7">
              <w:rPr>
                <w:bCs/>
                <w:noProof/>
                <w:lang w:val="en-CA"/>
              </w:rPr>
              <w:t>ae(v)</w:t>
            </w:r>
          </w:p>
        </w:tc>
      </w:tr>
      <w:tr w:rsidR="00363056" w:rsidRPr="004F2A4F" w14:paraId="06C38350" w14:textId="77777777" w:rsidTr="005A261C">
        <w:trPr>
          <w:cantSplit/>
          <w:jc w:val="center"/>
        </w:trPr>
        <w:tc>
          <w:tcPr>
            <w:tcW w:w="6804" w:type="dxa"/>
          </w:tcPr>
          <w:p w14:paraId="54752687" w14:textId="3907975D" w:rsidR="00363056" w:rsidRPr="007F33B7" w:rsidRDefault="00363056"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t>else</w:t>
            </w:r>
          </w:p>
        </w:tc>
        <w:tc>
          <w:tcPr>
            <w:tcW w:w="1418" w:type="dxa"/>
          </w:tcPr>
          <w:p w14:paraId="2D53E6A1" w14:textId="77777777" w:rsidR="00363056" w:rsidRPr="007F33B7" w:rsidRDefault="00363056" w:rsidP="005A261C">
            <w:pPr>
              <w:pStyle w:val="G-PCCTablebody"/>
              <w:jc w:val="center"/>
              <w:rPr>
                <w:noProof/>
                <w:lang w:val="en-CA"/>
              </w:rPr>
            </w:pPr>
          </w:p>
        </w:tc>
      </w:tr>
      <w:tr w:rsidR="00363056" w:rsidRPr="004F2A4F" w14:paraId="7649AC25" w14:textId="77777777" w:rsidTr="005A261C">
        <w:trPr>
          <w:cantSplit/>
          <w:jc w:val="center"/>
        </w:trPr>
        <w:tc>
          <w:tcPr>
            <w:tcW w:w="6804" w:type="dxa"/>
          </w:tcPr>
          <w:p w14:paraId="00AF7DBF" w14:textId="0E769D99" w:rsidR="00363056" w:rsidRPr="007F33B7" w:rsidRDefault="00363056" w:rsidP="005A261C">
            <w:pPr>
              <w:pStyle w:val="G-PCCTablebody"/>
              <w:rPr>
                <w:b/>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b/>
                <w:lang w:val="en-CA" w:eastAsia="ko-KR"/>
              </w:rPr>
              <w:t>occupancy_byte</w:t>
            </w:r>
          </w:p>
        </w:tc>
        <w:tc>
          <w:tcPr>
            <w:tcW w:w="1418" w:type="dxa"/>
          </w:tcPr>
          <w:p w14:paraId="6777B438" w14:textId="3E76EE19" w:rsidR="00363056" w:rsidRPr="007F33B7" w:rsidRDefault="00363056" w:rsidP="005A261C">
            <w:pPr>
              <w:pStyle w:val="G-PCCTablebody"/>
              <w:jc w:val="center"/>
              <w:rPr>
                <w:noProof/>
                <w:lang w:val="en-CA" w:eastAsia="ja-JP"/>
              </w:rPr>
            </w:pPr>
            <w:r w:rsidRPr="007F33B7">
              <w:rPr>
                <w:bCs/>
                <w:noProof/>
                <w:lang w:val="en-CA" w:eastAsia="ja-JP"/>
              </w:rPr>
              <w:t>de(v)</w:t>
            </w:r>
          </w:p>
        </w:tc>
      </w:tr>
      <w:tr w:rsidR="00363056" w:rsidRPr="004F2A4F" w14:paraId="6202D0D5" w14:textId="77777777" w:rsidTr="005A261C">
        <w:trPr>
          <w:cantSplit/>
          <w:jc w:val="center"/>
        </w:trPr>
        <w:tc>
          <w:tcPr>
            <w:tcW w:w="6804" w:type="dxa"/>
          </w:tcPr>
          <w:p w14:paraId="68BAA755" w14:textId="62B70C60" w:rsidR="00363056" w:rsidRPr="007F33B7" w:rsidRDefault="00363056" w:rsidP="005A261C">
            <w:pPr>
              <w:pStyle w:val="G-PCCTablebody"/>
              <w:rPr>
                <w:lang w:val="en-CA" w:eastAsia="ko-KR"/>
              </w:rPr>
            </w:pPr>
            <w:r w:rsidRPr="007F33B7">
              <w:rPr>
                <w:lang w:val="en-CA" w:eastAsia="ko-KR"/>
              </w:rPr>
              <w:tab/>
              <w:t>}</w:t>
            </w:r>
          </w:p>
        </w:tc>
        <w:tc>
          <w:tcPr>
            <w:tcW w:w="1418" w:type="dxa"/>
          </w:tcPr>
          <w:p w14:paraId="5BB24B62" w14:textId="77777777" w:rsidR="00363056" w:rsidRPr="007F33B7" w:rsidRDefault="00363056" w:rsidP="005A261C">
            <w:pPr>
              <w:pStyle w:val="G-PCCTablebody"/>
              <w:jc w:val="center"/>
              <w:rPr>
                <w:noProof/>
                <w:lang w:val="en-CA" w:eastAsia="ja-JP"/>
              </w:rPr>
            </w:pPr>
          </w:p>
        </w:tc>
      </w:tr>
      <w:tr w:rsidR="00363056" w:rsidRPr="004F2A4F" w14:paraId="4F8401DF" w14:textId="77777777" w:rsidTr="005A261C">
        <w:trPr>
          <w:cantSplit/>
          <w:jc w:val="center"/>
        </w:trPr>
        <w:tc>
          <w:tcPr>
            <w:tcW w:w="6804" w:type="dxa"/>
          </w:tcPr>
          <w:p w14:paraId="5C909480" w14:textId="3160E067" w:rsidR="00363056" w:rsidRPr="007F33B7" w:rsidRDefault="00363056" w:rsidP="005A261C">
            <w:pPr>
              <w:pStyle w:val="G-PCCTablebody"/>
              <w:rPr>
                <w:noProof/>
                <w:lang w:val="en-CA"/>
              </w:rPr>
            </w:pPr>
            <w:r w:rsidRPr="007F33B7">
              <w:rPr>
                <w:lang w:val="en-CA" w:eastAsia="ko-KR"/>
              </w:rPr>
              <w:tab/>
            </w:r>
            <w:r w:rsidRPr="007F33B7">
              <w:rPr>
                <w:noProof/>
                <w:lang w:val="en-CA"/>
              </w:rPr>
              <w:t>if( EffectiveDepth</w:t>
            </w:r>
            <w:r w:rsidR="002725E9" w:rsidRPr="007F33B7">
              <w:rPr>
                <w:noProof/>
                <w:lang w:val="en-CA"/>
              </w:rPr>
              <w:t>S</w:t>
            </w:r>
            <w:r w:rsidRPr="007F33B7">
              <w:rPr>
                <w:noProof/>
                <w:lang w:val="en-CA"/>
              </w:rPr>
              <w:t xml:space="preserve"> &gt;=</w:t>
            </w:r>
            <w:r w:rsidR="00B045FC">
              <w:rPr>
                <w:noProof/>
                <w:lang w:val="en-CA"/>
              </w:rPr>
              <w:t xml:space="preserve"> NodeSizesLog2[ 0 ][ 0 ]</w:t>
            </w:r>
            <w:r w:rsidRPr="007F33B7">
              <w:rPr>
                <w:noProof/>
                <w:lang w:val="en-CA"/>
              </w:rPr>
              <w:t xml:space="preserve">− 1 &amp;&amp; </w:t>
            </w:r>
          </w:p>
          <w:p w14:paraId="319DEA29" w14:textId="00E8B0C8" w:rsidR="00363056" w:rsidRPr="007F33B7" w:rsidRDefault="00363056" w:rsidP="005A261C">
            <w:pPr>
              <w:pStyle w:val="G-PCCTablebody"/>
              <w:rPr>
                <w:noProof/>
                <w:lang w:val="en-CA"/>
              </w:rPr>
            </w:pPr>
            <w:r w:rsidRPr="007F33B7">
              <w:rPr>
                <w:noProof/>
                <w:lang w:val="en-CA"/>
              </w:rPr>
              <w:tab/>
            </w:r>
            <w:r w:rsidRPr="007F33B7">
              <w:rPr>
                <w:noProof/>
                <w:lang w:val="en-CA"/>
              </w:rPr>
              <w:tab/>
              <w:t>EffectiveDepth</w:t>
            </w:r>
            <w:r w:rsidR="002725E9" w:rsidRPr="007F33B7">
              <w:rPr>
                <w:noProof/>
                <w:lang w:val="en-CA"/>
              </w:rPr>
              <w:t>T</w:t>
            </w:r>
            <w:r w:rsidRPr="007F33B7">
              <w:rPr>
                <w:noProof/>
                <w:lang w:val="en-CA"/>
              </w:rPr>
              <w:t xml:space="preserve"> &gt;=</w:t>
            </w:r>
            <w:r w:rsidR="00B045FC">
              <w:rPr>
                <w:noProof/>
                <w:lang w:val="en-CA"/>
              </w:rPr>
              <w:t xml:space="preserve"> NodeSizesLog2[ 0 ][ 1 ]</w:t>
            </w:r>
            <w:r w:rsidRPr="007F33B7">
              <w:rPr>
                <w:noProof/>
                <w:lang w:val="en-CA"/>
              </w:rPr>
              <w:t xml:space="preserve"> – 1 &amp;&amp; </w:t>
            </w:r>
          </w:p>
          <w:p w14:paraId="6183A669" w14:textId="4F808D91" w:rsidR="00363056" w:rsidRPr="007F33B7" w:rsidRDefault="00363056" w:rsidP="005A261C">
            <w:pPr>
              <w:pStyle w:val="G-PCCTablebody"/>
              <w:rPr>
                <w:b/>
                <w:bCs/>
                <w:noProof/>
                <w:lang w:val="en-CA"/>
              </w:rPr>
            </w:pPr>
            <w:r w:rsidRPr="007F33B7">
              <w:rPr>
                <w:noProof/>
                <w:lang w:val="en-CA"/>
              </w:rPr>
              <w:tab/>
            </w:r>
            <w:r w:rsidRPr="007F33B7">
              <w:rPr>
                <w:noProof/>
                <w:lang w:val="en-CA"/>
              </w:rPr>
              <w:tab/>
              <w:t>EffectiveDepth</w:t>
            </w:r>
            <w:r w:rsidR="002725E9" w:rsidRPr="007F33B7">
              <w:rPr>
                <w:noProof/>
                <w:lang w:val="en-CA"/>
              </w:rPr>
              <w:t>V</w:t>
            </w:r>
            <w:r w:rsidRPr="007F33B7">
              <w:rPr>
                <w:noProof/>
                <w:lang w:val="en-CA"/>
              </w:rPr>
              <w:t xml:space="preserve"> &gt;=</w:t>
            </w:r>
            <w:r w:rsidR="00B045FC">
              <w:rPr>
                <w:noProof/>
                <w:lang w:val="en-CA"/>
              </w:rPr>
              <w:t xml:space="preserve"> NodeSizesLog2[ 0 ][ 2 ]</w:t>
            </w:r>
            <w:r w:rsidRPr="007F33B7">
              <w:rPr>
                <w:noProof/>
                <w:lang w:val="en-CA"/>
              </w:rPr>
              <w:t xml:space="preserve"> – 1 ) {</w:t>
            </w:r>
          </w:p>
        </w:tc>
        <w:tc>
          <w:tcPr>
            <w:tcW w:w="1418" w:type="dxa"/>
          </w:tcPr>
          <w:p w14:paraId="1293E9FB" w14:textId="77777777" w:rsidR="00363056" w:rsidRPr="007F33B7" w:rsidRDefault="00363056" w:rsidP="005A261C">
            <w:pPr>
              <w:pStyle w:val="G-PCCTablebody"/>
              <w:jc w:val="center"/>
              <w:rPr>
                <w:noProof/>
                <w:lang w:val="en-CA"/>
              </w:rPr>
            </w:pPr>
          </w:p>
        </w:tc>
      </w:tr>
      <w:tr w:rsidR="00363056" w:rsidRPr="004F2A4F" w14:paraId="7B8F20F3" w14:textId="77777777" w:rsidTr="005A261C">
        <w:trPr>
          <w:cantSplit/>
          <w:jc w:val="center"/>
        </w:trPr>
        <w:tc>
          <w:tcPr>
            <w:tcW w:w="6804" w:type="dxa"/>
          </w:tcPr>
          <w:p w14:paraId="1648B0FD" w14:textId="77777777" w:rsidR="00363056" w:rsidRPr="007F33B7" w:rsidRDefault="00363056" w:rsidP="005A261C">
            <w:pPr>
              <w:pStyle w:val="G-PCCTablebody"/>
              <w:rPr>
                <w:noProof/>
                <w:lang w:val="en-CA"/>
              </w:rPr>
            </w:pPr>
            <w:r w:rsidRPr="007F33B7">
              <w:rPr>
                <w:lang w:val="en-CA" w:eastAsia="ko-KR"/>
              </w:rPr>
              <w:tab/>
            </w:r>
            <w:r w:rsidRPr="007F33B7">
              <w:rPr>
                <w:lang w:val="en-CA" w:eastAsia="ko-KR"/>
              </w:rPr>
              <w:tab/>
            </w:r>
            <w:r w:rsidRPr="007F33B7">
              <w:rPr>
                <w:noProof/>
                <w:lang w:val="en-CA"/>
              </w:rPr>
              <w:t>if( !unique_geometry_points_flag )</w:t>
            </w:r>
          </w:p>
        </w:tc>
        <w:tc>
          <w:tcPr>
            <w:tcW w:w="1418" w:type="dxa"/>
          </w:tcPr>
          <w:p w14:paraId="7DBA9FBD" w14:textId="77777777" w:rsidR="00363056" w:rsidRPr="007F33B7" w:rsidRDefault="00363056" w:rsidP="005A261C">
            <w:pPr>
              <w:pStyle w:val="G-PCCTablebody"/>
              <w:jc w:val="center"/>
              <w:rPr>
                <w:noProof/>
                <w:lang w:val="en-CA"/>
              </w:rPr>
            </w:pPr>
          </w:p>
        </w:tc>
      </w:tr>
      <w:tr w:rsidR="00363056" w:rsidRPr="004F2A4F" w14:paraId="409BF8B0" w14:textId="77777777" w:rsidTr="005A261C">
        <w:trPr>
          <w:cantSplit/>
          <w:jc w:val="center"/>
        </w:trPr>
        <w:tc>
          <w:tcPr>
            <w:tcW w:w="6804" w:type="dxa"/>
          </w:tcPr>
          <w:p w14:paraId="3CEFFDE4" w14:textId="6F63A0F9" w:rsidR="00363056" w:rsidRPr="007F33B7" w:rsidRDefault="00363056" w:rsidP="005A261C">
            <w:pPr>
              <w:pStyle w:val="G-PCCTablebody"/>
              <w:rPr>
                <w:noProof/>
                <w:lang w:val="en-CA"/>
              </w:rPr>
            </w:pPr>
            <w:r w:rsidRPr="007F33B7">
              <w:rPr>
                <w:lang w:val="en-CA" w:eastAsia="ko-KR"/>
              </w:rPr>
              <w:tab/>
            </w:r>
            <w:r w:rsidRPr="007F33B7">
              <w:rPr>
                <w:lang w:val="en-CA" w:eastAsia="ko-KR"/>
              </w:rPr>
              <w:tab/>
            </w:r>
            <w:r w:rsidRPr="007F33B7">
              <w:rPr>
                <w:lang w:val="en-CA" w:eastAsia="ko-KR"/>
              </w:rPr>
              <w:tab/>
            </w:r>
            <w:r w:rsidRPr="007F33B7">
              <w:rPr>
                <w:noProof/>
                <w:lang w:val="en-CA"/>
              </w:rPr>
              <w:t>for( child = 0; child &lt; GeometryNodeChildrenCnt; child++ ) {</w:t>
            </w:r>
          </w:p>
        </w:tc>
        <w:tc>
          <w:tcPr>
            <w:tcW w:w="1418" w:type="dxa"/>
          </w:tcPr>
          <w:p w14:paraId="5DEBF828" w14:textId="77777777" w:rsidR="00363056" w:rsidRPr="007F33B7" w:rsidRDefault="00363056" w:rsidP="005A261C">
            <w:pPr>
              <w:pStyle w:val="G-PCCTablebody"/>
              <w:jc w:val="center"/>
              <w:rPr>
                <w:noProof/>
                <w:lang w:val="en-CA"/>
              </w:rPr>
            </w:pPr>
          </w:p>
        </w:tc>
      </w:tr>
      <w:tr w:rsidR="00363056" w:rsidRPr="004F2A4F" w14:paraId="6D66EBF6" w14:textId="77777777" w:rsidTr="005A261C">
        <w:trPr>
          <w:cantSplit/>
          <w:jc w:val="center"/>
        </w:trPr>
        <w:tc>
          <w:tcPr>
            <w:tcW w:w="6804" w:type="dxa"/>
          </w:tcPr>
          <w:p w14:paraId="3AA04FD4" w14:textId="00061F7F" w:rsidR="00363056" w:rsidRPr="007F33B7" w:rsidRDefault="00363056" w:rsidP="005A261C">
            <w:pPr>
              <w:pStyle w:val="G-PCCTablebody"/>
              <w:rPr>
                <w:noProof/>
                <w:lang w:val="en-CA"/>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b/>
                <w:noProof/>
                <w:lang w:val="en-CA"/>
              </w:rPr>
              <w:t>num_points_eq1_flag</w:t>
            </w:r>
            <w:r w:rsidRPr="007F33B7">
              <w:rPr>
                <w:noProof/>
                <w:lang w:val="en-CA"/>
              </w:rPr>
              <w:t>[ child ]</w:t>
            </w:r>
          </w:p>
        </w:tc>
        <w:tc>
          <w:tcPr>
            <w:tcW w:w="1418" w:type="dxa"/>
          </w:tcPr>
          <w:p w14:paraId="33235454" w14:textId="77777777" w:rsidR="00363056" w:rsidRPr="007F33B7" w:rsidRDefault="00363056" w:rsidP="005A261C">
            <w:pPr>
              <w:pStyle w:val="G-PCCTablebody"/>
              <w:jc w:val="center"/>
              <w:rPr>
                <w:noProof/>
                <w:lang w:val="en-CA"/>
              </w:rPr>
            </w:pPr>
            <w:r w:rsidRPr="007F33B7">
              <w:rPr>
                <w:bCs/>
                <w:noProof/>
                <w:lang w:val="en-CA"/>
              </w:rPr>
              <w:t>ae(v)</w:t>
            </w:r>
          </w:p>
        </w:tc>
      </w:tr>
      <w:tr w:rsidR="00363056" w:rsidRPr="004F2A4F" w14:paraId="21BAC269" w14:textId="77777777" w:rsidTr="005A261C">
        <w:trPr>
          <w:cantSplit/>
          <w:jc w:val="center"/>
        </w:trPr>
        <w:tc>
          <w:tcPr>
            <w:tcW w:w="6804" w:type="dxa"/>
          </w:tcPr>
          <w:p w14:paraId="20772738" w14:textId="77777777" w:rsidR="00363056" w:rsidRPr="007F33B7" w:rsidRDefault="00363056" w:rsidP="005A261C">
            <w:pPr>
              <w:pStyle w:val="G-PCCTablebody"/>
              <w:rPr>
                <w:noProof/>
                <w:lang w:val="en-CA"/>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noProof/>
                <w:lang w:val="en-CA"/>
              </w:rPr>
              <w:t>if( !num_points_eq1_flag )</w:t>
            </w:r>
          </w:p>
        </w:tc>
        <w:tc>
          <w:tcPr>
            <w:tcW w:w="1418" w:type="dxa"/>
          </w:tcPr>
          <w:p w14:paraId="162843B9" w14:textId="77777777" w:rsidR="00363056" w:rsidRPr="007F33B7" w:rsidRDefault="00363056" w:rsidP="005A261C">
            <w:pPr>
              <w:pStyle w:val="G-PCCTablebody"/>
              <w:jc w:val="center"/>
              <w:rPr>
                <w:noProof/>
                <w:lang w:val="en-CA"/>
              </w:rPr>
            </w:pPr>
          </w:p>
        </w:tc>
      </w:tr>
      <w:tr w:rsidR="00363056" w:rsidRPr="004F2A4F" w14:paraId="2CDF7293" w14:textId="77777777" w:rsidTr="005A261C">
        <w:trPr>
          <w:cantSplit/>
          <w:jc w:val="center"/>
        </w:trPr>
        <w:tc>
          <w:tcPr>
            <w:tcW w:w="6804" w:type="dxa"/>
          </w:tcPr>
          <w:p w14:paraId="14C10473" w14:textId="68371128" w:rsidR="00363056" w:rsidRPr="007F33B7" w:rsidRDefault="00363056" w:rsidP="005A261C">
            <w:pPr>
              <w:pStyle w:val="G-PCCTablebody"/>
              <w:rPr>
                <w:noProof/>
                <w:lang w:val="en-CA"/>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b/>
                <w:noProof/>
                <w:lang w:val="en-CA"/>
              </w:rPr>
              <w:t>num_points_minus2</w:t>
            </w:r>
            <w:r w:rsidRPr="007F33B7">
              <w:rPr>
                <w:noProof/>
                <w:lang w:val="en-CA"/>
              </w:rPr>
              <w:t>[ child ]</w:t>
            </w:r>
          </w:p>
        </w:tc>
        <w:tc>
          <w:tcPr>
            <w:tcW w:w="1418" w:type="dxa"/>
          </w:tcPr>
          <w:p w14:paraId="4BD45C22" w14:textId="77777777" w:rsidR="00363056" w:rsidRPr="007F33B7" w:rsidRDefault="00363056" w:rsidP="005A261C">
            <w:pPr>
              <w:pStyle w:val="G-PCCTablebody"/>
              <w:jc w:val="center"/>
              <w:rPr>
                <w:noProof/>
                <w:lang w:val="en-CA"/>
              </w:rPr>
            </w:pPr>
            <w:r w:rsidRPr="007F33B7">
              <w:rPr>
                <w:bCs/>
                <w:noProof/>
                <w:lang w:val="en-CA"/>
              </w:rPr>
              <w:t>ae(v)</w:t>
            </w:r>
          </w:p>
        </w:tc>
      </w:tr>
      <w:tr w:rsidR="00363056" w:rsidRPr="004F2A4F" w14:paraId="279891B6" w14:textId="77777777" w:rsidTr="005A261C">
        <w:trPr>
          <w:cantSplit/>
          <w:jc w:val="center"/>
        </w:trPr>
        <w:tc>
          <w:tcPr>
            <w:tcW w:w="6804" w:type="dxa"/>
          </w:tcPr>
          <w:p w14:paraId="133B2C4D" w14:textId="77777777" w:rsidR="00363056" w:rsidRPr="007F33B7" w:rsidRDefault="00363056" w:rsidP="005A261C">
            <w:pPr>
              <w:pStyle w:val="G-PCCTablebody"/>
              <w:rPr>
                <w:rFonts w:eastAsia="ＭＳ 明朝"/>
                <w:noProof/>
                <w:lang w:val="en-CA" w:eastAsia="ja-JP"/>
              </w:rPr>
            </w:pPr>
            <w:r w:rsidRPr="007F33B7">
              <w:rPr>
                <w:lang w:val="en-CA" w:eastAsia="ko-KR"/>
              </w:rPr>
              <w:tab/>
            </w:r>
            <w:r w:rsidRPr="007F33B7">
              <w:rPr>
                <w:lang w:val="en-CA" w:eastAsia="ko-KR"/>
              </w:rPr>
              <w:tab/>
            </w:r>
            <w:r w:rsidRPr="007F33B7">
              <w:rPr>
                <w:lang w:val="en-CA" w:eastAsia="ko-KR"/>
              </w:rPr>
              <w:tab/>
            </w:r>
            <w:r w:rsidRPr="007F33B7">
              <w:rPr>
                <w:rFonts w:eastAsia="ＭＳ 明朝"/>
                <w:noProof/>
                <w:lang w:val="en-CA" w:eastAsia="ja-JP"/>
              </w:rPr>
              <w:t>}</w:t>
            </w:r>
          </w:p>
        </w:tc>
        <w:tc>
          <w:tcPr>
            <w:tcW w:w="1418" w:type="dxa"/>
          </w:tcPr>
          <w:p w14:paraId="601F309B" w14:textId="77777777" w:rsidR="00363056" w:rsidRPr="007F33B7" w:rsidRDefault="00363056" w:rsidP="005A261C">
            <w:pPr>
              <w:pStyle w:val="G-PCCTablebody"/>
              <w:jc w:val="center"/>
              <w:rPr>
                <w:noProof/>
                <w:lang w:val="en-CA"/>
              </w:rPr>
            </w:pPr>
          </w:p>
        </w:tc>
      </w:tr>
      <w:tr w:rsidR="00363056" w:rsidRPr="004F2A4F" w14:paraId="4BAC350B" w14:textId="77777777" w:rsidTr="005A261C">
        <w:trPr>
          <w:cantSplit/>
          <w:jc w:val="center"/>
        </w:trPr>
        <w:tc>
          <w:tcPr>
            <w:tcW w:w="6804" w:type="dxa"/>
          </w:tcPr>
          <w:p w14:paraId="231AC012" w14:textId="77777777" w:rsidR="00363056" w:rsidRPr="007F33B7" w:rsidRDefault="00363056" w:rsidP="005A261C">
            <w:pPr>
              <w:pStyle w:val="G-PCCTablebody"/>
              <w:rPr>
                <w:noProof/>
                <w:lang w:val="en-CA"/>
              </w:rPr>
            </w:pPr>
            <w:r w:rsidRPr="007F33B7">
              <w:rPr>
                <w:lang w:val="en-CA" w:eastAsia="ko-KR"/>
              </w:rPr>
              <w:tab/>
            </w:r>
            <w:r w:rsidRPr="007F33B7">
              <w:rPr>
                <w:noProof/>
                <w:lang w:val="en-CA"/>
              </w:rPr>
              <w:t>} else {</w:t>
            </w:r>
          </w:p>
        </w:tc>
        <w:tc>
          <w:tcPr>
            <w:tcW w:w="1418" w:type="dxa"/>
          </w:tcPr>
          <w:p w14:paraId="54473AEB" w14:textId="77777777" w:rsidR="00363056" w:rsidRPr="007F33B7" w:rsidRDefault="00363056" w:rsidP="005A261C">
            <w:pPr>
              <w:pStyle w:val="G-PCCTablebody"/>
              <w:jc w:val="center"/>
              <w:rPr>
                <w:noProof/>
                <w:lang w:val="en-CA"/>
              </w:rPr>
            </w:pPr>
          </w:p>
        </w:tc>
      </w:tr>
      <w:tr w:rsidR="00363056" w:rsidRPr="004F2A4F" w14:paraId="173D5235" w14:textId="77777777" w:rsidTr="005A261C">
        <w:trPr>
          <w:cantSplit/>
          <w:jc w:val="center"/>
        </w:trPr>
        <w:tc>
          <w:tcPr>
            <w:tcW w:w="6804" w:type="dxa"/>
          </w:tcPr>
          <w:p w14:paraId="3AD96056" w14:textId="10055D12" w:rsidR="00363056" w:rsidRPr="007F33B7" w:rsidRDefault="00363056" w:rsidP="005A261C">
            <w:pPr>
              <w:pStyle w:val="G-PCCTablebody"/>
              <w:rPr>
                <w:lang w:val="en-CA" w:eastAsia="ko-KR"/>
              </w:rPr>
            </w:pPr>
            <w:r w:rsidRPr="007F33B7">
              <w:rPr>
                <w:lang w:val="en-CA" w:eastAsia="ko-KR"/>
              </w:rPr>
              <w:tab/>
            </w:r>
            <w:r w:rsidRPr="007F33B7">
              <w:rPr>
                <w:lang w:val="en-CA" w:eastAsia="ko-KR"/>
              </w:rPr>
              <w:tab/>
            </w:r>
            <w:r w:rsidRPr="007F33B7">
              <w:rPr>
                <w:noProof/>
                <w:lang w:val="en-CA"/>
              </w:rPr>
              <w:t xml:space="preserve">if( </w:t>
            </w:r>
            <w:r w:rsidRPr="007F33B7">
              <w:rPr>
                <w:rFonts w:eastAsia="ＭＳ 明朝"/>
                <w:lang w:val="en-CA" w:eastAsia="ja-JP"/>
              </w:rPr>
              <w:t>geometry_planar_mode_flag</w:t>
            </w:r>
            <w:r w:rsidRPr="007F33B7">
              <w:rPr>
                <w:rFonts w:eastAsia="ＭＳ 明朝"/>
                <w:b/>
                <w:lang w:val="en-CA" w:eastAsia="ja-JP"/>
              </w:rPr>
              <w:t xml:space="preserve"> </w:t>
            </w:r>
            <w:r w:rsidRPr="007F33B7">
              <w:rPr>
                <w:noProof/>
                <w:lang w:val="en-CA"/>
              </w:rPr>
              <w:t>) {</w:t>
            </w:r>
          </w:p>
        </w:tc>
        <w:tc>
          <w:tcPr>
            <w:tcW w:w="1418" w:type="dxa"/>
          </w:tcPr>
          <w:p w14:paraId="4051A540" w14:textId="77777777" w:rsidR="00363056" w:rsidRPr="007F33B7" w:rsidRDefault="00363056" w:rsidP="005A261C">
            <w:pPr>
              <w:pStyle w:val="G-PCCTablebody"/>
              <w:jc w:val="center"/>
              <w:rPr>
                <w:noProof/>
                <w:lang w:val="en-CA"/>
              </w:rPr>
            </w:pPr>
          </w:p>
        </w:tc>
      </w:tr>
      <w:tr w:rsidR="00363056" w:rsidRPr="004F2A4F" w14:paraId="56996463" w14:textId="77777777" w:rsidTr="005A261C">
        <w:trPr>
          <w:cantSplit/>
          <w:jc w:val="center"/>
        </w:trPr>
        <w:tc>
          <w:tcPr>
            <w:tcW w:w="6804" w:type="dxa"/>
          </w:tcPr>
          <w:p w14:paraId="721267F4" w14:textId="38D0395B" w:rsidR="00363056" w:rsidRPr="007F33B7" w:rsidRDefault="00363056"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noProof/>
                <w:lang w:val="en-CA"/>
              </w:rPr>
              <w:t>for( child = 0; child &lt; GeometryNodeChildrenCnt; child++ )</w:t>
            </w:r>
          </w:p>
        </w:tc>
        <w:tc>
          <w:tcPr>
            <w:tcW w:w="1418" w:type="dxa"/>
          </w:tcPr>
          <w:p w14:paraId="472AF8D8" w14:textId="77777777" w:rsidR="00363056" w:rsidRPr="007F33B7" w:rsidRDefault="00363056" w:rsidP="005A261C">
            <w:pPr>
              <w:pStyle w:val="G-PCCTablebody"/>
              <w:jc w:val="center"/>
              <w:rPr>
                <w:noProof/>
                <w:lang w:val="en-CA"/>
              </w:rPr>
            </w:pPr>
          </w:p>
        </w:tc>
      </w:tr>
      <w:tr w:rsidR="00363056" w:rsidRPr="004F2A4F" w14:paraId="032B4036" w14:textId="77777777" w:rsidTr="005A261C">
        <w:trPr>
          <w:cantSplit/>
          <w:jc w:val="center"/>
        </w:trPr>
        <w:tc>
          <w:tcPr>
            <w:tcW w:w="6804" w:type="dxa"/>
          </w:tcPr>
          <w:p w14:paraId="70C4B30F" w14:textId="25E62F20" w:rsidR="00363056" w:rsidRPr="007F33B7" w:rsidRDefault="00363056"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rPr>
              <w:t>for( axisIdx = 0; axisIdx &lt;= 2; axisIdx++ )</w:t>
            </w:r>
          </w:p>
        </w:tc>
        <w:tc>
          <w:tcPr>
            <w:tcW w:w="1418" w:type="dxa"/>
          </w:tcPr>
          <w:p w14:paraId="45164A40" w14:textId="77777777" w:rsidR="00363056" w:rsidRPr="007F33B7" w:rsidRDefault="00363056" w:rsidP="005A261C">
            <w:pPr>
              <w:pStyle w:val="G-PCCTablebody"/>
              <w:jc w:val="center"/>
              <w:rPr>
                <w:noProof/>
                <w:lang w:val="en-CA"/>
              </w:rPr>
            </w:pPr>
          </w:p>
        </w:tc>
      </w:tr>
      <w:tr w:rsidR="00363056" w:rsidRPr="004F2A4F" w14:paraId="67E5E54E" w14:textId="77777777" w:rsidTr="005A261C">
        <w:trPr>
          <w:cantSplit/>
          <w:jc w:val="center"/>
        </w:trPr>
        <w:tc>
          <w:tcPr>
            <w:tcW w:w="6804" w:type="dxa"/>
          </w:tcPr>
          <w:p w14:paraId="0FC5F6F5" w14:textId="0F8A5FDB" w:rsidR="00363056" w:rsidRPr="007F33B7" w:rsidRDefault="00363056"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t>if(</w:t>
            </w:r>
            <w:r w:rsidR="0026698D" w:rsidRPr="007F33B7">
              <w:rPr>
                <w:lang w:val="en-CA" w:eastAsia="ko-KR"/>
              </w:rPr>
              <w:t xml:space="preserve"> </w:t>
            </w:r>
            <w:r w:rsidRPr="007F33B7">
              <w:rPr>
                <w:lang w:val="en-CA" w:eastAsia="ko-KR"/>
              </w:rPr>
              <w:t>eligible_planar_flag[</w:t>
            </w:r>
            <w:r w:rsidR="00073CB9" w:rsidRPr="007F33B7">
              <w:rPr>
                <w:lang w:val="en-CA" w:eastAsia="ko-KR"/>
              </w:rPr>
              <w:t> </w:t>
            </w:r>
            <w:r w:rsidRPr="007F33B7">
              <w:rPr>
                <w:lang w:val="en-CA"/>
              </w:rPr>
              <w:t>axisIdx</w:t>
            </w:r>
            <w:r w:rsidR="00073CB9" w:rsidRPr="007F33B7">
              <w:rPr>
                <w:lang w:val="en-CA"/>
              </w:rPr>
              <w:t> </w:t>
            </w:r>
            <w:r w:rsidRPr="007F33B7">
              <w:rPr>
                <w:lang w:val="en-CA" w:eastAsia="ko-KR"/>
              </w:rPr>
              <w:t>]</w:t>
            </w:r>
            <w:r w:rsidR="0026698D" w:rsidRPr="007F33B7">
              <w:rPr>
                <w:lang w:val="en-CA" w:eastAsia="ko-KR"/>
              </w:rPr>
              <w:t xml:space="preserve"> </w:t>
            </w:r>
            <w:r w:rsidRPr="007F33B7">
              <w:rPr>
                <w:lang w:val="en-CA" w:eastAsia="ko-KR"/>
              </w:rPr>
              <w:t>)</w:t>
            </w:r>
          </w:p>
        </w:tc>
        <w:tc>
          <w:tcPr>
            <w:tcW w:w="1418" w:type="dxa"/>
          </w:tcPr>
          <w:p w14:paraId="389FDCC9" w14:textId="77777777" w:rsidR="00363056" w:rsidRPr="007F33B7" w:rsidRDefault="00363056" w:rsidP="005A261C">
            <w:pPr>
              <w:pStyle w:val="G-PCCTablebody"/>
              <w:jc w:val="center"/>
              <w:rPr>
                <w:noProof/>
                <w:lang w:val="en-CA"/>
              </w:rPr>
            </w:pPr>
          </w:p>
        </w:tc>
      </w:tr>
      <w:tr w:rsidR="00363056" w:rsidRPr="004F2A4F" w14:paraId="6B766027" w14:textId="77777777" w:rsidTr="005A261C">
        <w:trPr>
          <w:cantSplit/>
          <w:jc w:val="center"/>
        </w:trPr>
        <w:tc>
          <w:tcPr>
            <w:tcW w:w="6804" w:type="dxa"/>
          </w:tcPr>
          <w:p w14:paraId="7D94752F" w14:textId="2F1FD423" w:rsidR="00363056" w:rsidRPr="007F33B7" w:rsidRDefault="00363056"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rFonts w:eastAsia="ＭＳ 明朝"/>
                <w:lang w:val="en-CA" w:eastAsia="ja-JP"/>
              </w:rPr>
              <w:t>geometry_</w:t>
            </w:r>
            <w:r w:rsidRPr="007F33B7">
              <w:rPr>
                <w:lang w:val="en-CA" w:eastAsia="ja-JP"/>
              </w:rPr>
              <w:t>planar_mode_data</w:t>
            </w:r>
            <w:r w:rsidRPr="007F33B7">
              <w:rPr>
                <w:lang w:val="en-CA"/>
              </w:rPr>
              <w:t>(</w:t>
            </w:r>
            <w:r w:rsidR="0026698D" w:rsidRPr="007F33B7">
              <w:rPr>
                <w:lang w:val="en-CA"/>
              </w:rPr>
              <w:t> </w:t>
            </w:r>
            <w:r w:rsidRPr="007F33B7">
              <w:rPr>
                <w:lang w:val="en-CA"/>
              </w:rPr>
              <w:t>child, axisIdx</w:t>
            </w:r>
            <w:r w:rsidRPr="007F33B7">
              <w:rPr>
                <w:rFonts w:eastAsia="ＭＳ 明朝"/>
                <w:lang w:val="en-CA" w:eastAsia="ja-JP"/>
              </w:rPr>
              <w:t> </w:t>
            </w:r>
            <w:r w:rsidRPr="007F33B7">
              <w:rPr>
                <w:lang w:val="en-CA"/>
              </w:rPr>
              <w:t>)</w:t>
            </w:r>
          </w:p>
        </w:tc>
        <w:tc>
          <w:tcPr>
            <w:tcW w:w="1418" w:type="dxa"/>
          </w:tcPr>
          <w:p w14:paraId="43609664" w14:textId="77777777" w:rsidR="00363056" w:rsidRPr="007F33B7" w:rsidRDefault="00363056" w:rsidP="005A261C">
            <w:pPr>
              <w:pStyle w:val="G-PCCTablebody"/>
              <w:jc w:val="center"/>
              <w:rPr>
                <w:noProof/>
                <w:lang w:val="en-CA"/>
              </w:rPr>
            </w:pPr>
          </w:p>
        </w:tc>
      </w:tr>
      <w:tr w:rsidR="00363056" w:rsidRPr="004F2A4F" w14:paraId="2673E640" w14:textId="77777777" w:rsidTr="005A261C">
        <w:trPr>
          <w:cantSplit/>
          <w:jc w:val="center"/>
        </w:trPr>
        <w:tc>
          <w:tcPr>
            <w:tcW w:w="6804" w:type="dxa"/>
          </w:tcPr>
          <w:p w14:paraId="5467589F" w14:textId="1A6965E3" w:rsidR="00363056" w:rsidRPr="007F33B7" w:rsidRDefault="00363056" w:rsidP="005A261C">
            <w:pPr>
              <w:pStyle w:val="G-PCCTablebody"/>
              <w:rPr>
                <w:lang w:val="en-CA" w:eastAsia="ko-KR"/>
              </w:rPr>
            </w:pPr>
            <w:r w:rsidRPr="007F33B7">
              <w:rPr>
                <w:lang w:val="en-CA" w:eastAsia="ko-KR"/>
              </w:rPr>
              <w:tab/>
            </w:r>
            <w:r w:rsidRPr="007F33B7">
              <w:rPr>
                <w:lang w:val="en-CA" w:eastAsia="ko-KR"/>
              </w:rPr>
              <w:tab/>
            </w:r>
            <w:r w:rsidRPr="007F33B7">
              <w:rPr>
                <w:rFonts w:eastAsia="ＭＳ 明朝"/>
                <w:noProof/>
                <w:lang w:val="en-CA" w:eastAsia="ja-JP"/>
              </w:rPr>
              <w:t>}</w:t>
            </w:r>
          </w:p>
        </w:tc>
        <w:tc>
          <w:tcPr>
            <w:tcW w:w="1418" w:type="dxa"/>
          </w:tcPr>
          <w:p w14:paraId="1BBFC1A0" w14:textId="77777777" w:rsidR="00363056" w:rsidRPr="007F33B7" w:rsidRDefault="00363056" w:rsidP="005A261C">
            <w:pPr>
              <w:pStyle w:val="G-PCCTablebody"/>
              <w:jc w:val="center"/>
              <w:rPr>
                <w:noProof/>
                <w:lang w:val="en-CA"/>
              </w:rPr>
            </w:pPr>
          </w:p>
        </w:tc>
      </w:tr>
      <w:tr w:rsidR="00363056" w:rsidRPr="004F2A4F" w14:paraId="6A80ABE9" w14:textId="77777777" w:rsidTr="005A261C">
        <w:trPr>
          <w:cantSplit/>
          <w:jc w:val="center"/>
        </w:trPr>
        <w:tc>
          <w:tcPr>
            <w:tcW w:w="6804" w:type="dxa"/>
          </w:tcPr>
          <w:p w14:paraId="287BC183" w14:textId="77777777" w:rsidR="00363056" w:rsidRPr="007F33B7" w:rsidRDefault="00363056" w:rsidP="005A261C">
            <w:pPr>
              <w:pStyle w:val="G-PCCTablebody"/>
              <w:rPr>
                <w:noProof/>
                <w:lang w:val="en-CA"/>
              </w:rPr>
            </w:pPr>
            <w:r w:rsidRPr="007F33B7">
              <w:rPr>
                <w:lang w:val="en-CA" w:eastAsia="ko-KR"/>
              </w:rPr>
              <w:tab/>
            </w:r>
            <w:r w:rsidRPr="007F33B7">
              <w:rPr>
                <w:lang w:val="en-CA" w:eastAsia="ko-KR"/>
              </w:rPr>
              <w:tab/>
            </w:r>
            <w:r w:rsidRPr="007F33B7">
              <w:rPr>
                <w:lang w:val="en-CA"/>
              </w:rPr>
              <w:t>if( DirectModeFlagPresent )</w:t>
            </w:r>
          </w:p>
        </w:tc>
        <w:tc>
          <w:tcPr>
            <w:tcW w:w="1418" w:type="dxa"/>
          </w:tcPr>
          <w:p w14:paraId="2EBB8240" w14:textId="77777777" w:rsidR="00363056" w:rsidRPr="007F33B7" w:rsidRDefault="00363056" w:rsidP="005A261C">
            <w:pPr>
              <w:pStyle w:val="G-PCCTablebody"/>
              <w:jc w:val="center"/>
              <w:rPr>
                <w:noProof/>
                <w:lang w:val="en-CA"/>
              </w:rPr>
            </w:pPr>
          </w:p>
        </w:tc>
      </w:tr>
      <w:tr w:rsidR="00363056" w:rsidRPr="004F2A4F" w14:paraId="2C96FD48" w14:textId="77777777" w:rsidTr="005A261C">
        <w:trPr>
          <w:cantSplit/>
          <w:jc w:val="center"/>
        </w:trPr>
        <w:tc>
          <w:tcPr>
            <w:tcW w:w="6804" w:type="dxa"/>
          </w:tcPr>
          <w:p w14:paraId="6550019A" w14:textId="4360BBD4" w:rsidR="00363056" w:rsidRPr="007F33B7" w:rsidRDefault="00363056" w:rsidP="005A261C">
            <w:pPr>
              <w:pStyle w:val="G-PCCTablebody"/>
              <w:rPr>
                <w:lang w:val="en-CA"/>
              </w:rPr>
            </w:pPr>
            <w:r w:rsidRPr="007F33B7">
              <w:rPr>
                <w:lang w:val="en-CA" w:eastAsia="ko-KR"/>
              </w:rPr>
              <w:tab/>
            </w:r>
            <w:r w:rsidRPr="007F33B7">
              <w:rPr>
                <w:lang w:val="en-CA" w:eastAsia="ko-KR"/>
              </w:rPr>
              <w:tab/>
            </w:r>
            <w:r w:rsidRPr="007F33B7">
              <w:rPr>
                <w:lang w:val="en-CA" w:eastAsia="ko-KR"/>
              </w:rPr>
              <w:tab/>
            </w:r>
            <w:r w:rsidRPr="007F33B7">
              <w:rPr>
                <w:rFonts w:eastAsia="ＭＳ 明朝"/>
                <w:lang w:val="en-CA" w:eastAsia="ja-JP"/>
              </w:rPr>
              <w:t>geometry_</w:t>
            </w:r>
            <w:r w:rsidRPr="007F33B7">
              <w:rPr>
                <w:lang w:val="en-CA"/>
              </w:rPr>
              <w:t>direct_mode_</w:t>
            </w:r>
            <w:r w:rsidRPr="007F33B7">
              <w:rPr>
                <w:lang w:val="en-CA" w:eastAsia="ja-JP"/>
              </w:rPr>
              <w:t>data</w:t>
            </w:r>
            <w:r w:rsidRPr="007F33B7">
              <w:rPr>
                <w:lang w:val="en-CA"/>
              </w:rPr>
              <w:t>( 0 )</w:t>
            </w:r>
          </w:p>
        </w:tc>
        <w:tc>
          <w:tcPr>
            <w:tcW w:w="1418" w:type="dxa"/>
          </w:tcPr>
          <w:p w14:paraId="495A69BB" w14:textId="71128A68" w:rsidR="00363056" w:rsidRPr="007F33B7" w:rsidRDefault="00363056" w:rsidP="005A261C">
            <w:pPr>
              <w:pStyle w:val="G-PCCTablebody"/>
              <w:jc w:val="center"/>
              <w:rPr>
                <w:noProof/>
                <w:lang w:val="en-CA"/>
              </w:rPr>
            </w:pPr>
          </w:p>
        </w:tc>
      </w:tr>
      <w:tr w:rsidR="00363056" w:rsidRPr="004F2A4F" w14:paraId="6F2D89CD" w14:textId="77777777" w:rsidTr="005A261C">
        <w:trPr>
          <w:cantSplit/>
          <w:jc w:val="center"/>
        </w:trPr>
        <w:tc>
          <w:tcPr>
            <w:tcW w:w="6804" w:type="dxa"/>
          </w:tcPr>
          <w:p w14:paraId="48E6DFF6" w14:textId="77777777" w:rsidR="00363056" w:rsidRPr="007F33B7" w:rsidRDefault="00363056" w:rsidP="005A261C">
            <w:pPr>
              <w:pStyle w:val="G-PCCTablebody"/>
              <w:rPr>
                <w:noProof/>
                <w:lang w:val="en-CA"/>
              </w:rPr>
            </w:pPr>
            <w:r w:rsidRPr="007F33B7">
              <w:rPr>
                <w:lang w:val="en-CA" w:eastAsia="ko-KR"/>
              </w:rPr>
              <w:tab/>
            </w:r>
            <w:r w:rsidRPr="007F33B7">
              <w:rPr>
                <w:noProof/>
                <w:lang w:val="en-CA"/>
              </w:rPr>
              <w:t>}</w:t>
            </w:r>
          </w:p>
        </w:tc>
        <w:tc>
          <w:tcPr>
            <w:tcW w:w="1418" w:type="dxa"/>
          </w:tcPr>
          <w:p w14:paraId="5C2AC0A6" w14:textId="77777777" w:rsidR="00363056" w:rsidRPr="007F33B7" w:rsidRDefault="00363056" w:rsidP="005A261C">
            <w:pPr>
              <w:pStyle w:val="G-PCCTablebody"/>
              <w:jc w:val="center"/>
              <w:rPr>
                <w:noProof/>
                <w:lang w:val="en-CA"/>
              </w:rPr>
            </w:pPr>
          </w:p>
        </w:tc>
      </w:tr>
      <w:tr w:rsidR="00363056" w:rsidRPr="004F2A4F" w14:paraId="234CE093" w14:textId="77777777" w:rsidTr="005A261C">
        <w:trPr>
          <w:cantSplit/>
          <w:jc w:val="center"/>
        </w:trPr>
        <w:tc>
          <w:tcPr>
            <w:tcW w:w="6804" w:type="dxa"/>
          </w:tcPr>
          <w:p w14:paraId="410C7416" w14:textId="77777777" w:rsidR="00363056" w:rsidRPr="007F33B7" w:rsidRDefault="00363056" w:rsidP="005A261C">
            <w:pPr>
              <w:pStyle w:val="G-PCCTablebody"/>
              <w:rPr>
                <w:noProof/>
                <w:lang w:val="en-CA"/>
              </w:rPr>
            </w:pPr>
            <w:r w:rsidRPr="007F33B7">
              <w:rPr>
                <w:lang w:val="en-CA"/>
              </w:rPr>
              <w:t>}</w:t>
            </w:r>
          </w:p>
        </w:tc>
        <w:tc>
          <w:tcPr>
            <w:tcW w:w="1418" w:type="dxa"/>
          </w:tcPr>
          <w:p w14:paraId="15CE3827" w14:textId="77777777" w:rsidR="00363056" w:rsidRPr="007F33B7" w:rsidRDefault="00363056" w:rsidP="005A261C">
            <w:pPr>
              <w:pStyle w:val="G-PCCTablebody"/>
              <w:jc w:val="center"/>
              <w:rPr>
                <w:noProof/>
                <w:lang w:val="en-CA"/>
              </w:rPr>
            </w:pPr>
          </w:p>
        </w:tc>
      </w:tr>
    </w:tbl>
    <w:p w14:paraId="575027EA" w14:textId="77777777" w:rsidR="009B2FA7" w:rsidRPr="004F2A4F" w:rsidRDefault="009B2FA7" w:rsidP="009B2FA7">
      <w:pPr>
        <w:rPr>
          <w:rFonts w:eastAsia="ＭＳ 明朝"/>
          <w:highlight w:val="yellow"/>
          <w:lang w:val="en-CA" w:eastAsia="ja-JP"/>
        </w:rPr>
      </w:pPr>
      <w:bookmarkStart w:id="588" w:name="_Toc517251473"/>
      <w:bookmarkStart w:id="589" w:name="_Toc517250636"/>
      <w:bookmarkEnd w:id="588"/>
      <w:bookmarkEnd w:id="589"/>
    </w:p>
    <w:p w14:paraId="4BED7E7F" w14:textId="77777777" w:rsidR="00B745D0" w:rsidRPr="004F2A4F" w:rsidRDefault="00B745D0" w:rsidP="00B745D0">
      <w:pPr>
        <w:pStyle w:val="4"/>
        <w:numPr>
          <w:ilvl w:val="3"/>
          <w:numId w:val="1"/>
        </w:numPr>
        <w:rPr>
          <w:lang w:val="en-CA"/>
        </w:rPr>
      </w:pPr>
      <w:r w:rsidRPr="004F2A4F">
        <w:rPr>
          <w:lang w:val="en-CA"/>
        </w:rPr>
        <w:t>Single occupancy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B745D0" w:rsidRPr="004F2A4F" w14:paraId="0CC27425" w14:textId="77777777" w:rsidTr="005A261C">
        <w:trPr>
          <w:cantSplit/>
          <w:jc w:val="center"/>
        </w:trPr>
        <w:tc>
          <w:tcPr>
            <w:tcW w:w="6804" w:type="dxa"/>
          </w:tcPr>
          <w:p w14:paraId="711AB9CE" w14:textId="0468EB50" w:rsidR="00B745D0" w:rsidRPr="007F33B7" w:rsidRDefault="00B745D0" w:rsidP="005A261C">
            <w:pPr>
              <w:pStyle w:val="G-PCCTablebody"/>
              <w:rPr>
                <w:lang w:val="en-CA"/>
              </w:rPr>
            </w:pPr>
            <w:r w:rsidRPr="007F33B7">
              <w:rPr>
                <w:lang w:val="en-CA" w:eastAsia="ja-JP"/>
              </w:rPr>
              <w:t>single_occupancy</w:t>
            </w:r>
            <w:r w:rsidRPr="007F33B7">
              <w:rPr>
                <w:lang w:val="en-CA"/>
              </w:rPr>
              <w:t>(</w:t>
            </w:r>
            <w:r w:rsidR="007C79ED" w:rsidRPr="007F33B7">
              <w:rPr>
                <w:lang w:val="en-CA"/>
              </w:rPr>
              <w:t> </w:t>
            </w:r>
            <w:r w:rsidRPr="007F33B7">
              <w:rPr>
                <w:noProof/>
                <w:lang w:val="en-CA"/>
              </w:rPr>
              <w:t>nodeIdx</w:t>
            </w:r>
            <w:r w:rsidRPr="007F33B7">
              <w:rPr>
                <w:lang w:val="en-CA" w:eastAsia="ja-JP"/>
              </w:rPr>
              <w:t> </w:t>
            </w:r>
            <w:r w:rsidRPr="007F33B7">
              <w:rPr>
                <w:lang w:val="en-CA"/>
              </w:rPr>
              <w:t>) {</w:t>
            </w:r>
          </w:p>
        </w:tc>
        <w:tc>
          <w:tcPr>
            <w:tcW w:w="1406" w:type="dxa"/>
          </w:tcPr>
          <w:p w14:paraId="295714B7" w14:textId="77777777" w:rsidR="00B745D0" w:rsidRPr="007F33B7" w:rsidRDefault="00B745D0" w:rsidP="005A261C">
            <w:pPr>
              <w:pStyle w:val="G-PCCTablebody"/>
              <w:jc w:val="center"/>
              <w:rPr>
                <w:lang w:val="en-CA"/>
              </w:rPr>
            </w:pPr>
            <w:r w:rsidRPr="007F33B7">
              <w:rPr>
                <w:b/>
                <w:bCs/>
                <w:lang w:val="en-CA"/>
              </w:rPr>
              <w:t>Descriptor</w:t>
            </w:r>
          </w:p>
        </w:tc>
      </w:tr>
      <w:tr w:rsidR="00B745D0" w:rsidRPr="004F2A4F" w14:paraId="1B63432F" w14:textId="77777777" w:rsidTr="005A261C">
        <w:trPr>
          <w:cantSplit/>
          <w:jc w:val="center"/>
        </w:trPr>
        <w:tc>
          <w:tcPr>
            <w:tcW w:w="6804" w:type="dxa"/>
          </w:tcPr>
          <w:p w14:paraId="1AEE63BE" w14:textId="7F4B3553" w:rsidR="00363056" w:rsidRPr="007F33B7" w:rsidRDefault="00B745D0" w:rsidP="005A261C">
            <w:pPr>
              <w:pStyle w:val="G-PCCTablebody"/>
              <w:rPr>
                <w:lang w:val="en-CA" w:eastAsia="ko-KR"/>
              </w:rPr>
            </w:pPr>
            <w:r w:rsidRPr="007F33B7">
              <w:rPr>
                <w:lang w:val="en-CA" w:eastAsia="ko-KR"/>
              </w:rPr>
              <w:tab/>
              <w:t>if ( !is_planar_flag</w:t>
            </w:r>
            <w:r w:rsidRPr="007F33B7">
              <w:rPr>
                <w:noProof/>
                <w:lang w:val="en-CA"/>
              </w:rPr>
              <w:t>[</w:t>
            </w:r>
            <w:r w:rsidR="007C79ED" w:rsidRPr="007F33B7">
              <w:rPr>
                <w:noProof/>
                <w:lang w:val="en-CA"/>
              </w:rPr>
              <w:t> </w:t>
            </w:r>
            <w:r w:rsidRPr="007F33B7">
              <w:rPr>
                <w:noProof/>
                <w:lang w:val="en-CA"/>
              </w:rPr>
              <w:t>nodeIdx</w:t>
            </w:r>
            <w:r w:rsidR="007C79ED" w:rsidRPr="007F33B7">
              <w:rPr>
                <w:noProof/>
                <w:lang w:val="en-CA"/>
              </w:rPr>
              <w:t> </w:t>
            </w:r>
            <w:r w:rsidRPr="007F33B7">
              <w:rPr>
                <w:noProof/>
                <w:lang w:val="en-CA"/>
              </w:rPr>
              <w:t>][</w:t>
            </w:r>
            <w:r w:rsidR="007C79ED" w:rsidRPr="007F33B7">
              <w:rPr>
                <w:noProof/>
                <w:lang w:val="en-CA"/>
              </w:rPr>
              <w:t> </w:t>
            </w:r>
            <w:r w:rsidRPr="007F33B7">
              <w:rPr>
                <w:noProof/>
                <w:lang w:val="en-CA"/>
              </w:rPr>
              <w:t>0</w:t>
            </w:r>
            <w:r w:rsidR="007C79ED" w:rsidRPr="007F33B7">
              <w:rPr>
                <w:noProof/>
                <w:lang w:val="en-CA"/>
              </w:rPr>
              <w:t> </w:t>
            </w:r>
            <w:r w:rsidRPr="007F33B7">
              <w:rPr>
                <w:noProof/>
                <w:lang w:val="en-CA"/>
              </w:rPr>
              <w:t>]</w:t>
            </w:r>
            <w:r w:rsidRPr="007F33B7">
              <w:rPr>
                <w:lang w:val="en-CA" w:eastAsia="ko-KR"/>
              </w:rPr>
              <w:t xml:space="preserve"> </w:t>
            </w:r>
            <w:r w:rsidR="00772F4F" w:rsidRPr="007F33B7">
              <w:rPr>
                <w:lang w:val="en-CA" w:eastAsia="ko-KR"/>
              </w:rPr>
              <w:t xml:space="preserve">|| </w:t>
            </w:r>
            <w:r w:rsidR="00772F4F" w:rsidRPr="007F33B7">
              <w:rPr>
                <w:lang w:val="en-CA" w:eastAsia="ko-KR"/>
              </w:rPr>
              <w:br/>
            </w:r>
            <w:r w:rsidR="00772F4F" w:rsidRPr="007F33B7">
              <w:rPr>
                <w:lang w:val="en-CA" w:eastAsia="ko-KR"/>
              </w:rPr>
              <w:tab/>
            </w:r>
            <w:r w:rsidR="00772F4F" w:rsidRPr="007F33B7">
              <w:rPr>
                <w:lang w:val="en-CA" w:eastAsia="ko-KR"/>
              </w:rPr>
              <w:tab/>
            </w:r>
            <w:r w:rsidRPr="007F33B7">
              <w:rPr>
                <w:lang w:val="en-CA" w:eastAsia="ko-KR"/>
              </w:rPr>
              <w:t>!is_planar_flag</w:t>
            </w:r>
            <w:r w:rsidRPr="007F33B7">
              <w:rPr>
                <w:noProof/>
                <w:lang w:val="en-CA"/>
              </w:rPr>
              <w:t>[</w:t>
            </w:r>
            <w:r w:rsidR="007C79ED" w:rsidRPr="007F33B7">
              <w:rPr>
                <w:noProof/>
                <w:lang w:val="en-CA"/>
              </w:rPr>
              <w:t> </w:t>
            </w:r>
            <w:r w:rsidRPr="007F33B7">
              <w:rPr>
                <w:noProof/>
                <w:lang w:val="en-CA"/>
              </w:rPr>
              <w:t>nodeIdx</w:t>
            </w:r>
            <w:r w:rsidR="007C79ED" w:rsidRPr="007F33B7">
              <w:rPr>
                <w:noProof/>
                <w:lang w:val="en-CA"/>
              </w:rPr>
              <w:t> </w:t>
            </w:r>
            <w:r w:rsidRPr="007F33B7">
              <w:rPr>
                <w:noProof/>
                <w:lang w:val="en-CA"/>
              </w:rPr>
              <w:t>][</w:t>
            </w:r>
            <w:r w:rsidR="007C79ED" w:rsidRPr="007F33B7">
              <w:rPr>
                <w:noProof/>
                <w:lang w:val="en-CA"/>
              </w:rPr>
              <w:t> </w:t>
            </w:r>
            <w:r w:rsidRPr="007F33B7">
              <w:rPr>
                <w:noProof/>
                <w:lang w:val="en-CA"/>
              </w:rPr>
              <w:t>1</w:t>
            </w:r>
            <w:r w:rsidR="007C79ED" w:rsidRPr="007F33B7">
              <w:rPr>
                <w:noProof/>
                <w:lang w:val="en-CA"/>
              </w:rPr>
              <w:t> </w:t>
            </w:r>
            <w:r w:rsidRPr="007F33B7">
              <w:rPr>
                <w:noProof/>
                <w:lang w:val="en-CA"/>
              </w:rPr>
              <w:t xml:space="preserve">] </w:t>
            </w:r>
            <w:r w:rsidR="00772F4F" w:rsidRPr="007F33B7">
              <w:rPr>
                <w:lang w:val="en-CA" w:eastAsia="ko-KR"/>
              </w:rPr>
              <w:t xml:space="preserve">|| </w:t>
            </w:r>
            <w:r w:rsidR="003D415A" w:rsidRPr="007F33B7">
              <w:rPr>
                <w:lang w:val="en-CA" w:eastAsia="ko-KR"/>
              </w:rPr>
              <w:br/>
            </w:r>
            <w:r w:rsidR="003D415A" w:rsidRPr="007F33B7">
              <w:rPr>
                <w:lang w:val="en-CA" w:eastAsia="ko-KR"/>
              </w:rPr>
              <w:tab/>
            </w:r>
            <w:r w:rsidR="003D415A" w:rsidRPr="007F33B7">
              <w:rPr>
                <w:lang w:val="en-CA" w:eastAsia="ko-KR"/>
              </w:rPr>
              <w:tab/>
            </w:r>
            <w:r w:rsidRPr="007F33B7">
              <w:rPr>
                <w:lang w:val="en-CA" w:eastAsia="ko-KR"/>
              </w:rPr>
              <w:t>!is_planar_flag</w:t>
            </w:r>
            <w:r w:rsidRPr="007F33B7">
              <w:rPr>
                <w:noProof/>
                <w:lang w:val="en-CA"/>
              </w:rPr>
              <w:t>[</w:t>
            </w:r>
            <w:r w:rsidR="007C79ED" w:rsidRPr="007F33B7">
              <w:rPr>
                <w:noProof/>
                <w:lang w:val="en-CA"/>
              </w:rPr>
              <w:t> </w:t>
            </w:r>
            <w:r w:rsidRPr="007F33B7">
              <w:rPr>
                <w:noProof/>
                <w:lang w:val="en-CA"/>
              </w:rPr>
              <w:t>nodeIdx</w:t>
            </w:r>
            <w:r w:rsidR="007C79ED" w:rsidRPr="007F33B7">
              <w:rPr>
                <w:noProof/>
                <w:lang w:val="en-CA"/>
              </w:rPr>
              <w:t> </w:t>
            </w:r>
            <w:r w:rsidRPr="007F33B7">
              <w:rPr>
                <w:noProof/>
                <w:lang w:val="en-CA"/>
              </w:rPr>
              <w:t>][</w:t>
            </w:r>
            <w:r w:rsidR="007C79ED" w:rsidRPr="007F33B7">
              <w:rPr>
                <w:noProof/>
                <w:lang w:val="en-CA"/>
              </w:rPr>
              <w:t> </w:t>
            </w:r>
            <w:r w:rsidRPr="007F33B7">
              <w:rPr>
                <w:noProof/>
                <w:lang w:val="en-CA"/>
              </w:rPr>
              <w:t>2</w:t>
            </w:r>
            <w:r w:rsidR="007C79ED" w:rsidRPr="007F33B7">
              <w:rPr>
                <w:noProof/>
                <w:lang w:val="en-CA"/>
              </w:rPr>
              <w:t> </w:t>
            </w:r>
            <w:r w:rsidRPr="007F33B7">
              <w:rPr>
                <w:noProof/>
                <w:lang w:val="en-CA"/>
              </w:rPr>
              <w:t>] ) {</w:t>
            </w:r>
          </w:p>
        </w:tc>
        <w:tc>
          <w:tcPr>
            <w:tcW w:w="1406" w:type="dxa"/>
          </w:tcPr>
          <w:p w14:paraId="4675419F" w14:textId="77777777" w:rsidR="00B745D0" w:rsidRPr="007F33B7" w:rsidRDefault="00B745D0" w:rsidP="005A261C">
            <w:pPr>
              <w:pStyle w:val="G-PCCTablebody"/>
              <w:jc w:val="center"/>
              <w:rPr>
                <w:lang w:val="en-CA" w:eastAsia="ja-JP"/>
              </w:rPr>
            </w:pPr>
          </w:p>
        </w:tc>
      </w:tr>
      <w:tr w:rsidR="00B745D0" w:rsidRPr="004F2A4F" w14:paraId="5FD0FC88" w14:textId="77777777" w:rsidTr="005A261C">
        <w:trPr>
          <w:cantSplit/>
          <w:jc w:val="center"/>
        </w:trPr>
        <w:tc>
          <w:tcPr>
            <w:tcW w:w="6804" w:type="dxa"/>
          </w:tcPr>
          <w:p w14:paraId="4A15346C" w14:textId="2D06ECC6" w:rsidR="00B745D0" w:rsidRPr="007F33B7" w:rsidRDefault="00B745D0" w:rsidP="005A261C">
            <w:pPr>
              <w:pStyle w:val="G-PCCTablebody"/>
              <w:rPr>
                <w:b/>
                <w:lang w:val="en-CA"/>
              </w:rPr>
            </w:pPr>
            <w:r w:rsidRPr="007F33B7">
              <w:rPr>
                <w:lang w:val="en-CA" w:eastAsia="ko-KR"/>
              </w:rPr>
              <w:tab/>
            </w:r>
            <w:r w:rsidRPr="007F33B7">
              <w:rPr>
                <w:lang w:val="en-CA" w:eastAsia="ko-KR"/>
              </w:rPr>
              <w:tab/>
            </w:r>
            <w:r w:rsidRPr="007F33B7">
              <w:rPr>
                <w:lang w:val="en-CA"/>
              </w:rPr>
              <w:t>if( NeighbourPattern =</w:t>
            </w:r>
            <w:r w:rsidR="00167FCE" w:rsidRPr="007F33B7">
              <w:rPr>
                <w:lang w:val="en-CA"/>
              </w:rPr>
              <w:t> </w:t>
            </w:r>
            <w:r w:rsidRPr="007F33B7">
              <w:rPr>
                <w:lang w:val="en-CA"/>
              </w:rPr>
              <w:t>=</w:t>
            </w:r>
            <w:r w:rsidRPr="007F33B7">
              <w:rPr>
                <w:lang w:val="en-CA" w:eastAsia="ja-JP"/>
              </w:rPr>
              <w:t xml:space="preserve"> </w:t>
            </w:r>
            <w:r w:rsidRPr="007F33B7">
              <w:rPr>
                <w:lang w:val="en-CA"/>
              </w:rPr>
              <w:t>0 ) {</w:t>
            </w:r>
          </w:p>
        </w:tc>
        <w:tc>
          <w:tcPr>
            <w:tcW w:w="1406" w:type="dxa"/>
          </w:tcPr>
          <w:p w14:paraId="2A88DE9D" w14:textId="77777777" w:rsidR="00B745D0" w:rsidRPr="007F33B7" w:rsidRDefault="00B745D0" w:rsidP="005A261C">
            <w:pPr>
              <w:pStyle w:val="G-PCCTablebody"/>
              <w:jc w:val="center"/>
              <w:rPr>
                <w:lang w:val="en-CA" w:eastAsia="ja-JP"/>
              </w:rPr>
            </w:pPr>
          </w:p>
        </w:tc>
      </w:tr>
      <w:tr w:rsidR="00B745D0" w:rsidRPr="004F2A4F" w14:paraId="661E2211" w14:textId="77777777" w:rsidTr="005A261C">
        <w:trPr>
          <w:cantSplit/>
          <w:jc w:val="center"/>
        </w:trPr>
        <w:tc>
          <w:tcPr>
            <w:tcW w:w="6804" w:type="dxa"/>
          </w:tcPr>
          <w:p w14:paraId="6F74E2E4" w14:textId="2560CFD7" w:rsidR="00B745D0" w:rsidRPr="007F33B7" w:rsidRDefault="00B745D0"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rPr>
              <w:t>if( possibly_planar</w:t>
            </w:r>
            <w:r w:rsidRPr="007F33B7">
              <w:rPr>
                <w:noProof/>
                <w:lang w:val="en-CA"/>
              </w:rPr>
              <w:t>[</w:t>
            </w:r>
            <w:r w:rsidR="007C79ED" w:rsidRPr="007F33B7">
              <w:rPr>
                <w:noProof/>
                <w:lang w:val="en-CA"/>
              </w:rPr>
              <w:t> </w:t>
            </w:r>
            <w:r w:rsidRPr="007F33B7">
              <w:rPr>
                <w:noProof/>
                <w:lang w:val="en-CA"/>
              </w:rPr>
              <w:t>nodeIdx</w:t>
            </w:r>
            <w:r w:rsidR="007C79ED" w:rsidRPr="007F33B7">
              <w:rPr>
                <w:noProof/>
                <w:lang w:val="en-CA"/>
              </w:rPr>
              <w:t> </w:t>
            </w:r>
            <w:r w:rsidRPr="007F33B7">
              <w:rPr>
                <w:noProof/>
                <w:lang w:val="en-CA"/>
              </w:rPr>
              <w:t>]</w:t>
            </w:r>
            <w:r w:rsidRPr="007F33B7">
              <w:rPr>
                <w:lang w:val="en-CA"/>
              </w:rPr>
              <w:t>[</w:t>
            </w:r>
            <w:r w:rsidR="007C79ED" w:rsidRPr="007F33B7">
              <w:rPr>
                <w:lang w:val="en-CA"/>
              </w:rPr>
              <w:t> </w:t>
            </w:r>
            <w:r w:rsidRPr="007F33B7">
              <w:rPr>
                <w:lang w:val="en-CA"/>
              </w:rPr>
              <w:t>0</w:t>
            </w:r>
            <w:r w:rsidR="007C79ED" w:rsidRPr="007F33B7">
              <w:rPr>
                <w:lang w:val="en-CA"/>
              </w:rPr>
              <w:t> </w:t>
            </w:r>
            <w:r w:rsidRPr="007F33B7">
              <w:rPr>
                <w:lang w:val="en-CA"/>
              </w:rPr>
              <w:t>]</w:t>
            </w:r>
            <w:r w:rsidR="00772F4F" w:rsidRPr="007F33B7">
              <w:rPr>
                <w:lang w:val="en-CA"/>
              </w:rPr>
              <w:t xml:space="preserve"> &amp;&amp; </w:t>
            </w:r>
            <w:r w:rsidR="00772F4F" w:rsidRPr="007F33B7">
              <w:rPr>
                <w:lang w:val="en-CA"/>
              </w:rPr>
              <w:br/>
            </w:r>
            <w:r w:rsidR="00772F4F" w:rsidRPr="007F33B7">
              <w:rPr>
                <w:lang w:val="en-CA" w:eastAsia="ko-KR"/>
              </w:rPr>
              <w:tab/>
            </w:r>
            <w:r w:rsidR="00772F4F" w:rsidRPr="007F33B7">
              <w:rPr>
                <w:lang w:val="en-CA" w:eastAsia="ko-KR"/>
              </w:rPr>
              <w:tab/>
            </w:r>
            <w:r w:rsidR="00772F4F" w:rsidRPr="007F33B7">
              <w:rPr>
                <w:lang w:val="en-CA" w:eastAsia="ko-KR"/>
              </w:rPr>
              <w:tab/>
            </w:r>
            <w:r w:rsidR="00772F4F" w:rsidRPr="007F33B7">
              <w:rPr>
                <w:lang w:val="en-CA" w:eastAsia="ko-KR"/>
              </w:rPr>
              <w:tab/>
            </w:r>
            <w:r w:rsidRPr="007F33B7">
              <w:rPr>
                <w:lang w:val="en-CA"/>
              </w:rPr>
              <w:t>possibly_planar</w:t>
            </w:r>
            <w:r w:rsidRPr="007F33B7">
              <w:rPr>
                <w:noProof/>
                <w:lang w:val="en-CA"/>
              </w:rPr>
              <w:t>[</w:t>
            </w:r>
            <w:r w:rsidR="007C79ED" w:rsidRPr="007F33B7">
              <w:rPr>
                <w:noProof/>
                <w:lang w:val="en-CA"/>
              </w:rPr>
              <w:t> </w:t>
            </w:r>
            <w:r w:rsidRPr="007F33B7">
              <w:rPr>
                <w:noProof/>
                <w:lang w:val="en-CA"/>
              </w:rPr>
              <w:t>nodeIdx</w:t>
            </w:r>
            <w:r w:rsidR="007C79ED" w:rsidRPr="007F33B7">
              <w:rPr>
                <w:noProof/>
                <w:lang w:val="en-CA"/>
              </w:rPr>
              <w:t> </w:t>
            </w:r>
            <w:r w:rsidRPr="007F33B7">
              <w:rPr>
                <w:noProof/>
                <w:lang w:val="en-CA"/>
              </w:rPr>
              <w:t>]</w:t>
            </w:r>
            <w:r w:rsidRPr="007F33B7">
              <w:rPr>
                <w:lang w:val="en-CA"/>
              </w:rPr>
              <w:t>[</w:t>
            </w:r>
            <w:r w:rsidR="007C79ED" w:rsidRPr="007F33B7">
              <w:rPr>
                <w:lang w:val="en-CA"/>
              </w:rPr>
              <w:t> </w:t>
            </w:r>
            <w:r w:rsidRPr="007F33B7">
              <w:rPr>
                <w:lang w:val="en-CA"/>
              </w:rPr>
              <w:t>1</w:t>
            </w:r>
            <w:r w:rsidR="007C79ED" w:rsidRPr="007F33B7">
              <w:rPr>
                <w:lang w:val="en-CA"/>
              </w:rPr>
              <w:t> </w:t>
            </w:r>
            <w:r w:rsidRPr="007F33B7">
              <w:rPr>
                <w:lang w:val="en-CA"/>
              </w:rPr>
              <w:t>] &amp;&amp;</w:t>
            </w:r>
            <w:r w:rsidR="00772F4F" w:rsidRPr="007F33B7">
              <w:rPr>
                <w:lang w:val="en-CA"/>
              </w:rPr>
              <w:t xml:space="preserve"> </w:t>
            </w:r>
            <w:r w:rsidR="00772F4F" w:rsidRPr="007F33B7">
              <w:rPr>
                <w:lang w:val="en-CA"/>
              </w:rPr>
              <w:br/>
            </w:r>
            <w:r w:rsidR="00772F4F" w:rsidRPr="007F33B7">
              <w:rPr>
                <w:lang w:val="en-CA" w:eastAsia="ko-KR"/>
              </w:rPr>
              <w:tab/>
            </w:r>
            <w:r w:rsidR="00772F4F" w:rsidRPr="007F33B7">
              <w:rPr>
                <w:lang w:val="en-CA" w:eastAsia="ko-KR"/>
              </w:rPr>
              <w:tab/>
            </w:r>
            <w:r w:rsidR="00772F4F" w:rsidRPr="007F33B7">
              <w:rPr>
                <w:lang w:val="en-CA" w:eastAsia="ko-KR"/>
              </w:rPr>
              <w:tab/>
            </w:r>
            <w:r w:rsidR="00772F4F" w:rsidRPr="007F33B7">
              <w:rPr>
                <w:lang w:val="en-CA" w:eastAsia="ko-KR"/>
              </w:rPr>
              <w:tab/>
            </w:r>
            <w:r w:rsidRPr="007F33B7">
              <w:rPr>
                <w:lang w:val="en-CA"/>
              </w:rPr>
              <w:t>possibly_planar</w:t>
            </w:r>
            <w:r w:rsidRPr="007F33B7">
              <w:rPr>
                <w:noProof/>
                <w:lang w:val="en-CA"/>
              </w:rPr>
              <w:t>[</w:t>
            </w:r>
            <w:r w:rsidR="007C79ED" w:rsidRPr="007F33B7">
              <w:rPr>
                <w:noProof/>
                <w:lang w:val="en-CA"/>
              </w:rPr>
              <w:t> </w:t>
            </w:r>
            <w:r w:rsidRPr="007F33B7">
              <w:rPr>
                <w:noProof/>
                <w:lang w:val="en-CA"/>
              </w:rPr>
              <w:t>nodeIdx</w:t>
            </w:r>
            <w:r w:rsidR="007C79ED" w:rsidRPr="007F33B7">
              <w:rPr>
                <w:noProof/>
                <w:lang w:val="en-CA"/>
              </w:rPr>
              <w:t> </w:t>
            </w:r>
            <w:r w:rsidRPr="007F33B7">
              <w:rPr>
                <w:noProof/>
                <w:lang w:val="en-CA"/>
              </w:rPr>
              <w:t>]</w:t>
            </w:r>
            <w:r w:rsidRPr="007F33B7">
              <w:rPr>
                <w:lang w:val="en-CA"/>
              </w:rPr>
              <w:t>[</w:t>
            </w:r>
            <w:r w:rsidR="007C79ED" w:rsidRPr="007F33B7">
              <w:rPr>
                <w:lang w:val="en-CA"/>
              </w:rPr>
              <w:t> </w:t>
            </w:r>
            <w:r w:rsidRPr="007F33B7">
              <w:rPr>
                <w:lang w:val="en-CA"/>
              </w:rPr>
              <w:t>2</w:t>
            </w:r>
            <w:r w:rsidR="007C79ED" w:rsidRPr="007F33B7">
              <w:rPr>
                <w:lang w:val="en-CA"/>
              </w:rPr>
              <w:t> </w:t>
            </w:r>
            <w:r w:rsidRPr="007F33B7">
              <w:rPr>
                <w:lang w:val="en-CA"/>
              </w:rPr>
              <w:t>] ) {</w:t>
            </w:r>
          </w:p>
        </w:tc>
        <w:tc>
          <w:tcPr>
            <w:tcW w:w="1406" w:type="dxa"/>
          </w:tcPr>
          <w:p w14:paraId="72313DD6" w14:textId="77777777" w:rsidR="00B745D0" w:rsidRPr="007F33B7" w:rsidRDefault="00B745D0" w:rsidP="005A261C">
            <w:pPr>
              <w:pStyle w:val="G-PCCTablebody"/>
              <w:jc w:val="center"/>
              <w:rPr>
                <w:lang w:val="en-CA" w:eastAsia="ja-JP"/>
              </w:rPr>
            </w:pPr>
          </w:p>
        </w:tc>
      </w:tr>
      <w:tr w:rsidR="00B745D0" w:rsidRPr="004F2A4F" w14:paraId="0795D8E7" w14:textId="77777777" w:rsidTr="005A261C">
        <w:trPr>
          <w:cantSplit/>
          <w:jc w:val="center"/>
        </w:trPr>
        <w:tc>
          <w:tcPr>
            <w:tcW w:w="6804" w:type="dxa"/>
          </w:tcPr>
          <w:p w14:paraId="2D0DD299" w14:textId="77777777" w:rsidR="00B745D0" w:rsidRPr="007F33B7" w:rsidRDefault="00B745D0" w:rsidP="005A261C">
            <w:pPr>
              <w:pStyle w:val="G-PCCTablebody"/>
              <w:rPr>
                <w:b/>
                <w:lang w:val="en-CA"/>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b/>
                <w:lang w:val="en-CA"/>
              </w:rPr>
              <w:t xml:space="preserve">single_occupancy_flag </w:t>
            </w:r>
          </w:p>
        </w:tc>
        <w:tc>
          <w:tcPr>
            <w:tcW w:w="1406" w:type="dxa"/>
          </w:tcPr>
          <w:p w14:paraId="06550B0E" w14:textId="77777777" w:rsidR="00B745D0" w:rsidRPr="007F33B7" w:rsidRDefault="00B745D0" w:rsidP="005A261C">
            <w:pPr>
              <w:pStyle w:val="G-PCCTablebody"/>
              <w:jc w:val="center"/>
              <w:rPr>
                <w:lang w:val="en-CA" w:eastAsia="ja-JP"/>
              </w:rPr>
            </w:pPr>
            <w:r w:rsidRPr="007F33B7">
              <w:rPr>
                <w:lang w:val="en-CA"/>
              </w:rPr>
              <w:t>ae(v)</w:t>
            </w:r>
          </w:p>
        </w:tc>
      </w:tr>
      <w:tr w:rsidR="00B745D0" w:rsidRPr="004F2A4F" w14:paraId="55E27981" w14:textId="77777777" w:rsidTr="005A261C">
        <w:trPr>
          <w:cantSplit/>
          <w:jc w:val="center"/>
        </w:trPr>
        <w:tc>
          <w:tcPr>
            <w:tcW w:w="6804" w:type="dxa"/>
          </w:tcPr>
          <w:p w14:paraId="1AAECDF8" w14:textId="77777777" w:rsidR="00B745D0" w:rsidRPr="007F33B7" w:rsidRDefault="00B745D0" w:rsidP="005A261C">
            <w:pPr>
              <w:pStyle w:val="G-PCCTablebody"/>
              <w:rPr>
                <w:b/>
                <w:lang w:val="en-CA"/>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rPr>
              <w:t>if(</w:t>
            </w:r>
            <w:r w:rsidRPr="007F33B7">
              <w:rPr>
                <w:lang w:val="en-CA" w:eastAsia="ja-JP"/>
              </w:rPr>
              <w:t xml:space="preserve"> </w:t>
            </w:r>
            <w:r w:rsidRPr="007F33B7">
              <w:rPr>
                <w:lang w:val="en-CA"/>
              </w:rPr>
              <w:t>single_occupancy_flag</w:t>
            </w:r>
            <w:r w:rsidRPr="007F33B7">
              <w:rPr>
                <w:lang w:val="en-CA" w:eastAsia="ja-JP"/>
              </w:rPr>
              <w:t xml:space="preserve"> </w:t>
            </w:r>
            <w:r w:rsidRPr="007F33B7">
              <w:rPr>
                <w:lang w:val="en-CA"/>
              </w:rPr>
              <w:t>) {</w:t>
            </w:r>
          </w:p>
        </w:tc>
        <w:tc>
          <w:tcPr>
            <w:tcW w:w="1406" w:type="dxa"/>
          </w:tcPr>
          <w:p w14:paraId="3F20517A" w14:textId="77777777" w:rsidR="00B745D0" w:rsidRPr="007F33B7" w:rsidRDefault="00B745D0" w:rsidP="005A261C">
            <w:pPr>
              <w:pStyle w:val="G-PCCTablebody"/>
              <w:jc w:val="center"/>
              <w:rPr>
                <w:lang w:val="en-CA" w:eastAsia="ja-JP"/>
              </w:rPr>
            </w:pPr>
          </w:p>
        </w:tc>
      </w:tr>
      <w:tr w:rsidR="00B745D0" w:rsidRPr="004F2A4F" w14:paraId="351684CD" w14:textId="77777777" w:rsidTr="005A261C">
        <w:trPr>
          <w:cantSplit/>
          <w:jc w:val="center"/>
        </w:trPr>
        <w:tc>
          <w:tcPr>
            <w:tcW w:w="6804" w:type="dxa"/>
          </w:tcPr>
          <w:p w14:paraId="6C5C2EF0" w14:textId="3BD850CF" w:rsidR="00B745D0" w:rsidRPr="007F33B7" w:rsidRDefault="00B745D0"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t>if( ! is_planar_flag</w:t>
            </w:r>
            <w:r w:rsidRPr="007F33B7">
              <w:rPr>
                <w:noProof/>
                <w:lang w:val="en-CA"/>
              </w:rPr>
              <w:t>[</w:t>
            </w:r>
            <w:r w:rsidR="007C79ED" w:rsidRPr="007F33B7">
              <w:rPr>
                <w:noProof/>
                <w:lang w:val="en-CA"/>
              </w:rPr>
              <w:t> </w:t>
            </w:r>
            <w:r w:rsidRPr="007F33B7">
              <w:rPr>
                <w:noProof/>
                <w:lang w:val="en-CA"/>
              </w:rPr>
              <w:t>nodeIdx</w:t>
            </w:r>
            <w:r w:rsidR="007C79ED" w:rsidRPr="007F33B7">
              <w:rPr>
                <w:noProof/>
                <w:lang w:val="en-CA"/>
              </w:rPr>
              <w:t> </w:t>
            </w:r>
            <w:r w:rsidRPr="007F33B7">
              <w:rPr>
                <w:noProof/>
                <w:lang w:val="en-CA"/>
              </w:rPr>
              <w:t>][</w:t>
            </w:r>
            <w:r w:rsidR="007C79ED" w:rsidRPr="007F33B7">
              <w:rPr>
                <w:noProof/>
                <w:lang w:val="en-CA"/>
              </w:rPr>
              <w:t> </w:t>
            </w:r>
            <w:r w:rsidRPr="007F33B7">
              <w:rPr>
                <w:noProof/>
                <w:lang w:val="en-CA"/>
              </w:rPr>
              <w:t>0</w:t>
            </w:r>
            <w:r w:rsidR="007C79ED" w:rsidRPr="007F33B7">
              <w:rPr>
                <w:noProof/>
                <w:lang w:val="en-CA"/>
              </w:rPr>
              <w:t> </w:t>
            </w:r>
            <w:r w:rsidRPr="007F33B7">
              <w:rPr>
                <w:noProof/>
                <w:lang w:val="en-CA"/>
              </w:rPr>
              <w:t>]</w:t>
            </w:r>
            <w:r w:rsidRPr="007F33B7">
              <w:rPr>
                <w:lang w:val="en-CA" w:eastAsia="ko-KR"/>
              </w:rPr>
              <w:t xml:space="preserve"> )</w:t>
            </w:r>
          </w:p>
        </w:tc>
        <w:tc>
          <w:tcPr>
            <w:tcW w:w="1406" w:type="dxa"/>
          </w:tcPr>
          <w:p w14:paraId="2781AEAA" w14:textId="77777777" w:rsidR="00B745D0" w:rsidRPr="007F33B7" w:rsidRDefault="00B745D0" w:rsidP="005A261C">
            <w:pPr>
              <w:pStyle w:val="G-PCCTablebody"/>
              <w:jc w:val="center"/>
              <w:rPr>
                <w:lang w:val="en-CA" w:eastAsia="ja-JP"/>
              </w:rPr>
            </w:pPr>
          </w:p>
        </w:tc>
      </w:tr>
      <w:tr w:rsidR="00B745D0" w:rsidRPr="004F2A4F" w14:paraId="3D24669D" w14:textId="77777777" w:rsidTr="005A261C">
        <w:trPr>
          <w:cantSplit/>
          <w:jc w:val="center"/>
        </w:trPr>
        <w:tc>
          <w:tcPr>
            <w:tcW w:w="6804" w:type="dxa"/>
          </w:tcPr>
          <w:p w14:paraId="3BF18C88" w14:textId="0A907F63" w:rsidR="00B745D0" w:rsidRPr="007F33B7" w:rsidRDefault="00B745D0" w:rsidP="005A261C">
            <w:pPr>
              <w:pStyle w:val="G-PCCTablebody"/>
              <w:rPr>
                <w:b/>
                <w:lang w:val="en-CA"/>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b/>
                <w:lang w:val="en-CA"/>
              </w:rPr>
              <w:t>occupancy_idx</w:t>
            </w:r>
            <w:r w:rsidRPr="007F33B7">
              <w:rPr>
                <w:bCs/>
                <w:lang w:val="en-CA"/>
              </w:rPr>
              <w:t>[</w:t>
            </w:r>
            <w:r w:rsidR="007C79ED" w:rsidRPr="007F33B7">
              <w:rPr>
                <w:bCs/>
                <w:lang w:val="en-CA"/>
              </w:rPr>
              <w:t> </w:t>
            </w:r>
            <w:r w:rsidRPr="007F33B7">
              <w:rPr>
                <w:bCs/>
                <w:lang w:val="en-CA"/>
              </w:rPr>
              <w:t>0</w:t>
            </w:r>
            <w:r w:rsidR="007C79ED" w:rsidRPr="007F33B7">
              <w:rPr>
                <w:bCs/>
                <w:lang w:val="en-CA"/>
              </w:rPr>
              <w:t> </w:t>
            </w:r>
            <w:r w:rsidRPr="007F33B7">
              <w:rPr>
                <w:bCs/>
                <w:lang w:val="en-CA"/>
              </w:rPr>
              <w:t>]</w:t>
            </w:r>
          </w:p>
        </w:tc>
        <w:tc>
          <w:tcPr>
            <w:tcW w:w="1406" w:type="dxa"/>
          </w:tcPr>
          <w:p w14:paraId="3CA91200" w14:textId="77777777" w:rsidR="00B745D0" w:rsidRPr="007F33B7" w:rsidRDefault="00B745D0" w:rsidP="005A261C">
            <w:pPr>
              <w:pStyle w:val="G-PCCTablebody"/>
              <w:jc w:val="center"/>
              <w:rPr>
                <w:lang w:val="en-CA" w:eastAsia="ja-JP"/>
              </w:rPr>
            </w:pPr>
            <w:r w:rsidRPr="007F33B7">
              <w:rPr>
                <w:lang w:val="en-CA"/>
              </w:rPr>
              <w:t>ae(v)</w:t>
            </w:r>
          </w:p>
        </w:tc>
      </w:tr>
      <w:tr w:rsidR="00B745D0" w:rsidRPr="004F2A4F" w14:paraId="4E1FBE4D" w14:textId="77777777" w:rsidTr="005A261C">
        <w:trPr>
          <w:cantSplit/>
          <w:jc w:val="center"/>
        </w:trPr>
        <w:tc>
          <w:tcPr>
            <w:tcW w:w="6804" w:type="dxa"/>
          </w:tcPr>
          <w:p w14:paraId="38815BFE" w14:textId="5ADFF3C0" w:rsidR="00B745D0" w:rsidRPr="007F33B7" w:rsidRDefault="00B745D0"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t>if( ! is_planar_flag</w:t>
            </w:r>
            <w:r w:rsidRPr="007F33B7">
              <w:rPr>
                <w:noProof/>
                <w:lang w:val="en-CA"/>
              </w:rPr>
              <w:t>[</w:t>
            </w:r>
            <w:r w:rsidR="007C79ED" w:rsidRPr="007F33B7">
              <w:rPr>
                <w:noProof/>
                <w:lang w:val="en-CA"/>
              </w:rPr>
              <w:t> </w:t>
            </w:r>
            <w:r w:rsidRPr="007F33B7">
              <w:rPr>
                <w:noProof/>
                <w:lang w:val="en-CA"/>
              </w:rPr>
              <w:t>nodeIdx</w:t>
            </w:r>
            <w:r w:rsidR="007C79ED" w:rsidRPr="007F33B7">
              <w:rPr>
                <w:noProof/>
                <w:lang w:val="en-CA"/>
              </w:rPr>
              <w:t> </w:t>
            </w:r>
            <w:r w:rsidRPr="007F33B7">
              <w:rPr>
                <w:noProof/>
                <w:lang w:val="en-CA"/>
              </w:rPr>
              <w:t>][</w:t>
            </w:r>
            <w:r w:rsidR="007C79ED" w:rsidRPr="007F33B7">
              <w:rPr>
                <w:noProof/>
                <w:lang w:val="en-CA"/>
              </w:rPr>
              <w:t> </w:t>
            </w:r>
            <w:r w:rsidRPr="007F33B7">
              <w:rPr>
                <w:noProof/>
                <w:lang w:val="en-CA"/>
              </w:rPr>
              <w:t>1</w:t>
            </w:r>
            <w:r w:rsidR="007C79ED" w:rsidRPr="007F33B7">
              <w:rPr>
                <w:noProof/>
                <w:lang w:val="en-CA"/>
              </w:rPr>
              <w:t> </w:t>
            </w:r>
            <w:r w:rsidRPr="007F33B7">
              <w:rPr>
                <w:noProof/>
                <w:lang w:val="en-CA"/>
              </w:rPr>
              <w:t>]</w:t>
            </w:r>
            <w:r w:rsidRPr="007F33B7">
              <w:rPr>
                <w:lang w:val="en-CA" w:eastAsia="ko-KR"/>
              </w:rPr>
              <w:t xml:space="preserve"> )</w:t>
            </w:r>
          </w:p>
        </w:tc>
        <w:tc>
          <w:tcPr>
            <w:tcW w:w="1406" w:type="dxa"/>
          </w:tcPr>
          <w:p w14:paraId="55B2F9A3" w14:textId="77777777" w:rsidR="00B745D0" w:rsidRPr="007F33B7" w:rsidRDefault="00B745D0" w:rsidP="005A261C">
            <w:pPr>
              <w:pStyle w:val="G-PCCTablebody"/>
              <w:jc w:val="center"/>
              <w:rPr>
                <w:lang w:val="en-CA"/>
              </w:rPr>
            </w:pPr>
          </w:p>
        </w:tc>
      </w:tr>
      <w:tr w:rsidR="00B745D0" w:rsidRPr="004F2A4F" w14:paraId="32323DF5" w14:textId="77777777" w:rsidTr="005A261C">
        <w:trPr>
          <w:cantSplit/>
          <w:jc w:val="center"/>
        </w:trPr>
        <w:tc>
          <w:tcPr>
            <w:tcW w:w="6804" w:type="dxa"/>
          </w:tcPr>
          <w:p w14:paraId="32D472E1" w14:textId="38D593EA" w:rsidR="00B745D0" w:rsidRPr="007F33B7" w:rsidRDefault="00B745D0"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b/>
                <w:lang w:val="en-CA"/>
              </w:rPr>
              <w:t>occupancy_idx</w:t>
            </w:r>
            <w:r w:rsidRPr="007F33B7">
              <w:rPr>
                <w:bCs/>
                <w:lang w:val="en-CA"/>
              </w:rPr>
              <w:t>[</w:t>
            </w:r>
            <w:r w:rsidR="007C79ED" w:rsidRPr="007F33B7">
              <w:rPr>
                <w:bCs/>
                <w:lang w:val="en-CA"/>
              </w:rPr>
              <w:t> </w:t>
            </w:r>
            <w:r w:rsidRPr="007F33B7">
              <w:rPr>
                <w:bCs/>
                <w:lang w:val="en-CA"/>
              </w:rPr>
              <w:t>1</w:t>
            </w:r>
            <w:r w:rsidR="007C79ED" w:rsidRPr="007F33B7">
              <w:rPr>
                <w:bCs/>
                <w:lang w:val="en-CA"/>
              </w:rPr>
              <w:t> </w:t>
            </w:r>
            <w:r w:rsidRPr="007F33B7">
              <w:rPr>
                <w:bCs/>
                <w:lang w:val="en-CA"/>
              </w:rPr>
              <w:t>]</w:t>
            </w:r>
          </w:p>
        </w:tc>
        <w:tc>
          <w:tcPr>
            <w:tcW w:w="1406" w:type="dxa"/>
          </w:tcPr>
          <w:p w14:paraId="1B47F297" w14:textId="77777777" w:rsidR="00B745D0" w:rsidRPr="007F33B7" w:rsidRDefault="00B745D0" w:rsidP="005A261C">
            <w:pPr>
              <w:pStyle w:val="G-PCCTablebody"/>
              <w:jc w:val="center"/>
              <w:rPr>
                <w:lang w:val="en-CA"/>
              </w:rPr>
            </w:pPr>
            <w:r w:rsidRPr="007F33B7">
              <w:rPr>
                <w:lang w:val="en-CA"/>
              </w:rPr>
              <w:t>ae(v)</w:t>
            </w:r>
          </w:p>
        </w:tc>
      </w:tr>
      <w:tr w:rsidR="00B745D0" w:rsidRPr="004F2A4F" w14:paraId="5D6C4A3F" w14:textId="77777777" w:rsidTr="005A261C">
        <w:trPr>
          <w:cantSplit/>
          <w:jc w:val="center"/>
        </w:trPr>
        <w:tc>
          <w:tcPr>
            <w:tcW w:w="6804" w:type="dxa"/>
          </w:tcPr>
          <w:p w14:paraId="4C7FB532" w14:textId="24697CE8" w:rsidR="00B745D0" w:rsidRPr="007F33B7" w:rsidRDefault="00B745D0"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t>if( ! is_planar_flag</w:t>
            </w:r>
            <w:r w:rsidRPr="007F33B7">
              <w:rPr>
                <w:noProof/>
                <w:lang w:val="en-CA"/>
              </w:rPr>
              <w:t>[</w:t>
            </w:r>
            <w:r w:rsidR="007C79ED" w:rsidRPr="007F33B7">
              <w:rPr>
                <w:noProof/>
                <w:lang w:val="en-CA"/>
              </w:rPr>
              <w:t> </w:t>
            </w:r>
            <w:r w:rsidRPr="007F33B7">
              <w:rPr>
                <w:noProof/>
                <w:lang w:val="en-CA"/>
              </w:rPr>
              <w:t>nodeIdx</w:t>
            </w:r>
            <w:r w:rsidR="007C79ED" w:rsidRPr="007F33B7">
              <w:rPr>
                <w:noProof/>
                <w:lang w:val="en-CA"/>
              </w:rPr>
              <w:t> </w:t>
            </w:r>
            <w:r w:rsidRPr="007F33B7">
              <w:rPr>
                <w:noProof/>
                <w:lang w:val="en-CA"/>
              </w:rPr>
              <w:t>][</w:t>
            </w:r>
            <w:r w:rsidR="007C79ED" w:rsidRPr="007F33B7">
              <w:rPr>
                <w:noProof/>
                <w:lang w:val="en-CA"/>
              </w:rPr>
              <w:t> </w:t>
            </w:r>
            <w:r w:rsidRPr="007F33B7">
              <w:rPr>
                <w:noProof/>
                <w:lang w:val="en-CA"/>
              </w:rPr>
              <w:t>2</w:t>
            </w:r>
            <w:r w:rsidR="007C79ED" w:rsidRPr="007F33B7">
              <w:rPr>
                <w:noProof/>
                <w:lang w:val="en-CA"/>
              </w:rPr>
              <w:t> </w:t>
            </w:r>
            <w:r w:rsidRPr="007F33B7">
              <w:rPr>
                <w:noProof/>
                <w:lang w:val="en-CA"/>
              </w:rPr>
              <w:t>]</w:t>
            </w:r>
            <w:r w:rsidRPr="007F33B7">
              <w:rPr>
                <w:lang w:val="en-CA" w:eastAsia="ko-KR"/>
              </w:rPr>
              <w:t xml:space="preserve"> )</w:t>
            </w:r>
          </w:p>
        </w:tc>
        <w:tc>
          <w:tcPr>
            <w:tcW w:w="1406" w:type="dxa"/>
          </w:tcPr>
          <w:p w14:paraId="5A572D28" w14:textId="77777777" w:rsidR="00B745D0" w:rsidRPr="007F33B7" w:rsidRDefault="00B745D0" w:rsidP="005A261C">
            <w:pPr>
              <w:pStyle w:val="G-PCCTablebody"/>
              <w:jc w:val="center"/>
              <w:rPr>
                <w:lang w:val="en-CA"/>
              </w:rPr>
            </w:pPr>
          </w:p>
        </w:tc>
      </w:tr>
      <w:tr w:rsidR="00B745D0" w:rsidRPr="004F2A4F" w14:paraId="1C216DC7" w14:textId="77777777" w:rsidTr="005A261C">
        <w:trPr>
          <w:cantSplit/>
          <w:jc w:val="center"/>
        </w:trPr>
        <w:tc>
          <w:tcPr>
            <w:tcW w:w="6804" w:type="dxa"/>
          </w:tcPr>
          <w:p w14:paraId="1E693040" w14:textId="55E91299" w:rsidR="00B745D0" w:rsidRPr="007F33B7" w:rsidRDefault="00B745D0"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b/>
                <w:lang w:val="en-CA"/>
              </w:rPr>
              <w:t>occupancy_idx</w:t>
            </w:r>
            <w:r w:rsidRPr="007F33B7">
              <w:rPr>
                <w:bCs/>
                <w:lang w:val="en-CA"/>
              </w:rPr>
              <w:t>[</w:t>
            </w:r>
            <w:r w:rsidR="007C79ED" w:rsidRPr="007F33B7">
              <w:rPr>
                <w:bCs/>
                <w:lang w:val="en-CA"/>
              </w:rPr>
              <w:t> </w:t>
            </w:r>
            <w:r w:rsidRPr="007F33B7">
              <w:rPr>
                <w:bCs/>
                <w:lang w:val="en-CA"/>
              </w:rPr>
              <w:t>2</w:t>
            </w:r>
            <w:r w:rsidR="007C79ED" w:rsidRPr="007F33B7">
              <w:rPr>
                <w:bCs/>
                <w:lang w:val="en-CA"/>
              </w:rPr>
              <w:t> </w:t>
            </w:r>
            <w:r w:rsidRPr="007F33B7">
              <w:rPr>
                <w:bCs/>
                <w:lang w:val="en-CA"/>
              </w:rPr>
              <w:t>]</w:t>
            </w:r>
          </w:p>
        </w:tc>
        <w:tc>
          <w:tcPr>
            <w:tcW w:w="1406" w:type="dxa"/>
          </w:tcPr>
          <w:p w14:paraId="446CC72A" w14:textId="77777777" w:rsidR="00B745D0" w:rsidRPr="007F33B7" w:rsidRDefault="00B745D0" w:rsidP="005A261C">
            <w:pPr>
              <w:pStyle w:val="G-PCCTablebody"/>
              <w:jc w:val="center"/>
              <w:rPr>
                <w:lang w:val="en-CA"/>
              </w:rPr>
            </w:pPr>
            <w:r w:rsidRPr="007F33B7">
              <w:rPr>
                <w:lang w:val="en-CA"/>
              </w:rPr>
              <w:t>ae(v)</w:t>
            </w:r>
          </w:p>
        </w:tc>
      </w:tr>
      <w:tr w:rsidR="00B745D0" w:rsidRPr="004F2A4F" w14:paraId="2CC53DCE" w14:textId="77777777" w:rsidTr="005A261C">
        <w:trPr>
          <w:cantSplit/>
          <w:jc w:val="center"/>
        </w:trPr>
        <w:tc>
          <w:tcPr>
            <w:tcW w:w="6804" w:type="dxa"/>
          </w:tcPr>
          <w:p w14:paraId="497D24C3" w14:textId="77777777" w:rsidR="00B745D0" w:rsidRPr="007F33B7" w:rsidRDefault="00B745D0"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noProof/>
                <w:lang w:val="en-CA"/>
              </w:rPr>
              <w:t>}</w:t>
            </w:r>
          </w:p>
        </w:tc>
        <w:tc>
          <w:tcPr>
            <w:tcW w:w="1406" w:type="dxa"/>
          </w:tcPr>
          <w:p w14:paraId="60F832E4" w14:textId="77777777" w:rsidR="00B745D0" w:rsidRPr="007F33B7" w:rsidRDefault="00B745D0" w:rsidP="005A261C">
            <w:pPr>
              <w:pStyle w:val="G-PCCTablebody"/>
              <w:jc w:val="center"/>
              <w:rPr>
                <w:lang w:val="en-CA"/>
              </w:rPr>
            </w:pPr>
          </w:p>
        </w:tc>
      </w:tr>
      <w:tr w:rsidR="00B745D0" w:rsidRPr="004F2A4F" w14:paraId="57A505E6" w14:textId="77777777" w:rsidTr="005A261C">
        <w:trPr>
          <w:cantSplit/>
          <w:jc w:val="center"/>
        </w:trPr>
        <w:tc>
          <w:tcPr>
            <w:tcW w:w="6804" w:type="dxa"/>
          </w:tcPr>
          <w:p w14:paraId="25E0CDAC" w14:textId="77777777" w:rsidR="00B745D0" w:rsidRPr="007F33B7" w:rsidRDefault="00B745D0"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noProof/>
                <w:lang w:val="en-CA"/>
              </w:rPr>
              <w:t>}</w:t>
            </w:r>
          </w:p>
        </w:tc>
        <w:tc>
          <w:tcPr>
            <w:tcW w:w="1406" w:type="dxa"/>
          </w:tcPr>
          <w:p w14:paraId="3C3EFE0D" w14:textId="77777777" w:rsidR="00B745D0" w:rsidRPr="007F33B7" w:rsidRDefault="00B745D0" w:rsidP="005A261C">
            <w:pPr>
              <w:pStyle w:val="G-PCCTablebody"/>
              <w:jc w:val="center"/>
              <w:rPr>
                <w:lang w:val="en-CA"/>
              </w:rPr>
            </w:pPr>
          </w:p>
        </w:tc>
      </w:tr>
      <w:tr w:rsidR="00B745D0" w:rsidRPr="004F2A4F" w14:paraId="62362625" w14:textId="77777777" w:rsidTr="005A261C">
        <w:trPr>
          <w:cantSplit/>
          <w:jc w:val="center"/>
        </w:trPr>
        <w:tc>
          <w:tcPr>
            <w:tcW w:w="6804" w:type="dxa"/>
          </w:tcPr>
          <w:p w14:paraId="70E025D6" w14:textId="77777777" w:rsidR="00B745D0" w:rsidRPr="007F33B7" w:rsidRDefault="00B745D0" w:rsidP="005A261C">
            <w:pPr>
              <w:pStyle w:val="G-PCCTablebody"/>
              <w:rPr>
                <w:b/>
                <w:lang w:val="en-CA"/>
              </w:rPr>
            </w:pPr>
            <w:r w:rsidRPr="007F33B7">
              <w:rPr>
                <w:lang w:val="en-CA" w:eastAsia="ko-KR"/>
              </w:rPr>
              <w:tab/>
            </w:r>
            <w:r w:rsidRPr="007F33B7">
              <w:rPr>
                <w:lang w:val="en-CA" w:eastAsia="ko-KR"/>
              </w:rPr>
              <w:tab/>
            </w:r>
            <w:r w:rsidRPr="007F33B7">
              <w:rPr>
                <w:noProof/>
                <w:lang w:val="en-CA"/>
              </w:rPr>
              <w:t>}</w:t>
            </w:r>
          </w:p>
        </w:tc>
        <w:tc>
          <w:tcPr>
            <w:tcW w:w="1406" w:type="dxa"/>
          </w:tcPr>
          <w:p w14:paraId="6218886A" w14:textId="77777777" w:rsidR="00B745D0" w:rsidRPr="007F33B7" w:rsidRDefault="00B745D0" w:rsidP="005A261C">
            <w:pPr>
              <w:pStyle w:val="G-PCCTablebody"/>
              <w:jc w:val="center"/>
              <w:rPr>
                <w:lang w:val="en-CA" w:eastAsia="ja-JP"/>
              </w:rPr>
            </w:pPr>
          </w:p>
        </w:tc>
      </w:tr>
      <w:tr w:rsidR="00B745D0" w:rsidRPr="004F2A4F" w14:paraId="7E23FE34" w14:textId="77777777" w:rsidTr="005A261C">
        <w:trPr>
          <w:cantSplit/>
          <w:jc w:val="center"/>
        </w:trPr>
        <w:tc>
          <w:tcPr>
            <w:tcW w:w="6804" w:type="dxa"/>
          </w:tcPr>
          <w:p w14:paraId="526238E6" w14:textId="77777777" w:rsidR="00B745D0" w:rsidRPr="007F33B7" w:rsidRDefault="00B745D0" w:rsidP="005A261C">
            <w:pPr>
              <w:pStyle w:val="G-PCCTablebody"/>
              <w:rPr>
                <w:b/>
                <w:bCs/>
                <w:lang w:val="en-CA" w:eastAsia="ja-JP"/>
              </w:rPr>
            </w:pPr>
            <w:r w:rsidRPr="007F33B7">
              <w:rPr>
                <w:lang w:val="en-CA" w:eastAsia="ko-KR"/>
              </w:rPr>
              <w:tab/>
            </w:r>
            <w:r w:rsidRPr="007F33B7">
              <w:rPr>
                <w:noProof/>
                <w:lang w:val="en-CA"/>
              </w:rPr>
              <w:t>}</w:t>
            </w:r>
          </w:p>
        </w:tc>
        <w:tc>
          <w:tcPr>
            <w:tcW w:w="1406" w:type="dxa"/>
          </w:tcPr>
          <w:p w14:paraId="1D2DB922" w14:textId="77777777" w:rsidR="00B745D0" w:rsidRPr="007F33B7" w:rsidRDefault="00B745D0" w:rsidP="005A261C">
            <w:pPr>
              <w:pStyle w:val="G-PCCTablebody"/>
              <w:jc w:val="center"/>
              <w:rPr>
                <w:lang w:val="en-CA"/>
              </w:rPr>
            </w:pPr>
          </w:p>
        </w:tc>
      </w:tr>
      <w:tr w:rsidR="00B745D0" w:rsidRPr="004F2A4F" w14:paraId="18D6C884" w14:textId="77777777" w:rsidTr="005A261C">
        <w:trPr>
          <w:cantSplit/>
          <w:jc w:val="center"/>
        </w:trPr>
        <w:tc>
          <w:tcPr>
            <w:tcW w:w="6804" w:type="dxa"/>
          </w:tcPr>
          <w:p w14:paraId="45DBFB37" w14:textId="77777777" w:rsidR="00B745D0" w:rsidRPr="007F33B7" w:rsidRDefault="00B745D0" w:rsidP="005A261C">
            <w:pPr>
              <w:pStyle w:val="G-PCCTablebody"/>
              <w:rPr>
                <w:lang w:val="en-CA"/>
              </w:rPr>
            </w:pPr>
            <w:r w:rsidRPr="007F33B7">
              <w:rPr>
                <w:lang w:val="en-CA"/>
              </w:rPr>
              <w:t>}</w:t>
            </w:r>
          </w:p>
        </w:tc>
        <w:tc>
          <w:tcPr>
            <w:tcW w:w="1406" w:type="dxa"/>
          </w:tcPr>
          <w:p w14:paraId="23413D3B" w14:textId="77777777" w:rsidR="00B745D0" w:rsidRPr="007F33B7" w:rsidRDefault="00B745D0" w:rsidP="005A261C">
            <w:pPr>
              <w:pStyle w:val="G-PCCTablebody"/>
              <w:jc w:val="center"/>
              <w:rPr>
                <w:lang w:val="en-CA"/>
              </w:rPr>
            </w:pPr>
          </w:p>
        </w:tc>
      </w:tr>
    </w:tbl>
    <w:p w14:paraId="02D73FC1" w14:textId="77777777" w:rsidR="00B745D0" w:rsidRPr="004F2A4F" w:rsidRDefault="00B745D0" w:rsidP="00042C68">
      <w:pPr>
        <w:rPr>
          <w:lang w:val="en-CA"/>
        </w:rPr>
      </w:pPr>
    </w:p>
    <w:p w14:paraId="16B593C0" w14:textId="77777777" w:rsidR="00B745D0" w:rsidRPr="004F2A4F" w:rsidRDefault="00B745D0" w:rsidP="00B745D0">
      <w:pPr>
        <w:pStyle w:val="4"/>
        <w:numPr>
          <w:ilvl w:val="3"/>
          <w:numId w:val="1"/>
        </w:numPr>
        <w:rPr>
          <w:lang w:val="en-CA"/>
        </w:rPr>
      </w:pPr>
      <w:r w:rsidRPr="004F2A4F">
        <w:rPr>
          <w:lang w:val="en-CA"/>
        </w:rPr>
        <w:t>Planar mode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B745D0" w:rsidRPr="004F2A4F" w14:paraId="42E9F748" w14:textId="77777777" w:rsidTr="005A261C">
        <w:trPr>
          <w:cantSplit/>
          <w:jc w:val="center"/>
        </w:trPr>
        <w:tc>
          <w:tcPr>
            <w:tcW w:w="6804" w:type="dxa"/>
          </w:tcPr>
          <w:p w14:paraId="4EF1EEEA" w14:textId="13C34538" w:rsidR="00B745D0" w:rsidRPr="007F33B7" w:rsidRDefault="00B745D0" w:rsidP="005A261C">
            <w:pPr>
              <w:pStyle w:val="G-PCCTablebody"/>
              <w:rPr>
                <w:lang w:val="en-CA"/>
              </w:rPr>
            </w:pPr>
            <w:r w:rsidRPr="007F33B7">
              <w:rPr>
                <w:lang w:val="en-CA"/>
              </w:rPr>
              <w:t>geometry_planar_mode_data(</w:t>
            </w:r>
            <w:r w:rsidR="0026698D" w:rsidRPr="007F33B7">
              <w:rPr>
                <w:lang w:val="en-CA"/>
              </w:rPr>
              <w:t> </w:t>
            </w:r>
            <w:r w:rsidRPr="007F33B7">
              <w:rPr>
                <w:lang w:val="en-CA"/>
              </w:rPr>
              <w:t>child</w:t>
            </w:r>
            <w:r w:rsidR="00874201">
              <w:rPr>
                <w:lang w:val="en-CA"/>
              </w:rPr>
              <w:t>Idx</w:t>
            </w:r>
            <w:r w:rsidRPr="007F33B7">
              <w:rPr>
                <w:lang w:val="en-CA"/>
              </w:rPr>
              <w:t>, axisIdx ) {</w:t>
            </w:r>
          </w:p>
        </w:tc>
        <w:tc>
          <w:tcPr>
            <w:tcW w:w="1406" w:type="dxa"/>
          </w:tcPr>
          <w:p w14:paraId="32676066" w14:textId="77777777" w:rsidR="00B745D0" w:rsidRPr="007F33B7" w:rsidRDefault="00B745D0" w:rsidP="005A261C">
            <w:pPr>
              <w:pStyle w:val="G-PCCTablebody"/>
              <w:jc w:val="center"/>
              <w:rPr>
                <w:lang w:val="en-CA"/>
              </w:rPr>
            </w:pPr>
            <w:r w:rsidRPr="007F33B7">
              <w:rPr>
                <w:b/>
                <w:bCs/>
                <w:lang w:val="en-CA"/>
              </w:rPr>
              <w:t>Descriptor</w:t>
            </w:r>
          </w:p>
        </w:tc>
      </w:tr>
      <w:tr w:rsidR="00B745D0" w:rsidRPr="004F2A4F" w14:paraId="168CA2A6" w14:textId="77777777" w:rsidTr="005A261C">
        <w:trPr>
          <w:cantSplit/>
          <w:jc w:val="center"/>
        </w:trPr>
        <w:tc>
          <w:tcPr>
            <w:tcW w:w="6804" w:type="dxa"/>
          </w:tcPr>
          <w:p w14:paraId="24C050E9" w14:textId="1C15DB94" w:rsidR="00B745D0" w:rsidRPr="007F33B7" w:rsidRDefault="00B745D0" w:rsidP="005A261C">
            <w:pPr>
              <w:pStyle w:val="G-PCCTablebody"/>
              <w:rPr>
                <w:lang w:val="en-CA"/>
              </w:rPr>
            </w:pPr>
            <w:r w:rsidRPr="007F33B7">
              <w:rPr>
                <w:lang w:val="en-CA"/>
              </w:rPr>
              <w:tab/>
            </w:r>
            <w:r w:rsidRPr="007F33B7">
              <w:rPr>
                <w:b/>
                <w:bCs/>
                <w:lang w:val="en-CA"/>
              </w:rPr>
              <w:t>is_planar_flag</w:t>
            </w:r>
            <w:r w:rsidRPr="007F33B7">
              <w:rPr>
                <w:lang w:val="en-CA"/>
              </w:rPr>
              <w:t>[ child</w:t>
            </w:r>
            <w:r w:rsidR="00874201">
              <w:rPr>
                <w:lang w:val="en-CA"/>
              </w:rPr>
              <w:t>Idx</w:t>
            </w:r>
            <w:r w:rsidRPr="007F33B7">
              <w:rPr>
                <w:lang w:val="en-CA"/>
              </w:rPr>
              <w:t> ][</w:t>
            </w:r>
            <w:r w:rsidR="0026698D" w:rsidRPr="007F33B7">
              <w:rPr>
                <w:lang w:val="en-CA"/>
              </w:rPr>
              <w:t> </w:t>
            </w:r>
            <w:r w:rsidRPr="007F33B7">
              <w:rPr>
                <w:lang w:val="en-CA"/>
              </w:rPr>
              <w:t>axisIdx</w:t>
            </w:r>
            <w:r w:rsidR="0026698D" w:rsidRPr="007F33B7">
              <w:rPr>
                <w:lang w:val="en-CA"/>
              </w:rPr>
              <w:t> </w:t>
            </w:r>
            <w:r w:rsidRPr="007F33B7">
              <w:rPr>
                <w:lang w:val="en-CA"/>
              </w:rPr>
              <w:t>]</w:t>
            </w:r>
          </w:p>
        </w:tc>
        <w:tc>
          <w:tcPr>
            <w:tcW w:w="1406" w:type="dxa"/>
          </w:tcPr>
          <w:p w14:paraId="00ECC6A0" w14:textId="77777777" w:rsidR="00B745D0" w:rsidRPr="007F33B7" w:rsidRDefault="00B745D0" w:rsidP="005A261C">
            <w:pPr>
              <w:pStyle w:val="G-PCCTablebody"/>
              <w:jc w:val="center"/>
              <w:rPr>
                <w:lang w:val="en-CA"/>
              </w:rPr>
            </w:pPr>
            <w:r w:rsidRPr="007F33B7">
              <w:rPr>
                <w:lang w:val="en-CA"/>
              </w:rPr>
              <w:t>ae(v)</w:t>
            </w:r>
          </w:p>
        </w:tc>
      </w:tr>
      <w:tr w:rsidR="00B745D0" w:rsidRPr="004F2A4F" w14:paraId="502944D1" w14:textId="77777777" w:rsidTr="005A261C">
        <w:trPr>
          <w:cantSplit/>
          <w:jc w:val="center"/>
        </w:trPr>
        <w:tc>
          <w:tcPr>
            <w:tcW w:w="6804" w:type="dxa"/>
          </w:tcPr>
          <w:p w14:paraId="2C486877" w14:textId="3A5DA593" w:rsidR="00B745D0" w:rsidRPr="007F33B7" w:rsidRDefault="00B745D0" w:rsidP="005A261C">
            <w:pPr>
              <w:pStyle w:val="G-PCCTablebody"/>
              <w:rPr>
                <w:lang w:val="en-CA"/>
              </w:rPr>
            </w:pPr>
            <w:r w:rsidRPr="007F33B7">
              <w:rPr>
                <w:lang w:val="en-CA"/>
              </w:rPr>
              <w:tab/>
              <w:t>if( is_planar_flag[ child</w:t>
            </w:r>
            <w:r w:rsidR="00874201">
              <w:rPr>
                <w:lang w:val="en-CA"/>
              </w:rPr>
              <w:t>Idx</w:t>
            </w:r>
            <w:r w:rsidRPr="007F33B7">
              <w:rPr>
                <w:lang w:val="en-CA"/>
              </w:rPr>
              <w:t> ][</w:t>
            </w:r>
            <w:r w:rsidR="0026698D" w:rsidRPr="007F33B7">
              <w:rPr>
                <w:lang w:val="en-CA"/>
              </w:rPr>
              <w:t> </w:t>
            </w:r>
            <w:r w:rsidRPr="007F33B7">
              <w:rPr>
                <w:lang w:val="en-CA"/>
              </w:rPr>
              <w:t>axisIdx</w:t>
            </w:r>
            <w:r w:rsidR="0026698D" w:rsidRPr="007F33B7">
              <w:rPr>
                <w:lang w:val="en-CA"/>
              </w:rPr>
              <w:t> </w:t>
            </w:r>
            <w:r w:rsidRPr="007F33B7">
              <w:rPr>
                <w:lang w:val="en-CA"/>
              </w:rPr>
              <w:t xml:space="preserve">] ) </w:t>
            </w:r>
          </w:p>
        </w:tc>
        <w:tc>
          <w:tcPr>
            <w:tcW w:w="1406" w:type="dxa"/>
          </w:tcPr>
          <w:p w14:paraId="70DC5802" w14:textId="77777777" w:rsidR="00B745D0" w:rsidRPr="007F33B7" w:rsidRDefault="00B745D0" w:rsidP="005A261C">
            <w:pPr>
              <w:pStyle w:val="G-PCCTablebody"/>
              <w:jc w:val="center"/>
              <w:rPr>
                <w:lang w:val="en-CA"/>
              </w:rPr>
            </w:pPr>
          </w:p>
        </w:tc>
      </w:tr>
      <w:tr w:rsidR="00B745D0" w:rsidRPr="004F2A4F" w14:paraId="0F3040E5" w14:textId="77777777" w:rsidTr="005A261C">
        <w:trPr>
          <w:cantSplit/>
          <w:jc w:val="center"/>
        </w:trPr>
        <w:tc>
          <w:tcPr>
            <w:tcW w:w="6804" w:type="dxa"/>
          </w:tcPr>
          <w:p w14:paraId="5A41E05D" w14:textId="5C6F7A92" w:rsidR="00B745D0" w:rsidRPr="007F33B7" w:rsidRDefault="00B745D0" w:rsidP="005A261C">
            <w:pPr>
              <w:pStyle w:val="G-PCCTablebody"/>
              <w:rPr>
                <w:lang w:val="en-CA"/>
              </w:rPr>
            </w:pPr>
            <w:r w:rsidRPr="007F33B7">
              <w:rPr>
                <w:lang w:val="en-CA"/>
              </w:rPr>
              <w:tab/>
            </w:r>
            <w:r w:rsidRPr="007F33B7">
              <w:rPr>
                <w:lang w:val="en-CA"/>
              </w:rPr>
              <w:tab/>
            </w:r>
            <w:r w:rsidRPr="007F33B7">
              <w:rPr>
                <w:b/>
                <w:bCs/>
                <w:lang w:val="en-CA"/>
              </w:rPr>
              <w:t>plane_position</w:t>
            </w:r>
            <w:r w:rsidRPr="007F33B7">
              <w:rPr>
                <w:lang w:val="en-CA"/>
              </w:rPr>
              <w:t>[ child</w:t>
            </w:r>
            <w:r w:rsidR="00874201">
              <w:rPr>
                <w:lang w:val="en-CA"/>
              </w:rPr>
              <w:t>Idx</w:t>
            </w:r>
            <w:r w:rsidRPr="007F33B7">
              <w:rPr>
                <w:lang w:val="en-CA"/>
              </w:rPr>
              <w:t> ][</w:t>
            </w:r>
            <w:r w:rsidR="0026698D" w:rsidRPr="007F33B7">
              <w:rPr>
                <w:lang w:val="en-CA"/>
              </w:rPr>
              <w:t> </w:t>
            </w:r>
            <w:r w:rsidRPr="007F33B7">
              <w:rPr>
                <w:lang w:val="en-CA"/>
              </w:rPr>
              <w:t>axisIdx</w:t>
            </w:r>
            <w:r w:rsidR="0026698D" w:rsidRPr="007F33B7">
              <w:rPr>
                <w:lang w:val="en-CA"/>
              </w:rPr>
              <w:t> </w:t>
            </w:r>
            <w:r w:rsidRPr="007F33B7">
              <w:rPr>
                <w:lang w:val="en-CA"/>
              </w:rPr>
              <w:t>]</w:t>
            </w:r>
          </w:p>
        </w:tc>
        <w:tc>
          <w:tcPr>
            <w:tcW w:w="1406" w:type="dxa"/>
          </w:tcPr>
          <w:p w14:paraId="2C4932D8" w14:textId="77777777" w:rsidR="00B745D0" w:rsidRPr="007F33B7" w:rsidRDefault="00B745D0" w:rsidP="005A261C">
            <w:pPr>
              <w:pStyle w:val="G-PCCTablebody"/>
              <w:jc w:val="center"/>
              <w:rPr>
                <w:lang w:val="en-CA"/>
              </w:rPr>
            </w:pPr>
            <w:r w:rsidRPr="007F33B7">
              <w:rPr>
                <w:lang w:val="en-CA"/>
              </w:rPr>
              <w:t>ae(v)</w:t>
            </w:r>
          </w:p>
        </w:tc>
      </w:tr>
      <w:tr w:rsidR="00B745D0" w:rsidRPr="004F2A4F" w14:paraId="6B1624B5" w14:textId="77777777" w:rsidTr="005A261C">
        <w:trPr>
          <w:cantSplit/>
          <w:jc w:val="center"/>
        </w:trPr>
        <w:tc>
          <w:tcPr>
            <w:tcW w:w="6804" w:type="dxa"/>
          </w:tcPr>
          <w:p w14:paraId="49363C0D" w14:textId="77777777" w:rsidR="00B745D0" w:rsidRPr="007F33B7" w:rsidRDefault="00B745D0" w:rsidP="005A261C">
            <w:pPr>
              <w:pStyle w:val="G-PCCTablebody"/>
              <w:rPr>
                <w:lang w:val="en-CA"/>
              </w:rPr>
            </w:pPr>
            <w:r w:rsidRPr="007F33B7">
              <w:rPr>
                <w:lang w:val="en-CA"/>
              </w:rPr>
              <w:t>}</w:t>
            </w:r>
          </w:p>
        </w:tc>
        <w:tc>
          <w:tcPr>
            <w:tcW w:w="1406" w:type="dxa"/>
          </w:tcPr>
          <w:p w14:paraId="40AA94AA" w14:textId="77777777" w:rsidR="00B745D0" w:rsidRPr="007F33B7" w:rsidRDefault="00B745D0" w:rsidP="005A261C">
            <w:pPr>
              <w:pStyle w:val="G-PCCTablebody"/>
              <w:jc w:val="center"/>
              <w:rPr>
                <w:lang w:val="en-CA"/>
              </w:rPr>
            </w:pPr>
          </w:p>
        </w:tc>
      </w:tr>
    </w:tbl>
    <w:p w14:paraId="4B8B239F" w14:textId="77777777" w:rsidR="00B745D0" w:rsidRPr="004F2A4F" w:rsidRDefault="00B745D0" w:rsidP="00042C68">
      <w:pPr>
        <w:rPr>
          <w:lang w:val="en-CA"/>
        </w:rPr>
      </w:pPr>
    </w:p>
    <w:p w14:paraId="33E26BF2" w14:textId="77777777" w:rsidR="00B745D0" w:rsidRPr="004F2A4F" w:rsidRDefault="00B745D0" w:rsidP="00B745D0">
      <w:pPr>
        <w:pStyle w:val="4"/>
        <w:numPr>
          <w:ilvl w:val="3"/>
          <w:numId w:val="1"/>
        </w:numPr>
        <w:rPr>
          <w:lang w:val="en-CA"/>
        </w:rPr>
      </w:pPr>
      <w:r w:rsidRPr="004F2A4F">
        <w:rPr>
          <w:lang w:val="en-CA"/>
        </w:rPr>
        <w:t>Direct mode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B745D0" w:rsidRPr="004F2A4F" w14:paraId="1E56367B" w14:textId="77777777" w:rsidTr="005A261C">
        <w:trPr>
          <w:cantSplit/>
          <w:jc w:val="center"/>
        </w:trPr>
        <w:tc>
          <w:tcPr>
            <w:tcW w:w="6804" w:type="dxa"/>
          </w:tcPr>
          <w:p w14:paraId="1053ECF2" w14:textId="5C71B74F" w:rsidR="00B745D0" w:rsidRPr="007F33B7" w:rsidRDefault="00B745D0" w:rsidP="005A261C">
            <w:pPr>
              <w:pStyle w:val="G-PCCTablebody"/>
              <w:rPr>
                <w:lang w:val="en-CA"/>
              </w:rPr>
            </w:pPr>
            <w:r w:rsidRPr="007F33B7">
              <w:rPr>
                <w:rFonts w:eastAsia="ＭＳ 明朝"/>
                <w:lang w:val="en-CA" w:eastAsia="ja-JP"/>
              </w:rPr>
              <w:t>geometry_</w:t>
            </w:r>
            <w:r w:rsidRPr="007F33B7">
              <w:rPr>
                <w:lang w:val="en-CA" w:eastAsia="ja-JP"/>
              </w:rPr>
              <w:t>direct_mode_data</w:t>
            </w:r>
            <w:r w:rsidRPr="007F33B7">
              <w:rPr>
                <w:lang w:val="en-CA"/>
              </w:rPr>
              <w:t>(</w:t>
            </w:r>
            <w:r w:rsidR="007C79ED" w:rsidRPr="007F33B7">
              <w:rPr>
                <w:lang w:val="en-CA"/>
              </w:rPr>
              <w:t> </w:t>
            </w:r>
            <w:r w:rsidR="009943CB" w:rsidRPr="007F33B7">
              <w:rPr>
                <w:lang w:val="en-CA"/>
              </w:rPr>
              <w:t>child</w:t>
            </w:r>
            <w:r w:rsidR="007C79ED" w:rsidRPr="007F33B7">
              <w:rPr>
                <w:lang w:val="en-CA"/>
              </w:rPr>
              <w:t> </w:t>
            </w:r>
            <w:r w:rsidRPr="007F33B7">
              <w:rPr>
                <w:lang w:val="en-CA"/>
              </w:rPr>
              <w:t>) {</w:t>
            </w:r>
          </w:p>
        </w:tc>
        <w:tc>
          <w:tcPr>
            <w:tcW w:w="1406" w:type="dxa"/>
          </w:tcPr>
          <w:p w14:paraId="7EB5C512" w14:textId="77777777" w:rsidR="00B745D0" w:rsidRPr="007F33B7" w:rsidRDefault="00B745D0" w:rsidP="005A261C">
            <w:pPr>
              <w:pStyle w:val="G-PCCTablebody"/>
              <w:jc w:val="center"/>
              <w:rPr>
                <w:b/>
                <w:bCs/>
                <w:lang w:val="en-CA"/>
              </w:rPr>
            </w:pPr>
            <w:r w:rsidRPr="007F33B7">
              <w:rPr>
                <w:b/>
                <w:bCs/>
                <w:lang w:val="en-CA"/>
              </w:rPr>
              <w:t>Descriptor</w:t>
            </w:r>
          </w:p>
        </w:tc>
      </w:tr>
      <w:tr w:rsidR="00B745D0" w:rsidRPr="004F2A4F" w14:paraId="252C5E5B" w14:textId="77777777" w:rsidTr="005A261C">
        <w:trPr>
          <w:cantSplit/>
          <w:jc w:val="center"/>
        </w:trPr>
        <w:tc>
          <w:tcPr>
            <w:tcW w:w="6804" w:type="dxa"/>
          </w:tcPr>
          <w:p w14:paraId="6C74D8BC" w14:textId="77777777" w:rsidR="00B745D0" w:rsidRPr="007F33B7" w:rsidRDefault="00B745D0" w:rsidP="005A261C">
            <w:pPr>
              <w:pStyle w:val="G-PCCTablebody"/>
              <w:rPr>
                <w:b/>
                <w:lang w:val="en-CA"/>
              </w:rPr>
            </w:pPr>
            <w:r w:rsidRPr="007F33B7">
              <w:rPr>
                <w:lang w:val="en-CA" w:eastAsia="ko-KR"/>
              </w:rPr>
              <w:tab/>
            </w:r>
            <w:r w:rsidRPr="007F33B7">
              <w:rPr>
                <w:b/>
                <w:lang w:val="en-CA"/>
              </w:rPr>
              <w:t>direct_mode_flag</w:t>
            </w:r>
          </w:p>
        </w:tc>
        <w:tc>
          <w:tcPr>
            <w:tcW w:w="1406" w:type="dxa"/>
          </w:tcPr>
          <w:p w14:paraId="59AB8C25" w14:textId="77777777" w:rsidR="00B745D0" w:rsidRPr="007F33B7" w:rsidRDefault="00B745D0" w:rsidP="005A261C">
            <w:pPr>
              <w:pStyle w:val="G-PCCTablebody"/>
              <w:jc w:val="center"/>
              <w:rPr>
                <w:rFonts w:eastAsia="ＭＳ 明朝"/>
                <w:lang w:val="en-CA" w:eastAsia="ja-JP"/>
              </w:rPr>
            </w:pPr>
            <w:r w:rsidRPr="007F33B7">
              <w:rPr>
                <w:lang w:val="en-CA"/>
              </w:rPr>
              <w:t>ae(v)</w:t>
            </w:r>
          </w:p>
        </w:tc>
      </w:tr>
      <w:tr w:rsidR="00B745D0" w:rsidRPr="004F2A4F" w14:paraId="510C50AE" w14:textId="77777777" w:rsidTr="005A261C">
        <w:trPr>
          <w:cantSplit/>
          <w:jc w:val="center"/>
        </w:trPr>
        <w:tc>
          <w:tcPr>
            <w:tcW w:w="6804" w:type="dxa"/>
          </w:tcPr>
          <w:p w14:paraId="322C86A7" w14:textId="77777777" w:rsidR="00B745D0" w:rsidRPr="007F33B7" w:rsidRDefault="00B745D0" w:rsidP="005A261C">
            <w:pPr>
              <w:pStyle w:val="G-PCCTablebody"/>
              <w:rPr>
                <w:lang w:val="en-CA"/>
              </w:rPr>
            </w:pPr>
            <w:r w:rsidRPr="007F33B7">
              <w:rPr>
                <w:lang w:val="en-CA" w:eastAsia="ko-KR"/>
              </w:rPr>
              <w:tab/>
            </w:r>
            <w:r w:rsidRPr="007F33B7">
              <w:rPr>
                <w:lang w:val="en-CA"/>
              </w:rPr>
              <w:t>if( direct_mode_flag ) {</w:t>
            </w:r>
          </w:p>
        </w:tc>
        <w:tc>
          <w:tcPr>
            <w:tcW w:w="1406" w:type="dxa"/>
          </w:tcPr>
          <w:p w14:paraId="713673FB" w14:textId="77777777" w:rsidR="00B745D0" w:rsidRPr="007F33B7" w:rsidRDefault="00B745D0" w:rsidP="005A261C">
            <w:pPr>
              <w:pStyle w:val="G-PCCTablebody"/>
              <w:jc w:val="center"/>
              <w:rPr>
                <w:lang w:val="en-CA"/>
              </w:rPr>
            </w:pPr>
          </w:p>
        </w:tc>
      </w:tr>
      <w:tr w:rsidR="00B745D0" w:rsidRPr="004F2A4F" w14:paraId="180B2435" w14:textId="77777777" w:rsidTr="005A261C">
        <w:trPr>
          <w:cantSplit/>
          <w:jc w:val="center"/>
        </w:trPr>
        <w:tc>
          <w:tcPr>
            <w:tcW w:w="6804" w:type="dxa"/>
          </w:tcPr>
          <w:p w14:paraId="607FFDA6" w14:textId="220A432D" w:rsidR="00B745D0" w:rsidRPr="007F33B7" w:rsidRDefault="00B745D0" w:rsidP="005A261C">
            <w:pPr>
              <w:pStyle w:val="G-PCCTablebody"/>
              <w:rPr>
                <w:rFonts w:eastAsia="ＭＳ 明朝"/>
                <w:b/>
                <w:bCs/>
                <w:lang w:val="en-CA" w:eastAsia="ja-JP"/>
              </w:rPr>
            </w:pPr>
            <w:r w:rsidRPr="007F33B7">
              <w:rPr>
                <w:lang w:val="en-CA" w:eastAsia="ko-KR"/>
              </w:rPr>
              <w:tab/>
            </w:r>
            <w:r w:rsidRPr="007F33B7">
              <w:rPr>
                <w:lang w:val="en-CA" w:eastAsia="ko-KR"/>
              </w:rPr>
              <w:tab/>
            </w:r>
            <w:r w:rsidRPr="007F33B7">
              <w:rPr>
                <w:b/>
                <w:lang w:val="en-CA"/>
              </w:rPr>
              <w:t>direct_point</w:t>
            </w:r>
            <w:r w:rsidR="00116227">
              <w:rPr>
                <w:b/>
                <w:lang w:val="en-CA"/>
              </w:rPr>
              <w:t>_cnt_eq2_flag</w:t>
            </w:r>
          </w:p>
        </w:tc>
        <w:tc>
          <w:tcPr>
            <w:tcW w:w="1406" w:type="dxa"/>
          </w:tcPr>
          <w:p w14:paraId="2932AC5D" w14:textId="77777777" w:rsidR="00B745D0" w:rsidRPr="007F33B7" w:rsidRDefault="00B745D0" w:rsidP="005A261C">
            <w:pPr>
              <w:pStyle w:val="G-PCCTablebody"/>
              <w:jc w:val="center"/>
              <w:rPr>
                <w:lang w:val="en-CA"/>
              </w:rPr>
            </w:pPr>
            <w:r w:rsidRPr="007F33B7">
              <w:rPr>
                <w:lang w:val="en-CA"/>
              </w:rPr>
              <w:t>ae(v)</w:t>
            </w:r>
          </w:p>
        </w:tc>
      </w:tr>
      <w:tr w:rsidR="00594DB2" w:rsidRPr="004F2A4F" w14:paraId="5050428D" w14:textId="77777777" w:rsidTr="005A261C">
        <w:trPr>
          <w:cantSplit/>
          <w:jc w:val="center"/>
        </w:trPr>
        <w:tc>
          <w:tcPr>
            <w:tcW w:w="6804" w:type="dxa"/>
          </w:tcPr>
          <w:p w14:paraId="7AC04EF1" w14:textId="5CA0DBD4" w:rsidR="00594DB2" w:rsidRPr="007F33B7" w:rsidRDefault="00594DB2" w:rsidP="005A261C">
            <w:pPr>
              <w:pStyle w:val="G-PCCTablebody"/>
              <w:rPr>
                <w:lang w:val="en-CA" w:eastAsia="ko-KR"/>
              </w:rPr>
            </w:pPr>
            <w:r w:rsidRPr="007F33B7">
              <w:rPr>
                <w:lang w:val="en-CA" w:eastAsia="ko-KR"/>
              </w:rPr>
              <w:tab/>
            </w:r>
            <w:r w:rsidRPr="007F33B7">
              <w:rPr>
                <w:lang w:val="en-CA" w:eastAsia="ko-KR"/>
              </w:rPr>
              <w:tab/>
            </w:r>
            <w:r w:rsidRPr="007F33B7">
              <w:rPr>
                <w:lang w:val="en-CA"/>
              </w:rPr>
              <w:t>if(</w:t>
            </w:r>
            <w:r w:rsidR="002C0923">
              <w:rPr>
                <w:lang w:val="en-CA"/>
              </w:rPr>
              <w:t xml:space="preserve"> !</w:t>
            </w:r>
            <w:r w:rsidR="002C0923" w:rsidRPr="002C0923">
              <w:rPr>
                <w:lang w:val="en-CA"/>
              </w:rPr>
              <w:t>unique_geometry_points_flag</w:t>
            </w:r>
            <w:r w:rsidRPr="007F33B7">
              <w:rPr>
                <w:rFonts w:eastAsia="ＭＳ 明朝"/>
                <w:lang w:val="en-CA" w:eastAsia="ja-JP"/>
              </w:rPr>
              <w:t xml:space="preserve"> &amp;&amp; !</w:t>
            </w:r>
            <w:r w:rsidRPr="007F33B7">
              <w:rPr>
                <w:lang w:val="en-CA"/>
              </w:rPr>
              <w:t>direct_point</w:t>
            </w:r>
            <w:r w:rsidR="00116227">
              <w:rPr>
                <w:lang w:val="en-CA"/>
              </w:rPr>
              <w:t>_cnt_eq2_flag</w:t>
            </w:r>
            <w:r w:rsidR="0082420A">
              <w:rPr>
                <w:lang w:val="en-CA"/>
              </w:rPr>
              <w:t> </w:t>
            </w:r>
            <w:r w:rsidRPr="007F33B7">
              <w:rPr>
                <w:lang w:val="en-CA"/>
              </w:rPr>
              <w:t xml:space="preserve">) { </w:t>
            </w:r>
          </w:p>
        </w:tc>
        <w:tc>
          <w:tcPr>
            <w:tcW w:w="1406" w:type="dxa"/>
          </w:tcPr>
          <w:p w14:paraId="3EA16298" w14:textId="77777777" w:rsidR="00594DB2" w:rsidRPr="007F33B7" w:rsidRDefault="00594DB2" w:rsidP="005A261C">
            <w:pPr>
              <w:pStyle w:val="G-PCCTablebody"/>
              <w:jc w:val="center"/>
              <w:rPr>
                <w:lang w:val="en-CA"/>
              </w:rPr>
            </w:pPr>
          </w:p>
        </w:tc>
      </w:tr>
      <w:tr w:rsidR="0082420A" w:rsidRPr="004F04A9" w14:paraId="074A0139" w14:textId="77777777" w:rsidTr="005559DD">
        <w:trPr>
          <w:cantSplit/>
          <w:jc w:val="center"/>
        </w:trPr>
        <w:tc>
          <w:tcPr>
            <w:tcW w:w="6804" w:type="dxa"/>
          </w:tcPr>
          <w:p w14:paraId="1E985218" w14:textId="324861FD" w:rsidR="0082420A" w:rsidRPr="004F04A9" w:rsidRDefault="0082420A" w:rsidP="005559DD">
            <w:pPr>
              <w:pStyle w:val="G-PCCTablebody"/>
              <w:rPr>
                <w:lang w:val="en-CA" w:eastAsia="ko-KR"/>
              </w:rPr>
            </w:pPr>
            <w:r w:rsidRPr="004F04A9">
              <w:rPr>
                <w:lang w:val="en-CA" w:eastAsia="ko-KR"/>
              </w:rPr>
              <w:tab/>
            </w:r>
            <w:r w:rsidRPr="004F04A9">
              <w:rPr>
                <w:lang w:val="en-CA" w:eastAsia="ko-KR"/>
              </w:rPr>
              <w:tab/>
            </w:r>
            <w:r w:rsidRPr="004F04A9">
              <w:rPr>
                <w:lang w:val="en-CA" w:eastAsia="ko-KR"/>
              </w:rPr>
              <w:tab/>
            </w:r>
            <w:r>
              <w:rPr>
                <w:b/>
                <w:lang w:val="en-CA" w:eastAsia="ko-KR"/>
              </w:rPr>
              <w:t>direct_</w:t>
            </w:r>
            <w:r w:rsidR="00DD4C37">
              <w:rPr>
                <w:b/>
                <w:lang w:val="en-CA" w:eastAsia="ko-KR"/>
              </w:rPr>
              <w:t>dup_</w:t>
            </w:r>
            <w:r>
              <w:rPr>
                <w:b/>
                <w:lang w:val="en-CA" w:eastAsia="ko-KR"/>
              </w:rPr>
              <w:t>point</w:t>
            </w:r>
            <w:r w:rsidR="00116227">
              <w:rPr>
                <w:b/>
                <w:lang w:val="en-CA" w:eastAsia="ko-KR"/>
              </w:rPr>
              <w:t>_cnt</w:t>
            </w:r>
            <w:r>
              <w:rPr>
                <w:b/>
                <w:lang w:val="en-CA" w:eastAsia="ko-KR"/>
              </w:rPr>
              <w:t>_eq</w:t>
            </w:r>
            <w:r w:rsidR="00475760">
              <w:rPr>
                <w:b/>
                <w:lang w:val="en-CA" w:eastAsia="ko-KR"/>
              </w:rPr>
              <w:t>0</w:t>
            </w:r>
            <w:r>
              <w:rPr>
                <w:b/>
                <w:lang w:val="en-CA" w:eastAsia="ko-KR"/>
              </w:rPr>
              <w:t>_flag</w:t>
            </w:r>
          </w:p>
        </w:tc>
        <w:tc>
          <w:tcPr>
            <w:tcW w:w="1406" w:type="dxa"/>
          </w:tcPr>
          <w:p w14:paraId="5492300B" w14:textId="77777777" w:rsidR="0082420A" w:rsidRPr="004F04A9" w:rsidRDefault="0082420A" w:rsidP="005559DD">
            <w:pPr>
              <w:pStyle w:val="G-PCCTablebody"/>
              <w:jc w:val="center"/>
              <w:rPr>
                <w:lang w:val="en-CA"/>
              </w:rPr>
            </w:pPr>
            <w:r w:rsidRPr="004F04A9">
              <w:rPr>
                <w:lang w:val="en-CA"/>
              </w:rPr>
              <w:t>ae(v)</w:t>
            </w:r>
          </w:p>
        </w:tc>
      </w:tr>
      <w:tr w:rsidR="00594DB2" w:rsidRPr="004F2A4F" w14:paraId="0F94658D" w14:textId="77777777" w:rsidTr="005A261C">
        <w:trPr>
          <w:cantSplit/>
          <w:jc w:val="center"/>
        </w:trPr>
        <w:tc>
          <w:tcPr>
            <w:tcW w:w="6804" w:type="dxa"/>
          </w:tcPr>
          <w:p w14:paraId="7FD554A3" w14:textId="7AEBDB10" w:rsidR="00594DB2" w:rsidRPr="007F33B7" w:rsidRDefault="00594DB2"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rPr>
              <w:t>if(</w:t>
            </w:r>
            <w:r w:rsidR="0082420A">
              <w:rPr>
                <w:lang w:val="en-CA"/>
              </w:rPr>
              <w:t xml:space="preserve"> !direct_point</w:t>
            </w:r>
            <w:r w:rsidR="00116227">
              <w:rPr>
                <w:lang w:val="en-CA"/>
              </w:rPr>
              <w:t>_cnt</w:t>
            </w:r>
            <w:r w:rsidR="0082420A">
              <w:rPr>
                <w:lang w:val="en-CA"/>
              </w:rPr>
              <w:t>_eq1_flag</w:t>
            </w:r>
            <w:r w:rsidRPr="007F33B7">
              <w:rPr>
                <w:lang w:val="en-CA"/>
              </w:rPr>
              <w:t xml:space="preserve"> ) {</w:t>
            </w:r>
          </w:p>
        </w:tc>
        <w:tc>
          <w:tcPr>
            <w:tcW w:w="1406" w:type="dxa"/>
          </w:tcPr>
          <w:p w14:paraId="361CF29E" w14:textId="77777777" w:rsidR="00594DB2" w:rsidRPr="007F33B7" w:rsidRDefault="00594DB2" w:rsidP="005A261C">
            <w:pPr>
              <w:pStyle w:val="G-PCCTablebody"/>
              <w:jc w:val="center"/>
              <w:rPr>
                <w:lang w:val="en-CA"/>
              </w:rPr>
            </w:pPr>
          </w:p>
        </w:tc>
      </w:tr>
      <w:tr w:rsidR="005F7E31" w:rsidRPr="004F04A9" w14:paraId="55A44F1C" w14:textId="77777777" w:rsidTr="005559DD">
        <w:trPr>
          <w:cantSplit/>
          <w:jc w:val="center"/>
        </w:trPr>
        <w:tc>
          <w:tcPr>
            <w:tcW w:w="6804" w:type="dxa"/>
          </w:tcPr>
          <w:p w14:paraId="092DF6C1" w14:textId="21A218FC" w:rsidR="005F7E31" w:rsidRPr="004F04A9" w:rsidRDefault="005F7E31" w:rsidP="005559DD">
            <w:pPr>
              <w:pStyle w:val="G-PCCTablebody"/>
              <w:rPr>
                <w:lang w:val="en-CA" w:eastAsia="ko-KR"/>
              </w:rPr>
            </w:pPr>
            <w:r w:rsidRPr="004F04A9">
              <w:rPr>
                <w:lang w:val="en-CA" w:eastAsia="ko-KR"/>
              </w:rPr>
              <w:tab/>
            </w:r>
            <w:r w:rsidRPr="004F04A9">
              <w:rPr>
                <w:lang w:val="en-CA" w:eastAsia="ko-KR"/>
              </w:rPr>
              <w:tab/>
            </w:r>
            <w:r w:rsidRPr="004F04A9">
              <w:rPr>
                <w:lang w:val="en-CA" w:eastAsia="ko-KR"/>
              </w:rPr>
              <w:tab/>
            </w:r>
            <w:r w:rsidRPr="004F04A9">
              <w:rPr>
                <w:lang w:val="en-CA" w:eastAsia="ko-KR"/>
              </w:rPr>
              <w:tab/>
            </w:r>
            <w:r>
              <w:rPr>
                <w:b/>
                <w:lang w:val="en-CA"/>
              </w:rPr>
              <w:t>direct_dup_point_cnt_eq1_flag</w:t>
            </w:r>
          </w:p>
        </w:tc>
        <w:tc>
          <w:tcPr>
            <w:tcW w:w="1406" w:type="dxa"/>
          </w:tcPr>
          <w:p w14:paraId="436004C8" w14:textId="77777777" w:rsidR="005F7E31" w:rsidRPr="004F04A9" w:rsidRDefault="005F7E31" w:rsidP="005559DD">
            <w:pPr>
              <w:pStyle w:val="G-PCCTablebody"/>
              <w:jc w:val="center"/>
              <w:rPr>
                <w:lang w:val="en-CA"/>
              </w:rPr>
            </w:pPr>
            <w:r w:rsidRPr="004F04A9">
              <w:rPr>
                <w:lang w:val="en-CA"/>
              </w:rPr>
              <w:t>ae(v)</w:t>
            </w:r>
          </w:p>
        </w:tc>
      </w:tr>
      <w:tr w:rsidR="00594DB2" w:rsidRPr="004F2A4F" w14:paraId="1BF066E7" w14:textId="77777777" w:rsidTr="005A261C">
        <w:trPr>
          <w:cantSplit/>
          <w:jc w:val="center"/>
        </w:trPr>
        <w:tc>
          <w:tcPr>
            <w:tcW w:w="6804" w:type="dxa"/>
          </w:tcPr>
          <w:p w14:paraId="628A6B53" w14:textId="4AF86AB1" w:rsidR="00594DB2" w:rsidRPr="007F33B7" w:rsidRDefault="00594DB2"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Pr="007F33B7">
              <w:rPr>
                <w:lang w:val="en-CA"/>
              </w:rPr>
              <w:t>if(</w:t>
            </w:r>
            <w:r w:rsidR="005F7E31">
              <w:rPr>
                <w:lang w:val="en-CA" w:eastAsia="ko-KR"/>
              </w:rPr>
              <w:t xml:space="preserve"> direct_dup_point_cnt_eq1_flag </w:t>
            </w:r>
            <w:r w:rsidRPr="007F33B7">
              <w:rPr>
                <w:lang w:val="en-CA"/>
              </w:rPr>
              <w:t xml:space="preserve">) </w:t>
            </w:r>
          </w:p>
        </w:tc>
        <w:tc>
          <w:tcPr>
            <w:tcW w:w="1406" w:type="dxa"/>
          </w:tcPr>
          <w:p w14:paraId="73443D4B" w14:textId="77777777" w:rsidR="00594DB2" w:rsidRPr="007F33B7" w:rsidRDefault="00594DB2" w:rsidP="005A261C">
            <w:pPr>
              <w:pStyle w:val="G-PCCTablebody"/>
              <w:jc w:val="center"/>
              <w:rPr>
                <w:lang w:val="en-CA"/>
              </w:rPr>
            </w:pPr>
          </w:p>
        </w:tc>
      </w:tr>
      <w:tr w:rsidR="005F7E31" w:rsidRPr="004F04A9" w14:paraId="354813EE" w14:textId="77777777" w:rsidTr="005559DD">
        <w:trPr>
          <w:cantSplit/>
          <w:jc w:val="center"/>
        </w:trPr>
        <w:tc>
          <w:tcPr>
            <w:tcW w:w="6804" w:type="dxa"/>
          </w:tcPr>
          <w:p w14:paraId="6E092026" w14:textId="41FE28D1" w:rsidR="005F7E31" w:rsidRPr="004F04A9" w:rsidRDefault="005F7E31" w:rsidP="005559DD">
            <w:pPr>
              <w:pStyle w:val="G-PCCTablebody"/>
              <w:rPr>
                <w:lang w:val="en-CA" w:eastAsia="ko-KR"/>
              </w:rPr>
            </w:pPr>
            <w:r w:rsidRPr="004F04A9">
              <w:rPr>
                <w:lang w:val="en-CA" w:eastAsia="ko-KR"/>
              </w:rPr>
              <w:tab/>
            </w:r>
            <w:r w:rsidRPr="004F04A9">
              <w:rPr>
                <w:lang w:val="en-CA" w:eastAsia="ko-KR"/>
              </w:rPr>
              <w:tab/>
            </w:r>
            <w:r w:rsidRPr="004F04A9">
              <w:rPr>
                <w:lang w:val="en-CA" w:eastAsia="ko-KR"/>
              </w:rPr>
              <w:tab/>
            </w:r>
            <w:r w:rsidRPr="004F04A9">
              <w:rPr>
                <w:lang w:val="en-CA" w:eastAsia="ko-KR"/>
              </w:rPr>
              <w:tab/>
            </w:r>
            <w:r w:rsidRPr="004F04A9">
              <w:rPr>
                <w:lang w:val="en-CA" w:eastAsia="ko-KR"/>
              </w:rPr>
              <w:tab/>
            </w:r>
            <w:r w:rsidRPr="004F04A9">
              <w:rPr>
                <w:b/>
                <w:noProof/>
                <w:lang w:val="en-CA"/>
              </w:rPr>
              <w:t>direct</w:t>
            </w:r>
            <w:r>
              <w:rPr>
                <w:b/>
                <w:noProof/>
                <w:lang w:val="en-CA"/>
              </w:rPr>
              <w:t>_dup_point_cnt_minus2</w:t>
            </w:r>
          </w:p>
        </w:tc>
        <w:tc>
          <w:tcPr>
            <w:tcW w:w="1406" w:type="dxa"/>
          </w:tcPr>
          <w:p w14:paraId="6F2338D4" w14:textId="77777777" w:rsidR="005F7E31" w:rsidRPr="004F04A9" w:rsidRDefault="005F7E31" w:rsidP="005559DD">
            <w:pPr>
              <w:pStyle w:val="G-PCCTablebody"/>
              <w:jc w:val="center"/>
              <w:rPr>
                <w:lang w:val="en-CA"/>
              </w:rPr>
            </w:pPr>
            <w:r w:rsidRPr="004F04A9">
              <w:rPr>
                <w:lang w:val="en-CA"/>
              </w:rPr>
              <w:t>ae(v)</w:t>
            </w:r>
          </w:p>
        </w:tc>
      </w:tr>
      <w:tr w:rsidR="00594DB2" w:rsidRPr="004F2A4F" w14:paraId="1BD45B85" w14:textId="77777777" w:rsidTr="005A261C">
        <w:trPr>
          <w:cantSplit/>
          <w:jc w:val="center"/>
        </w:trPr>
        <w:tc>
          <w:tcPr>
            <w:tcW w:w="6804" w:type="dxa"/>
          </w:tcPr>
          <w:p w14:paraId="3EE44A75" w14:textId="61C3F1A6" w:rsidR="00594DB2" w:rsidRPr="007F33B7" w:rsidRDefault="00594DB2"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rPr>
              <w:t>}</w:t>
            </w:r>
          </w:p>
        </w:tc>
        <w:tc>
          <w:tcPr>
            <w:tcW w:w="1406" w:type="dxa"/>
          </w:tcPr>
          <w:p w14:paraId="5709537A" w14:textId="77777777" w:rsidR="00594DB2" w:rsidRPr="007F33B7" w:rsidRDefault="00594DB2" w:rsidP="005A261C">
            <w:pPr>
              <w:pStyle w:val="G-PCCTablebody"/>
              <w:jc w:val="center"/>
              <w:rPr>
                <w:lang w:val="en-CA"/>
              </w:rPr>
            </w:pPr>
          </w:p>
        </w:tc>
      </w:tr>
      <w:tr w:rsidR="00594DB2" w:rsidRPr="004F2A4F" w14:paraId="7359D409" w14:textId="77777777" w:rsidTr="005A261C">
        <w:trPr>
          <w:cantSplit/>
          <w:jc w:val="center"/>
        </w:trPr>
        <w:tc>
          <w:tcPr>
            <w:tcW w:w="6804" w:type="dxa"/>
          </w:tcPr>
          <w:p w14:paraId="1B4E7315" w14:textId="4DDFF453" w:rsidR="00594DB2" w:rsidRPr="007F33B7" w:rsidRDefault="00594DB2" w:rsidP="005A261C">
            <w:pPr>
              <w:pStyle w:val="G-PCCTablebody"/>
              <w:rPr>
                <w:lang w:val="en-CA" w:eastAsia="ko-KR"/>
              </w:rPr>
            </w:pPr>
            <w:r w:rsidRPr="007F33B7">
              <w:rPr>
                <w:lang w:val="en-CA" w:eastAsia="ko-KR"/>
              </w:rPr>
              <w:tab/>
            </w:r>
            <w:r w:rsidRPr="007F33B7">
              <w:rPr>
                <w:lang w:val="en-CA" w:eastAsia="ko-KR"/>
              </w:rPr>
              <w:tab/>
            </w:r>
            <w:r w:rsidRPr="007F33B7">
              <w:rPr>
                <w:lang w:val="en-CA"/>
              </w:rPr>
              <w:t>}</w:t>
            </w:r>
          </w:p>
        </w:tc>
        <w:tc>
          <w:tcPr>
            <w:tcW w:w="1406" w:type="dxa"/>
          </w:tcPr>
          <w:p w14:paraId="2BA1A593" w14:textId="77777777" w:rsidR="00594DB2" w:rsidRPr="007F33B7" w:rsidRDefault="00594DB2" w:rsidP="005A261C">
            <w:pPr>
              <w:pStyle w:val="G-PCCTablebody"/>
              <w:jc w:val="center"/>
              <w:rPr>
                <w:lang w:val="en-CA"/>
              </w:rPr>
            </w:pPr>
          </w:p>
        </w:tc>
      </w:tr>
      <w:tr w:rsidR="00594DB2" w:rsidRPr="004F2A4F" w14:paraId="40B6DD5E" w14:textId="77777777" w:rsidTr="005A261C">
        <w:trPr>
          <w:cantSplit/>
          <w:jc w:val="center"/>
        </w:trPr>
        <w:tc>
          <w:tcPr>
            <w:tcW w:w="6804" w:type="dxa"/>
          </w:tcPr>
          <w:p w14:paraId="7E78D679" w14:textId="3721D46E" w:rsidR="00594DB2" w:rsidRPr="007F33B7" w:rsidRDefault="00594DB2" w:rsidP="005A261C">
            <w:pPr>
              <w:pStyle w:val="G-PCCTablebody"/>
              <w:rPr>
                <w:lang w:val="en-CA"/>
              </w:rPr>
            </w:pPr>
            <w:r w:rsidRPr="007F33B7">
              <w:rPr>
                <w:lang w:val="en-CA" w:eastAsia="ko-KR"/>
              </w:rPr>
              <w:tab/>
            </w:r>
            <w:r w:rsidRPr="007F33B7">
              <w:rPr>
                <w:lang w:val="en-CA" w:eastAsia="ko-KR"/>
              </w:rPr>
              <w:tab/>
            </w:r>
            <w:r w:rsidRPr="007F33B7">
              <w:rPr>
                <w:lang w:val="en-CA"/>
              </w:rPr>
              <w:t>for( i = 0; i &lt;=</w:t>
            </w:r>
            <w:r w:rsidR="00475760">
              <w:rPr>
                <w:lang w:val="en-CA"/>
              </w:rPr>
              <w:t xml:space="preserve"> direct_point_cnt_eq2_flag</w:t>
            </w:r>
            <w:r w:rsidRPr="007F33B7">
              <w:rPr>
                <w:lang w:val="en-CA"/>
              </w:rPr>
              <w:t>; i++ ){</w:t>
            </w:r>
          </w:p>
        </w:tc>
        <w:tc>
          <w:tcPr>
            <w:tcW w:w="1406" w:type="dxa"/>
          </w:tcPr>
          <w:p w14:paraId="7CC8DC42" w14:textId="77777777" w:rsidR="00594DB2" w:rsidRPr="007F33B7" w:rsidRDefault="00594DB2" w:rsidP="005A261C">
            <w:pPr>
              <w:pStyle w:val="G-PCCTablebody"/>
              <w:jc w:val="center"/>
              <w:rPr>
                <w:lang w:val="en-CA"/>
              </w:rPr>
            </w:pPr>
          </w:p>
        </w:tc>
      </w:tr>
      <w:tr w:rsidR="00D666BC" w:rsidRPr="004F2A4F" w14:paraId="5187CE85" w14:textId="77777777" w:rsidTr="005A261C">
        <w:trPr>
          <w:cantSplit/>
          <w:jc w:val="center"/>
        </w:trPr>
        <w:tc>
          <w:tcPr>
            <w:tcW w:w="6804" w:type="dxa"/>
          </w:tcPr>
          <w:p w14:paraId="32473712" w14:textId="46055F01" w:rsidR="00D666BC" w:rsidRPr="004F2A4F" w:rsidRDefault="00D666BC" w:rsidP="005A261C">
            <w:pPr>
              <w:pStyle w:val="G-PCCTablebody"/>
              <w:rPr>
                <w:lang w:val="en-CA" w:eastAsia="ko-KR"/>
              </w:rPr>
            </w:pPr>
            <w:r>
              <w:rPr>
                <w:lang w:val="en-CA" w:eastAsia="ko-KR"/>
              </w:rPr>
              <w:tab/>
            </w:r>
            <w:r>
              <w:rPr>
                <w:lang w:val="en-CA" w:eastAsia="ko-KR"/>
              </w:rPr>
              <w:tab/>
            </w:r>
            <w:r>
              <w:rPr>
                <w:lang w:val="en-CA" w:eastAsia="ko-KR"/>
              </w:rPr>
              <w:tab/>
              <w:t>for( k = 0; k &lt; 3; k++ ) {</w:t>
            </w:r>
          </w:p>
        </w:tc>
        <w:tc>
          <w:tcPr>
            <w:tcW w:w="1406" w:type="dxa"/>
          </w:tcPr>
          <w:p w14:paraId="71186FD9" w14:textId="77777777" w:rsidR="00D666BC" w:rsidRPr="004F2A4F" w:rsidRDefault="00D666BC" w:rsidP="005A261C">
            <w:pPr>
              <w:pStyle w:val="G-PCCTablebody"/>
              <w:jc w:val="center"/>
              <w:rPr>
                <w:lang w:val="en-CA"/>
              </w:rPr>
            </w:pPr>
          </w:p>
        </w:tc>
      </w:tr>
      <w:tr w:rsidR="00D666BC" w:rsidRPr="004F2A4F" w14:paraId="2760605E" w14:textId="77777777" w:rsidTr="005A261C">
        <w:trPr>
          <w:cantSplit/>
          <w:jc w:val="center"/>
        </w:trPr>
        <w:tc>
          <w:tcPr>
            <w:tcW w:w="6804" w:type="dxa"/>
          </w:tcPr>
          <w:p w14:paraId="6314B58E" w14:textId="476B5982" w:rsidR="00D666BC" w:rsidRPr="004F2A4F" w:rsidRDefault="00D666BC" w:rsidP="005A261C">
            <w:pPr>
              <w:pStyle w:val="G-PCCTablebody"/>
              <w:rPr>
                <w:lang w:val="en-CA" w:eastAsia="ko-KR"/>
              </w:rPr>
            </w:pPr>
            <w:r>
              <w:rPr>
                <w:lang w:val="en-CA" w:eastAsia="ko-KR"/>
              </w:rPr>
              <w:tab/>
            </w:r>
            <w:r>
              <w:rPr>
                <w:lang w:val="en-CA" w:eastAsia="ko-KR"/>
              </w:rPr>
              <w:tab/>
            </w:r>
            <w:r>
              <w:rPr>
                <w:lang w:val="en-CA" w:eastAsia="ko-KR"/>
              </w:rPr>
              <w:tab/>
            </w:r>
            <w:r>
              <w:rPr>
                <w:lang w:val="en-CA" w:eastAsia="ko-KR"/>
              </w:rPr>
              <w:tab/>
              <w:t>if( ChildNodeSizeLog2[ k ] &gt;= 1</w:t>
            </w:r>
            <w:r>
              <w:rPr>
                <w:lang w:val="en-CA" w:eastAsia="ko-KR"/>
              </w:rPr>
              <w:br/>
            </w:r>
            <w:r>
              <w:rPr>
                <w:lang w:val="en-CA" w:eastAsia="ko-KR"/>
              </w:rPr>
              <w:tab/>
            </w:r>
            <w:r>
              <w:rPr>
                <w:lang w:val="en-CA" w:eastAsia="ko-KR"/>
              </w:rPr>
              <w:tab/>
            </w:r>
            <w:r>
              <w:rPr>
                <w:lang w:val="en-CA" w:eastAsia="ko-KR"/>
              </w:rPr>
              <w:tab/>
            </w:r>
            <w:r>
              <w:rPr>
                <w:lang w:val="en-CA" w:eastAsia="ko-KR"/>
              </w:rPr>
              <w:tab/>
              <w:t>&amp;&amp; ( !is_planar_flag[ child ][ k ]</w:t>
            </w:r>
            <w:r>
              <w:rPr>
                <w:lang w:val="en-CA" w:eastAsia="ko-KR"/>
              </w:rPr>
              <w:br/>
            </w:r>
            <w:r>
              <w:rPr>
                <w:lang w:val="en-CA" w:eastAsia="ko-KR"/>
              </w:rPr>
              <w:tab/>
            </w:r>
            <w:r>
              <w:rPr>
                <w:lang w:val="en-CA" w:eastAsia="ko-KR"/>
              </w:rPr>
              <w:tab/>
            </w:r>
            <w:r>
              <w:rPr>
                <w:lang w:val="en-CA" w:eastAsia="ko-KR"/>
              </w:rPr>
              <w:tab/>
            </w:r>
            <w:r>
              <w:rPr>
                <w:lang w:val="en-CA" w:eastAsia="ko-KR"/>
              </w:rPr>
              <w:tab/>
            </w:r>
            <w:r>
              <w:rPr>
                <w:lang w:val="en-CA" w:eastAsia="ko-KR"/>
              </w:rPr>
              <w:tab/>
              <w:t>|| !geom_tree_coded_axis_</w:t>
            </w:r>
            <w:r w:rsidR="00E36108">
              <w:rPr>
                <w:lang w:val="en-CA" w:eastAsia="ko-KR"/>
              </w:rPr>
              <w:t>flag</w:t>
            </w:r>
            <w:r>
              <w:rPr>
                <w:lang w:val="en-CA" w:eastAsia="ko-KR"/>
              </w:rPr>
              <w:t>[ k ]))</w:t>
            </w:r>
            <w:r w:rsidR="006E5E03">
              <w:rPr>
                <w:lang w:val="en-CA" w:eastAsia="ko-KR"/>
              </w:rPr>
              <w:t xml:space="preserve"> {</w:t>
            </w:r>
          </w:p>
        </w:tc>
        <w:tc>
          <w:tcPr>
            <w:tcW w:w="1406" w:type="dxa"/>
          </w:tcPr>
          <w:p w14:paraId="2C85E2F3" w14:textId="77777777" w:rsidR="00D666BC" w:rsidRPr="004F2A4F" w:rsidRDefault="00D666BC" w:rsidP="005A261C">
            <w:pPr>
              <w:pStyle w:val="G-PCCTablebody"/>
              <w:jc w:val="center"/>
              <w:rPr>
                <w:lang w:val="en-CA"/>
              </w:rPr>
            </w:pPr>
          </w:p>
        </w:tc>
      </w:tr>
      <w:tr w:rsidR="00D666BC" w:rsidRPr="004F2A4F" w14:paraId="4241E845" w14:textId="77777777" w:rsidTr="005A261C">
        <w:trPr>
          <w:cantSplit/>
          <w:jc w:val="center"/>
        </w:trPr>
        <w:tc>
          <w:tcPr>
            <w:tcW w:w="6804" w:type="dxa"/>
          </w:tcPr>
          <w:p w14:paraId="375DB2B1" w14:textId="35211FCF" w:rsidR="00D666BC" w:rsidRPr="004F2A4F" w:rsidRDefault="00D666BC" w:rsidP="00D666BC">
            <w:pPr>
              <w:pStyle w:val="G-PCCTablebody"/>
              <w:rPr>
                <w:lang w:val="en-CA" w:eastAsia="ko-KR"/>
              </w:rPr>
            </w:pPr>
            <w:r w:rsidRPr="004F04A9">
              <w:rPr>
                <w:lang w:val="en-CA" w:eastAsia="ko-KR"/>
              </w:rPr>
              <w:tab/>
            </w:r>
            <w:r w:rsidRPr="004F04A9">
              <w:rPr>
                <w:lang w:val="en-CA" w:eastAsia="ko-KR"/>
              </w:rPr>
              <w:tab/>
            </w:r>
            <w:r w:rsidRPr="004F04A9">
              <w:rPr>
                <w:lang w:val="en-CA" w:eastAsia="ko-KR"/>
              </w:rPr>
              <w:tab/>
            </w:r>
            <w:r w:rsidRPr="004F04A9">
              <w:rPr>
                <w:lang w:val="en-CA" w:eastAsia="ko-KR"/>
              </w:rPr>
              <w:tab/>
            </w:r>
            <w:r>
              <w:rPr>
                <w:lang w:val="en-CA" w:eastAsia="ko-KR"/>
              </w:rPr>
              <w:tab/>
            </w:r>
            <w:r w:rsidRPr="004F04A9">
              <w:rPr>
                <w:b/>
                <w:lang w:val="en-CA"/>
              </w:rPr>
              <w:t>point_offset</w:t>
            </w:r>
            <w:r w:rsidRPr="004F04A9">
              <w:rPr>
                <w:lang w:val="en-CA"/>
              </w:rPr>
              <w:t>[ i ]</w:t>
            </w:r>
            <w:r>
              <w:rPr>
                <w:lang w:val="en-CA"/>
              </w:rPr>
              <w:t>[ k ]</w:t>
            </w:r>
            <w:r w:rsidRPr="004F04A9">
              <w:rPr>
                <w:lang w:val="en-CA"/>
              </w:rPr>
              <w:t>[ 0 ]</w:t>
            </w:r>
          </w:p>
        </w:tc>
        <w:tc>
          <w:tcPr>
            <w:tcW w:w="1406" w:type="dxa"/>
          </w:tcPr>
          <w:p w14:paraId="209D0127" w14:textId="02B6383E" w:rsidR="00D666BC" w:rsidRPr="004F2A4F" w:rsidRDefault="00D666BC" w:rsidP="00D666BC">
            <w:pPr>
              <w:pStyle w:val="G-PCCTablebody"/>
              <w:jc w:val="center"/>
              <w:rPr>
                <w:lang w:val="en-CA"/>
              </w:rPr>
            </w:pPr>
            <w:r w:rsidRPr="004F04A9">
              <w:rPr>
                <w:lang w:val="en-CA"/>
              </w:rPr>
              <w:t>ae(v)</w:t>
            </w:r>
          </w:p>
        </w:tc>
      </w:tr>
      <w:tr w:rsidR="00E31058" w:rsidRPr="004F04A9" w14:paraId="11C999BE" w14:textId="77777777" w:rsidTr="00963E94">
        <w:trPr>
          <w:cantSplit/>
          <w:jc w:val="center"/>
        </w:trPr>
        <w:tc>
          <w:tcPr>
            <w:tcW w:w="6804" w:type="dxa"/>
          </w:tcPr>
          <w:p w14:paraId="05ADF494" w14:textId="2AB7EFF0" w:rsidR="00E31058" w:rsidRPr="004F04A9" w:rsidRDefault="00E31058" w:rsidP="00963E94">
            <w:pPr>
              <w:pStyle w:val="G-PCCTablebody"/>
              <w:rPr>
                <w:lang w:val="en-CA" w:eastAsia="ko-KR"/>
              </w:rPr>
            </w:pPr>
            <w:r>
              <w:rPr>
                <w:lang w:val="en-CA" w:eastAsia="ko-KR"/>
              </w:rPr>
              <w:tab/>
            </w:r>
            <w:r>
              <w:rPr>
                <w:lang w:val="en-CA" w:eastAsia="ko-KR"/>
              </w:rPr>
              <w:tab/>
            </w:r>
            <w:r>
              <w:rPr>
                <w:lang w:val="en-CA" w:eastAsia="ko-KR"/>
              </w:rPr>
              <w:tab/>
            </w:r>
            <w:r>
              <w:rPr>
                <w:lang w:val="en-CA" w:eastAsia="ko-KR"/>
              </w:rPr>
              <w:tab/>
            </w:r>
            <w:r w:rsidR="00D56347">
              <w:rPr>
                <w:lang w:val="en-CA" w:eastAsia="ko-KR"/>
              </w:rPr>
              <w:tab/>
            </w:r>
            <w:r>
              <w:rPr>
                <w:lang w:val="en-CA" w:eastAsia="ko-KR"/>
              </w:rPr>
              <w:t>if(</w:t>
            </w:r>
            <w:r w:rsidR="005D036D">
              <w:rPr>
                <w:lang w:val="en-CA" w:eastAsia="ko-KR"/>
              </w:rPr>
              <w:t xml:space="preserve"> </w:t>
            </w:r>
            <w:r w:rsidRPr="006B29D4">
              <w:rPr>
                <w:lang w:val="en-CA" w:eastAsia="ko-KR"/>
              </w:rPr>
              <w:t>geometry_angular_mode_flag</w:t>
            </w:r>
            <w:r w:rsidR="005D036D">
              <w:rPr>
                <w:lang w:val="en-CA" w:eastAsia="ko-KR"/>
              </w:rPr>
              <w:t xml:space="preserve"> </w:t>
            </w:r>
            <w:r>
              <w:rPr>
                <w:lang w:val="en-CA" w:eastAsia="ko-KR"/>
              </w:rPr>
              <w:t>) {</w:t>
            </w:r>
          </w:p>
        </w:tc>
        <w:tc>
          <w:tcPr>
            <w:tcW w:w="1406" w:type="dxa"/>
          </w:tcPr>
          <w:p w14:paraId="7D8C7DF8" w14:textId="77777777" w:rsidR="00E31058" w:rsidRPr="004F04A9" w:rsidRDefault="00E31058" w:rsidP="00963E94">
            <w:pPr>
              <w:pStyle w:val="G-PCCTablebody"/>
              <w:jc w:val="center"/>
              <w:rPr>
                <w:lang w:val="en-CA"/>
              </w:rPr>
            </w:pPr>
          </w:p>
        </w:tc>
      </w:tr>
      <w:tr w:rsidR="00E31058" w:rsidRPr="004F04A9" w14:paraId="2BBDD76A" w14:textId="77777777" w:rsidTr="00963E94">
        <w:trPr>
          <w:cantSplit/>
          <w:jc w:val="center"/>
        </w:trPr>
        <w:tc>
          <w:tcPr>
            <w:tcW w:w="6804" w:type="dxa"/>
          </w:tcPr>
          <w:p w14:paraId="7E1BD13B" w14:textId="5F7150C5" w:rsidR="00E31058" w:rsidRPr="004F04A9" w:rsidRDefault="00E31058" w:rsidP="00963E94">
            <w:pPr>
              <w:pStyle w:val="G-PCCTablebody"/>
              <w:rPr>
                <w:lang w:val="en-CA" w:eastAsia="ko-KR"/>
              </w:rPr>
            </w:pPr>
            <w:r w:rsidRPr="004F04A9">
              <w:rPr>
                <w:lang w:val="en-CA" w:eastAsia="ko-KR"/>
              </w:rPr>
              <w:tab/>
            </w:r>
            <w:r w:rsidRPr="004F04A9">
              <w:rPr>
                <w:lang w:val="en-CA" w:eastAsia="ko-KR"/>
              </w:rPr>
              <w:tab/>
            </w:r>
            <w:r w:rsidRPr="004F04A9">
              <w:rPr>
                <w:lang w:val="en-CA" w:eastAsia="ko-KR"/>
              </w:rPr>
              <w:tab/>
            </w:r>
            <w:r w:rsidRPr="004F04A9">
              <w:rPr>
                <w:lang w:val="en-CA" w:eastAsia="ko-KR"/>
              </w:rPr>
              <w:tab/>
            </w:r>
            <w:r w:rsidR="00D56347">
              <w:rPr>
                <w:lang w:val="en-CA" w:eastAsia="ko-KR"/>
              </w:rPr>
              <w:tab/>
            </w:r>
            <w:r>
              <w:rPr>
                <w:lang w:val="en-CA" w:eastAsia="ko-KR"/>
              </w:rPr>
              <w:tab/>
            </w:r>
            <w:r>
              <w:rPr>
                <w:b/>
                <w:lang w:val="en-CA"/>
              </w:rPr>
              <w:t>l</w:t>
            </w:r>
            <w:r w:rsidRPr="009800E5">
              <w:rPr>
                <w:b/>
                <w:lang w:val="en-CA"/>
              </w:rPr>
              <w:t>aser</w:t>
            </w:r>
            <w:r>
              <w:rPr>
                <w:b/>
                <w:lang w:val="en-CA"/>
              </w:rPr>
              <w:t>_re</w:t>
            </w:r>
            <w:r w:rsidRPr="009800E5">
              <w:rPr>
                <w:b/>
                <w:lang w:val="en-CA"/>
              </w:rPr>
              <w:t>sidual</w:t>
            </w:r>
            <w:r>
              <w:rPr>
                <w:b/>
                <w:lang w:val="en-CA"/>
              </w:rPr>
              <w:t>_eq0</w:t>
            </w:r>
            <w:r w:rsidR="00BD4251">
              <w:rPr>
                <w:b/>
                <w:lang w:val="en-CA"/>
              </w:rPr>
              <w:t>_flag</w:t>
            </w:r>
          </w:p>
        </w:tc>
        <w:tc>
          <w:tcPr>
            <w:tcW w:w="1406" w:type="dxa"/>
          </w:tcPr>
          <w:p w14:paraId="0C36C204" w14:textId="77777777" w:rsidR="00E31058" w:rsidRPr="004F04A9" w:rsidRDefault="00E31058" w:rsidP="00963E94">
            <w:pPr>
              <w:pStyle w:val="G-PCCTablebody"/>
              <w:jc w:val="center"/>
              <w:rPr>
                <w:lang w:val="en-CA"/>
              </w:rPr>
            </w:pPr>
            <w:r w:rsidRPr="004F04A9">
              <w:rPr>
                <w:lang w:val="en-CA"/>
              </w:rPr>
              <w:t>ae(v)</w:t>
            </w:r>
          </w:p>
        </w:tc>
      </w:tr>
      <w:tr w:rsidR="00E31058" w:rsidRPr="004F04A9" w14:paraId="680AFADB" w14:textId="77777777" w:rsidTr="00963E94">
        <w:trPr>
          <w:cantSplit/>
          <w:jc w:val="center"/>
        </w:trPr>
        <w:tc>
          <w:tcPr>
            <w:tcW w:w="6804" w:type="dxa"/>
          </w:tcPr>
          <w:p w14:paraId="2CFDCDAF" w14:textId="797FD3CC" w:rsidR="00E31058" w:rsidRPr="004F04A9" w:rsidRDefault="00E31058" w:rsidP="00963E94">
            <w:pPr>
              <w:pStyle w:val="G-PCCTablebody"/>
              <w:rPr>
                <w:lang w:val="en-CA" w:eastAsia="ko-KR"/>
              </w:rPr>
            </w:pPr>
            <w:r w:rsidRPr="004F04A9">
              <w:rPr>
                <w:lang w:val="en-CA" w:eastAsia="ko-KR"/>
              </w:rPr>
              <w:tab/>
            </w:r>
            <w:r w:rsidRPr="004F04A9">
              <w:rPr>
                <w:lang w:val="en-CA" w:eastAsia="ko-KR"/>
              </w:rPr>
              <w:tab/>
            </w:r>
            <w:r w:rsidRPr="004F04A9">
              <w:rPr>
                <w:lang w:val="en-CA" w:eastAsia="ko-KR"/>
              </w:rPr>
              <w:tab/>
            </w:r>
            <w:r w:rsidRPr="004F04A9">
              <w:rPr>
                <w:lang w:val="en-CA" w:eastAsia="ko-KR"/>
              </w:rPr>
              <w:tab/>
            </w:r>
            <w:r>
              <w:rPr>
                <w:lang w:val="en-CA" w:eastAsia="ko-KR"/>
              </w:rPr>
              <w:tab/>
            </w:r>
            <w:r w:rsidR="00D56347">
              <w:rPr>
                <w:lang w:val="en-CA" w:eastAsia="ko-KR"/>
              </w:rPr>
              <w:tab/>
            </w:r>
            <w:r>
              <w:rPr>
                <w:lang w:val="en-CA" w:eastAsia="ko-KR"/>
              </w:rPr>
              <w:t>i</w:t>
            </w:r>
            <w:r w:rsidR="005D036D">
              <w:rPr>
                <w:lang w:val="en-CA" w:eastAsia="ko-KR"/>
              </w:rPr>
              <w:t>f</w:t>
            </w:r>
            <w:r>
              <w:rPr>
                <w:lang w:val="en-CA" w:eastAsia="ko-KR"/>
              </w:rPr>
              <w:t>(</w:t>
            </w:r>
            <w:r w:rsidR="00CC5344">
              <w:rPr>
                <w:lang w:val="en-CA" w:eastAsia="ko-KR"/>
              </w:rPr>
              <w:t xml:space="preserve"> </w:t>
            </w:r>
            <w:r w:rsidRPr="009800E5">
              <w:rPr>
                <w:lang w:val="en-CA" w:eastAsia="ko-KR"/>
              </w:rPr>
              <w:t>!laser_residual_eq0</w:t>
            </w:r>
            <w:r w:rsidR="00BD4251">
              <w:rPr>
                <w:lang w:val="en-CA" w:eastAsia="ko-KR"/>
              </w:rPr>
              <w:t>_flag</w:t>
            </w:r>
            <w:r w:rsidR="00CC5344">
              <w:rPr>
                <w:lang w:val="en-CA" w:eastAsia="ko-KR"/>
              </w:rPr>
              <w:t xml:space="preserve"> </w:t>
            </w:r>
            <w:r>
              <w:rPr>
                <w:lang w:val="en-CA" w:eastAsia="ko-KR"/>
              </w:rPr>
              <w:t>) {</w:t>
            </w:r>
          </w:p>
        </w:tc>
        <w:tc>
          <w:tcPr>
            <w:tcW w:w="1406" w:type="dxa"/>
          </w:tcPr>
          <w:p w14:paraId="1FC873B0" w14:textId="77777777" w:rsidR="00E31058" w:rsidRPr="004F04A9" w:rsidRDefault="00E31058" w:rsidP="00963E94">
            <w:pPr>
              <w:pStyle w:val="G-PCCTablebody"/>
              <w:jc w:val="center"/>
              <w:rPr>
                <w:lang w:val="en-CA"/>
              </w:rPr>
            </w:pPr>
          </w:p>
        </w:tc>
      </w:tr>
      <w:tr w:rsidR="00E31058" w:rsidRPr="004F04A9" w14:paraId="6A77F777" w14:textId="77777777" w:rsidTr="00963E94">
        <w:trPr>
          <w:cantSplit/>
          <w:jc w:val="center"/>
        </w:trPr>
        <w:tc>
          <w:tcPr>
            <w:tcW w:w="6804" w:type="dxa"/>
          </w:tcPr>
          <w:p w14:paraId="08468E2F" w14:textId="24B6142C" w:rsidR="00E31058" w:rsidRPr="006D4561" w:rsidRDefault="00E31058" w:rsidP="00963E94">
            <w:pPr>
              <w:pStyle w:val="G-PCCTablebody"/>
              <w:rPr>
                <w:b/>
                <w:bCs/>
                <w:lang w:val="en-CA" w:eastAsia="ko-KR"/>
              </w:rPr>
            </w:pPr>
            <w:r w:rsidRPr="004F04A9">
              <w:rPr>
                <w:lang w:val="en-CA" w:eastAsia="ko-KR"/>
              </w:rPr>
              <w:tab/>
            </w:r>
            <w:r w:rsidRPr="004F04A9">
              <w:rPr>
                <w:lang w:val="en-CA" w:eastAsia="ko-KR"/>
              </w:rPr>
              <w:tab/>
            </w:r>
            <w:r w:rsidRPr="004F04A9">
              <w:rPr>
                <w:lang w:val="en-CA" w:eastAsia="ko-KR"/>
              </w:rPr>
              <w:tab/>
            </w:r>
            <w:r w:rsidRPr="004F04A9">
              <w:rPr>
                <w:lang w:val="en-CA" w:eastAsia="ko-KR"/>
              </w:rPr>
              <w:tab/>
            </w:r>
            <w:r>
              <w:rPr>
                <w:lang w:val="en-CA" w:eastAsia="ko-KR"/>
              </w:rPr>
              <w:tab/>
            </w:r>
            <w:r w:rsidR="00D56347">
              <w:rPr>
                <w:lang w:val="en-CA" w:eastAsia="ko-KR"/>
              </w:rPr>
              <w:tab/>
            </w:r>
            <w:r>
              <w:rPr>
                <w:lang w:val="en-CA" w:eastAsia="ko-KR"/>
              </w:rPr>
              <w:tab/>
            </w:r>
            <w:r w:rsidRPr="006D4561">
              <w:rPr>
                <w:b/>
                <w:bCs/>
                <w:lang w:val="en-CA" w:eastAsia="ko-KR"/>
              </w:rPr>
              <w:t>laser_residual_sign</w:t>
            </w:r>
          </w:p>
        </w:tc>
        <w:tc>
          <w:tcPr>
            <w:tcW w:w="1406" w:type="dxa"/>
          </w:tcPr>
          <w:p w14:paraId="15C966C3" w14:textId="77777777" w:rsidR="00E31058" w:rsidRPr="004F04A9" w:rsidRDefault="00E31058" w:rsidP="00963E94">
            <w:pPr>
              <w:pStyle w:val="G-PCCTablebody"/>
              <w:jc w:val="center"/>
              <w:rPr>
                <w:lang w:val="en-CA"/>
              </w:rPr>
            </w:pPr>
            <w:r w:rsidRPr="004F04A9">
              <w:rPr>
                <w:lang w:val="en-CA"/>
              </w:rPr>
              <w:t>ae(v)</w:t>
            </w:r>
          </w:p>
        </w:tc>
      </w:tr>
      <w:tr w:rsidR="00E31058" w:rsidRPr="004F04A9" w14:paraId="45837F7A" w14:textId="77777777" w:rsidTr="00963E94">
        <w:trPr>
          <w:cantSplit/>
          <w:jc w:val="center"/>
        </w:trPr>
        <w:tc>
          <w:tcPr>
            <w:tcW w:w="6804" w:type="dxa"/>
          </w:tcPr>
          <w:p w14:paraId="175D8C04" w14:textId="69E93DB4" w:rsidR="00E31058" w:rsidRPr="004F04A9" w:rsidRDefault="00E31058" w:rsidP="00963E94">
            <w:pPr>
              <w:pStyle w:val="G-PCCTablebody"/>
              <w:rPr>
                <w:lang w:val="en-CA" w:eastAsia="ko-KR"/>
              </w:rPr>
            </w:pPr>
            <w:r w:rsidRPr="004F04A9">
              <w:rPr>
                <w:lang w:val="en-CA" w:eastAsia="ko-KR"/>
              </w:rPr>
              <w:tab/>
            </w:r>
            <w:r w:rsidRPr="004F04A9">
              <w:rPr>
                <w:lang w:val="en-CA" w:eastAsia="ko-KR"/>
              </w:rPr>
              <w:tab/>
            </w:r>
            <w:r w:rsidRPr="004F04A9">
              <w:rPr>
                <w:lang w:val="en-CA" w:eastAsia="ko-KR"/>
              </w:rPr>
              <w:tab/>
            </w:r>
            <w:r w:rsidRPr="004F04A9">
              <w:rPr>
                <w:lang w:val="en-CA" w:eastAsia="ko-KR"/>
              </w:rPr>
              <w:tab/>
            </w:r>
            <w:r>
              <w:rPr>
                <w:lang w:val="en-CA" w:eastAsia="ko-KR"/>
              </w:rPr>
              <w:tab/>
            </w:r>
            <w:r w:rsidR="00D56347">
              <w:rPr>
                <w:lang w:val="en-CA" w:eastAsia="ko-KR"/>
              </w:rPr>
              <w:tab/>
            </w:r>
            <w:r>
              <w:rPr>
                <w:lang w:val="en-CA" w:eastAsia="ko-KR"/>
              </w:rPr>
              <w:tab/>
            </w:r>
            <w:r w:rsidRPr="000A3D6A">
              <w:rPr>
                <w:b/>
                <w:bCs/>
                <w:lang w:val="en-CA" w:eastAsia="ko-KR"/>
              </w:rPr>
              <w:t>laser_residual_</w:t>
            </w:r>
            <w:r>
              <w:rPr>
                <w:b/>
                <w:bCs/>
                <w:lang w:val="en-CA" w:eastAsia="ko-KR"/>
              </w:rPr>
              <w:t>eq1</w:t>
            </w:r>
            <w:r w:rsidR="00BD4251">
              <w:rPr>
                <w:b/>
                <w:bCs/>
                <w:lang w:val="en-CA" w:eastAsia="ko-KR"/>
              </w:rPr>
              <w:t>_flag</w:t>
            </w:r>
          </w:p>
        </w:tc>
        <w:tc>
          <w:tcPr>
            <w:tcW w:w="1406" w:type="dxa"/>
          </w:tcPr>
          <w:p w14:paraId="7AD12B9F" w14:textId="77777777" w:rsidR="00E31058" w:rsidRPr="004F04A9" w:rsidRDefault="00E31058" w:rsidP="00963E94">
            <w:pPr>
              <w:pStyle w:val="G-PCCTablebody"/>
              <w:jc w:val="center"/>
              <w:rPr>
                <w:lang w:val="en-CA"/>
              </w:rPr>
            </w:pPr>
            <w:r w:rsidRPr="004F04A9">
              <w:rPr>
                <w:lang w:val="en-CA"/>
              </w:rPr>
              <w:t>ae(v)</w:t>
            </w:r>
          </w:p>
        </w:tc>
      </w:tr>
      <w:tr w:rsidR="00E31058" w:rsidRPr="004F04A9" w14:paraId="3C799811" w14:textId="77777777" w:rsidTr="00963E94">
        <w:trPr>
          <w:cantSplit/>
          <w:jc w:val="center"/>
        </w:trPr>
        <w:tc>
          <w:tcPr>
            <w:tcW w:w="6804" w:type="dxa"/>
          </w:tcPr>
          <w:p w14:paraId="60BE49F4" w14:textId="2B8449D7" w:rsidR="00E31058" w:rsidRPr="004F04A9" w:rsidRDefault="00E31058" w:rsidP="00963E94">
            <w:pPr>
              <w:pStyle w:val="G-PCCTablebody"/>
              <w:rPr>
                <w:lang w:val="en-CA" w:eastAsia="ko-KR"/>
              </w:rPr>
            </w:pPr>
            <w:r w:rsidRPr="004F04A9">
              <w:rPr>
                <w:lang w:val="en-CA" w:eastAsia="ko-KR"/>
              </w:rPr>
              <w:tab/>
            </w:r>
            <w:r w:rsidRPr="004F04A9">
              <w:rPr>
                <w:lang w:val="en-CA" w:eastAsia="ko-KR"/>
              </w:rPr>
              <w:tab/>
            </w:r>
            <w:r w:rsidRPr="004F04A9">
              <w:rPr>
                <w:lang w:val="en-CA" w:eastAsia="ko-KR"/>
              </w:rPr>
              <w:tab/>
            </w:r>
            <w:r w:rsidRPr="004F04A9">
              <w:rPr>
                <w:lang w:val="en-CA" w:eastAsia="ko-KR"/>
              </w:rPr>
              <w:tab/>
            </w:r>
            <w:r>
              <w:rPr>
                <w:lang w:val="en-CA" w:eastAsia="ko-KR"/>
              </w:rPr>
              <w:tab/>
            </w:r>
            <w:r w:rsidR="00D56347">
              <w:rPr>
                <w:lang w:val="en-CA" w:eastAsia="ko-KR"/>
              </w:rPr>
              <w:tab/>
            </w:r>
            <w:r>
              <w:rPr>
                <w:lang w:val="en-CA" w:eastAsia="ko-KR"/>
              </w:rPr>
              <w:tab/>
              <w:t>if(</w:t>
            </w:r>
            <w:r w:rsidR="00CC5344">
              <w:rPr>
                <w:lang w:val="en-CA" w:eastAsia="ko-KR"/>
              </w:rPr>
              <w:t xml:space="preserve"> </w:t>
            </w:r>
            <w:r w:rsidRPr="009800E5">
              <w:rPr>
                <w:lang w:val="en-CA" w:eastAsia="ko-KR"/>
              </w:rPr>
              <w:t>!laser_residual_eq</w:t>
            </w:r>
            <w:r>
              <w:rPr>
                <w:lang w:val="en-CA" w:eastAsia="ko-KR"/>
              </w:rPr>
              <w:t>1</w:t>
            </w:r>
            <w:r w:rsidR="00BD4251">
              <w:rPr>
                <w:lang w:val="en-CA" w:eastAsia="ko-KR"/>
              </w:rPr>
              <w:t>_flag</w:t>
            </w:r>
            <w:r w:rsidR="00CC5344">
              <w:rPr>
                <w:lang w:val="en-CA" w:eastAsia="ko-KR"/>
              </w:rPr>
              <w:t xml:space="preserve"> </w:t>
            </w:r>
            <w:r>
              <w:rPr>
                <w:lang w:val="en-CA" w:eastAsia="ko-KR"/>
              </w:rPr>
              <w:t>) {</w:t>
            </w:r>
          </w:p>
        </w:tc>
        <w:tc>
          <w:tcPr>
            <w:tcW w:w="1406" w:type="dxa"/>
          </w:tcPr>
          <w:p w14:paraId="7F27FF49" w14:textId="77777777" w:rsidR="00E31058" w:rsidRPr="004F04A9" w:rsidRDefault="00E31058" w:rsidP="00963E94">
            <w:pPr>
              <w:pStyle w:val="G-PCCTablebody"/>
              <w:jc w:val="center"/>
              <w:rPr>
                <w:lang w:val="en-CA"/>
              </w:rPr>
            </w:pPr>
          </w:p>
        </w:tc>
      </w:tr>
      <w:tr w:rsidR="00E31058" w:rsidRPr="004F04A9" w14:paraId="1B013BDE" w14:textId="77777777" w:rsidTr="00963E94">
        <w:trPr>
          <w:cantSplit/>
          <w:jc w:val="center"/>
        </w:trPr>
        <w:tc>
          <w:tcPr>
            <w:tcW w:w="6804" w:type="dxa"/>
          </w:tcPr>
          <w:p w14:paraId="1FCBAA75" w14:textId="0571FFC0" w:rsidR="00E31058" w:rsidRPr="004F04A9" w:rsidRDefault="00E31058" w:rsidP="00963E94">
            <w:pPr>
              <w:pStyle w:val="G-PCCTablebody"/>
              <w:rPr>
                <w:lang w:val="en-CA" w:eastAsia="ko-KR"/>
              </w:rPr>
            </w:pPr>
            <w:r w:rsidRPr="004F04A9">
              <w:rPr>
                <w:lang w:val="en-CA" w:eastAsia="ko-KR"/>
              </w:rPr>
              <w:tab/>
            </w:r>
            <w:r w:rsidRPr="004F04A9">
              <w:rPr>
                <w:lang w:val="en-CA" w:eastAsia="ko-KR"/>
              </w:rPr>
              <w:tab/>
            </w:r>
            <w:r w:rsidRPr="004F04A9">
              <w:rPr>
                <w:lang w:val="en-CA" w:eastAsia="ko-KR"/>
              </w:rPr>
              <w:tab/>
            </w:r>
            <w:r w:rsidRPr="004F04A9">
              <w:rPr>
                <w:lang w:val="en-CA" w:eastAsia="ko-KR"/>
              </w:rPr>
              <w:tab/>
            </w:r>
            <w:r w:rsidRPr="004F04A9">
              <w:rPr>
                <w:lang w:val="en-CA" w:eastAsia="ko-KR"/>
              </w:rPr>
              <w:tab/>
            </w:r>
            <w:r w:rsidR="00D56347">
              <w:rPr>
                <w:lang w:val="en-CA" w:eastAsia="ko-KR"/>
              </w:rPr>
              <w:tab/>
            </w:r>
            <w:r>
              <w:rPr>
                <w:lang w:val="en-CA" w:eastAsia="ko-KR"/>
              </w:rPr>
              <w:tab/>
            </w:r>
            <w:r>
              <w:rPr>
                <w:lang w:val="en-CA" w:eastAsia="ko-KR"/>
              </w:rPr>
              <w:tab/>
            </w:r>
            <w:r w:rsidRPr="000A3D6A">
              <w:rPr>
                <w:b/>
                <w:bCs/>
                <w:lang w:val="en-CA" w:eastAsia="ko-KR"/>
              </w:rPr>
              <w:t>laser_residual_</w:t>
            </w:r>
            <w:r>
              <w:rPr>
                <w:b/>
                <w:bCs/>
                <w:lang w:val="en-CA" w:eastAsia="ko-KR"/>
              </w:rPr>
              <w:t>eq2</w:t>
            </w:r>
            <w:r w:rsidR="00BD4251">
              <w:rPr>
                <w:b/>
                <w:bCs/>
                <w:lang w:val="en-CA" w:eastAsia="ko-KR"/>
              </w:rPr>
              <w:t>_flag</w:t>
            </w:r>
          </w:p>
        </w:tc>
        <w:tc>
          <w:tcPr>
            <w:tcW w:w="1406" w:type="dxa"/>
          </w:tcPr>
          <w:p w14:paraId="6356FBA8" w14:textId="77777777" w:rsidR="00E31058" w:rsidRPr="004F04A9" w:rsidRDefault="00E31058" w:rsidP="00963E94">
            <w:pPr>
              <w:pStyle w:val="G-PCCTablebody"/>
              <w:jc w:val="center"/>
              <w:rPr>
                <w:lang w:val="en-CA"/>
              </w:rPr>
            </w:pPr>
            <w:r w:rsidRPr="004F04A9">
              <w:rPr>
                <w:lang w:val="en-CA"/>
              </w:rPr>
              <w:t>ae(v)</w:t>
            </w:r>
          </w:p>
        </w:tc>
      </w:tr>
      <w:tr w:rsidR="00E31058" w:rsidRPr="004F04A9" w14:paraId="31EF912E" w14:textId="77777777" w:rsidTr="00963E94">
        <w:trPr>
          <w:cantSplit/>
          <w:jc w:val="center"/>
        </w:trPr>
        <w:tc>
          <w:tcPr>
            <w:tcW w:w="6804" w:type="dxa"/>
          </w:tcPr>
          <w:p w14:paraId="19627357" w14:textId="2FB4AACC" w:rsidR="00E31058" w:rsidRPr="004F04A9" w:rsidRDefault="00E31058" w:rsidP="00963E94">
            <w:pPr>
              <w:pStyle w:val="G-PCCTablebody"/>
              <w:rPr>
                <w:lang w:val="en-CA" w:eastAsia="ko-KR"/>
              </w:rPr>
            </w:pPr>
            <w:r w:rsidRPr="004F04A9">
              <w:rPr>
                <w:lang w:val="en-CA" w:eastAsia="ko-KR"/>
              </w:rPr>
              <w:tab/>
            </w:r>
            <w:r w:rsidRPr="004F04A9">
              <w:rPr>
                <w:lang w:val="en-CA" w:eastAsia="ko-KR"/>
              </w:rPr>
              <w:tab/>
            </w:r>
            <w:r w:rsidRPr="004F04A9">
              <w:rPr>
                <w:lang w:val="en-CA" w:eastAsia="ko-KR"/>
              </w:rPr>
              <w:tab/>
            </w:r>
            <w:r w:rsidRPr="004F04A9">
              <w:rPr>
                <w:lang w:val="en-CA" w:eastAsia="ko-KR"/>
              </w:rPr>
              <w:tab/>
            </w:r>
            <w:r>
              <w:rPr>
                <w:lang w:val="en-CA" w:eastAsia="ko-KR"/>
              </w:rPr>
              <w:tab/>
            </w:r>
            <w:r w:rsidR="00D56347">
              <w:rPr>
                <w:lang w:val="en-CA" w:eastAsia="ko-KR"/>
              </w:rPr>
              <w:tab/>
            </w:r>
            <w:r>
              <w:rPr>
                <w:lang w:val="en-CA" w:eastAsia="ko-KR"/>
              </w:rPr>
              <w:tab/>
            </w:r>
            <w:r>
              <w:rPr>
                <w:lang w:val="en-CA" w:eastAsia="ko-KR"/>
              </w:rPr>
              <w:tab/>
              <w:t>if(</w:t>
            </w:r>
            <w:r w:rsidR="00CC5344">
              <w:rPr>
                <w:lang w:val="en-CA" w:eastAsia="ko-KR"/>
              </w:rPr>
              <w:t xml:space="preserve"> </w:t>
            </w:r>
            <w:r w:rsidRPr="009800E5">
              <w:rPr>
                <w:lang w:val="en-CA" w:eastAsia="ko-KR"/>
              </w:rPr>
              <w:t>!laser_residual_eq</w:t>
            </w:r>
            <w:r w:rsidR="00CC5344">
              <w:rPr>
                <w:lang w:val="en-CA" w:eastAsia="ko-KR"/>
              </w:rPr>
              <w:t>2</w:t>
            </w:r>
            <w:r w:rsidR="00BD4251">
              <w:rPr>
                <w:lang w:val="en-CA" w:eastAsia="ko-KR"/>
              </w:rPr>
              <w:t>_flag</w:t>
            </w:r>
            <w:r w:rsidR="00CC5344">
              <w:rPr>
                <w:lang w:val="en-CA" w:eastAsia="ko-KR"/>
              </w:rPr>
              <w:t xml:space="preserve"> </w:t>
            </w:r>
            <w:r>
              <w:rPr>
                <w:lang w:val="en-CA" w:eastAsia="ko-KR"/>
              </w:rPr>
              <w:t>)</w:t>
            </w:r>
          </w:p>
        </w:tc>
        <w:tc>
          <w:tcPr>
            <w:tcW w:w="1406" w:type="dxa"/>
          </w:tcPr>
          <w:p w14:paraId="70EF9337" w14:textId="77777777" w:rsidR="00E31058" w:rsidRPr="004F04A9" w:rsidRDefault="00E31058" w:rsidP="00963E94">
            <w:pPr>
              <w:pStyle w:val="G-PCCTablebody"/>
              <w:jc w:val="center"/>
              <w:rPr>
                <w:lang w:val="en-CA"/>
              </w:rPr>
            </w:pPr>
          </w:p>
        </w:tc>
      </w:tr>
      <w:tr w:rsidR="00E31058" w:rsidRPr="004F04A9" w14:paraId="720D8760" w14:textId="77777777" w:rsidTr="00963E94">
        <w:trPr>
          <w:cantSplit/>
          <w:jc w:val="center"/>
        </w:trPr>
        <w:tc>
          <w:tcPr>
            <w:tcW w:w="6804" w:type="dxa"/>
          </w:tcPr>
          <w:p w14:paraId="4EA15047" w14:textId="5A9FE8F9" w:rsidR="00E31058" w:rsidRPr="004F04A9" w:rsidRDefault="00E31058" w:rsidP="00963E94">
            <w:pPr>
              <w:pStyle w:val="G-PCCTablebody"/>
              <w:rPr>
                <w:lang w:val="en-CA" w:eastAsia="ko-KR"/>
              </w:rPr>
            </w:pPr>
            <w:r w:rsidRPr="004F04A9">
              <w:rPr>
                <w:lang w:val="en-CA" w:eastAsia="ko-KR"/>
              </w:rPr>
              <w:tab/>
            </w:r>
            <w:r w:rsidRPr="004F04A9">
              <w:rPr>
                <w:lang w:val="en-CA" w:eastAsia="ko-KR"/>
              </w:rPr>
              <w:tab/>
            </w:r>
            <w:r w:rsidRPr="004F04A9">
              <w:rPr>
                <w:lang w:val="en-CA" w:eastAsia="ko-KR"/>
              </w:rPr>
              <w:tab/>
            </w:r>
            <w:r w:rsidRPr="004F04A9">
              <w:rPr>
                <w:lang w:val="en-CA" w:eastAsia="ko-KR"/>
              </w:rPr>
              <w:tab/>
            </w:r>
            <w:r w:rsidRPr="004F04A9">
              <w:rPr>
                <w:lang w:val="en-CA" w:eastAsia="ko-KR"/>
              </w:rPr>
              <w:tab/>
            </w:r>
            <w:r w:rsidR="00D56347">
              <w:rPr>
                <w:lang w:val="en-CA" w:eastAsia="ko-KR"/>
              </w:rPr>
              <w:tab/>
            </w:r>
            <w:r>
              <w:rPr>
                <w:lang w:val="en-CA" w:eastAsia="ko-KR"/>
              </w:rPr>
              <w:tab/>
            </w:r>
            <w:r>
              <w:rPr>
                <w:lang w:val="en-CA" w:eastAsia="ko-KR"/>
              </w:rPr>
              <w:tab/>
            </w:r>
            <w:r>
              <w:rPr>
                <w:lang w:val="en-CA" w:eastAsia="ko-KR"/>
              </w:rPr>
              <w:tab/>
            </w:r>
            <w:r w:rsidRPr="000A3D6A">
              <w:rPr>
                <w:b/>
                <w:bCs/>
                <w:lang w:val="en-CA" w:eastAsia="ko-KR"/>
              </w:rPr>
              <w:t>laser_residual_</w:t>
            </w:r>
            <w:r>
              <w:rPr>
                <w:b/>
                <w:bCs/>
                <w:lang w:val="en-CA" w:eastAsia="ko-KR"/>
              </w:rPr>
              <w:t>minus3</w:t>
            </w:r>
          </w:p>
        </w:tc>
        <w:tc>
          <w:tcPr>
            <w:tcW w:w="1406" w:type="dxa"/>
          </w:tcPr>
          <w:p w14:paraId="1D9180F9" w14:textId="77777777" w:rsidR="00E31058" w:rsidRPr="004F04A9" w:rsidRDefault="00E31058" w:rsidP="00963E94">
            <w:pPr>
              <w:pStyle w:val="G-PCCTablebody"/>
              <w:jc w:val="center"/>
              <w:rPr>
                <w:lang w:val="en-CA"/>
              </w:rPr>
            </w:pPr>
            <w:r w:rsidRPr="004F04A9">
              <w:rPr>
                <w:lang w:val="en-CA"/>
              </w:rPr>
              <w:t>ae(v)</w:t>
            </w:r>
          </w:p>
        </w:tc>
      </w:tr>
      <w:tr w:rsidR="00E31058" w:rsidRPr="004F04A9" w14:paraId="2936F099" w14:textId="77777777" w:rsidTr="00963E94">
        <w:trPr>
          <w:cantSplit/>
          <w:jc w:val="center"/>
        </w:trPr>
        <w:tc>
          <w:tcPr>
            <w:tcW w:w="6804" w:type="dxa"/>
          </w:tcPr>
          <w:p w14:paraId="0C0F738D" w14:textId="77777777" w:rsidR="00E31058" w:rsidRPr="004F04A9" w:rsidRDefault="00E31058" w:rsidP="00963E94">
            <w:pPr>
              <w:pStyle w:val="G-PCCTablebody"/>
              <w:rPr>
                <w:lang w:val="en-CA" w:eastAsia="ko-KR"/>
              </w:rPr>
            </w:pPr>
            <w:r>
              <w:rPr>
                <w:lang w:val="en-CA" w:eastAsia="ko-KR"/>
              </w:rPr>
              <w:tab/>
            </w:r>
            <w:r>
              <w:rPr>
                <w:lang w:val="en-CA" w:eastAsia="ko-KR"/>
              </w:rPr>
              <w:tab/>
            </w:r>
            <w:r>
              <w:rPr>
                <w:lang w:val="en-CA" w:eastAsia="ko-KR"/>
              </w:rPr>
              <w:tab/>
            </w:r>
            <w:r>
              <w:rPr>
                <w:lang w:val="en-CA" w:eastAsia="ko-KR"/>
              </w:rPr>
              <w:tab/>
            </w:r>
            <w:r>
              <w:rPr>
                <w:lang w:val="en-CA" w:eastAsia="ko-KR"/>
              </w:rPr>
              <w:tab/>
            </w:r>
            <w:r>
              <w:rPr>
                <w:lang w:val="en-CA" w:eastAsia="ko-KR"/>
              </w:rPr>
              <w:tab/>
              <w:t>}</w:t>
            </w:r>
          </w:p>
        </w:tc>
        <w:tc>
          <w:tcPr>
            <w:tcW w:w="1406" w:type="dxa"/>
          </w:tcPr>
          <w:p w14:paraId="47D09D7F" w14:textId="77777777" w:rsidR="00E31058" w:rsidRPr="004F04A9" w:rsidRDefault="00E31058" w:rsidP="00963E94">
            <w:pPr>
              <w:pStyle w:val="G-PCCTablebody"/>
              <w:jc w:val="center"/>
              <w:rPr>
                <w:lang w:val="en-CA"/>
              </w:rPr>
            </w:pPr>
          </w:p>
        </w:tc>
      </w:tr>
      <w:tr w:rsidR="00E31058" w:rsidRPr="004F04A9" w14:paraId="673CA1B0" w14:textId="77777777" w:rsidTr="00963E94">
        <w:trPr>
          <w:cantSplit/>
          <w:jc w:val="center"/>
        </w:trPr>
        <w:tc>
          <w:tcPr>
            <w:tcW w:w="6804" w:type="dxa"/>
          </w:tcPr>
          <w:p w14:paraId="3BB8E0CB" w14:textId="77777777" w:rsidR="00E31058" w:rsidRPr="004F04A9" w:rsidRDefault="00E31058" w:rsidP="00963E94">
            <w:pPr>
              <w:pStyle w:val="G-PCCTablebody"/>
              <w:rPr>
                <w:lang w:val="en-CA" w:eastAsia="ko-KR"/>
              </w:rPr>
            </w:pPr>
            <w:r>
              <w:rPr>
                <w:lang w:val="en-CA" w:eastAsia="ko-KR"/>
              </w:rPr>
              <w:tab/>
            </w:r>
            <w:r>
              <w:rPr>
                <w:lang w:val="en-CA" w:eastAsia="ko-KR"/>
              </w:rPr>
              <w:tab/>
            </w:r>
            <w:r>
              <w:rPr>
                <w:lang w:val="en-CA" w:eastAsia="ko-KR"/>
              </w:rPr>
              <w:tab/>
            </w:r>
            <w:r>
              <w:rPr>
                <w:lang w:val="en-CA" w:eastAsia="ko-KR"/>
              </w:rPr>
              <w:tab/>
            </w:r>
            <w:r>
              <w:rPr>
                <w:lang w:val="en-CA" w:eastAsia="ko-KR"/>
              </w:rPr>
              <w:tab/>
              <w:t>}</w:t>
            </w:r>
          </w:p>
        </w:tc>
        <w:tc>
          <w:tcPr>
            <w:tcW w:w="1406" w:type="dxa"/>
          </w:tcPr>
          <w:p w14:paraId="3E94A2F7" w14:textId="77777777" w:rsidR="00E31058" w:rsidRPr="004F04A9" w:rsidRDefault="00E31058" w:rsidP="00963E94">
            <w:pPr>
              <w:pStyle w:val="G-PCCTablebody"/>
              <w:jc w:val="center"/>
              <w:rPr>
                <w:lang w:val="en-CA"/>
              </w:rPr>
            </w:pPr>
          </w:p>
        </w:tc>
      </w:tr>
      <w:tr w:rsidR="00E31058" w:rsidRPr="004F04A9" w14:paraId="2C11663F" w14:textId="77777777" w:rsidTr="00963E94">
        <w:trPr>
          <w:cantSplit/>
          <w:jc w:val="center"/>
        </w:trPr>
        <w:tc>
          <w:tcPr>
            <w:tcW w:w="6804" w:type="dxa"/>
          </w:tcPr>
          <w:p w14:paraId="1C13D37A" w14:textId="77777777" w:rsidR="00E31058" w:rsidRPr="004F04A9" w:rsidRDefault="00E31058" w:rsidP="00963E94">
            <w:pPr>
              <w:pStyle w:val="G-PCCTablebody"/>
              <w:rPr>
                <w:lang w:val="en-CA" w:eastAsia="ko-KR"/>
              </w:rPr>
            </w:pPr>
            <w:r>
              <w:rPr>
                <w:lang w:val="en-CA" w:eastAsia="ko-KR"/>
              </w:rPr>
              <w:tab/>
            </w:r>
            <w:r>
              <w:rPr>
                <w:lang w:val="en-CA" w:eastAsia="ko-KR"/>
              </w:rPr>
              <w:tab/>
            </w:r>
            <w:r>
              <w:rPr>
                <w:lang w:val="en-CA" w:eastAsia="ko-KR"/>
              </w:rPr>
              <w:tab/>
            </w:r>
            <w:r>
              <w:rPr>
                <w:lang w:val="en-CA" w:eastAsia="ko-KR"/>
              </w:rPr>
              <w:tab/>
              <w:t>}</w:t>
            </w:r>
          </w:p>
        </w:tc>
        <w:tc>
          <w:tcPr>
            <w:tcW w:w="1406" w:type="dxa"/>
          </w:tcPr>
          <w:p w14:paraId="3FA4B06F" w14:textId="77777777" w:rsidR="00E31058" w:rsidRPr="004F04A9" w:rsidRDefault="00E31058" w:rsidP="00963E94">
            <w:pPr>
              <w:pStyle w:val="G-PCCTablebody"/>
              <w:jc w:val="center"/>
              <w:rPr>
                <w:lang w:val="en-CA"/>
              </w:rPr>
            </w:pPr>
          </w:p>
        </w:tc>
      </w:tr>
      <w:tr w:rsidR="00D666BC" w:rsidRPr="004F2A4F" w14:paraId="0AB91DD0" w14:textId="77777777" w:rsidTr="005A261C">
        <w:trPr>
          <w:cantSplit/>
          <w:jc w:val="center"/>
        </w:trPr>
        <w:tc>
          <w:tcPr>
            <w:tcW w:w="6804" w:type="dxa"/>
          </w:tcPr>
          <w:p w14:paraId="75787442" w14:textId="7684209A" w:rsidR="00D666BC" w:rsidRPr="004F2A4F" w:rsidRDefault="00D666BC" w:rsidP="00D666BC">
            <w:pPr>
              <w:pStyle w:val="G-PCCTablebody"/>
              <w:rPr>
                <w:lang w:val="en-CA" w:eastAsia="ko-KR"/>
              </w:rPr>
            </w:pPr>
            <w:r>
              <w:rPr>
                <w:lang w:val="en-CA" w:eastAsia="ko-KR"/>
              </w:rPr>
              <w:tab/>
            </w:r>
            <w:r w:rsidRPr="004F04A9">
              <w:rPr>
                <w:lang w:val="en-CA" w:eastAsia="ko-KR"/>
              </w:rPr>
              <w:tab/>
            </w:r>
            <w:r w:rsidRPr="004F04A9">
              <w:rPr>
                <w:lang w:val="en-CA" w:eastAsia="ko-KR"/>
              </w:rPr>
              <w:tab/>
            </w:r>
            <w:r w:rsidRPr="004F04A9">
              <w:rPr>
                <w:lang w:val="en-CA" w:eastAsia="ko-KR"/>
              </w:rPr>
              <w:tab/>
            </w:r>
            <w:r w:rsidRPr="004F04A9">
              <w:rPr>
                <w:lang w:val="en-CA"/>
              </w:rPr>
              <w:t>for( j = 1; j &lt; EffectiveChildNodeSizeLog2</w:t>
            </w:r>
            <w:r>
              <w:rPr>
                <w:lang w:val="en-CA"/>
              </w:rPr>
              <w:t>[ k ]</w:t>
            </w:r>
            <w:r w:rsidRPr="004F04A9">
              <w:rPr>
                <w:lang w:val="en-CA"/>
              </w:rPr>
              <w:t xml:space="preserve">; j++ ) </w:t>
            </w:r>
          </w:p>
        </w:tc>
        <w:tc>
          <w:tcPr>
            <w:tcW w:w="1406" w:type="dxa"/>
          </w:tcPr>
          <w:p w14:paraId="2910F5F9" w14:textId="77777777" w:rsidR="00D666BC" w:rsidRPr="004F2A4F" w:rsidRDefault="00D666BC" w:rsidP="00D666BC">
            <w:pPr>
              <w:pStyle w:val="G-PCCTablebody"/>
              <w:jc w:val="center"/>
              <w:rPr>
                <w:lang w:val="en-CA"/>
              </w:rPr>
            </w:pPr>
          </w:p>
        </w:tc>
      </w:tr>
      <w:tr w:rsidR="00D666BC" w:rsidRPr="004F2A4F" w14:paraId="239A0FAA" w14:textId="77777777" w:rsidTr="005A261C">
        <w:trPr>
          <w:cantSplit/>
          <w:jc w:val="center"/>
        </w:trPr>
        <w:tc>
          <w:tcPr>
            <w:tcW w:w="6804" w:type="dxa"/>
          </w:tcPr>
          <w:p w14:paraId="7AB96B8E" w14:textId="0B021E4C" w:rsidR="00D666BC" w:rsidRPr="004F2A4F" w:rsidRDefault="00D666BC" w:rsidP="00D666BC">
            <w:pPr>
              <w:pStyle w:val="G-PCCTablebody"/>
              <w:rPr>
                <w:lang w:val="en-CA" w:eastAsia="ko-KR"/>
              </w:rPr>
            </w:pPr>
            <w:r w:rsidRPr="004F04A9">
              <w:rPr>
                <w:lang w:val="en-CA" w:eastAsia="ko-KR"/>
              </w:rPr>
              <w:tab/>
            </w:r>
            <w:r>
              <w:rPr>
                <w:lang w:val="en-CA" w:eastAsia="ko-KR"/>
              </w:rPr>
              <w:tab/>
            </w:r>
            <w:r w:rsidRPr="004F04A9">
              <w:rPr>
                <w:lang w:val="en-CA" w:eastAsia="ko-KR"/>
              </w:rPr>
              <w:tab/>
            </w:r>
            <w:r w:rsidRPr="004F04A9">
              <w:rPr>
                <w:lang w:val="en-CA" w:eastAsia="ko-KR"/>
              </w:rPr>
              <w:tab/>
            </w:r>
            <w:r w:rsidRPr="004F04A9">
              <w:rPr>
                <w:lang w:val="en-CA" w:eastAsia="ko-KR"/>
              </w:rPr>
              <w:tab/>
            </w:r>
            <w:r w:rsidRPr="004F04A9">
              <w:rPr>
                <w:b/>
                <w:lang w:val="en-CA"/>
              </w:rPr>
              <w:t>point_offset</w:t>
            </w:r>
            <w:r w:rsidRPr="004F04A9">
              <w:rPr>
                <w:lang w:val="en-CA"/>
              </w:rPr>
              <w:t>[ i ]</w:t>
            </w:r>
            <w:r>
              <w:rPr>
                <w:lang w:val="en-CA"/>
              </w:rPr>
              <w:t>[ k ]</w:t>
            </w:r>
            <w:r w:rsidRPr="004F04A9">
              <w:rPr>
                <w:lang w:val="en-CA"/>
              </w:rPr>
              <w:t>[ j ]</w:t>
            </w:r>
          </w:p>
        </w:tc>
        <w:tc>
          <w:tcPr>
            <w:tcW w:w="1406" w:type="dxa"/>
          </w:tcPr>
          <w:p w14:paraId="3660333A" w14:textId="0D807335" w:rsidR="00D666BC" w:rsidRPr="004F2A4F" w:rsidRDefault="00D666BC" w:rsidP="00D666BC">
            <w:pPr>
              <w:pStyle w:val="G-PCCTablebody"/>
              <w:jc w:val="center"/>
              <w:rPr>
                <w:lang w:val="en-CA"/>
              </w:rPr>
            </w:pPr>
            <w:r w:rsidRPr="004F04A9">
              <w:rPr>
                <w:lang w:val="en-CA"/>
              </w:rPr>
              <w:t>ae(v)</w:t>
            </w:r>
          </w:p>
        </w:tc>
      </w:tr>
      <w:tr w:rsidR="00D666BC" w:rsidRPr="004F2A4F" w14:paraId="1CCC1DB3" w14:textId="77777777" w:rsidTr="005A261C">
        <w:trPr>
          <w:cantSplit/>
          <w:jc w:val="center"/>
        </w:trPr>
        <w:tc>
          <w:tcPr>
            <w:tcW w:w="6804" w:type="dxa"/>
          </w:tcPr>
          <w:p w14:paraId="54904EE5" w14:textId="6E777842" w:rsidR="00D666BC" w:rsidRPr="004F04A9" w:rsidRDefault="00D666BC" w:rsidP="00D666BC">
            <w:pPr>
              <w:pStyle w:val="G-PCCTablebody"/>
              <w:rPr>
                <w:lang w:val="en-CA" w:eastAsia="ko-KR"/>
              </w:rPr>
            </w:pPr>
            <w:r>
              <w:rPr>
                <w:lang w:val="en-CA" w:eastAsia="ko-KR"/>
              </w:rPr>
              <w:tab/>
            </w:r>
            <w:r>
              <w:rPr>
                <w:lang w:val="en-CA" w:eastAsia="ko-KR"/>
              </w:rPr>
              <w:tab/>
            </w:r>
            <w:r>
              <w:rPr>
                <w:lang w:val="en-CA" w:eastAsia="ko-KR"/>
              </w:rPr>
              <w:tab/>
              <w:t>}</w:t>
            </w:r>
          </w:p>
        </w:tc>
        <w:tc>
          <w:tcPr>
            <w:tcW w:w="1406" w:type="dxa"/>
          </w:tcPr>
          <w:p w14:paraId="3F2F8347" w14:textId="77777777" w:rsidR="00D666BC" w:rsidRPr="004F04A9" w:rsidRDefault="00D666BC" w:rsidP="00D666BC">
            <w:pPr>
              <w:pStyle w:val="G-PCCTablebody"/>
              <w:jc w:val="center"/>
              <w:rPr>
                <w:lang w:val="en-CA"/>
              </w:rPr>
            </w:pPr>
          </w:p>
        </w:tc>
      </w:tr>
      <w:tr w:rsidR="00594DB2" w:rsidRPr="004F2A4F" w14:paraId="570F2306" w14:textId="77777777" w:rsidTr="005A261C">
        <w:trPr>
          <w:cantSplit/>
          <w:jc w:val="center"/>
        </w:trPr>
        <w:tc>
          <w:tcPr>
            <w:tcW w:w="6804" w:type="dxa"/>
          </w:tcPr>
          <w:p w14:paraId="56305C2C" w14:textId="77777777" w:rsidR="00594DB2" w:rsidRPr="007F33B7" w:rsidRDefault="00594DB2" w:rsidP="005A261C">
            <w:pPr>
              <w:pStyle w:val="G-PCCTablebody"/>
              <w:rPr>
                <w:lang w:val="en-CA" w:eastAsia="ko-KR"/>
              </w:rPr>
            </w:pPr>
            <w:r w:rsidRPr="007F33B7">
              <w:rPr>
                <w:lang w:val="en-CA" w:eastAsia="ko-KR"/>
              </w:rPr>
              <w:tab/>
            </w:r>
            <w:r w:rsidRPr="007F33B7">
              <w:rPr>
                <w:lang w:val="en-CA" w:eastAsia="ko-KR"/>
              </w:rPr>
              <w:tab/>
            </w:r>
            <w:r w:rsidRPr="007F33B7">
              <w:rPr>
                <w:lang w:val="en-CA"/>
              </w:rPr>
              <w:t>}</w:t>
            </w:r>
          </w:p>
        </w:tc>
        <w:tc>
          <w:tcPr>
            <w:tcW w:w="1406" w:type="dxa"/>
          </w:tcPr>
          <w:p w14:paraId="184CD835" w14:textId="77777777" w:rsidR="00594DB2" w:rsidRPr="007F33B7" w:rsidRDefault="00594DB2" w:rsidP="005A261C">
            <w:pPr>
              <w:pStyle w:val="G-PCCTablebody"/>
              <w:jc w:val="center"/>
              <w:rPr>
                <w:lang w:val="en-CA"/>
              </w:rPr>
            </w:pPr>
          </w:p>
        </w:tc>
      </w:tr>
      <w:tr w:rsidR="00594DB2" w:rsidRPr="004F2A4F" w14:paraId="5F16345C" w14:textId="77777777" w:rsidTr="005A261C">
        <w:trPr>
          <w:cantSplit/>
          <w:jc w:val="center"/>
        </w:trPr>
        <w:tc>
          <w:tcPr>
            <w:tcW w:w="6804" w:type="dxa"/>
          </w:tcPr>
          <w:p w14:paraId="7ABF78BD" w14:textId="77777777" w:rsidR="00594DB2" w:rsidRPr="007F33B7" w:rsidRDefault="00594DB2" w:rsidP="005A261C">
            <w:pPr>
              <w:pStyle w:val="G-PCCTablebody"/>
              <w:rPr>
                <w:lang w:val="en-CA" w:eastAsia="ko-KR"/>
              </w:rPr>
            </w:pPr>
            <w:r w:rsidRPr="007F33B7">
              <w:rPr>
                <w:lang w:val="en-CA" w:eastAsia="ko-KR"/>
              </w:rPr>
              <w:tab/>
              <w:t>}</w:t>
            </w:r>
          </w:p>
        </w:tc>
        <w:tc>
          <w:tcPr>
            <w:tcW w:w="1406" w:type="dxa"/>
          </w:tcPr>
          <w:p w14:paraId="1E87E984" w14:textId="77777777" w:rsidR="00594DB2" w:rsidRPr="007F33B7" w:rsidRDefault="00594DB2" w:rsidP="005A261C">
            <w:pPr>
              <w:pStyle w:val="G-PCCTablebody"/>
              <w:jc w:val="center"/>
              <w:rPr>
                <w:lang w:val="en-CA"/>
              </w:rPr>
            </w:pPr>
          </w:p>
        </w:tc>
      </w:tr>
      <w:tr w:rsidR="00594DB2" w:rsidRPr="004F2A4F" w14:paraId="4AE723C2" w14:textId="77777777" w:rsidTr="005A261C">
        <w:trPr>
          <w:cantSplit/>
          <w:jc w:val="center"/>
        </w:trPr>
        <w:tc>
          <w:tcPr>
            <w:tcW w:w="6804" w:type="dxa"/>
          </w:tcPr>
          <w:p w14:paraId="71E38B3B" w14:textId="77777777" w:rsidR="00594DB2" w:rsidRPr="007F33B7" w:rsidRDefault="00594DB2" w:rsidP="005A261C">
            <w:pPr>
              <w:pStyle w:val="G-PCCTablebody"/>
              <w:rPr>
                <w:lang w:val="en-CA" w:eastAsia="ko-KR"/>
              </w:rPr>
            </w:pPr>
            <w:r w:rsidRPr="007F33B7">
              <w:rPr>
                <w:lang w:val="en-CA" w:eastAsia="ko-KR"/>
              </w:rPr>
              <w:t>}</w:t>
            </w:r>
          </w:p>
        </w:tc>
        <w:tc>
          <w:tcPr>
            <w:tcW w:w="1406" w:type="dxa"/>
          </w:tcPr>
          <w:p w14:paraId="41614028" w14:textId="77777777" w:rsidR="00594DB2" w:rsidRPr="007F33B7" w:rsidRDefault="00594DB2" w:rsidP="005A261C">
            <w:pPr>
              <w:pStyle w:val="G-PCCTablebody"/>
              <w:jc w:val="center"/>
              <w:rPr>
                <w:lang w:val="en-CA"/>
              </w:rPr>
            </w:pPr>
          </w:p>
        </w:tc>
      </w:tr>
    </w:tbl>
    <w:p w14:paraId="4C1F6533" w14:textId="77777777" w:rsidR="00B745D0" w:rsidRPr="004F2A4F" w:rsidRDefault="00B745D0" w:rsidP="00991E42">
      <w:pPr>
        <w:rPr>
          <w:lang w:val="en-CA"/>
        </w:rPr>
      </w:pPr>
    </w:p>
    <w:p w14:paraId="2E3453D5" w14:textId="77777777" w:rsidR="00F568C2" w:rsidRPr="004F2A4F" w:rsidRDefault="00F568C2" w:rsidP="00F568C2">
      <w:pPr>
        <w:pStyle w:val="4"/>
        <w:rPr>
          <w:lang w:val="en-CA"/>
        </w:rPr>
      </w:pPr>
      <w:bookmarkStart w:id="590" w:name="_Toc528915260"/>
      <w:bookmarkStart w:id="591" w:name="_Toc4055495"/>
      <w:bookmarkStart w:id="592" w:name="_Toc6215347"/>
      <w:bookmarkStart w:id="593" w:name="_Toc24731155"/>
      <w:bookmarkStart w:id="594" w:name="_Toc516234139"/>
      <w:r w:rsidRPr="004F2A4F">
        <w:rPr>
          <w:lang w:val="en-CA"/>
        </w:rPr>
        <w:t>Geometry trisoup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F568C2" w:rsidRPr="004F2A4F" w14:paraId="688C2631" w14:textId="77777777" w:rsidTr="00E82196">
        <w:trPr>
          <w:cantSplit/>
          <w:jc w:val="center"/>
        </w:trPr>
        <w:tc>
          <w:tcPr>
            <w:tcW w:w="6804" w:type="dxa"/>
          </w:tcPr>
          <w:p w14:paraId="2880DEF5" w14:textId="77777777" w:rsidR="00F568C2" w:rsidRPr="007F33B7" w:rsidRDefault="00F568C2" w:rsidP="00E82196">
            <w:pPr>
              <w:pStyle w:val="G-PCCTablebody"/>
              <w:rPr>
                <w:lang w:val="en-CA"/>
              </w:rPr>
            </w:pPr>
            <w:r w:rsidRPr="007F33B7">
              <w:rPr>
                <w:rFonts w:eastAsia="ＭＳ 明朝"/>
                <w:lang w:val="en-CA" w:eastAsia="ja-JP"/>
              </w:rPr>
              <w:t>geometry_</w:t>
            </w:r>
            <w:r w:rsidRPr="007F33B7">
              <w:rPr>
                <w:lang w:val="en-CA" w:eastAsia="ja-JP"/>
              </w:rPr>
              <w:t>trisoup_data</w:t>
            </w:r>
            <w:r w:rsidRPr="007F33B7">
              <w:rPr>
                <w:lang w:val="en-CA"/>
              </w:rPr>
              <w:t>(</w:t>
            </w:r>
            <w:r w:rsidRPr="007F33B7">
              <w:rPr>
                <w:rFonts w:eastAsia="ＭＳ 明朝"/>
                <w:lang w:val="en-CA" w:eastAsia="ja-JP"/>
              </w:rPr>
              <w:t> </w:t>
            </w:r>
            <w:r w:rsidRPr="007F33B7">
              <w:rPr>
                <w:lang w:val="en-CA"/>
              </w:rPr>
              <w:t>) {</w:t>
            </w:r>
          </w:p>
        </w:tc>
        <w:tc>
          <w:tcPr>
            <w:tcW w:w="1406" w:type="dxa"/>
          </w:tcPr>
          <w:p w14:paraId="72F628E7" w14:textId="77777777" w:rsidR="00F568C2" w:rsidRPr="007F33B7" w:rsidRDefault="00F568C2" w:rsidP="00E82196">
            <w:pPr>
              <w:pStyle w:val="G-PCCTablebody"/>
              <w:jc w:val="center"/>
              <w:rPr>
                <w:b/>
                <w:bCs/>
                <w:lang w:val="en-CA"/>
              </w:rPr>
            </w:pPr>
            <w:r w:rsidRPr="007F33B7">
              <w:rPr>
                <w:b/>
                <w:bCs/>
                <w:lang w:val="en-CA"/>
              </w:rPr>
              <w:t>Descriptor</w:t>
            </w:r>
          </w:p>
        </w:tc>
      </w:tr>
      <w:tr w:rsidR="00F568C2" w:rsidRPr="004F2A4F" w14:paraId="36A0264A" w14:textId="77777777" w:rsidTr="00E82196">
        <w:trPr>
          <w:cantSplit/>
          <w:jc w:val="center"/>
        </w:trPr>
        <w:tc>
          <w:tcPr>
            <w:tcW w:w="6804" w:type="dxa"/>
          </w:tcPr>
          <w:p w14:paraId="7EC28BDE" w14:textId="77777777" w:rsidR="00F568C2" w:rsidRPr="007F33B7" w:rsidRDefault="00F568C2" w:rsidP="00E82196">
            <w:pPr>
              <w:pStyle w:val="G-PCCTablebody"/>
              <w:rPr>
                <w:lang w:val="en-CA"/>
              </w:rPr>
            </w:pPr>
            <w:r w:rsidRPr="007F33B7">
              <w:rPr>
                <w:lang w:val="en-CA" w:eastAsia="ko-KR"/>
              </w:rPr>
              <w:tab/>
            </w:r>
            <w:r w:rsidRPr="007F33B7">
              <w:rPr>
                <w:lang w:val="en-CA"/>
              </w:rPr>
              <w:t>for(</w:t>
            </w:r>
            <w:r w:rsidRPr="007F33B7">
              <w:rPr>
                <w:rFonts w:eastAsia="ＭＳ 明朝"/>
                <w:lang w:val="en-CA" w:eastAsia="ja-JP"/>
              </w:rPr>
              <w:t xml:space="preserve"> </w:t>
            </w:r>
            <w:r w:rsidRPr="007F33B7">
              <w:rPr>
                <w:lang w:val="en-CA"/>
              </w:rPr>
              <w:t>i</w:t>
            </w:r>
            <w:r w:rsidRPr="007F33B7">
              <w:rPr>
                <w:rFonts w:eastAsia="ＭＳ 明朝"/>
                <w:lang w:val="en-CA" w:eastAsia="ja-JP"/>
              </w:rPr>
              <w:t xml:space="preserve"> </w:t>
            </w:r>
            <w:r w:rsidRPr="007F33B7">
              <w:rPr>
                <w:lang w:val="en-CA"/>
              </w:rPr>
              <w:t>=</w:t>
            </w:r>
            <w:r w:rsidRPr="007F33B7">
              <w:rPr>
                <w:rFonts w:eastAsia="ＭＳ 明朝"/>
                <w:lang w:val="en-CA" w:eastAsia="ja-JP"/>
              </w:rPr>
              <w:t xml:space="preserve"> </w:t>
            </w:r>
            <w:r w:rsidRPr="007F33B7">
              <w:rPr>
                <w:lang w:val="en-CA"/>
              </w:rPr>
              <w:t>0; i</w:t>
            </w:r>
            <w:r w:rsidRPr="007F33B7">
              <w:rPr>
                <w:rFonts w:eastAsia="ＭＳ 明朝"/>
                <w:lang w:val="en-CA" w:eastAsia="ja-JP"/>
              </w:rPr>
              <w:t xml:space="preserve"> </w:t>
            </w:r>
            <w:r w:rsidRPr="007F33B7">
              <w:rPr>
                <w:lang w:val="en-CA"/>
              </w:rPr>
              <w:t>&lt;=</w:t>
            </w:r>
            <w:r w:rsidRPr="007F33B7">
              <w:rPr>
                <w:rFonts w:eastAsia="ＭＳ 明朝"/>
                <w:lang w:val="en-CA" w:eastAsia="ja-JP"/>
              </w:rPr>
              <w:t xml:space="preserve"> </w:t>
            </w:r>
            <w:r w:rsidRPr="007F33B7">
              <w:rPr>
                <w:lang w:val="en-CA"/>
              </w:rPr>
              <w:t>num_unique_segments_minus1; i++</w:t>
            </w:r>
            <w:r w:rsidRPr="007F33B7">
              <w:rPr>
                <w:rFonts w:eastAsia="ＭＳ 明朝"/>
                <w:lang w:val="en-CA" w:eastAsia="ja-JP"/>
              </w:rPr>
              <w:t xml:space="preserve"> </w:t>
            </w:r>
            <w:r w:rsidRPr="007F33B7">
              <w:rPr>
                <w:lang w:val="en-CA"/>
              </w:rPr>
              <w:t>)</w:t>
            </w:r>
          </w:p>
        </w:tc>
        <w:tc>
          <w:tcPr>
            <w:tcW w:w="1406" w:type="dxa"/>
          </w:tcPr>
          <w:p w14:paraId="087CCBB9" w14:textId="77777777" w:rsidR="00F568C2" w:rsidRPr="007F33B7" w:rsidRDefault="00F568C2" w:rsidP="00E82196">
            <w:pPr>
              <w:pStyle w:val="G-PCCTablebody"/>
              <w:jc w:val="center"/>
              <w:rPr>
                <w:lang w:val="en-CA"/>
              </w:rPr>
            </w:pPr>
          </w:p>
        </w:tc>
      </w:tr>
      <w:tr w:rsidR="00F568C2" w:rsidRPr="004F2A4F" w14:paraId="51353F6B" w14:textId="77777777" w:rsidTr="00E82196">
        <w:trPr>
          <w:cantSplit/>
          <w:jc w:val="center"/>
        </w:trPr>
        <w:tc>
          <w:tcPr>
            <w:tcW w:w="6804" w:type="dxa"/>
          </w:tcPr>
          <w:p w14:paraId="38E9B38F" w14:textId="77777777" w:rsidR="00F568C2" w:rsidRPr="007F33B7" w:rsidRDefault="00F568C2" w:rsidP="00E82196">
            <w:pPr>
              <w:pStyle w:val="G-PCCTablebody"/>
              <w:rPr>
                <w:rFonts w:eastAsia="ＭＳ 明朝"/>
                <w:b/>
                <w:bCs/>
                <w:lang w:val="en-CA" w:eastAsia="ja-JP"/>
              </w:rPr>
            </w:pPr>
            <w:r w:rsidRPr="007F33B7">
              <w:rPr>
                <w:lang w:val="en-CA" w:eastAsia="ko-KR"/>
              </w:rPr>
              <w:tab/>
            </w:r>
            <w:r w:rsidRPr="007F33B7">
              <w:rPr>
                <w:lang w:val="en-CA" w:eastAsia="ko-KR"/>
              </w:rPr>
              <w:tab/>
            </w:r>
            <w:r w:rsidRPr="007F33B7">
              <w:rPr>
                <w:b/>
                <w:lang w:val="en-CA"/>
              </w:rPr>
              <w:t>segment_indicator</w:t>
            </w:r>
            <w:r w:rsidRPr="007F33B7">
              <w:rPr>
                <w:rFonts w:eastAsia="ＭＳ 明朝"/>
                <w:lang w:val="en-CA" w:eastAsia="ja-JP"/>
              </w:rPr>
              <w:t>[ i ]</w:t>
            </w:r>
          </w:p>
        </w:tc>
        <w:tc>
          <w:tcPr>
            <w:tcW w:w="1406" w:type="dxa"/>
          </w:tcPr>
          <w:p w14:paraId="789A4425" w14:textId="77777777" w:rsidR="00F568C2" w:rsidRPr="007F33B7" w:rsidRDefault="00F568C2" w:rsidP="00E82196">
            <w:pPr>
              <w:pStyle w:val="G-PCCTablebody"/>
              <w:jc w:val="center"/>
              <w:rPr>
                <w:lang w:val="en-CA"/>
              </w:rPr>
            </w:pPr>
            <w:r w:rsidRPr="007F33B7">
              <w:rPr>
                <w:rFonts w:eastAsia="ＭＳ 明朝"/>
                <w:lang w:val="en-CA" w:eastAsia="ja-JP"/>
              </w:rPr>
              <w:t>ae</w:t>
            </w:r>
            <w:r w:rsidRPr="007F33B7">
              <w:rPr>
                <w:lang w:val="en-CA"/>
              </w:rPr>
              <w:t>(</w:t>
            </w:r>
            <w:r w:rsidRPr="007F33B7">
              <w:rPr>
                <w:rFonts w:eastAsia="ＭＳ 明朝"/>
                <w:lang w:val="en-CA" w:eastAsia="ja-JP"/>
              </w:rPr>
              <w:t>v</w:t>
            </w:r>
            <w:r w:rsidRPr="007F33B7">
              <w:rPr>
                <w:lang w:val="en-CA"/>
              </w:rPr>
              <w:t>)</w:t>
            </w:r>
          </w:p>
        </w:tc>
      </w:tr>
      <w:tr w:rsidR="00F568C2" w:rsidRPr="004F2A4F" w14:paraId="37A80B54" w14:textId="77777777" w:rsidTr="00E82196">
        <w:trPr>
          <w:cantSplit/>
          <w:jc w:val="center"/>
        </w:trPr>
        <w:tc>
          <w:tcPr>
            <w:tcW w:w="6804" w:type="dxa"/>
          </w:tcPr>
          <w:p w14:paraId="04A6384E" w14:textId="1AA17133" w:rsidR="00F568C2" w:rsidRPr="007F33B7" w:rsidRDefault="00F568C2" w:rsidP="00E82196">
            <w:pPr>
              <w:pStyle w:val="G-PCCTablebody"/>
              <w:rPr>
                <w:lang w:val="en-CA" w:eastAsia="ko-KR"/>
              </w:rPr>
            </w:pPr>
            <w:r w:rsidRPr="007F33B7">
              <w:rPr>
                <w:lang w:val="en-CA" w:eastAsia="ko-KR"/>
              </w:rPr>
              <w:tab/>
            </w:r>
            <w:r w:rsidRPr="007F33B7">
              <w:rPr>
                <w:lang w:val="en-CA"/>
              </w:rPr>
              <w:t>for(</w:t>
            </w:r>
            <w:r w:rsidRPr="007F33B7">
              <w:rPr>
                <w:rFonts w:eastAsia="ＭＳ 明朝"/>
                <w:lang w:val="en-CA" w:eastAsia="ja-JP"/>
              </w:rPr>
              <w:t xml:space="preserve"> </w:t>
            </w:r>
            <w:r w:rsidRPr="007F33B7">
              <w:rPr>
                <w:lang w:val="en-CA"/>
              </w:rPr>
              <w:t>i</w:t>
            </w:r>
            <w:r w:rsidRPr="007F33B7">
              <w:rPr>
                <w:rFonts w:eastAsia="ＭＳ 明朝"/>
                <w:lang w:val="en-CA" w:eastAsia="ja-JP"/>
              </w:rPr>
              <w:t xml:space="preserve"> </w:t>
            </w:r>
            <w:r w:rsidRPr="007F33B7">
              <w:rPr>
                <w:lang w:val="en-CA"/>
              </w:rPr>
              <w:t>=</w:t>
            </w:r>
            <w:r w:rsidRPr="007F33B7">
              <w:rPr>
                <w:rFonts w:eastAsia="ＭＳ 明朝"/>
                <w:lang w:val="en-CA" w:eastAsia="ja-JP"/>
              </w:rPr>
              <w:t xml:space="preserve"> </w:t>
            </w:r>
            <w:r w:rsidRPr="007F33B7">
              <w:rPr>
                <w:lang w:val="en-CA"/>
              </w:rPr>
              <w:t>0; i</w:t>
            </w:r>
            <w:r w:rsidRPr="007F33B7">
              <w:rPr>
                <w:rFonts w:eastAsia="ＭＳ 明朝"/>
                <w:lang w:val="en-CA" w:eastAsia="ja-JP"/>
              </w:rPr>
              <w:t xml:space="preserve"> </w:t>
            </w:r>
            <w:r w:rsidRPr="007F33B7">
              <w:rPr>
                <w:lang w:val="en-CA"/>
              </w:rPr>
              <w:t>&lt;</w:t>
            </w:r>
            <w:r w:rsidR="00C47C19">
              <w:rPr>
                <w:lang w:val="en-CA"/>
              </w:rPr>
              <w:t xml:space="preserve"> NumTrisoupVertices</w:t>
            </w:r>
            <w:r w:rsidRPr="007F33B7">
              <w:rPr>
                <w:lang w:val="en-CA"/>
              </w:rPr>
              <w:t>; i++</w:t>
            </w:r>
            <w:r w:rsidRPr="007F33B7">
              <w:rPr>
                <w:rFonts w:eastAsia="ＭＳ 明朝"/>
                <w:lang w:val="en-CA" w:eastAsia="ja-JP"/>
              </w:rPr>
              <w:t xml:space="preserve"> </w:t>
            </w:r>
            <w:r w:rsidRPr="007F33B7">
              <w:rPr>
                <w:lang w:val="en-CA"/>
              </w:rPr>
              <w:t>)</w:t>
            </w:r>
          </w:p>
        </w:tc>
        <w:tc>
          <w:tcPr>
            <w:tcW w:w="1406" w:type="dxa"/>
          </w:tcPr>
          <w:p w14:paraId="77CABC55" w14:textId="77777777" w:rsidR="00F568C2" w:rsidRPr="007F33B7" w:rsidRDefault="00F568C2" w:rsidP="00E82196">
            <w:pPr>
              <w:pStyle w:val="G-PCCTablebody"/>
              <w:jc w:val="center"/>
              <w:rPr>
                <w:rFonts w:eastAsia="ＭＳ 明朝"/>
                <w:lang w:val="en-CA" w:eastAsia="ja-JP"/>
              </w:rPr>
            </w:pPr>
          </w:p>
        </w:tc>
      </w:tr>
      <w:tr w:rsidR="00F568C2" w:rsidRPr="004F2A4F" w14:paraId="7D14A0FB" w14:textId="77777777" w:rsidTr="00E82196">
        <w:trPr>
          <w:cantSplit/>
          <w:jc w:val="center"/>
        </w:trPr>
        <w:tc>
          <w:tcPr>
            <w:tcW w:w="6804" w:type="dxa"/>
          </w:tcPr>
          <w:p w14:paraId="44C7787F" w14:textId="77777777" w:rsidR="00F568C2" w:rsidRPr="007F33B7" w:rsidRDefault="00F568C2" w:rsidP="00E82196">
            <w:pPr>
              <w:pStyle w:val="G-PCCTablebody"/>
              <w:rPr>
                <w:lang w:val="en-CA" w:eastAsia="ko-KR"/>
              </w:rPr>
            </w:pPr>
            <w:r w:rsidRPr="007F33B7">
              <w:rPr>
                <w:lang w:val="en-CA" w:eastAsia="ko-KR"/>
              </w:rPr>
              <w:tab/>
            </w:r>
            <w:r w:rsidRPr="007F33B7">
              <w:rPr>
                <w:lang w:val="en-CA" w:eastAsia="ko-KR"/>
              </w:rPr>
              <w:tab/>
            </w:r>
            <w:r w:rsidRPr="007F33B7">
              <w:rPr>
                <w:b/>
                <w:lang w:val="en-CA"/>
              </w:rPr>
              <w:t>vertex_position</w:t>
            </w:r>
            <w:r w:rsidRPr="007F33B7">
              <w:rPr>
                <w:rFonts w:eastAsia="ＭＳ 明朝"/>
                <w:lang w:val="en-CA" w:eastAsia="ja-JP"/>
              </w:rPr>
              <w:t>[ i ]</w:t>
            </w:r>
          </w:p>
        </w:tc>
        <w:tc>
          <w:tcPr>
            <w:tcW w:w="1406" w:type="dxa"/>
          </w:tcPr>
          <w:p w14:paraId="336677F4" w14:textId="77777777" w:rsidR="00F568C2" w:rsidRPr="007F33B7" w:rsidRDefault="00F568C2" w:rsidP="00E82196">
            <w:pPr>
              <w:pStyle w:val="G-PCCTablebody"/>
              <w:jc w:val="center"/>
              <w:rPr>
                <w:rFonts w:eastAsia="ＭＳ 明朝"/>
                <w:lang w:val="en-CA" w:eastAsia="ja-JP"/>
              </w:rPr>
            </w:pPr>
            <w:r w:rsidRPr="007F33B7">
              <w:rPr>
                <w:rFonts w:eastAsia="ＭＳ 明朝"/>
                <w:lang w:val="en-CA" w:eastAsia="ja-JP"/>
              </w:rPr>
              <w:t>ae(v)</w:t>
            </w:r>
          </w:p>
        </w:tc>
      </w:tr>
      <w:tr w:rsidR="00F568C2" w:rsidRPr="004F2A4F" w14:paraId="4B608294" w14:textId="77777777" w:rsidTr="00E82196">
        <w:trPr>
          <w:cantSplit/>
          <w:jc w:val="center"/>
        </w:trPr>
        <w:tc>
          <w:tcPr>
            <w:tcW w:w="6804" w:type="dxa"/>
          </w:tcPr>
          <w:p w14:paraId="1B70B91E" w14:textId="77777777" w:rsidR="00F568C2" w:rsidRPr="007F33B7" w:rsidRDefault="00F568C2" w:rsidP="00E82196">
            <w:pPr>
              <w:pStyle w:val="G-PCCTablebody"/>
              <w:rPr>
                <w:lang w:val="en-CA"/>
              </w:rPr>
            </w:pPr>
            <w:r w:rsidRPr="007F33B7">
              <w:rPr>
                <w:lang w:val="en-CA"/>
              </w:rPr>
              <w:t>}</w:t>
            </w:r>
          </w:p>
        </w:tc>
        <w:tc>
          <w:tcPr>
            <w:tcW w:w="1406" w:type="dxa"/>
          </w:tcPr>
          <w:p w14:paraId="4E7A7828" w14:textId="77777777" w:rsidR="00F568C2" w:rsidRPr="007F33B7" w:rsidRDefault="00F568C2" w:rsidP="00E82196">
            <w:pPr>
              <w:pStyle w:val="G-PCCTablebody"/>
              <w:jc w:val="center"/>
              <w:rPr>
                <w:lang w:val="en-CA"/>
              </w:rPr>
            </w:pPr>
          </w:p>
        </w:tc>
      </w:tr>
    </w:tbl>
    <w:p w14:paraId="507E3EC2" w14:textId="77777777" w:rsidR="00F568C2" w:rsidRPr="004F2A4F" w:rsidRDefault="00F568C2" w:rsidP="00F568C2">
      <w:pPr>
        <w:rPr>
          <w:lang w:val="en-CA"/>
        </w:rPr>
      </w:pPr>
    </w:p>
    <w:p w14:paraId="3ECA9800" w14:textId="77777777" w:rsidR="002C0923" w:rsidRPr="004F2A4F" w:rsidRDefault="002C0923" w:rsidP="002C0923">
      <w:pPr>
        <w:pStyle w:val="4"/>
        <w:rPr>
          <w:lang w:val="en-CA"/>
        </w:rPr>
      </w:pPr>
      <w:bookmarkStart w:id="595" w:name="_Toc38236496"/>
      <w:r w:rsidRPr="004F2A4F">
        <w:rPr>
          <w:lang w:val="en-CA"/>
        </w:rPr>
        <w:t xml:space="preserve">Geometry </w:t>
      </w:r>
      <w:r>
        <w:rPr>
          <w:lang w:val="en-CA"/>
        </w:rPr>
        <w:t>predictive tree</w:t>
      </w:r>
      <w:r w:rsidRPr="004F2A4F">
        <w:rPr>
          <w:lang w:val="en-CA"/>
        </w:rPr>
        <w:t xml:space="preserv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2C0923" w:rsidRPr="004F2A4F" w14:paraId="5614F72C" w14:textId="77777777" w:rsidTr="00C651A4">
        <w:trPr>
          <w:cantSplit/>
          <w:jc w:val="center"/>
        </w:trPr>
        <w:tc>
          <w:tcPr>
            <w:tcW w:w="6804" w:type="dxa"/>
          </w:tcPr>
          <w:p w14:paraId="7D360745" w14:textId="4E14F69E" w:rsidR="002C0923" w:rsidRPr="00CB003E" w:rsidRDefault="002C0923" w:rsidP="00C651A4">
            <w:pPr>
              <w:pStyle w:val="G-PCCTablebody"/>
              <w:rPr>
                <w:lang w:val="en-CA"/>
              </w:rPr>
            </w:pPr>
            <w:r w:rsidRPr="00CB003E">
              <w:rPr>
                <w:rFonts w:eastAsia="ＭＳ 明朝"/>
                <w:lang w:val="en-CA" w:eastAsia="ja-JP"/>
              </w:rPr>
              <w:t>geometry_</w:t>
            </w:r>
            <w:r>
              <w:rPr>
                <w:lang w:val="en-CA" w:eastAsia="ja-JP"/>
              </w:rPr>
              <w:t>predtree</w:t>
            </w:r>
            <w:r w:rsidRPr="00CB003E">
              <w:rPr>
                <w:lang w:val="en-CA" w:eastAsia="ja-JP"/>
              </w:rPr>
              <w:t>_</w:t>
            </w:r>
            <w:r w:rsidR="00205AD4">
              <w:rPr>
                <w:lang w:val="en-CA" w:eastAsia="ja-JP"/>
              </w:rPr>
              <w:t>data</w:t>
            </w:r>
            <w:r w:rsidRPr="00CB003E">
              <w:rPr>
                <w:lang w:val="en-CA"/>
              </w:rPr>
              <w:t>(</w:t>
            </w:r>
            <w:r w:rsidRPr="00CB003E">
              <w:rPr>
                <w:rFonts w:eastAsia="ＭＳ 明朝"/>
                <w:lang w:val="en-CA" w:eastAsia="ja-JP"/>
              </w:rPr>
              <w:t> </w:t>
            </w:r>
            <w:r w:rsidRPr="00CB003E">
              <w:rPr>
                <w:lang w:val="en-CA"/>
              </w:rPr>
              <w:t>) {</w:t>
            </w:r>
          </w:p>
        </w:tc>
        <w:tc>
          <w:tcPr>
            <w:tcW w:w="1406" w:type="dxa"/>
          </w:tcPr>
          <w:p w14:paraId="1CC1E904" w14:textId="77777777" w:rsidR="002C0923" w:rsidRPr="00CB003E" w:rsidRDefault="002C0923" w:rsidP="00C651A4">
            <w:pPr>
              <w:pStyle w:val="G-PCCTablebody"/>
              <w:jc w:val="center"/>
              <w:rPr>
                <w:b/>
                <w:bCs/>
                <w:lang w:val="en-CA"/>
              </w:rPr>
            </w:pPr>
            <w:r w:rsidRPr="00CB003E">
              <w:rPr>
                <w:b/>
                <w:bCs/>
                <w:lang w:val="en-CA"/>
              </w:rPr>
              <w:t>Descriptor</w:t>
            </w:r>
          </w:p>
        </w:tc>
      </w:tr>
      <w:tr w:rsidR="002B6E12" w:rsidRPr="004F2A4F" w14:paraId="13E25DC0" w14:textId="77777777" w:rsidTr="00C651A4">
        <w:trPr>
          <w:cantSplit/>
          <w:jc w:val="center"/>
        </w:trPr>
        <w:tc>
          <w:tcPr>
            <w:tcW w:w="6804" w:type="dxa"/>
          </w:tcPr>
          <w:p w14:paraId="7E3BC743" w14:textId="564D0C57" w:rsidR="002B6E12" w:rsidRPr="00CB003E" w:rsidRDefault="002B6E12" w:rsidP="00C651A4">
            <w:pPr>
              <w:pStyle w:val="G-PCCTablebody"/>
              <w:rPr>
                <w:lang w:val="en-CA" w:eastAsia="ko-KR"/>
              </w:rPr>
            </w:pPr>
            <w:r>
              <w:rPr>
                <w:lang w:val="en-CA" w:eastAsia="ko-KR"/>
              </w:rPr>
              <w:tab/>
              <w:t>PtnNodeIdx = 0</w:t>
            </w:r>
          </w:p>
        </w:tc>
        <w:tc>
          <w:tcPr>
            <w:tcW w:w="1406" w:type="dxa"/>
          </w:tcPr>
          <w:p w14:paraId="56584881" w14:textId="77777777" w:rsidR="002B6E12" w:rsidRPr="00CB003E" w:rsidRDefault="002B6E12" w:rsidP="00C651A4">
            <w:pPr>
              <w:pStyle w:val="G-PCCTablebody"/>
              <w:jc w:val="center"/>
              <w:rPr>
                <w:lang w:val="en-CA"/>
              </w:rPr>
            </w:pPr>
          </w:p>
        </w:tc>
      </w:tr>
      <w:tr w:rsidR="002C0923" w:rsidRPr="004F2A4F" w14:paraId="579FD384" w14:textId="77777777" w:rsidTr="00C651A4">
        <w:trPr>
          <w:cantSplit/>
          <w:jc w:val="center"/>
        </w:trPr>
        <w:tc>
          <w:tcPr>
            <w:tcW w:w="6804" w:type="dxa"/>
          </w:tcPr>
          <w:p w14:paraId="7D5B4014" w14:textId="4220793B" w:rsidR="002C0923" w:rsidRPr="00CB003E" w:rsidRDefault="002C0923" w:rsidP="00C651A4">
            <w:pPr>
              <w:pStyle w:val="G-PCCTablebody"/>
              <w:rPr>
                <w:lang w:val="en-CA"/>
              </w:rPr>
            </w:pPr>
            <w:r w:rsidRPr="00CB003E">
              <w:rPr>
                <w:lang w:val="en-CA" w:eastAsia="ko-KR"/>
              </w:rPr>
              <w:tab/>
            </w:r>
            <w:r w:rsidR="009914B0">
              <w:rPr>
                <w:lang w:val="en-CA"/>
              </w:rPr>
              <w:t>do {</w:t>
            </w:r>
          </w:p>
        </w:tc>
        <w:tc>
          <w:tcPr>
            <w:tcW w:w="1406" w:type="dxa"/>
          </w:tcPr>
          <w:p w14:paraId="30B62B17" w14:textId="77777777" w:rsidR="002C0923" w:rsidRPr="00CB003E" w:rsidRDefault="002C0923" w:rsidP="00C651A4">
            <w:pPr>
              <w:pStyle w:val="G-PCCTablebody"/>
              <w:jc w:val="center"/>
              <w:rPr>
                <w:lang w:val="en-CA"/>
              </w:rPr>
            </w:pPr>
          </w:p>
        </w:tc>
      </w:tr>
      <w:tr w:rsidR="002C0923" w:rsidRPr="004F2A4F" w14:paraId="1C0EE381" w14:textId="77777777" w:rsidTr="00C651A4">
        <w:trPr>
          <w:cantSplit/>
          <w:jc w:val="center"/>
        </w:trPr>
        <w:tc>
          <w:tcPr>
            <w:tcW w:w="6804" w:type="dxa"/>
          </w:tcPr>
          <w:p w14:paraId="298257B4" w14:textId="1333CABA" w:rsidR="002C0923" w:rsidRPr="007F33B7" w:rsidRDefault="002C0923" w:rsidP="00C651A4">
            <w:pPr>
              <w:pStyle w:val="G-PCCTablebody"/>
              <w:rPr>
                <w:rFonts w:eastAsia="ＭＳ 明朝"/>
                <w:lang w:val="en-CA" w:eastAsia="ja-JP"/>
              </w:rPr>
            </w:pPr>
            <w:r w:rsidRPr="009914B0">
              <w:rPr>
                <w:lang w:val="en-CA" w:eastAsia="ko-KR"/>
              </w:rPr>
              <w:tab/>
            </w:r>
            <w:r w:rsidRPr="009914B0">
              <w:rPr>
                <w:lang w:val="en-CA" w:eastAsia="ko-KR"/>
              </w:rPr>
              <w:tab/>
            </w:r>
            <w:r w:rsidR="009914B0">
              <w:rPr>
                <w:lang w:val="en-CA"/>
              </w:rPr>
              <w:t>geometry_predtree_node(</w:t>
            </w:r>
            <w:r w:rsidR="002B6E12">
              <w:rPr>
                <w:lang w:val="en-CA"/>
              </w:rPr>
              <w:t> </w:t>
            </w:r>
            <w:r w:rsidR="00DB1566">
              <w:rPr>
                <w:lang w:val="en-CA"/>
              </w:rPr>
              <w:t>PtnNodeIdx</w:t>
            </w:r>
            <w:r w:rsidR="002B6E12">
              <w:rPr>
                <w:lang w:val="en-CA"/>
              </w:rPr>
              <w:t> </w:t>
            </w:r>
            <w:r w:rsidR="009914B0">
              <w:rPr>
                <w:lang w:val="en-CA"/>
              </w:rPr>
              <w:t>)</w:t>
            </w:r>
          </w:p>
        </w:tc>
        <w:tc>
          <w:tcPr>
            <w:tcW w:w="1406" w:type="dxa"/>
          </w:tcPr>
          <w:p w14:paraId="086B6BB0" w14:textId="49CED926" w:rsidR="002C0923" w:rsidRPr="009914B0" w:rsidRDefault="002C0923" w:rsidP="00C651A4">
            <w:pPr>
              <w:pStyle w:val="G-PCCTablebody"/>
              <w:jc w:val="center"/>
              <w:rPr>
                <w:lang w:val="en-CA"/>
              </w:rPr>
            </w:pPr>
          </w:p>
        </w:tc>
      </w:tr>
      <w:tr w:rsidR="002C0923" w:rsidRPr="004F2A4F" w14:paraId="08A0724C" w14:textId="77777777" w:rsidTr="00C651A4">
        <w:trPr>
          <w:cantSplit/>
          <w:jc w:val="center"/>
        </w:trPr>
        <w:tc>
          <w:tcPr>
            <w:tcW w:w="6804" w:type="dxa"/>
          </w:tcPr>
          <w:p w14:paraId="574989CF" w14:textId="10B72166" w:rsidR="002C0923" w:rsidRPr="009914B0" w:rsidRDefault="009914B0" w:rsidP="00C651A4">
            <w:pPr>
              <w:pStyle w:val="G-PCCTablebody"/>
              <w:rPr>
                <w:lang w:val="en-CA" w:eastAsia="ko-KR"/>
              </w:rPr>
            </w:pPr>
            <w:r w:rsidRPr="00CB003E">
              <w:rPr>
                <w:lang w:val="en-CA" w:eastAsia="ko-KR"/>
              </w:rPr>
              <w:tab/>
            </w:r>
            <w:r>
              <w:rPr>
                <w:lang w:val="en-CA" w:eastAsia="ko-KR"/>
              </w:rPr>
              <w:t xml:space="preserve">} </w:t>
            </w:r>
            <w:r>
              <w:rPr>
                <w:lang w:val="en-CA"/>
              </w:rPr>
              <w:t xml:space="preserve">while( </w:t>
            </w:r>
            <w:r w:rsidR="00DB1566">
              <w:rPr>
                <w:lang w:val="en-CA"/>
              </w:rPr>
              <w:t>NodeIdx &lt;= geom_num_points_minus1</w:t>
            </w:r>
            <w:r>
              <w:rPr>
                <w:lang w:val="en-CA"/>
              </w:rPr>
              <w:t xml:space="preserve"> )</w:t>
            </w:r>
          </w:p>
        </w:tc>
        <w:tc>
          <w:tcPr>
            <w:tcW w:w="1406" w:type="dxa"/>
          </w:tcPr>
          <w:p w14:paraId="3B38AF0E" w14:textId="14056B05" w:rsidR="002C0923" w:rsidRPr="009914B0" w:rsidRDefault="002C0923" w:rsidP="00C651A4">
            <w:pPr>
              <w:pStyle w:val="G-PCCTablebody"/>
              <w:jc w:val="center"/>
              <w:rPr>
                <w:rFonts w:eastAsia="ＭＳ 明朝"/>
                <w:lang w:val="en-CA" w:eastAsia="ja-JP"/>
              </w:rPr>
            </w:pPr>
          </w:p>
        </w:tc>
      </w:tr>
      <w:tr w:rsidR="002C0923" w:rsidRPr="004F2A4F" w14:paraId="082DEC1C" w14:textId="77777777" w:rsidTr="00C651A4">
        <w:trPr>
          <w:cantSplit/>
          <w:jc w:val="center"/>
        </w:trPr>
        <w:tc>
          <w:tcPr>
            <w:tcW w:w="6804" w:type="dxa"/>
          </w:tcPr>
          <w:p w14:paraId="0E4D88A8" w14:textId="77777777" w:rsidR="002C0923" w:rsidRPr="009914B0" w:rsidRDefault="002C0923" w:rsidP="00C651A4">
            <w:pPr>
              <w:pStyle w:val="G-PCCTablebody"/>
              <w:rPr>
                <w:lang w:val="en-CA"/>
              </w:rPr>
            </w:pPr>
            <w:r w:rsidRPr="009914B0">
              <w:rPr>
                <w:lang w:val="en-CA"/>
              </w:rPr>
              <w:t>}</w:t>
            </w:r>
          </w:p>
        </w:tc>
        <w:tc>
          <w:tcPr>
            <w:tcW w:w="1406" w:type="dxa"/>
          </w:tcPr>
          <w:p w14:paraId="4F804D9A" w14:textId="77777777" w:rsidR="002C0923" w:rsidRPr="009914B0" w:rsidRDefault="002C0923" w:rsidP="00C651A4">
            <w:pPr>
              <w:pStyle w:val="G-PCCTablebody"/>
              <w:jc w:val="center"/>
              <w:rPr>
                <w:lang w:val="en-CA"/>
              </w:rPr>
            </w:pPr>
          </w:p>
        </w:tc>
      </w:tr>
    </w:tbl>
    <w:p w14:paraId="64C79582" w14:textId="77777777" w:rsidR="002C0923" w:rsidRPr="004F2A4F" w:rsidRDefault="002C0923" w:rsidP="002C0923">
      <w:pPr>
        <w:rPr>
          <w:lang w:val="en-CA"/>
        </w:rPr>
      </w:pPr>
    </w:p>
    <w:p w14:paraId="7FC51A8F" w14:textId="79002CD6" w:rsidR="002C0923" w:rsidRPr="004F2A4F" w:rsidRDefault="002C0923" w:rsidP="002C0923">
      <w:pPr>
        <w:pStyle w:val="4"/>
        <w:rPr>
          <w:lang w:val="en-CA"/>
        </w:rPr>
      </w:pPr>
      <w:r w:rsidRPr="004F2A4F">
        <w:rPr>
          <w:lang w:val="en-CA"/>
        </w:rPr>
        <w:t xml:space="preserve">Geometry </w:t>
      </w:r>
      <w:r>
        <w:rPr>
          <w:lang w:val="en-CA"/>
        </w:rPr>
        <w:t>predictive tree</w:t>
      </w:r>
      <w:r w:rsidRPr="004F2A4F">
        <w:rPr>
          <w:lang w:val="en-CA"/>
        </w:rPr>
        <w:t xml:space="preserve"> </w:t>
      </w:r>
      <w:r>
        <w:rPr>
          <w:lang w:val="en-CA"/>
        </w:rPr>
        <w:t xml:space="preserve">node </w:t>
      </w:r>
      <w:r w:rsidRPr="004F2A4F">
        <w:rPr>
          <w:lang w:val="en-CA"/>
        </w:rPr>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2C0923" w:rsidRPr="004F2A4F" w14:paraId="42B7CD97" w14:textId="77777777" w:rsidTr="00C651A4">
        <w:trPr>
          <w:cantSplit/>
          <w:jc w:val="center"/>
        </w:trPr>
        <w:tc>
          <w:tcPr>
            <w:tcW w:w="6804" w:type="dxa"/>
          </w:tcPr>
          <w:p w14:paraId="4798EE63" w14:textId="12EA0689" w:rsidR="002C0923" w:rsidRPr="00CB003E" w:rsidRDefault="002C0923" w:rsidP="00C651A4">
            <w:pPr>
              <w:pStyle w:val="G-PCCTablebody"/>
              <w:rPr>
                <w:lang w:val="en-CA"/>
              </w:rPr>
            </w:pPr>
            <w:r w:rsidRPr="00CB003E">
              <w:rPr>
                <w:rFonts w:eastAsia="ＭＳ 明朝"/>
                <w:lang w:val="en-CA" w:eastAsia="ja-JP"/>
              </w:rPr>
              <w:t>geometry_</w:t>
            </w:r>
            <w:r>
              <w:rPr>
                <w:lang w:val="en-CA" w:eastAsia="ja-JP"/>
              </w:rPr>
              <w:t>predtree</w:t>
            </w:r>
            <w:r w:rsidRPr="00CB003E">
              <w:rPr>
                <w:lang w:val="en-CA" w:eastAsia="ja-JP"/>
              </w:rPr>
              <w:t>_</w:t>
            </w:r>
            <w:r>
              <w:rPr>
                <w:lang w:val="en-CA" w:eastAsia="ja-JP"/>
              </w:rPr>
              <w:t>node</w:t>
            </w:r>
            <w:r w:rsidRPr="00CB003E">
              <w:rPr>
                <w:lang w:val="en-CA"/>
              </w:rPr>
              <w:t>(</w:t>
            </w:r>
            <w:r w:rsidR="0057287E">
              <w:rPr>
                <w:lang w:val="en-CA"/>
              </w:rPr>
              <w:t> </w:t>
            </w:r>
            <w:r w:rsidR="00C651A4">
              <w:rPr>
                <w:lang w:val="en-CA"/>
              </w:rPr>
              <w:t>nodeIdx</w:t>
            </w:r>
            <w:r w:rsidRPr="00CB003E">
              <w:rPr>
                <w:rFonts w:eastAsia="ＭＳ 明朝"/>
                <w:lang w:val="en-CA" w:eastAsia="ja-JP"/>
              </w:rPr>
              <w:t> </w:t>
            </w:r>
            <w:r w:rsidRPr="00CB003E">
              <w:rPr>
                <w:lang w:val="en-CA"/>
              </w:rPr>
              <w:t>) {</w:t>
            </w:r>
          </w:p>
        </w:tc>
        <w:tc>
          <w:tcPr>
            <w:tcW w:w="1406" w:type="dxa"/>
          </w:tcPr>
          <w:p w14:paraId="50FE3158" w14:textId="77777777" w:rsidR="002C0923" w:rsidRPr="00CB003E" w:rsidRDefault="002C0923" w:rsidP="00C651A4">
            <w:pPr>
              <w:pStyle w:val="G-PCCTablebody"/>
              <w:jc w:val="center"/>
              <w:rPr>
                <w:b/>
                <w:bCs/>
                <w:lang w:val="en-CA"/>
              </w:rPr>
            </w:pPr>
            <w:r w:rsidRPr="00CB003E">
              <w:rPr>
                <w:b/>
                <w:bCs/>
                <w:lang w:val="en-CA"/>
              </w:rPr>
              <w:t>Descriptor</w:t>
            </w:r>
          </w:p>
        </w:tc>
      </w:tr>
      <w:tr w:rsidR="002C0923" w:rsidRPr="004F2A4F" w14:paraId="4CAA4008" w14:textId="77777777" w:rsidTr="00C651A4">
        <w:trPr>
          <w:cantSplit/>
          <w:jc w:val="center"/>
        </w:trPr>
        <w:tc>
          <w:tcPr>
            <w:tcW w:w="6804" w:type="dxa"/>
          </w:tcPr>
          <w:p w14:paraId="7AE5FA1C" w14:textId="1BA57987" w:rsidR="002C0923" w:rsidRDefault="002C0923" w:rsidP="00C651A4">
            <w:pPr>
              <w:pStyle w:val="G-PCCTablebody"/>
              <w:rPr>
                <w:lang w:val="en-CA"/>
              </w:rPr>
            </w:pPr>
            <w:r>
              <w:rPr>
                <w:lang w:val="en-CA"/>
              </w:rPr>
              <w:tab/>
              <w:t xml:space="preserve">if( </w:t>
            </w:r>
            <w:r w:rsidRPr="002C0923">
              <w:rPr>
                <w:lang w:val="en-CA"/>
              </w:rPr>
              <w:t>unique_geometry_points_flag</w:t>
            </w:r>
            <w:r>
              <w:rPr>
                <w:lang w:val="en-CA"/>
              </w:rPr>
              <w:t xml:space="preserve"> ) {</w:t>
            </w:r>
          </w:p>
        </w:tc>
        <w:tc>
          <w:tcPr>
            <w:tcW w:w="1406" w:type="dxa"/>
          </w:tcPr>
          <w:p w14:paraId="63B90964" w14:textId="77777777" w:rsidR="002C0923" w:rsidRPr="00CB003E" w:rsidRDefault="002C0923" w:rsidP="00C651A4">
            <w:pPr>
              <w:pStyle w:val="G-PCCTablebody"/>
              <w:jc w:val="center"/>
              <w:rPr>
                <w:lang w:val="en-CA"/>
              </w:rPr>
            </w:pPr>
          </w:p>
        </w:tc>
      </w:tr>
      <w:tr w:rsidR="002C0923" w:rsidRPr="004F2A4F" w14:paraId="6E889CB3" w14:textId="77777777" w:rsidTr="00C651A4">
        <w:trPr>
          <w:cantSplit/>
          <w:jc w:val="center"/>
        </w:trPr>
        <w:tc>
          <w:tcPr>
            <w:tcW w:w="6804" w:type="dxa"/>
          </w:tcPr>
          <w:p w14:paraId="205704C8" w14:textId="665EBD12" w:rsidR="002C0923" w:rsidRPr="007F33B7" w:rsidRDefault="002C0923" w:rsidP="00C651A4">
            <w:pPr>
              <w:pStyle w:val="G-PCCTablebody"/>
              <w:rPr>
                <w:b/>
                <w:bCs/>
                <w:lang w:val="en-CA"/>
              </w:rPr>
            </w:pPr>
            <w:r>
              <w:rPr>
                <w:lang w:val="en-CA"/>
              </w:rPr>
              <w:tab/>
            </w:r>
            <w:r>
              <w:rPr>
                <w:lang w:val="en-CA"/>
              </w:rPr>
              <w:tab/>
            </w:r>
            <w:r w:rsidRPr="007F33B7">
              <w:rPr>
                <w:b/>
                <w:bCs/>
                <w:lang w:val="en-CA"/>
              </w:rPr>
              <w:t>ptn_p</w:t>
            </w:r>
            <w:r w:rsidR="001C0B66" w:rsidRPr="007F33B7">
              <w:rPr>
                <w:b/>
                <w:bCs/>
                <w:lang w:val="en-CA"/>
              </w:rPr>
              <w:t>oint_cnt_gt1_flag</w:t>
            </w:r>
          </w:p>
        </w:tc>
        <w:tc>
          <w:tcPr>
            <w:tcW w:w="1406" w:type="dxa"/>
          </w:tcPr>
          <w:p w14:paraId="455F27D9" w14:textId="24F1A292" w:rsidR="002C0923" w:rsidRPr="00CB003E" w:rsidRDefault="001C0B66" w:rsidP="00C651A4">
            <w:pPr>
              <w:pStyle w:val="G-PCCTablebody"/>
              <w:jc w:val="center"/>
              <w:rPr>
                <w:lang w:val="en-CA"/>
              </w:rPr>
            </w:pPr>
            <w:r>
              <w:rPr>
                <w:lang w:val="en-CA"/>
              </w:rPr>
              <w:t>ae(v)</w:t>
            </w:r>
          </w:p>
        </w:tc>
      </w:tr>
      <w:tr w:rsidR="002C0923" w:rsidRPr="004F2A4F" w14:paraId="78E1DF76" w14:textId="77777777" w:rsidTr="00C651A4">
        <w:trPr>
          <w:cantSplit/>
          <w:jc w:val="center"/>
        </w:trPr>
        <w:tc>
          <w:tcPr>
            <w:tcW w:w="6804" w:type="dxa"/>
          </w:tcPr>
          <w:p w14:paraId="09F07C50" w14:textId="175F5321" w:rsidR="002C0923" w:rsidRPr="007F33B7" w:rsidRDefault="001C0B66" w:rsidP="00C651A4">
            <w:pPr>
              <w:pStyle w:val="G-PCCTablebody"/>
              <w:rPr>
                <w:rFonts w:eastAsia="ＭＳ 明朝"/>
                <w:lang w:val="en-CA" w:eastAsia="ja-JP"/>
              </w:rPr>
            </w:pPr>
            <w:r>
              <w:rPr>
                <w:rFonts w:eastAsia="ＭＳ 明朝"/>
                <w:lang w:val="en-CA" w:eastAsia="ja-JP"/>
              </w:rPr>
              <w:tab/>
            </w:r>
            <w:r>
              <w:rPr>
                <w:rFonts w:eastAsia="ＭＳ 明朝"/>
                <w:lang w:val="en-CA" w:eastAsia="ja-JP"/>
              </w:rPr>
              <w:tab/>
              <w:t>if( ptn_point_cnt_gt1_flag )</w:t>
            </w:r>
          </w:p>
        </w:tc>
        <w:tc>
          <w:tcPr>
            <w:tcW w:w="1406" w:type="dxa"/>
          </w:tcPr>
          <w:p w14:paraId="69DDB126" w14:textId="5BDF5794" w:rsidR="002C0923" w:rsidRPr="00CB003E" w:rsidRDefault="002C0923" w:rsidP="00C651A4">
            <w:pPr>
              <w:pStyle w:val="G-PCCTablebody"/>
              <w:jc w:val="center"/>
              <w:rPr>
                <w:lang w:val="en-CA"/>
              </w:rPr>
            </w:pPr>
          </w:p>
        </w:tc>
      </w:tr>
      <w:tr w:rsidR="002C0923" w:rsidRPr="004F2A4F" w14:paraId="1BF9C126" w14:textId="77777777" w:rsidTr="00C651A4">
        <w:trPr>
          <w:cantSplit/>
          <w:jc w:val="center"/>
        </w:trPr>
        <w:tc>
          <w:tcPr>
            <w:tcW w:w="6804" w:type="dxa"/>
          </w:tcPr>
          <w:p w14:paraId="0C4697D9" w14:textId="08909D75" w:rsidR="002C0923" w:rsidRPr="007F33B7" w:rsidRDefault="001C0B66" w:rsidP="00C651A4">
            <w:pPr>
              <w:pStyle w:val="G-PCCTablebody"/>
              <w:rPr>
                <w:b/>
                <w:bCs/>
                <w:lang w:val="en-CA" w:eastAsia="ko-KR"/>
              </w:rPr>
            </w:pPr>
            <w:r>
              <w:rPr>
                <w:lang w:val="en-CA" w:eastAsia="ko-KR"/>
              </w:rPr>
              <w:tab/>
            </w:r>
            <w:r>
              <w:rPr>
                <w:lang w:val="en-CA" w:eastAsia="ko-KR"/>
              </w:rPr>
              <w:tab/>
            </w:r>
            <w:r>
              <w:rPr>
                <w:lang w:val="en-CA" w:eastAsia="ko-KR"/>
              </w:rPr>
              <w:tab/>
            </w:r>
            <w:r w:rsidRPr="007F33B7">
              <w:rPr>
                <w:b/>
                <w:bCs/>
                <w:lang w:val="en-CA" w:eastAsia="ko-KR"/>
              </w:rPr>
              <w:t>ptn_point_cnt_minus2</w:t>
            </w:r>
          </w:p>
        </w:tc>
        <w:tc>
          <w:tcPr>
            <w:tcW w:w="1406" w:type="dxa"/>
          </w:tcPr>
          <w:p w14:paraId="0B3C1B8E" w14:textId="2A3CD4F5" w:rsidR="002C0923" w:rsidRPr="00CB003E" w:rsidRDefault="001C0B66" w:rsidP="00C651A4">
            <w:pPr>
              <w:pStyle w:val="G-PCCTablebody"/>
              <w:jc w:val="center"/>
              <w:rPr>
                <w:rFonts w:eastAsia="ＭＳ 明朝"/>
                <w:lang w:val="en-CA" w:eastAsia="ja-JP"/>
              </w:rPr>
            </w:pPr>
            <w:r>
              <w:rPr>
                <w:rFonts w:eastAsia="ＭＳ 明朝"/>
                <w:lang w:val="en-CA" w:eastAsia="ja-JP"/>
              </w:rPr>
              <w:t>ae(v)</w:t>
            </w:r>
          </w:p>
        </w:tc>
      </w:tr>
      <w:tr w:rsidR="002C0923" w:rsidRPr="004F2A4F" w14:paraId="4AA165C8" w14:textId="77777777" w:rsidTr="00C651A4">
        <w:trPr>
          <w:cantSplit/>
          <w:jc w:val="center"/>
        </w:trPr>
        <w:tc>
          <w:tcPr>
            <w:tcW w:w="6804" w:type="dxa"/>
          </w:tcPr>
          <w:p w14:paraId="577388DF" w14:textId="5EBAFB73" w:rsidR="002C0923" w:rsidRPr="00CB003E" w:rsidRDefault="001C0B66" w:rsidP="00C651A4">
            <w:pPr>
              <w:pStyle w:val="G-PCCTablebody"/>
              <w:rPr>
                <w:lang w:val="en-CA" w:eastAsia="ko-KR"/>
              </w:rPr>
            </w:pPr>
            <w:r>
              <w:rPr>
                <w:lang w:val="en-CA" w:eastAsia="ko-KR"/>
              </w:rPr>
              <w:tab/>
              <w:t>}</w:t>
            </w:r>
          </w:p>
        </w:tc>
        <w:tc>
          <w:tcPr>
            <w:tcW w:w="1406" w:type="dxa"/>
          </w:tcPr>
          <w:p w14:paraId="0656CA74" w14:textId="3D4708BC" w:rsidR="002C0923" w:rsidRPr="00CB003E" w:rsidRDefault="002C0923" w:rsidP="00C651A4">
            <w:pPr>
              <w:pStyle w:val="G-PCCTablebody"/>
              <w:jc w:val="center"/>
              <w:rPr>
                <w:rFonts w:eastAsia="ＭＳ 明朝"/>
                <w:lang w:val="en-CA" w:eastAsia="ja-JP"/>
              </w:rPr>
            </w:pPr>
          </w:p>
        </w:tc>
      </w:tr>
      <w:tr w:rsidR="002C0923" w:rsidRPr="004F2A4F" w14:paraId="5F0F716D" w14:textId="77777777" w:rsidTr="00C651A4">
        <w:trPr>
          <w:cantSplit/>
          <w:jc w:val="center"/>
        </w:trPr>
        <w:tc>
          <w:tcPr>
            <w:tcW w:w="6804" w:type="dxa"/>
          </w:tcPr>
          <w:p w14:paraId="2CCA98DA" w14:textId="25171A61" w:rsidR="002C0923" w:rsidRPr="002B6E12" w:rsidRDefault="001C0B66" w:rsidP="00C651A4">
            <w:pPr>
              <w:pStyle w:val="G-PCCTablebody"/>
              <w:rPr>
                <w:lang w:val="en-CA"/>
              </w:rPr>
            </w:pPr>
            <w:r>
              <w:rPr>
                <w:lang w:val="en-CA"/>
              </w:rPr>
              <w:tab/>
            </w:r>
            <w:r w:rsidRPr="007F33B7">
              <w:rPr>
                <w:b/>
                <w:bCs/>
                <w:lang w:val="en-CA"/>
              </w:rPr>
              <w:t>ptn_child_cnt</w:t>
            </w:r>
            <w:r w:rsidR="002B6E12">
              <w:rPr>
                <w:lang w:val="en-CA"/>
              </w:rPr>
              <w:t>[ nodeIdx ]</w:t>
            </w:r>
          </w:p>
        </w:tc>
        <w:tc>
          <w:tcPr>
            <w:tcW w:w="1406" w:type="dxa"/>
          </w:tcPr>
          <w:p w14:paraId="7356ABF3" w14:textId="6994CF2A" w:rsidR="002C0923" w:rsidRPr="00CB003E" w:rsidRDefault="001C0B66" w:rsidP="00C651A4">
            <w:pPr>
              <w:pStyle w:val="G-PCCTablebody"/>
              <w:jc w:val="center"/>
              <w:rPr>
                <w:lang w:val="en-CA"/>
              </w:rPr>
            </w:pPr>
            <w:r>
              <w:rPr>
                <w:lang w:val="en-CA"/>
              </w:rPr>
              <w:t>ae(v)</w:t>
            </w:r>
          </w:p>
        </w:tc>
      </w:tr>
      <w:tr w:rsidR="002C0923" w:rsidRPr="004F2A4F" w14:paraId="1DD704C1" w14:textId="77777777" w:rsidTr="00C651A4">
        <w:trPr>
          <w:cantSplit/>
          <w:jc w:val="center"/>
        </w:trPr>
        <w:tc>
          <w:tcPr>
            <w:tcW w:w="6804" w:type="dxa"/>
          </w:tcPr>
          <w:p w14:paraId="745F3624" w14:textId="3E58D501" w:rsidR="002C0923" w:rsidRPr="002B6E12" w:rsidRDefault="001C0B66" w:rsidP="002C0923">
            <w:pPr>
              <w:pStyle w:val="G-PCCTablebody"/>
              <w:rPr>
                <w:lang w:val="en-CA"/>
              </w:rPr>
            </w:pPr>
            <w:r>
              <w:rPr>
                <w:lang w:val="en-CA"/>
              </w:rPr>
              <w:tab/>
            </w:r>
            <w:r w:rsidRPr="007F33B7">
              <w:rPr>
                <w:b/>
                <w:bCs/>
                <w:lang w:val="en-CA"/>
              </w:rPr>
              <w:t>ptn_pred_mode</w:t>
            </w:r>
            <w:r w:rsidR="002B6E12">
              <w:rPr>
                <w:lang w:val="en-CA"/>
              </w:rPr>
              <w:t>[ nodeIdx ]</w:t>
            </w:r>
          </w:p>
        </w:tc>
        <w:tc>
          <w:tcPr>
            <w:tcW w:w="1406" w:type="dxa"/>
          </w:tcPr>
          <w:p w14:paraId="03ACF8F2" w14:textId="028EAC13" w:rsidR="002C0923" w:rsidRPr="00CB003E" w:rsidRDefault="001C0B66" w:rsidP="002C0923">
            <w:pPr>
              <w:pStyle w:val="G-PCCTablebody"/>
              <w:jc w:val="center"/>
              <w:rPr>
                <w:lang w:val="en-CA"/>
              </w:rPr>
            </w:pPr>
            <w:r>
              <w:rPr>
                <w:lang w:val="en-CA"/>
              </w:rPr>
              <w:t>ae(v)</w:t>
            </w:r>
          </w:p>
        </w:tc>
      </w:tr>
      <w:tr w:rsidR="002C0923" w:rsidRPr="004F2A4F" w14:paraId="1E0187F2" w14:textId="77777777" w:rsidTr="00C651A4">
        <w:trPr>
          <w:cantSplit/>
          <w:jc w:val="center"/>
        </w:trPr>
        <w:tc>
          <w:tcPr>
            <w:tcW w:w="6804" w:type="dxa"/>
          </w:tcPr>
          <w:p w14:paraId="7A7E2BC2" w14:textId="02048253" w:rsidR="002C0923" w:rsidRPr="001C0B66" w:rsidRDefault="002C0923" w:rsidP="002C0923">
            <w:pPr>
              <w:pStyle w:val="G-PCCTablebody"/>
              <w:rPr>
                <w:lang w:val="en-CA"/>
              </w:rPr>
            </w:pPr>
            <w:r w:rsidRPr="007F33B7">
              <w:rPr>
                <w:rFonts w:eastAsia="ＭＳ 明朝"/>
                <w:lang w:val="en-CA" w:eastAsia="ja-JP"/>
              </w:rPr>
              <w:tab/>
            </w:r>
            <w:r w:rsidR="001C0B66">
              <w:rPr>
                <w:rFonts w:eastAsia="ＭＳ 明朝"/>
                <w:lang w:val="en-CA" w:eastAsia="ja-JP"/>
              </w:rPr>
              <w:t>for( k = 0; k &lt; 3; k++ ) {</w:t>
            </w:r>
          </w:p>
        </w:tc>
        <w:tc>
          <w:tcPr>
            <w:tcW w:w="1406" w:type="dxa"/>
          </w:tcPr>
          <w:p w14:paraId="5561A4F1" w14:textId="77777777" w:rsidR="002C0923" w:rsidRPr="00CB003E" w:rsidRDefault="002C0923" w:rsidP="002C0923">
            <w:pPr>
              <w:pStyle w:val="G-PCCTablebody"/>
              <w:jc w:val="center"/>
              <w:rPr>
                <w:lang w:val="en-CA"/>
              </w:rPr>
            </w:pPr>
          </w:p>
        </w:tc>
      </w:tr>
      <w:tr w:rsidR="002C0923" w:rsidRPr="004F2A4F" w14:paraId="66BF6AE2" w14:textId="77777777" w:rsidTr="00C651A4">
        <w:trPr>
          <w:cantSplit/>
          <w:jc w:val="center"/>
        </w:trPr>
        <w:tc>
          <w:tcPr>
            <w:tcW w:w="6804" w:type="dxa"/>
          </w:tcPr>
          <w:p w14:paraId="1CD0AB3A" w14:textId="15C449DA" w:rsidR="002C0923" w:rsidRPr="007D5C57" w:rsidRDefault="002C0923" w:rsidP="002C0923">
            <w:pPr>
              <w:pStyle w:val="G-PCCTablebody"/>
              <w:rPr>
                <w:lang w:val="en-CA"/>
              </w:rPr>
            </w:pPr>
            <w:r>
              <w:rPr>
                <w:lang w:val="en-CA" w:eastAsia="ko-KR"/>
              </w:rPr>
              <w:tab/>
            </w:r>
            <w:r w:rsidR="001C0B66">
              <w:rPr>
                <w:lang w:val="en-CA" w:eastAsia="ko-KR"/>
              </w:rPr>
              <w:tab/>
            </w:r>
            <w:r w:rsidR="001C0B66" w:rsidRPr="007F33B7">
              <w:rPr>
                <w:b/>
                <w:bCs/>
                <w:lang w:val="en-CA" w:eastAsia="ko-KR"/>
              </w:rPr>
              <w:t>ptn_residual_eq0_flag</w:t>
            </w:r>
            <w:r w:rsidR="007D5C57">
              <w:rPr>
                <w:lang w:val="en-CA" w:eastAsia="ko-KR"/>
              </w:rPr>
              <w:t>[ k ]</w:t>
            </w:r>
          </w:p>
        </w:tc>
        <w:tc>
          <w:tcPr>
            <w:tcW w:w="1406" w:type="dxa"/>
          </w:tcPr>
          <w:p w14:paraId="0C45A45E" w14:textId="1974A826" w:rsidR="002C0923" w:rsidRPr="00CB003E" w:rsidRDefault="001C0B66" w:rsidP="002C0923">
            <w:pPr>
              <w:pStyle w:val="G-PCCTablebody"/>
              <w:jc w:val="center"/>
              <w:rPr>
                <w:lang w:val="en-CA"/>
              </w:rPr>
            </w:pPr>
            <w:r>
              <w:rPr>
                <w:lang w:val="en-CA"/>
              </w:rPr>
              <w:t>ae(v)</w:t>
            </w:r>
          </w:p>
        </w:tc>
      </w:tr>
      <w:tr w:rsidR="002C0923" w:rsidRPr="004F2A4F" w14:paraId="56BB7B92" w14:textId="77777777" w:rsidTr="00C651A4">
        <w:trPr>
          <w:cantSplit/>
          <w:jc w:val="center"/>
        </w:trPr>
        <w:tc>
          <w:tcPr>
            <w:tcW w:w="6804" w:type="dxa"/>
          </w:tcPr>
          <w:p w14:paraId="4BB2839D" w14:textId="3DDE5A08" w:rsidR="002C0923" w:rsidRPr="00CB003E" w:rsidRDefault="002C0923" w:rsidP="002C0923">
            <w:pPr>
              <w:pStyle w:val="G-PCCTablebody"/>
              <w:rPr>
                <w:lang w:val="en-CA"/>
              </w:rPr>
            </w:pPr>
            <w:r>
              <w:rPr>
                <w:lang w:val="en-CA" w:eastAsia="ko-KR"/>
              </w:rPr>
              <w:tab/>
            </w:r>
            <w:r w:rsidR="001C0B66">
              <w:rPr>
                <w:lang w:val="en-CA" w:eastAsia="ko-KR"/>
              </w:rPr>
              <w:tab/>
              <w:t>if( !ptn_residual_eq0_flag</w:t>
            </w:r>
            <w:r w:rsidR="007D5C57">
              <w:rPr>
                <w:lang w:val="en-CA" w:eastAsia="ko-KR"/>
              </w:rPr>
              <w:t>[ k ]</w:t>
            </w:r>
            <w:r w:rsidR="001C0B66">
              <w:rPr>
                <w:lang w:val="en-CA" w:eastAsia="ko-KR"/>
              </w:rPr>
              <w:t xml:space="preserve"> ) {</w:t>
            </w:r>
          </w:p>
        </w:tc>
        <w:tc>
          <w:tcPr>
            <w:tcW w:w="1406" w:type="dxa"/>
          </w:tcPr>
          <w:p w14:paraId="1A7006A4" w14:textId="77777777" w:rsidR="002C0923" w:rsidRPr="00CB003E" w:rsidRDefault="002C0923" w:rsidP="002C0923">
            <w:pPr>
              <w:pStyle w:val="G-PCCTablebody"/>
              <w:jc w:val="center"/>
              <w:rPr>
                <w:lang w:val="en-CA"/>
              </w:rPr>
            </w:pPr>
          </w:p>
        </w:tc>
      </w:tr>
      <w:tr w:rsidR="00AE7A1A" w:rsidRPr="004F2A4F" w14:paraId="38BD5CB1" w14:textId="77777777" w:rsidTr="00C651A4">
        <w:trPr>
          <w:cantSplit/>
          <w:jc w:val="center"/>
        </w:trPr>
        <w:tc>
          <w:tcPr>
            <w:tcW w:w="6804" w:type="dxa"/>
          </w:tcPr>
          <w:p w14:paraId="42913B27" w14:textId="423F4392" w:rsidR="00AE7A1A" w:rsidRDefault="00AE7A1A" w:rsidP="002C0923">
            <w:pPr>
              <w:pStyle w:val="G-PCCTablebody"/>
              <w:rPr>
                <w:lang w:val="en-CA"/>
              </w:rPr>
            </w:pPr>
            <w:r>
              <w:rPr>
                <w:lang w:val="en-CA"/>
              </w:rPr>
              <w:tab/>
            </w:r>
            <w:r>
              <w:rPr>
                <w:lang w:val="en-CA"/>
              </w:rPr>
              <w:tab/>
            </w:r>
            <w:r>
              <w:rPr>
                <w:lang w:val="en-CA"/>
              </w:rPr>
              <w:tab/>
              <w:t>if( ptn_pred_mode &gt; 0 )</w:t>
            </w:r>
          </w:p>
        </w:tc>
        <w:tc>
          <w:tcPr>
            <w:tcW w:w="1406" w:type="dxa"/>
          </w:tcPr>
          <w:p w14:paraId="58972042" w14:textId="77777777" w:rsidR="00AE7A1A" w:rsidRDefault="00AE7A1A" w:rsidP="002C0923">
            <w:pPr>
              <w:pStyle w:val="G-PCCTablebody"/>
              <w:jc w:val="center"/>
              <w:rPr>
                <w:lang w:val="en-CA"/>
              </w:rPr>
            </w:pPr>
          </w:p>
        </w:tc>
      </w:tr>
      <w:tr w:rsidR="001C0B66" w:rsidRPr="004F2A4F" w14:paraId="6208D6C3" w14:textId="77777777" w:rsidTr="00C651A4">
        <w:trPr>
          <w:cantSplit/>
          <w:jc w:val="center"/>
        </w:trPr>
        <w:tc>
          <w:tcPr>
            <w:tcW w:w="6804" w:type="dxa"/>
          </w:tcPr>
          <w:p w14:paraId="01B7512A" w14:textId="10100944" w:rsidR="001C0B66" w:rsidRPr="007F33B7" w:rsidRDefault="00AE7A1A" w:rsidP="002C0923">
            <w:pPr>
              <w:pStyle w:val="G-PCCTablebody"/>
              <w:rPr>
                <w:b/>
                <w:bCs/>
                <w:lang w:val="en-CA"/>
              </w:rPr>
            </w:pPr>
            <w:r>
              <w:rPr>
                <w:lang w:val="en-CA"/>
              </w:rPr>
              <w:tab/>
            </w:r>
            <w:r w:rsidR="001C0B66">
              <w:rPr>
                <w:lang w:val="en-CA"/>
              </w:rPr>
              <w:tab/>
            </w:r>
            <w:r w:rsidR="001C0B66">
              <w:rPr>
                <w:lang w:val="en-CA"/>
              </w:rPr>
              <w:tab/>
            </w:r>
            <w:r w:rsidR="001C0B66">
              <w:rPr>
                <w:lang w:val="en-CA"/>
              </w:rPr>
              <w:tab/>
            </w:r>
            <w:r w:rsidR="001C0B66" w:rsidRPr="007F33B7">
              <w:rPr>
                <w:b/>
                <w:bCs/>
                <w:lang w:val="en-CA"/>
              </w:rPr>
              <w:t>ptn_residual_sign_flag</w:t>
            </w:r>
            <w:r w:rsidR="007D5C57">
              <w:rPr>
                <w:lang w:val="en-CA" w:eastAsia="ko-KR"/>
              </w:rPr>
              <w:t>[ k ]</w:t>
            </w:r>
          </w:p>
        </w:tc>
        <w:tc>
          <w:tcPr>
            <w:tcW w:w="1406" w:type="dxa"/>
          </w:tcPr>
          <w:p w14:paraId="70B16F54" w14:textId="42EEB072" w:rsidR="001C0B66" w:rsidRPr="00CB003E" w:rsidRDefault="001C0B66" w:rsidP="002C0923">
            <w:pPr>
              <w:pStyle w:val="G-PCCTablebody"/>
              <w:jc w:val="center"/>
              <w:rPr>
                <w:lang w:val="en-CA"/>
              </w:rPr>
            </w:pPr>
            <w:r>
              <w:rPr>
                <w:lang w:val="en-CA"/>
              </w:rPr>
              <w:t>ae(v)</w:t>
            </w:r>
          </w:p>
        </w:tc>
      </w:tr>
      <w:tr w:rsidR="001C0B66" w:rsidRPr="004F2A4F" w14:paraId="2AC272AC" w14:textId="77777777" w:rsidTr="00C651A4">
        <w:trPr>
          <w:cantSplit/>
          <w:jc w:val="center"/>
        </w:trPr>
        <w:tc>
          <w:tcPr>
            <w:tcW w:w="6804" w:type="dxa"/>
          </w:tcPr>
          <w:p w14:paraId="63E5AF37" w14:textId="68DE625D" w:rsidR="001C0B66" w:rsidRPr="007F33B7" w:rsidRDefault="001C0B66" w:rsidP="002C0923">
            <w:pPr>
              <w:pStyle w:val="G-PCCTablebody"/>
              <w:rPr>
                <w:b/>
                <w:bCs/>
                <w:lang w:val="en-CA"/>
              </w:rPr>
            </w:pPr>
            <w:r>
              <w:rPr>
                <w:lang w:val="en-CA"/>
              </w:rPr>
              <w:tab/>
            </w:r>
            <w:r>
              <w:rPr>
                <w:lang w:val="en-CA"/>
              </w:rPr>
              <w:tab/>
            </w:r>
            <w:r>
              <w:rPr>
                <w:lang w:val="en-CA"/>
              </w:rPr>
              <w:tab/>
            </w:r>
            <w:r w:rsidRPr="007F33B7">
              <w:rPr>
                <w:b/>
                <w:bCs/>
                <w:lang w:val="en-CA"/>
              </w:rPr>
              <w:t>ptn_residual_</w:t>
            </w:r>
            <w:r w:rsidR="007D5C57">
              <w:rPr>
                <w:b/>
                <w:bCs/>
                <w:lang w:val="en-CA"/>
              </w:rPr>
              <w:t>abs_</w:t>
            </w:r>
            <w:r w:rsidRPr="007F33B7">
              <w:rPr>
                <w:b/>
                <w:bCs/>
                <w:lang w:val="en-CA"/>
              </w:rPr>
              <w:t>log2</w:t>
            </w:r>
            <w:r w:rsidR="007D5C57">
              <w:rPr>
                <w:lang w:val="en-CA" w:eastAsia="ko-KR"/>
              </w:rPr>
              <w:t>[ k ]</w:t>
            </w:r>
          </w:p>
        </w:tc>
        <w:tc>
          <w:tcPr>
            <w:tcW w:w="1406" w:type="dxa"/>
          </w:tcPr>
          <w:p w14:paraId="7D7FCC02" w14:textId="7AAEDEF5" w:rsidR="001C0B66" w:rsidRPr="00CB003E" w:rsidRDefault="001C0B66" w:rsidP="002C0923">
            <w:pPr>
              <w:pStyle w:val="G-PCCTablebody"/>
              <w:jc w:val="center"/>
              <w:rPr>
                <w:lang w:val="en-CA"/>
              </w:rPr>
            </w:pPr>
            <w:r>
              <w:rPr>
                <w:lang w:val="en-CA"/>
              </w:rPr>
              <w:t>ae(v)</w:t>
            </w:r>
          </w:p>
        </w:tc>
      </w:tr>
      <w:tr w:rsidR="001C0B66" w:rsidRPr="004F2A4F" w14:paraId="44707EC3" w14:textId="77777777" w:rsidTr="00C651A4">
        <w:trPr>
          <w:cantSplit/>
          <w:jc w:val="center"/>
        </w:trPr>
        <w:tc>
          <w:tcPr>
            <w:tcW w:w="6804" w:type="dxa"/>
          </w:tcPr>
          <w:p w14:paraId="4D245C80" w14:textId="36708258" w:rsidR="001C0B66" w:rsidRPr="007F33B7" w:rsidRDefault="001C0B66" w:rsidP="002C0923">
            <w:pPr>
              <w:pStyle w:val="G-PCCTablebody"/>
              <w:rPr>
                <w:b/>
                <w:bCs/>
                <w:lang w:val="en-CA"/>
              </w:rPr>
            </w:pPr>
            <w:r>
              <w:rPr>
                <w:lang w:val="en-CA"/>
              </w:rPr>
              <w:tab/>
            </w:r>
            <w:r>
              <w:rPr>
                <w:lang w:val="en-CA"/>
              </w:rPr>
              <w:tab/>
            </w:r>
            <w:r>
              <w:rPr>
                <w:lang w:val="en-CA"/>
              </w:rPr>
              <w:tab/>
            </w:r>
            <w:r w:rsidRPr="007F33B7">
              <w:rPr>
                <w:b/>
                <w:bCs/>
                <w:lang w:val="en-CA"/>
              </w:rPr>
              <w:t>ptn_residual_</w:t>
            </w:r>
            <w:r w:rsidR="007D5C57">
              <w:rPr>
                <w:b/>
                <w:bCs/>
                <w:lang w:val="en-CA"/>
              </w:rPr>
              <w:t>abs_</w:t>
            </w:r>
            <w:r w:rsidRPr="007F33B7">
              <w:rPr>
                <w:b/>
                <w:bCs/>
                <w:lang w:val="en-CA"/>
              </w:rPr>
              <w:t>remaining</w:t>
            </w:r>
            <w:r w:rsidR="007D5C57">
              <w:rPr>
                <w:lang w:val="en-CA" w:eastAsia="ko-KR"/>
              </w:rPr>
              <w:t>[ k ]</w:t>
            </w:r>
          </w:p>
        </w:tc>
        <w:tc>
          <w:tcPr>
            <w:tcW w:w="1406" w:type="dxa"/>
          </w:tcPr>
          <w:p w14:paraId="06FD74A4" w14:textId="21AC4AA0" w:rsidR="001C0B66" w:rsidRPr="00CB003E" w:rsidRDefault="001C0B66" w:rsidP="002C0923">
            <w:pPr>
              <w:pStyle w:val="G-PCCTablebody"/>
              <w:jc w:val="center"/>
              <w:rPr>
                <w:lang w:val="en-CA"/>
              </w:rPr>
            </w:pPr>
            <w:r>
              <w:rPr>
                <w:lang w:val="en-CA"/>
              </w:rPr>
              <w:t>ae(v)</w:t>
            </w:r>
          </w:p>
        </w:tc>
      </w:tr>
      <w:tr w:rsidR="001C0B66" w:rsidRPr="004F2A4F" w14:paraId="7AA020D2" w14:textId="77777777" w:rsidTr="00C651A4">
        <w:trPr>
          <w:cantSplit/>
          <w:jc w:val="center"/>
        </w:trPr>
        <w:tc>
          <w:tcPr>
            <w:tcW w:w="6804" w:type="dxa"/>
          </w:tcPr>
          <w:p w14:paraId="47F2A833" w14:textId="6CA8A20D" w:rsidR="001C0B66" w:rsidRPr="00CB003E" w:rsidRDefault="001C0B66" w:rsidP="002C0923">
            <w:pPr>
              <w:pStyle w:val="G-PCCTablebody"/>
              <w:rPr>
                <w:lang w:val="en-CA"/>
              </w:rPr>
            </w:pPr>
            <w:r>
              <w:rPr>
                <w:lang w:val="en-CA"/>
              </w:rPr>
              <w:tab/>
            </w:r>
            <w:r>
              <w:rPr>
                <w:lang w:val="en-CA"/>
              </w:rPr>
              <w:tab/>
              <w:t>}</w:t>
            </w:r>
          </w:p>
        </w:tc>
        <w:tc>
          <w:tcPr>
            <w:tcW w:w="1406" w:type="dxa"/>
          </w:tcPr>
          <w:p w14:paraId="432B992D" w14:textId="77777777" w:rsidR="001C0B66" w:rsidRPr="00CB003E" w:rsidRDefault="001C0B66" w:rsidP="002C0923">
            <w:pPr>
              <w:pStyle w:val="G-PCCTablebody"/>
              <w:jc w:val="center"/>
              <w:rPr>
                <w:lang w:val="en-CA"/>
              </w:rPr>
            </w:pPr>
          </w:p>
        </w:tc>
      </w:tr>
      <w:tr w:rsidR="001C0B66" w:rsidRPr="004F2A4F" w14:paraId="332184D8" w14:textId="77777777" w:rsidTr="00C651A4">
        <w:trPr>
          <w:cantSplit/>
          <w:jc w:val="center"/>
        </w:trPr>
        <w:tc>
          <w:tcPr>
            <w:tcW w:w="6804" w:type="dxa"/>
          </w:tcPr>
          <w:p w14:paraId="3CFECC07" w14:textId="6BC4817E" w:rsidR="001C0B66" w:rsidRPr="00CB003E" w:rsidRDefault="001C0B66" w:rsidP="002C0923">
            <w:pPr>
              <w:pStyle w:val="G-PCCTablebody"/>
              <w:rPr>
                <w:lang w:val="en-CA"/>
              </w:rPr>
            </w:pPr>
            <w:r>
              <w:rPr>
                <w:lang w:val="en-CA"/>
              </w:rPr>
              <w:tab/>
              <w:t>}</w:t>
            </w:r>
          </w:p>
        </w:tc>
        <w:tc>
          <w:tcPr>
            <w:tcW w:w="1406" w:type="dxa"/>
          </w:tcPr>
          <w:p w14:paraId="15E5FCD7" w14:textId="77777777" w:rsidR="001C0B66" w:rsidRPr="00CB003E" w:rsidRDefault="001C0B66" w:rsidP="002C0923">
            <w:pPr>
              <w:pStyle w:val="G-PCCTablebody"/>
              <w:jc w:val="center"/>
              <w:rPr>
                <w:lang w:val="en-CA"/>
              </w:rPr>
            </w:pPr>
          </w:p>
        </w:tc>
      </w:tr>
      <w:tr w:rsidR="001C0B66" w:rsidRPr="004F2A4F" w14:paraId="3F8F116A" w14:textId="77777777" w:rsidTr="00C651A4">
        <w:trPr>
          <w:cantSplit/>
          <w:jc w:val="center"/>
        </w:trPr>
        <w:tc>
          <w:tcPr>
            <w:tcW w:w="6804" w:type="dxa"/>
          </w:tcPr>
          <w:p w14:paraId="32F88683" w14:textId="509B6D04" w:rsidR="001C0B66" w:rsidRDefault="001C0B66" w:rsidP="002C0923">
            <w:pPr>
              <w:pStyle w:val="G-PCCTablebody"/>
              <w:rPr>
                <w:lang w:val="en-CA"/>
              </w:rPr>
            </w:pPr>
            <w:r>
              <w:rPr>
                <w:lang w:val="en-CA"/>
              </w:rPr>
              <w:tab/>
              <w:t xml:space="preserve">for( </w:t>
            </w:r>
            <w:r w:rsidR="009914B0">
              <w:rPr>
                <w:lang w:val="en-CA"/>
              </w:rPr>
              <w:t>i = 0; i &lt; ptn_child_cnt; i++)</w:t>
            </w:r>
          </w:p>
        </w:tc>
        <w:tc>
          <w:tcPr>
            <w:tcW w:w="1406" w:type="dxa"/>
          </w:tcPr>
          <w:p w14:paraId="034D179A" w14:textId="77777777" w:rsidR="001C0B66" w:rsidRPr="00CB003E" w:rsidRDefault="001C0B66" w:rsidP="002C0923">
            <w:pPr>
              <w:pStyle w:val="G-PCCTablebody"/>
              <w:jc w:val="center"/>
              <w:rPr>
                <w:lang w:val="en-CA"/>
              </w:rPr>
            </w:pPr>
          </w:p>
        </w:tc>
      </w:tr>
      <w:tr w:rsidR="001C0B66" w:rsidRPr="004F2A4F" w14:paraId="36D6928C" w14:textId="77777777" w:rsidTr="00C651A4">
        <w:trPr>
          <w:cantSplit/>
          <w:jc w:val="center"/>
        </w:trPr>
        <w:tc>
          <w:tcPr>
            <w:tcW w:w="6804" w:type="dxa"/>
          </w:tcPr>
          <w:p w14:paraId="0D182D78" w14:textId="27D425E4" w:rsidR="001C0B66" w:rsidRDefault="009914B0" w:rsidP="002C0923">
            <w:pPr>
              <w:pStyle w:val="G-PCCTablebody"/>
              <w:rPr>
                <w:lang w:val="en-CA"/>
              </w:rPr>
            </w:pPr>
            <w:r>
              <w:rPr>
                <w:lang w:val="en-CA"/>
              </w:rPr>
              <w:tab/>
            </w:r>
            <w:r>
              <w:rPr>
                <w:lang w:val="en-CA"/>
              </w:rPr>
              <w:tab/>
              <w:t xml:space="preserve">geometry_predtree_node( </w:t>
            </w:r>
            <w:r w:rsidR="00C651A4">
              <w:rPr>
                <w:lang w:val="en-CA"/>
              </w:rPr>
              <w:t>++</w:t>
            </w:r>
            <w:r w:rsidR="0057287E">
              <w:rPr>
                <w:lang w:val="en-CA"/>
              </w:rPr>
              <w:t>PtnNodeIdx</w:t>
            </w:r>
            <w:r w:rsidR="00717E86">
              <w:rPr>
                <w:lang w:val="en-CA"/>
              </w:rPr>
              <w:t xml:space="preserve"> </w:t>
            </w:r>
            <w:r>
              <w:rPr>
                <w:lang w:val="en-CA"/>
              </w:rPr>
              <w:t>)</w:t>
            </w:r>
          </w:p>
        </w:tc>
        <w:tc>
          <w:tcPr>
            <w:tcW w:w="1406" w:type="dxa"/>
          </w:tcPr>
          <w:p w14:paraId="73950465" w14:textId="77777777" w:rsidR="001C0B66" w:rsidRPr="00CB003E" w:rsidRDefault="001C0B66" w:rsidP="002C0923">
            <w:pPr>
              <w:pStyle w:val="G-PCCTablebody"/>
              <w:jc w:val="center"/>
              <w:rPr>
                <w:lang w:val="en-CA"/>
              </w:rPr>
            </w:pPr>
          </w:p>
        </w:tc>
      </w:tr>
      <w:tr w:rsidR="001C0B66" w:rsidRPr="004F2A4F" w14:paraId="0CF181CF" w14:textId="77777777" w:rsidTr="00C651A4">
        <w:trPr>
          <w:cantSplit/>
          <w:jc w:val="center"/>
        </w:trPr>
        <w:tc>
          <w:tcPr>
            <w:tcW w:w="6804" w:type="dxa"/>
          </w:tcPr>
          <w:p w14:paraId="57FC5434" w14:textId="628C9CA8" w:rsidR="001C0B66" w:rsidRDefault="009914B0" w:rsidP="002C0923">
            <w:pPr>
              <w:pStyle w:val="G-PCCTablebody"/>
              <w:rPr>
                <w:lang w:val="en-CA"/>
              </w:rPr>
            </w:pPr>
            <w:r>
              <w:rPr>
                <w:lang w:val="en-CA"/>
              </w:rPr>
              <w:t>}</w:t>
            </w:r>
          </w:p>
        </w:tc>
        <w:tc>
          <w:tcPr>
            <w:tcW w:w="1406" w:type="dxa"/>
          </w:tcPr>
          <w:p w14:paraId="06372776" w14:textId="77777777" w:rsidR="001C0B66" w:rsidRPr="00CB003E" w:rsidRDefault="001C0B66" w:rsidP="002C0923">
            <w:pPr>
              <w:pStyle w:val="G-PCCTablebody"/>
              <w:jc w:val="center"/>
              <w:rPr>
                <w:lang w:val="en-CA"/>
              </w:rPr>
            </w:pPr>
          </w:p>
        </w:tc>
      </w:tr>
    </w:tbl>
    <w:p w14:paraId="6E7F4F04" w14:textId="77777777" w:rsidR="002C0923" w:rsidRPr="004F2A4F" w:rsidRDefault="002C0923" w:rsidP="002C0923">
      <w:pPr>
        <w:rPr>
          <w:lang w:val="en-CA"/>
        </w:rPr>
      </w:pPr>
    </w:p>
    <w:p w14:paraId="089B0E3F" w14:textId="77248F13" w:rsidR="00991E42" w:rsidRPr="004F2A4F" w:rsidRDefault="00991E42" w:rsidP="00991E42">
      <w:pPr>
        <w:pStyle w:val="3"/>
        <w:keepLines/>
        <w:tabs>
          <w:tab w:val="clear" w:pos="880"/>
          <w:tab w:val="left" w:pos="794"/>
          <w:tab w:val="left" w:pos="1191"/>
          <w:tab w:val="left" w:pos="1588"/>
          <w:tab w:val="left" w:pos="1985"/>
        </w:tabs>
        <w:suppressAutoHyphens w:val="0"/>
        <w:overflowPunct w:val="0"/>
        <w:autoSpaceDE w:val="0"/>
        <w:autoSpaceDN w:val="0"/>
        <w:adjustRightInd w:val="0"/>
        <w:spacing w:before="181" w:after="0" w:line="240" w:lineRule="auto"/>
        <w:ind w:left="1224" w:hanging="1224"/>
        <w:jc w:val="both"/>
        <w:textAlignment w:val="baseline"/>
        <w:rPr>
          <w:noProof/>
          <w:lang w:val="en-CA"/>
        </w:rPr>
      </w:pPr>
      <w:r w:rsidRPr="004F2A4F">
        <w:rPr>
          <w:noProof/>
          <w:lang w:val="en-CA"/>
        </w:rPr>
        <w:t xml:space="preserve">Attribute </w:t>
      </w:r>
      <w:r w:rsidR="007B6614" w:rsidRPr="004F2A4F">
        <w:rPr>
          <w:noProof/>
          <w:lang w:val="en-CA"/>
        </w:rPr>
        <w:t xml:space="preserve">data unit </w:t>
      </w:r>
      <w:r w:rsidRPr="004F2A4F">
        <w:rPr>
          <w:noProof/>
          <w:lang w:val="en-CA"/>
        </w:rPr>
        <w:t>syntax</w:t>
      </w:r>
      <w:bookmarkEnd w:id="590"/>
      <w:bookmarkEnd w:id="591"/>
      <w:bookmarkEnd w:id="592"/>
      <w:bookmarkEnd w:id="593"/>
      <w:bookmarkEnd w:id="595"/>
    </w:p>
    <w:p w14:paraId="3F7E4B26" w14:textId="045B790B" w:rsidR="00991E42" w:rsidRPr="004F2A4F" w:rsidRDefault="00991E42" w:rsidP="007F16A3">
      <w:pPr>
        <w:pStyle w:val="4"/>
        <w:rPr>
          <w:noProof/>
          <w:lang w:val="en-CA"/>
        </w:rPr>
      </w:pPr>
      <w:bookmarkStart w:id="596" w:name="_Toc528915261"/>
      <w:bookmarkStart w:id="597" w:name="_Ref45230121"/>
      <w:r w:rsidRPr="007F33B7">
        <w:rPr>
          <w:lang w:val="en-CA"/>
        </w:rPr>
        <w:t>General</w:t>
      </w:r>
      <w:r w:rsidRPr="004F2A4F">
        <w:rPr>
          <w:noProof/>
          <w:lang w:val="en-CA"/>
        </w:rPr>
        <w:t xml:space="preserve"> attribute</w:t>
      </w:r>
      <w:r w:rsidR="00557881" w:rsidRPr="004F2A4F">
        <w:rPr>
          <w:noProof/>
          <w:lang w:val="en-CA"/>
        </w:rPr>
        <w:t xml:space="preserve"> </w:t>
      </w:r>
      <w:r w:rsidR="007B6614" w:rsidRPr="004F2A4F">
        <w:rPr>
          <w:noProof/>
          <w:lang w:val="en-CA"/>
        </w:rPr>
        <w:t xml:space="preserve">data unit </w:t>
      </w:r>
      <w:r w:rsidRPr="004F2A4F">
        <w:rPr>
          <w:noProof/>
          <w:lang w:val="en-CA"/>
        </w:rPr>
        <w:t>syntax</w:t>
      </w:r>
      <w:bookmarkEnd w:id="594"/>
      <w:bookmarkEnd w:id="596"/>
      <w:bookmarkEnd w:id="59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91E42" w:rsidRPr="004F2A4F" w14:paraId="3EBCB226" w14:textId="77777777" w:rsidTr="005A261C">
        <w:trPr>
          <w:cantSplit/>
          <w:jc w:val="center"/>
        </w:trPr>
        <w:tc>
          <w:tcPr>
            <w:tcW w:w="6804" w:type="dxa"/>
          </w:tcPr>
          <w:p w14:paraId="3B06B067" w14:textId="43CDA0FF" w:rsidR="00991E42" w:rsidRPr="007F33B7" w:rsidRDefault="00991E42" w:rsidP="005A261C">
            <w:pPr>
              <w:pStyle w:val="G-PCCTablebody"/>
              <w:rPr>
                <w:noProof/>
                <w:lang w:val="en-CA"/>
              </w:rPr>
            </w:pPr>
            <w:r w:rsidRPr="007F33B7">
              <w:rPr>
                <w:noProof/>
                <w:lang w:val="en-CA"/>
              </w:rPr>
              <w:t>attribute</w:t>
            </w:r>
            <w:r w:rsidR="007B6614" w:rsidRPr="007F33B7">
              <w:rPr>
                <w:noProof/>
                <w:lang w:val="en-CA"/>
              </w:rPr>
              <w:t>_data_unit</w:t>
            </w:r>
            <w:r w:rsidR="007B6614" w:rsidRPr="007F33B7" w:rsidDel="007B6614">
              <w:rPr>
                <w:noProof/>
                <w:lang w:val="en-CA"/>
              </w:rPr>
              <w:t xml:space="preserve"> </w:t>
            </w:r>
            <w:r w:rsidRPr="007F33B7">
              <w:rPr>
                <w:noProof/>
                <w:lang w:val="en-CA"/>
              </w:rPr>
              <w:t>(</w:t>
            </w:r>
            <w:r w:rsidRPr="007F33B7">
              <w:rPr>
                <w:rFonts w:eastAsia="ＭＳ 明朝"/>
                <w:noProof/>
                <w:lang w:val="en-CA" w:eastAsia="ja-JP"/>
              </w:rPr>
              <w:t> </w:t>
            </w:r>
            <w:r w:rsidRPr="007F33B7">
              <w:rPr>
                <w:noProof/>
                <w:lang w:val="en-CA"/>
              </w:rPr>
              <w:t>) {</w:t>
            </w:r>
          </w:p>
        </w:tc>
        <w:tc>
          <w:tcPr>
            <w:tcW w:w="1406" w:type="dxa"/>
          </w:tcPr>
          <w:p w14:paraId="0AAA34EA" w14:textId="77777777" w:rsidR="00991E42" w:rsidRPr="007F33B7" w:rsidRDefault="00991E42" w:rsidP="005A261C">
            <w:pPr>
              <w:pStyle w:val="G-PCCTablebody"/>
              <w:jc w:val="center"/>
              <w:rPr>
                <w:noProof/>
                <w:lang w:val="en-CA"/>
              </w:rPr>
            </w:pPr>
            <w:r w:rsidRPr="007F33B7">
              <w:rPr>
                <w:b/>
                <w:noProof/>
                <w:lang w:val="en-CA"/>
              </w:rPr>
              <w:t>Descriptor</w:t>
            </w:r>
          </w:p>
        </w:tc>
      </w:tr>
      <w:tr w:rsidR="00991E42" w:rsidRPr="004F2A4F" w14:paraId="4B25D02E" w14:textId="77777777" w:rsidTr="005A261C">
        <w:trPr>
          <w:cantSplit/>
          <w:jc w:val="center"/>
        </w:trPr>
        <w:tc>
          <w:tcPr>
            <w:tcW w:w="6804" w:type="dxa"/>
          </w:tcPr>
          <w:p w14:paraId="680B3E09" w14:textId="7BB5B477" w:rsidR="00991E42" w:rsidRPr="007F33B7" w:rsidRDefault="00991E42" w:rsidP="005A261C">
            <w:pPr>
              <w:pStyle w:val="G-PCCTablebody"/>
              <w:rPr>
                <w:b/>
                <w:lang w:val="en-CA" w:eastAsia="ko-KR"/>
              </w:rPr>
            </w:pPr>
            <w:r w:rsidRPr="007F33B7">
              <w:rPr>
                <w:b/>
                <w:lang w:val="en-CA" w:eastAsia="ko-KR"/>
              </w:rPr>
              <w:tab/>
            </w:r>
            <w:r w:rsidRPr="007F33B7">
              <w:rPr>
                <w:rFonts w:eastAsia="ＭＳ 明朝"/>
                <w:lang w:val="en-CA" w:eastAsia="ja-JP"/>
              </w:rPr>
              <w:t>attribute</w:t>
            </w:r>
            <w:r w:rsidR="007B6614" w:rsidRPr="007F33B7">
              <w:rPr>
                <w:rFonts w:eastAsia="ＭＳ 明朝"/>
                <w:lang w:val="en-CA" w:eastAsia="ja-JP"/>
              </w:rPr>
              <w:t>_data_unit</w:t>
            </w:r>
            <w:r w:rsidRPr="007F33B7">
              <w:rPr>
                <w:rFonts w:eastAsia="ＭＳ 明朝"/>
                <w:noProof/>
                <w:lang w:val="en-CA" w:eastAsia="ja-JP"/>
              </w:rPr>
              <w:t>_header( )</w:t>
            </w:r>
          </w:p>
        </w:tc>
        <w:tc>
          <w:tcPr>
            <w:tcW w:w="1406" w:type="dxa"/>
          </w:tcPr>
          <w:p w14:paraId="1257BE22" w14:textId="77777777" w:rsidR="00991E42" w:rsidRPr="007F33B7" w:rsidRDefault="00991E42" w:rsidP="005A261C">
            <w:pPr>
              <w:pStyle w:val="G-PCCTablebody"/>
              <w:jc w:val="center"/>
              <w:rPr>
                <w:rFonts w:eastAsia="ＭＳ 明朝"/>
                <w:noProof/>
                <w:lang w:val="en-CA" w:eastAsia="ja-JP"/>
              </w:rPr>
            </w:pPr>
          </w:p>
        </w:tc>
      </w:tr>
      <w:tr w:rsidR="00D974CB" w:rsidRPr="004F2A4F" w14:paraId="1D682C80" w14:textId="77777777" w:rsidTr="005A261C">
        <w:trPr>
          <w:cantSplit/>
          <w:jc w:val="center"/>
        </w:trPr>
        <w:tc>
          <w:tcPr>
            <w:tcW w:w="6804" w:type="dxa"/>
          </w:tcPr>
          <w:p w14:paraId="51917266" w14:textId="698468D8" w:rsidR="00D974CB" w:rsidRPr="007F33B7" w:rsidRDefault="00D974CB" w:rsidP="005A261C">
            <w:pPr>
              <w:pStyle w:val="G-PCCTablebody"/>
              <w:rPr>
                <w:bCs/>
                <w:lang w:val="en-CA" w:eastAsia="ko-KR"/>
              </w:rPr>
            </w:pPr>
            <w:r>
              <w:rPr>
                <w:bCs/>
                <w:lang w:val="en-CA" w:eastAsia="ko-KR"/>
              </w:rPr>
              <w:tab/>
              <w:t>if( attr_coding_type != 3 )</w:t>
            </w:r>
          </w:p>
        </w:tc>
        <w:tc>
          <w:tcPr>
            <w:tcW w:w="1406" w:type="dxa"/>
          </w:tcPr>
          <w:p w14:paraId="53DE9788" w14:textId="77777777" w:rsidR="00D974CB" w:rsidRPr="00D974CB" w:rsidRDefault="00D974CB" w:rsidP="005A261C">
            <w:pPr>
              <w:pStyle w:val="G-PCCTablebody"/>
              <w:jc w:val="center"/>
              <w:rPr>
                <w:rFonts w:eastAsia="ＭＳ 明朝"/>
                <w:noProof/>
                <w:lang w:val="en-CA" w:eastAsia="ja-JP"/>
              </w:rPr>
            </w:pPr>
          </w:p>
        </w:tc>
      </w:tr>
      <w:tr w:rsidR="00991E42" w:rsidRPr="004F2A4F" w14:paraId="73051047" w14:textId="77777777" w:rsidTr="005A261C">
        <w:trPr>
          <w:cantSplit/>
          <w:jc w:val="center"/>
        </w:trPr>
        <w:tc>
          <w:tcPr>
            <w:tcW w:w="6804" w:type="dxa"/>
          </w:tcPr>
          <w:p w14:paraId="04B04689" w14:textId="1F8B026F" w:rsidR="00991E42" w:rsidRPr="007F33B7" w:rsidRDefault="00D974CB" w:rsidP="005A261C">
            <w:pPr>
              <w:pStyle w:val="G-PCCTablebody"/>
              <w:rPr>
                <w:b/>
                <w:lang w:val="en-CA" w:eastAsia="ko-KR"/>
              </w:rPr>
            </w:pPr>
            <w:r>
              <w:rPr>
                <w:b/>
                <w:lang w:val="en-CA" w:eastAsia="ko-KR"/>
              </w:rPr>
              <w:tab/>
            </w:r>
            <w:r w:rsidR="00991E42" w:rsidRPr="007F33B7">
              <w:rPr>
                <w:b/>
                <w:lang w:val="en-CA" w:eastAsia="ko-KR"/>
              </w:rPr>
              <w:tab/>
            </w:r>
            <w:r w:rsidR="00991E42" w:rsidRPr="007F33B7">
              <w:rPr>
                <w:noProof/>
                <w:lang w:val="en-CA"/>
              </w:rPr>
              <w:t>attribute</w:t>
            </w:r>
            <w:r w:rsidR="007B6614" w:rsidRPr="007F33B7">
              <w:rPr>
                <w:noProof/>
                <w:lang w:val="en-CA"/>
              </w:rPr>
              <w:t>_data_unit</w:t>
            </w:r>
            <w:r w:rsidR="00991E42" w:rsidRPr="007F33B7">
              <w:rPr>
                <w:rFonts w:eastAsia="ＭＳ 明朝"/>
                <w:noProof/>
                <w:lang w:val="en-CA" w:eastAsia="ja-JP"/>
              </w:rPr>
              <w:t>_data</w:t>
            </w:r>
            <w:r w:rsidR="00991E42" w:rsidRPr="007F33B7">
              <w:rPr>
                <w:noProof/>
                <w:lang w:val="en-CA"/>
              </w:rPr>
              <w:t>(</w:t>
            </w:r>
            <w:r w:rsidR="00991E42" w:rsidRPr="007F33B7">
              <w:rPr>
                <w:rFonts w:eastAsia="ＭＳ 明朝"/>
                <w:noProof/>
                <w:lang w:val="en-CA" w:eastAsia="ja-JP"/>
              </w:rPr>
              <w:t> </w:t>
            </w:r>
            <w:r w:rsidR="00991E42" w:rsidRPr="007F33B7">
              <w:rPr>
                <w:noProof/>
                <w:lang w:val="en-CA"/>
              </w:rPr>
              <w:t>)</w:t>
            </w:r>
          </w:p>
        </w:tc>
        <w:tc>
          <w:tcPr>
            <w:tcW w:w="1406" w:type="dxa"/>
          </w:tcPr>
          <w:p w14:paraId="798EB6BB" w14:textId="77777777" w:rsidR="00991E42" w:rsidRPr="007F33B7" w:rsidRDefault="00991E42" w:rsidP="005A261C">
            <w:pPr>
              <w:pStyle w:val="G-PCCTablebody"/>
              <w:jc w:val="center"/>
              <w:rPr>
                <w:rFonts w:eastAsia="ＭＳ 明朝"/>
                <w:noProof/>
                <w:lang w:val="en-CA" w:eastAsia="ja-JP"/>
              </w:rPr>
            </w:pPr>
          </w:p>
        </w:tc>
      </w:tr>
      <w:tr w:rsidR="00D974CB" w:rsidRPr="004F2A4F" w14:paraId="04F2D0AE" w14:textId="77777777" w:rsidTr="005A261C">
        <w:trPr>
          <w:cantSplit/>
          <w:jc w:val="center"/>
        </w:trPr>
        <w:tc>
          <w:tcPr>
            <w:tcW w:w="6804" w:type="dxa"/>
          </w:tcPr>
          <w:p w14:paraId="2604CC1A" w14:textId="6E055485" w:rsidR="00D974CB" w:rsidRPr="007F33B7" w:rsidRDefault="00D974CB" w:rsidP="005A261C">
            <w:pPr>
              <w:pStyle w:val="G-PCCTablebody"/>
              <w:rPr>
                <w:bCs/>
                <w:lang w:val="en-CA" w:eastAsia="ko-KR"/>
              </w:rPr>
            </w:pPr>
            <w:r>
              <w:rPr>
                <w:bCs/>
                <w:lang w:val="en-CA" w:eastAsia="ko-KR"/>
              </w:rPr>
              <w:tab/>
              <w:t>else</w:t>
            </w:r>
          </w:p>
        </w:tc>
        <w:tc>
          <w:tcPr>
            <w:tcW w:w="1406" w:type="dxa"/>
          </w:tcPr>
          <w:p w14:paraId="2116DB96" w14:textId="77777777" w:rsidR="00D974CB" w:rsidRPr="00D974CB" w:rsidRDefault="00D974CB" w:rsidP="005A261C">
            <w:pPr>
              <w:pStyle w:val="G-PCCTablebody"/>
              <w:jc w:val="center"/>
              <w:rPr>
                <w:rFonts w:eastAsia="ＭＳ 明朝"/>
                <w:noProof/>
                <w:lang w:val="en-CA" w:eastAsia="ja-JP"/>
              </w:rPr>
            </w:pPr>
          </w:p>
        </w:tc>
      </w:tr>
      <w:tr w:rsidR="00D974CB" w:rsidRPr="004F2A4F" w14:paraId="565B11C5" w14:textId="77777777" w:rsidTr="005A261C">
        <w:trPr>
          <w:cantSplit/>
          <w:jc w:val="center"/>
        </w:trPr>
        <w:tc>
          <w:tcPr>
            <w:tcW w:w="6804" w:type="dxa"/>
          </w:tcPr>
          <w:p w14:paraId="723C45C0" w14:textId="0AB9965E" w:rsidR="00D974CB" w:rsidRPr="007F33B7" w:rsidRDefault="00D974CB" w:rsidP="005A261C">
            <w:pPr>
              <w:pStyle w:val="G-PCCTablebody"/>
              <w:rPr>
                <w:bCs/>
                <w:lang w:val="en-CA" w:eastAsia="ko-KR"/>
              </w:rPr>
            </w:pPr>
            <w:r>
              <w:rPr>
                <w:bCs/>
                <w:lang w:val="en-CA" w:eastAsia="ko-KR"/>
              </w:rPr>
              <w:tab/>
            </w:r>
            <w:r>
              <w:rPr>
                <w:bCs/>
                <w:lang w:val="en-CA" w:eastAsia="ko-KR"/>
              </w:rPr>
              <w:tab/>
              <w:t>attribute_data_unit_raw_data( )</w:t>
            </w:r>
          </w:p>
        </w:tc>
        <w:tc>
          <w:tcPr>
            <w:tcW w:w="1406" w:type="dxa"/>
          </w:tcPr>
          <w:p w14:paraId="0D4CCCD7" w14:textId="77777777" w:rsidR="00D974CB" w:rsidRPr="00D974CB" w:rsidRDefault="00D974CB" w:rsidP="005A261C">
            <w:pPr>
              <w:pStyle w:val="G-PCCTablebody"/>
              <w:jc w:val="center"/>
              <w:rPr>
                <w:rFonts w:eastAsia="ＭＳ 明朝"/>
                <w:noProof/>
                <w:lang w:val="en-CA" w:eastAsia="ja-JP"/>
              </w:rPr>
            </w:pPr>
          </w:p>
        </w:tc>
      </w:tr>
      <w:tr w:rsidR="00991E42" w:rsidRPr="004F2A4F" w14:paraId="78EBF633" w14:textId="77777777" w:rsidTr="005A261C">
        <w:trPr>
          <w:cantSplit/>
          <w:jc w:val="center"/>
        </w:trPr>
        <w:tc>
          <w:tcPr>
            <w:tcW w:w="6804" w:type="dxa"/>
            <w:tcBorders>
              <w:top w:val="single" w:sz="4" w:space="0" w:color="auto"/>
              <w:left w:val="single" w:sz="4" w:space="0" w:color="auto"/>
              <w:bottom w:val="single" w:sz="4" w:space="0" w:color="auto"/>
              <w:right w:val="single" w:sz="4" w:space="0" w:color="auto"/>
            </w:tcBorders>
          </w:tcPr>
          <w:p w14:paraId="244E66CF" w14:textId="77777777" w:rsidR="00991E42" w:rsidRPr="007F33B7" w:rsidRDefault="00991E42" w:rsidP="005A261C">
            <w:pPr>
              <w:pStyle w:val="G-PCCTablebody"/>
              <w:rPr>
                <w:rFonts w:eastAsia="ＭＳ 明朝"/>
                <w:noProof/>
                <w:lang w:val="en-CA" w:eastAsia="ja-JP"/>
              </w:rPr>
            </w:pPr>
            <w:r w:rsidRPr="007F33B7">
              <w:rPr>
                <w:rFonts w:eastAsia="ＭＳ 明朝"/>
                <w:noProof/>
                <w:lang w:val="en-CA" w:eastAsia="ja-JP"/>
              </w:rPr>
              <w:t>}</w:t>
            </w:r>
          </w:p>
        </w:tc>
        <w:tc>
          <w:tcPr>
            <w:tcW w:w="1406" w:type="dxa"/>
            <w:tcBorders>
              <w:top w:val="single" w:sz="4" w:space="0" w:color="auto"/>
              <w:left w:val="single" w:sz="4" w:space="0" w:color="auto"/>
              <w:bottom w:val="single" w:sz="4" w:space="0" w:color="auto"/>
              <w:right w:val="single" w:sz="4" w:space="0" w:color="auto"/>
            </w:tcBorders>
          </w:tcPr>
          <w:p w14:paraId="6ECAE624" w14:textId="77777777" w:rsidR="00991E42" w:rsidRPr="007F33B7" w:rsidRDefault="00991E42" w:rsidP="005A261C">
            <w:pPr>
              <w:pStyle w:val="G-PCCTablebody"/>
              <w:jc w:val="center"/>
              <w:rPr>
                <w:noProof/>
                <w:lang w:val="en-CA"/>
              </w:rPr>
            </w:pPr>
          </w:p>
        </w:tc>
      </w:tr>
    </w:tbl>
    <w:p w14:paraId="0F50FDF0" w14:textId="77777777" w:rsidR="00991E42" w:rsidRPr="004F2A4F" w:rsidRDefault="00991E42" w:rsidP="00991E42">
      <w:pPr>
        <w:jc w:val="left"/>
        <w:rPr>
          <w:rFonts w:eastAsia="ＭＳ 明朝"/>
          <w:lang w:val="en-CA" w:eastAsia="ja-JP"/>
        </w:rPr>
      </w:pPr>
    </w:p>
    <w:p w14:paraId="312A99F5" w14:textId="21614288" w:rsidR="00991E42" w:rsidRPr="004F2A4F" w:rsidRDefault="00991E42" w:rsidP="007F16A3">
      <w:pPr>
        <w:pStyle w:val="4"/>
        <w:rPr>
          <w:noProof/>
          <w:lang w:val="en-CA"/>
        </w:rPr>
      </w:pPr>
      <w:bookmarkStart w:id="598" w:name="_Toc528915262"/>
      <w:r w:rsidRPr="004F2A4F">
        <w:rPr>
          <w:noProof/>
          <w:lang w:val="en-CA"/>
        </w:rPr>
        <w:t xml:space="preserve">Attribute </w:t>
      </w:r>
      <w:r w:rsidR="007B6614" w:rsidRPr="004F2A4F">
        <w:rPr>
          <w:noProof/>
          <w:lang w:val="en-CA"/>
        </w:rPr>
        <w:t xml:space="preserve">data unit </w:t>
      </w:r>
      <w:r w:rsidRPr="004F2A4F">
        <w:rPr>
          <w:noProof/>
          <w:lang w:val="en-CA"/>
        </w:rPr>
        <w:t>header syntax</w:t>
      </w:r>
      <w:bookmarkEnd w:id="59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91E42" w:rsidRPr="004F2A4F" w14:paraId="4C86ED7B" w14:textId="77777777" w:rsidTr="005A261C">
        <w:trPr>
          <w:cantSplit/>
          <w:jc w:val="center"/>
        </w:trPr>
        <w:tc>
          <w:tcPr>
            <w:tcW w:w="6804" w:type="dxa"/>
          </w:tcPr>
          <w:p w14:paraId="0C37BE2B" w14:textId="219216A5" w:rsidR="00991E42" w:rsidRPr="007F33B7" w:rsidRDefault="00991E42" w:rsidP="005A261C">
            <w:pPr>
              <w:pStyle w:val="G-PCCTablebody"/>
              <w:rPr>
                <w:noProof/>
                <w:lang w:val="en-CA"/>
              </w:rPr>
            </w:pPr>
            <w:r w:rsidRPr="007F33B7">
              <w:rPr>
                <w:noProof/>
                <w:lang w:val="en-CA"/>
              </w:rPr>
              <w:t>attribute</w:t>
            </w:r>
            <w:r w:rsidR="007B6614" w:rsidRPr="007F33B7">
              <w:rPr>
                <w:noProof/>
                <w:lang w:val="en-CA"/>
              </w:rPr>
              <w:t>_data_unit</w:t>
            </w:r>
            <w:r w:rsidRPr="007F33B7">
              <w:rPr>
                <w:rFonts w:eastAsia="ＭＳ 明朝"/>
                <w:noProof/>
                <w:lang w:val="en-CA" w:eastAsia="ja-JP"/>
              </w:rPr>
              <w:t>_header</w:t>
            </w:r>
            <w:r w:rsidRPr="007F33B7">
              <w:rPr>
                <w:noProof/>
                <w:lang w:val="en-CA"/>
              </w:rPr>
              <w:t>(</w:t>
            </w:r>
            <w:r w:rsidRPr="007F33B7">
              <w:rPr>
                <w:rFonts w:eastAsia="ＭＳ 明朝"/>
                <w:noProof/>
                <w:lang w:val="en-CA" w:eastAsia="ja-JP"/>
              </w:rPr>
              <w:t> </w:t>
            </w:r>
            <w:r w:rsidRPr="007F33B7">
              <w:rPr>
                <w:noProof/>
                <w:lang w:val="en-CA"/>
              </w:rPr>
              <w:t>) {</w:t>
            </w:r>
          </w:p>
        </w:tc>
        <w:tc>
          <w:tcPr>
            <w:tcW w:w="1406" w:type="dxa"/>
          </w:tcPr>
          <w:p w14:paraId="51873EF4" w14:textId="77777777" w:rsidR="00991E42" w:rsidRPr="007F33B7" w:rsidRDefault="00991E42" w:rsidP="005A261C">
            <w:pPr>
              <w:pStyle w:val="G-PCCTablebody"/>
              <w:jc w:val="center"/>
              <w:rPr>
                <w:noProof/>
                <w:lang w:val="en-CA"/>
              </w:rPr>
            </w:pPr>
            <w:r w:rsidRPr="007F33B7">
              <w:rPr>
                <w:b/>
                <w:noProof/>
                <w:lang w:val="en-CA"/>
              </w:rPr>
              <w:t>Descriptor</w:t>
            </w:r>
          </w:p>
        </w:tc>
      </w:tr>
      <w:tr w:rsidR="00991E42" w:rsidRPr="004F2A4F" w14:paraId="36247DF8" w14:textId="77777777" w:rsidTr="005A261C">
        <w:trPr>
          <w:cantSplit/>
          <w:jc w:val="center"/>
        </w:trPr>
        <w:tc>
          <w:tcPr>
            <w:tcW w:w="6804" w:type="dxa"/>
          </w:tcPr>
          <w:p w14:paraId="6F517587" w14:textId="2CAA489A" w:rsidR="00991E42" w:rsidRPr="007F33B7" w:rsidRDefault="00991E42" w:rsidP="005A261C">
            <w:pPr>
              <w:pStyle w:val="G-PCCTablebody"/>
              <w:rPr>
                <w:rFonts w:eastAsia="ＭＳ 明朝"/>
                <w:b/>
                <w:lang w:val="en-CA" w:eastAsia="ja-JP"/>
              </w:rPr>
            </w:pPr>
            <w:r w:rsidRPr="007F33B7">
              <w:rPr>
                <w:b/>
                <w:lang w:val="en-CA" w:eastAsia="ko-KR"/>
              </w:rPr>
              <w:tab/>
            </w:r>
            <w:r w:rsidRPr="007F33B7">
              <w:rPr>
                <w:rFonts w:eastAsia="ＭＳ 明朝"/>
                <w:b/>
                <w:lang w:val="en-CA" w:eastAsia="ja-JP"/>
              </w:rPr>
              <w:t>a</w:t>
            </w:r>
            <w:r w:rsidR="00C3326C" w:rsidRPr="007F33B7">
              <w:rPr>
                <w:rFonts w:eastAsia="ＭＳ 明朝"/>
                <w:b/>
                <w:lang w:val="en-CA" w:eastAsia="ja-JP"/>
              </w:rPr>
              <w:t>s</w:t>
            </w:r>
            <w:r w:rsidRPr="007F33B7">
              <w:rPr>
                <w:rFonts w:eastAsia="ＭＳ 明朝"/>
                <w:b/>
                <w:lang w:val="en-CA" w:eastAsia="ja-JP"/>
              </w:rPr>
              <w:t>h_</w:t>
            </w:r>
            <w:r w:rsidRPr="007F33B7">
              <w:rPr>
                <w:b/>
                <w:lang w:val="en-CA" w:eastAsia="ko-KR"/>
              </w:rPr>
              <w:t>attr_parameter_set_id</w:t>
            </w:r>
          </w:p>
        </w:tc>
        <w:tc>
          <w:tcPr>
            <w:tcW w:w="1406" w:type="dxa"/>
          </w:tcPr>
          <w:p w14:paraId="2316A0D3" w14:textId="77777777" w:rsidR="00991E42" w:rsidRPr="007F33B7" w:rsidRDefault="00991E42" w:rsidP="005A261C">
            <w:pPr>
              <w:pStyle w:val="G-PCCTablebody"/>
              <w:jc w:val="center"/>
              <w:rPr>
                <w:rFonts w:eastAsia="ＭＳ 明朝"/>
                <w:noProof/>
                <w:lang w:val="en-CA" w:eastAsia="ja-JP"/>
              </w:rPr>
            </w:pPr>
            <w:r w:rsidRPr="007F33B7">
              <w:rPr>
                <w:rFonts w:eastAsia="ＭＳ 明朝"/>
                <w:bCs/>
                <w:noProof/>
                <w:lang w:val="en-CA" w:eastAsia="ja-JP"/>
              </w:rPr>
              <w:t>ue(v)</w:t>
            </w:r>
          </w:p>
        </w:tc>
      </w:tr>
      <w:tr w:rsidR="00991E42" w:rsidRPr="004F2A4F" w14:paraId="0459BE49" w14:textId="77777777" w:rsidTr="005A261C">
        <w:trPr>
          <w:cantSplit/>
          <w:jc w:val="center"/>
        </w:trPr>
        <w:tc>
          <w:tcPr>
            <w:tcW w:w="6804" w:type="dxa"/>
          </w:tcPr>
          <w:p w14:paraId="3101593A" w14:textId="1BB01018" w:rsidR="00991E42" w:rsidRPr="007F33B7" w:rsidRDefault="00991E42" w:rsidP="005A261C">
            <w:pPr>
              <w:pStyle w:val="G-PCCTablebody"/>
              <w:rPr>
                <w:rFonts w:eastAsia="ＭＳ 明朝"/>
                <w:b/>
                <w:lang w:val="en-CA" w:eastAsia="ja-JP"/>
              </w:rPr>
            </w:pPr>
            <w:r w:rsidRPr="007F33B7">
              <w:rPr>
                <w:b/>
                <w:lang w:val="en-CA" w:eastAsia="ko-KR"/>
              </w:rPr>
              <w:tab/>
            </w:r>
            <w:r w:rsidRPr="007F33B7">
              <w:rPr>
                <w:rFonts w:eastAsia="ＭＳ 明朝"/>
                <w:b/>
                <w:lang w:val="en-CA" w:eastAsia="ja-JP"/>
              </w:rPr>
              <w:t>a</w:t>
            </w:r>
            <w:r w:rsidR="00C3326C" w:rsidRPr="007F33B7">
              <w:rPr>
                <w:rFonts w:eastAsia="ＭＳ 明朝"/>
                <w:b/>
                <w:lang w:val="en-CA" w:eastAsia="ja-JP"/>
              </w:rPr>
              <w:t>s</w:t>
            </w:r>
            <w:r w:rsidRPr="007F33B7">
              <w:rPr>
                <w:rFonts w:eastAsia="ＭＳ 明朝"/>
                <w:b/>
                <w:lang w:val="en-CA" w:eastAsia="ja-JP"/>
              </w:rPr>
              <w:t>h_attr_sps_attr_idx</w:t>
            </w:r>
          </w:p>
        </w:tc>
        <w:tc>
          <w:tcPr>
            <w:tcW w:w="1406" w:type="dxa"/>
          </w:tcPr>
          <w:p w14:paraId="1BC8E083" w14:textId="77777777" w:rsidR="00991E42" w:rsidRPr="007F33B7" w:rsidRDefault="00991E42" w:rsidP="005A261C">
            <w:pPr>
              <w:pStyle w:val="G-PCCTablebody"/>
              <w:jc w:val="center"/>
              <w:rPr>
                <w:rFonts w:eastAsia="ＭＳ 明朝"/>
                <w:noProof/>
                <w:lang w:val="en-CA" w:eastAsia="ja-JP"/>
              </w:rPr>
            </w:pPr>
            <w:r w:rsidRPr="007F33B7">
              <w:rPr>
                <w:rFonts w:eastAsia="ＭＳ 明朝"/>
                <w:bCs/>
                <w:noProof/>
                <w:lang w:val="en-CA" w:eastAsia="ja-JP"/>
              </w:rPr>
              <w:t>ue(v)</w:t>
            </w:r>
          </w:p>
        </w:tc>
      </w:tr>
      <w:tr w:rsidR="001D241D" w:rsidRPr="004F2A4F" w14:paraId="6EDB1BD6" w14:textId="77777777" w:rsidTr="005A261C">
        <w:trPr>
          <w:cantSplit/>
          <w:jc w:val="center"/>
        </w:trPr>
        <w:tc>
          <w:tcPr>
            <w:tcW w:w="6804" w:type="dxa"/>
          </w:tcPr>
          <w:p w14:paraId="47344732" w14:textId="068773B0" w:rsidR="001D241D" w:rsidRPr="007F33B7" w:rsidRDefault="001D241D" w:rsidP="005A261C">
            <w:pPr>
              <w:pStyle w:val="G-PCCTablebody"/>
              <w:rPr>
                <w:b/>
                <w:lang w:val="en-CA" w:eastAsia="ko-KR"/>
              </w:rPr>
            </w:pPr>
            <w:r w:rsidRPr="007F33B7">
              <w:rPr>
                <w:b/>
                <w:lang w:val="en-CA" w:eastAsia="ko-KR"/>
              </w:rPr>
              <w:tab/>
            </w:r>
            <w:r w:rsidR="00C3326C" w:rsidRPr="007F33B7">
              <w:rPr>
                <w:rFonts w:eastAsia="ＭＳ 明朝"/>
                <w:b/>
                <w:lang w:val="en-CA" w:eastAsia="ja-JP"/>
              </w:rPr>
              <w:t>as</w:t>
            </w:r>
            <w:r w:rsidRPr="007F33B7">
              <w:rPr>
                <w:rFonts w:eastAsia="ＭＳ 明朝"/>
                <w:b/>
                <w:lang w:val="en-CA" w:eastAsia="ja-JP"/>
              </w:rPr>
              <w:t>h_attr_geom_slice_id</w:t>
            </w:r>
          </w:p>
        </w:tc>
        <w:tc>
          <w:tcPr>
            <w:tcW w:w="1406" w:type="dxa"/>
          </w:tcPr>
          <w:p w14:paraId="3B9C1B96" w14:textId="070868C1" w:rsidR="001D241D" w:rsidRPr="007F33B7" w:rsidRDefault="001D241D" w:rsidP="005A261C">
            <w:pPr>
              <w:pStyle w:val="G-PCCTablebody"/>
              <w:jc w:val="center"/>
              <w:rPr>
                <w:rFonts w:eastAsia="ＭＳ 明朝"/>
                <w:noProof/>
                <w:lang w:val="en-CA" w:eastAsia="ja-JP"/>
              </w:rPr>
            </w:pPr>
            <w:r w:rsidRPr="007F33B7">
              <w:rPr>
                <w:rFonts w:eastAsia="ＭＳ 明朝"/>
                <w:bCs/>
                <w:noProof/>
                <w:lang w:val="en-CA" w:eastAsia="ja-JP"/>
              </w:rPr>
              <w:t>ue(v)</w:t>
            </w:r>
          </w:p>
        </w:tc>
      </w:tr>
      <w:tr w:rsidR="008A562E" w:rsidRPr="004F2A4F" w14:paraId="684351F8" w14:textId="77777777" w:rsidTr="005A261C">
        <w:trPr>
          <w:cantSplit/>
          <w:jc w:val="center"/>
        </w:trPr>
        <w:tc>
          <w:tcPr>
            <w:tcW w:w="6804" w:type="dxa"/>
          </w:tcPr>
          <w:p w14:paraId="32EE6E42" w14:textId="3E807590" w:rsidR="008A562E" w:rsidRPr="007F33B7" w:rsidRDefault="008A562E" w:rsidP="005A261C">
            <w:pPr>
              <w:pStyle w:val="G-PCCTablebody"/>
              <w:rPr>
                <w:lang w:val="en-CA" w:eastAsia="ko-KR"/>
              </w:rPr>
            </w:pPr>
            <w:r w:rsidRPr="007F33B7">
              <w:rPr>
                <w:lang w:val="en-CA" w:eastAsia="ko-KR"/>
              </w:rPr>
              <w:tab/>
            </w:r>
            <w:r w:rsidRPr="007F33B7">
              <w:rPr>
                <w:rFonts w:eastAsia="ＭＳ 明朝"/>
                <w:lang w:val="en-CA" w:eastAsia="ja-JP"/>
              </w:rPr>
              <w:t>if (</w:t>
            </w:r>
            <w:r w:rsidR="00946204" w:rsidRPr="007F33B7">
              <w:rPr>
                <w:rFonts w:eastAsia="Batang"/>
                <w:lang w:val="en-CA" w:eastAsia="ja-JP"/>
              </w:rPr>
              <w:t> </w:t>
            </w:r>
            <w:r w:rsidRPr="007F33B7">
              <w:rPr>
                <w:rFonts w:eastAsia="ＭＳ 明朝"/>
                <w:lang w:val="en-CA" w:eastAsia="ja-JP"/>
              </w:rPr>
              <w:t>aps_slice_qp</w:t>
            </w:r>
            <w:r w:rsidR="00393DE3">
              <w:rPr>
                <w:rFonts w:eastAsia="ＭＳ 明朝"/>
                <w:lang w:val="en-CA" w:eastAsia="ja-JP"/>
              </w:rPr>
              <w:t>_offset</w:t>
            </w:r>
            <w:r w:rsidRPr="007F33B7">
              <w:rPr>
                <w:rFonts w:eastAsia="ＭＳ 明朝"/>
                <w:lang w:val="en-CA" w:eastAsia="ja-JP"/>
              </w:rPr>
              <w:t>_present_flag</w:t>
            </w:r>
            <w:r w:rsidR="00946204" w:rsidRPr="007F33B7">
              <w:rPr>
                <w:rFonts w:eastAsia="Batang"/>
                <w:lang w:val="en-CA" w:eastAsia="ja-JP"/>
              </w:rPr>
              <w:t> </w:t>
            </w:r>
            <w:r w:rsidRPr="007F33B7">
              <w:rPr>
                <w:rFonts w:eastAsia="ＭＳ 明朝"/>
                <w:lang w:val="en-CA" w:eastAsia="ja-JP"/>
              </w:rPr>
              <w:t>) {</w:t>
            </w:r>
          </w:p>
        </w:tc>
        <w:tc>
          <w:tcPr>
            <w:tcW w:w="1406" w:type="dxa"/>
          </w:tcPr>
          <w:p w14:paraId="0008AF8D" w14:textId="77777777" w:rsidR="008A562E" w:rsidRPr="007F33B7" w:rsidRDefault="008A562E" w:rsidP="005A261C">
            <w:pPr>
              <w:pStyle w:val="G-PCCTablebody"/>
              <w:jc w:val="center"/>
              <w:rPr>
                <w:rFonts w:eastAsia="ＭＳ 明朝"/>
                <w:noProof/>
                <w:lang w:val="en-CA" w:eastAsia="ja-JP"/>
              </w:rPr>
            </w:pPr>
          </w:p>
        </w:tc>
      </w:tr>
      <w:tr w:rsidR="00725FF6" w:rsidRPr="004F2A4F" w14:paraId="5C9B3B0E" w14:textId="77777777" w:rsidTr="005A261C">
        <w:trPr>
          <w:cantSplit/>
          <w:jc w:val="center"/>
        </w:trPr>
        <w:tc>
          <w:tcPr>
            <w:tcW w:w="6804" w:type="dxa"/>
          </w:tcPr>
          <w:p w14:paraId="0FDE3621" w14:textId="0CB29FEA" w:rsidR="00725FF6" w:rsidRPr="004F2A4F" w:rsidRDefault="00725FF6" w:rsidP="005A261C">
            <w:pPr>
              <w:pStyle w:val="G-PCCTablebody"/>
              <w:rPr>
                <w:lang w:val="en-CA" w:eastAsia="ko-KR"/>
              </w:rPr>
            </w:pPr>
            <w:r>
              <w:rPr>
                <w:lang w:val="en-CA" w:eastAsia="ko-KR"/>
              </w:rPr>
              <w:tab/>
            </w:r>
            <w:r>
              <w:rPr>
                <w:lang w:val="en-CA" w:eastAsia="ko-KR"/>
              </w:rPr>
              <w:tab/>
              <w:t>for( k = 0; k &lt; Min(</w:t>
            </w:r>
            <w:r w:rsidR="007F02DF">
              <w:rPr>
                <w:lang w:val="en-CA" w:eastAsia="ko-KR"/>
              </w:rPr>
              <w:t xml:space="preserve"> </w:t>
            </w:r>
            <w:r>
              <w:rPr>
                <w:lang w:val="en-CA" w:eastAsia="ko-KR"/>
              </w:rPr>
              <w:t>2, AttrDim</w:t>
            </w:r>
            <w:r w:rsidR="007F02DF">
              <w:rPr>
                <w:lang w:val="en-CA" w:eastAsia="ko-KR"/>
              </w:rPr>
              <w:t xml:space="preserve"> </w:t>
            </w:r>
            <w:r>
              <w:rPr>
                <w:lang w:val="en-CA" w:eastAsia="ko-KR"/>
              </w:rPr>
              <w:t>); k++)</w:t>
            </w:r>
          </w:p>
        </w:tc>
        <w:tc>
          <w:tcPr>
            <w:tcW w:w="1406" w:type="dxa"/>
          </w:tcPr>
          <w:p w14:paraId="5ACF451C" w14:textId="77777777" w:rsidR="00725FF6" w:rsidRPr="004F2A4F" w:rsidRDefault="00725FF6" w:rsidP="005A261C">
            <w:pPr>
              <w:pStyle w:val="G-PCCTablebody"/>
              <w:jc w:val="center"/>
              <w:rPr>
                <w:rFonts w:eastAsia="ＭＳ 明朝"/>
                <w:bCs/>
                <w:noProof/>
                <w:lang w:val="en-CA" w:eastAsia="ja-JP"/>
              </w:rPr>
            </w:pPr>
          </w:p>
        </w:tc>
      </w:tr>
      <w:tr w:rsidR="00725FF6" w:rsidRPr="004F2A4F" w14:paraId="0BE1C5F9" w14:textId="77777777" w:rsidTr="005A261C">
        <w:trPr>
          <w:cantSplit/>
          <w:jc w:val="center"/>
        </w:trPr>
        <w:tc>
          <w:tcPr>
            <w:tcW w:w="6804" w:type="dxa"/>
          </w:tcPr>
          <w:p w14:paraId="4A3579E7" w14:textId="77390D7A" w:rsidR="00725FF6" w:rsidRPr="004F2A4F" w:rsidRDefault="00725FF6" w:rsidP="005A261C">
            <w:pPr>
              <w:pStyle w:val="G-PCCTablebody"/>
              <w:rPr>
                <w:lang w:val="en-CA" w:eastAsia="ko-KR"/>
              </w:rPr>
            </w:pPr>
            <w:r>
              <w:rPr>
                <w:lang w:val="en-CA" w:eastAsia="ko-KR"/>
              </w:rPr>
              <w:tab/>
            </w:r>
            <w:r>
              <w:rPr>
                <w:lang w:val="en-CA" w:eastAsia="ko-KR"/>
              </w:rPr>
              <w:tab/>
            </w:r>
            <w:r>
              <w:rPr>
                <w:lang w:val="en-CA" w:eastAsia="ko-KR"/>
              </w:rPr>
              <w:tab/>
            </w:r>
            <w:r w:rsidRPr="007F33B7">
              <w:rPr>
                <w:b/>
                <w:bCs/>
                <w:lang w:val="en-CA" w:eastAsia="ko-KR"/>
              </w:rPr>
              <w:t>ash_attr_qp_offset</w:t>
            </w:r>
            <w:r>
              <w:rPr>
                <w:lang w:val="en-CA" w:eastAsia="ko-KR"/>
              </w:rPr>
              <w:t>[ k ]</w:t>
            </w:r>
          </w:p>
        </w:tc>
        <w:tc>
          <w:tcPr>
            <w:tcW w:w="1406" w:type="dxa"/>
          </w:tcPr>
          <w:p w14:paraId="00926964" w14:textId="4903EE2A" w:rsidR="00725FF6" w:rsidRPr="004F2A4F" w:rsidRDefault="007F02DF" w:rsidP="005A261C">
            <w:pPr>
              <w:pStyle w:val="G-PCCTablebody"/>
              <w:jc w:val="center"/>
              <w:rPr>
                <w:rFonts w:eastAsia="ＭＳ 明朝"/>
                <w:bCs/>
                <w:noProof/>
                <w:lang w:val="en-CA" w:eastAsia="ja-JP"/>
              </w:rPr>
            </w:pPr>
            <w:r>
              <w:rPr>
                <w:rFonts w:eastAsia="ＭＳ 明朝"/>
                <w:bCs/>
                <w:noProof/>
                <w:lang w:val="en-CA" w:eastAsia="ja-JP"/>
              </w:rPr>
              <w:t>se(v)</w:t>
            </w:r>
          </w:p>
        </w:tc>
      </w:tr>
      <w:tr w:rsidR="008A562E" w:rsidRPr="004F2A4F" w14:paraId="4BB560CC" w14:textId="77777777" w:rsidTr="005A261C">
        <w:trPr>
          <w:cantSplit/>
          <w:jc w:val="center"/>
        </w:trPr>
        <w:tc>
          <w:tcPr>
            <w:tcW w:w="6804" w:type="dxa"/>
          </w:tcPr>
          <w:p w14:paraId="7530E515" w14:textId="70588F58" w:rsidR="008A562E" w:rsidRPr="007F33B7" w:rsidRDefault="008A562E" w:rsidP="005A261C">
            <w:pPr>
              <w:pStyle w:val="G-PCCTablebody"/>
              <w:rPr>
                <w:lang w:val="en-CA" w:eastAsia="ko-KR"/>
              </w:rPr>
            </w:pPr>
            <w:r w:rsidRPr="007F33B7">
              <w:rPr>
                <w:lang w:val="en-CA" w:eastAsia="ko-KR"/>
              </w:rPr>
              <w:tab/>
              <w:t>}</w:t>
            </w:r>
          </w:p>
        </w:tc>
        <w:tc>
          <w:tcPr>
            <w:tcW w:w="1406" w:type="dxa"/>
          </w:tcPr>
          <w:p w14:paraId="6FD14E4A" w14:textId="77777777" w:rsidR="008A562E" w:rsidRPr="007F33B7" w:rsidRDefault="008A562E" w:rsidP="005A261C">
            <w:pPr>
              <w:pStyle w:val="G-PCCTablebody"/>
              <w:jc w:val="center"/>
              <w:rPr>
                <w:rFonts w:eastAsia="ＭＳ 明朝"/>
                <w:noProof/>
                <w:lang w:val="en-CA" w:eastAsia="ja-JP"/>
              </w:rPr>
            </w:pPr>
          </w:p>
        </w:tc>
      </w:tr>
      <w:tr w:rsidR="00252CEF" w:rsidRPr="004F2A4F" w14:paraId="3156CB60" w14:textId="77777777" w:rsidTr="005A261C">
        <w:trPr>
          <w:cantSplit/>
          <w:jc w:val="center"/>
        </w:trPr>
        <w:tc>
          <w:tcPr>
            <w:tcW w:w="6804" w:type="dxa"/>
          </w:tcPr>
          <w:p w14:paraId="50AD3189" w14:textId="612AEC74" w:rsidR="00252CEF" w:rsidRPr="007F33B7" w:rsidRDefault="00252CEF" w:rsidP="005A261C">
            <w:pPr>
              <w:pStyle w:val="G-PCCTablebody"/>
              <w:rPr>
                <w:b/>
                <w:lang w:val="en-CA" w:eastAsia="ko-KR"/>
              </w:rPr>
            </w:pPr>
            <w:r w:rsidRPr="007F33B7">
              <w:rPr>
                <w:b/>
                <w:lang w:val="en-CA" w:eastAsia="ko-KR"/>
              </w:rPr>
              <w:tab/>
            </w:r>
            <w:r w:rsidRPr="007F33B7">
              <w:rPr>
                <w:rFonts w:eastAsia="ＭＳ 明朝"/>
                <w:b/>
                <w:lang w:val="en-CA" w:eastAsia="ja-JP"/>
              </w:rPr>
              <w:t>ash_attr_layer_qp</w:t>
            </w:r>
            <w:r w:rsidR="00393DE3">
              <w:rPr>
                <w:rFonts w:eastAsia="ＭＳ 明朝"/>
                <w:b/>
                <w:lang w:val="en-CA" w:eastAsia="ja-JP"/>
              </w:rPr>
              <w:t>_offset</w:t>
            </w:r>
            <w:r w:rsidRPr="007F33B7">
              <w:rPr>
                <w:rFonts w:eastAsia="ＭＳ 明朝"/>
                <w:b/>
                <w:lang w:val="en-CA" w:eastAsia="ja-JP"/>
              </w:rPr>
              <w:t>_present_flag</w:t>
            </w:r>
          </w:p>
        </w:tc>
        <w:tc>
          <w:tcPr>
            <w:tcW w:w="1406" w:type="dxa"/>
          </w:tcPr>
          <w:p w14:paraId="1F523F65" w14:textId="77777777" w:rsidR="00252CEF" w:rsidRPr="007F33B7" w:rsidRDefault="00252CEF" w:rsidP="005A261C">
            <w:pPr>
              <w:pStyle w:val="G-PCCTablebody"/>
              <w:jc w:val="center"/>
              <w:rPr>
                <w:rFonts w:eastAsia="ＭＳ 明朝"/>
                <w:noProof/>
                <w:lang w:val="en-CA" w:eastAsia="ja-JP"/>
              </w:rPr>
            </w:pPr>
            <w:r w:rsidRPr="007F33B7">
              <w:rPr>
                <w:rFonts w:eastAsia="ＭＳ 明朝"/>
                <w:bCs/>
                <w:noProof/>
                <w:lang w:val="en-CA" w:eastAsia="ja-JP"/>
              </w:rPr>
              <w:t>u(1)</w:t>
            </w:r>
          </w:p>
        </w:tc>
      </w:tr>
      <w:tr w:rsidR="002D765D" w:rsidRPr="004F2A4F" w14:paraId="0D99481B" w14:textId="77777777" w:rsidTr="005A261C">
        <w:trPr>
          <w:cantSplit/>
          <w:jc w:val="center"/>
        </w:trPr>
        <w:tc>
          <w:tcPr>
            <w:tcW w:w="6804" w:type="dxa"/>
          </w:tcPr>
          <w:p w14:paraId="7295CB8E" w14:textId="46BE017F" w:rsidR="002D765D" w:rsidRPr="007F33B7" w:rsidRDefault="002D765D" w:rsidP="005A261C">
            <w:pPr>
              <w:pStyle w:val="G-PCCTablebody"/>
              <w:rPr>
                <w:lang w:val="en-CA" w:eastAsia="ko-KR"/>
              </w:rPr>
            </w:pPr>
            <w:r w:rsidRPr="007F33B7">
              <w:rPr>
                <w:lang w:val="en-CA" w:eastAsia="ko-KR"/>
              </w:rPr>
              <w:tab/>
            </w:r>
            <w:r w:rsidRPr="007F33B7">
              <w:rPr>
                <w:rFonts w:eastAsia="ＭＳ 明朝"/>
                <w:lang w:val="en-CA" w:eastAsia="ja-JP"/>
              </w:rPr>
              <w:t>if (</w:t>
            </w:r>
            <w:r w:rsidRPr="007F33B7">
              <w:rPr>
                <w:rFonts w:eastAsia="Batang"/>
                <w:lang w:val="en-CA" w:eastAsia="ja-JP"/>
              </w:rPr>
              <w:t> </w:t>
            </w:r>
            <w:r w:rsidRPr="007F33B7">
              <w:rPr>
                <w:rFonts w:eastAsia="ＭＳ 明朝"/>
                <w:lang w:val="en-CA" w:eastAsia="ja-JP"/>
              </w:rPr>
              <w:t>ash_attr_layer_qp</w:t>
            </w:r>
            <w:r w:rsidR="00393DE3">
              <w:rPr>
                <w:rFonts w:eastAsia="ＭＳ 明朝"/>
                <w:lang w:val="en-CA" w:eastAsia="ja-JP"/>
              </w:rPr>
              <w:t>_offset</w:t>
            </w:r>
            <w:r w:rsidRPr="007F33B7">
              <w:rPr>
                <w:rFonts w:eastAsia="ＭＳ 明朝"/>
                <w:lang w:val="en-CA" w:eastAsia="ja-JP"/>
              </w:rPr>
              <w:t>_present_flag</w:t>
            </w:r>
            <w:r w:rsidRPr="007F33B7">
              <w:rPr>
                <w:rFonts w:eastAsia="Batang"/>
                <w:lang w:val="en-CA" w:eastAsia="ja-JP"/>
              </w:rPr>
              <w:t> </w:t>
            </w:r>
            <w:r w:rsidRPr="007F33B7">
              <w:rPr>
                <w:rFonts w:eastAsia="ＭＳ 明朝"/>
                <w:lang w:val="en-CA" w:eastAsia="ja-JP"/>
              </w:rPr>
              <w:t>) {</w:t>
            </w:r>
          </w:p>
        </w:tc>
        <w:tc>
          <w:tcPr>
            <w:tcW w:w="1406" w:type="dxa"/>
          </w:tcPr>
          <w:p w14:paraId="77AEF27B" w14:textId="77777777" w:rsidR="002D765D" w:rsidRPr="007F33B7" w:rsidRDefault="002D765D" w:rsidP="005A261C">
            <w:pPr>
              <w:pStyle w:val="G-PCCTablebody"/>
              <w:jc w:val="center"/>
              <w:rPr>
                <w:rFonts w:eastAsia="ＭＳ 明朝"/>
                <w:noProof/>
                <w:lang w:val="en-CA" w:eastAsia="ja-JP"/>
              </w:rPr>
            </w:pPr>
          </w:p>
        </w:tc>
      </w:tr>
      <w:tr w:rsidR="003B4A5C" w:rsidRPr="004F2A4F" w14:paraId="00ABEF20" w14:textId="77777777" w:rsidTr="005A261C">
        <w:trPr>
          <w:cantSplit/>
          <w:jc w:val="center"/>
        </w:trPr>
        <w:tc>
          <w:tcPr>
            <w:tcW w:w="6804" w:type="dxa"/>
          </w:tcPr>
          <w:p w14:paraId="36537531" w14:textId="574EE71C" w:rsidR="003B4A5C" w:rsidRPr="007F33B7" w:rsidRDefault="00315E86" w:rsidP="005A261C">
            <w:pPr>
              <w:pStyle w:val="G-PCCTablebody"/>
              <w:rPr>
                <w:lang w:val="en-CA" w:eastAsia="ko-KR"/>
              </w:rPr>
            </w:pPr>
            <w:r w:rsidRPr="007F33B7">
              <w:rPr>
                <w:lang w:val="en-CA" w:eastAsia="ko-KR"/>
              </w:rPr>
              <w:tab/>
            </w:r>
            <w:r w:rsidRPr="007F33B7">
              <w:rPr>
                <w:lang w:val="en-CA" w:eastAsia="ko-KR"/>
              </w:rPr>
              <w:tab/>
            </w:r>
            <w:r w:rsidRPr="007F33B7">
              <w:rPr>
                <w:b/>
                <w:lang w:val="en-CA" w:eastAsia="ko-KR"/>
              </w:rPr>
              <w:t>ash_attr_num_layer_qp_minus1</w:t>
            </w:r>
          </w:p>
        </w:tc>
        <w:tc>
          <w:tcPr>
            <w:tcW w:w="1406" w:type="dxa"/>
          </w:tcPr>
          <w:p w14:paraId="3AC3B2B7" w14:textId="77777777" w:rsidR="003B4A5C" w:rsidRPr="007F33B7" w:rsidRDefault="00315E86" w:rsidP="005A261C">
            <w:pPr>
              <w:pStyle w:val="G-PCCTablebody"/>
              <w:jc w:val="center"/>
              <w:rPr>
                <w:rFonts w:eastAsia="ＭＳ 明朝"/>
                <w:noProof/>
                <w:lang w:val="en-CA" w:eastAsia="ja-JP"/>
              </w:rPr>
            </w:pPr>
            <w:r w:rsidRPr="007F33B7">
              <w:rPr>
                <w:rFonts w:eastAsia="ＭＳ 明朝"/>
                <w:bCs/>
                <w:noProof/>
                <w:lang w:val="en-CA" w:eastAsia="ja-JP"/>
              </w:rPr>
              <w:t>ue(v)</w:t>
            </w:r>
          </w:p>
        </w:tc>
      </w:tr>
      <w:tr w:rsidR="002D765D" w:rsidRPr="004F2A4F" w14:paraId="5A368C81" w14:textId="77777777" w:rsidTr="005A261C">
        <w:trPr>
          <w:cantSplit/>
          <w:jc w:val="center"/>
        </w:trPr>
        <w:tc>
          <w:tcPr>
            <w:tcW w:w="6804" w:type="dxa"/>
          </w:tcPr>
          <w:p w14:paraId="4C6FEB2E" w14:textId="1EDCAE7C" w:rsidR="002D765D" w:rsidRPr="007F33B7" w:rsidRDefault="002D765D" w:rsidP="005A261C">
            <w:pPr>
              <w:pStyle w:val="G-PCCTablebody"/>
              <w:rPr>
                <w:lang w:val="en-CA" w:eastAsia="ko-KR"/>
              </w:rPr>
            </w:pPr>
            <w:r w:rsidRPr="007F33B7">
              <w:rPr>
                <w:lang w:val="en-CA" w:eastAsia="ko-KR"/>
              </w:rPr>
              <w:tab/>
            </w:r>
            <w:r w:rsidRPr="007F33B7">
              <w:rPr>
                <w:lang w:val="en-CA" w:eastAsia="ko-KR"/>
              </w:rPr>
              <w:tab/>
            </w:r>
            <w:r w:rsidRPr="007F33B7">
              <w:rPr>
                <w:lang w:val="en-CA"/>
              </w:rPr>
              <w:t>for(</w:t>
            </w:r>
            <w:r w:rsidRPr="007F33B7">
              <w:rPr>
                <w:rFonts w:eastAsia="ＭＳ 明朝"/>
                <w:lang w:val="en-CA" w:eastAsia="ja-JP"/>
              </w:rPr>
              <w:t xml:space="preserve"> </w:t>
            </w:r>
            <w:r w:rsidRPr="007F33B7">
              <w:rPr>
                <w:lang w:val="en-CA"/>
              </w:rPr>
              <w:t>i</w:t>
            </w:r>
            <w:r w:rsidRPr="007F33B7">
              <w:rPr>
                <w:rFonts w:eastAsia="ＭＳ 明朝"/>
                <w:lang w:val="en-CA" w:eastAsia="ja-JP"/>
              </w:rPr>
              <w:t xml:space="preserve"> </w:t>
            </w:r>
            <w:r w:rsidRPr="007F33B7">
              <w:rPr>
                <w:lang w:val="en-CA"/>
              </w:rPr>
              <w:t>=</w:t>
            </w:r>
            <w:r w:rsidRPr="007F33B7">
              <w:rPr>
                <w:rFonts w:eastAsia="ＭＳ 明朝"/>
                <w:lang w:val="en-CA" w:eastAsia="ja-JP"/>
              </w:rPr>
              <w:t xml:space="preserve"> </w:t>
            </w:r>
            <w:r w:rsidRPr="007F33B7">
              <w:rPr>
                <w:lang w:val="en-CA"/>
              </w:rPr>
              <w:t>0; i</w:t>
            </w:r>
            <w:r w:rsidRPr="007F33B7">
              <w:rPr>
                <w:rFonts w:eastAsia="ＭＳ 明朝"/>
                <w:lang w:val="en-CA" w:eastAsia="ja-JP"/>
              </w:rPr>
              <w:t xml:space="preserve"> </w:t>
            </w:r>
            <w:r w:rsidRPr="007F33B7">
              <w:rPr>
                <w:lang w:val="en-CA"/>
              </w:rPr>
              <w:t>&lt;</w:t>
            </w:r>
            <w:r w:rsidR="00A336B8">
              <w:rPr>
                <w:lang w:val="en-CA" w:eastAsia="ko-KR"/>
              </w:rPr>
              <w:t xml:space="preserve"> NumQpLayers</w:t>
            </w:r>
            <w:r w:rsidRPr="007F33B7">
              <w:rPr>
                <w:lang w:val="en-CA"/>
              </w:rPr>
              <w:t>; i++</w:t>
            </w:r>
            <w:r w:rsidRPr="007F33B7">
              <w:rPr>
                <w:rFonts w:eastAsia="ＭＳ 明朝"/>
                <w:lang w:val="en-CA" w:eastAsia="ja-JP"/>
              </w:rPr>
              <w:t xml:space="preserve"> </w:t>
            </w:r>
            <w:r w:rsidRPr="007F33B7">
              <w:rPr>
                <w:lang w:val="en-CA"/>
              </w:rPr>
              <w:t>){</w:t>
            </w:r>
          </w:p>
        </w:tc>
        <w:tc>
          <w:tcPr>
            <w:tcW w:w="1406" w:type="dxa"/>
          </w:tcPr>
          <w:p w14:paraId="7C9E2677" w14:textId="77777777" w:rsidR="002D765D" w:rsidRPr="007F33B7" w:rsidRDefault="002D765D" w:rsidP="005A261C">
            <w:pPr>
              <w:pStyle w:val="G-PCCTablebody"/>
              <w:jc w:val="center"/>
              <w:rPr>
                <w:rFonts w:eastAsia="ＭＳ 明朝"/>
                <w:noProof/>
                <w:lang w:val="en-CA" w:eastAsia="ja-JP"/>
              </w:rPr>
            </w:pPr>
          </w:p>
        </w:tc>
      </w:tr>
      <w:tr w:rsidR="007F02DF" w:rsidRPr="004F2A4F" w14:paraId="3F64B067" w14:textId="77777777" w:rsidTr="005A261C">
        <w:trPr>
          <w:cantSplit/>
          <w:jc w:val="center"/>
        </w:trPr>
        <w:tc>
          <w:tcPr>
            <w:tcW w:w="6804" w:type="dxa"/>
          </w:tcPr>
          <w:p w14:paraId="6B5141FC" w14:textId="643DC0DC" w:rsidR="007F02DF" w:rsidRPr="004F2A4F" w:rsidRDefault="007F02DF" w:rsidP="005A261C">
            <w:pPr>
              <w:pStyle w:val="G-PCCTablebody"/>
              <w:rPr>
                <w:lang w:val="en-CA" w:eastAsia="ko-KR"/>
              </w:rPr>
            </w:pPr>
            <w:r>
              <w:rPr>
                <w:lang w:val="en-CA" w:eastAsia="ko-KR"/>
              </w:rPr>
              <w:tab/>
            </w:r>
            <w:r>
              <w:rPr>
                <w:lang w:val="en-CA" w:eastAsia="ko-KR"/>
              </w:rPr>
              <w:tab/>
            </w:r>
            <w:r>
              <w:rPr>
                <w:lang w:val="en-CA" w:eastAsia="ko-KR"/>
              </w:rPr>
              <w:tab/>
              <w:t>for( k = 0; k &lt; Min( 2, AttrDim ); k++ )</w:t>
            </w:r>
          </w:p>
        </w:tc>
        <w:tc>
          <w:tcPr>
            <w:tcW w:w="1406" w:type="dxa"/>
          </w:tcPr>
          <w:p w14:paraId="275D3FC8" w14:textId="77777777" w:rsidR="007F02DF" w:rsidRPr="004F2A4F" w:rsidRDefault="007F02DF" w:rsidP="005A261C">
            <w:pPr>
              <w:pStyle w:val="G-PCCTablebody"/>
              <w:jc w:val="center"/>
              <w:rPr>
                <w:rFonts w:eastAsia="ＭＳ 明朝"/>
                <w:bCs/>
                <w:noProof/>
                <w:lang w:val="en-CA" w:eastAsia="ja-JP"/>
              </w:rPr>
            </w:pPr>
          </w:p>
        </w:tc>
      </w:tr>
      <w:tr w:rsidR="007F02DF" w:rsidRPr="004F2A4F" w14:paraId="6C57B14A" w14:textId="77777777" w:rsidTr="005A261C">
        <w:trPr>
          <w:cantSplit/>
          <w:jc w:val="center"/>
        </w:trPr>
        <w:tc>
          <w:tcPr>
            <w:tcW w:w="6804" w:type="dxa"/>
          </w:tcPr>
          <w:p w14:paraId="14D0239B" w14:textId="4431F3E5" w:rsidR="007F02DF" w:rsidRPr="007F02DF" w:rsidRDefault="007F02DF" w:rsidP="005A261C">
            <w:pPr>
              <w:pStyle w:val="G-PCCTablebody"/>
              <w:rPr>
                <w:lang w:val="en-CA" w:eastAsia="ko-KR"/>
              </w:rPr>
            </w:pPr>
            <w:r>
              <w:rPr>
                <w:lang w:val="en-CA" w:eastAsia="ko-KR"/>
              </w:rPr>
              <w:tab/>
            </w:r>
            <w:r>
              <w:rPr>
                <w:lang w:val="en-CA" w:eastAsia="ko-KR"/>
              </w:rPr>
              <w:tab/>
            </w:r>
            <w:r>
              <w:rPr>
                <w:lang w:val="en-CA" w:eastAsia="ko-KR"/>
              </w:rPr>
              <w:tab/>
            </w:r>
            <w:r>
              <w:rPr>
                <w:lang w:val="en-CA" w:eastAsia="ko-KR"/>
              </w:rPr>
              <w:tab/>
            </w:r>
            <w:r>
              <w:rPr>
                <w:b/>
                <w:bCs/>
                <w:lang w:val="en-CA" w:eastAsia="ko-KR"/>
              </w:rPr>
              <w:t>ash_attr_layer_qp_offset</w:t>
            </w:r>
            <w:r>
              <w:rPr>
                <w:lang w:val="en-CA" w:eastAsia="ko-KR"/>
              </w:rPr>
              <w:t>[ i ][ k ]</w:t>
            </w:r>
          </w:p>
        </w:tc>
        <w:tc>
          <w:tcPr>
            <w:tcW w:w="1406" w:type="dxa"/>
          </w:tcPr>
          <w:p w14:paraId="0FF2B007" w14:textId="14499568" w:rsidR="007F02DF" w:rsidRPr="004F2A4F" w:rsidRDefault="007F02DF" w:rsidP="005A261C">
            <w:pPr>
              <w:pStyle w:val="G-PCCTablebody"/>
              <w:jc w:val="center"/>
              <w:rPr>
                <w:rFonts w:eastAsia="ＭＳ 明朝"/>
                <w:bCs/>
                <w:noProof/>
                <w:lang w:val="en-CA" w:eastAsia="ja-JP"/>
              </w:rPr>
            </w:pPr>
            <w:r>
              <w:rPr>
                <w:rFonts w:eastAsia="ＭＳ 明朝"/>
                <w:bCs/>
                <w:noProof/>
                <w:lang w:val="en-CA" w:eastAsia="ja-JP"/>
              </w:rPr>
              <w:t>se(v)</w:t>
            </w:r>
          </w:p>
        </w:tc>
      </w:tr>
      <w:tr w:rsidR="002D765D" w:rsidRPr="004F2A4F" w14:paraId="377D8633" w14:textId="77777777" w:rsidTr="005A261C">
        <w:trPr>
          <w:cantSplit/>
          <w:jc w:val="center"/>
        </w:trPr>
        <w:tc>
          <w:tcPr>
            <w:tcW w:w="6804" w:type="dxa"/>
          </w:tcPr>
          <w:p w14:paraId="5DB2E432" w14:textId="77777777" w:rsidR="002D765D" w:rsidRPr="007F33B7" w:rsidRDefault="002D765D" w:rsidP="005A261C">
            <w:pPr>
              <w:pStyle w:val="G-PCCTablebody"/>
              <w:rPr>
                <w:lang w:val="en-CA" w:eastAsia="ko-KR"/>
              </w:rPr>
            </w:pPr>
            <w:r w:rsidRPr="007F33B7">
              <w:rPr>
                <w:lang w:val="en-CA" w:eastAsia="ko-KR"/>
              </w:rPr>
              <w:tab/>
            </w:r>
            <w:r w:rsidRPr="007F33B7">
              <w:rPr>
                <w:lang w:val="en-CA" w:eastAsia="ko-KR"/>
              </w:rPr>
              <w:tab/>
              <w:t>}</w:t>
            </w:r>
          </w:p>
        </w:tc>
        <w:tc>
          <w:tcPr>
            <w:tcW w:w="1406" w:type="dxa"/>
          </w:tcPr>
          <w:p w14:paraId="32E93406" w14:textId="77777777" w:rsidR="002D765D" w:rsidRPr="007F33B7" w:rsidRDefault="002D765D" w:rsidP="005A261C">
            <w:pPr>
              <w:pStyle w:val="G-PCCTablebody"/>
              <w:jc w:val="center"/>
              <w:rPr>
                <w:rFonts w:eastAsia="ＭＳ 明朝"/>
                <w:noProof/>
                <w:lang w:val="en-CA" w:eastAsia="ja-JP"/>
              </w:rPr>
            </w:pPr>
          </w:p>
        </w:tc>
      </w:tr>
      <w:tr w:rsidR="002D765D" w:rsidRPr="004F2A4F" w14:paraId="5F3FA6FF" w14:textId="77777777" w:rsidTr="005A261C">
        <w:trPr>
          <w:cantSplit/>
          <w:jc w:val="center"/>
        </w:trPr>
        <w:tc>
          <w:tcPr>
            <w:tcW w:w="6804" w:type="dxa"/>
          </w:tcPr>
          <w:p w14:paraId="659218F5" w14:textId="77777777" w:rsidR="002D765D" w:rsidRPr="007F33B7" w:rsidRDefault="002D765D" w:rsidP="005A261C">
            <w:pPr>
              <w:pStyle w:val="G-PCCTablebody"/>
              <w:rPr>
                <w:lang w:val="en-CA" w:eastAsia="ko-KR"/>
              </w:rPr>
            </w:pPr>
            <w:r w:rsidRPr="007F33B7">
              <w:rPr>
                <w:lang w:val="en-CA" w:eastAsia="ko-KR"/>
              </w:rPr>
              <w:tab/>
              <w:t>}</w:t>
            </w:r>
          </w:p>
        </w:tc>
        <w:tc>
          <w:tcPr>
            <w:tcW w:w="1406" w:type="dxa"/>
          </w:tcPr>
          <w:p w14:paraId="30D46551" w14:textId="77777777" w:rsidR="002D765D" w:rsidRPr="007F33B7" w:rsidRDefault="002D765D" w:rsidP="005A261C">
            <w:pPr>
              <w:pStyle w:val="G-PCCTablebody"/>
              <w:jc w:val="center"/>
              <w:rPr>
                <w:rFonts w:eastAsia="ＭＳ 明朝"/>
                <w:noProof/>
                <w:lang w:val="en-CA" w:eastAsia="ja-JP"/>
              </w:rPr>
            </w:pPr>
          </w:p>
        </w:tc>
      </w:tr>
      <w:tr w:rsidR="004D5F5A" w:rsidRPr="004F2A4F" w14:paraId="58BB342C" w14:textId="77777777" w:rsidTr="005A261C">
        <w:trPr>
          <w:cantSplit/>
          <w:jc w:val="center"/>
        </w:trPr>
        <w:tc>
          <w:tcPr>
            <w:tcW w:w="6804" w:type="dxa"/>
          </w:tcPr>
          <w:p w14:paraId="1D2E7B17" w14:textId="15025FAE" w:rsidR="004D5F5A" w:rsidRPr="007F33B7" w:rsidRDefault="004D5F5A" w:rsidP="005A261C">
            <w:pPr>
              <w:pStyle w:val="G-PCCTablebody"/>
              <w:rPr>
                <w:lang w:val="en-CA" w:eastAsia="ko-KR"/>
              </w:rPr>
            </w:pPr>
            <w:r w:rsidRPr="007F33B7">
              <w:rPr>
                <w:b/>
                <w:lang w:val="en-CA" w:eastAsia="ko-KR"/>
              </w:rPr>
              <w:tab/>
            </w:r>
            <w:r w:rsidRPr="007F33B7">
              <w:rPr>
                <w:rFonts w:eastAsia="ＭＳ 明朝"/>
                <w:b/>
                <w:lang w:val="en-CA" w:eastAsia="ja-JP"/>
              </w:rPr>
              <w:t>ash_attr_region</w:t>
            </w:r>
            <w:r w:rsidR="00A8680F">
              <w:rPr>
                <w:rFonts w:eastAsia="ＭＳ 明朝"/>
                <w:b/>
                <w:lang w:val="en-CA" w:eastAsia="ja-JP"/>
              </w:rPr>
              <w:t>_cnt</w:t>
            </w:r>
          </w:p>
        </w:tc>
        <w:tc>
          <w:tcPr>
            <w:tcW w:w="1406" w:type="dxa"/>
          </w:tcPr>
          <w:p w14:paraId="1B34EED5" w14:textId="171D5B5F" w:rsidR="004D5F5A" w:rsidRPr="007F33B7" w:rsidRDefault="00A65FBC" w:rsidP="005A261C">
            <w:pPr>
              <w:pStyle w:val="G-PCCTablebody"/>
              <w:jc w:val="center"/>
              <w:rPr>
                <w:rFonts w:eastAsia="ＭＳ 明朝"/>
                <w:noProof/>
                <w:lang w:val="en-CA" w:eastAsia="ja-JP"/>
              </w:rPr>
            </w:pPr>
            <w:r>
              <w:rPr>
                <w:rFonts w:eastAsia="ＭＳ 明朝"/>
                <w:bCs/>
                <w:noProof/>
                <w:lang w:val="en-CA" w:eastAsia="ja-JP"/>
              </w:rPr>
              <w:t>ue(v)</w:t>
            </w:r>
          </w:p>
        </w:tc>
      </w:tr>
      <w:tr w:rsidR="00A65FBC" w:rsidRPr="004F2A4F" w14:paraId="2B002E1C" w14:textId="77777777" w:rsidTr="005A261C">
        <w:trPr>
          <w:cantSplit/>
          <w:jc w:val="center"/>
        </w:trPr>
        <w:tc>
          <w:tcPr>
            <w:tcW w:w="6804" w:type="dxa"/>
          </w:tcPr>
          <w:p w14:paraId="75E9D7FD" w14:textId="679B6924" w:rsidR="00A65FBC" w:rsidRPr="004F2A4F" w:rsidRDefault="00A65FBC" w:rsidP="005A261C">
            <w:pPr>
              <w:pStyle w:val="G-PCCTablebody"/>
              <w:rPr>
                <w:lang w:val="en-CA"/>
              </w:rPr>
            </w:pPr>
            <w:r>
              <w:rPr>
                <w:lang w:val="en-CA"/>
              </w:rPr>
              <w:tab/>
            </w:r>
            <w:r w:rsidR="00A8680F">
              <w:rPr>
                <w:lang w:val="en-CA"/>
              </w:rPr>
              <w:t>for</w:t>
            </w:r>
            <w:r>
              <w:rPr>
                <w:lang w:val="en-CA"/>
              </w:rPr>
              <w:t>(</w:t>
            </w:r>
            <w:r w:rsidR="00A8680F">
              <w:rPr>
                <w:lang w:val="en-CA"/>
              </w:rPr>
              <w:t xml:space="preserve"> i = 0; i &lt; ash_attr_region_cnt; i++ ) {</w:t>
            </w:r>
          </w:p>
        </w:tc>
        <w:tc>
          <w:tcPr>
            <w:tcW w:w="1406" w:type="dxa"/>
          </w:tcPr>
          <w:p w14:paraId="270FFA40" w14:textId="77777777" w:rsidR="00A65FBC" w:rsidRPr="004F2A4F" w:rsidRDefault="00A65FBC" w:rsidP="005A261C">
            <w:pPr>
              <w:pStyle w:val="G-PCCTablebody"/>
              <w:jc w:val="center"/>
              <w:rPr>
                <w:rFonts w:eastAsia="ＭＳ 明朝"/>
                <w:noProof/>
                <w:lang w:val="en-CA" w:eastAsia="ja-JP"/>
              </w:rPr>
            </w:pPr>
          </w:p>
        </w:tc>
      </w:tr>
      <w:tr w:rsidR="00372122" w:rsidRPr="004F2A4F" w14:paraId="662DDA55" w14:textId="77777777" w:rsidTr="005A261C">
        <w:trPr>
          <w:cantSplit/>
          <w:jc w:val="center"/>
        </w:trPr>
        <w:tc>
          <w:tcPr>
            <w:tcW w:w="6804" w:type="dxa"/>
          </w:tcPr>
          <w:p w14:paraId="4845C5ED" w14:textId="694F6FC1" w:rsidR="00372122" w:rsidRPr="007F33B7" w:rsidRDefault="00372122" w:rsidP="005A261C">
            <w:pPr>
              <w:pStyle w:val="G-PCCTablebody"/>
              <w:rPr>
                <w:b/>
                <w:lang w:val="en-CA" w:eastAsia="ko-KR"/>
              </w:rPr>
            </w:pPr>
            <w:r w:rsidRPr="007F33B7">
              <w:rPr>
                <w:lang w:val="en-CA"/>
              </w:rPr>
              <w:tab/>
            </w:r>
            <w:r w:rsidRPr="007F33B7">
              <w:rPr>
                <w:lang w:val="en-CA"/>
              </w:rPr>
              <w:tab/>
              <w:t>for( k = 0; k &lt; 3; k++ )</w:t>
            </w:r>
          </w:p>
        </w:tc>
        <w:tc>
          <w:tcPr>
            <w:tcW w:w="1406" w:type="dxa"/>
          </w:tcPr>
          <w:p w14:paraId="37C6F18F" w14:textId="77777777" w:rsidR="00372122" w:rsidRPr="007F33B7" w:rsidRDefault="00372122" w:rsidP="005A261C">
            <w:pPr>
              <w:pStyle w:val="G-PCCTablebody"/>
              <w:jc w:val="center"/>
              <w:rPr>
                <w:rFonts w:eastAsia="ＭＳ 明朝"/>
                <w:noProof/>
                <w:lang w:val="en-CA" w:eastAsia="ja-JP"/>
              </w:rPr>
            </w:pPr>
          </w:p>
        </w:tc>
      </w:tr>
      <w:tr w:rsidR="00372122" w:rsidRPr="004F2A4F" w14:paraId="71DD628C" w14:textId="77777777" w:rsidTr="005A261C">
        <w:trPr>
          <w:cantSplit/>
          <w:jc w:val="center"/>
        </w:trPr>
        <w:tc>
          <w:tcPr>
            <w:tcW w:w="6804" w:type="dxa"/>
          </w:tcPr>
          <w:p w14:paraId="081DD17D" w14:textId="3750EDE3" w:rsidR="00372122" w:rsidRPr="007F33B7" w:rsidRDefault="00372122" w:rsidP="005A261C">
            <w:pPr>
              <w:pStyle w:val="G-PCCTablebody"/>
              <w:rPr>
                <w:bCs/>
                <w:lang w:val="en-CA" w:eastAsia="ko-KR"/>
              </w:rPr>
            </w:pPr>
            <w:r w:rsidRPr="007F33B7">
              <w:rPr>
                <w:b/>
                <w:lang w:val="en-CA" w:eastAsia="ko-KR"/>
              </w:rPr>
              <w:tab/>
            </w:r>
            <w:r w:rsidRPr="007F33B7">
              <w:rPr>
                <w:b/>
                <w:lang w:val="en-CA" w:eastAsia="ko-KR"/>
              </w:rPr>
              <w:tab/>
            </w:r>
            <w:r w:rsidRPr="007F33B7">
              <w:rPr>
                <w:b/>
                <w:lang w:val="en-CA" w:eastAsia="ko-KR"/>
              </w:rPr>
              <w:tab/>
            </w:r>
            <w:r w:rsidRPr="007F33B7">
              <w:rPr>
                <w:rFonts w:eastAsia="ＭＳ 明朝"/>
                <w:b/>
                <w:lang w:val="en-CA" w:eastAsia="ja-JP"/>
              </w:rPr>
              <w:t>ash_attr_qp_region_origin_xyz</w:t>
            </w:r>
            <w:r w:rsidR="00A8680F" w:rsidRPr="007F33B7">
              <w:rPr>
                <w:rFonts w:eastAsia="ＭＳ 明朝"/>
                <w:bCs/>
                <w:lang w:val="en-CA" w:eastAsia="ja-JP"/>
              </w:rPr>
              <w:t>[</w:t>
            </w:r>
            <w:r w:rsidR="00A8680F">
              <w:rPr>
                <w:rFonts w:eastAsia="ＭＳ 明朝"/>
                <w:bCs/>
                <w:lang w:val="en-CA" w:eastAsia="ja-JP"/>
              </w:rPr>
              <w:t> i </w:t>
            </w:r>
            <w:r w:rsidR="00A8680F" w:rsidRPr="007F33B7">
              <w:rPr>
                <w:rFonts w:eastAsia="ＭＳ 明朝"/>
                <w:bCs/>
                <w:lang w:val="en-CA" w:eastAsia="ja-JP"/>
              </w:rPr>
              <w:t>]</w:t>
            </w:r>
            <w:r w:rsidRPr="007F33B7">
              <w:rPr>
                <w:rFonts w:eastAsia="ＭＳ 明朝"/>
                <w:bCs/>
                <w:lang w:val="en-CA" w:eastAsia="ja-JP"/>
              </w:rPr>
              <w:t>[ k ]</w:t>
            </w:r>
          </w:p>
        </w:tc>
        <w:tc>
          <w:tcPr>
            <w:tcW w:w="1406" w:type="dxa"/>
          </w:tcPr>
          <w:p w14:paraId="7AFA5D62" w14:textId="72653253" w:rsidR="00372122" w:rsidRPr="007F33B7" w:rsidRDefault="00372122" w:rsidP="005A261C">
            <w:pPr>
              <w:pStyle w:val="G-PCCTablebody"/>
              <w:jc w:val="center"/>
              <w:rPr>
                <w:rFonts w:eastAsia="ＭＳ 明朝"/>
                <w:noProof/>
                <w:lang w:val="en-CA" w:eastAsia="ja-JP"/>
              </w:rPr>
            </w:pPr>
            <w:r w:rsidRPr="007F33B7">
              <w:rPr>
                <w:rFonts w:eastAsia="ＭＳ 明朝"/>
                <w:bCs/>
                <w:noProof/>
                <w:lang w:val="en-CA" w:eastAsia="ja-JP"/>
              </w:rPr>
              <w:t>ue(v)</w:t>
            </w:r>
          </w:p>
        </w:tc>
      </w:tr>
      <w:tr w:rsidR="00372122" w:rsidRPr="004F2A4F" w14:paraId="6810332F" w14:textId="77777777" w:rsidTr="005A261C">
        <w:trPr>
          <w:cantSplit/>
          <w:jc w:val="center"/>
        </w:trPr>
        <w:tc>
          <w:tcPr>
            <w:tcW w:w="6804" w:type="dxa"/>
          </w:tcPr>
          <w:p w14:paraId="58B22F0E" w14:textId="277F3F9E" w:rsidR="00372122" w:rsidRPr="007F33B7" w:rsidRDefault="00372122" w:rsidP="005A261C">
            <w:pPr>
              <w:pStyle w:val="G-PCCTablebody"/>
              <w:rPr>
                <w:b/>
                <w:lang w:val="en-CA" w:eastAsia="ko-KR"/>
              </w:rPr>
            </w:pPr>
            <w:r w:rsidRPr="007F33B7">
              <w:rPr>
                <w:lang w:val="en-CA"/>
              </w:rPr>
              <w:tab/>
            </w:r>
            <w:r w:rsidRPr="007F33B7">
              <w:rPr>
                <w:lang w:val="en-CA"/>
              </w:rPr>
              <w:tab/>
              <w:t>for( k = 0; k &lt; 3; k++ )</w:t>
            </w:r>
          </w:p>
        </w:tc>
        <w:tc>
          <w:tcPr>
            <w:tcW w:w="1406" w:type="dxa"/>
          </w:tcPr>
          <w:p w14:paraId="46C3FEBB" w14:textId="77777777" w:rsidR="00372122" w:rsidRPr="007F33B7" w:rsidRDefault="00372122" w:rsidP="005A261C">
            <w:pPr>
              <w:pStyle w:val="G-PCCTablebody"/>
              <w:jc w:val="center"/>
              <w:rPr>
                <w:rFonts w:eastAsia="ＭＳ 明朝"/>
                <w:noProof/>
                <w:lang w:val="en-CA" w:eastAsia="ja-JP"/>
              </w:rPr>
            </w:pPr>
          </w:p>
        </w:tc>
      </w:tr>
      <w:tr w:rsidR="00372122" w:rsidRPr="004F2A4F" w14:paraId="348EBCC3" w14:textId="77777777" w:rsidTr="005A261C">
        <w:trPr>
          <w:cantSplit/>
          <w:jc w:val="center"/>
        </w:trPr>
        <w:tc>
          <w:tcPr>
            <w:tcW w:w="6804" w:type="dxa"/>
          </w:tcPr>
          <w:p w14:paraId="50887774" w14:textId="3F096EFB" w:rsidR="00372122" w:rsidRPr="007F33B7" w:rsidRDefault="00372122" w:rsidP="005A261C">
            <w:pPr>
              <w:pStyle w:val="G-PCCTablebody"/>
              <w:rPr>
                <w:bCs/>
                <w:lang w:val="en-CA" w:eastAsia="ko-KR"/>
              </w:rPr>
            </w:pPr>
            <w:r w:rsidRPr="007F33B7">
              <w:rPr>
                <w:b/>
                <w:lang w:val="en-CA" w:eastAsia="ko-KR"/>
              </w:rPr>
              <w:tab/>
            </w:r>
            <w:r w:rsidRPr="007F33B7">
              <w:rPr>
                <w:b/>
                <w:lang w:val="en-CA" w:eastAsia="ko-KR"/>
              </w:rPr>
              <w:tab/>
            </w:r>
            <w:r w:rsidRPr="007F33B7">
              <w:rPr>
                <w:b/>
                <w:lang w:val="en-CA" w:eastAsia="ko-KR"/>
              </w:rPr>
              <w:tab/>
            </w:r>
            <w:r w:rsidRPr="007F33B7">
              <w:rPr>
                <w:rFonts w:eastAsia="ＭＳ 明朝"/>
                <w:b/>
                <w:lang w:val="en-CA" w:eastAsia="ja-JP"/>
              </w:rPr>
              <w:t>ash_attr_qp_region</w:t>
            </w:r>
            <w:r w:rsidR="002F2CB1" w:rsidRPr="007F33B7">
              <w:rPr>
                <w:rFonts w:eastAsia="ＭＳ 明朝"/>
                <w:b/>
                <w:lang w:val="en-CA" w:eastAsia="ja-JP"/>
              </w:rPr>
              <w:t>_size</w:t>
            </w:r>
            <w:r w:rsidR="00B8270A">
              <w:rPr>
                <w:rFonts w:eastAsia="ＭＳ 明朝"/>
                <w:b/>
                <w:lang w:val="en-CA" w:eastAsia="ja-JP"/>
              </w:rPr>
              <w:t>_minus1</w:t>
            </w:r>
            <w:r w:rsidR="002F2CB1" w:rsidRPr="007F33B7">
              <w:rPr>
                <w:rFonts w:eastAsia="ＭＳ 明朝"/>
                <w:b/>
                <w:lang w:val="en-CA" w:eastAsia="ja-JP"/>
              </w:rPr>
              <w:t>_xyz</w:t>
            </w:r>
            <w:r w:rsidR="00A8680F" w:rsidRPr="007F33B7">
              <w:rPr>
                <w:rFonts w:eastAsia="ＭＳ 明朝"/>
                <w:bCs/>
                <w:lang w:val="en-CA" w:eastAsia="ja-JP"/>
              </w:rPr>
              <w:t>[</w:t>
            </w:r>
            <w:r w:rsidR="00A8680F">
              <w:rPr>
                <w:rFonts w:eastAsia="ＭＳ 明朝"/>
                <w:bCs/>
                <w:lang w:val="en-CA" w:eastAsia="ja-JP"/>
              </w:rPr>
              <w:t> i </w:t>
            </w:r>
            <w:r w:rsidR="00A8680F" w:rsidRPr="007F33B7">
              <w:rPr>
                <w:rFonts w:eastAsia="ＭＳ 明朝"/>
                <w:bCs/>
                <w:lang w:val="en-CA" w:eastAsia="ja-JP"/>
              </w:rPr>
              <w:t>]</w:t>
            </w:r>
            <w:r w:rsidRPr="007F33B7">
              <w:rPr>
                <w:rFonts w:eastAsia="ＭＳ 明朝"/>
                <w:bCs/>
                <w:lang w:val="en-CA" w:eastAsia="ja-JP"/>
              </w:rPr>
              <w:t>[ k ]</w:t>
            </w:r>
          </w:p>
        </w:tc>
        <w:tc>
          <w:tcPr>
            <w:tcW w:w="1406" w:type="dxa"/>
          </w:tcPr>
          <w:p w14:paraId="1E5B6DC4" w14:textId="4E05A16B" w:rsidR="00372122" w:rsidRPr="007F33B7" w:rsidRDefault="00372122" w:rsidP="005A261C">
            <w:pPr>
              <w:pStyle w:val="G-PCCTablebody"/>
              <w:jc w:val="center"/>
              <w:rPr>
                <w:rFonts w:eastAsia="ＭＳ 明朝"/>
                <w:noProof/>
                <w:lang w:val="en-CA" w:eastAsia="ja-JP"/>
              </w:rPr>
            </w:pPr>
            <w:r w:rsidRPr="007F33B7">
              <w:rPr>
                <w:rFonts w:eastAsia="ＭＳ 明朝"/>
                <w:bCs/>
                <w:noProof/>
                <w:lang w:val="en-CA" w:eastAsia="ja-JP"/>
              </w:rPr>
              <w:t>ue(v)</w:t>
            </w:r>
          </w:p>
        </w:tc>
      </w:tr>
      <w:tr w:rsidR="009E043D" w:rsidRPr="004F2A4F" w14:paraId="2C1AAFBC" w14:textId="77777777" w:rsidTr="005A261C">
        <w:trPr>
          <w:cantSplit/>
          <w:jc w:val="center"/>
        </w:trPr>
        <w:tc>
          <w:tcPr>
            <w:tcW w:w="6804" w:type="dxa"/>
          </w:tcPr>
          <w:p w14:paraId="653DBC85" w14:textId="0BD0422B" w:rsidR="009E043D" w:rsidRPr="007F33B7" w:rsidRDefault="009E043D" w:rsidP="005A261C">
            <w:pPr>
              <w:pStyle w:val="G-PCCTablebody"/>
              <w:rPr>
                <w:bCs/>
                <w:lang w:val="en-CA" w:eastAsia="ko-KR"/>
              </w:rPr>
            </w:pPr>
            <w:r>
              <w:rPr>
                <w:b/>
                <w:lang w:val="en-CA" w:eastAsia="ko-KR"/>
              </w:rPr>
              <w:tab/>
            </w:r>
            <w:r>
              <w:rPr>
                <w:b/>
                <w:lang w:val="en-CA" w:eastAsia="ko-KR"/>
              </w:rPr>
              <w:tab/>
            </w:r>
            <w:r>
              <w:rPr>
                <w:bCs/>
                <w:lang w:val="en-CA" w:eastAsia="ko-KR"/>
              </w:rPr>
              <w:t xml:space="preserve">for( k = 0; k &lt; </w:t>
            </w:r>
            <w:r w:rsidR="00AF260E">
              <w:rPr>
                <w:bCs/>
                <w:lang w:val="en-CA" w:eastAsia="ko-KR"/>
              </w:rPr>
              <w:t>Min</w:t>
            </w:r>
            <w:r>
              <w:rPr>
                <w:bCs/>
                <w:lang w:val="en-CA" w:eastAsia="ko-KR"/>
              </w:rPr>
              <w:t>(</w:t>
            </w:r>
            <w:r w:rsidR="007F02DF">
              <w:rPr>
                <w:bCs/>
                <w:lang w:val="en-CA" w:eastAsia="ko-KR"/>
              </w:rPr>
              <w:t xml:space="preserve"> </w:t>
            </w:r>
            <w:r>
              <w:rPr>
                <w:bCs/>
                <w:lang w:val="en-CA" w:eastAsia="ko-KR"/>
              </w:rPr>
              <w:t xml:space="preserve">2, </w:t>
            </w:r>
            <w:r w:rsidR="003B75E5">
              <w:rPr>
                <w:bCs/>
                <w:lang w:val="en-CA" w:eastAsia="ko-KR"/>
              </w:rPr>
              <w:t>AttrDim</w:t>
            </w:r>
            <w:r w:rsidR="007F02DF">
              <w:rPr>
                <w:bCs/>
                <w:lang w:val="en-CA" w:eastAsia="ko-KR"/>
              </w:rPr>
              <w:t xml:space="preserve"> </w:t>
            </w:r>
            <w:r w:rsidR="003B75E5">
              <w:rPr>
                <w:bCs/>
                <w:lang w:val="en-CA" w:eastAsia="ko-KR"/>
              </w:rPr>
              <w:t xml:space="preserve">); k++) </w:t>
            </w:r>
          </w:p>
        </w:tc>
        <w:tc>
          <w:tcPr>
            <w:tcW w:w="1406" w:type="dxa"/>
          </w:tcPr>
          <w:p w14:paraId="0C76294A" w14:textId="77777777" w:rsidR="009E043D" w:rsidRPr="004F2A4F" w:rsidRDefault="009E043D" w:rsidP="005A261C">
            <w:pPr>
              <w:pStyle w:val="G-PCCTablebody"/>
              <w:jc w:val="center"/>
              <w:rPr>
                <w:rFonts w:eastAsia="ＭＳ 明朝"/>
                <w:bCs/>
                <w:noProof/>
                <w:lang w:val="en-CA" w:eastAsia="ja-JP"/>
              </w:rPr>
            </w:pPr>
          </w:p>
        </w:tc>
      </w:tr>
      <w:tr w:rsidR="004D5F5A" w:rsidRPr="004F2A4F" w14:paraId="7C69B733" w14:textId="77777777" w:rsidTr="005A261C">
        <w:trPr>
          <w:cantSplit/>
          <w:jc w:val="center"/>
        </w:trPr>
        <w:tc>
          <w:tcPr>
            <w:tcW w:w="6804" w:type="dxa"/>
          </w:tcPr>
          <w:p w14:paraId="1DA9EDE3" w14:textId="5C471816" w:rsidR="004D5F5A" w:rsidRPr="007F33B7" w:rsidRDefault="004D5F5A" w:rsidP="005A261C">
            <w:pPr>
              <w:pStyle w:val="G-PCCTablebody"/>
              <w:rPr>
                <w:bCs/>
                <w:lang w:val="en-CA" w:eastAsia="ko-KR"/>
              </w:rPr>
            </w:pPr>
            <w:r w:rsidRPr="007F33B7">
              <w:rPr>
                <w:b/>
                <w:lang w:val="en-CA" w:eastAsia="ko-KR"/>
              </w:rPr>
              <w:tab/>
            </w:r>
            <w:r w:rsidRPr="007F33B7">
              <w:rPr>
                <w:b/>
                <w:lang w:val="en-CA" w:eastAsia="ko-KR"/>
              </w:rPr>
              <w:tab/>
            </w:r>
            <w:r w:rsidR="003B75E5">
              <w:rPr>
                <w:b/>
                <w:lang w:val="en-CA" w:eastAsia="ko-KR"/>
              </w:rPr>
              <w:tab/>
            </w:r>
            <w:r w:rsidRPr="007F33B7">
              <w:rPr>
                <w:rFonts w:eastAsia="ＭＳ 明朝"/>
                <w:b/>
                <w:lang w:val="en-CA" w:eastAsia="ja-JP"/>
              </w:rPr>
              <w:t>ash_attr_region_qp</w:t>
            </w:r>
            <w:r w:rsidR="003B75E5">
              <w:rPr>
                <w:rFonts w:eastAsia="ＭＳ 明朝"/>
                <w:b/>
                <w:lang w:val="en-CA" w:eastAsia="ja-JP"/>
              </w:rPr>
              <w:t>_offset</w:t>
            </w:r>
            <w:r w:rsidR="00A8680F">
              <w:rPr>
                <w:rFonts w:eastAsia="ＭＳ 明朝"/>
                <w:bCs/>
                <w:lang w:val="en-CA" w:eastAsia="ja-JP"/>
              </w:rPr>
              <w:t>[ i ]</w:t>
            </w:r>
            <w:r w:rsidR="003B75E5">
              <w:rPr>
                <w:rFonts w:eastAsia="ＭＳ 明朝"/>
                <w:bCs/>
                <w:lang w:val="en-CA" w:eastAsia="ja-JP"/>
              </w:rPr>
              <w:t>[ k ]</w:t>
            </w:r>
          </w:p>
        </w:tc>
        <w:tc>
          <w:tcPr>
            <w:tcW w:w="1406" w:type="dxa"/>
          </w:tcPr>
          <w:p w14:paraId="1B17D597" w14:textId="77777777" w:rsidR="004D5F5A" w:rsidRPr="007F33B7" w:rsidRDefault="004D5F5A" w:rsidP="005A261C">
            <w:pPr>
              <w:pStyle w:val="G-PCCTablebody"/>
              <w:jc w:val="center"/>
              <w:rPr>
                <w:rFonts w:eastAsia="ＭＳ 明朝"/>
                <w:noProof/>
                <w:lang w:val="en-CA" w:eastAsia="ja-JP"/>
              </w:rPr>
            </w:pPr>
            <w:r w:rsidRPr="007F33B7">
              <w:rPr>
                <w:rFonts w:eastAsia="ＭＳ 明朝"/>
                <w:bCs/>
                <w:noProof/>
                <w:lang w:val="en-CA" w:eastAsia="ja-JP"/>
              </w:rPr>
              <w:t>se(v)</w:t>
            </w:r>
          </w:p>
        </w:tc>
      </w:tr>
      <w:tr w:rsidR="004D5F5A" w:rsidRPr="004F2A4F" w14:paraId="1D6DE347" w14:textId="77777777" w:rsidTr="005A261C">
        <w:trPr>
          <w:cantSplit/>
          <w:jc w:val="center"/>
        </w:trPr>
        <w:tc>
          <w:tcPr>
            <w:tcW w:w="6804" w:type="dxa"/>
          </w:tcPr>
          <w:p w14:paraId="7EA62C50" w14:textId="77777777" w:rsidR="004D5F5A" w:rsidRPr="007F33B7" w:rsidRDefault="004D5F5A" w:rsidP="005A261C">
            <w:pPr>
              <w:pStyle w:val="G-PCCTablebody"/>
              <w:rPr>
                <w:lang w:val="en-CA" w:eastAsia="ko-KR"/>
              </w:rPr>
            </w:pPr>
            <w:r w:rsidRPr="007F33B7">
              <w:rPr>
                <w:lang w:val="en-CA" w:eastAsia="ko-KR"/>
              </w:rPr>
              <w:tab/>
              <w:t>}</w:t>
            </w:r>
          </w:p>
        </w:tc>
        <w:tc>
          <w:tcPr>
            <w:tcW w:w="1406" w:type="dxa"/>
          </w:tcPr>
          <w:p w14:paraId="47FF04F4" w14:textId="77777777" w:rsidR="004D5F5A" w:rsidRPr="007F33B7" w:rsidRDefault="004D5F5A" w:rsidP="005A261C">
            <w:pPr>
              <w:pStyle w:val="G-PCCTablebody"/>
              <w:jc w:val="center"/>
              <w:rPr>
                <w:rFonts w:eastAsia="ＭＳ 明朝"/>
                <w:noProof/>
                <w:lang w:val="en-CA" w:eastAsia="ja-JP"/>
              </w:rPr>
            </w:pPr>
          </w:p>
        </w:tc>
      </w:tr>
      <w:tr w:rsidR="008A562E" w:rsidRPr="004F2A4F" w14:paraId="201095E1" w14:textId="77777777" w:rsidTr="005A261C">
        <w:trPr>
          <w:cantSplit/>
          <w:jc w:val="center"/>
        </w:trPr>
        <w:tc>
          <w:tcPr>
            <w:tcW w:w="6804" w:type="dxa"/>
          </w:tcPr>
          <w:p w14:paraId="01E5AEF2" w14:textId="77777777" w:rsidR="008A562E" w:rsidRPr="007F33B7" w:rsidRDefault="008A562E" w:rsidP="005A261C">
            <w:pPr>
              <w:pStyle w:val="G-PCCTablebody"/>
              <w:rPr>
                <w:rFonts w:eastAsia="ＭＳ 明朝"/>
                <w:lang w:val="en-CA" w:eastAsia="ja-JP"/>
              </w:rPr>
            </w:pPr>
            <w:r w:rsidRPr="007F33B7">
              <w:rPr>
                <w:lang w:val="en-CA" w:eastAsia="ko-KR"/>
              </w:rPr>
              <w:tab/>
            </w:r>
            <w:r w:rsidRPr="007F33B7">
              <w:rPr>
                <w:rFonts w:eastAsia="ＭＳ 明朝"/>
                <w:lang w:val="en-CA" w:eastAsia="ja-JP"/>
              </w:rPr>
              <w:t>byte_</w:t>
            </w:r>
            <w:r w:rsidRPr="007F33B7">
              <w:rPr>
                <w:lang w:val="en-CA"/>
              </w:rPr>
              <w:t>alignment</w:t>
            </w:r>
            <w:r w:rsidRPr="007F33B7">
              <w:rPr>
                <w:rFonts w:eastAsia="ＭＳ 明朝"/>
                <w:lang w:val="en-CA" w:eastAsia="ja-JP"/>
              </w:rPr>
              <w:t>( )</w:t>
            </w:r>
          </w:p>
        </w:tc>
        <w:tc>
          <w:tcPr>
            <w:tcW w:w="1406" w:type="dxa"/>
          </w:tcPr>
          <w:p w14:paraId="637524C5" w14:textId="77777777" w:rsidR="008A562E" w:rsidRPr="007F33B7" w:rsidRDefault="008A562E" w:rsidP="005A261C">
            <w:pPr>
              <w:pStyle w:val="G-PCCTablebody"/>
              <w:jc w:val="center"/>
              <w:rPr>
                <w:noProof/>
                <w:lang w:val="en-CA"/>
              </w:rPr>
            </w:pPr>
          </w:p>
        </w:tc>
      </w:tr>
      <w:tr w:rsidR="008A562E" w:rsidRPr="004F2A4F" w14:paraId="7AF1D656" w14:textId="77777777" w:rsidTr="005A261C">
        <w:trPr>
          <w:cantSplit/>
          <w:jc w:val="center"/>
        </w:trPr>
        <w:tc>
          <w:tcPr>
            <w:tcW w:w="6804" w:type="dxa"/>
            <w:tcBorders>
              <w:top w:val="single" w:sz="4" w:space="0" w:color="auto"/>
              <w:left w:val="single" w:sz="4" w:space="0" w:color="auto"/>
              <w:bottom w:val="single" w:sz="4" w:space="0" w:color="auto"/>
              <w:right w:val="single" w:sz="4" w:space="0" w:color="auto"/>
            </w:tcBorders>
          </w:tcPr>
          <w:p w14:paraId="375289F8" w14:textId="77777777" w:rsidR="008A562E" w:rsidRPr="007F33B7" w:rsidRDefault="008A562E" w:rsidP="005A261C">
            <w:pPr>
              <w:pStyle w:val="G-PCCTablebody"/>
              <w:rPr>
                <w:rFonts w:eastAsia="ＭＳ 明朝"/>
                <w:noProof/>
                <w:lang w:val="en-CA" w:eastAsia="ja-JP"/>
              </w:rPr>
            </w:pPr>
            <w:r w:rsidRPr="007F33B7">
              <w:rPr>
                <w:rFonts w:eastAsia="ＭＳ 明朝"/>
                <w:noProof/>
                <w:lang w:val="en-CA" w:eastAsia="ja-JP"/>
              </w:rPr>
              <w:t>}</w:t>
            </w:r>
          </w:p>
        </w:tc>
        <w:tc>
          <w:tcPr>
            <w:tcW w:w="1406" w:type="dxa"/>
            <w:tcBorders>
              <w:top w:val="single" w:sz="4" w:space="0" w:color="auto"/>
              <w:left w:val="single" w:sz="4" w:space="0" w:color="auto"/>
              <w:bottom w:val="single" w:sz="4" w:space="0" w:color="auto"/>
              <w:right w:val="single" w:sz="4" w:space="0" w:color="auto"/>
            </w:tcBorders>
          </w:tcPr>
          <w:p w14:paraId="7483AF87" w14:textId="77777777" w:rsidR="008A562E" w:rsidRPr="007F33B7" w:rsidRDefault="008A562E" w:rsidP="005A261C">
            <w:pPr>
              <w:pStyle w:val="G-PCCTablebody"/>
              <w:jc w:val="center"/>
              <w:rPr>
                <w:noProof/>
                <w:lang w:val="en-CA"/>
              </w:rPr>
            </w:pPr>
          </w:p>
        </w:tc>
      </w:tr>
    </w:tbl>
    <w:p w14:paraId="2AB88AAB" w14:textId="77777777" w:rsidR="00991E42" w:rsidRPr="004F2A4F" w:rsidRDefault="00991E42" w:rsidP="00991E42">
      <w:pPr>
        <w:jc w:val="left"/>
        <w:rPr>
          <w:lang w:val="en-CA" w:eastAsia="ja-JP"/>
        </w:rPr>
      </w:pPr>
    </w:p>
    <w:p w14:paraId="04AC8B7B" w14:textId="36A45F6A" w:rsidR="00991E42" w:rsidRPr="004F2A4F" w:rsidRDefault="00991E42" w:rsidP="007F16A3">
      <w:pPr>
        <w:pStyle w:val="4"/>
        <w:rPr>
          <w:noProof/>
          <w:lang w:val="en-CA"/>
        </w:rPr>
      </w:pPr>
      <w:bookmarkStart w:id="599" w:name="_Toc528915263"/>
      <w:bookmarkStart w:id="600" w:name="_Ref12357281"/>
      <w:r w:rsidRPr="004F2A4F">
        <w:rPr>
          <w:noProof/>
          <w:lang w:val="en-CA"/>
        </w:rPr>
        <w:t>Attribute</w:t>
      </w:r>
      <w:r w:rsidR="007B6614" w:rsidRPr="004F2A4F">
        <w:rPr>
          <w:noProof/>
          <w:lang w:val="en-CA"/>
        </w:rPr>
        <w:t xml:space="preserve"> data unit</w:t>
      </w:r>
      <w:r w:rsidRPr="004F2A4F">
        <w:rPr>
          <w:noProof/>
          <w:lang w:val="en-CA"/>
        </w:rPr>
        <w:t xml:space="preserve"> </w:t>
      </w:r>
      <w:r w:rsidRPr="007F33B7">
        <w:rPr>
          <w:lang w:val="en-CA"/>
        </w:rPr>
        <w:t>data</w:t>
      </w:r>
      <w:r w:rsidRPr="004F2A4F">
        <w:rPr>
          <w:noProof/>
          <w:lang w:val="en-CA"/>
        </w:rPr>
        <w:t xml:space="preserve"> syntax</w:t>
      </w:r>
      <w:bookmarkEnd w:id="599"/>
      <w:bookmarkEnd w:id="60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91E42" w:rsidRPr="004F2A4F" w14:paraId="3B86875B" w14:textId="77777777" w:rsidTr="005A261C">
        <w:trPr>
          <w:cantSplit/>
          <w:jc w:val="center"/>
        </w:trPr>
        <w:tc>
          <w:tcPr>
            <w:tcW w:w="6804" w:type="dxa"/>
          </w:tcPr>
          <w:p w14:paraId="56869F13" w14:textId="5BAF5EFA" w:rsidR="00991E42" w:rsidRPr="007F33B7" w:rsidRDefault="00991E42" w:rsidP="005A261C">
            <w:pPr>
              <w:pStyle w:val="G-PCCTablebody"/>
              <w:rPr>
                <w:noProof/>
                <w:lang w:val="en-CA"/>
              </w:rPr>
            </w:pPr>
            <w:r w:rsidRPr="007F33B7">
              <w:rPr>
                <w:noProof/>
                <w:lang w:val="en-CA"/>
              </w:rPr>
              <w:t>attribute</w:t>
            </w:r>
            <w:r w:rsidR="007B6614" w:rsidRPr="007F33B7">
              <w:rPr>
                <w:noProof/>
                <w:lang w:val="en-CA"/>
              </w:rPr>
              <w:t>_data_unit</w:t>
            </w:r>
            <w:r w:rsidRPr="007F33B7">
              <w:rPr>
                <w:rFonts w:eastAsia="ＭＳ 明朝"/>
                <w:noProof/>
                <w:lang w:val="en-CA" w:eastAsia="ja-JP"/>
              </w:rPr>
              <w:t>_data</w:t>
            </w:r>
            <w:r w:rsidRPr="007F33B7">
              <w:rPr>
                <w:noProof/>
                <w:lang w:val="en-CA"/>
              </w:rPr>
              <w:t>(</w:t>
            </w:r>
            <w:r w:rsidRPr="007F33B7">
              <w:rPr>
                <w:rFonts w:eastAsia="ＭＳ 明朝"/>
                <w:noProof/>
                <w:lang w:val="en-CA" w:eastAsia="ja-JP"/>
              </w:rPr>
              <w:t> </w:t>
            </w:r>
            <w:r w:rsidRPr="007F33B7">
              <w:rPr>
                <w:noProof/>
                <w:lang w:val="en-CA"/>
              </w:rPr>
              <w:t>) {</w:t>
            </w:r>
          </w:p>
        </w:tc>
        <w:tc>
          <w:tcPr>
            <w:tcW w:w="1406" w:type="dxa"/>
          </w:tcPr>
          <w:p w14:paraId="05918ACD" w14:textId="77777777" w:rsidR="00991E42" w:rsidRPr="007F33B7" w:rsidRDefault="00991E42" w:rsidP="005A261C">
            <w:pPr>
              <w:pStyle w:val="G-PCCTablebody"/>
              <w:jc w:val="center"/>
              <w:rPr>
                <w:noProof/>
                <w:lang w:val="en-CA"/>
              </w:rPr>
            </w:pPr>
            <w:r w:rsidRPr="007F33B7">
              <w:rPr>
                <w:b/>
                <w:noProof/>
                <w:lang w:val="en-CA"/>
              </w:rPr>
              <w:t>Descriptor</w:t>
            </w:r>
          </w:p>
        </w:tc>
      </w:tr>
      <w:tr w:rsidR="00991E42" w:rsidRPr="004F2A4F" w14:paraId="5FC14780" w14:textId="77777777" w:rsidTr="005A261C">
        <w:trPr>
          <w:cantSplit/>
          <w:jc w:val="center"/>
        </w:trPr>
        <w:tc>
          <w:tcPr>
            <w:tcW w:w="6804" w:type="dxa"/>
          </w:tcPr>
          <w:p w14:paraId="33038055" w14:textId="71DB7695" w:rsidR="00991E42" w:rsidRPr="007F33B7" w:rsidRDefault="00991E42" w:rsidP="005A261C">
            <w:pPr>
              <w:pStyle w:val="G-PCCTablebody"/>
              <w:rPr>
                <w:rFonts w:eastAsia="ＭＳ 明朝"/>
                <w:lang w:val="en-CA" w:eastAsia="ja-JP"/>
              </w:rPr>
            </w:pPr>
            <w:r w:rsidRPr="007F33B7">
              <w:rPr>
                <w:b/>
                <w:lang w:val="en-CA" w:eastAsia="ko-KR"/>
              </w:rPr>
              <w:tab/>
            </w:r>
            <w:r w:rsidR="00BF5A68" w:rsidRPr="007F33B7">
              <w:rPr>
                <w:lang w:val="en-CA"/>
              </w:rPr>
              <w:t>AttrDim</w:t>
            </w:r>
            <w:r w:rsidRPr="007F33B7">
              <w:rPr>
                <w:rFonts w:eastAsia="ＭＳ 明朝"/>
                <w:lang w:val="en-CA" w:eastAsia="ja-JP"/>
              </w:rPr>
              <w:t xml:space="preserve"> = attribute_dimension</w:t>
            </w:r>
            <w:r w:rsidR="007E0634" w:rsidRPr="007F33B7">
              <w:rPr>
                <w:rFonts w:eastAsia="ＭＳ 明朝"/>
                <w:lang w:val="en-CA" w:eastAsia="ja-JP"/>
              </w:rPr>
              <w:t>_minus1</w:t>
            </w:r>
            <w:r w:rsidRPr="007F33B7">
              <w:rPr>
                <w:rFonts w:eastAsia="ＭＳ 明朝"/>
                <w:lang w:val="en-CA" w:eastAsia="ja-JP"/>
              </w:rPr>
              <w:t>[ a</w:t>
            </w:r>
            <w:r w:rsidR="00AB71A5" w:rsidRPr="007F33B7">
              <w:rPr>
                <w:rFonts w:eastAsia="ＭＳ 明朝"/>
                <w:lang w:val="en-CA" w:eastAsia="ja-JP"/>
              </w:rPr>
              <w:t>s</w:t>
            </w:r>
            <w:r w:rsidRPr="007F33B7">
              <w:rPr>
                <w:rFonts w:eastAsia="ＭＳ 明朝"/>
                <w:lang w:val="en-CA" w:eastAsia="ja-JP"/>
              </w:rPr>
              <w:t>h_attr_sps_attr_idx ]</w:t>
            </w:r>
            <w:r w:rsidR="000A2418" w:rsidRPr="007F33B7">
              <w:rPr>
                <w:rFonts w:eastAsia="ＭＳ 明朝"/>
                <w:lang w:val="en-CA" w:eastAsia="ja-JP"/>
              </w:rPr>
              <w:t xml:space="preserve"> + 1</w:t>
            </w:r>
          </w:p>
        </w:tc>
        <w:tc>
          <w:tcPr>
            <w:tcW w:w="1406" w:type="dxa"/>
          </w:tcPr>
          <w:p w14:paraId="285F014A" w14:textId="77777777" w:rsidR="00991E42" w:rsidRPr="007F33B7" w:rsidRDefault="00991E42" w:rsidP="005A261C">
            <w:pPr>
              <w:pStyle w:val="G-PCCTablebody"/>
              <w:jc w:val="center"/>
              <w:rPr>
                <w:rFonts w:eastAsia="ＭＳ 明朝"/>
                <w:noProof/>
                <w:lang w:val="en-CA" w:eastAsia="ja-JP"/>
              </w:rPr>
            </w:pPr>
          </w:p>
        </w:tc>
      </w:tr>
      <w:tr w:rsidR="00C26CA4" w:rsidRPr="004F2A4F" w14:paraId="2D337643" w14:textId="77777777" w:rsidTr="005A261C">
        <w:trPr>
          <w:cantSplit/>
          <w:jc w:val="center"/>
        </w:trPr>
        <w:tc>
          <w:tcPr>
            <w:tcW w:w="6804" w:type="dxa"/>
          </w:tcPr>
          <w:p w14:paraId="4DBCE742" w14:textId="0B612333" w:rsidR="00C26CA4" w:rsidRPr="007F33B7" w:rsidRDefault="00C26CA4" w:rsidP="005A261C">
            <w:pPr>
              <w:pStyle w:val="G-PCCTablebody"/>
              <w:rPr>
                <w:b/>
                <w:lang w:val="en-CA" w:eastAsia="ko-KR"/>
              </w:rPr>
            </w:pPr>
            <w:r w:rsidRPr="007F33B7" w:rsidDel="001410F7">
              <w:rPr>
                <w:b/>
                <w:lang w:val="en-CA" w:eastAsia="ko-KR"/>
              </w:rPr>
              <w:tab/>
            </w:r>
            <w:r w:rsidR="002A0C8D" w:rsidRPr="007F33B7">
              <w:rPr>
                <w:b/>
                <w:lang w:val="en-CA" w:eastAsia="ko-KR"/>
              </w:rPr>
              <w:t>all_</w:t>
            </w:r>
            <w:r w:rsidR="00216B10" w:rsidRPr="007F33B7">
              <w:rPr>
                <w:b/>
                <w:lang w:val="en-CA" w:eastAsia="ko-KR"/>
              </w:rPr>
              <w:t>residual_</w:t>
            </w:r>
            <w:r w:rsidR="002A0C8D" w:rsidRPr="007F33B7">
              <w:rPr>
                <w:b/>
                <w:lang w:val="en-CA" w:eastAsia="ko-KR"/>
              </w:rPr>
              <w:t>values_equal_to_</w:t>
            </w:r>
            <w:r w:rsidRPr="007F33B7" w:rsidDel="001410F7">
              <w:rPr>
                <w:b/>
                <w:lang w:val="en-CA" w:eastAsia="ko-KR"/>
              </w:rPr>
              <w:t>zero</w:t>
            </w:r>
            <w:r w:rsidR="002A0C8D" w:rsidRPr="007F33B7">
              <w:rPr>
                <w:b/>
                <w:lang w:val="en-CA" w:eastAsia="ko-KR"/>
              </w:rPr>
              <w:t>_</w:t>
            </w:r>
            <w:r w:rsidRPr="007F33B7" w:rsidDel="001410F7">
              <w:rPr>
                <w:b/>
                <w:lang w:val="en-CA" w:eastAsia="ko-KR"/>
              </w:rPr>
              <w:t>run</w:t>
            </w:r>
          </w:p>
        </w:tc>
        <w:tc>
          <w:tcPr>
            <w:tcW w:w="1406" w:type="dxa"/>
          </w:tcPr>
          <w:p w14:paraId="6300B52D" w14:textId="49E4CB0E" w:rsidR="00C26CA4" w:rsidRPr="007F33B7" w:rsidRDefault="00C26CA4" w:rsidP="005A261C">
            <w:pPr>
              <w:pStyle w:val="G-PCCTablebody"/>
              <w:jc w:val="center"/>
              <w:rPr>
                <w:rFonts w:eastAsia="ＭＳ 明朝"/>
                <w:noProof/>
                <w:lang w:val="en-CA" w:eastAsia="ja-JP"/>
              </w:rPr>
            </w:pPr>
            <w:r w:rsidRPr="007F33B7">
              <w:rPr>
                <w:rFonts w:eastAsia="ＭＳ 明朝"/>
                <w:bCs/>
                <w:noProof/>
                <w:lang w:val="en-CA" w:eastAsia="ja-JP"/>
              </w:rPr>
              <w:t>ae(v)</w:t>
            </w:r>
          </w:p>
        </w:tc>
      </w:tr>
      <w:tr w:rsidR="00C003E8" w:rsidRPr="004F2A4F" w14:paraId="01814FF3" w14:textId="77777777" w:rsidTr="005A261C">
        <w:trPr>
          <w:cantSplit/>
          <w:jc w:val="center"/>
        </w:trPr>
        <w:tc>
          <w:tcPr>
            <w:tcW w:w="6804" w:type="dxa"/>
          </w:tcPr>
          <w:p w14:paraId="70D0AED1" w14:textId="67896863" w:rsidR="00C003E8" w:rsidRPr="007F33B7" w:rsidRDefault="00C003E8" w:rsidP="005A261C">
            <w:pPr>
              <w:pStyle w:val="G-PCCTablebody"/>
              <w:rPr>
                <w:noProof/>
                <w:lang w:val="en-CA"/>
              </w:rPr>
            </w:pPr>
            <w:r w:rsidRPr="007F33B7">
              <w:rPr>
                <w:lang w:val="en-CA" w:eastAsia="ko-KR"/>
              </w:rPr>
              <w:tab/>
            </w:r>
            <w:r w:rsidRPr="007F33B7">
              <w:rPr>
                <w:noProof/>
                <w:lang w:val="en-CA"/>
              </w:rPr>
              <w:t>for(</w:t>
            </w:r>
            <w:r w:rsidRPr="007F33B7">
              <w:rPr>
                <w:rFonts w:eastAsia="ＭＳ 明朝"/>
                <w:noProof/>
                <w:lang w:val="en-CA" w:eastAsia="ja-JP"/>
              </w:rPr>
              <w:t xml:space="preserve"> </w:t>
            </w:r>
            <w:r w:rsidRPr="007F33B7">
              <w:rPr>
                <w:noProof/>
                <w:lang w:val="en-CA"/>
              </w:rPr>
              <w:t xml:space="preserve">i = 0; i &lt; </w:t>
            </w:r>
            <w:r w:rsidR="00C23601" w:rsidRPr="007F33B7">
              <w:rPr>
                <w:noProof/>
                <w:lang w:val="en-CA"/>
              </w:rPr>
              <w:t>PointCount</w:t>
            </w:r>
            <w:r w:rsidRPr="007F33B7">
              <w:rPr>
                <w:noProof/>
                <w:lang w:val="en-CA"/>
              </w:rPr>
              <w:t>; i</w:t>
            </w:r>
            <w:r w:rsidRPr="007F33B7">
              <w:rPr>
                <w:rFonts w:eastAsia="ＭＳ 明朝"/>
                <w:noProof/>
                <w:lang w:val="en-CA" w:eastAsia="ja-JP"/>
              </w:rPr>
              <w:t xml:space="preserve">++ </w:t>
            </w:r>
            <w:r w:rsidRPr="007F33B7">
              <w:rPr>
                <w:noProof/>
                <w:lang w:val="en-CA"/>
              </w:rPr>
              <w:t>) {</w:t>
            </w:r>
          </w:p>
        </w:tc>
        <w:tc>
          <w:tcPr>
            <w:tcW w:w="1406" w:type="dxa"/>
          </w:tcPr>
          <w:p w14:paraId="10CF7327" w14:textId="77777777" w:rsidR="00C003E8" w:rsidRPr="007F33B7" w:rsidRDefault="00C003E8" w:rsidP="005A261C">
            <w:pPr>
              <w:pStyle w:val="G-PCCTablebody"/>
              <w:jc w:val="center"/>
              <w:rPr>
                <w:noProof/>
                <w:lang w:val="en-CA"/>
              </w:rPr>
            </w:pPr>
          </w:p>
        </w:tc>
      </w:tr>
      <w:tr w:rsidR="00C003E8" w:rsidRPr="004F2A4F" w14:paraId="1562AD56" w14:textId="77777777" w:rsidTr="005A261C">
        <w:trPr>
          <w:cantSplit/>
          <w:jc w:val="center"/>
        </w:trPr>
        <w:tc>
          <w:tcPr>
            <w:tcW w:w="6804" w:type="dxa"/>
          </w:tcPr>
          <w:p w14:paraId="13476020" w14:textId="289012C0" w:rsidR="00C003E8" w:rsidRPr="007F33B7" w:rsidRDefault="00C003E8" w:rsidP="005A261C">
            <w:pPr>
              <w:pStyle w:val="G-PCCTablebody"/>
              <w:rPr>
                <w:rFonts w:eastAsia="ＭＳ 明朝"/>
                <w:noProof/>
                <w:lang w:val="en-CA" w:eastAsia="ja-JP"/>
              </w:rPr>
            </w:pPr>
            <w:r w:rsidRPr="007F33B7">
              <w:rPr>
                <w:lang w:val="en-CA" w:eastAsia="ko-KR"/>
              </w:rPr>
              <w:tab/>
            </w:r>
            <w:r w:rsidRPr="007F33B7">
              <w:rPr>
                <w:lang w:val="en-CA" w:eastAsia="ko-KR"/>
              </w:rPr>
              <w:tab/>
              <w:t>if(</w:t>
            </w:r>
            <w:r w:rsidR="00C26CA4" w:rsidRPr="007F33B7">
              <w:rPr>
                <w:lang w:val="en-CA" w:eastAsia="ko-KR"/>
              </w:rPr>
              <w:t xml:space="preserve"> </w:t>
            </w:r>
            <w:r w:rsidRPr="007F33B7">
              <w:rPr>
                <w:lang w:val="en-CA"/>
              </w:rPr>
              <w:t>attr_coding_type</w:t>
            </w:r>
            <w:r w:rsidRPr="007F33B7">
              <w:rPr>
                <w:rFonts w:eastAsia="ＭＳ 明朝"/>
                <w:noProof/>
                <w:lang w:val="en-CA" w:eastAsia="ja-JP"/>
              </w:rPr>
              <w:t xml:space="preserve"> = = </w:t>
            </w:r>
            <w:r w:rsidR="00A419D6" w:rsidRPr="007F33B7">
              <w:rPr>
                <w:rFonts w:eastAsia="ＭＳ 明朝"/>
                <w:noProof/>
                <w:lang w:val="en-CA" w:eastAsia="ja-JP"/>
              </w:rPr>
              <w:t xml:space="preserve">1 </w:t>
            </w:r>
            <w:r w:rsidRPr="007F33B7">
              <w:rPr>
                <w:rFonts w:eastAsia="ＭＳ 明朝"/>
                <w:noProof/>
                <w:lang w:val="en-CA" w:eastAsia="ja-JP"/>
              </w:rPr>
              <w:t xml:space="preserve">&amp;&amp; </w:t>
            </w:r>
          </w:p>
          <w:p w14:paraId="58E4DA45" w14:textId="3B70F8C2" w:rsidR="00C003E8" w:rsidRPr="007F33B7" w:rsidRDefault="00C26CA4" w:rsidP="005A261C">
            <w:pPr>
              <w:pStyle w:val="G-PCCTablebody"/>
              <w:rPr>
                <w:rFonts w:eastAsia="ＭＳ 明朝"/>
                <w:lang w:val="en-CA" w:eastAsia="ja-JP"/>
              </w:rPr>
            </w:pPr>
            <w:r w:rsidRPr="007F33B7">
              <w:rPr>
                <w:lang w:val="en-CA" w:eastAsia="ko-KR"/>
              </w:rPr>
              <w:tab/>
            </w:r>
            <w:r w:rsidRPr="007F33B7">
              <w:rPr>
                <w:lang w:val="en-CA" w:eastAsia="ko-KR"/>
              </w:rPr>
              <w:tab/>
            </w:r>
            <w:r w:rsidRPr="007F33B7">
              <w:rPr>
                <w:lang w:val="en-CA" w:eastAsia="ko-KR"/>
              </w:rPr>
              <w:tab/>
            </w:r>
            <w:r w:rsidR="004A4B7F" w:rsidRPr="007F33B7">
              <w:rPr>
                <w:lang w:val="en-CA" w:eastAsia="ko-KR"/>
              </w:rPr>
              <w:t>M</w:t>
            </w:r>
            <w:r w:rsidR="004A4B7F" w:rsidRPr="007F33B7" w:rsidDel="001410F7">
              <w:rPr>
                <w:lang w:val="en-CA" w:eastAsia="ko-KR"/>
              </w:rPr>
              <w:t>ax</w:t>
            </w:r>
            <w:r w:rsidR="004A4B7F" w:rsidRPr="007F33B7" w:rsidDel="001410F7">
              <w:rPr>
                <w:rFonts w:eastAsia="ＭＳ 明朝"/>
                <w:lang w:val="en-CA" w:eastAsia="ja-JP"/>
              </w:rPr>
              <w:t>Pred</w:t>
            </w:r>
            <w:r w:rsidR="004A4B7F" w:rsidRPr="007F33B7" w:rsidDel="001410F7">
              <w:rPr>
                <w:lang w:val="en-CA" w:eastAsia="ko-KR"/>
              </w:rPr>
              <w:t>Diff</w:t>
            </w:r>
            <w:r w:rsidR="00C003E8" w:rsidRPr="007F33B7">
              <w:rPr>
                <w:rFonts w:eastAsia="ＭＳ 明朝"/>
                <w:lang w:val="en-CA" w:eastAsia="ja-JP"/>
              </w:rPr>
              <w:t>[ i ]</w:t>
            </w:r>
            <w:r w:rsidR="0008361D" w:rsidRPr="007F33B7">
              <w:rPr>
                <w:lang w:val="en-CA" w:eastAsia="ko-KR"/>
              </w:rPr>
              <w:t xml:space="preserve"> </w:t>
            </w:r>
            <w:r w:rsidR="00C003E8" w:rsidRPr="007F33B7">
              <w:rPr>
                <w:lang w:val="en-CA" w:eastAsia="ko-KR"/>
              </w:rPr>
              <w:t>&gt;</w:t>
            </w:r>
            <w:r w:rsidR="00311BF2" w:rsidRPr="007F33B7">
              <w:rPr>
                <w:lang w:val="en-CA" w:eastAsia="ja-JP"/>
              </w:rPr>
              <w:t>=</w:t>
            </w:r>
            <w:r w:rsidR="0008361D" w:rsidRPr="007F33B7">
              <w:rPr>
                <w:lang w:val="en-CA" w:eastAsia="ko-KR"/>
              </w:rPr>
              <w:t xml:space="preserve"> </w:t>
            </w:r>
            <w:r w:rsidR="002C7BA3" w:rsidRPr="007F33B7">
              <w:rPr>
                <w:lang w:val="en-CA" w:eastAsia="ko-KR"/>
              </w:rPr>
              <w:t>lifting_</w:t>
            </w:r>
            <w:r w:rsidR="00C003E8" w:rsidRPr="007F33B7">
              <w:rPr>
                <w:lang w:val="en-CA" w:eastAsia="ko-KR"/>
              </w:rPr>
              <w:t>adaptive_prediction_threshold</w:t>
            </w:r>
            <w:r w:rsidR="00C003E8" w:rsidRPr="007F33B7">
              <w:rPr>
                <w:rFonts w:eastAsia="ＭＳ 明朝"/>
                <w:lang w:val="en-CA" w:eastAsia="ja-JP"/>
              </w:rPr>
              <w:t xml:space="preserve"> &amp;&amp;</w:t>
            </w:r>
          </w:p>
          <w:p w14:paraId="5E965D5C" w14:textId="77777777" w:rsidR="00C003E8" w:rsidRPr="007F33B7" w:rsidRDefault="00C003E8" w:rsidP="005A261C">
            <w:pPr>
              <w:pStyle w:val="G-PCCTablebody"/>
              <w:rPr>
                <w:rFonts w:eastAsia="ＭＳ 明朝"/>
                <w:lang w:val="en-CA" w:eastAsia="ja-JP"/>
              </w:rPr>
            </w:pPr>
            <w:r w:rsidRPr="007F33B7">
              <w:rPr>
                <w:lang w:val="en-CA" w:eastAsia="ko-KR"/>
              </w:rPr>
              <w:tab/>
            </w:r>
            <w:r w:rsidRPr="007F33B7">
              <w:rPr>
                <w:lang w:val="en-CA" w:eastAsia="ko-KR"/>
              </w:rPr>
              <w:tab/>
            </w:r>
            <w:r w:rsidRPr="007F33B7">
              <w:rPr>
                <w:lang w:val="en-CA" w:eastAsia="ko-KR"/>
              </w:rPr>
              <w:tab/>
            </w:r>
            <w:r w:rsidRPr="007F33B7">
              <w:rPr>
                <w:lang w:val="en-CA"/>
              </w:rPr>
              <w:t>MaxNumPredictors</w:t>
            </w:r>
            <w:r w:rsidRPr="007F33B7">
              <w:rPr>
                <w:rFonts w:eastAsia="ＭＳ 明朝"/>
                <w:lang w:val="en-CA" w:eastAsia="ja-JP"/>
              </w:rPr>
              <w:t xml:space="preserve"> &gt; 1 </w:t>
            </w:r>
            <w:r w:rsidRPr="007F33B7">
              <w:rPr>
                <w:lang w:val="en-CA" w:eastAsia="ko-KR"/>
              </w:rPr>
              <w:t>)</w:t>
            </w:r>
            <w:r w:rsidRPr="007F33B7">
              <w:rPr>
                <w:rFonts w:eastAsia="ＭＳ 明朝"/>
                <w:lang w:val="en-CA" w:eastAsia="ja-JP"/>
              </w:rPr>
              <w:t xml:space="preserve"> {</w:t>
            </w:r>
          </w:p>
        </w:tc>
        <w:tc>
          <w:tcPr>
            <w:tcW w:w="1406" w:type="dxa"/>
          </w:tcPr>
          <w:p w14:paraId="498884FD" w14:textId="77777777" w:rsidR="00C003E8" w:rsidRPr="007F33B7" w:rsidRDefault="00C003E8" w:rsidP="005A261C">
            <w:pPr>
              <w:pStyle w:val="G-PCCTablebody"/>
              <w:jc w:val="center"/>
              <w:rPr>
                <w:noProof/>
                <w:lang w:val="en-CA"/>
              </w:rPr>
            </w:pPr>
          </w:p>
        </w:tc>
      </w:tr>
      <w:tr w:rsidR="00C003E8" w:rsidRPr="004F2A4F" w14:paraId="0979462B" w14:textId="77777777" w:rsidTr="005A261C">
        <w:trPr>
          <w:cantSplit/>
          <w:jc w:val="center"/>
        </w:trPr>
        <w:tc>
          <w:tcPr>
            <w:tcW w:w="6804" w:type="dxa"/>
          </w:tcPr>
          <w:p w14:paraId="05A08467" w14:textId="780405F6" w:rsidR="00C003E8" w:rsidRPr="007F33B7" w:rsidRDefault="00C003E8"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sidDel="001410F7">
              <w:rPr>
                <w:b/>
                <w:lang w:val="en-CA" w:eastAsia="ko-KR"/>
              </w:rPr>
              <w:t>pred</w:t>
            </w:r>
            <w:r w:rsidR="002A0C8D" w:rsidRPr="007F33B7">
              <w:rPr>
                <w:b/>
                <w:lang w:val="en-CA" w:eastAsia="ko-KR"/>
              </w:rPr>
              <w:t>_i</w:t>
            </w:r>
            <w:r w:rsidR="002A0C8D" w:rsidRPr="007F33B7" w:rsidDel="001410F7">
              <w:rPr>
                <w:b/>
                <w:lang w:val="en-CA" w:eastAsia="ko-KR"/>
              </w:rPr>
              <w:t>ndex</w:t>
            </w:r>
            <w:r w:rsidRPr="007F33B7">
              <w:rPr>
                <w:rFonts w:eastAsia="ＭＳ 明朝"/>
                <w:lang w:val="en-CA" w:eastAsia="ja-JP"/>
              </w:rPr>
              <w:t>[ i ]</w:t>
            </w:r>
          </w:p>
        </w:tc>
        <w:tc>
          <w:tcPr>
            <w:tcW w:w="1406" w:type="dxa"/>
          </w:tcPr>
          <w:p w14:paraId="7A0413D2" w14:textId="77777777" w:rsidR="00C003E8" w:rsidRPr="007F33B7" w:rsidRDefault="00C003E8" w:rsidP="005A261C">
            <w:pPr>
              <w:pStyle w:val="G-PCCTablebody"/>
              <w:jc w:val="center"/>
              <w:rPr>
                <w:noProof/>
                <w:lang w:val="en-CA" w:eastAsia="ja-JP"/>
              </w:rPr>
            </w:pPr>
            <w:r w:rsidRPr="007F33B7">
              <w:rPr>
                <w:bCs/>
                <w:noProof/>
                <w:lang w:val="en-CA" w:eastAsia="ja-JP"/>
              </w:rPr>
              <w:t>ae(v)</w:t>
            </w:r>
          </w:p>
        </w:tc>
      </w:tr>
      <w:tr w:rsidR="00C003E8" w:rsidRPr="004F2A4F" w14:paraId="08850E6C" w14:textId="77777777" w:rsidTr="005A261C">
        <w:trPr>
          <w:cantSplit/>
          <w:jc w:val="center"/>
        </w:trPr>
        <w:tc>
          <w:tcPr>
            <w:tcW w:w="6804" w:type="dxa"/>
          </w:tcPr>
          <w:p w14:paraId="0C85A23C" w14:textId="77777777" w:rsidR="00C003E8" w:rsidRPr="007F33B7" w:rsidRDefault="00C003E8" w:rsidP="005A261C">
            <w:pPr>
              <w:pStyle w:val="G-PCCTablebody"/>
              <w:rPr>
                <w:lang w:val="en-CA" w:eastAsia="ko-KR"/>
              </w:rPr>
            </w:pPr>
            <w:r w:rsidRPr="007F33B7">
              <w:rPr>
                <w:lang w:val="en-CA" w:eastAsia="ko-KR"/>
              </w:rPr>
              <w:tab/>
            </w:r>
            <w:r w:rsidRPr="007F33B7">
              <w:rPr>
                <w:lang w:val="en-CA" w:eastAsia="ko-KR"/>
              </w:rPr>
              <w:tab/>
            </w:r>
            <w:r w:rsidRPr="007F33B7">
              <w:rPr>
                <w:rFonts w:eastAsia="ＭＳ 明朝"/>
                <w:lang w:val="en-CA" w:eastAsia="ja-JP"/>
              </w:rPr>
              <w:t>}</w:t>
            </w:r>
          </w:p>
        </w:tc>
        <w:tc>
          <w:tcPr>
            <w:tcW w:w="1406" w:type="dxa"/>
          </w:tcPr>
          <w:p w14:paraId="7DAD9DA0" w14:textId="77777777" w:rsidR="00C003E8" w:rsidRPr="007F33B7" w:rsidRDefault="00C003E8" w:rsidP="005A261C">
            <w:pPr>
              <w:pStyle w:val="G-PCCTablebody"/>
              <w:jc w:val="center"/>
              <w:rPr>
                <w:noProof/>
                <w:lang w:val="en-CA"/>
              </w:rPr>
            </w:pPr>
          </w:p>
        </w:tc>
      </w:tr>
      <w:tr w:rsidR="00C26CA4" w:rsidRPr="004F2A4F" w14:paraId="58615A9B" w14:textId="77777777" w:rsidTr="005A261C">
        <w:trPr>
          <w:cantSplit/>
          <w:jc w:val="center"/>
        </w:trPr>
        <w:tc>
          <w:tcPr>
            <w:tcW w:w="6804" w:type="dxa"/>
          </w:tcPr>
          <w:p w14:paraId="084FAD47" w14:textId="4D65A641" w:rsidR="00C26CA4" w:rsidRPr="007F33B7" w:rsidRDefault="00C26CA4" w:rsidP="005A261C">
            <w:pPr>
              <w:pStyle w:val="G-PCCTablebody"/>
              <w:rPr>
                <w:lang w:val="en-CA" w:eastAsia="ko-KR"/>
              </w:rPr>
            </w:pPr>
            <w:r w:rsidRPr="007F33B7">
              <w:rPr>
                <w:lang w:val="en-CA" w:eastAsia="ko-KR"/>
              </w:rPr>
              <w:tab/>
            </w:r>
            <w:r w:rsidRPr="007F33B7">
              <w:rPr>
                <w:lang w:val="en-CA" w:eastAsia="ko-KR"/>
              </w:rPr>
              <w:tab/>
            </w:r>
            <w:r w:rsidRPr="007F33B7">
              <w:rPr>
                <w:lang w:val="en-CA"/>
              </w:rPr>
              <w:t>if(</w:t>
            </w:r>
            <w:r w:rsidRPr="007F33B7">
              <w:rPr>
                <w:lang w:val="en-CA" w:eastAsia="ja-JP"/>
              </w:rPr>
              <w:t xml:space="preserve"> </w:t>
            </w:r>
            <w:r w:rsidR="002A0C8D" w:rsidRPr="007F33B7">
              <w:rPr>
                <w:lang w:val="en-CA" w:eastAsia="ja-JP"/>
              </w:rPr>
              <w:t>all_</w:t>
            </w:r>
            <w:r w:rsidR="00216B10" w:rsidRPr="007F33B7">
              <w:rPr>
                <w:lang w:val="en-CA" w:eastAsia="ja-JP"/>
              </w:rPr>
              <w:t>residual_</w:t>
            </w:r>
            <w:r w:rsidR="002A0C8D" w:rsidRPr="007F33B7">
              <w:rPr>
                <w:lang w:val="en-CA" w:eastAsia="ja-JP"/>
              </w:rPr>
              <w:t>values_equal_to_</w:t>
            </w:r>
            <w:r w:rsidRPr="007F33B7" w:rsidDel="001410F7">
              <w:rPr>
                <w:lang w:val="en-CA"/>
              </w:rPr>
              <w:t>zero</w:t>
            </w:r>
            <w:r w:rsidR="002A0C8D" w:rsidRPr="007F33B7">
              <w:rPr>
                <w:lang w:val="en-CA"/>
              </w:rPr>
              <w:t>_</w:t>
            </w:r>
            <w:r w:rsidRPr="007F33B7" w:rsidDel="001410F7">
              <w:rPr>
                <w:lang w:val="en-CA"/>
              </w:rPr>
              <w:t>run</w:t>
            </w:r>
            <w:r w:rsidRPr="007F33B7">
              <w:rPr>
                <w:lang w:val="en-CA"/>
              </w:rPr>
              <w:t xml:space="preserve"> &gt; 0 ) {</w:t>
            </w:r>
          </w:p>
        </w:tc>
        <w:tc>
          <w:tcPr>
            <w:tcW w:w="1406" w:type="dxa"/>
          </w:tcPr>
          <w:p w14:paraId="73B741B9" w14:textId="77777777" w:rsidR="00C26CA4" w:rsidRPr="007F33B7" w:rsidRDefault="00C26CA4" w:rsidP="005A261C">
            <w:pPr>
              <w:pStyle w:val="G-PCCTablebody"/>
              <w:jc w:val="center"/>
              <w:rPr>
                <w:noProof/>
                <w:lang w:val="en-CA"/>
              </w:rPr>
            </w:pPr>
          </w:p>
        </w:tc>
      </w:tr>
      <w:tr w:rsidR="00C26CA4" w:rsidRPr="004F2A4F" w14:paraId="04189884" w14:textId="77777777" w:rsidTr="005A261C">
        <w:trPr>
          <w:cantSplit/>
          <w:jc w:val="center"/>
        </w:trPr>
        <w:tc>
          <w:tcPr>
            <w:tcW w:w="6804" w:type="dxa"/>
          </w:tcPr>
          <w:p w14:paraId="77388CD8" w14:textId="4FA7D711" w:rsidR="00C26CA4" w:rsidRPr="007F33B7" w:rsidRDefault="00C26CA4"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rPr>
              <w:t xml:space="preserve">for( k = 0; k &lt; </w:t>
            </w:r>
            <w:r w:rsidR="00BF5A68" w:rsidRPr="007F33B7">
              <w:rPr>
                <w:lang w:val="en-CA"/>
              </w:rPr>
              <w:t>AttrDim</w:t>
            </w:r>
            <w:r w:rsidRPr="007F33B7">
              <w:rPr>
                <w:lang w:val="en-CA"/>
              </w:rPr>
              <w:t>; k++ )</w:t>
            </w:r>
          </w:p>
        </w:tc>
        <w:tc>
          <w:tcPr>
            <w:tcW w:w="1406" w:type="dxa"/>
          </w:tcPr>
          <w:p w14:paraId="4F80325A" w14:textId="77777777" w:rsidR="00C26CA4" w:rsidRPr="007F33B7" w:rsidRDefault="00C26CA4" w:rsidP="005A261C">
            <w:pPr>
              <w:pStyle w:val="G-PCCTablebody"/>
              <w:jc w:val="center"/>
              <w:rPr>
                <w:noProof/>
                <w:lang w:val="en-CA"/>
              </w:rPr>
            </w:pPr>
          </w:p>
        </w:tc>
      </w:tr>
      <w:tr w:rsidR="00C26CA4" w:rsidRPr="004F2A4F" w14:paraId="2CF5FC32" w14:textId="77777777" w:rsidTr="005A261C">
        <w:trPr>
          <w:cantSplit/>
          <w:jc w:val="center"/>
        </w:trPr>
        <w:tc>
          <w:tcPr>
            <w:tcW w:w="6804" w:type="dxa"/>
          </w:tcPr>
          <w:p w14:paraId="1DC210BE" w14:textId="31BB1BE4" w:rsidR="00C26CA4" w:rsidRPr="007F33B7" w:rsidRDefault="00C26CA4"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009A39C9">
              <w:rPr>
                <w:lang w:val="en-CA" w:eastAsia="ko-KR"/>
              </w:rPr>
              <w:t>CoeffLevel</w:t>
            </w:r>
            <w:r w:rsidRPr="007F33B7">
              <w:rPr>
                <w:lang w:val="en-CA"/>
              </w:rPr>
              <w:t>[</w:t>
            </w:r>
            <w:r w:rsidR="00536592" w:rsidRPr="007F33B7">
              <w:rPr>
                <w:lang w:val="en-CA"/>
              </w:rPr>
              <w:t> </w:t>
            </w:r>
            <w:r w:rsidRPr="007F33B7">
              <w:rPr>
                <w:lang w:val="en-CA"/>
              </w:rPr>
              <w:t>k</w:t>
            </w:r>
            <w:r w:rsidR="00536592" w:rsidRPr="007F33B7">
              <w:rPr>
                <w:lang w:val="en-CA"/>
              </w:rPr>
              <w:t> </w:t>
            </w:r>
            <w:r w:rsidRPr="007F33B7">
              <w:rPr>
                <w:lang w:val="en-CA"/>
              </w:rPr>
              <w:t>][</w:t>
            </w:r>
            <w:r w:rsidR="00536592" w:rsidRPr="007F33B7">
              <w:rPr>
                <w:lang w:val="en-CA"/>
              </w:rPr>
              <w:t> </w:t>
            </w:r>
            <w:r w:rsidRPr="007F33B7">
              <w:rPr>
                <w:lang w:val="en-CA"/>
              </w:rPr>
              <w:t>i</w:t>
            </w:r>
            <w:r w:rsidR="00536592" w:rsidRPr="007F33B7">
              <w:rPr>
                <w:lang w:val="en-CA"/>
              </w:rPr>
              <w:t> </w:t>
            </w:r>
            <w:r w:rsidRPr="007F33B7">
              <w:rPr>
                <w:lang w:val="en-CA"/>
              </w:rPr>
              <w:t>] = 0</w:t>
            </w:r>
          </w:p>
        </w:tc>
        <w:tc>
          <w:tcPr>
            <w:tcW w:w="1406" w:type="dxa"/>
          </w:tcPr>
          <w:p w14:paraId="3909184C" w14:textId="77777777" w:rsidR="00C26CA4" w:rsidRPr="007F33B7" w:rsidRDefault="00C26CA4" w:rsidP="005A261C">
            <w:pPr>
              <w:pStyle w:val="G-PCCTablebody"/>
              <w:jc w:val="center"/>
              <w:rPr>
                <w:noProof/>
                <w:lang w:val="en-CA"/>
              </w:rPr>
            </w:pPr>
          </w:p>
        </w:tc>
      </w:tr>
      <w:tr w:rsidR="00C26CA4" w:rsidRPr="004F2A4F" w14:paraId="49EBD739" w14:textId="77777777" w:rsidTr="005A261C">
        <w:trPr>
          <w:cantSplit/>
          <w:jc w:val="center"/>
        </w:trPr>
        <w:tc>
          <w:tcPr>
            <w:tcW w:w="6804" w:type="dxa"/>
          </w:tcPr>
          <w:p w14:paraId="56DD3675" w14:textId="7229D277" w:rsidR="00C26CA4" w:rsidRPr="007F33B7" w:rsidRDefault="008A562E"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002A0C8D" w:rsidRPr="007F33B7">
              <w:rPr>
                <w:lang w:val="en-CA" w:eastAsia="ko-KR"/>
              </w:rPr>
              <w:t>all_</w:t>
            </w:r>
            <w:r w:rsidR="00216B10" w:rsidRPr="007F33B7">
              <w:rPr>
                <w:lang w:val="en-CA" w:eastAsia="ko-KR"/>
              </w:rPr>
              <w:t>residual_</w:t>
            </w:r>
            <w:r w:rsidR="002A0C8D" w:rsidRPr="007F33B7">
              <w:rPr>
                <w:lang w:val="en-CA" w:eastAsia="ko-KR"/>
              </w:rPr>
              <w:t>values_equal_to_</w:t>
            </w:r>
            <w:r w:rsidRPr="007F33B7" w:rsidDel="001410F7">
              <w:rPr>
                <w:lang w:val="en-CA"/>
              </w:rPr>
              <w:t>zero</w:t>
            </w:r>
            <w:r w:rsidR="002A0C8D" w:rsidRPr="007F33B7">
              <w:rPr>
                <w:lang w:val="en-CA"/>
              </w:rPr>
              <w:t>_</w:t>
            </w:r>
            <w:r w:rsidRPr="007F33B7" w:rsidDel="001410F7">
              <w:rPr>
                <w:lang w:val="en-CA"/>
              </w:rPr>
              <w:t>run</w:t>
            </w:r>
            <w:r w:rsidRPr="007F33B7">
              <w:rPr>
                <w:lang w:val="en-CA"/>
              </w:rPr>
              <w:t xml:space="preserve"> −= 1</w:t>
            </w:r>
          </w:p>
        </w:tc>
        <w:tc>
          <w:tcPr>
            <w:tcW w:w="1406" w:type="dxa"/>
          </w:tcPr>
          <w:p w14:paraId="7F7F18EA" w14:textId="77777777" w:rsidR="00C26CA4" w:rsidRPr="007F33B7" w:rsidRDefault="00C26CA4" w:rsidP="005A261C">
            <w:pPr>
              <w:pStyle w:val="G-PCCTablebody"/>
              <w:jc w:val="center"/>
              <w:rPr>
                <w:noProof/>
                <w:lang w:val="en-CA"/>
              </w:rPr>
            </w:pPr>
          </w:p>
        </w:tc>
      </w:tr>
      <w:tr w:rsidR="00C26CA4" w:rsidRPr="004F2A4F" w14:paraId="41732C78" w14:textId="77777777" w:rsidTr="005A261C">
        <w:trPr>
          <w:cantSplit/>
          <w:jc w:val="center"/>
        </w:trPr>
        <w:tc>
          <w:tcPr>
            <w:tcW w:w="6804" w:type="dxa"/>
          </w:tcPr>
          <w:p w14:paraId="46D6C14E" w14:textId="298E19A5" w:rsidR="00C26CA4" w:rsidRPr="007F33B7" w:rsidRDefault="00C26CA4" w:rsidP="005A261C">
            <w:pPr>
              <w:pStyle w:val="G-PCCTablebody"/>
              <w:rPr>
                <w:lang w:val="en-CA" w:eastAsia="ko-KR"/>
              </w:rPr>
            </w:pPr>
            <w:r w:rsidRPr="007F33B7">
              <w:rPr>
                <w:lang w:val="en-CA" w:eastAsia="ko-KR"/>
              </w:rPr>
              <w:tab/>
            </w:r>
            <w:r w:rsidRPr="007F33B7">
              <w:rPr>
                <w:lang w:val="en-CA" w:eastAsia="ko-KR"/>
              </w:rPr>
              <w:tab/>
            </w:r>
            <w:r w:rsidR="00EE34E1">
              <w:rPr>
                <w:lang w:val="en-CA" w:eastAsia="ko-KR"/>
              </w:rPr>
              <w:t xml:space="preserve">} </w:t>
            </w:r>
            <w:r w:rsidRPr="007F33B7">
              <w:rPr>
                <w:lang w:val="en-CA"/>
              </w:rPr>
              <w:t>else</w:t>
            </w:r>
            <w:r w:rsidRPr="007F33B7">
              <w:rPr>
                <w:lang w:val="en-CA" w:eastAsia="ja-JP"/>
              </w:rPr>
              <w:t xml:space="preserve"> </w:t>
            </w:r>
            <w:r w:rsidRPr="007F33B7">
              <w:rPr>
                <w:lang w:val="en-CA"/>
              </w:rPr>
              <w:t>{</w:t>
            </w:r>
          </w:p>
        </w:tc>
        <w:tc>
          <w:tcPr>
            <w:tcW w:w="1406" w:type="dxa"/>
          </w:tcPr>
          <w:p w14:paraId="37C2A650" w14:textId="77777777" w:rsidR="00C26CA4" w:rsidRPr="007F33B7" w:rsidRDefault="00C26CA4" w:rsidP="005A261C">
            <w:pPr>
              <w:pStyle w:val="G-PCCTablebody"/>
              <w:jc w:val="center"/>
              <w:rPr>
                <w:noProof/>
                <w:lang w:val="en-CA"/>
              </w:rPr>
            </w:pPr>
          </w:p>
        </w:tc>
      </w:tr>
      <w:tr w:rsidR="00C26CA4" w:rsidRPr="004F2A4F" w14:paraId="7000B44A" w14:textId="77777777" w:rsidTr="005A261C">
        <w:trPr>
          <w:cantSplit/>
          <w:jc w:val="center"/>
        </w:trPr>
        <w:tc>
          <w:tcPr>
            <w:tcW w:w="6804" w:type="dxa"/>
          </w:tcPr>
          <w:p w14:paraId="7386EC1F" w14:textId="72B8CD3F" w:rsidR="00C26CA4" w:rsidRPr="007F33B7" w:rsidRDefault="00C26CA4" w:rsidP="005A261C">
            <w:pPr>
              <w:pStyle w:val="G-PCCTablebody"/>
              <w:rPr>
                <w:rFonts w:eastAsia="ＭＳ 明朝"/>
                <w:lang w:val="en-CA" w:eastAsia="ja-JP"/>
              </w:rPr>
            </w:pPr>
            <w:r w:rsidRPr="007F33B7">
              <w:rPr>
                <w:lang w:val="en-CA" w:eastAsia="ko-KR"/>
              </w:rPr>
              <w:tab/>
            </w:r>
            <w:r w:rsidRPr="007F33B7">
              <w:rPr>
                <w:lang w:val="en-CA" w:eastAsia="ko-KR"/>
              </w:rPr>
              <w:tab/>
            </w:r>
            <w:r w:rsidRPr="007F33B7">
              <w:rPr>
                <w:lang w:val="en-CA" w:eastAsia="ko-KR"/>
              </w:rPr>
              <w:tab/>
            </w:r>
            <w:r w:rsidR="00E05171" w:rsidRPr="007F33B7">
              <w:rPr>
                <w:rFonts w:eastAsia="ＭＳ 明朝"/>
                <w:lang w:val="en-CA" w:eastAsia="ja-JP"/>
              </w:rPr>
              <w:t>attribute_coding</w:t>
            </w:r>
            <w:r w:rsidRPr="007F33B7">
              <w:rPr>
                <w:lang w:val="en-CA"/>
              </w:rPr>
              <w:t>(</w:t>
            </w:r>
            <w:r w:rsidR="00112373" w:rsidRPr="007F33B7">
              <w:rPr>
                <w:lang w:val="en-CA"/>
              </w:rPr>
              <w:t> </w:t>
            </w:r>
            <w:r w:rsidRPr="007F33B7">
              <w:rPr>
                <w:lang w:val="en-CA"/>
              </w:rPr>
              <w:t>i</w:t>
            </w:r>
            <w:r w:rsidR="00112373" w:rsidRPr="007F33B7">
              <w:rPr>
                <w:lang w:val="en-CA"/>
              </w:rPr>
              <w:t> </w:t>
            </w:r>
            <w:r w:rsidRPr="007F33B7">
              <w:rPr>
                <w:lang w:val="en-CA"/>
              </w:rPr>
              <w:t>)</w:t>
            </w:r>
          </w:p>
        </w:tc>
        <w:tc>
          <w:tcPr>
            <w:tcW w:w="1406" w:type="dxa"/>
          </w:tcPr>
          <w:p w14:paraId="1A1D4585" w14:textId="36A6E31F" w:rsidR="00C26CA4" w:rsidRPr="007F33B7" w:rsidRDefault="00C26CA4" w:rsidP="005A261C">
            <w:pPr>
              <w:pStyle w:val="G-PCCTablebody"/>
              <w:jc w:val="center"/>
              <w:rPr>
                <w:rFonts w:eastAsia="ＭＳ 明朝"/>
                <w:noProof/>
                <w:lang w:val="en-CA" w:eastAsia="ja-JP"/>
              </w:rPr>
            </w:pPr>
          </w:p>
        </w:tc>
      </w:tr>
      <w:tr w:rsidR="00C26CA4" w:rsidRPr="004F2A4F" w14:paraId="5C975512" w14:textId="77777777" w:rsidTr="005A261C">
        <w:trPr>
          <w:cantSplit/>
          <w:jc w:val="center"/>
        </w:trPr>
        <w:tc>
          <w:tcPr>
            <w:tcW w:w="6804" w:type="dxa"/>
          </w:tcPr>
          <w:p w14:paraId="3C4DD402" w14:textId="044F9BD9" w:rsidR="00C26CA4" w:rsidRPr="007F33B7" w:rsidRDefault="00C26CA4" w:rsidP="005A261C">
            <w:pPr>
              <w:pStyle w:val="G-PCCTablebody"/>
              <w:rPr>
                <w:b/>
                <w:lang w:val="en-CA"/>
              </w:rPr>
            </w:pPr>
            <w:r w:rsidRPr="007F33B7" w:rsidDel="001410F7">
              <w:rPr>
                <w:lang w:val="en-CA" w:eastAsia="ko-KR"/>
              </w:rPr>
              <w:tab/>
            </w:r>
            <w:r w:rsidRPr="007F33B7" w:rsidDel="001410F7">
              <w:rPr>
                <w:lang w:val="en-CA" w:eastAsia="ko-KR"/>
              </w:rPr>
              <w:tab/>
            </w:r>
            <w:r w:rsidRPr="007F33B7" w:rsidDel="001410F7">
              <w:rPr>
                <w:lang w:val="en-CA" w:eastAsia="ko-KR"/>
              </w:rPr>
              <w:tab/>
            </w:r>
            <w:r w:rsidR="002A0C8D" w:rsidRPr="007F33B7">
              <w:rPr>
                <w:b/>
                <w:lang w:val="en-CA" w:eastAsia="ko-KR"/>
              </w:rPr>
              <w:t>all_</w:t>
            </w:r>
            <w:r w:rsidR="00216B10" w:rsidRPr="007F33B7">
              <w:rPr>
                <w:b/>
                <w:lang w:val="en-CA" w:eastAsia="ko-KR"/>
              </w:rPr>
              <w:t>residual_</w:t>
            </w:r>
            <w:r w:rsidR="002A0C8D" w:rsidRPr="007F33B7">
              <w:rPr>
                <w:b/>
                <w:lang w:val="en-CA" w:eastAsia="ko-KR"/>
              </w:rPr>
              <w:t>values_equal_to_</w:t>
            </w:r>
            <w:r w:rsidRPr="007F33B7" w:rsidDel="001410F7">
              <w:rPr>
                <w:b/>
                <w:lang w:val="en-CA" w:eastAsia="ko-KR"/>
              </w:rPr>
              <w:t>zero</w:t>
            </w:r>
            <w:r w:rsidR="002A0C8D" w:rsidRPr="007F33B7">
              <w:rPr>
                <w:b/>
                <w:lang w:val="en-CA" w:eastAsia="ko-KR"/>
              </w:rPr>
              <w:t>_</w:t>
            </w:r>
            <w:r w:rsidRPr="007F33B7" w:rsidDel="001410F7">
              <w:rPr>
                <w:b/>
                <w:lang w:val="en-CA" w:eastAsia="ko-KR"/>
              </w:rPr>
              <w:t>run</w:t>
            </w:r>
          </w:p>
        </w:tc>
        <w:tc>
          <w:tcPr>
            <w:tcW w:w="1406" w:type="dxa"/>
          </w:tcPr>
          <w:p w14:paraId="10CB26AC" w14:textId="60F4AE9F" w:rsidR="00C26CA4" w:rsidRPr="007F33B7" w:rsidRDefault="00C26CA4" w:rsidP="005A261C">
            <w:pPr>
              <w:pStyle w:val="G-PCCTablebody"/>
              <w:jc w:val="center"/>
              <w:rPr>
                <w:rFonts w:eastAsia="ＭＳ 明朝"/>
                <w:noProof/>
                <w:lang w:val="en-CA" w:eastAsia="ja-JP"/>
              </w:rPr>
            </w:pPr>
            <w:r w:rsidRPr="007F33B7">
              <w:rPr>
                <w:rFonts w:eastAsia="ＭＳ 明朝"/>
                <w:bCs/>
                <w:noProof/>
                <w:lang w:val="en-CA" w:eastAsia="ja-JP"/>
              </w:rPr>
              <w:t>ae(v)</w:t>
            </w:r>
          </w:p>
        </w:tc>
      </w:tr>
      <w:tr w:rsidR="00C26CA4" w:rsidRPr="004F2A4F" w14:paraId="6C961CF6" w14:textId="77777777" w:rsidTr="005A261C">
        <w:trPr>
          <w:cantSplit/>
          <w:jc w:val="center"/>
        </w:trPr>
        <w:tc>
          <w:tcPr>
            <w:tcW w:w="6804" w:type="dxa"/>
          </w:tcPr>
          <w:p w14:paraId="3BF880B4" w14:textId="1CAD1D95" w:rsidR="00C26CA4" w:rsidRPr="007F33B7" w:rsidRDefault="00C26CA4" w:rsidP="005A261C">
            <w:pPr>
              <w:pStyle w:val="G-PCCTablebody"/>
              <w:rPr>
                <w:lang w:val="en-CA" w:eastAsia="ko-KR"/>
              </w:rPr>
            </w:pPr>
            <w:r w:rsidRPr="007F33B7">
              <w:rPr>
                <w:lang w:val="en-CA" w:eastAsia="ko-KR"/>
              </w:rPr>
              <w:tab/>
            </w:r>
            <w:r w:rsidRPr="007F33B7">
              <w:rPr>
                <w:lang w:val="en-CA" w:eastAsia="ko-KR"/>
              </w:rPr>
              <w:tab/>
              <w:t>}</w:t>
            </w:r>
          </w:p>
        </w:tc>
        <w:tc>
          <w:tcPr>
            <w:tcW w:w="1406" w:type="dxa"/>
          </w:tcPr>
          <w:p w14:paraId="476E4692" w14:textId="77777777" w:rsidR="00C26CA4" w:rsidRPr="007F33B7" w:rsidRDefault="00C26CA4" w:rsidP="005A261C">
            <w:pPr>
              <w:pStyle w:val="G-PCCTablebody"/>
              <w:jc w:val="center"/>
              <w:rPr>
                <w:rFonts w:eastAsia="ＭＳ 明朝"/>
                <w:noProof/>
                <w:lang w:val="en-CA" w:eastAsia="ja-JP"/>
              </w:rPr>
            </w:pPr>
          </w:p>
        </w:tc>
      </w:tr>
      <w:tr w:rsidR="00C26CA4" w:rsidRPr="004F2A4F" w14:paraId="352C555D" w14:textId="77777777" w:rsidTr="005A261C">
        <w:trPr>
          <w:cantSplit/>
          <w:jc w:val="center"/>
        </w:trPr>
        <w:tc>
          <w:tcPr>
            <w:tcW w:w="6804" w:type="dxa"/>
          </w:tcPr>
          <w:p w14:paraId="661164D4" w14:textId="77777777" w:rsidR="00C26CA4" w:rsidRPr="007F33B7" w:rsidRDefault="00C26CA4" w:rsidP="005A261C">
            <w:pPr>
              <w:pStyle w:val="G-PCCTablebody"/>
              <w:rPr>
                <w:noProof/>
                <w:lang w:val="en-CA"/>
              </w:rPr>
            </w:pPr>
            <w:r w:rsidRPr="007F33B7">
              <w:rPr>
                <w:lang w:val="en-CA" w:eastAsia="ko-KR"/>
              </w:rPr>
              <w:tab/>
            </w:r>
            <w:r w:rsidRPr="007F33B7">
              <w:rPr>
                <w:noProof/>
                <w:lang w:val="en-CA"/>
              </w:rPr>
              <w:t>}</w:t>
            </w:r>
          </w:p>
        </w:tc>
        <w:tc>
          <w:tcPr>
            <w:tcW w:w="1406" w:type="dxa"/>
          </w:tcPr>
          <w:p w14:paraId="44561339" w14:textId="77777777" w:rsidR="00C26CA4" w:rsidRPr="007F33B7" w:rsidRDefault="00C26CA4" w:rsidP="005A261C">
            <w:pPr>
              <w:pStyle w:val="G-PCCTablebody"/>
              <w:jc w:val="center"/>
              <w:rPr>
                <w:noProof/>
                <w:lang w:val="en-CA"/>
              </w:rPr>
            </w:pPr>
          </w:p>
        </w:tc>
      </w:tr>
      <w:tr w:rsidR="00C26CA4" w:rsidRPr="004F2A4F" w14:paraId="4AA8800F" w14:textId="77777777" w:rsidTr="005A261C">
        <w:trPr>
          <w:cantSplit/>
          <w:jc w:val="center"/>
        </w:trPr>
        <w:tc>
          <w:tcPr>
            <w:tcW w:w="6804" w:type="dxa"/>
            <w:tcBorders>
              <w:top w:val="single" w:sz="4" w:space="0" w:color="auto"/>
              <w:left w:val="single" w:sz="4" w:space="0" w:color="auto"/>
              <w:bottom w:val="single" w:sz="4" w:space="0" w:color="auto"/>
              <w:right w:val="single" w:sz="4" w:space="0" w:color="auto"/>
            </w:tcBorders>
          </w:tcPr>
          <w:p w14:paraId="6494F3FE" w14:textId="77777777" w:rsidR="00C26CA4" w:rsidRPr="007F33B7" w:rsidRDefault="00C26CA4" w:rsidP="005A261C">
            <w:pPr>
              <w:pStyle w:val="G-PCCTablebody"/>
              <w:rPr>
                <w:rFonts w:eastAsia="ＭＳ 明朝"/>
                <w:noProof/>
                <w:lang w:val="en-CA" w:eastAsia="ja-JP"/>
              </w:rPr>
            </w:pPr>
            <w:r w:rsidRPr="007F33B7">
              <w:rPr>
                <w:rFonts w:eastAsia="ＭＳ 明朝"/>
                <w:noProof/>
                <w:lang w:val="en-CA" w:eastAsia="ja-JP"/>
              </w:rPr>
              <w:t>}</w:t>
            </w:r>
          </w:p>
        </w:tc>
        <w:tc>
          <w:tcPr>
            <w:tcW w:w="1406" w:type="dxa"/>
            <w:tcBorders>
              <w:top w:val="single" w:sz="4" w:space="0" w:color="auto"/>
              <w:left w:val="single" w:sz="4" w:space="0" w:color="auto"/>
              <w:bottom w:val="single" w:sz="4" w:space="0" w:color="auto"/>
              <w:right w:val="single" w:sz="4" w:space="0" w:color="auto"/>
            </w:tcBorders>
          </w:tcPr>
          <w:p w14:paraId="41613E86" w14:textId="77777777" w:rsidR="00C26CA4" w:rsidRPr="007F33B7" w:rsidRDefault="00C26CA4" w:rsidP="005A261C">
            <w:pPr>
              <w:pStyle w:val="G-PCCTablebody"/>
              <w:jc w:val="center"/>
              <w:rPr>
                <w:noProof/>
                <w:lang w:val="en-CA"/>
              </w:rPr>
            </w:pPr>
          </w:p>
        </w:tc>
      </w:tr>
    </w:tbl>
    <w:p w14:paraId="69B6569B" w14:textId="77777777" w:rsidR="0048246B" w:rsidRPr="004F2A4F" w:rsidRDefault="0048246B">
      <w:pPr>
        <w:rPr>
          <w:lang w:val="en-CA"/>
        </w:rPr>
      </w:pPr>
      <w:bookmarkStart w:id="601" w:name="_Toc523490469"/>
      <w:bookmarkStart w:id="602" w:name="_Toc523490772"/>
      <w:bookmarkStart w:id="603" w:name="_Toc523490989"/>
      <w:bookmarkStart w:id="604" w:name="_Toc523491207"/>
      <w:bookmarkStart w:id="605" w:name="_Toc513449760"/>
      <w:bookmarkEnd w:id="601"/>
      <w:bookmarkEnd w:id="602"/>
      <w:bookmarkEnd w:id="603"/>
      <w:bookmarkEnd w:id="604"/>
      <w:bookmarkEnd w:id="605"/>
    </w:p>
    <w:p w14:paraId="1EF034BC" w14:textId="7B530F90" w:rsidR="00C26CA4" w:rsidRPr="004F2A4F" w:rsidRDefault="007B6614" w:rsidP="007F16A3">
      <w:pPr>
        <w:pStyle w:val="4"/>
        <w:rPr>
          <w:lang w:val="en-CA"/>
        </w:rPr>
      </w:pPr>
      <w:r w:rsidRPr="007F33B7">
        <w:rPr>
          <w:lang w:val="en-CA"/>
        </w:rPr>
        <w:t xml:space="preserve">Attribute </w:t>
      </w:r>
      <w:r w:rsidR="00373E35" w:rsidRPr="007F33B7">
        <w:rPr>
          <w:lang w:val="en-CA"/>
        </w:rPr>
        <w:t>value</w:t>
      </w:r>
      <w:r w:rsidR="00373E35" w:rsidRPr="004F2A4F" w:rsidDel="00373E35">
        <w:rPr>
          <w:lang w:val="en-CA"/>
        </w:rPr>
        <w:t xml:space="preserve"> </w:t>
      </w:r>
      <w:r w:rsidR="007353E0" w:rsidRPr="004F2A4F">
        <w:rPr>
          <w:lang w:val="en-CA"/>
        </w:rPr>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7353E0" w:rsidRPr="004F2A4F" w14:paraId="4EDC2F12" w14:textId="77777777" w:rsidTr="005A261C">
        <w:trPr>
          <w:cantSplit/>
          <w:jc w:val="center"/>
        </w:trPr>
        <w:tc>
          <w:tcPr>
            <w:tcW w:w="6804" w:type="dxa"/>
          </w:tcPr>
          <w:p w14:paraId="170A6753" w14:textId="6C884C03" w:rsidR="007353E0" w:rsidRPr="007F33B7" w:rsidRDefault="00E05171" w:rsidP="005A261C">
            <w:pPr>
              <w:pStyle w:val="G-PCCTablebody"/>
              <w:rPr>
                <w:noProof/>
                <w:lang w:val="en-CA"/>
              </w:rPr>
            </w:pPr>
            <w:r w:rsidRPr="007F33B7">
              <w:rPr>
                <w:lang w:val="en-CA" w:eastAsia="ja-JP"/>
              </w:rPr>
              <w:t>attribute_coding</w:t>
            </w:r>
            <w:r w:rsidR="007353E0" w:rsidRPr="007F33B7">
              <w:rPr>
                <w:noProof/>
                <w:lang w:val="en-CA"/>
              </w:rPr>
              <w:t>( </w:t>
            </w:r>
            <w:r w:rsidRPr="007F33B7">
              <w:rPr>
                <w:noProof/>
                <w:lang w:val="en-CA" w:eastAsia="ja-JP"/>
              </w:rPr>
              <w:t>pointIdx</w:t>
            </w:r>
            <w:r w:rsidR="007353E0" w:rsidRPr="007F33B7">
              <w:rPr>
                <w:lang w:val="en-CA"/>
              </w:rPr>
              <w:t> </w:t>
            </w:r>
            <w:r w:rsidR="007353E0" w:rsidRPr="007F33B7">
              <w:rPr>
                <w:noProof/>
                <w:lang w:val="en-CA"/>
              </w:rPr>
              <w:t>) {</w:t>
            </w:r>
          </w:p>
        </w:tc>
        <w:tc>
          <w:tcPr>
            <w:tcW w:w="1406" w:type="dxa"/>
          </w:tcPr>
          <w:p w14:paraId="052A9D2B" w14:textId="77777777" w:rsidR="007353E0" w:rsidRPr="007F33B7" w:rsidRDefault="007353E0" w:rsidP="005A261C">
            <w:pPr>
              <w:pStyle w:val="G-PCCTablebody"/>
              <w:jc w:val="center"/>
              <w:rPr>
                <w:noProof/>
                <w:lang w:val="en-CA"/>
              </w:rPr>
            </w:pPr>
            <w:r w:rsidRPr="007F33B7">
              <w:rPr>
                <w:b/>
                <w:noProof/>
                <w:lang w:val="en-CA"/>
              </w:rPr>
              <w:t>Descriptor</w:t>
            </w:r>
          </w:p>
        </w:tc>
      </w:tr>
      <w:tr w:rsidR="007353E0" w:rsidRPr="004F2A4F" w14:paraId="63D29AB1" w14:textId="77777777" w:rsidTr="005A261C">
        <w:trPr>
          <w:cantSplit/>
          <w:jc w:val="center"/>
        </w:trPr>
        <w:tc>
          <w:tcPr>
            <w:tcW w:w="6804" w:type="dxa"/>
          </w:tcPr>
          <w:p w14:paraId="166CEFE8" w14:textId="43D908A0" w:rsidR="007353E0" w:rsidRPr="007F33B7" w:rsidRDefault="007353E0" w:rsidP="005A261C">
            <w:pPr>
              <w:pStyle w:val="G-PCCTablebody"/>
              <w:rPr>
                <w:noProof/>
                <w:lang w:val="en-CA" w:eastAsia="ja-JP"/>
              </w:rPr>
            </w:pPr>
            <w:r w:rsidRPr="007F33B7">
              <w:rPr>
                <w:lang w:val="en-CA" w:eastAsia="ko-KR"/>
              </w:rPr>
              <w:tab/>
            </w:r>
            <w:r w:rsidRPr="007F33B7">
              <w:rPr>
                <w:noProof/>
                <w:lang w:val="en-CA"/>
              </w:rPr>
              <w:t>for (</w:t>
            </w:r>
            <w:r w:rsidRPr="007F33B7">
              <w:rPr>
                <w:noProof/>
                <w:lang w:val="en-CA" w:eastAsia="ja-JP"/>
              </w:rPr>
              <w:t xml:space="preserve"> </w:t>
            </w:r>
            <w:r w:rsidRPr="007F33B7">
              <w:rPr>
                <w:noProof/>
                <w:lang w:val="en-CA"/>
              </w:rPr>
              <w:t xml:space="preserve">k = </w:t>
            </w:r>
            <w:r w:rsidRPr="007F33B7">
              <w:rPr>
                <w:noProof/>
                <w:lang w:val="en-CA" w:eastAsia="ja-JP"/>
              </w:rPr>
              <w:t>0</w:t>
            </w:r>
            <w:r w:rsidRPr="007F33B7">
              <w:rPr>
                <w:noProof/>
                <w:lang w:val="en-CA"/>
              </w:rPr>
              <w:t>; k &lt;</w:t>
            </w:r>
            <w:r w:rsidRPr="007F33B7">
              <w:rPr>
                <w:noProof/>
                <w:lang w:val="en-CA" w:eastAsia="ja-JP"/>
              </w:rPr>
              <w:t xml:space="preserve"> </w:t>
            </w:r>
            <w:r w:rsidR="00AE779C" w:rsidRPr="007F33B7">
              <w:rPr>
                <w:lang w:val="en-CA"/>
              </w:rPr>
              <w:t>AttrDim</w:t>
            </w:r>
            <w:r w:rsidRPr="007F33B7">
              <w:rPr>
                <w:noProof/>
                <w:lang w:val="en-CA"/>
              </w:rPr>
              <w:t>; k</w:t>
            </w:r>
            <w:r w:rsidRPr="007F33B7">
              <w:rPr>
                <w:noProof/>
                <w:lang w:val="en-CA" w:eastAsia="ja-JP"/>
              </w:rPr>
              <w:t xml:space="preserve">++ </w:t>
            </w:r>
            <w:r w:rsidRPr="007F33B7">
              <w:rPr>
                <w:noProof/>
                <w:lang w:val="en-CA"/>
              </w:rPr>
              <w:t xml:space="preserve">) </w:t>
            </w:r>
            <w:r w:rsidRPr="007F33B7">
              <w:rPr>
                <w:noProof/>
                <w:lang w:val="en-CA" w:eastAsia="ja-JP"/>
              </w:rPr>
              <w:t>{</w:t>
            </w:r>
          </w:p>
        </w:tc>
        <w:tc>
          <w:tcPr>
            <w:tcW w:w="1406" w:type="dxa"/>
          </w:tcPr>
          <w:p w14:paraId="6C3C63EE" w14:textId="77777777" w:rsidR="007353E0" w:rsidRPr="007F33B7" w:rsidRDefault="007353E0" w:rsidP="005A261C">
            <w:pPr>
              <w:pStyle w:val="G-PCCTablebody"/>
              <w:jc w:val="center"/>
              <w:rPr>
                <w:noProof/>
                <w:lang w:val="en-CA" w:eastAsia="ja-JP"/>
              </w:rPr>
            </w:pPr>
          </w:p>
        </w:tc>
      </w:tr>
      <w:tr w:rsidR="007353E0" w:rsidRPr="004F2A4F" w14:paraId="5BFC1110" w14:textId="77777777" w:rsidTr="005A261C">
        <w:trPr>
          <w:cantSplit/>
          <w:jc w:val="center"/>
        </w:trPr>
        <w:tc>
          <w:tcPr>
            <w:tcW w:w="6804" w:type="dxa"/>
          </w:tcPr>
          <w:p w14:paraId="21857476" w14:textId="391F5F09" w:rsidR="007353E0" w:rsidRPr="007F33B7" w:rsidRDefault="007353E0" w:rsidP="005A261C">
            <w:pPr>
              <w:pStyle w:val="G-PCCTablebody"/>
              <w:rPr>
                <w:bCs/>
                <w:noProof/>
                <w:lang w:val="en-CA" w:eastAsia="ja-JP"/>
              </w:rPr>
            </w:pPr>
            <w:r w:rsidRPr="007F33B7">
              <w:rPr>
                <w:lang w:val="en-CA" w:eastAsia="ko-KR"/>
              </w:rPr>
              <w:tab/>
            </w:r>
            <w:r w:rsidRPr="007F33B7">
              <w:rPr>
                <w:lang w:val="en-CA" w:eastAsia="ko-KR"/>
              </w:rPr>
              <w:tab/>
            </w:r>
            <w:r w:rsidR="0052588D">
              <w:rPr>
                <w:b/>
                <w:lang w:val="en-CA" w:eastAsia="ja-JP"/>
              </w:rPr>
              <w:t>coeff_eq0_flag</w:t>
            </w:r>
            <w:r w:rsidR="00653F9D" w:rsidRPr="007F33B7">
              <w:rPr>
                <w:bCs/>
                <w:lang w:val="en-CA" w:eastAsia="ja-JP"/>
              </w:rPr>
              <w:t>[ k ]</w:t>
            </w:r>
          </w:p>
        </w:tc>
        <w:tc>
          <w:tcPr>
            <w:tcW w:w="1406" w:type="dxa"/>
          </w:tcPr>
          <w:p w14:paraId="17D18586" w14:textId="77777777" w:rsidR="007353E0" w:rsidRPr="007F33B7" w:rsidRDefault="007353E0" w:rsidP="005A261C">
            <w:pPr>
              <w:pStyle w:val="G-PCCTablebody"/>
              <w:jc w:val="center"/>
              <w:rPr>
                <w:noProof/>
                <w:lang w:val="en-CA"/>
              </w:rPr>
            </w:pPr>
            <w:r w:rsidRPr="007F33B7">
              <w:rPr>
                <w:bCs/>
                <w:noProof/>
                <w:lang w:val="en-CA" w:eastAsia="ja-JP"/>
              </w:rPr>
              <w:t>ae(v)</w:t>
            </w:r>
          </w:p>
        </w:tc>
      </w:tr>
      <w:tr w:rsidR="007353E0" w:rsidRPr="004F2A4F" w14:paraId="459EC408" w14:textId="77777777" w:rsidTr="005A261C">
        <w:trPr>
          <w:cantSplit/>
          <w:jc w:val="center"/>
        </w:trPr>
        <w:tc>
          <w:tcPr>
            <w:tcW w:w="6804" w:type="dxa"/>
          </w:tcPr>
          <w:p w14:paraId="271852B7" w14:textId="0633C96A" w:rsidR="007353E0" w:rsidRPr="007F33B7" w:rsidRDefault="007353E0" w:rsidP="005A261C">
            <w:pPr>
              <w:pStyle w:val="G-PCCTablebody"/>
              <w:rPr>
                <w:lang w:val="en-CA" w:eastAsia="ja-JP"/>
              </w:rPr>
            </w:pPr>
            <w:r w:rsidRPr="007F33B7">
              <w:rPr>
                <w:lang w:val="en-CA" w:eastAsia="ko-KR"/>
              </w:rPr>
              <w:tab/>
            </w:r>
            <w:r w:rsidRPr="007F33B7">
              <w:rPr>
                <w:lang w:val="en-CA" w:eastAsia="ko-KR"/>
              </w:rPr>
              <w:tab/>
            </w:r>
            <w:r w:rsidRPr="007F33B7">
              <w:rPr>
                <w:lang w:val="en-CA" w:eastAsia="ja-JP"/>
              </w:rPr>
              <w:t xml:space="preserve">if( </w:t>
            </w:r>
            <w:r w:rsidR="00830A38">
              <w:rPr>
                <w:lang w:val="en-CA" w:eastAsia="ja-JP"/>
              </w:rPr>
              <w:t xml:space="preserve">! </w:t>
            </w:r>
            <w:r w:rsidR="0052588D">
              <w:rPr>
                <w:lang w:val="en-CA" w:eastAsia="ja-JP"/>
              </w:rPr>
              <w:t>coeff_eq0_flag</w:t>
            </w:r>
            <w:r w:rsidR="00653F9D" w:rsidRPr="007F33B7">
              <w:rPr>
                <w:lang w:val="en-CA" w:eastAsia="ja-JP"/>
              </w:rPr>
              <w:t>[ k ]</w:t>
            </w:r>
            <w:r w:rsidRPr="007F33B7">
              <w:rPr>
                <w:lang w:val="en-CA" w:eastAsia="ja-JP"/>
              </w:rPr>
              <w:t xml:space="preserve"> )</w:t>
            </w:r>
            <w:r w:rsidR="006F2504">
              <w:rPr>
                <w:lang w:val="en-CA" w:eastAsia="ja-JP"/>
              </w:rPr>
              <w:t xml:space="preserve"> {</w:t>
            </w:r>
          </w:p>
        </w:tc>
        <w:tc>
          <w:tcPr>
            <w:tcW w:w="1406" w:type="dxa"/>
          </w:tcPr>
          <w:p w14:paraId="6B2A0215" w14:textId="77777777" w:rsidR="007353E0" w:rsidRPr="007F33B7" w:rsidRDefault="007353E0" w:rsidP="005A261C">
            <w:pPr>
              <w:pStyle w:val="G-PCCTablebody"/>
              <w:jc w:val="center"/>
              <w:rPr>
                <w:noProof/>
                <w:lang w:val="en-CA" w:eastAsia="ja-JP"/>
              </w:rPr>
            </w:pPr>
          </w:p>
        </w:tc>
      </w:tr>
      <w:tr w:rsidR="00C26CA4" w:rsidRPr="004F2A4F" w14:paraId="045908D2" w14:textId="77777777" w:rsidTr="005A261C">
        <w:trPr>
          <w:cantSplit/>
          <w:jc w:val="center"/>
        </w:trPr>
        <w:tc>
          <w:tcPr>
            <w:tcW w:w="6804" w:type="dxa"/>
          </w:tcPr>
          <w:p w14:paraId="4F21F735" w14:textId="45C5EFF1" w:rsidR="00C26CA4" w:rsidRPr="007F33B7" w:rsidRDefault="00C26CA4" w:rsidP="005A261C">
            <w:pPr>
              <w:pStyle w:val="G-PCCTablebody"/>
              <w:rPr>
                <w:bCs/>
                <w:lang w:val="en-CA" w:eastAsia="ko-KR"/>
              </w:rPr>
            </w:pPr>
            <w:r w:rsidRPr="007F33B7">
              <w:rPr>
                <w:lang w:val="en-CA" w:eastAsia="ko-KR"/>
              </w:rPr>
              <w:tab/>
            </w:r>
            <w:r w:rsidRPr="007F33B7">
              <w:rPr>
                <w:lang w:val="en-CA" w:eastAsia="ko-KR"/>
              </w:rPr>
              <w:tab/>
            </w:r>
            <w:r w:rsidRPr="007F33B7">
              <w:rPr>
                <w:lang w:val="en-CA" w:eastAsia="ko-KR"/>
              </w:rPr>
              <w:tab/>
            </w:r>
            <w:r w:rsidR="0052588D">
              <w:rPr>
                <w:b/>
                <w:lang w:val="en-CA" w:eastAsia="ko-KR"/>
              </w:rPr>
              <w:t>coeff_</w:t>
            </w:r>
            <w:r w:rsidR="006F2504">
              <w:rPr>
                <w:b/>
                <w:lang w:val="en-CA" w:eastAsia="ko-KR"/>
              </w:rPr>
              <w:t>abs_level_</w:t>
            </w:r>
            <w:r w:rsidR="0052588D">
              <w:rPr>
                <w:b/>
                <w:lang w:val="en-CA" w:eastAsia="ko-KR"/>
              </w:rPr>
              <w:t>eq1_flag</w:t>
            </w:r>
            <w:r w:rsidR="00653F9D" w:rsidRPr="007F33B7">
              <w:rPr>
                <w:bCs/>
                <w:lang w:val="en-CA"/>
              </w:rPr>
              <w:t>[ k ]</w:t>
            </w:r>
          </w:p>
        </w:tc>
        <w:tc>
          <w:tcPr>
            <w:tcW w:w="1406" w:type="dxa"/>
          </w:tcPr>
          <w:p w14:paraId="65157C93" w14:textId="77777777" w:rsidR="00C26CA4" w:rsidRPr="007F33B7" w:rsidRDefault="00C26CA4" w:rsidP="005A261C">
            <w:pPr>
              <w:pStyle w:val="G-PCCTablebody"/>
              <w:jc w:val="center"/>
              <w:rPr>
                <w:noProof/>
                <w:lang w:val="en-CA" w:eastAsia="ja-JP"/>
              </w:rPr>
            </w:pPr>
            <w:r w:rsidRPr="007F33B7">
              <w:rPr>
                <w:bCs/>
                <w:lang w:val="en-CA"/>
              </w:rPr>
              <w:t>ae(v)</w:t>
            </w:r>
          </w:p>
        </w:tc>
      </w:tr>
      <w:tr w:rsidR="00C26CA4" w:rsidRPr="004F2A4F" w14:paraId="150F986F" w14:textId="77777777" w:rsidTr="005A261C">
        <w:trPr>
          <w:cantSplit/>
          <w:jc w:val="center"/>
        </w:trPr>
        <w:tc>
          <w:tcPr>
            <w:tcW w:w="6804" w:type="dxa"/>
          </w:tcPr>
          <w:p w14:paraId="66B4059A" w14:textId="106CC0B9" w:rsidR="00C26CA4" w:rsidRPr="007F33B7" w:rsidRDefault="00C26CA4"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Pr="007F33B7">
              <w:rPr>
                <w:lang w:val="en-CA"/>
              </w:rPr>
              <w:t xml:space="preserve">if ( </w:t>
            </w:r>
            <w:r w:rsidR="00830A38">
              <w:rPr>
                <w:lang w:val="en-CA"/>
              </w:rPr>
              <w:t xml:space="preserve">! </w:t>
            </w:r>
            <w:r w:rsidR="0052588D">
              <w:rPr>
                <w:lang w:val="en-CA"/>
              </w:rPr>
              <w:t>coeff_</w:t>
            </w:r>
            <w:r w:rsidR="006F2504">
              <w:rPr>
                <w:lang w:val="en-CA"/>
              </w:rPr>
              <w:t>abs_level_</w:t>
            </w:r>
            <w:r w:rsidR="0052588D">
              <w:rPr>
                <w:lang w:val="en-CA"/>
              </w:rPr>
              <w:t>eq1_flag</w:t>
            </w:r>
            <w:r w:rsidR="00653F9D" w:rsidRPr="007F33B7">
              <w:rPr>
                <w:lang w:val="en-CA"/>
              </w:rPr>
              <w:t>[ k ]</w:t>
            </w:r>
            <w:r w:rsidRPr="007F33B7">
              <w:rPr>
                <w:lang w:val="en-CA"/>
              </w:rPr>
              <w:t xml:space="preserve"> )</w:t>
            </w:r>
            <w:r w:rsidR="00830A38">
              <w:rPr>
                <w:lang w:val="en-CA"/>
              </w:rPr>
              <w:t xml:space="preserve"> {</w:t>
            </w:r>
          </w:p>
        </w:tc>
        <w:tc>
          <w:tcPr>
            <w:tcW w:w="1406" w:type="dxa"/>
          </w:tcPr>
          <w:p w14:paraId="2347D052" w14:textId="77777777" w:rsidR="00C26CA4" w:rsidRPr="007F33B7" w:rsidRDefault="00C26CA4" w:rsidP="005A261C">
            <w:pPr>
              <w:pStyle w:val="G-PCCTablebody"/>
              <w:jc w:val="center"/>
              <w:rPr>
                <w:noProof/>
                <w:lang w:val="en-CA" w:eastAsia="ja-JP"/>
              </w:rPr>
            </w:pPr>
          </w:p>
        </w:tc>
      </w:tr>
      <w:tr w:rsidR="007353E0" w:rsidRPr="004F2A4F" w14:paraId="75B4F70D" w14:textId="77777777" w:rsidTr="005A261C">
        <w:trPr>
          <w:cantSplit/>
          <w:jc w:val="center"/>
        </w:trPr>
        <w:tc>
          <w:tcPr>
            <w:tcW w:w="6804" w:type="dxa"/>
          </w:tcPr>
          <w:p w14:paraId="0503AA07" w14:textId="61A19A46" w:rsidR="007353E0" w:rsidRPr="007F33B7" w:rsidRDefault="007353E0" w:rsidP="005A261C">
            <w:pPr>
              <w:pStyle w:val="G-PCCTablebody"/>
              <w:rPr>
                <w:lang w:val="en-CA" w:eastAsia="ko-KR"/>
              </w:rPr>
            </w:pPr>
            <w:r w:rsidRPr="007F33B7">
              <w:rPr>
                <w:lang w:val="en-CA" w:eastAsia="ko-KR"/>
              </w:rPr>
              <w:tab/>
            </w:r>
            <w:r w:rsidRPr="007F33B7">
              <w:rPr>
                <w:lang w:val="en-CA" w:eastAsia="ko-KR"/>
              </w:rPr>
              <w:tab/>
            </w:r>
            <w:r w:rsidRPr="007F33B7">
              <w:rPr>
                <w:lang w:val="en-CA" w:eastAsia="ko-KR"/>
              </w:rPr>
              <w:tab/>
            </w:r>
            <w:r w:rsidR="00C26CA4" w:rsidRPr="007F33B7">
              <w:rPr>
                <w:lang w:val="en-CA" w:eastAsia="ko-KR"/>
              </w:rPr>
              <w:tab/>
            </w:r>
            <w:r w:rsidR="0052588D">
              <w:rPr>
                <w:b/>
                <w:lang w:val="en-CA" w:eastAsia="ko-KR"/>
              </w:rPr>
              <w:t>coeff_</w:t>
            </w:r>
            <w:r w:rsidR="006F2504">
              <w:rPr>
                <w:b/>
                <w:lang w:val="en-CA" w:eastAsia="ko-KR"/>
              </w:rPr>
              <w:t>abs_level_low</w:t>
            </w:r>
            <w:r w:rsidRPr="007F33B7">
              <w:rPr>
                <w:lang w:val="en-CA" w:eastAsia="ko-KR"/>
              </w:rPr>
              <w:t>[ k ]</w:t>
            </w:r>
          </w:p>
        </w:tc>
        <w:tc>
          <w:tcPr>
            <w:tcW w:w="1406" w:type="dxa"/>
          </w:tcPr>
          <w:p w14:paraId="789E8DDB" w14:textId="0FA86033" w:rsidR="007353E0" w:rsidRPr="007F33B7" w:rsidRDefault="00263643" w:rsidP="005A261C">
            <w:pPr>
              <w:pStyle w:val="G-PCCTablebody"/>
              <w:jc w:val="center"/>
              <w:rPr>
                <w:noProof/>
                <w:lang w:val="en-CA" w:eastAsia="ja-JP"/>
              </w:rPr>
            </w:pPr>
            <w:r w:rsidRPr="007F33B7">
              <w:rPr>
                <w:bCs/>
                <w:noProof/>
                <w:lang w:val="en-CA" w:eastAsia="ja-JP"/>
              </w:rPr>
              <w:t>ae</w:t>
            </w:r>
            <w:r w:rsidR="00CD7E31" w:rsidRPr="007F33B7">
              <w:rPr>
                <w:bCs/>
                <w:noProof/>
                <w:lang w:val="en-CA" w:eastAsia="ja-JP"/>
              </w:rPr>
              <w:t>(v)</w:t>
            </w:r>
          </w:p>
        </w:tc>
      </w:tr>
      <w:tr w:rsidR="007353E0" w:rsidRPr="004F2A4F" w14:paraId="3B858E7A" w14:textId="77777777" w:rsidTr="005A261C">
        <w:trPr>
          <w:cantSplit/>
          <w:jc w:val="center"/>
        </w:trPr>
        <w:tc>
          <w:tcPr>
            <w:tcW w:w="6804" w:type="dxa"/>
          </w:tcPr>
          <w:p w14:paraId="770E9CA6" w14:textId="79972D88" w:rsidR="007353E0" w:rsidRPr="007F33B7" w:rsidRDefault="007353E0" w:rsidP="005A261C">
            <w:pPr>
              <w:pStyle w:val="G-PCCTablebody"/>
              <w:rPr>
                <w:lang w:val="en-CA" w:eastAsia="ja-JP"/>
              </w:rPr>
            </w:pPr>
            <w:r w:rsidRPr="007F33B7">
              <w:rPr>
                <w:lang w:val="en-CA" w:eastAsia="ko-KR"/>
              </w:rPr>
              <w:tab/>
            </w:r>
            <w:r w:rsidRPr="007F33B7">
              <w:rPr>
                <w:lang w:val="en-CA" w:eastAsia="ko-KR"/>
              </w:rPr>
              <w:tab/>
            </w:r>
            <w:r w:rsidRPr="007F33B7">
              <w:rPr>
                <w:lang w:val="en-CA" w:eastAsia="ko-KR"/>
              </w:rPr>
              <w:tab/>
            </w:r>
            <w:r w:rsidR="00C26CA4" w:rsidRPr="007F33B7">
              <w:rPr>
                <w:lang w:val="en-CA" w:eastAsia="ko-KR"/>
              </w:rPr>
              <w:tab/>
            </w:r>
            <w:r w:rsidRPr="007F33B7">
              <w:rPr>
                <w:lang w:val="en-CA" w:eastAsia="ja-JP"/>
              </w:rPr>
              <w:t>if (</w:t>
            </w:r>
            <w:r w:rsidR="006F2504">
              <w:rPr>
                <w:lang w:val="en-CA" w:eastAsia="ja-JP"/>
              </w:rPr>
              <w:t>coeff_abs_level_low</w:t>
            </w:r>
            <w:r w:rsidRPr="007F33B7">
              <w:rPr>
                <w:lang w:val="en-CA" w:eastAsia="ja-JP"/>
              </w:rPr>
              <w:t>[ k ]</w:t>
            </w:r>
            <w:r w:rsidR="00B51588" w:rsidRPr="007F33B7">
              <w:rPr>
                <w:lang w:val="en-CA" w:eastAsia="ja-JP"/>
              </w:rPr>
              <w:t xml:space="preserve">  </w:t>
            </w:r>
            <w:r w:rsidRPr="007F33B7">
              <w:rPr>
                <w:lang w:val="en-CA" w:eastAsia="ja-JP"/>
              </w:rPr>
              <w:t>= =</w:t>
            </w:r>
            <w:r w:rsidR="00B51588" w:rsidRPr="007F33B7">
              <w:rPr>
                <w:lang w:val="en-CA" w:eastAsia="ja-JP"/>
              </w:rPr>
              <w:t xml:space="preserve"> </w:t>
            </w:r>
            <w:r w:rsidR="0008361D" w:rsidRPr="007F33B7">
              <w:rPr>
                <w:lang w:val="en-CA" w:eastAsia="ja-JP"/>
              </w:rPr>
              <w:t xml:space="preserve"> </w:t>
            </w:r>
            <w:r w:rsidR="00B40112" w:rsidRPr="007F33B7">
              <w:rPr>
                <w:lang w:val="en-CA" w:eastAsia="ja-JP"/>
              </w:rPr>
              <w:t xml:space="preserve">255 </w:t>
            </w:r>
            <w:r w:rsidRPr="007F33B7">
              <w:rPr>
                <w:lang w:val="en-CA" w:eastAsia="ja-JP"/>
              </w:rPr>
              <w:t>)</w:t>
            </w:r>
          </w:p>
        </w:tc>
        <w:tc>
          <w:tcPr>
            <w:tcW w:w="1406" w:type="dxa"/>
          </w:tcPr>
          <w:p w14:paraId="069C76C8" w14:textId="77777777" w:rsidR="007353E0" w:rsidRPr="007F33B7" w:rsidRDefault="007353E0" w:rsidP="005A261C">
            <w:pPr>
              <w:pStyle w:val="G-PCCTablebody"/>
              <w:jc w:val="center"/>
              <w:rPr>
                <w:noProof/>
                <w:lang w:val="en-CA" w:eastAsia="ja-JP"/>
              </w:rPr>
            </w:pPr>
          </w:p>
        </w:tc>
      </w:tr>
      <w:tr w:rsidR="007353E0" w:rsidRPr="004F2A4F" w14:paraId="06349135" w14:textId="77777777" w:rsidTr="005A261C">
        <w:trPr>
          <w:cantSplit/>
          <w:jc w:val="center"/>
        </w:trPr>
        <w:tc>
          <w:tcPr>
            <w:tcW w:w="6804" w:type="dxa"/>
          </w:tcPr>
          <w:p w14:paraId="4FAE36D2" w14:textId="1AC1564D" w:rsidR="007353E0" w:rsidRPr="007F33B7" w:rsidRDefault="007353E0" w:rsidP="005A261C">
            <w:pPr>
              <w:pStyle w:val="G-PCCTablebody"/>
              <w:rPr>
                <w:lang w:val="en-CA" w:eastAsia="ja-JP"/>
              </w:rPr>
            </w:pPr>
            <w:r w:rsidRPr="007F33B7">
              <w:rPr>
                <w:lang w:val="en-CA" w:eastAsia="ko-KR"/>
              </w:rPr>
              <w:tab/>
            </w:r>
            <w:r w:rsidRPr="007F33B7">
              <w:rPr>
                <w:lang w:val="en-CA" w:eastAsia="ko-KR"/>
              </w:rPr>
              <w:tab/>
            </w:r>
            <w:r w:rsidRPr="007F33B7">
              <w:rPr>
                <w:lang w:val="en-CA" w:eastAsia="ko-KR"/>
              </w:rPr>
              <w:tab/>
            </w:r>
            <w:r w:rsidRPr="007F33B7">
              <w:rPr>
                <w:lang w:val="en-CA" w:eastAsia="ko-KR"/>
              </w:rPr>
              <w:tab/>
            </w:r>
            <w:r w:rsidR="00C26CA4" w:rsidRPr="007F33B7">
              <w:rPr>
                <w:lang w:val="en-CA" w:eastAsia="ko-KR"/>
              </w:rPr>
              <w:tab/>
            </w:r>
            <w:r w:rsidR="0052588D">
              <w:rPr>
                <w:b/>
                <w:lang w:val="en-CA" w:eastAsia="ja-JP"/>
              </w:rPr>
              <w:t>coeff_</w:t>
            </w:r>
            <w:r w:rsidR="006F2504">
              <w:rPr>
                <w:b/>
                <w:lang w:val="en-CA" w:eastAsia="ja-JP"/>
              </w:rPr>
              <w:t>abs_level_remaining</w:t>
            </w:r>
            <w:r w:rsidRPr="007F33B7">
              <w:rPr>
                <w:lang w:val="en-CA" w:eastAsia="ja-JP"/>
              </w:rPr>
              <w:t>[ k ]</w:t>
            </w:r>
          </w:p>
        </w:tc>
        <w:tc>
          <w:tcPr>
            <w:tcW w:w="1406" w:type="dxa"/>
          </w:tcPr>
          <w:p w14:paraId="6979F18D" w14:textId="52FB2447" w:rsidR="007353E0" w:rsidRPr="007F33B7" w:rsidRDefault="00CD7E31" w:rsidP="005A261C">
            <w:pPr>
              <w:pStyle w:val="G-PCCTablebody"/>
              <w:jc w:val="center"/>
              <w:rPr>
                <w:noProof/>
                <w:lang w:val="en-CA" w:eastAsia="ja-JP"/>
              </w:rPr>
            </w:pPr>
            <w:r w:rsidRPr="007F33B7">
              <w:rPr>
                <w:bCs/>
                <w:noProof/>
                <w:lang w:val="en-CA" w:eastAsia="ja-JP"/>
              </w:rPr>
              <w:t>ae(v)</w:t>
            </w:r>
          </w:p>
        </w:tc>
      </w:tr>
      <w:tr w:rsidR="004A70F7" w:rsidRPr="004F2A4F" w14:paraId="2CEC9086" w14:textId="77777777" w:rsidTr="005A261C">
        <w:trPr>
          <w:cantSplit/>
          <w:jc w:val="center"/>
        </w:trPr>
        <w:tc>
          <w:tcPr>
            <w:tcW w:w="6804" w:type="dxa"/>
          </w:tcPr>
          <w:p w14:paraId="25127630" w14:textId="6751B3AE" w:rsidR="004A70F7" w:rsidRPr="007F33B7" w:rsidRDefault="00A31D24" w:rsidP="005A261C">
            <w:pPr>
              <w:pStyle w:val="G-PCCTablebody"/>
              <w:rPr>
                <w:lang w:val="en-CA" w:eastAsia="ja-JP"/>
              </w:rPr>
            </w:pPr>
            <w:r w:rsidRPr="007F33B7">
              <w:rPr>
                <w:lang w:val="en-CA" w:eastAsia="ko-KR"/>
              </w:rPr>
              <w:tab/>
            </w:r>
            <w:r w:rsidR="004A70F7" w:rsidRPr="007F33B7">
              <w:rPr>
                <w:lang w:val="en-CA" w:eastAsia="ko-KR"/>
              </w:rPr>
              <w:tab/>
            </w:r>
            <w:r w:rsidR="004A70F7" w:rsidRPr="007F33B7">
              <w:rPr>
                <w:lang w:val="en-CA" w:eastAsia="ko-KR"/>
              </w:rPr>
              <w:tab/>
            </w:r>
            <w:r w:rsidR="004A70F7" w:rsidRPr="007F33B7">
              <w:rPr>
                <w:lang w:val="en-CA" w:eastAsia="ja-JP"/>
              </w:rPr>
              <w:t>}</w:t>
            </w:r>
          </w:p>
        </w:tc>
        <w:tc>
          <w:tcPr>
            <w:tcW w:w="1406" w:type="dxa"/>
          </w:tcPr>
          <w:p w14:paraId="504CC9F5" w14:textId="77777777" w:rsidR="004A70F7" w:rsidRPr="007F33B7" w:rsidRDefault="004A70F7" w:rsidP="005A261C">
            <w:pPr>
              <w:pStyle w:val="G-PCCTablebody"/>
              <w:jc w:val="center"/>
              <w:rPr>
                <w:noProof/>
                <w:lang w:val="en-CA" w:eastAsia="ja-JP"/>
              </w:rPr>
            </w:pPr>
          </w:p>
        </w:tc>
      </w:tr>
      <w:tr w:rsidR="00073CB9" w:rsidRPr="004F2A4F" w14:paraId="2638C8D2" w14:textId="1E564878" w:rsidTr="00656983">
        <w:trPr>
          <w:cantSplit/>
          <w:jc w:val="center"/>
        </w:trPr>
        <w:tc>
          <w:tcPr>
            <w:tcW w:w="6804" w:type="dxa"/>
          </w:tcPr>
          <w:p w14:paraId="64B74B2A" w14:textId="145C35A4" w:rsidR="00073CB9" w:rsidRPr="007F33B7" w:rsidRDefault="00073CB9" w:rsidP="00656983">
            <w:pPr>
              <w:pStyle w:val="G-PCCTablebody"/>
              <w:rPr>
                <w:lang w:val="en-CA" w:eastAsia="ko-KR"/>
              </w:rPr>
            </w:pPr>
            <w:r w:rsidRPr="007F33B7">
              <w:rPr>
                <w:lang w:val="en-CA" w:eastAsia="ko-KR"/>
              </w:rPr>
              <w:tab/>
            </w:r>
            <w:r w:rsidRPr="007F33B7">
              <w:rPr>
                <w:lang w:val="en-CA" w:eastAsia="ko-KR"/>
              </w:rPr>
              <w:tab/>
              <w:t>}</w:t>
            </w:r>
          </w:p>
        </w:tc>
        <w:tc>
          <w:tcPr>
            <w:tcW w:w="1406" w:type="dxa"/>
          </w:tcPr>
          <w:p w14:paraId="66CB7448" w14:textId="3082A08F" w:rsidR="00073CB9" w:rsidRPr="007F33B7" w:rsidRDefault="00073CB9" w:rsidP="00656983">
            <w:pPr>
              <w:pStyle w:val="G-PCCTablebody"/>
              <w:jc w:val="center"/>
              <w:rPr>
                <w:bCs/>
                <w:noProof/>
                <w:lang w:val="en-CA" w:eastAsia="ja-JP"/>
              </w:rPr>
            </w:pPr>
          </w:p>
        </w:tc>
      </w:tr>
      <w:tr w:rsidR="00B035B5" w:rsidRPr="00A77DEC" w14:paraId="6BBEB158" w14:textId="77777777" w:rsidTr="00B05B2A">
        <w:trPr>
          <w:cantSplit/>
          <w:jc w:val="center"/>
        </w:trPr>
        <w:tc>
          <w:tcPr>
            <w:tcW w:w="6804" w:type="dxa"/>
          </w:tcPr>
          <w:p w14:paraId="413FA17B" w14:textId="11FFBC73" w:rsidR="00B035B5" w:rsidRPr="00A77DEC" w:rsidRDefault="00B035B5" w:rsidP="00B05B2A">
            <w:pPr>
              <w:pStyle w:val="G-PCCTablebody"/>
              <w:rPr>
                <w:lang w:val="en-CA" w:eastAsia="ko-KR"/>
              </w:rPr>
            </w:pPr>
            <w:r w:rsidRPr="00A77DEC">
              <w:rPr>
                <w:lang w:val="en-CA" w:eastAsia="ko-KR"/>
              </w:rPr>
              <w:tab/>
            </w:r>
            <w:r w:rsidRPr="00A77DEC">
              <w:rPr>
                <w:lang w:val="en-CA" w:eastAsia="ko-KR"/>
              </w:rPr>
              <w:tab/>
            </w:r>
            <w:r>
              <w:rPr>
                <w:lang w:val="en-CA" w:eastAsia="ko-KR"/>
              </w:rPr>
              <w:t xml:space="preserve">if( AttrDim == 1 || </w:t>
            </w:r>
            <w:r w:rsidR="00F87E34">
              <w:rPr>
                <w:lang w:val="en-CA" w:eastAsia="ko-KR"/>
              </w:rPr>
              <w:t xml:space="preserve">! </w:t>
            </w:r>
            <w:r>
              <w:rPr>
                <w:lang w:val="en-CA" w:eastAsia="ko-KR"/>
              </w:rPr>
              <w:t>coeff_eq0_flag[ k ] )</w:t>
            </w:r>
          </w:p>
        </w:tc>
        <w:tc>
          <w:tcPr>
            <w:tcW w:w="1406" w:type="dxa"/>
          </w:tcPr>
          <w:p w14:paraId="4122B676" w14:textId="77777777" w:rsidR="00B035B5" w:rsidRPr="00A77DEC" w:rsidRDefault="00B035B5" w:rsidP="00B05B2A">
            <w:pPr>
              <w:pStyle w:val="G-PCCTablebody"/>
              <w:jc w:val="center"/>
              <w:rPr>
                <w:noProof/>
                <w:lang w:val="en-CA" w:eastAsia="ja-JP"/>
              </w:rPr>
            </w:pPr>
            <w:r w:rsidRPr="00A77DEC">
              <w:rPr>
                <w:noProof/>
                <w:lang w:val="en-CA" w:eastAsia="ja-JP"/>
              </w:rPr>
              <w:t>ae(v)</w:t>
            </w:r>
          </w:p>
        </w:tc>
      </w:tr>
      <w:tr w:rsidR="00B035B5" w:rsidRPr="00A77DEC" w14:paraId="4E4D04F8" w14:textId="77777777" w:rsidTr="00B05B2A">
        <w:trPr>
          <w:cantSplit/>
          <w:jc w:val="center"/>
        </w:trPr>
        <w:tc>
          <w:tcPr>
            <w:tcW w:w="6804" w:type="dxa"/>
          </w:tcPr>
          <w:p w14:paraId="435D60DF" w14:textId="77777777" w:rsidR="00B035B5" w:rsidRPr="00A77DEC" w:rsidRDefault="00B035B5" w:rsidP="00B05B2A">
            <w:pPr>
              <w:pStyle w:val="G-PCCTablebody"/>
              <w:rPr>
                <w:lang w:val="en-CA" w:eastAsia="ko-KR"/>
              </w:rPr>
            </w:pPr>
            <w:r w:rsidRPr="00A77DEC">
              <w:rPr>
                <w:lang w:val="en-CA" w:eastAsia="ko-KR"/>
              </w:rPr>
              <w:tab/>
            </w:r>
            <w:r w:rsidRPr="00A77DEC">
              <w:rPr>
                <w:lang w:val="en-CA" w:eastAsia="ko-KR"/>
              </w:rPr>
              <w:tab/>
            </w:r>
            <w:r w:rsidRPr="00A77DEC">
              <w:rPr>
                <w:lang w:val="en-CA" w:eastAsia="ko-KR"/>
              </w:rPr>
              <w:tab/>
            </w:r>
            <w:r>
              <w:rPr>
                <w:b/>
                <w:lang w:val="en-CA" w:eastAsia="ko-KR"/>
              </w:rPr>
              <w:t>coeff_sign_flag</w:t>
            </w:r>
            <w:r w:rsidRPr="00A77DEC">
              <w:rPr>
                <w:lang w:val="en-CA" w:eastAsia="ko-KR"/>
              </w:rPr>
              <w:t>[ k ]</w:t>
            </w:r>
          </w:p>
        </w:tc>
        <w:tc>
          <w:tcPr>
            <w:tcW w:w="1406" w:type="dxa"/>
          </w:tcPr>
          <w:p w14:paraId="705A2BBE" w14:textId="77777777" w:rsidR="00B035B5" w:rsidRPr="00A77DEC" w:rsidRDefault="00B035B5" w:rsidP="00B05B2A">
            <w:pPr>
              <w:pStyle w:val="G-PCCTablebody"/>
              <w:jc w:val="center"/>
              <w:rPr>
                <w:noProof/>
                <w:lang w:val="en-CA" w:eastAsia="ja-JP"/>
              </w:rPr>
            </w:pPr>
            <w:r w:rsidRPr="00A77DEC">
              <w:rPr>
                <w:noProof/>
                <w:lang w:val="en-CA" w:eastAsia="ja-JP"/>
              </w:rPr>
              <w:t>ae(v)</w:t>
            </w:r>
          </w:p>
        </w:tc>
      </w:tr>
      <w:tr w:rsidR="007353E0" w:rsidRPr="004F2A4F" w14:paraId="4D87238F" w14:textId="77777777" w:rsidTr="005A261C">
        <w:trPr>
          <w:cantSplit/>
          <w:jc w:val="center"/>
        </w:trPr>
        <w:tc>
          <w:tcPr>
            <w:tcW w:w="6804" w:type="dxa"/>
          </w:tcPr>
          <w:p w14:paraId="7027732B" w14:textId="4B04BB8F" w:rsidR="007353E0" w:rsidRPr="007F33B7" w:rsidRDefault="007353E0" w:rsidP="005A261C">
            <w:pPr>
              <w:pStyle w:val="G-PCCTablebody"/>
              <w:rPr>
                <w:noProof/>
                <w:lang w:val="en-CA" w:eastAsia="ja-JP"/>
              </w:rPr>
            </w:pPr>
            <w:r w:rsidRPr="007F33B7">
              <w:rPr>
                <w:lang w:val="en-CA" w:eastAsia="ko-KR"/>
              </w:rPr>
              <w:tab/>
            </w:r>
            <w:r w:rsidRPr="007F33B7">
              <w:rPr>
                <w:noProof/>
                <w:lang w:val="en-CA"/>
              </w:rPr>
              <w:t>}</w:t>
            </w:r>
          </w:p>
        </w:tc>
        <w:tc>
          <w:tcPr>
            <w:tcW w:w="1406" w:type="dxa"/>
          </w:tcPr>
          <w:p w14:paraId="347A2917" w14:textId="77777777" w:rsidR="007353E0" w:rsidRPr="007F33B7" w:rsidRDefault="007353E0" w:rsidP="005A261C">
            <w:pPr>
              <w:pStyle w:val="G-PCCTablebody"/>
              <w:jc w:val="center"/>
              <w:rPr>
                <w:noProof/>
                <w:lang w:val="en-CA" w:eastAsia="ja-JP"/>
              </w:rPr>
            </w:pPr>
          </w:p>
        </w:tc>
      </w:tr>
      <w:tr w:rsidR="007353E0" w:rsidRPr="004F2A4F" w14:paraId="04353CAD" w14:textId="77777777" w:rsidTr="005A261C">
        <w:trPr>
          <w:cantSplit/>
          <w:jc w:val="center"/>
        </w:trPr>
        <w:tc>
          <w:tcPr>
            <w:tcW w:w="6804" w:type="dxa"/>
          </w:tcPr>
          <w:p w14:paraId="546BF45F" w14:textId="77777777" w:rsidR="007353E0" w:rsidRPr="007F33B7" w:rsidRDefault="007353E0" w:rsidP="005A261C">
            <w:pPr>
              <w:pStyle w:val="G-PCCTablebody"/>
              <w:rPr>
                <w:noProof/>
                <w:lang w:val="en-CA" w:eastAsia="ja-JP"/>
              </w:rPr>
            </w:pPr>
            <w:r w:rsidRPr="007F33B7">
              <w:rPr>
                <w:noProof/>
                <w:lang w:val="en-CA"/>
              </w:rPr>
              <w:t>}</w:t>
            </w:r>
          </w:p>
        </w:tc>
        <w:tc>
          <w:tcPr>
            <w:tcW w:w="1406" w:type="dxa"/>
          </w:tcPr>
          <w:p w14:paraId="4C8ACF08" w14:textId="77777777" w:rsidR="007353E0" w:rsidRPr="007F33B7" w:rsidRDefault="007353E0" w:rsidP="005A261C">
            <w:pPr>
              <w:pStyle w:val="G-PCCTablebody"/>
              <w:jc w:val="center"/>
              <w:rPr>
                <w:noProof/>
                <w:lang w:val="en-CA" w:eastAsia="ja-JP"/>
              </w:rPr>
            </w:pPr>
          </w:p>
        </w:tc>
      </w:tr>
    </w:tbl>
    <w:p w14:paraId="1FEEF3DC" w14:textId="77777777" w:rsidR="007353E0" w:rsidRPr="004F2A4F" w:rsidRDefault="007353E0" w:rsidP="00991E42">
      <w:pPr>
        <w:rPr>
          <w:rFonts w:eastAsia="ＭＳ 明朝"/>
          <w:lang w:val="en-CA" w:eastAsia="ja-JP"/>
        </w:rPr>
      </w:pPr>
    </w:p>
    <w:p w14:paraId="62E4BFC4" w14:textId="18EE9997" w:rsidR="00D974CB" w:rsidRPr="004F2A4F" w:rsidRDefault="000C3684" w:rsidP="00D974CB">
      <w:pPr>
        <w:pStyle w:val="4"/>
        <w:rPr>
          <w:lang w:val="en-CA"/>
        </w:rPr>
      </w:pPr>
      <w:bookmarkStart w:id="606" w:name="_Toc4055496"/>
      <w:bookmarkStart w:id="607" w:name="_Toc6215348"/>
      <w:bookmarkStart w:id="608" w:name="_Toc24731156"/>
      <w:bookmarkStart w:id="609" w:name="_Toc38236497"/>
      <w:r>
        <w:rPr>
          <w:lang w:val="en-CA"/>
        </w:rPr>
        <w:t>Raw a</w:t>
      </w:r>
      <w:r w:rsidR="00D974CB" w:rsidRPr="00CB003E">
        <w:rPr>
          <w:lang w:val="en-CA"/>
        </w:rPr>
        <w:t xml:space="preserve">ttribute </w:t>
      </w:r>
      <w:r>
        <w:rPr>
          <w:lang w:val="en-CA"/>
        </w:rPr>
        <w:t>value</w:t>
      </w:r>
      <w:r w:rsidR="00D974CB">
        <w:rPr>
          <w:lang w:val="en-CA"/>
        </w:rPr>
        <w:t xml:space="preserve"> </w:t>
      </w:r>
      <w:r w:rsidR="00D974CB" w:rsidRPr="004F2A4F">
        <w:rPr>
          <w:lang w:val="en-CA"/>
        </w:rPr>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D974CB" w:rsidRPr="004F2A4F" w14:paraId="47BCC696" w14:textId="77777777" w:rsidTr="00E07A3D">
        <w:trPr>
          <w:cantSplit/>
          <w:jc w:val="center"/>
        </w:trPr>
        <w:tc>
          <w:tcPr>
            <w:tcW w:w="6804" w:type="dxa"/>
          </w:tcPr>
          <w:p w14:paraId="7C9DBCEF" w14:textId="2C8B4F45" w:rsidR="00D974CB" w:rsidRPr="00CB003E" w:rsidRDefault="00D974CB" w:rsidP="00E07A3D">
            <w:pPr>
              <w:pStyle w:val="G-PCCTablebody"/>
              <w:rPr>
                <w:noProof/>
                <w:lang w:val="en-CA"/>
              </w:rPr>
            </w:pPr>
            <w:r>
              <w:rPr>
                <w:bCs/>
                <w:lang w:val="en-CA" w:eastAsia="ko-KR"/>
              </w:rPr>
              <w:t>attribute_data_unit_raw_data</w:t>
            </w:r>
            <w:r w:rsidRPr="00CB003E">
              <w:rPr>
                <w:noProof/>
                <w:lang w:val="en-CA"/>
              </w:rPr>
              <w:t>( ) {</w:t>
            </w:r>
          </w:p>
        </w:tc>
        <w:tc>
          <w:tcPr>
            <w:tcW w:w="1406" w:type="dxa"/>
          </w:tcPr>
          <w:p w14:paraId="4A660AE5" w14:textId="77777777" w:rsidR="00D974CB" w:rsidRPr="00CB003E" w:rsidRDefault="00D974CB" w:rsidP="00E07A3D">
            <w:pPr>
              <w:pStyle w:val="G-PCCTablebody"/>
              <w:jc w:val="center"/>
              <w:rPr>
                <w:noProof/>
                <w:lang w:val="en-CA"/>
              </w:rPr>
            </w:pPr>
            <w:r w:rsidRPr="00CB003E">
              <w:rPr>
                <w:b/>
                <w:noProof/>
                <w:lang w:val="en-CA"/>
              </w:rPr>
              <w:t>Descriptor</w:t>
            </w:r>
          </w:p>
        </w:tc>
      </w:tr>
      <w:tr w:rsidR="00D974CB" w:rsidRPr="004F2A4F" w14:paraId="7F008B51" w14:textId="77777777" w:rsidTr="00E07A3D">
        <w:trPr>
          <w:cantSplit/>
          <w:jc w:val="center"/>
        </w:trPr>
        <w:tc>
          <w:tcPr>
            <w:tcW w:w="6804" w:type="dxa"/>
          </w:tcPr>
          <w:p w14:paraId="301B48B4" w14:textId="72E6DA0D" w:rsidR="00D974CB" w:rsidRPr="00CB003E" w:rsidRDefault="00D974CB" w:rsidP="00E07A3D">
            <w:pPr>
              <w:pStyle w:val="G-PCCTablebody"/>
              <w:rPr>
                <w:noProof/>
                <w:lang w:val="en-CA" w:eastAsia="ja-JP"/>
              </w:rPr>
            </w:pPr>
            <w:r w:rsidRPr="00CB003E">
              <w:rPr>
                <w:lang w:val="en-CA" w:eastAsia="ko-KR"/>
              </w:rPr>
              <w:tab/>
            </w:r>
            <w:r w:rsidRPr="00CB003E">
              <w:rPr>
                <w:noProof/>
                <w:lang w:val="en-CA"/>
              </w:rPr>
              <w:t>for (</w:t>
            </w:r>
            <w:r w:rsidRPr="00CB003E">
              <w:rPr>
                <w:noProof/>
                <w:lang w:val="en-CA" w:eastAsia="ja-JP"/>
              </w:rPr>
              <w:t xml:space="preserve"> </w:t>
            </w:r>
            <w:r>
              <w:rPr>
                <w:noProof/>
                <w:lang w:val="en-CA" w:eastAsia="ja-JP"/>
              </w:rPr>
              <w:t>idx = 0</w:t>
            </w:r>
            <w:r w:rsidRPr="00CB003E">
              <w:rPr>
                <w:noProof/>
                <w:lang w:val="en-CA"/>
              </w:rPr>
              <w:t xml:space="preserve">; </w:t>
            </w:r>
            <w:r>
              <w:rPr>
                <w:noProof/>
                <w:lang w:val="en-CA"/>
              </w:rPr>
              <w:t xml:space="preserve">idx </w:t>
            </w:r>
            <w:r w:rsidRPr="00CB003E">
              <w:rPr>
                <w:noProof/>
                <w:lang w:val="en-CA"/>
              </w:rPr>
              <w:t>&lt;</w:t>
            </w:r>
            <w:r w:rsidRPr="00CB003E">
              <w:rPr>
                <w:noProof/>
                <w:lang w:val="en-CA" w:eastAsia="ja-JP"/>
              </w:rPr>
              <w:t xml:space="preserve"> </w:t>
            </w:r>
            <w:r>
              <w:rPr>
                <w:noProof/>
                <w:lang w:val="en-CA" w:eastAsia="ja-JP"/>
              </w:rPr>
              <w:t>NumPoints</w:t>
            </w:r>
            <w:r w:rsidRPr="00CB003E">
              <w:rPr>
                <w:noProof/>
                <w:lang w:val="en-CA"/>
              </w:rPr>
              <w:t xml:space="preserve">; </w:t>
            </w:r>
            <w:r>
              <w:rPr>
                <w:noProof/>
                <w:lang w:val="en-CA"/>
              </w:rPr>
              <w:t>idx</w:t>
            </w:r>
            <w:r w:rsidRPr="00CB003E">
              <w:rPr>
                <w:noProof/>
                <w:lang w:val="en-CA" w:eastAsia="ja-JP"/>
              </w:rPr>
              <w:t xml:space="preserve">++ </w:t>
            </w:r>
            <w:r w:rsidRPr="00CB003E">
              <w:rPr>
                <w:noProof/>
                <w:lang w:val="en-CA"/>
              </w:rPr>
              <w:t>)</w:t>
            </w:r>
          </w:p>
        </w:tc>
        <w:tc>
          <w:tcPr>
            <w:tcW w:w="1406" w:type="dxa"/>
          </w:tcPr>
          <w:p w14:paraId="21C0DD8F" w14:textId="77777777" w:rsidR="00D974CB" w:rsidRPr="00CB003E" w:rsidRDefault="00D974CB" w:rsidP="00E07A3D">
            <w:pPr>
              <w:pStyle w:val="G-PCCTablebody"/>
              <w:jc w:val="center"/>
              <w:rPr>
                <w:noProof/>
                <w:lang w:val="en-CA" w:eastAsia="ja-JP"/>
              </w:rPr>
            </w:pPr>
          </w:p>
        </w:tc>
      </w:tr>
      <w:tr w:rsidR="00D974CB" w:rsidRPr="004F2A4F" w14:paraId="200BE09E" w14:textId="77777777" w:rsidTr="00E07A3D">
        <w:trPr>
          <w:cantSplit/>
          <w:jc w:val="center"/>
        </w:trPr>
        <w:tc>
          <w:tcPr>
            <w:tcW w:w="6804" w:type="dxa"/>
          </w:tcPr>
          <w:p w14:paraId="52ED907F" w14:textId="6FCA27D8" w:rsidR="00D974CB" w:rsidRPr="00CB003E" w:rsidRDefault="00D974CB" w:rsidP="00E07A3D">
            <w:pPr>
              <w:pStyle w:val="G-PCCTablebody"/>
              <w:rPr>
                <w:bCs/>
                <w:noProof/>
                <w:lang w:val="en-CA" w:eastAsia="ja-JP"/>
              </w:rPr>
            </w:pPr>
            <w:r w:rsidRPr="00CB003E">
              <w:rPr>
                <w:lang w:val="en-CA" w:eastAsia="ko-KR"/>
              </w:rPr>
              <w:tab/>
            </w:r>
            <w:r>
              <w:rPr>
                <w:lang w:val="en-CA" w:eastAsia="ko-KR"/>
              </w:rPr>
              <w:tab/>
            </w:r>
            <w:r w:rsidRPr="00CB003E">
              <w:rPr>
                <w:noProof/>
                <w:lang w:val="en-CA"/>
              </w:rPr>
              <w:t>for (</w:t>
            </w:r>
            <w:r w:rsidRPr="00CB003E">
              <w:rPr>
                <w:noProof/>
                <w:lang w:val="en-CA" w:eastAsia="ja-JP"/>
              </w:rPr>
              <w:t xml:space="preserve"> </w:t>
            </w:r>
            <w:r w:rsidRPr="00CB003E">
              <w:rPr>
                <w:noProof/>
                <w:lang w:val="en-CA"/>
              </w:rPr>
              <w:t xml:space="preserve">k = </w:t>
            </w:r>
            <w:r w:rsidRPr="00CB003E">
              <w:rPr>
                <w:noProof/>
                <w:lang w:val="en-CA" w:eastAsia="ja-JP"/>
              </w:rPr>
              <w:t>0</w:t>
            </w:r>
            <w:r w:rsidRPr="00CB003E">
              <w:rPr>
                <w:noProof/>
                <w:lang w:val="en-CA"/>
              </w:rPr>
              <w:t>; k &lt;</w:t>
            </w:r>
            <w:r w:rsidRPr="00CB003E">
              <w:rPr>
                <w:noProof/>
                <w:lang w:val="en-CA" w:eastAsia="ja-JP"/>
              </w:rPr>
              <w:t xml:space="preserve"> </w:t>
            </w:r>
            <w:r w:rsidRPr="00CB003E">
              <w:rPr>
                <w:lang w:val="en-CA"/>
              </w:rPr>
              <w:t>AttrDim</w:t>
            </w:r>
            <w:r w:rsidRPr="00CB003E">
              <w:rPr>
                <w:noProof/>
                <w:lang w:val="en-CA"/>
              </w:rPr>
              <w:t>; k</w:t>
            </w:r>
            <w:r w:rsidRPr="00CB003E">
              <w:rPr>
                <w:noProof/>
                <w:lang w:val="en-CA" w:eastAsia="ja-JP"/>
              </w:rPr>
              <w:t xml:space="preserve">++ </w:t>
            </w:r>
            <w:r w:rsidRPr="00CB003E">
              <w:rPr>
                <w:noProof/>
                <w:lang w:val="en-CA"/>
              </w:rPr>
              <w:t xml:space="preserve">) </w:t>
            </w:r>
            <w:r w:rsidRPr="00CB003E">
              <w:rPr>
                <w:noProof/>
                <w:lang w:val="en-CA" w:eastAsia="ja-JP"/>
              </w:rPr>
              <w:t>{</w:t>
            </w:r>
          </w:p>
        </w:tc>
        <w:tc>
          <w:tcPr>
            <w:tcW w:w="1406" w:type="dxa"/>
          </w:tcPr>
          <w:p w14:paraId="7ECD2B87" w14:textId="101AB4E9" w:rsidR="00D974CB" w:rsidRPr="00CB003E" w:rsidRDefault="00D974CB" w:rsidP="00E07A3D">
            <w:pPr>
              <w:pStyle w:val="G-PCCTablebody"/>
              <w:jc w:val="center"/>
              <w:rPr>
                <w:noProof/>
                <w:lang w:val="en-CA"/>
              </w:rPr>
            </w:pPr>
          </w:p>
        </w:tc>
      </w:tr>
      <w:tr w:rsidR="00D974CB" w:rsidRPr="004F2A4F" w14:paraId="272D5812" w14:textId="77777777" w:rsidTr="00E07A3D">
        <w:trPr>
          <w:cantSplit/>
          <w:jc w:val="center"/>
        </w:trPr>
        <w:tc>
          <w:tcPr>
            <w:tcW w:w="6804" w:type="dxa"/>
          </w:tcPr>
          <w:p w14:paraId="02B4C992" w14:textId="58FC7D5A" w:rsidR="00D974CB" w:rsidRPr="00CB003E" w:rsidRDefault="00D974CB" w:rsidP="00E07A3D">
            <w:pPr>
              <w:pStyle w:val="G-PCCTablebody"/>
              <w:rPr>
                <w:lang w:val="en-CA" w:eastAsia="ja-JP"/>
              </w:rPr>
            </w:pPr>
            <w:r>
              <w:rPr>
                <w:lang w:val="en-CA" w:eastAsia="ja-JP"/>
              </w:rPr>
              <w:tab/>
            </w:r>
            <w:r>
              <w:rPr>
                <w:lang w:val="en-CA" w:eastAsia="ja-JP"/>
              </w:rPr>
              <w:tab/>
            </w:r>
            <w:r>
              <w:rPr>
                <w:lang w:val="en-CA" w:eastAsia="ja-JP"/>
              </w:rPr>
              <w:tab/>
              <w:t>if( !raw_attr_fixed_width_flag )</w:t>
            </w:r>
          </w:p>
        </w:tc>
        <w:tc>
          <w:tcPr>
            <w:tcW w:w="1406" w:type="dxa"/>
          </w:tcPr>
          <w:p w14:paraId="6CA5940B" w14:textId="77777777" w:rsidR="00D974CB" w:rsidRPr="00CB003E" w:rsidRDefault="00D974CB" w:rsidP="00E07A3D">
            <w:pPr>
              <w:pStyle w:val="G-PCCTablebody"/>
              <w:jc w:val="center"/>
              <w:rPr>
                <w:noProof/>
                <w:lang w:val="en-CA" w:eastAsia="ja-JP"/>
              </w:rPr>
            </w:pPr>
          </w:p>
        </w:tc>
      </w:tr>
      <w:tr w:rsidR="00D974CB" w:rsidRPr="004F2A4F" w14:paraId="215E51F6" w14:textId="77777777" w:rsidTr="00E07A3D">
        <w:trPr>
          <w:cantSplit/>
          <w:jc w:val="center"/>
        </w:trPr>
        <w:tc>
          <w:tcPr>
            <w:tcW w:w="6804" w:type="dxa"/>
          </w:tcPr>
          <w:p w14:paraId="11986E81" w14:textId="08170D44" w:rsidR="00D974CB" w:rsidRPr="007F33B7" w:rsidRDefault="00D974CB" w:rsidP="00E07A3D">
            <w:pPr>
              <w:pStyle w:val="G-PCCTablebody"/>
              <w:rPr>
                <w:b/>
                <w:lang w:val="en-CA" w:eastAsia="ko-KR"/>
              </w:rPr>
            </w:pPr>
            <w:r>
              <w:rPr>
                <w:bCs/>
                <w:lang w:val="en-CA" w:eastAsia="ko-KR"/>
              </w:rPr>
              <w:tab/>
            </w:r>
            <w:r>
              <w:rPr>
                <w:bCs/>
                <w:lang w:val="en-CA" w:eastAsia="ko-KR"/>
              </w:rPr>
              <w:tab/>
            </w:r>
            <w:r>
              <w:rPr>
                <w:bCs/>
                <w:lang w:val="en-CA" w:eastAsia="ko-KR"/>
              </w:rPr>
              <w:tab/>
            </w:r>
            <w:r>
              <w:rPr>
                <w:bCs/>
                <w:lang w:val="en-CA" w:eastAsia="ko-KR"/>
              </w:rPr>
              <w:tab/>
            </w:r>
            <w:r w:rsidRPr="007F33B7">
              <w:rPr>
                <w:b/>
                <w:lang w:val="en-CA" w:eastAsia="ko-KR"/>
              </w:rPr>
              <w:t>raw_attr_component_length</w:t>
            </w:r>
          </w:p>
        </w:tc>
        <w:tc>
          <w:tcPr>
            <w:tcW w:w="1406" w:type="dxa"/>
          </w:tcPr>
          <w:p w14:paraId="1FD3F4AD" w14:textId="7347CDCC" w:rsidR="00D974CB" w:rsidRPr="00CB003E" w:rsidRDefault="00D974CB" w:rsidP="00E07A3D">
            <w:pPr>
              <w:pStyle w:val="G-PCCTablebody"/>
              <w:jc w:val="center"/>
              <w:rPr>
                <w:noProof/>
                <w:lang w:val="en-CA" w:eastAsia="ja-JP"/>
              </w:rPr>
            </w:pPr>
            <w:r>
              <w:rPr>
                <w:bCs/>
                <w:lang w:val="en-CA"/>
              </w:rPr>
              <w:t>u(8)</w:t>
            </w:r>
          </w:p>
        </w:tc>
      </w:tr>
      <w:tr w:rsidR="00D974CB" w:rsidRPr="004F2A4F" w14:paraId="2F0F6E20" w14:textId="77777777" w:rsidTr="00E07A3D">
        <w:trPr>
          <w:cantSplit/>
          <w:jc w:val="center"/>
        </w:trPr>
        <w:tc>
          <w:tcPr>
            <w:tcW w:w="6804" w:type="dxa"/>
          </w:tcPr>
          <w:p w14:paraId="3A7B1E4A" w14:textId="444E82DF" w:rsidR="00D974CB" w:rsidRPr="00CB003E" w:rsidRDefault="00D974CB" w:rsidP="00E07A3D">
            <w:pPr>
              <w:pStyle w:val="G-PCCTablebody"/>
              <w:rPr>
                <w:lang w:val="en-CA" w:eastAsia="ko-KR"/>
              </w:rPr>
            </w:pPr>
            <w:r>
              <w:rPr>
                <w:lang w:val="en-CA" w:eastAsia="ko-KR"/>
              </w:rPr>
              <w:tab/>
            </w:r>
            <w:r>
              <w:rPr>
                <w:lang w:val="en-CA" w:eastAsia="ko-KR"/>
              </w:rPr>
              <w:tab/>
            </w:r>
            <w:r>
              <w:rPr>
                <w:lang w:val="en-CA" w:eastAsia="ko-KR"/>
              </w:rPr>
              <w:tab/>
            </w:r>
            <w:r w:rsidRPr="007F33B7">
              <w:rPr>
                <w:b/>
                <w:bCs/>
                <w:lang w:val="en-CA" w:eastAsia="ko-KR"/>
              </w:rPr>
              <w:t>raw_attr_value</w:t>
            </w:r>
            <w:r>
              <w:rPr>
                <w:lang w:val="en-CA" w:eastAsia="ko-KR"/>
              </w:rPr>
              <w:t>[ idx ][ k ]</w:t>
            </w:r>
          </w:p>
        </w:tc>
        <w:tc>
          <w:tcPr>
            <w:tcW w:w="1406" w:type="dxa"/>
          </w:tcPr>
          <w:p w14:paraId="2045C125" w14:textId="15B52A15" w:rsidR="00D974CB" w:rsidRPr="00CB003E" w:rsidRDefault="00D974CB" w:rsidP="00E07A3D">
            <w:pPr>
              <w:pStyle w:val="G-PCCTablebody"/>
              <w:jc w:val="center"/>
              <w:rPr>
                <w:noProof/>
                <w:lang w:val="en-CA" w:eastAsia="ja-JP"/>
              </w:rPr>
            </w:pPr>
            <w:r>
              <w:rPr>
                <w:noProof/>
                <w:lang w:val="en-CA" w:eastAsia="ja-JP"/>
              </w:rPr>
              <w:t>u(v)</w:t>
            </w:r>
          </w:p>
        </w:tc>
      </w:tr>
      <w:tr w:rsidR="00D974CB" w:rsidRPr="004F2A4F" w14:paraId="296AC077" w14:textId="77777777" w:rsidTr="00E07A3D">
        <w:trPr>
          <w:cantSplit/>
          <w:jc w:val="center"/>
        </w:trPr>
        <w:tc>
          <w:tcPr>
            <w:tcW w:w="6804" w:type="dxa"/>
          </w:tcPr>
          <w:p w14:paraId="7E00989D" w14:textId="77F89D66" w:rsidR="00D974CB" w:rsidRPr="00CB003E" w:rsidRDefault="00D974CB" w:rsidP="00E07A3D">
            <w:pPr>
              <w:pStyle w:val="G-PCCTablebody"/>
              <w:rPr>
                <w:lang w:val="en-CA" w:eastAsia="ko-KR"/>
              </w:rPr>
            </w:pPr>
            <w:r>
              <w:rPr>
                <w:lang w:val="en-CA" w:eastAsia="ko-KR"/>
              </w:rPr>
              <w:tab/>
            </w:r>
            <w:r>
              <w:rPr>
                <w:lang w:val="en-CA" w:eastAsia="ko-KR"/>
              </w:rPr>
              <w:tab/>
              <w:t>}</w:t>
            </w:r>
          </w:p>
        </w:tc>
        <w:tc>
          <w:tcPr>
            <w:tcW w:w="1406" w:type="dxa"/>
          </w:tcPr>
          <w:p w14:paraId="77EBBAD0" w14:textId="4E27078D" w:rsidR="00D974CB" w:rsidRPr="00CB003E" w:rsidRDefault="00D974CB" w:rsidP="00E07A3D">
            <w:pPr>
              <w:pStyle w:val="G-PCCTablebody"/>
              <w:jc w:val="center"/>
              <w:rPr>
                <w:noProof/>
                <w:lang w:val="en-CA" w:eastAsia="ja-JP"/>
              </w:rPr>
            </w:pPr>
          </w:p>
        </w:tc>
      </w:tr>
      <w:tr w:rsidR="00D974CB" w:rsidRPr="004F2A4F" w14:paraId="04139FC1" w14:textId="77777777" w:rsidTr="00E07A3D">
        <w:trPr>
          <w:cantSplit/>
          <w:jc w:val="center"/>
        </w:trPr>
        <w:tc>
          <w:tcPr>
            <w:tcW w:w="6804" w:type="dxa"/>
          </w:tcPr>
          <w:p w14:paraId="44F59E94" w14:textId="77777777" w:rsidR="00D974CB" w:rsidRPr="00CB003E" w:rsidRDefault="00D974CB" w:rsidP="00E07A3D">
            <w:pPr>
              <w:pStyle w:val="G-PCCTablebody"/>
              <w:rPr>
                <w:noProof/>
                <w:lang w:val="en-CA" w:eastAsia="ja-JP"/>
              </w:rPr>
            </w:pPr>
            <w:r w:rsidRPr="00CB003E">
              <w:rPr>
                <w:noProof/>
                <w:lang w:val="en-CA"/>
              </w:rPr>
              <w:t>}</w:t>
            </w:r>
          </w:p>
        </w:tc>
        <w:tc>
          <w:tcPr>
            <w:tcW w:w="1406" w:type="dxa"/>
          </w:tcPr>
          <w:p w14:paraId="1DD15E19" w14:textId="77777777" w:rsidR="00D974CB" w:rsidRPr="00CB003E" w:rsidRDefault="00D974CB" w:rsidP="00E07A3D">
            <w:pPr>
              <w:pStyle w:val="G-PCCTablebody"/>
              <w:jc w:val="center"/>
              <w:rPr>
                <w:noProof/>
                <w:lang w:val="en-CA" w:eastAsia="ja-JP"/>
              </w:rPr>
            </w:pPr>
          </w:p>
        </w:tc>
      </w:tr>
    </w:tbl>
    <w:p w14:paraId="7FE46B34" w14:textId="77777777" w:rsidR="00D974CB" w:rsidRPr="004F2A4F" w:rsidRDefault="00D974CB" w:rsidP="00D974CB">
      <w:pPr>
        <w:rPr>
          <w:rFonts w:eastAsia="ＭＳ 明朝"/>
          <w:lang w:val="en-CA" w:eastAsia="ja-JP"/>
        </w:rPr>
      </w:pPr>
    </w:p>
    <w:p w14:paraId="68743E2B" w14:textId="6A5F5613" w:rsidR="00AA2371" w:rsidRPr="00AA2371" w:rsidRDefault="00AA2371" w:rsidP="007F33B7">
      <w:pPr>
        <w:pStyle w:val="3"/>
        <w:rPr>
          <w:noProof/>
          <w:lang w:val="en-CA"/>
        </w:rPr>
      </w:pPr>
      <w:bookmarkStart w:id="610" w:name="_Ref45229962"/>
      <w:r>
        <w:rPr>
          <w:noProof/>
          <w:lang w:val="en-CA"/>
        </w:rPr>
        <w:t>Defaulted a</w:t>
      </w:r>
      <w:r w:rsidRPr="004F2A4F">
        <w:rPr>
          <w:noProof/>
          <w:lang w:val="en-CA"/>
        </w:rPr>
        <w:t>ttribute data unit syntax</w:t>
      </w:r>
      <w:bookmarkEnd w:id="6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AA2371" w:rsidRPr="004F2A4F" w14:paraId="7B7B0A54" w14:textId="77777777" w:rsidTr="00AA2371">
        <w:trPr>
          <w:cantSplit/>
          <w:jc w:val="center"/>
        </w:trPr>
        <w:tc>
          <w:tcPr>
            <w:tcW w:w="6804" w:type="dxa"/>
          </w:tcPr>
          <w:p w14:paraId="4E81EA43" w14:textId="2EA50B63" w:rsidR="00AA2371" w:rsidRPr="003F1AC6" w:rsidRDefault="00AA2371" w:rsidP="00AA2371">
            <w:pPr>
              <w:pStyle w:val="G-PCCTablebody"/>
              <w:rPr>
                <w:noProof/>
                <w:lang w:val="en-CA"/>
              </w:rPr>
            </w:pPr>
            <w:r>
              <w:rPr>
                <w:noProof/>
                <w:lang w:val="en-CA"/>
              </w:rPr>
              <w:t>defaulted_</w:t>
            </w:r>
            <w:r w:rsidRPr="003F1AC6">
              <w:rPr>
                <w:noProof/>
                <w:lang w:val="en-CA"/>
              </w:rPr>
              <w:t>attribute_data_unit</w:t>
            </w:r>
            <w:r w:rsidRPr="003F1AC6" w:rsidDel="007B6614">
              <w:rPr>
                <w:noProof/>
                <w:lang w:val="en-CA"/>
              </w:rPr>
              <w:t xml:space="preserve"> </w:t>
            </w:r>
            <w:r w:rsidRPr="003F1AC6">
              <w:rPr>
                <w:noProof/>
                <w:lang w:val="en-CA"/>
              </w:rPr>
              <w:t>(</w:t>
            </w:r>
            <w:r w:rsidRPr="003F1AC6">
              <w:rPr>
                <w:rFonts w:eastAsia="ＭＳ 明朝"/>
                <w:noProof/>
                <w:lang w:val="en-CA" w:eastAsia="ja-JP"/>
              </w:rPr>
              <w:t> </w:t>
            </w:r>
            <w:r w:rsidRPr="003F1AC6">
              <w:rPr>
                <w:noProof/>
                <w:lang w:val="en-CA"/>
              </w:rPr>
              <w:t>) {</w:t>
            </w:r>
          </w:p>
        </w:tc>
        <w:tc>
          <w:tcPr>
            <w:tcW w:w="1406" w:type="dxa"/>
          </w:tcPr>
          <w:p w14:paraId="6904E2BB" w14:textId="77777777" w:rsidR="00AA2371" w:rsidRPr="003F1AC6" w:rsidRDefault="00AA2371" w:rsidP="00AA2371">
            <w:pPr>
              <w:pStyle w:val="G-PCCTablebody"/>
              <w:jc w:val="center"/>
              <w:rPr>
                <w:noProof/>
                <w:lang w:val="en-CA"/>
              </w:rPr>
            </w:pPr>
            <w:r w:rsidRPr="003F1AC6">
              <w:rPr>
                <w:b/>
                <w:noProof/>
                <w:lang w:val="en-CA"/>
              </w:rPr>
              <w:t>Descriptor</w:t>
            </w:r>
          </w:p>
        </w:tc>
      </w:tr>
      <w:tr w:rsidR="00AA2371" w:rsidRPr="003F1AC6" w14:paraId="5B52B870" w14:textId="77777777" w:rsidTr="00AA2371">
        <w:trPr>
          <w:cantSplit/>
          <w:jc w:val="center"/>
        </w:trPr>
        <w:tc>
          <w:tcPr>
            <w:tcW w:w="6804" w:type="dxa"/>
          </w:tcPr>
          <w:p w14:paraId="2DDCCF19" w14:textId="0FEA5D15" w:rsidR="00AA2371" w:rsidRPr="003F1AC6" w:rsidRDefault="00AA2371" w:rsidP="00AA2371">
            <w:pPr>
              <w:pStyle w:val="G-PCCTablebody"/>
              <w:rPr>
                <w:rFonts w:eastAsia="ＭＳ 明朝"/>
                <w:b/>
                <w:lang w:val="en-CA" w:eastAsia="ja-JP"/>
              </w:rPr>
            </w:pPr>
            <w:r w:rsidRPr="003F1AC6">
              <w:rPr>
                <w:b/>
                <w:lang w:val="en-CA" w:eastAsia="ko-KR"/>
              </w:rPr>
              <w:tab/>
            </w:r>
            <w:r>
              <w:rPr>
                <w:b/>
                <w:lang w:val="en-CA" w:eastAsia="ko-KR"/>
              </w:rPr>
              <w:t>def</w:t>
            </w:r>
            <w:r w:rsidRPr="003F1AC6">
              <w:rPr>
                <w:b/>
                <w:lang w:val="en-CA" w:eastAsia="ko-KR"/>
              </w:rPr>
              <w:t>attr_</w:t>
            </w:r>
            <w:r w:rsidR="00C378F3">
              <w:rPr>
                <w:b/>
                <w:lang w:val="en-CA" w:eastAsia="ko-KR"/>
              </w:rPr>
              <w:t>seq_</w:t>
            </w:r>
            <w:r w:rsidRPr="003F1AC6">
              <w:rPr>
                <w:b/>
                <w:lang w:val="en-CA" w:eastAsia="ko-KR"/>
              </w:rPr>
              <w:t>parameter_set_id</w:t>
            </w:r>
          </w:p>
        </w:tc>
        <w:tc>
          <w:tcPr>
            <w:tcW w:w="1406" w:type="dxa"/>
          </w:tcPr>
          <w:p w14:paraId="0B01B393" w14:textId="77777777" w:rsidR="00AA2371" w:rsidRPr="003F1AC6" w:rsidRDefault="00AA2371" w:rsidP="00AA2371">
            <w:pPr>
              <w:pStyle w:val="G-PCCTablebody"/>
              <w:jc w:val="center"/>
              <w:rPr>
                <w:rFonts w:eastAsia="ＭＳ 明朝"/>
                <w:noProof/>
                <w:lang w:val="en-CA" w:eastAsia="ja-JP"/>
              </w:rPr>
            </w:pPr>
            <w:r w:rsidRPr="003F1AC6">
              <w:rPr>
                <w:rFonts w:eastAsia="ＭＳ 明朝"/>
                <w:bCs/>
                <w:noProof/>
                <w:lang w:val="en-CA" w:eastAsia="ja-JP"/>
              </w:rPr>
              <w:t>ue(v)</w:t>
            </w:r>
          </w:p>
        </w:tc>
      </w:tr>
      <w:tr w:rsidR="00AA2371" w:rsidRPr="003F1AC6" w14:paraId="7F265371" w14:textId="77777777" w:rsidTr="00AA2371">
        <w:trPr>
          <w:cantSplit/>
          <w:jc w:val="center"/>
        </w:trPr>
        <w:tc>
          <w:tcPr>
            <w:tcW w:w="6804" w:type="dxa"/>
          </w:tcPr>
          <w:p w14:paraId="0F7A76B5" w14:textId="0E97E30E" w:rsidR="00AA2371" w:rsidRPr="003F1AC6" w:rsidRDefault="00AA2371" w:rsidP="00AA2371">
            <w:pPr>
              <w:pStyle w:val="G-PCCTablebody"/>
              <w:rPr>
                <w:rFonts w:eastAsia="ＭＳ 明朝"/>
                <w:b/>
                <w:lang w:val="en-CA" w:eastAsia="ja-JP"/>
              </w:rPr>
            </w:pPr>
            <w:r w:rsidRPr="003F1AC6">
              <w:rPr>
                <w:b/>
                <w:lang w:val="en-CA" w:eastAsia="ko-KR"/>
              </w:rPr>
              <w:tab/>
            </w:r>
            <w:r>
              <w:rPr>
                <w:b/>
                <w:lang w:val="en-CA" w:eastAsia="ko-KR"/>
              </w:rPr>
              <w:t>defattr</w:t>
            </w:r>
            <w:r w:rsidRPr="003F1AC6">
              <w:rPr>
                <w:rFonts w:eastAsia="ＭＳ 明朝"/>
                <w:b/>
                <w:lang w:val="en-CA" w:eastAsia="ja-JP"/>
              </w:rPr>
              <w:t>_sps_attr_idx</w:t>
            </w:r>
          </w:p>
        </w:tc>
        <w:tc>
          <w:tcPr>
            <w:tcW w:w="1406" w:type="dxa"/>
          </w:tcPr>
          <w:p w14:paraId="6828C54F" w14:textId="77777777" w:rsidR="00AA2371" w:rsidRPr="003F1AC6" w:rsidRDefault="00AA2371" w:rsidP="00AA2371">
            <w:pPr>
              <w:pStyle w:val="G-PCCTablebody"/>
              <w:jc w:val="center"/>
              <w:rPr>
                <w:rFonts w:eastAsia="ＭＳ 明朝"/>
                <w:noProof/>
                <w:lang w:val="en-CA" w:eastAsia="ja-JP"/>
              </w:rPr>
            </w:pPr>
            <w:r w:rsidRPr="003F1AC6">
              <w:rPr>
                <w:rFonts w:eastAsia="ＭＳ 明朝"/>
                <w:bCs/>
                <w:noProof/>
                <w:lang w:val="en-CA" w:eastAsia="ja-JP"/>
              </w:rPr>
              <w:t>ue(v)</w:t>
            </w:r>
          </w:p>
        </w:tc>
      </w:tr>
      <w:tr w:rsidR="00AA2371" w:rsidRPr="003F1AC6" w14:paraId="462013B4" w14:textId="77777777" w:rsidTr="00AA2371">
        <w:trPr>
          <w:cantSplit/>
          <w:jc w:val="center"/>
        </w:trPr>
        <w:tc>
          <w:tcPr>
            <w:tcW w:w="6804" w:type="dxa"/>
          </w:tcPr>
          <w:p w14:paraId="7C5C1DE4" w14:textId="0D98BC3F" w:rsidR="00AA2371" w:rsidRPr="003F1AC6" w:rsidRDefault="00AA2371" w:rsidP="00AA2371">
            <w:pPr>
              <w:pStyle w:val="G-PCCTablebody"/>
              <w:rPr>
                <w:b/>
                <w:lang w:val="en-CA" w:eastAsia="ko-KR"/>
              </w:rPr>
            </w:pPr>
            <w:r w:rsidRPr="003F1AC6">
              <w:rPr>
                <w:b/>
                <w:lang w:val="en-CA" w:eastAsia="ko-KR"/>
              </w:rPr>
              <w:tab/>
            </w:r>
            <w:r>
              <w:rPr>
                <w:b/>
                <w:lang w:val="en-CA" w:eastAsia="ko-KR"/>
              </w:rPr>
              <w:t>def</w:t>
            </w:r>
            <w:r w:rsidRPr="003F1AC6">
              <w:rPr>
                <w:rFonts w:eastAsia="ＭＳ 明朝"/>
                <w:b/>
                <w:lang w:val="en-CA" w:eastAsia="ja-JP"/>
              </w:rPr>
              <w:t>attr_geom_slice_id</w:t>
            </w:r>
          </w:p>
        </w:tc>
        <w:tc>
          <w:tcPr>
            <w:tcW w:w="1406" w:type="dxa"/>
          </w:tcPr>
          <w:p w14:paraId="74F3C02A" w14:textId="77777777" w:rsidR="00AA2371" w:rsidRPr="003F1AC6" w:rsidRDefault="00AA2371" w:rsidP="00AA2371">
            <w:pPr>
              <w:pStyle w:val="G-PCCTablebody"/>
              <w:jc w:val="center"/>
              <w:rPr>
                <w:rFonts w:eastAsia="ＭＳ 明朝"/>
                <w:noProof/>
                <w:lang w:val="en-CA" w:eastAsia="ja-JP"/>
              </w:rPr>
            </w:pPr>
            <w:r w:rsidRPr="003F1AC6">
              <w:rPr>
                <w:rFonts w:eastAsia="ＭＳ 明朝"/>
                <w:bCs/>
                <w:noProof/>
                <w:lang w:val="en-CA" w:eastAsia="ja-JP"/>
              </w:rPr>
              <w:t>ue(v)</w:t>
            </w:r>
          </w:p>
        </w:tc>
      </w:tr>
      <w:tr w:rsidR="00AA2371" w:rsidRPr="004F2A4F" w14:paraId="51CCE926" w14:textId="77777777" w:rsidTr="00AA2371">
        <w:trPr>
          <w:cantSplit/>
          <w:jc w:val="center"/>
        </w:trPr>
        <w:tc>
          <w:tcPr>
            <w:tcW w:w="6804" w:type="dxa"/>
          </w:tcPr>
          <w:p w14:paraId="3A483605" w14:textId="58314E6F" w:rsidR="00AA2371" w:rsidRPr="003F1AC6" w:rsidRDefault="00AA2371" w:rsidP="00AA2371">
            <w:pPr>
              <w:pStyle w:val="G-PCCTablebody"/>
              <w:rPr>
                <w:b/>
                <w:lang w:val="en-CA" w:eastAsia="ko-KR"/>
              </w:rPr>
            </w:pPr>
            <w:r w:rsidRPr="003F1AC6">
              <w:rPr>
                <w:b/>
                <w:lang w:val="en-CA" w:eastAsia="ko-KR"/>
              </w:rPr>
              <w:tab/>
            </w:r>
            <w:r>
              <w:rPr>
                <w:rFonts w:eastAsia="ＭＳ 明朝"/>
                <w:lang w:val="en-CA" w:eastAsia="ja-JP"/>
              </w:rPr>
              <w:t>for( k = 0; k &lt; AttrDim; k++ )</w:t>
            </w:r>
          </w:p>
        </w:tc>
        <w:tc>
          <w:tcPr>
            <w:tcW w:w="1406" w:type="dxa"/>
          </w:tcPr>
          <w:p w14:paraId="7F4D413E" w14:textId="77777777" w:rsidR="00AA2371" w:rsidRPr="003F1AC6" w:rsidRDefault="00AA2371" w:rsidP="00AA2371">
            <w:pPr>
              <w:pStyle w:val="G-PCCTablebody"/>
              <w:jc w:val="center"/>
              <w:rPr>
                <w:rFonts w:eastAsia="ＭＳ 明朝"/>
                <w:noProof/>
                <w:lang w:val="en-CA" w:eastAsia="ja-JP"/>
              </w:rPr>
            </w:pPr>
          </w:p>
        </w:tc>
      </w:tr>
      <w:tr w:rsidR="00AA2371" w:rsidRPr="004F2A4F" w14:paraId="55BBD9DE" w14:textId="77777777" w:rsidTr="00AA2371">
        <w:trPr>
          <w:cantSplit/>
          <w:jc w:val="center"/>
        </w:trPr>
        <w:tc>
          <w:tcPr>
            <w:tcW w:w="6804" w:type="dxa"/>
          </w:tcPr>
          <w:p w14:paraId="3D1939EF" w14:textId="79E53911" w:rsidR="00AA2371" w:rsidRPr="003F1AC6" w:rsidRDefault="00AA2371" w:rsidP="00AA2371">
            <w:pPr>
              <w:pStyle w:val="G-PCCTablebody"/>
              <w:rPr>
                <w:bCs/>
                <w:lang w:val="en-CA" w:eastAsia="ko-KR"/>
              </w:rPr>
            </w:pPr>
            <w:r>
              <w:rPr>
                <w:bCs/>
                <w:lang w:val="en-CA" w:eastAsia="ko-KR"/>
              </w:rPr>
              <w:tab/>
            </w:r>
            <w:r>
              <w:rPr>
                <w:bCs/>
                <w:lang w:val="en-CA" w:eastAsia="ko-KR"/>
              </w:rPr>
              <w:tab/>
            </w:r>
            <w:r w:rsidRPr="007F33B7">
              <w:rPr>
                <w:b/>
                <w:lang w:val="en-CA" w:eastAsia="ko-KR"/>
              </w:rPr>
              <w:t>defattr_value</w:t>
            </w:r>
            <w:r>
              <w:rPr>
                <w:bCs/>
                <w:lang w:val="en-CA" w:eastAsia="ko-KR"/>
              </w:rPr>
              <w:t>[ k ]</w:t>
            </w:r>
          </w:p>
        </w:tc>
        <w:tc>
          <w:tcPr>
            <w:tcW w:w="1406" w:type="dxa"/>
          </w:tcPr>
          <w:p w14:paraId="0BD06B95" w14:textId="018DE19C" w:rsidR="00AA2371" w:rsidRPr="00D974CB" w:rsidRDefault="00AA2371" w:rsidP="00AA2371">
            <w:pPr>
              <w:pStyle w:val="G-PCCTablebody"/>
              <w:jc w:val="center"/>
              <w:rPr>
                <w:rFonts w:eastAsia="ＭＳ 明朝"/>
                <w:noProof/>
                <w:lang w:val="en-CA" w:eastAsia="ja-JP"/>
              </w:rPr>
            </w:pPr>
            <w:r>
              <w:rPr>
                <w:rFonts w:eastAsia="ＭＳ 明朝"/>
                <w:noProof/>
                <w:lang w:val="en-CA" w:eastAsia="ja-JP"/>
              </w:rPr>
              <w:t>u(v)</w:t>
            </w:r>
          </w:p>
        </w:tc>
      </w:tr>
      <w:tr w:rsidR="00AA2371" w:rsidRPr="004F2A4F" w14:paraId="3B1E3A95" w14:textId="77777777" w:rsidTr="00AA2371">
        <w:trPr>
          <w:cantSplit/>
          <w:jc w:val="center"/>
        </w:trPr>
        <w:tc>
          <w:tcPr>
            <w:tcW w:w="6804" w:type="dxa"/>
            <w:tcBorders>
              <w:top w:val="single" w:sz="4" w:space="0" w:color="auto"/>
              <w:left w:val="single" w:sz="4" w:space="0" w:color="auto"/>
              <w:bottom w:val="single" w:sz="4" w:space="0" w:color="auto"/>
              <w:right w:val="single" w:sz="4" w:space="0" w:color="auto"/>
            </w:tcBorders>
          </w:tcPr>
          <w:p w14:paraId="629000A4" w14:textId="77777777" w:rsidR="00AA2371" w:rsidRPr="003F1AC6" w:rsidRDefault="00AA2371" w:rsidP="00AA2371">
            <w:pPr>
              <w:pStyle w:val="G-PCCTablebody"/>
              <w:rPr>
                <w:rFonts w:eastAsia="ＭＳ 明朝"/>
                <w:noProof/>
                <w:lang w:val="en-CA" w:eastAsia="ja-JP"/>
              </w:rPr>
            </w:pPr>
            <w:r w:rsidRPr="003F1AC6">
              <w:rPr>
                <w:rFonts w:eastAsia="ＭＳ 明朝"/>
                <w:noProof/>
                <w:lang w:val="en-CA" w:eastAsia="ja-JP"/>
              </w:rPr>
              <w:t>}</w:t>
            </w:r>
          </w:p>
        </w:tc>
        <w:tc>
          <w:tcPr>
            <w:tcW w:w="1406" w:type="dxa"/>
            <w:tcBorders>
              <w:top w:val="single" w:sz="4" w:space="0" w:color="auto"/>
              <w:left w:val="single" w:sz="4" w:space="0" w:color="auto"/>
              <w:bottom w:val="single" w:sz="4" w:space="0" w:color="auto"/>
              <w:right w:val="single" w:sz="4" w:space="0" w:color="auto"/>
            </w:tcBorders>
          </w:tcPr>
          <w:p w14:paraId="49757BE1" w14:textId="77777777" w:rsidR="00AA2371" w:rsidRPr="003F1AC6" w:rsidRDefault="00AA2371" w:rsidP="00AA2371">
            <w:pPr>
              <w:pStyle w:val="G-PCCTablebody"/>
              <w:jc w:val="center"/>
              <w:rPr>
                <w:noProof/>
                <w:lang w:val="en-CA"/>
              </w:rPr>
            </w:pPr>
          </w:p>
        </w:tc>
      </w:tr>
    </w:tbl>
    <w:p w14:paraId="11BA49C9" w14:textId="77777777" w:rsidR="00AA2371" w:rsidRPr="004F2A4F" w:rsidRDefault="00AA2371" w:rsidP="00AA2371">
      <w:pPr>
        <w:jc w:val="left"/>
        <w:rPr>
          <w:rFonts w:eastAsia="ＭＳ 明朝"/>
          <w:lang w:val="en-CA" w:eastAsia="ja-JP"/>
        </w:rPr>
      </w:pPr>
    </w:p>
    <w:p w14:paraId="6AFDE056" w14:textId="77777777" w:rsidR="009B2FA7" w:rsidRPr="004F2A4F" w:rsidRDefault="009414EA" w:rsidP="0035215D">
      <w:pPr>
        <w:pStyle w:val="2"/>
        <w:rPr>
          <w:lang w:val="en-CA"/>
        </w:rPr>
      </w:pPr>
      <w:r w:rsidRPr="004F2A4F">
        <w:rPr>
          <w:lang w:val="en-CA"/>
        </w:rPr>
        <w:t>Semantics</w:t>
      </w:r>
      <w:bookmarkEnd w:id="606"/>
      <w:bookmarkEnd w:id="607"/>
      <w:bookmarkEnd w:id="608"/>
      <w:bookmarkEnd w:id="609"/>
    </w:p>
    <w:p w14:paraId="289437E8" w14:textId="102F78C3" w:rsidR="009414EA" w:rsidRPr="004F2A4F" w:rsidRDefault="009414EA" w:rsidP="0035215D">
      <w:pPr>
        <w:pStyle w:val="3"/>
        <w:rPr>
          <w:noProof/>
          <w:lang w:val="en-CA"/>
        </w:rPr>
      </w:pPr>
      <w:bookmarkStart w:id="611" w:name="_Toc516234283"/>
      <w:bookmarkStart w:id="612" w:name="_Toc528915265"/>
      <w:bookmarkStart w:id="613" w:name="_Toc4055497"/>
      <w:bookmarkStart w:id="614" w:name="_Toc6215349"/>
      <w:bookmarkStart w:id="615" w:name="_Toc24731157"/>
      <w:bookmarkStart w:id="616" w:name="_Toc38236498"/>
      <w:r w:rsidRPr="004F2A4F">
        <w:rPr>
          <w:noProof/>
          <w:lang w:val="en-CA"/>
        </w:rPr>
        <w:t>General</w:t>
      </w:r>
      <w:bookmarkEnd w:id="611"/>
      <w:bookmarkEnd w:id="612"/>
      <w:bookmarkEnd w:id="613"/>
      <w:bookmarkEnd w:id="614"/>
      <w:bookmarkEnd w:id="615"/>
      <w:bookmarkEnd w:id="616"/>
    </w:p>
    <w:p w14:paraId="59319213" w14:textId="77777777" w:rsidR="009414EA" w:rsidRPr="004F2A4F" w:rsidRDefault="009414EA" w:rsidP="009414EA">
      <w:pPr>
        <w:rPr>
          <w:rFonts w:eastAsia="ＭＳ 明朝"/>
          <w:lang w:val="en-CA" w:eastAsia="ja-JP"/>
        </w:rPr>
      </w:pPr>
      <w:r w:rsidRPr="004F2A4F">
        <w:rPr>
          <w:lang w:val="en-CA"/>
        </w:rPr>
        <w:t>Semantics associated with the syntax structures and with the syntax elements within these structures are specified in this sub clause. When the semantics of a syntax element are specified using a table or a set of tables, any values that are not specified in the table(s) shall not be present in the unless otherwise specified in this Specification.</w:t>
      </w:r>
      <w:bookmarkStart w:id="617" w:name="_Toc514664515"/>
      <w:bookmarkStart w:id="618" w:name="_Toc514846918"/>
      <w:bookmarkStart w:id="619" w:name="_Toc514847466"/>
      <w:bookmarkStart w:id="620" w:name="_Toc515270529"/>
      <w:bookmarkStart w:id="621" w:name="_Toc515271092"/>
      <w:bookmarkStart w:id="622" w:name="_Toc515629374"/>
      <w:bookmarkStart w:id="623" w:name="_Toc515629965"/>
      <w:bookmarkStart w:id="624" w:name="_Toc516232620"/>
      <w:bookmarkStart w:id="625" w:name="_Toc516233187"/>
      <w:bookmarkStart w:id="626" w:name="_Toc516233707"/>
      <w:bookmarkStart w:id="627" w:name="_Toc516234285"/>
      <w:bookmarkStart w:id="628" w:name="_Toc517248778"/>
      <w:bookmarkStart w:id="629" w:name="_Toc516234286"/>
      <w:bookmarkEnd w:id="617"/>
      <w:bookmarkEnd w:id="618"/>
      <w:bookmarkEnd w:id="619"/>
      <w:bookmarkEnd w:id="620"/>
      <w:bookmarkEnd w:id="621"/>
      <w:bookmarkEnd w:id="622"/>
      <w:bookmarkEnd w:id="623"/>
      <w:bookmarkEnd w:id="624"/>
      <w:bookmarkEnd w:id="625"/>
      <w:bookmarkEnd w:id="626"/>
      <w:bookmarkEnd w:id="627"/>
      <w:bookmarkEnd w:id="628"/>
      <w:bookmarkEnd w:id="629"/>
    </w:p>
    <w:p w14:paraId="206DD5D2" w14:textId="18D2B5D0" w:rsidR="009414EA" w:rsidRPr="004F2A4F" w:rsidRDefault="007B6614" w:rsidP="0035215D">
      <w:pPr>
        <w:pStyle w:val="3"/>
        <w:rPr>
          <w:lang w:val="en-CA"/>
        </w:rPr>
      </w:pPr>
      <w:bookmarkStart w:id="630" w:name="_Toc4055498"/>
      <w:bookmarkStart w:id="631" w:name="_Toc4055499"/>
      <w:bookmarkStart w:id="632" w:name="_Toc4055500"/>
      <w:bookmarkStart w:id="633" w:name="_Toc4055501"/>
      <w:bookmarkStart w:id="634" w:name="_Toc4055502"/>
      <w:bookmarkStart w:id="635" w:name="_Toc4055503"/>
      <w:bookmarkStart w:id="636" w:name="_Toc4055504"/>
      <w:bookmarkStart w:id="637" w:name="_Toc4055505"/>
      <w:bookmarkStart w:id="638" w:name="_Toc4055506"/>
      <w:bookmarkStart w:id="639" w:name="_Toc4055507"/>
      <w:bookmarkStart w:id="640" w:name="_Toc4055508"/>
      <w:bookmarkStart w:id="641" w:name="_Toc20134269"/>
      <w:bookmarkStart w:id="642" w:name="_Toc77680408"/>
      <w:bookmarkStart w:id="643" w:name="_Toc118289050"/>
      <w:bookmarkStart w:id="644" w:name="_Toc248045249"/>
      <w:bookmarkStart w:id="645" w:name="_Toc287363776"/>
      <w:bookmarkStart w:id="646" w:name="_Toc311216923"/>
      <w:bookmarkStart w:id="647" w:name="_Toc317198744"/>
      <w:bookmarkStart w:id="648" w:name="_Toc452007208"/>
      <w:bookmarkStart w:id="649" w:name="_Toc528915267"/>
      <w:bookmarkStart w:id="650" w:name="_Toc4055509"/>
      <w:bookmarkStart w:id="651" w:name="_Toc6215350"/>
      <w:bookmarkStart w:id="652" w:name="_Toc24731158"/>
      <w:bookmarkStart w:id="653" w:name="_Toc38236499"/>
      <w:bookmarkEnd w:id="630"/>
      <w:bookmarkEnd w:id="631"/>
      <w:bookmarkEnd w:id="632"/>
      <w:bookmarkEnd w:id="633"/>
      <w:bookmarkEnd w:id="634"/>
      <w:bookmarkEnd w:id="635"/>
      <w:bookmarkEnd w:id="636"/>
      <w:bookmarkEnd w:id="637"/>
      <w:bookmarkEnd w:id="638"/>
      <w:bookmarkEnd w:id="639"/>
      <w:bookmarkEnd w:id="640"/>
      <w:r w:rsidRPr="004F2A4F">
        <w:rPr>
          <w:lang w:val="en-CA"/>
        </w:rPr>
        <w:t xml:space="preserve">Data unit </w:t>
      </w:r>
      <w:r w:rsidR="009414EA" w:rsidRPr="004F2A4F">
        <w:rPr>
          <w:lang w:val="en-CA"/>
        </w:rPr>
        <w:t>and byte alignment semantics</w:t>
      </w:r>
      <w:bookmarkEnd w:id="641"/>
      <w:bookmarkEnd w:id="642"/>
      <w:bookmarkEnd w:id="643"/>
      <w:bookmarkEnd w:id="644"/>
      <w:bookmarkEnd w:id="645"/>
      <w:bookmarkEnd w:id="646"/>
      <w:bookmarkEnd w:id="647"/>
      <w:bookmarkEnd w:id="648"/>
      <w:bookmarkEnd w:id="649"/>
      <w:bookmarkEnd w:id="650"/>
      <w:bookmarkEnd w:id="651"/>
      <w:bookmarkEnd w:id="652"/>
      <w:bookmarkEnd w:id="653"/>
    </w:p>
    <w:p w14:paraId="30B095E8" w14:textId="384A2216" w:rsidR="009414EA" w:rsidRPr="004F2A4F" w:rsidRDefault="009414EA" w:rsidP="0035215D">
      <w:pPr>
        <w:pStyle w:val="4"/>
        <w:rPr>
          <w:lang w:val="en-CA"/>
        </w:rPr>
      </w:pPr>
      <w:bookmarkStart w:id="654" w:name="_Toc528915268"/>
      <w:r w:rsidRPr="004F2A4F">
        <w:rPr>
          <w:lang w:val="en-CA"/>
        </w:rPr>
        <w:t>Sequence parameter set semantics</w:t>
      </w:r>
      <w:bookmarkEnd w:id="654"/>
    </w:p>
    <w:p w14:paraId="237E71CE" w14:textId="17B03436" w:rsidR="00C541F6" w:rsidRPr="007F33B7" w:rsidRDefault="00C541F6" w:rsidP="009414EA">
      <w:pPr>
        <w:rPr>
          <w:lang w:val="en-CA"/>
        </w:rPr>
      </w:pPr>
      <w:r w:rsidRPr="007F33B7">
        <w:rPr>
          <w:b/>
          <w:bCs/>
          <w:lang w:val="en-CA"/>
        </w:rPr>
        <w:t>main</w:t>
      </w:r>
      <w:r w:rsidRPr="007F33B7">
        <w:rPr>
          <w:b/>
          <w:lang w:val="en-CA"/>
        </w:rPr>
        <w:t>_profile_compatibility_</w:t>
      </w:r>
      <w:r w:rsidRPr="007F33B7">
        <w:rPr>
          <w:b/>
          <w:bCs/>
          <w:lang w:val="en-CA"/>
        </w:rPr>
        <w:t>flag</w:t>
      </w:r>
      <w:r w:rsidRPr="007F33B7">
        <w:rPr>
          <w:lang w:val="en-CA"/>
        </w:rPr>
        <w:t xml:space="preserve"> equal to 1 specifies that the bitstream conforms to the Main profile. main_profile_compatibility_flag equal to 0 specifies that the bitstream</w:t>
      </w:r>
      <w:r w:rsidR="006D339B" w:rsidRPr="007F33B7">
        <w:rPr>
          <w:lang w:val="en-CA"/>
        </w:rPr>
        <w:t xml:space="preserve"> conforms to a profile other than the Main profile.</w:t>
      </w:r>
    </w:p>
    <w:p w14:paraId="228F642A" w14:textId="4D79DFA7" w:rsidR="00242299" w:rsidRPr="004F2A4F" w:rsidRDefault="00242299" w:rsidP="009414EA">
      <w:pPr>
        <w:rPr>
          <w:rFonts w:eastAsia="ＭＳ 明朝"/>
          <w:b/>
          <w:lang w:val="en-CA" w:eastAsia="ja-JP"/>
        </w:rPr>
      </w:pPr>
      <w:r w:rsidRPr="004F2A4F">
        <w:rPr>
          <w:rFonts w:eastAsia="ＭＳ 明朝"/>
          <w:b/>
          <w:lang w:val="en-CA" w:eastAsia="ja-JP"/>
        </w:rPr>
        <w:t>reserved_profile_compatibility</w:t>
      </w:r>
      <w:r w:rsidR="00A82612">
        <w:rPr>
          <w:rFonts w:eastAsia="ＭＳ 明朝"/>
          <w:b/>
          <w:lang w:val="en-CA" w:eastAsia="ja-JP"/>
        </w:rPr>
        <w:t>_21</w:t>
      </w:r>
      <w:r w:rsidR="00F273B4" w:rsidRPr="004F2A4F">
        <w:rPr>
          <w:rFonts w:eastAsia="ＭＳ 明朝"/>
          <w:b/>
          <w:lang w:val="en-CA" w:eastAsia="ja-JP"/>
        </w:rPr>
        <w:t>bits</w:t>
      </w:r>
      <w:r w:rsidRPr="004F2A4F">
        <w:rPr>
          <w:rFonts w:eastAsia="ＭＳ 明朝"/>
          <w:bCs/>
          <w:lang w:val="en-CA" w:eastAsia="ja-JP"/>
        </w:rPr>
        <w:t xml:space="preserve"> </w:t>
      </w:r>
      <w:r w:rsidR="008E76D8" w:rsidRPr="004F2A4F">
        <w:rPr>
          <w:rFonts w:eastAsia="ＭＳ 明朝"/>
          <w:bCs/>
          <w:lang w:val="en-CA" w:eastAsia="ja-JP"/>
        </w:rPr>
        <w:t>shall be equal to 0 in bitstreams conforming to this version of this Specification.  Other values for reserved_profile_compatibility</w:t>
      </w:r>
      <w:r w:rsidR="00A82612">
        <w:rPr>
          <w:rFonts w:eastAsia="ＭＳ 明朝"/>
          <w:bCs/>
          <w:lang w:val="en-CA" w:eastAsia="ja-JP"/>
        </w:rPr>
        <w:t>_21</w:t>
      </w:r>
      <w:r w:rsidR="008E76D8" w:rsidRPr="004F2A4F">
        <w:rPr>
          <w:rFonts w:eastAsia="ＭＳ 明朝"/>
          <w:bCs/>
          <w:lang w:val="en-CA" w:eastAsia="ja-JP"/>
        </w:rPr>
        <w:t>bits are reserved for future use by ISO/IEC. Decoders shall ignore the value of reserved_profile_compatibility</w:t>
      </w:r>
      <w:r w:rsidR="00A82612">
        <w:rPr>
          <w:rFonts w:eastAsia="ＭＳ 明朝"/>
          <w:bCs/>
          <w:lang w:val="en-CA" w:eastAsia="ja-JP"/>
        </w:rPr>
        <w:t>_21</w:t>
      </w:r>
      <w:r w:rsidR="008E76D8" w:rsidRPr="004F2A4F">
        <w:rPr>
          <w:rFonts w:eastAsia="ＭＳ 明朝"/>
          <w:bCs/>
          <w:lang w:val="en-CA" w:eastAsia="ja-JP"/>
        </w:rPr>
        <w:t>bits.</w:t>
      </w:r>
    </w:p>
    <w:p w14:paraId="41848097" w14:textId="6BAC2D99" w:rsidR="001D4EE0" w:rsidRPr="00CB003E" w:rsidRDefault="001D4EE0" w:rsidP="001D4EE0">
      <w:pPr>
        <w:rPr>
          <w:lang w:val="en-CA"/>
        </w:rPr>
      </w:pPr>
      <w:r>
        <w:rPr>
          <w:b/>
          <w:lang w:val="en-CA"/>
        </w:rPr>
        <w:t>slice_reordering_constraint_flag</w:t>
      </w:r>
      <w:r w:rsidRPr="002E4187">
        <w:rPr>
          <w:lang w:val="en-CA"/>
        </w:rPr>
        <w:t xml:space="preserve"> </w:t>
      </w:r>
      <w:r>
        <w:rPr>
          <w:lang w:val="en-CA"/>
        </w:rPr>
        <w:t xml:space="preserve">indicates that </w:t>
      </w:r>
      <w:r w:rsidR="00A82612">
        <w:rPr>
          <w:lang w:val="en-CA"/>
        </w:rPr>
        <w:t xml:space="preserve">the </w:t>
      </w:r>
      <w:r>
        <w:rPr>
          <w:lang w:val="en-CA"/>
        </w:rPr>
        <w:t xml:space="preserve">bitstream is sensitive to </w:t>
      </w:r>
      <w:r w:rsidR="00A82612">
        <w:rPr>
          <w:lang w:val="en-CA"/>
        </w:rPr>
        <w:t xml:space="preserve">the </w:t>
      </w:r>
      <w:r>
        <w:rPr>
          <w:lang w:val="en-CA"/>
        </w:rPr>
        <w:t>reordering and removal</w:t>
      </w:r>
      <w:r w:rsidR="00A82612">
        <w:rPr>
          <w:lang w:val="en-CA"/>
        </w:rPr>
        <w:t xml:space="preserve"> of data units</w:t>
      </w:r>
      <w:r>
        <w:rPr>
          <w:lang w:val="en-CA"/>
        </w:rPr>
        <w:t>.</w:t>
      </w:r>
    </w:p>
    <w:p w14:paraId="0C0661C0" w14:textId="72B4E7C5" w:rsidR="009F509E" w:rsidRPr="004F2A4F" w:rsidRDefault="005633E0" w:rsidP="009F509E">
      <w:pPr>
        <w:rPr>
          <w:noProof/>
          <w:lang w:val="en-CA"/>
        </w:rPr>
      </w:pPr>
      <w:r w:rsidRPr="004F2A4F">
        <w:rPr>
          <w:b/>
          <w:bCs/>
          <w:noProof/>
          <w:lang w:val="en-CA"/>
        </w:rPr>
        <w:t>unique_point_positions_constraint_flag</w:t>
      </w:r>
      <w:r w:rsidR="009F509E" w:rsidRPr="004F2A4F">
        <w:rPr>
          <w:noProof/>
          <w:lang w:val="en-CA"/>
        </w:rPr>
        <w:t xml:space="preserve"> equal to 1 indicates that in</w:t>
      </w:r>
      <w:r w:rsidRPr="004F2A4F">
        <w:rPr>
          <w:noProof/>
          <w:lang w:val="en-CA"/>
        </w:rPr>
        <w:t xml:space="preserve"> each</w:t>
      </w:r>
      <w:r w:rsidR="009F509E" w:rsidRPr="004F2A4F">
        <w:rPr>
          <w:noProof/>
          <w:lang w:val="en-CA"/>
        </w:rPr>
        <w:t xml:space="preserve"> point cloud frame that refer</w:t>
      </w:r>
      <w:r w:rsidRPr="004F2A4F">
        <w:rPr>
          <w:noProof/>
          <w:lang w:val="en-CA"/>
        </w:rPr>
        <w:t>s</w:t>
      </w:r>
      <w:r w:rsidR="009F509E" w:rsidRPr="004F2A4F">
        <w:rPr>
          <w:noProof/>
          <w:lang w:val="en-CA"/>
        </w:rPr>
        <w:t xml:space="preserve"> </w:t>
      </w:r>
      <w:r w:rsidRPr="004F2A4F">
        <w:rPr>
          <w:noProof/>
          <w:lang w:val="en-CA"/>
        </w:rPr>
        <w:t xml:space="preserve">to </w:t>
      </w:r>
      <w:r w:rsidR="009F509E" w:rsidRPr="004F2A4F">
        <w:rPr>
          <w:noProof/>
          <w:lang w:val="en-CA"/>
        </w:rPr>
        <w:t>the current SPS, all output points have unique position</w:t>
      </w:r>
      <w:r w:rsidRPr="004F2A4F">
        <w:rPr>
          <w:noProof/>
          <w:lang w:val="en-CA"/>
        </w:rPr>
        <w:t>s</w:t>
      </w:r>
      <w:r w:rsidR="009F509E" w:rsidRPr="004F2A4F">
        <w:rPr>
          <w:noProof/>
          <w:lang w:val="en-CA"/>
        </w:rPr>
        <w:t xml:space="preserve">. </w:t>
      </w:r>
      <w:r w:rsidRPr="004F2A4F">
        <w:rPr>
          <w:noProof/>
          <w:lang w:val="en-CA"/>
        </w:rPr>
        <w:t xml:space="preserve">unique_point_positions_constraint_flag equal to 0 </w:t>
      </w:r>
      <w:r w:rsidR="009F509E" w:rsidRPr="004F2A4F">
        <w:rPr>
          <w:noProof/>
          <w:lang w:val="en-CA"/>
        </w:rPr>
        <w:t>indicates that in</w:t>
      </w:r>
      <w:r w:rsidRPr="004F2A4F">
        <w:rPr>
          <w:noProof/>
          <w:lang w:val="en-CA"/>
        </w:rPr>
        <w:t xml:space="preserve"> any</w:t>
      </w:r>
      <w:r w:rsidR="009F509E" w:rsidRPr="004F2A4F">
        <w:rPr>
          <w:noProof/>
          <w:lang w:val="en-CA"/>
        </w:rPr>
        <w:t xml:space="preserve"> point cloud frame that refer</w:t>
      </w:r>
      <w:r w:rsidRPr="004F2A4F">
        <w:rPr>
          <w:noProof/>
          <w:lang w:val="en-CA"/>
        </w:rPr>
        <w:t>s</w:t>
      </w:r>
      <w:r w:rsidR="009F509E" w:rsidRPr="004F2A4F">
        <w:rPr>
          <w:noProof/>
          <w:lang w:val="en-CA"/>
        </w:rPr>
        <w:t xml:space="preserve"> </w:t>
      </w:r>
      <w:r w:rsidRPr="004F2A4F">
        <w:rPr>
          <w:noProof/>
          <w:lang w:val="en-CA"/>
        </w:rPr>
        <w:t xml:space="preserve">to </w:t>
      </w:r>
      <w:r w:rsidR="009F509E" w:rsidRPr="004F2A4F">
        <w:rPr>
          <w:noProof/>
          <w:lang w:val="en-CA"/>
        </w:rPr>
        <w:t xml:space="preserve">the current SPS, two and more output points may have </w:t>
      </w:r>
      <w:r w:rsidRPr="004F2A4F">
        <w:rPr>
          <w:noProof/>
          <w:lang w:val="en-CA"/>
        </w:rPr>
        <w:t xml:space="preserve">the </w:t>
      </w:r>
      <w:r w:rsidR="009F509E" w:rsidRPr="004F2A4F">
        <w:rPr>
          <w:noProof/>
          <w:lang w:val="en-CA"/>
        </w:rPr>
        <w:t>same position.</w:t>
      </w:r>
    </w:p>
    <w:p w14:paraId="6BE0B3D3" w14:textId="5C0C24FB" w:rsidR="009F509E" w:rsidRPr="004F2A4F" w:rsidRDefault="009F509E" w:rsidP="009F509E">
      <w:pPr>
        <w:rPr>
          <w:noProof/>
          <w:lang w:val="en-CA"/>
        </w:rPr>
      </w:pPr>
      <w:r w:rsidRPr="004F2A4F">
        <w:rPr>
          <w:noProof/>
          <w:lang w:val="en-CA"/>
        </w:rPr>
        <w:t xml:space="preserve">Note – For example, even if all points are unique in each slices, the point from different slices in a frame may overlap. In that case, </w:t>
      </w:r>
      <w:r w:rsidR="00A9088B" w:rsidRPr="004F2A4F">
        <w:rPr>
          <w:noProof/>
          <w:lang w:val="en-CA"/>
        </w:rPr>
        <w:t>unique_point_positions_constraint_flag</w:t>
      </w:r>
      <w:r w:rsidRPr="004F2A4F">
        <w:rPr>
          <w:noProof/>
          <w:lang w:val="en-CA"/>
        </w:rPr>
        <w:t xml:space="preserve"> should be set to 0.</w:t>
      </w:r>
    </w:p>
    <w:p w14:paraId="7F83542A" w14:textId="3D462936" w:rsidR="009414EA" w:rsidRPr="004F2A4F" w:rsidRDefault="009414EA" w:rsidP="009414EA">
      <w:pPr>
        <w:rPr>
          <w:rFonts w:eastAsia="ＭＳ 明朝"/>
          <w:lang w:val="en-CA" w:eastAsia="ja-JP"/>
        </w:rPr>
      </w:pPr>
      <w:r w:rsidRPr="004F2A4F">
        <w:rPr>
          <w:rFonts w:eastAsia="ＭＳ 明朝"/>
          <w:b/>
          <w:lang w:val="en-CA" w:eastAsia="ja-JP"/>
        </w:rPr>
        <w:t xml:space="preserve">level_idc </w:t>
      </w:r>
      <w:r w:rsidRPr="004F2A4F">
        <w:rPr>
          <w:rFonts w:eastAsia="ＭＳ 明朝"/>
          <w:lang w:val="en-CA" w:eastAsia="ja-JP"/>
        </w:rPr>
        <w:t>indicates a level to which the bitstream conforms as specified in Annex A. Bitstreams shall not contain values of level_idc other than those specified in Annex A. Other values of level_idc are reserved for future use by ISO/IEC.</w:t>
      </w:r>
    </w:p>
    <w:p w14:paraId="4EC968CA" w14:textId="77777777" w:rsidR="006A37D8" w:rsidRPr="004F2A4F" w:rsidRDefault="006A37D8" w:rsidP="006A37D8">
      <w:pPr>
        <w:rPr>
          <w:lang w:val="en-CA" w:eastAsia="ja-JP"/>
        </w:rPr>
      </w:pPr>
      <w:r w:rsidRPr="004F2A4F">
        <w:rPr>
          <w:rFonts w:eastAsia="ＭＳ 明朝"/>
          <w:b/>
          <w:lang w:val="en-CA" w:eastAsia="ja-JP"/>
        </w:rPr>
        <w:t xml:space="preserve">sps_seq_parameter_set_id </w:t>
      </w:r>
      <w:r w:rsidRPr="004F2A4F">
        <w:rPr>
          <w:lang w:val="en-CA" w:eastAsia="ko-KR"/>
        </w:rPr>
        <w:t xml:space="preserve">provides an identifier for the SPS for reference by other syntax elements. </w:t>
      </w:r>
      <w:r w:rsidRPr="004F2A4F">
        <w:rPr>
          <w:lang w:val="en-CA" w:eastAsia="ja-JP"/>
        </w:rPr>
        <w:t xml:space="preserve">In </w:t>
      </w:r>
      <w:r w:rsidRPr="004F2A4F">
        <w:rPr>
          <w:lang w:val="en-CA" w:eastAsia="ko-KR"/>
        </w:rPr>
        <w:t xml:space="preserve">the value of sps_seq_parameter_set_id shall be </w:t>
      </w:r>
      <w:r w:rsidRPr="004F2A4F">
        <w:rPr>
          <w:lang w:val="en-CA" w:eastAsia="ja-JP"/>
        </w:rPr>
        <w:t>0 in bitstreams conforming to this version of this Specification. T</w:t>
      </w:r>
      <w:r w:rsidRPr="007F33B7">
        <w:rPr>
          <w:lang w:val="en-CA" w:eastAsia="ko-KR"/>
        </w:rPr>
        <w:t xml:space="preserve">he value </w:t>
      </w:r>
      <w:r w:rsidRPr="007F33B7">
        <w:rPr>
          <w:lang w:val="en-CA" w:eastAsia="ja-JP"/>
        </w:rPr>
        <w:t xml:space="preserve">other than 0 </w:t>
      </w:r>
      <w:r w:rsidRPr="007F33B7">
        <w:rPr>
          <w:lang w:val="en-CA" w:eastAsia="ko-KR"/>
        </w:rPr>
        <w:t xml:space="preserve">for </w:t>
      </w:r>
      <w:r w:rsidRPr="007F33B7">
        <w:rPr>
          <w:lang w:val="en-CA" w:eastAsia="ja-JP"/>
        </w:rPr>
        <w:t xml:space="preserve">sps_seq_parameter_set_id </w:t>
      </w:r>
      <w:r w:rsidRPr="007F33B7">
        <w:rPr>
          <w:lang w:val="en-CA" w:eastAsia="ko-KR"/>
        </w:rPr>
        <w:t>is reserved for future use by ISO/IEC.</w:t>
      </w:r>
    </w:p>
    <w:p w14:paraId="6C40C531" w14:textId="11713F22" w:rsidR="009414EA" w:rsidRPr="004F2A4F" w:rsidRDefault="009414EA" w:rsidP="009414EA">
      <w:pPr>
        <w:rPr>
          <w:rFonts w:eastAsia="ＭＳ 明朝"/>
          <w:b/>
          <w:lang w:val="en-CA" w:eastAsia="ja-JP"/>
        </w:rPr>
      </w:pPr>
      <w:r w:rsidRPr="004F2A4F">
        <w:rPr>
          <w:rFonts w:eastAsia="ＭＳ 明朝"/>
          <w:b/>
          <w:lang w:val="en-CA" w:eastAsia="ja-JP"/>
        </w:rPr>
        <w:t>sps_bounding_box_present_flag</w:t>
      </w:r>
      <w:r w:rsidRPr="004F2A4F">
        <w:rPr>
          <w:lang w:val="en-CA"/>
        </w:rPr>
        <w:t xml:space="preserve"> equa</w:t>
      </w:r>
      <w:r w:rsidRPr="004F2A4F">
        <w:rPr>
          <w:rFonts w:eastAsia="ＭＳ 明朝"/>
          <w:lang w:val="en-CA" w:eastAsia="ja-JP"/>
        </w:rPr>
        <w:t xml:space="preserve">l to 1 </w:t>
      </w:r>
      <w:r w:rsidR="008C082D" w:rsidRPr="004F2A4F">
        <w:rPr>
          <w:rFonts w:eastAsia="ＭＳ 明朝"/>
          <w:lang w:val="en-CA" w:eastAsia="ja-JP"/>
        </w:rPr>
        <w:t xml:space="preserve">indicates </w:t>
      </w:r>
      <w:r w:rsidR="00F02491" w:rsidRPr="004F2A4F">
        <w:rPr>
          <w:rFonts w:eastAsia="ＭＳ 明朝"/>
          <w:lang w:val="en-CA" w:eastAsia="ja-JP"/>
        </w:rPr>
        <w:t>that a</w:t>
      </w:r>
      <w:r w:rsidRPr="004F2A4F">
        <w:rPr>
          <w:rFonts w:eastAsia="ＭＳ 明朝"/>
          <w:lang w:val="en-CA" w:eastAsia="ja-JP"/>
        </w:rPr>
        <w:t xml:space="preserve"> bounding box </w:t>
      </w:r>
      <w:r w:rsidR="00C55286" w:rsidRPr="004F2A4F">
        <w:rPr>
          <w:rFonts w:eastAsia="ＭＳ 明朝"/>
          <w:lang w:val="en-CA" w:eastAsia="ja-JP"/>
        </w:rPr>
        <w:t>is present in the sequence parameter set.</w:t>
      </w:r>
      <w:r w:rsidRPr="004F2A4F">
        <w:rPr>
          <w:rFonts w:eastAsia="ＭＳ 明朝"/>
          <w:lang w:val="en-CA" w:eastAsia="ja-JP"/>
        </w:rPr>
        <w:t xml:space="preserve"> sps_bounding_box_present_flag equal to 0 </w:t>
      </w:r>
      <w:r w:rsidR="008C082D" w:rsidRPr="004F2A4F">
        <w:rPr>
          <w:rFonts w:eastAsia="ＭＳ 明朝"/>
          <w:lang w:val="en-CA" w:eastAsia="ja-JP"/>
        </w:rPr>
        <w:t xml:space="preserve">indicates </w:t>
      </w:r>
      <w:r w:rsidR="000C18F5" w:rsidRPr="004F2A4F">
        <w:rPr>
          <w:rFonts w:eastAsia="ＭＳ 明朝"/>
          <w:lang w:val="en-CA" w:eastAsia="ja-JP"/>
        </w:rPr>
        <w:t xml:space="preserve">that </w:t>
      </w:r>
      <w:r w:rsidR="008C082D" w:rsidRPr="004F2A4F">
        <w:rPr>
          <w:rFonts w:eastAsia="ＭＳ 明朝"/>
          <w:lang w:val="en-CA" w:eastAsia="ja-JP"/>
        </w:rPr>
        <w:t xml:space="preserve">the </w:t>
      </w:r>
      <w:r w:rsidR="00280F36" w:rsidRPr="004F2A4F">
        <w:rPr>
          <w:rFonts w:eastAsia="ＭＳ 明朝"/>
          <w:lang w:val="en-CA" w:eastAsia="ja-JP"/>
        </w:rPr>
        <w:t>size of the</w:t>
      </w:r>
      <w:r w:rsidR="005834D0" w:rsidRPr="004F2A4F">
        <w:rPr>
          <w:rFonts w:eastAsia="ＭＳ 明朝"/>
          <w:lang w:val="en-CA" w:eastAsia="ja-JP"/>
        </w:rPr>
        <w:t xml:space="preserve"> </w:t>
      </w:r>
      <w:r w:rsidR="008C082D" w:rsidRPr="004F2A4F">
        <w:rPr>
          <w:rFonts w:eastAsia="ＭＳ 明朝"/>
          <w:lang w:val="en-CA" w:eastAsia="ja-JP"/>
        </w:rPr>
        <w:t xml:space="preserve">bounding box </w:t>
      </w:r>
      <w:r w:rsidR="00280F36" w:rsidRPr="004F2A4F">
        <w:rPr>
          <w:rFonts w:eastAsia="ＭＳ 明朝"/>
          <w:lang w:val="en-CA" w:eastAsia="ja-JP"/>
        </w:rPr>
        <w:t>is undefined</w:t>
      </w:r>
      <w:r w:rsidR="008C082D" w:rsidRPr="004F2A4F">
        <w:rPr>
          <w:rFonts w:eastAsia="ＭＳ 明朝"/>
          <w:lang w:val="en-CA" w:eastAsia="ja-JP"/>
        </w:rPr>
        <w:t>.</w:t>
      </w:r>
    </w:p>
    <w:p w14:paraId="0BD9E569" w14:textId="5158064A" w:rsidR="009414EA" w:rsidRPr="004F2A4F" w:rsidRDefault="009414EA" w:rsidP="009414EA">
      <w:pPr>
        <w:rPr>
          <w:rFonts w:eastAsia="ＭＳ 明朝"/>
          <w:lang w:val="en-CA" w:eastAsia="ja-JP"/>
        </w:rPr>
      </w:pPr>
      <w:r w:rsidRPr="004F2A4F">
        <w:rPr>
          <w:rFonts w:eastAsia="ＭＳ 明朝"/>
          <w:b/>
          <w:lang w:val="en-CA" w:eastAsia="ja-JP"/>
        </w:rPr>
        <w:t>sps_bounding_box_offset_x</w:t>
      </w:r>
      <w:r w:rsidR="00D33A0A" w:rsidRPr="004F2A4F">
        <w:rPr>
          <w:rFonts w:eastAsia="ＭＳ 明朝"/>
          <w:b/>
          <w:lang w:val="en-CA" w:eastAsia="ja-JP"/>
        </w:rPr>
        <w:t>yz</w:t>
      </w:r>
      <w:r w:rsidR="00D33A0A" w:rsidRPr="004F2A4F">
        <w:rPr>
          <w:rFonts w:eastAsia="ＭＳ 明朝"/>
          <w:bCs/>
          <w:lang w:val="en-CA" w:eastAsia="ja-JP"/>
        </w:rPr>
        <w:t>[ k ]</w:t>
      </w:r>
      <w:r w:rsidRPr="004F2A4F">
        <w:rPr>
          <w:rFonts w:eastAsia="ＭＳ 明朝"/>
          <w:bCs/>
          <w:lang w:val="en-CA" w:eastAsia="ja-JP"/>
        </w:rPr>
        <w:t xml:space="preserve"> </w:t>
      </w:r>
      <w:r w:rsidR="00063810" w:rsidRPr="004F2A4F">
        <w:rPr>
          <w:rFonts w:eastAsia="ＭＳ 明朝"/>
          <w:bCs/>
          <w:lang w:val="en-CA" w:eastAsia="ja-JP"/>
        </w:rPr>
        <w:t>indicates the k-th component of the quanti</w:t>
      </w:r>
      <w:r w:rsidR="00017257" w:rsidRPr="004F2A4F">
        <w:rPr>
          <w:rFonts w:eastAsia="ＭＳ 明朝"/>
          <w:bCs/>
          <w:lang w:val="en-CA" w:eastAsia="ja-JP"/>
        </w:rPr>
        <w:t>z</w:t>
      </w:r>
      <w:r w:rsidR="00063810" w:rsidRPr="004F2A4F">
        <w:rPr>
          <w:rFonts w:eastAsia="ＭＳ 明朝"/>
          <w:bCs/>
          <w:lang w:val="en-CA" w:eastAsia="ja-JP"/>
        </w:rPr>
        <w:t>ed ( x, y, z ) co</w:t>
      </w:r>
      <w:r w:rsidR="00D20873" w:rsidRPr="004F2A4F">
        <w:rPr>
          <w:rFonts w:eastAsia="ＭＳ 明朝"/>
          <w:bCs/>
          <w:lang w:val="en-CA" w:eastAsia="ja-JP"/>
        </w:rPr>
        <w:t>-</w:t>
      </w:r>
      <w:r w:rsidR="00063810" w:rsidRPr="004F2A4F">
        <w:rPr>
          <w:rFonts w:eastAsia="ＭＳ 明朝"/>
          <w:bCs/>
          <w:lang w:val="en-CA" w:eastAsia="ja-JP"/>
        </w:rPr>
        <w:t xml:space="preserve">ordinate </w:t>
      </w:r>
      <w:r w:rsidR="009E020D" w:rsidRPr="004F2A4F">
        <w:rPr>
          <w:rFonts w:eastAsia="ＭＳ 明朝"/>
          <w:lang w:val="en-CA" w:eastAsia="ja-JP"/>
        </w:rPr>
        <w:t xml:space="preserve">offset of the source bounding box in </w:t>
      </w:r>
      <w:r w:rsidR="000C18F5" w:rsidRPr="004F2A4F">
        <w:rPr>
          <w:rFonts w:eastAsia="ＭＳ 明朝"/>
          <w:lang w:val="en-CA" w:eastAsia="ja-JP"/>
        </w:rPr>
        <w:t>Cartesian</w:t>
      </w:r>
      <w:r w:rsidR="009E020D" w:rsidRPr="004F2A4F">
        <w:rPr>
          <w:rFonts w:eastAsia="ＭＳ 明朝"/>
          <w:lang w:val="en-CA" w:eastAsia="ja-JP"/>
        </w:rPr>
        <w:t xml:space="preserve"> co</w:t>
      </w:r>
      <w:r w:rsidR="00D20873" w:rsidRPr="004F2A4F">
        <w:rPr>
          <w:rFonts w:eastAsia="ＭＳ 明朝"/>
          <w:lang w:val="en-CA" w:eastAsia="ja-JP"/>
        </w:rPr>
        <w:t>-</w:t>
      </w:r>
      <w:r w:rsidR="009E020D" w:rsidRPr="004F2A4F">
        <w:rPr>
          <w:rFonts w:eastAsia="ＭＳ 明朝"/>
          <w:lang w:val="en-CA" w:eastAsia="ja-JP"/>
        </w:rPr>
        <w:t xml:space="preserve">ordinates. </w:t>
      </w:r>
      <w:r w:rsidRPr="004F2A4F">
        <w:rPr>
          <w:rFonts w:eastAsia="ＭＳ 明朝"/>
          <w:lang w:val="en-CA" w:eastAsia="ja-JP"/>
        </w:rPr>
        <w:t>When not present, the value</w:t>
      </w:r>
      <w:r w:rsidR="000C18F5" w:rsidRPr="004F2A4F">
        <w:rPr>
          <w:rFonts w:eastAsia="ＭＳ 明朝"/>
          <w:lang w:val="en-CA" w:eastAsia="ja-JP"/>
        </w:rPr>
        <w:t>s</w:t>
      </w:r>
      <w:r w:rsidRPr="004F2A4F">
        <w:rPr>
          <w:rFonts w:eastAsia="ＭＳ 明朝"/>
          <w:lang w:val="en-CA" w:eastAsia="ja-JP"/>
        </w:rPr>
        <w:t xml:space="preserve"> of sps_bounding_box_offset_x</w:t>
      </w:r>
      <w:r w:rsidR="00D33A0A" w:rsidRPr="004F2A4F">
        <w:rPr>
          <w:rFonts w:eastAsia="ＭＳ 明朝"/>
          <w:lang w:val="en-CA" w:eastAsia="ja-JP"/>
        </w:rPr>
        <w:t>yz[ k ]</w:t>
      </w:r>
      <w:r w:rsidRPr="004F2A4F">
        <w:rPr>
          <w:rFonts w:eastAsia="ＭＳ 明朝"/>
          <w:lang w:val="en-CA" w:eastAsia="ja-JP"/>
        </w:rPr>
        <w:t xml:space="preserve"> </w:t>
      </w:r>
      <w:r w:rsidR="000C18F5" w:rsidRPr="004F2A4F">
        <w:rPr>
          <w:rFonts w:eastAsia="ＭＳ 明朝"/>
          <w:lang w:val="en-CA" w:eastAsia="ja-JP"/>
        </w:rPr>
        <w:t>are each</w:t>
      </w:r>
      <w:r w:rsidRPr="004F2A4F">
        <w:rPr>
          <w:rFonts w:eastAsia="ＭＳ 明朝"/>
          <w:lang w:val="en-CA" w:eastAsia="ja-JP"/>
        </w:rPr>
        <w:t xml:space="preserve"> inferred to be 0.</w:t>
      </w:r>
    </w:p>
    <w:p w14:paraId="3741F0C7" w14:textId="53564447" w:rsidR="009414EA" w:rsidRPr="004F2A4F" w:rsidRDefault="009414EA" w:rsidP="009414EA">
      <w:pPr>
        <w:rPr>
          <w:rFonts w:eastAsia="ＭＳ 明朝"/>
          <w:lang w:val="en-CA" w:eastAsia="ja-JP"/>
        </w:rPr>
      </w:pPr>
      <w:r w:rsidRPr="004F2A4F">
        <w:rPr>
          <w:rFonts w:eastAsia="ＭＳ 明朝"/>
          <w:b/>
          <w:lang w:val="en-CA" w:eastAsia="ja-JP"/>
        </w:rPr>
        <w:t>sps_bounding_box_offset_</w:t>
      </w:r>
      <w:r w:rsidR="00D03C43" w:rsidRPr="004F2A4F">
        <w:rPr>
          <w:b/>
          <w:lang w:val="en-CA"/>
        </w:rPr>
        <w:t>log2</w:t>
      </w:r>
      <w:r w:rsidRPr="004F2A4F">
        <w:rPr>
          <w:b/>
          <w:lang w:val="en-CA"/>
        </w:rPr>
        <w:t>_</w:t>
      </w:r>
      <w:r w:rsidRPr="004F2A4F">
        <w:rPr>
          <w:rFonts w:eastAsia="ＭＳ 明朝"/>
          <w:b/>
          <w:lang w:val="en-CA" w:eastAsia="ja-JP"/>
        </w:rPr>
        <w:t xml:space="preserve">scale </w:t>
      </w:r>
      <w:r w:rsidRPr="004F2A4F">
        <w:rPr>
          <w:rFonts w:eastAsia="ＭＳ 明朝"/>
          <w:lang w:val="en-CA" w:eastAsia="ja-JP"/>
        </w:rPr>
        <w:t xml:space="preserve">indicates </w:t>
      </w:r>
      <w:r w:rsidR="009E020D" w:rsidRPr="004F2A4F">
        <w:rPr>
          <w:rFonts w:eastAsia="ＭＳ 明朝"/>
          <w:lang w:val="en-CA" w:eastAsia="ja-JP"/>
        </w:rPr>
        <w:t>the scal</w:t>
      </w:r>
      <w:r w:rsidR="00D03C43" w:rsidRPr="004F2A4F">
        <w:rPr>
          <w:rFonts w:eastAsia="ＭＳ 明朝"/>
          <w:lang w:val="en-CA" w:eastAsia="ja-JP"/>
        </w:rPr>
        <w:t>ing</w:t>
      </w:r>
      <w:r w:rsidR="009E020D" w:rsidRPr="004F2A4F">
        <w:rPr>
          <w:rFonts w:eastAsia="ＭＳ 明朝"/>
          <w:lang w:val="en-CA" w:eastAsia="ja-JP"/>
        </w:rPr>
        <w:t xml:space="preserve"> factor </w:t>
      </w:r>
      <w:r w:rsidR="00D03C43" w:rsidRPr="004F2A4F">
        <w:rPr>
          <w:rFonts w:eastAsia="ＭＳ 明朝"/>
          <w:lang w:val="en-CA" w:eastAsia="ja-JP"/>
        </w:rPr>
        <w:t xml:space="preserve">to scale </w:t>
      </w:r>
      <w:r w:rsidR="009E020D" w:rsidRPr="004F2A4F">
        <w:rPr>
          <w:rFonts w:eastAsia="ＭＳ 明朝"/>
          <w:lang w:val="en-CA" w:eastAsia="ja-JP"/>
        </w:rPr>
        <w:t>the</w:t>
      </w:r>
      <w:r w:rsidR="00017257" w:rsidRPr="004F2A4F">
        <w:rPr>
          <w:rFonts w:eastAsia="ＭＳ 明朝"/>
          <w:lang w:val="en-CA" w:eastAsia="ja-JP"/>
        </w:rPr>
        <w:t xml:space="preserve"> quantized</w:t>
      </w:r>
      <w:r w:rsidR="00D03C43" w:rsidRPr="004F2A4F">
        <w:rPr>
          <w:rFonts w:eastAsia="ＭＳ 明朝"/>
          <w:lang w:val="en-CA" w:eastAsia="ja-JP"/>
        </w:rPr>
        <w:t xml:space="preserve"> x, y, and z </w:t>
      </w:r>
      <w:r w:rsidR="009E020D" w:rsidRPr="004F2A4F">
        <w:rPr>
          <w:rFonts w:eastAsia="ＭＳ 明朝"/>
          <w:lang w:val="en-CA" w:eastAsia="ja-JP"/>
        </w:rPr>
        <w:t xml:space="preserve">source bounding box </w:t>
      </w:r>
      <w:r w:rsidR="00D03C43" w:rsidRPr="004F2A4F">
        <w:rPr>
          <w:rFonts w:eastAsia="ＭＳ 明朝"/>
          <w:lang w:val="en-CA" w:eastAsia="ja-JP"/>
        </w:rPr>
        <w:t>offsets.</w:t>
      </w:r>
      <w:r w:rsidR="009E020D" w:rsidRPr="004F2A4F">
        <w:rPr>
          <w:rFonts w:eastAsia="ＭＳ 明朝"/>
          <w:lang w:val="en-CA" w:eastAsia="ja-JP"/>
        </w:rPr>
        <w:t xml:space="preserve"> When not present, the value of sps_bounding_box_offset_</w:t>
      </w:r>
      <w:r w:rsidR="00D03C43" w:rsidRPr="004F2A4F">
        <w:rPr>
          <w:rFonts w:eastAsia="ＭＳ 明朝"/>
          <w:lang w:val="en-CA" w:eastAsia="ja-JP"/>
        </w:rPr>
        <w:t>log2</w:t>
      </w:r>
      <w:r w:rsidR="009E020D" w:rsidRPr="004F2A4F">
        <w:rPr>
          <w:rFonts w:eastAsia="ＭＳ 明朝"/>
          <w:lang w:val="en-CA" w:eastAsia="ja-JP"/>
        </w:rPr>
        <w:t>_scale is inferred to be 0.</w:t>
      </w:r>
    </w:p>
    <w:p w14:paraId="77BEDE01" w14:textId="7BEC771D" w:rsidR="009414EA" w:rsidRPr="004F2A4F" w:rsidRDefault="009414EA" w:rsidP="009414EA">
      <w:pPr>
        <w:rPr>
          <w:rFonts w:eastAsia="ＭＳ 明朝"/>
          <w:lang w:val="en-CA" w:eastAsia="ja-JP"/>
        </w:rPr>
      </w:pPr>
      <w:r w:rsidRPr="004F2A4F">
        <w:rPr>
          <w:rFonts w:eastAsia="ＭＳ 明朝"/>
          <w:b/>
          <w:lang w:val="en-CA" w:eastAsia="ja-JP"/>
        </w:rPr>
        <w:t>sps_bounding_box_size</w:t>
      </w:r>
      <w:r w:rsidR="00D33A0A" w:rsidRPr="004F2A4F">
        <w:rPr>
          <w:rFonts w:eastAsia="ＭＳ 明朝"/>
          <w:b/>
          <w:lang w:val="en-CA" w:eastAsia="ja-JP"/>
        </w:rPr>
        <w:t>_</w:t>
      </w:r>
      <w:r w:rsidR="0032480C" w:rsidRPr="004F2A4F">
        <w:rPr>
          <w:rFonts w:eastAsia="ＭＳ 明朝"/>
          <w:b/>
          <w:lang w:val="en-CA" w:eastAsia="ja-JP"/>
        </w:rPr>
        <w:t>xyz</w:t>
      </w:r>
      <w:r w:rsidR="00D33A0A" w:rsidRPr="004F2A4F">
        <w:rPr>
          <w:rFonts w:eastAsia="ＭＳ 明朝"/>
          <w:bCs/>
          <w:lang w:val="en-CA" w:eastAsia="ja-JP"/>
        </w:rPr>
        <w:t>[ k ]</w:t>
      </w:r>
      <w:r w:rsidRPr="004F2A4F">
        <w:rPr>
          <w:rFonts w:eastAsia="ＭＳ 明朝"/>
          <w:lang w:val="en-CA" w:eastAsia="ja-JP"/>
        </w:rPr>
        <w:t xml:space="preserve"> indicate</w:t>
      </w:r>
      <w:r w:rsidR="00752EA7" w:rsidRPr="004F2A4F">
        <w:rPr>
          <w:rFonts w:eastAsia="ＭＳ 明朝"/>
          <w:lang w:val="en-CA" w:eastAsia="ja-JP"/>
        </w:rPr>
        <w:t>s</w:t>
      </w:r>
      <w:r w:rsidR="009E020D" w:rsidRPr="004F2A4F">
        <w:rPr>
          <w:rFonts w:eastAsia="ＭＳ 明朝"/>
          <w:lang w:val="en-CA" w:eastAsia="ja-JP"/>
        </w:rPr>
        <w:t xml:space="preserve"> the</w:t>
      </w:r>
      <w:r w:rsidR="00752EA7" w:rsidRPr="004F2A4F">
        <w:rPr>
          <w:rFonts w:eastAsia="ＭＳ 明朝"/>
          <w:lang w:val="en-CA" w:eastAsia="ja-JP"/>
        </w:rPr>
        <w:t xml:space="preserve"> k-th component of the</w:t>
      </w:r>
      <w:r w:rsidR="009E020D" w:rsidRPr="004F2A4F">
        <w:rPr>
          <w:rFonts w:eastAsia="ＭＳ 明朝"/>
          <w:lang w:val="en-CA" w:eastAsia="ja-JP"/>
        </w:rPr>
        <w:t xml:space="preserve"> width</w:t>
      </w:r>
      <w:r w:rsidR="000C18F5" w:rsidRPr="004F2A4F">
        <w:rPr>
          <w:rFonts w:eastAsia="ＭＳ 明朝"/>
          <w:lang w:val="en-CA" w:eastAsia="ja-JP"/>
        </w:rPr>
        <w:t>, height, and depth</w:t>
      </w:r>
      <w:r w:rsidR="0032480C" w:rsidRPr="004F2A4F">
        <w:rPr>
          <w:rFonts w:eastAsia="ＭＳ 明朝"/>
          <w:lang w:val="en-CA" w:eastAsia="ja-JP"/>
        </w:rPr>
        <w:t>,</w:t>
      </w:r>
      <w:r w:rsidR="009E020D" w:rsidRPr="004F2A4F">
        <w:rPr>
          <w:rFonts w:eastAsia="ＭＳ 明朝"/>
          <w:lang w:val="en-CA" w:eastAsia="ja-JP"/>
        </w:rPr>
        <w:t xml:space="preserve"> </w:t>
      </w:r>
      <w:r w:rsidR="00D33A0A" w:rsidRPr="004F2A4F">
        <w:rPr>
          <w:rFonts w:eastAsia="ＭＳ 明朝"/>
          <w:lang w:val="en-CA" w:eastAsia="ja-JP"/>
        </w:rPr>
        <w:t>respectively</w:t>
      </w:r>
      <w:r w:rsidR="0032480C" w:rsidRPr="004F2A4F">
        <w:rPr>
          <w:rFonts w:eastAsia="ＭＳ 明朝"/>
          <w:lang w:val="en-CA" w:eastAsia="ja-JP"/>
        </w:rPr>
        <w:t>,</w:t>
      </w:r>
      <w:r w:rsidR="00D33A0A" w:rsidRPr="004F2A4F">
        <w:rPr>
          <w:rFonts w:eastAsia="ＭＳ 明朝"/>
          <w:lang w:val="en-CA" w:eastAsia="ja-JP"/>
        </w:rPr>
        <w:t xml:space="preserve"> </w:t>
      </w:r>
      <w:r w:rsidR="009E020D" w:rsidRPr="004F2A4F">
        <w:rPr>
          <w:rFonts w:eastAsia="ＭＳ 明朝"/>
          <w:lang w:val="en-CA" w:eastAsia="ja-JP"/>
        </w:rPr>
        <w:t>of the source bounding box in Cartesian co</w:t>
      </w:r>
      <w:r w:rsidR="0032480C" w:rsidRPr="004F2A4F">
        <w:rPr>
          <w:rFonts w:eastAsia="ＭＳ 明朝"/>
          <w:lang w:val="en-CA" w:eastAsia="ja-JP"/>
        </w:rPr>
        <w:t>-</w:t>
      </w:r>
      <w:r w:rsidR="009E020D" w:rsidRPr="004F2A4F">
        <w:rPr>
          <w:rFonts w:eastAsia="ＭＳ 明朝"/>
          <w:lang w:val="en-CA" w:eastAsia="ja-JP"/>
        </w:rPr>
        <w:t>ordinates.</w:t>
      </w:r>
    </w:p>
    <w:p w14:paraId="36BD4D87" w14:textId="5215F97F" w:rsidR="00270A3D" w:rsidRPr="007F33B7" w:rsidRDefault="00270A3D" w:rsidP="009414EA">
      <w:pPr>
        <w:rPr>
          <w:rFonts w:eastAsia="ＭＳ 明朝"/>
          <w:lang w:val="en-CA" w:eastAsia="ja-JP"/>
        </w:rPr>
      </w:pPr>
      <w:r w:rsidRPr="007F33B7">
        <w:rPr>
          <w:b/>
          <w:lang w:val="en-CA"/>
        </w:rPr>
        <w:t>sps_</w:t>
      </w:r>
      <w:r w:rsidRPr="007F33B7">
        <w:rPr>
          <w:rFonts w:eastAsia="ＭＳ 明朝"/>
          <w:b/>
          <w:lang w:val="en-CA" w:eastAsia="ja-JP"/>
        </w:rPr>
        <w:t>source</w:t>
      </w:r>
      <w:r w:rsidRPr="007F33B7">
        <w:rPr>
          <w:b/>
          <w:lang w:val="en-CA"/>
        </w:rPr>
        <w:t>_</w:t>
      </w:r>
      <w:r w:rsidRPr="007F33B7">
        <w:rPr>
          <w:rFonts w:eastAsia="ＭＳ 明朝"/>
          <w:b/>
          <w:lang w:val="en-CA" w:eastAsia="ja-JP"/>
        </w:rPr>
        <w:t>scale_factor_numerator_minus1</w:t>
      </w:r>
      <w:r w:rsidRPr="007F33B7">
        <w:rPr>
          <w:rFonts w:eastAsia="ＭＳ 明朝"/>
          <w:lang w:val="en-CA" w:eastAsia="ja-JP"/>
        </w:rPr>
        <w:t xml:space="preserve"> plus 1 indicates the scale factor numerator of the source point cloud.</w:t>
      </w:r>
    </w:p>
    <w:p w14:paraId="2DB184C5" w14:textId="1B0CE8AD" w:rsidR="00270A3D" w:rsidRPr="004F2A4F" w:rsidRDefault="00270A3D" w:rsidP="009414EA">
      <w:pPr>
        <w:rPr>
          <w:rFonts w:eastAsia="ＭＳ 明朝"/>
          <w:lang w:val="en-CA" w:eastAsia="ja-JP"/>
        </w:rPr>
      </w:pPr>
      <w:r w:rsidRPr="007F33B7">
        <w:rPr>
          <w:b/>
          <w:lang w:val="en-CA"/>
        </w:rPr>
        <w:t>sps_</w:t>
      </w:r>
      <w:r w:rsidRPr="007F33B7">
        <w:rPr>
          <w:rFonts w:eastAsia="ＭＳ 明朝"/>
          <w:b/>
          <w:lang w:val="en-CA" w:eastAsia="ja-JP"/>
        </w:rPr>
        <w:t>source</w:t>
      </w:r>
      <w:r w:rsidRPr="007F33B7">
        <w:rPr>
          <w:b/>
          <w:lang w:val="en-CA"/>
        </w:rPr>
        <w:t>_</w:t>
      </w:r>
      <w:r w:rsidRPr="007F33B7">
        <w:rPr>
          <w:rFonts w:eastAsia="ＭＳ 明朝"/>
          <w:b/>
          <w:lang w:val="en-CA" w:eastAsia="ja-JP"/>
        </w:rPr>
        <w:t>scale_factor_denominator_minus1</w:t>
      </w:r>
      <w:r w:rsidRPr="007F33B7">
        <w:rPr>
          <w:rFonts w:eastAsia="ＭＳ 明朝"/>
          <w:lang w:val="en-CA" w:eastAsia="ja-JP"/>
        </w:rPr>
        <w:t xml:space="preserve"> plus 1 indicates the scale factor denominator of the source point cloud.</w:t>
      </w:r>
    </w:p>
    <w:p w14:paraId="2764DB1C" w14:textId="0AE46ADC" w:rsidR="009414EA" w:rsidRDefault="009414EA" w:rsidP="009414EA">
      <w:pPr>
        <w:rPr>
          <w:rFonts w:eastAsia="ＭＳ 明朝"/>
          <w:lang w:val="en-CA" w:eastAsia="ja-JP"/>
        </w:rPr>
      </w:pPr>
      <w:r w:rsidRPr="004F2A4F">
        <w:rPr>
          <w:rFonts w:eastAsia="ＭＳ 明朝"/>
          <w:b/>
          <w:lang w:val="en-CA" w:eastAsia="ja-JP"/>
        </w:rPr>
        <w:t>sps_num_attribute_sets</w:t>
      </w:r>
      <w:r w:rsidRPr="004F2A4F">
        <w:rPr>
          <w:rFonts w:eastAsia="ＭＳ 明朝"/>
          <w:lang w:val="en-CA" w:eastAsia="ja-JP"/>
        </w:rPr>
        <w:t xml:space="preserve"> indicates the number of coded attributes in the bitstream. The value of sps_num_attribute_sets shall be in the range of 0 to </w:t>
      </w:r>
      <w:r w:rsidR="005834D0" w:rsidRPr="004F2A4F">
        <w:rPr>
          <w:rFonts w:eastAsia="ＭＳ 明朝"/>
          <w:lang w:val="en-CA" w:eastAsia="ja-JP"/>
        </w:rPr>
        <w:t>63</w:t>
      </w:r>
      <w:r w:rsidRPr="004F2A4F">
        <w:rPr>
          <w:rFonts w:eastAsia="ＭＳ 明朝"/>
          <w:lang w:val="en-CA" w:eastAsia="ja-JP"/>
        </w:rPr>
        <w:t>.</w:t>
      </w:r>
    </w:p>
    <w:p w14:paraId="77E4393C" w14:textId="73EFAF1C" w:rsidR="00865EC7" w:rsidRPr="004F2A4F" w:rsidRDefault="00865EC7" w:rsidP="009414EA">
      <w:pPr>
        <w:rPr>
          <w:rFonts w:eastAsia="ＭＳ 明朝"/>
          <w:lang w:val="en-CA" w:eastAsia="ja-JP"/>
        </w:rPr>
      </w:pPr>
      <w:r w:rsidRPr="00865EC7">
        <w:rPr>
          <w:rFonts w:eastAsia="ＭＳ 明朝"/>
          <w:lang w:val="en-CA" w:eastAsia="ja-JP"/>
        </w:rPr>
        <w:t>It is a requirement of bitstream co</w:t>
      </w:r>
      <w:r>
        <w:rPr>
          <w:rFonts w:eastAsia="ＭＳ 明朝"/>
          <w:lang w:val="en-CA" w:eastAsia="ja-JP"/>
        </w:rPr>
        <w:t xml:space="preserve">nformance that all slices have </w:t>
      </w:r>
      <w:r w:rsidRPr="00865EC7">
        <w:rPr>
          <w:rFonts w:eastAsia="ＭＳ 明朝"/>
          <w:lang w:val="en-CA" w:eastAsia="ja-JP"/>
        </w:rPr>
        <w:t>attribute data units that corresponds to all attribute component enumerated in SPS</w:t>
      </w:r>
      <w:r>
        <w:rPr>
          <w:rFonts w:eastAsia="ＭＳ 明朝"/>
          <w:lang w:val="en-CA" w:eastAsia="ja-JP"/>
        </w:rPr>
        <w:t>.</w:t>
      </w:r>
    </w:p>
    <w:p w14:paraId="63367CE3" w14:textId="17E5C4AE" w:rsidR="009414EA" w:rsidRPr="004F2A4F" w:rsidRDefault="009414EA" w:rsidP="009414EA">
      <w:pPr>
        <w:rPr>
          <w:rFonts w:eastAsia="ＭＳ 明朝"/>
          <w:b/>
          <w:lang w:val="en-CA" w:eastAsia="ja-JP"/>
        </w:rPr>
      </w:pPr>
      <w:r w:rsidRPr="004F2A4F">
        <w:rPr>
          <w:rFonts w:eastAsia="ＭＳ 明朝"/>
          <w:b/>
          <w:lang w:val="en-CA" w:eastAsia="ja-JP"/>
        </w:rPr>
        <w:t>attribute_dimension</w:t>
      </w:r>
      <w:r w:rsidR="000A2418" w:rsidRPr="004F2A4F">
        <w:rPr>
          <w:rFonts w:eastAsia="ＭＳ 明朝"/>
          <w:b/>
          <w:lang w:val="en-CA" w:eastAsia="ja-JP"/>
        </w:rPr>
        <w:t>_minus1</w:t>
      </w:r>
      <w:r w:rsidRPr="004F2A4F">
        <w:rPr>
          <w:rFonts w:eastAsia="ＭＳ 明朝"/>
          <w:lang w:val="en-CA" w:eastAsia="ja-JP"/>
        </w:rPr>
        <w:t>[ i ]</w:t>
      </w:r>
      <w:r w:rsidRPr="004F2A4F">
        <w:rPr>
          <w:rFonts w:eastAsia="ＭＳ 明朝"/>
          <w:b/>
          <w:lang w:val="en-CA" w:eastAsia="ja-JP"/>
        </w:rPr>
        <w:t xml:space="preserve"> </w:t>
      </w:r>
      <w:r w:rsidR="000A2418" w:rsidRPr="004F2A4F">
        <w:rPr>
          <w:rFonts w:eastAsia="ＭＳ 明朝"/>
          <w:lang w:val="en-CA" w:eastAsia="ja-JP"/>
        </w:rPr>
        <w:t xml:space="preserve">plus 1 </w:t>
      </w:r>
      <w:r w:rsidRPr="004F2A4F">
        <w:rPr>
          <w:lang w:val="en-CA"/>
        </w:rPr>
        <w:t>speci</w:t>
      </w:r>
      <w:r w:rsidRPr="004F2A4F">
        <w:rPr>
          <w:rFonts w:eastAsia="ＭＳ 明朝"/>
          <w:lang w:val="en-CA" w:eastAsia="ja-JP"/>
        </w:rPr>
        <w:t>fies the number of components of the i-th</w:t>
      </w:r>
      <w:r w:rsidR="0008361D" w:rsidRPr="004F2A4F">
        <w:rPr>
          <w:rFonts w:eastAsia="ＭＳ 明朝"/>
          <w:lang w:val="en-CA" w:eastAsia="ja-JP"/>
        </w:rPr>
        <w:t xml:space="preserve"> </w:t>
      </w:r>
      <w:r w:rsidRPr="004F2A4F">
        <w:rPr>
          <w:rFonts w:eastAsia="ＭＳ 明朝"/>
          <w:lang w:val="en-CA" w:eastAsia="ja-JP"/>
        </w:rPr>
        <w:t>attribute.</w:t>
      </w:r>
    </w:p>
    <w:p w14:paraId="3C6207C0" w14:textId="5BECB5E6" w:rsidR="009414EA" w:rsidRPr="004F2A4F" w:rsidRDefault="009414EA" w:rsidP="009414EA">
      <w:pPr>
        <w:rPr>
          <w:b/>
          <w:lang w:val="en-CA"/>
        </w:rPr>
      </w:pPr>
      <w:r w:rsidRPr="004F2A4F">
        <w:rPr>
          <w:rFonts w:eastAsia="ＭＳ 明朝"/>
          <w:b/>
          <w:lang w:val="en-CA" w:eastAsia="ja-JP"/>
        </w:rPr>
        <w:t>attribute_instance_id</w:t>
      </w:r>
      <w:r w:rsidRPr="004F2A4F">
        <w:rPr>
          <w:rFonts w:eastAsia="ＭＳ 明朝"/>
          <w:lang w:val="en-CA" w:eastAsia="ja-JP"/>
        </w:rPr>
        <w:t>[ i ]</w:t>
      </w:r>
      <w:r w:rsidRPr="004F2A4F">
        <w:rPr>
          <w:rFonts w:eastAsia="ＭＳ 明朝"/>
          <w:b/>
          <w:lang w:val="en-CA" w:eastAsia="ja-JP"/>
        </w:rPr>
        <w:t xml:space="preserve"> </w:t>
      </w:r>
      <w:r w:rsidRPr="004F2A4F">
        <w:rPr>
          <w:lang w:val="en-CA"/>
        </w:rPr>
        <w:t>speci</w:t>
      </w:r>
      <w:r w:rsidRPr="004F2A4F">
        <w:rPr>
          <w:rFonts w:eastAsia="ＭＳ 明朝"/>
          <w:lang w:val="en-CA" w:eastAsia="ja-JP"/>
        </w:rPr>
        <w:t>fie</w:t>
      </w:r>
      <w:r w:rsidR="005834D0" w:rsidRPr="004F2A4F">
        <w:rPr>
          <w:rFonts w:eastAsia="ＭＳ 明朝"/>
          <w:lang w:val="en-CA" w:eastAsia="ja-JP"/>
        </w:rPr>
        <w:t>s the instance id for the i-th attribute.</w:t>
      </w:r>
    </w:p>
    <w:p w14:paraId="00ACCECF" w14:textId="26DD670B" w:rsidR="00127B01" w:rsidRPr="004F2A4F" w:rsidRDefault="00E048EA" w:rsidP="006703AE">
      <w:pPr>
        <w:pStyle w:val="Note1"/>
        <w:rPr>
          <w:rFonts w:eastAsia="ＭＳ 明朝"/>
          <w:b/>
          <w:lang w:val="en-CA" w:eastAsia="ja-JP"/>
        </w:rPr>
      </w:pPr>
      <w:r w:rsidRPr="004F2A4F">
        <w:rPr>
          <w:rFonts w:ascii="Cambria" w:hAnsi="Cambria"/>
          <w:noProof/>
          <w:lang w:val="en-CA"/>
        </w:rPr>
        <w:t>NOTE – The value of the attribute_instance_id</w:t>
      </w:r>
      <w:r w:rsidR="005D505E">
        <w:rPr>
          <w:rFonts w:ascii="Cambria" w:hAnsi="Cambria"/>
          <w:noProof/>
          <w:lang w:val="en-CA"/>
        </w:rPr>
        <w:t xml:space="preserve"> may be used to differen</w:t>
      </w:r>
      <w:r w:rsidR="00DF0FB7">
        <w:rPr>
          <w:rFonts w:ascii="Cambria" w:hAnsi="Cambria"/>
          <w:noProof/>
          <w:lang w:val="en-CA"/>
        </w:rPr>
        <w:t>t</w:t>
      </w:r>
      <w:r w:rsidR="005D505E">
        <w:rPr>
          <w:rFonts w:ascii="Cambria" w:hAnsi="Cambria"/>
          <w:noProof/>
          <w:lang w:val="en-CA"/>
        </w:rPr>
        <w:t>iate attributes with identical attribute labels.</w:t>
      </w:r>
      <w:r w:rsidR="00127B01" w:rsidRPr="004F2A4F">
        <w:rPr>
          <w:rFonts w:ascii="Cambria" w:hAnsi="Cambria"/>
          <w:noProof/>
          <w:lang w:val="en-CA"/>
        </w:rPr>
        <w:t xml:space="preserve"> For example, it is useful for the</w:t>
      </w:r>
      <w:r w:rsidR="00C712FC" w:rsidRPr="004F2A4F">
        <w:rPr>
          <w:rFonts w:ascii="Cambria" w:hAnsi="Cambria"/>
          <w:noProof/>
          <w:lang w:val="en-CA"/>
        </w:rPr>
        <w:t xml:space="preserve"> point cloud having</w:t>
      </w:r>
      <w:r w:rsidR="00127B01" w:rsidRPr="004F2A4F">
        <w:rPr>
          <w:rFonts w:ascii="Cambria" w:hAnsi="Cambria"/>
          <w:noProof/>
          <w:lang w:val="en-CA"/>
        </w:rPr>
        <w:t xml:space="preserve"> multiple color </w:t>
      </w:r>
      <w:r w:rsidR="00C712FC" w:rsidRPr="004F2A4F">
        <w:rPr>
          <w:rFonts w:ascii="Cambria" w:hAnsi="Cambria"/>
          <w:noProof/>
          <w:lang w:val="en-CA"/>
        </w:rPr>
        <w:t>from the different view point.</w:t>
      </w:r>
    </w:p>
    <w:p w14:paraId="17D0312F" w14:textId="77777777" w:rsidR="009414EA" w:rsidRPr="004F2A4F" w:rsidRDefault="009414EA" w:rsidP="009414EA">
      <w:pPr>
        <w:rPr>
          <w:b/>
          <w:lang w:val="en-CA"/>
        </w:rPr>
      </w:pPr>
      <w:r w:rsidRPr="004F2A4F">
        <w:rPr>
          <w:rFonts w:eastAsia="ＭＳ 明朝"/>
          <w:b/>
          <w:lang w:val="en-CA" w:eastAsia="ja-JP"/>
        </w:rPr>
        <w:t>attribute_bitdepth</w:t>
      </w:r>
      <w:r w:rsidR="00792F19" w:rsidRPr="004F2A4F">
        <w:rPr>
          <w:rFonts w:eastAsia="ＭＳ 明朝"/>
          <w:b/>
          <w:lang w:val="en-CA" w:eastAsia="ja-JP"/>
        </w:rPr>
        <w:t>_minus1</w:t>
      </w:r>
      <w:r w:rsidRPr="004F2A4F">
        <w:rPr>
          <w:rFonts w:eastAsia="ＭＳ 明朝"/>
          <w:lang w:val="en-CA" w:eastAsia="ja-JP"/>
        </w:rPr>
        <w:t>[</w:t>
      </w:r>
      <w:r w:rsidRPr="004F2A4F">
        <w:rPr>
          <w:rFonts w:eastAsia="ＭＳ 明朝"/>
          <w:b/>
          <w:lang w:val="en-CA" w:eastAsia="ja-JP"/>
        </w:rPr>
        <w:t> </w:t>
      </w:r>
      <w:r w:rsidRPr="004F2A4F">
        <w:rPr>
          <w:rFonts w:eastAsia="ＭＳ 明朝"/>
          <w:lang w:val="en-CA" w:eastAsia="ja-JP"/>
        </w:rPr>
        <w:t>i</w:t>
      </w:r>
      <w:r w:rsidRPr="004F2A4F">
        <w:rPr>
          <w:rFonts w:eastAsia="ＭＳ 明朝"/>
          <w:b/>
          <w:lang w:val="en-CA" w:eastAsia="ja-JP"/>
        </w:rPr>
        <w:t> </w:t>
      </w:r>
      <w:r w:rsidRPr="004F2A4F">
        <w:rPr>
          <w:rFonts w:eastAsia="ＭＳ 明朝"/>
          <w:lang w:val="en-CA" w:eastAsia="ja-JP"/>
        </w:rPr>
        <w:t>]</w:t>
      </w:r>
      <w:r w:rsidRPr="004F2A4F">
        <w:rPr>
          <w:rFonts w:eastAsia="ＭＳ 明朝"/>
          <w:b/>
          <w:lang w:val="en-CA" w:eastAsia="ja-JP"/>
        </w:rPr>
        <w:t xml:space="preserve"> </w:t>
      </w:r>
      <w:r w:rsidR="00792F19" w:rsidRPr="004F2A4F">
        <w:rPr>
          <w:rFonts w:eastAsia="ＭＳ 明朝"/>
          <w:lang w:val="en-CA" w:eastAsia="ja-JP"/>
        </w:rPr>
        <w:t xml:space="preserve">plus 1 </w:t>
      </w:r>
      <w:r w:rsidRPr="004F2A4F">
        <w:rPr>
          <w:lang w:val="en-CA"/>
        </w:rPr>
        <w:t>speci</w:t>
      </w:r>
      <w:r w:rsidRPr="004F2A4F">
        <w:rPr>
          <w:rFonts w:eastAsia="ＭＳ 明朝"/>
          <w:lang w:val="en-CA" w:eastAsia="ja-JP"/>
        </w:rPr>
        <w:t xml:space="preserve">fies the bitdepth </w:t>
      </w:r>
      <w:r w:rsidR="00D86D28" w:rsidRPr="004F2A4F">
        <w:rPr>
          <w:rFonts w:eastAsia="ＭＳ 明朝"/>
          <w:lang w:val="en-CA" w:eastAsia="ja-JP"/>
        </w:rPr>
        <w:t xml:space="preserve">for first component </w:t>
      </w:r>
      <w:r w:rsidRPr="004F2A4F">
        <w:rPr>
          <w:rFonts w:eastAsia="ＭＳ 明朝"/>
          <w:lang w:val="en-CA" w:eastAsia="ja-JP"/>
        </w:rPr>
        <w:t>of the i-th attribute signal(s).</w:t>
      </w:r>
    </w:p>
    <w:p w14:paraId="04D7B1B3" w14:textId="02170020" w:rsidR="00A175D7" w:rsidRPr="004F2A4F" w:rsidRDefault="00A175D7" w:rsidP="009414EA">
      <w:pPr>
        <w:rPr>
          <w:rFonts w:eastAsia="ＭＳ 明朝"/>
          <w:b/>
          <w:lang w:val="en-CA" w:eastAsia="ja-JP"/>
        </w:rPr>
      </w:pPr>
      <w:r w:rsidRPr="004F2A4F">
        <w:rPr>
          <w:rFonts w:eastAsia="ＭＳ 明朝"/>
          <w:b/>
          <w:lang w:val="en-CA" w:eastAsia="ja-JP"/>
        </w:rPr>
        <w:t>attribute_</w:t>
      </w:r>
      <w:r w:rsidR="00D86D28" w:rsidRPr="004F2A4F">
        <w:rPr>
          <w:rFonts w:eastAsia="ＭＳ 明朝"/>
          <w:b/>
          <w:lang w:val="en-CA" w:eastAsia="ja-JP"/>
        </w:rPr>
        <w:t>secondary_</w:t>
      </w:r>
      <w:r w:rsidRPr="004F2A4F">
        <w:rPr>
          <w:rFonts w:eastAsia="ＭＳ 明朝"/>
          <w:b/>
          <w:lang w:val="en-CA" w:eastAsia="ja-JP"/>
        </w:rPr>
        <w:t>bitdepth</w:t>
      </w:r>
      <w:r w:rsidR="00792F19" w:rsidRPr="004F2A4F">
        <w:rPr>
          <w:rFonts w:eastAsia="ＭＳ 明朝"/>
          <w:b/>
          <w:lang w:val="en-CA" w:eastAsia="ja-JP"/>
        </w:rPr>
        <w:t>_minus1</w:t>
      </w:r>
      <w:r w:rsidRPr="004F2A4F">
        <w:rPr>
          <w:rFonts w:eastAsia="ＭＳ 明朝"/>
          <w:lang w:val="en-CA" w:eastAsia="ja-JP"/>
        </w:rPr>
        <w:t>[</w:t>
      </w:r>
      <w:r w:rsidRPr="004F2A4F">
        <w:rPr>
          <w:rFonts w:eastAsia="ＭＳ 明朝"/>
          <w:b/>
          <w:lang w:val="en-CA" w:eastAsia="ja-JP"/>
        </w:rPr>
        <w:t> </w:t>
      </w:r>
      <w:r w:rsidRPr="004F2A4F">
        <w:rPr>
          <w:rFonts w:eastAsia="ＭＳ 明朝"/>
          <w:lang w:val="en-CA" w:eastAsia="ja-JP"/>
        </w:rPr>
        <w:t>i</w:t>
      </w:r>
      <w:r w:rsidRPr="004F2A4F">
        <w:rPr>
          <w:rFonts w:eastAsia="ＭＳ 明朝"/>
          <w:b/>
          <w:lang w:val="en-CA" w:eastAsia="ja-JP"/>
        </w:rPr>
        <w:t> </w:t>
      </w:r>
      <w:r w:rsidRPr="004F2A4F">
        <w:rPr>
          <w:rFonts w:eastAsia="ＭＳ 明朝"/>
          <w:lang w:val="en-CA" w:eastAsia="ja-JP"/>
        </w:rPr>
        <w:t>]</w:t>
      </w:r>
      <w:r w:rsidRPr="004F2A4F">
        <w:rPr>
          <w:rFonts w:eastAsia="ＭＳ 明朝"/>
          <w:b/>
          <w:lang w:val="en-CA" w:eastAsia="ja-JP"/>
        </w:rPr>
        <w:t xml:space="preserve"> </w:t>
      </w:r>
      <w:r w:rsidR="00792F19" w:rsidRPr="004F2A4F">
        <w:rPr>
          <w:rFonts w:eastAsia="ＭＳ 明朝"/>
          <w:lang w:val="en-CA" w:eastAsia="ja-JP"/>
        </w:rPr>
        <w:t xml:space="preserve">plus 1 </w:t>
      </w:r>
      <w:r w:rsidRPr="004F2A4F">
        <w:rPr>
          <w:lang w:val="en-CA"/>
        </w:rPr>
        <w:t>speci</w:t>
      </w:r>
      <w:r w:rsidRPr="004F2A4F">
        <w:rPr>
          <w:rFonts w:eastAsia="ＭＳ 明朝"/>
          <w:lang w:val="en-CA" w:eastAsia="ja-JP"/>
        </w:rPr>
        <w:t xml:space="preserve">fies the bitdepth </w:t>
      </w:r>
      <w:r w:rsidR="00D86D28" w:rsidRPr="004F2A4F">
        <w:rPr>
          <w:rFonts w:eastAsia="ＭＳ 明朝"/>
          <w:lang w:val="en-CA" w:eastAsia="ja-JP"/>
        </w:rPr>
        <w:t xml:space="preserve">for secondary component </w:t>
      </w:r>
      <w:r w:rsidRPr="004F2A4F">
        <w:rPr>
          <w:rFonts w:eastAsia="ＭＳ 明朝"/>
          <w:lang w:val="en-CA" w:eastAsia="ja-JP"/>
        </w:rPr>
        <w:t>of the i-th attribute signal(s).</w:t>
      </w:r>
    </w:p>
    <w:p w14:paraId="3F11D743" w14:textId="4F491E46" w:rsidR="005D505E" w:rsidRDefault="005D505E" w:rsidP="009414EA">
      <w:pPr>
        <w:rPr>
          <w:rFonts w:eastAsia="ＭＳ 明朝"/>
          <w:lang w:val="en-CA" w:eastAsia="ja-JP"/>
        </w:rPr>
      </w:pPr>
      <w:r w:rsidRPr="004F2A4F">
        <w:rPr>
          <w:rFonts w:eastAsia="ＭＳ 明朝"/>
          <w:b/>
          <w:lang w:val="en-CA" w:eastAsia="ja-JP"/>
        </w:rPr>
        <w:t>known_attribute_label_flag</w:t>
      </w:r>
      <w:r w:rsidRPr="004F2A4F">
        <w:rPr>
          <w:rFonts w:eastAsia="ＭＳ 明朝"/>
          <w:lang w:val="en-CA" w:eastAsia="ja-JP"/>
        </w:rPr>
        <w:t>[ i </w:t>
      </w:r>
      <w:r w:rsidRPr="005D505E">
        <w:rPr>
          <w:rFonts w:eastAsia="ＭＳ 明朝"/>
          <w:lang w:val="en-CA" w:eastAsia="ja-JP"/>
        </w:rPr>
        <w:t>]</w:t>
      </w:r>
      <w:r>
        <w:rPr>
          <w:rFonts w:eastAsia="ＭＳ 明朝"/>
          <w:lang w:val="en-CA" w:eastAsia="ja-JP"/>
        </w:rPr>
        <w:t xml:space="preserve">, </w:t>
      </w:r>
      <w:r w:rsidRPr="004F2A4F">
        <w:rPr>
          <w:rFonts w:eastAsia="ＭＳ 明朝"/>
          <w:b/>
          <w:lang w:val="en-CA" w:eastAsia="ja-JP"/>
        </w:rPr>
        <w:t>known_attribute_label</w:t>
      </w:r>
      <w:r w:rsidRPr="004F2A4F">
        <w:rPr>
          <w:rFonts w:eastAsia="ＭＳ 明朝"/>
          <w:lang w:val="en-CA" w:eastAsia="ja-JP"/>
        </w:rPr>
        <w:t>[ i ]</w:t>
      </w:r>
      <w:r>
        <w:rPr>
          <w:rFonts w:eastAsia="ＭＳ 明朝"/>
          <w:lang w:val="en-CA" w:eastAsia="ja-JP"/>
        </w:rPr>
        <w:t xml:space="preserve">, and </w:t>
      </w:r>
      <w:r w:rsidRPr="004F2A4F">
        <w:rPr>
          <w:rFonts w:eastAsia="ＭＳ 明朝"/>
          <w:b/>
          <w:lang w:val="en-CA" w:eastAsia="ja-JP"/>
        </w:rPr>
        <w:t>attribute_label</w:t>
      </w:r>
      <w:r>
        <w:rPr>
          <w:rFonts w:eastAsia="ＭＳ 明朝"/>
          <w:b/>
          <w:lang w:val="en-CA" w:eastAsia="ja-JP"/>
        </w:rPr>
        <w:t>_oid</w:t>
      </w:r>
      <w:r w:rsidRPr="004F2A4F">
        <w:rPr>
          <w:rFonts w:eastAsia="ＭＳ 明朝"/>
          <w:lang w:val="en-CA" w:eastAsia="ja-JP"/>
        </w:rPr>
        <w:t>[ i ]</w:t>
      </w:r>
      <w:r>
        <w:rPr>
          <w:rFonts w:eastAsia="ＭＳ 明朝"/>
          <w:lang w:val="en-CA" w:eastAsia="ja-JP"/>
        </w:rPr>
        <w:t xml:space="preserve"> together identify the type of data </w:t>
      </w:r>
      <w:r w:rsidR="00E07A3D">
        <w:rPr>
          <w:rFonts w:eastAsia="ＭＳ 明朝"/>
          <w:lang w:val="en-CA" w:eastAsia="ja-JP"/>
        </w:rPr>
        <w:t>conveyed in</w:t>
      </w:r>
      <w:r>
        <w:rPr>
          <w:rFonts w:eastAsia="ＭＳ 明朝"/>
          <w:lang w:val="en-CA" w:eastAsia="ja-JP"/>
        </w:rPr>
        <w:t xml:space="preserve"> the i-th attribute.  known_attribute_label_flag[ i ] indicates whether the attribute is identified by the value of known_attibute_label</w:t>
      </w:r>
      <w:r w:rsidR="0025703D">
        <w:rPr>
          <w:rFonts w:eastAsia="ＭＳ 明朝"/>
          <w:lang w:val="en-CA" w:eastAsia="ja-JP"/>
        </w:rPr>
        <w:t>[ i ]</w:t>
      </w:r>
      <w:r>
        <w:rPr>
          <w:rFonts w:eastAsia="ＭＳ 明朝"/>
          <w:lang w:val="en-CA" w:eastAsia="ja-JP"/>
        </w:rPr>
        <w:t xml:space="preserve"> or by the object identifier attribute_label_oid[ i ].</w:t>
      </w:r>
    </w:p>
    <w:p w14:paraId="76D72B8C" w14:textId="034CFA6A" w:rsidR="00E07A3D" w:rsidRDefault="001B515F" w:rsidP="009414EA">
      <w:pPr>
        <w:rPr>
          <w:rFonts w:eastAsia="ＭＳ 明朝"/>
          <w:lang w:val="en-CA" w:eastAsia="ja-JP"/>
        </w:rPr>
      </w:pPr>
      <w:r>
        <w:rPr>
          <w:rFonts w:eastAsia="ＭＳ 明朝"/>
          <w:lang w:val="en-CA" w:eastAsia="ja-JP"/>
        </w:rPr>
        <w:t>A</w:t>
      </w:r>
      <w:r w:rsidR="00E07A3D">
        <w:rPr>
          <w:rFonts w:eastAsia="ＭＳ 明朝"/>
          <w:lang w:val="en-CA" w:eastAsia="ja-JP"/>
        </w:rPr>
        <w:t xml:space="preserve">ttribute types identified by </w:t>
      </w:r>
      <w:r w:rsidR="005D505E">
        <w:rPr>
          <w:rFonts w:eastAsia="ＭＳ 明朝"/>
          <w:lang w:val="en-CA" w:eastAsia="ja-JP"/>
        </w:rPr>
        <w:t>known_attribute_label</w:t>
      </w:r>
      <w:r w:rsidR="00E07A3D">
        <w:rPr>
          <w:rFonts w:eastAsia="ＭＳ 明朝"/>
          <w:lang w:val="en-CA" w:eastAsia="ja-JP"/>
        </w:rPr>
        <w:t xml:space="preserve"> are specified in </w:t>
      </w:r>
      <w:r w:rsidR="00E07A3D">
        <w:rPr>
          <w:rFonts w:eastAsia="ＭＳ 明朝"/>
          <w:lang w:val="en-CA" w:eastAsia="ja-JP"/>
        </w:rPr>
        <w:fldChar w:fldCharType="begin"/>
      </w:r>
      <w:r w:rsidR="00E07A3D">
        <w:rPr>
          <w:rFonts w:eastAsia="ＭＳ 明朝"/>
          <w:lang w:val="en-CA" w:eastAsia="ja-JP"/>
        </w:rPr>
        <w:instrText xml:space="preserve"> REF _Ref12263213 \h </w:instrText>
      </w:r>
      <w:r w:rsidR="00E07A3D">
        <w:rPr>
          <w:rFonts w:eastAsia="ＭＳ 明朝"/>
          <w:lang w:val="en-CA" w:eastAsia="ja-JP"/>
        </w:rPr>
      </w:r>
      <w:r w:rsidR="00E07A3D">
        <w:rPr>
          <w:rFonts w:eastAsia="ＭＳ 明朝"/>
          <w:lang w:val="en-CA" w:eastAsia="ja-JP"/>
        </w:rPr>
        <w:fldChar w:fldCharType="separate"/>
      </w:r>
      <w:r w:rsidR="006624A8" w:rsidRPr="004F2A4F">
        <w:t xml:space="preserve">Table </w:t>
      </w:r>
      <w:r w:rsidR="006624A8" w:rsidRPr="004F2A4F">
        <w:rPr>
          <w:noProof/>
        </w:rPr>
        <w:t>8</w:t>
      </w:r>
      <w:r w:rsidR="00E07A3D">
        <w:rPr>
          <w:rFonts w:eastAsia="ＭＳ 明朝"/>
          <w:lang w:val="en-CA" w:eastAsia="ja-JP"/>
        </w:rPr>
        <w:fldChar w:fldCharType="end"/>
      </w:r>
      <w:r w:rsidR="00E07A3D">
        <w:rPr>
          <w:rFonts w:eastAsia="ＭＳ 明朝"/>
          <w:lang w:val="en-CA" w:eastAsia="ja-JP"/>
        </w:rPr>
        <w:t>.  Values</w:t>
      </w:r>
      <w:r w:rsidR="0025703D">
        <w:rPr>
          <w:rFonts w:eastAsia="ＭＳ 明朝"/>
          <w:lang w:val="en-CA" w:eastAsia="ja-JP"/>
        </w:rPr>
        <w:t xml:space="preserve"> of known_attribute_label</w:t>
      </w:r>
      <w:r w:rsidR="00E07A3D">
        <w:rPr>
          <w:rFonts w:eastAsia="ＭＳ 明朝"/>
          <w:lang w:val="en-CA" w:eastAsia="ja-JP"/>
        </w:rPr>
        <w:t xml:space="preserve"> not specified are reserved for future use by this Specification.</w:t>
      </w:r>
    </w:p>
    <w:p w14:paraId="6C0B34D9" w14:textId="1C609E83" w:rsidR="00E07A3D" w:rsidRPr="007F33B7" w:rsidRDefault="0025703D" w:rsidP="009414EA">
      <w:pPr>
        <w:rPr>
          <w:rFonts w:eastAsia="ＭＳ 明朝"/>
          <w:lang w:val="en-CA" w:eastAsia="ja-JP"/>
        </w:rPr>
      </w:pPr>
      <w:r>
        <w:rPr>
          <w:rFonts w:eastAsia="ＭＳ 明朝"/>
          <w:lang w:val="en-CA" w:eastAsia="ja-JP"/>
        </w:rPr>
        <w:t xml:space="preserve">Attribute types identified by </w:t>
      </w:r>
      <w:r w:rsidR="00E07A3D">
        <w:rPr>
          <w:rFonts w:eastAsia="ＭＳ 明朝"/>
          <w:lang w:val="en-CA" w:eastAsia="ja-JP"/>
        </w:rPr>
        <w:t xml:space="preserve">attribute_label_oid </w:t>
      </w:r>
      <w:r>
        <w:rPr>
          <w:rFonts w:eastAsia="ＭＳ 明朝"/>
          <w:lang w:val="en-CA" w:eastAsia="ja-JP"/>
        </w:rPr>
        <w:t xml:space="preserve">are not specified in this Specification.  attribute_label_oid is an international object identifier as specified in Recommendation </w:t>
      </w:r>
      <w:r w:rsidR="00DF0FB7">
        <w:rPr>
          <w:rFonts w:eastAsia="ＭＳ 明朝"/>
          <w:lang w:val="en-CA" w:eastAsia="ja-JP"/>
        </w:rPr>
        <w:t>ITU-T X.660 | ISO/IEC 9834-1.</w:t>
      </w:r>
    </w:p>
    <w:p w14:paraId="2951C927" w14:textId="708CF495" w:rsidR="00F6619B" w:rsidRPr="007F33B7" w:rsidRDefault="00F6619B" w:rsidP="002A3269">
      <w:pPr>
        <w:pStyle w:val="af5"/>
        <w:rPr>
          <w:rFonts w:ascii="Cambria" w:hAnsi="Cambria"/>
          <w:i/>
          <w:iCs/>
        </w:rPr>
      </w:pPr>
      <w:bookmarkStart w:id="655" w:name="_Ref12263213"/>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w:instrText>
      </w:r>
      <w:r w:rsidR="00610F4E" w:rsidRPr="004F2A4F">
        <w:rPr>
          <w:rFonts w:ascii="Cambria" w:hAnsi="Cambria"/>
        </w:rPr>
        <w:instrText>SEQ Table \* ARABIC</w:instrText>
      </w:r>
      <w:r w:rsidRPr="004F2A4F">
        <w:rPr>
          <w:rFonts w:ascii="Cambria" w:hAnsi="Cambria"/>
        </w:rPr>
        <w:instrText xml:space="preserve"> </w:instrText>
      </w:r>
      <w:r w:rsidRPr="004F2A4F">
        <w:rPr>
          <w:rFonts w:ascii="Cambria" w:hAnsi="Cambria"/>
        </w:rPr>
        <w:fldChar w:fldCharType="separate"/>
      </w:r>
      <w:r w:rsidR="003551F0" w:rsidRPr="004F2A4F">
        <w:rPr>
          <w:rFonts w:ascii="Cambria" w:hAnsi="Cambria"/>
          <w:noProof/>
        </w:rPr>
        <w:t>8</w:t>
      </w:r>
      <w:r w:rsidRPr="004F2A4F">
        <w:rPr>
          <w:rFonts w:ascii="Cambria" w:hAnsi="Cambria"/>
        </w:rPr>
        <w:fldChar w:fldCharType="end"/>
      </w:r>
      <w:bookmarkEnd w:id="655"/>
      <w:r w:rsidR="00610F4E" w:rsidRPr="004F2A4F">
        <w:rPr>
          <w:rFonts w:ascii="Cambria" w:hAnsi="Cambria"/>
        </w:rPr>
        <w:t xml:space="preserve"> —</w:t>
      </w:r>
      <w:r w:rsidR="00E07A3D">
        <w:rPr>
          <w:rFonts w:ascii="Cambria" w:hAnsi="Cambria"/>
        </w:rPr>
        <w:t xml:space="preserve"> Identification of attribute type by known_attribute_label</w:t>
      </w:r>
    </w:p>
    <w:tbl>
      <w:tblPr>
        <w:tblStyle w:val="a8"/>
        <w:tblW w:w="0" w:type="auto"/>
        <w:jc w:val="center"/>
        <w:tblLook w:val="04A0" w:firstRow="1" w:lastRow="0" w:firstColumn="1" w:lastColumn="0" w:noHBand="0" w:noVBand="1"/>
      </w:tblPr>
      <w:tblGrid>
        <w:gridCol w:w="5439"/>
        <w:gridCol w:w="1644"/>
      </w:tblGrid>
      <w:tr w:rsidR="00D14EFE" w:rsidRPr="004F2A4F" w14:paraId="02E07781" w14:textId="77777777" w:rsidTr="007F33B7">
        <w:trPr>
          <w:jc w:val="center"/>
        </w:trPr>
        <w:tc>
          <w:tcPr>
            <w:tcW w:w="5439" w:type="dxa"/>
          </w:tcPr>
          <w:p w14:paraId="52F397E0" w14:textId="3113FC98" w:rsidR="00D14EFE" w:rsidRPr="007F33B7" w:rsidRDefault="005D505E" w:rsidP="005A261C">
            <w:pPr>
              <w:pStyle w:val="G-PCCTablebody"/>
              <w:jc w:val="center"/>
              <w:rPr>
                <w:b/>
                <w:bCs/>
                <w:lang w:val="en-CA"/>
              </w:rPr>
            </w:pPr>
            <w:r>
              <w:rPr>
                <w:b/>
                <w:bCs/>
                <w:lang w:val="en-CA"/>
              </w:rPr>
              <w:t>known_attribute_label</w:t>
            </w:r>
          </w:p>
        </w:tc>
        <w:tc>
          <w:tcPr>
            <w:tcW w:w="0" w:type="auto"/>
          </w:tcPr>
          <w:p w14:paraId="66165C51" w14:textId="6F518556" w:rsidR="00D14EFE" w:rsidRPr="007F33B7" w:rsidRDefault="00D14EFE" w:rsidP="005A261C">
            <w:pPr>
              <w:pStyle w:val="G-PCCTablebody"/>
              <w:jc w:val="center"/>
              <w:rPr>
                <w:b/>
                <w:bCs/>
                <w:lang w:val="en-CA"/>
              </w:rPr>
            </w:pPr>
            <w:r w:rsidRPr="007F33B7">
              <w:rPr>
                <w:b/>
                <w:bCs/>
                <w:lang w:val="en-CA"/>
              </w:rPr>
              <w:t>Attribute type</w:t>
            </w:r>
          </w:p>
        </w:tc>
      </w:tr>
      <w:tr w:rsidR="00D14EFE" w:rsidRPr="004F2A4F" w14:paraId="1C7C0776" w14:textId="77777777" w:rsidTr="007F33B7">
        <w:trPr>
          <w:jc w:val="center"/>
        </w:trPr>
        <w:tc>
          <w:tcPr>
            <w:tcW w:w="5439" w:type="dxa"/>
          </w:tcPr>
          <w:p w14:paraId="78554ECD" w14:textId="22B99444" w:rsidR="00D14EFE" w:rsidRPr="007F33B7" w:rsidRDefault="00D14EFE" w:rsidP="005A261C">
            <w:pPr>
              <w:pStyle w:val="G-PCCTablebody"/>
              <w:jc w:val="center"/>
              <w:rPr>
                <w:lang w:val="en-CA"/>
              </w:rPr>
            </w:pPr>
            <w:r w:rsidRPr="007F33B7">
              <w:rPr>
                <w:lang w:val="en-CA"/>
              </w:rPr>
              <w:t>0</w:t>
            </w:r>
          </w:p>
        </w:tc>
        <w:tc>
          <w:tcPr>
            <w:tcW w:w="0" w:type="auto"/>
          </w:tcPr>
          <w:p w14:paraId="7BBCFE7D" w14:textId="5A15FF18" w:rsidR="00D14EFE" w:rsidRPr="007F33B7" w:rsidRDefault="00D14EFE" w:rsidP="005A261C">
            <w:pPr>
              <w:pStyle w:val="G-PCCTablebody"/>
              <w:jc w:val="center"/>
              <w:rPr>
                <w:lang w:val="en-CA"/>
              </w:rPr>
            </w:pPr>
            <w:r w:rsidRPr="007F33B7">
              <w:rPr>
                <w:lang w:val="en-CA"/>
              </w:rPr>
              <w:t>Colour</w:t>
            </w:r>
          </w:p>
        </w:tc>
      </w:tr>
      <w:tr w:rsidR="00D14EFE" w:rsidRPr="004F2A4F" w14:paraId="65C9C55F" w14:textId="77777777" w:rsidTr="007F33B7">
        <w:trPr>
          <w:jc w:val="center"/>
        </w:trPr>
        <w:tc>
          <w:tcPr>
            <w:tcW w:w="5439" w:type="dxa"/>
          </w:tcPr>
          <w:p w14:paraId="5D36EBB1" w14:textId="4E9F857B" w:rsidR="00D14EFE" w:rsidRPr="007F33B7" w:rsidRDefault="00D14EFE" w:rsidP="005A261C">
            <w:pPr>
              <w:pStyle w:val="G-PCCTablebody"/>
              <w:jc w:val="center"/>
              <w:rPr>
                <w:lang w:val="en-CA"/>
              </w:rPr>
            </w:pPr>
            <w:r w:rsidRPr="007F33B7">
              <w:rPr>
                <w:lang w:val="en-CA"/>
              </w:rPr>
              <w:t>1</w:t>
            </w:r>
          </w:p>
        </w:tc>
        <w:tc>
          <w:tcPr>
            <w:tcW w:w="0" w:type="auto"/>
          </w:tcPr>
          <w:p w14:paraId="1EFCDD7D" w14:textId="19DE35C2" w:rsidR="00D14EFE" w:rsidRPr="007F33B7" w:rsidRDefault="00D14EFE" w:rsidP="005A261C">
            <w:pPr>
              <w:pStyle w:val="G-PCCTablebody"/>
              <w:jc w:val="center"/>
              <w:rPr>
                <w:lang w:val="en-CA"/>
              </w:rPr>
            </w:pPr>
            <w:r w:rsidRPr="007F33B7">
              <w:rPr>
                <w:lang w:val="en-CA"/>
              </w:rPr>
              <w:t>Reflectance</w:t>
            </w:r>
          </w:p>
        </w:tc>
      </w:tr>
      <w:tr w:rsidR="00BB79E5" w:rsidRPr="004F2A4F" w14:paraId="68B5C778" w14:textId="77777777" w:rsidTr="007F33B7">
        <w:trPr>
          <w:jc w:val="center"/>
        </w:trPr>
        <w:tc>
          <w:tcPr>
            <w:tcW w:w="5439" w:type="dxa"/>
          </w:tcPr>
          <w:p w14:paraId="19BD5C2A" w14:textId="20B228D4" w:rsidR="00BB79E5" w:rsidRPr="007F33B7" w:rsidRDefault="00BB79E5" w:rsidP="005A261C">
            <w:pPr>
              <w:pStyle w:val="G-PCCTablebody"/>
              <w:jc w:val="center"/>
              <w:rPr>
                <w:lang w:val="en-CA" w:eastAsia="ja-JP"/>
              </w:rPr>
            </w:pPr>
            <w:r w:rsidRPr="007F33B7">
              <w:rPr>
                <w:lang w:val="en-CA" w:eastAsia="ja-JP"/>
              </w:rPr>
              <w:t>2</w:t>
            </w:r>
          </w:p>
        </w:tc>
        <w:tc>
          <w:tcPr>
            <w:tcW w:w="0" w:type="auto"/>
          </w:tcPr>
          <w:p w14:paraId="10856664" w14:textId="50182999" w:rsidR="00BB79E5" w:rsidRPr="007F33B7" w:rsidRDefault="00BB79E5" w:rsidP="005A261C">
            <w:pPr>
              <w:pStyle w:val="G-PCCTablebody"/>
              <w:jc w:val="center"/>
              <w:rPr>
                <w:lang w:val="en-CA" w:eastAsia="ja-JP"/>
              </w:rPr>
            </w:pPr>
            <w:r w:rsidRPr="007F33B7">
              <w:rPr>
                <w:lang w:val="en-CA" w:eastAsia="ja-JP"/>
              </w:rPr>
              <w:t>Frame index</w:t>
            </w:r>
          </w:p>
        </w:tc>
      </w:tr>
      <w:tr w:rsidR="008B61BE" w:rsidRPr="004F2A4F" w14:paraId="58985A04" w14:textId="77777777" w:rsidTr="007F33B7">
        <w:trPr>
          <w:jc w:val="center"/>
        </w:trPr>
        <w:tc>
          <w:tcPr>
            <w:tcW w:w="5439" w:type="dxa"/>
          </w:tcPr>
          <w:p w14:paraId="04343175" w14:textId="75005160" w:rsidR="008B61BE" w:rsidRPr="007F33B7" w:rsidRDefault="008B61BE" w:rsidP="005A261C">
            <w:pPr>
              <w:pStyle w:val="G-PCCTablebody"/>
              <w:jc w:val="center"/>
              <w:rPr>
                <w:lang w:val="en-CA" w:eastAsia="ja-JP"/>
              </w:rPr>
            </w:pPr>
            <w:r w:rsidRPr="007F33B7">
              <w:rPr>
                <w:lang w:val="en-CA" w:eastAsia="ja-JP"/>
              </w:rPr>
              <w:t>3</w:t>
            </w:r>
          </w:p>
        </w:tc>
        <w:tc>
          <w:tcPr>
            <w:tcW w:w="0" w:type="auto"/>
          </w:tcPr>
          <w:p w14:paraId="615A19B0" w14:textId="283EC37E" w:rsidR="008B61BE" w:rsidRPr="007F33B7" w:rsidRDefault="008B61BE" w:rsidP="005A261C">
            <w:pPr>
              <w:pStyle w:val="G-PCCTablebody"/>
              <w:jc w:val="center"/>
              <w:rPr>
                <w:lang w:val="en-CA" w:eastAsia="ja-JP"/>
              </w:rPr>
            </w:pPr>
            <w:r w:rsidRPr="004F2A4F">
              <w:rPr>
                <w:color w:val="000000" w:themeColor="text1"/>
                <w:lang w:val="en-CA" w:eastAsia="ko-KR"/>
              </w:rPr>
              <w:t>Material ID</w:t>
            </w:r>
          </w:p>
        </w:tc>
      </w:tr>
      <w:tr w:rsidR="008B61BE" w:rsidRPr="004F2A4F" w14:paraId="0AFB527A" w14:textId="77777777" w:rsidTr="007F33B7">
        <w:trPr>
          <w:jc w:val="center"/>
        </w:trPr>
        <w:tc>
          <w:tcPr>
            <w:tcW w:w="5439" w:type="dxa"/>
          </w:tcPr>
          <w:p w14:paraId="18054437" w14:textId="0ADE76BE" w:rsidR="008B61BE" w:rsidRPr="007F33B7" w:rsidRDefault="008B61BE" w:rsidP="005A261C">
            <w:pPr>
              <w:pStyle w:val="G-PCCTablebody"/>
              <w:jc w:val="center"/>
              <w:rPr>
                <w:lang w:val="en-CA" w:eastAsia="ja-JP"/>
              </w:rPr>
            </w:pPr>
            <w:r w:rsidRPr="007F33B7">
              <w:rPr>
                <w:lang w:val="en-CA" w:eastAsia="ja-JP"/>
              </w:rPr>
              <w:t>4</w:t>
            </w:r>
          </w:p>
        </w:tc>
        <w:tc>
          <w:tcPr>
            <w:tcW w:w="0" w:type="auto"/>
          </w:tcPr>
          <w:p w14:paraId="1D16B3C5" w14:textId="137E12D2" w:rsidR="008B61BE" w:rsidRPr="007F33B7" w:rsidRDefault="008B61BE" w:rsidP="005A261C">
            <w:pPr>
              <w:pStyle w:val="G-PCCTablebody"/>
              <w:jc w:val="center"/>
              <w:rPr>
                <w:lang w:val="en-CA" w:eastAsia="ja-JP"/>
              </w:rPr>
            </w:pPr>
            <w:r w:rsidRPr="004F2A4F">
              <w:rPr>
                <w:color w:val="000000" w:themeColor="text1"/>
                <w:lang w:val="en-CA" w:eastAsia="ko-KR"/>
              </w:rPr>
              <w:t>Transparency</w:t>
            </w:r>
          </w:p>
        </w:tc>
      </w:tr>
      <w:tr w:rsidR="008B61BE" w:rsidRPr="004F2A4F" w14:paraId="59B51BAD" w14:textId="77777777" w:rsidTr="007F33B7">
        <w:trPr>
          <w:jc w:val="center"/>
        </w:trPr>
        <w:tc>
          <w:tcPr>
            <w:tcW w:w="5439" w:type="dxa"/>
          </w:tcPr>
          <w:p w14:paraId="63273F34" w14:textId="66A4B3D1" w:rsidR="008B61BE" w:rsidRPr="007F33B7" w:rsidRDefault="008B61BE" w:rsidP="005A261C">
            <w:pPr>
              <w:pStyle w:val="G-PCCTablebody"/>
              <w:jc w:val="center"/>
              <w:rPr>
                <w:lang w:val="en-CA" w:eastAsia="ja-JP"/>
              </w:rPr>
            </w:pPr>
            <w:r w:rsidRPr="007F33B7">
              <w:rPr>
                <w:lang w:val="en-CA" w:eastAsia="ja-JP"/>
              </w:rPr>
              <w:t>5</w:t>
            </w:r>
          </w:p>
        </w:tc>
        <w:tc>
          <w:tcPr>
            <w:tcW w:w="0" w:type="auto"/>
          </w:tcPr>
          <w:p w14:paraId="73B09E48" w14:textId="5793353C" w:rsidR="008B61BE" w:rsidRPr="007F33B7" w:rsidRDefault="008B61BE" w:rsidP="005A261C">
            <w:pPr>
              <w:pStyle w:val="G-PCCTablebody"/>
              <w:jc w:val="center"/>
              <w:rPr>
                <w:lang w:val="en-CA" w:eastAsia="ja-JP"/>
              </w:rPr>
            </w:pPr>
            <w:r w:rsidRPr="004F2A4F">
              <w:rPr>
                <w:color w:val="000000" w:themeColor="text1"/>
                <w:lang w:val="en-CA" w:eastAsia="ko-KR"/>
              </w:rPr>
              <w:t>Normals</w:t>
            </w:r>
          </w:p>
        </w:tc>
      </w:tr>
    </w:tbl>
    <w:p w14:paraId="706B2F84" w14:textId="77777777" w:rsidR="00E548E3" w:rsidRPr="007F33B7" w:rsidRDefault="00E548E3" w:rsidP="009414EA">
      <w:pPr>
        <w:rPr>
          <w:bCs/>
          <w:lang w:val="en-CA"/>
        </w:rPr>
      </w:pPr>
    </w:p>
    <w:p w14:paraId="41EF60E6" w14:textId="4E841F55" w:rsidR="009708B2" w:rsidRPr="004F2A4F" w:rsidRDefault="009708B2" w:rsidP="00653F9D">
      <w:pPr>
        <w:rPr>
          <w:rFonts w:eastAsia="ＭＳ 明朝"/>
          <w:b/>
          <w:lang w:val="en-CA" w:eastAsia="ja-JP"/>
        </w:rPr>
      </w:pPr>
      <w:r w:rsidRPr="004F2A4F">
        <w:rPr>
          <w:rFonts w:eastAsia="ＭＳ 明朝"/>
          <w:b/>
          <w:lang w:val="en-CA" w:eastAsia="ja-JP"/>
        </w:rPr>
        <w:t>log2_max_frame_idx</w:t>
      </w:r>
      <w:r w:rsidRPr="004F2A4F">
        <w:rPr>
          <w:rFonts w:eastAsia="ＭＳ 明朝"/>
          <w:bCs/>
          <w:lang w:val="en-CA" w:eastAsia="ja-JP"/>
        </w:rPr>
        <w:t xml:space="preserve"> plus 1 specifies the number of bits used to signal the frame_idx syntax variable.</w:t>
      </w:r>
    </w:p>
    <w:p w14:paraId="3F87C1B2" w14:textId="51DFCDFB" w:rsidR="00052BC4" w:rsidRPr="004F2A4F" w:rsidRDefault="00653F9D" w:rsidP="00653F9D">
      <w:pPr>
        <w:rPr>
          <w:rFonts w:eastAsia="ＭＳ 明朝"/>
          <w:bCs/>
          <w:lang w:val="en-CA" w:eastAsia="ja-JP"/>
        </w:rPr>
      </w:pPr>
      <w:r w:rsidRPr="004F2A4F">
        <w:rPr>
          <w:rFonts w:eastAsia="ＭＳ 明朝"/>
          <w:b/>
          <w:lang w:val="en-CA" w:eastAsia="ja-JP"/>
        </w:rPr>
        <w:t>axis_coding_order</w:t>
      </w:r>
      <w:r w:rsidRPr="004F2A4F">
        <w:rPr>
          <w:rFonts w:eastAsia="ＭＳ 明朝"/>
          <w:bCs/>
          <w:lang w:val="en-CA" w:eastAsia="ja-JP"/>
        </w:rPr>
        <w:t xml:space="preserve"> specifies the correspondence between the X, Y, and Z output axis labels and the three position components of all points in the reconstructed point cloud.</w:t>
      </w:r>
    </w:p>
    <w:p w14:paraId="6ECCD08B" w14:textId="65790472" w:rsidR="00052BC4" w:rsidRPr="004F2A4F" w:rsidRDefault="00052BC4" w:rsidP="00653F9D">
      <w:pPr>
        <w:rPr>
          <w:rFonts w:eastAsia="ＭＳ 明朝"/>
          <w:bCs/>
          <w:lang w:val="en-CA" w:eastAsia="ja-JP"/>
        </w:rPr>
      </w:pPr>
      <w:r w:rsidRPr="004F2A4F">
        <w:rPr>
          <w:rFonts w:eastAsia="ＭＳ 明朝"/>
          <w:bCs/>
          <w:lang w:val="en-CA" w:eastAsia="ja-JP"/>
        </w:rPr>
        <w:t xml:space="preserve">The array XyzToStv defines the mapping of the k-th component of an ( x, y, z ) co-ordinate to </w:t>
      </w:r>
      <w:r w:rsidR="009438A7" w:rsidRPr="004F2A4F">
        <w:rPr>
          <w:rFonts w:eastAsia="ＭＳ 明朝"/>
          <w:bCs/>
          <w:lang w:val="en-CA" w:eastAsia="ja-JP"/>
        </w:rPr>
        <w:t xml:space="preserve">an index of the </w:t>
      </w:r>
      <w:r w:rsidRPr="004F2A4F">
        <w:rPr>
          <w:rFonts w:eastAsia="ＭＳ 明朝"/>
          <w:bCs/>
          <w:lang w:val="en-CA" w:eastAsia="ja-JP"/>
        </w:rPr>
        <w:t xml:space="preserve">coded geometry axis order ( s, t, v ).  Values of XyzToStv[ k ], k = 0 .. 2, are defined according to axis_coding_order in </w:t>
      </w:r>
      <w:r w:rsidR="009438A7" w:rsidRPr="004F2A4F">
        <w:rPr>
          <w:rFonts w:eastAsia="ＭＳ 明朝"/>
          <w:bCs/>
          <w:lang w:val="en-CA" w:eastAsia="ja-JP"/>
        </w:rPr>
        <w:fldChar w:fldCharType="begin" w:fldLock="1"/>
      </w:r>
      <w:r w:rsidR="009438A7" w:rsidRPr="004F2A4F">
        <w:rPr>
          <w:rFonts w:eastAsia="ＭＳ 明朝"/>
          <w:bCs/>
          <w:lang w:val="en-CA" w:eastAsia="ja-JP"/>
        </w:rPr>
        <w:instrText xml:space="preserve"> REF _Ref38147543 \h </w:instrText>
      </w:r>
      <w:r w:rsidR="009438A7" w:rsidRPr="004F2A4F">
        <w:rPr>
          <w:rFonts w:eastAsia="ＭＳ 明朝"/>
          <w:bCs/>
          <w:lang w:val="en-CA" w:eastAsia="ja-JP"/>
        </w:rPr>
      </w:r>
      <w:r w:rsidR="009438A7" w:rsidRPr="004F2A4F">
        <w:rPr>
          <w:rFonts w:eastAsia="ＭＳ 明朝"/>
          <w:bCs/>
          <w:lang w:val="en-CA" w:eastAsia="ja-JP"/>
        </w:rPr>
        <w:fldChar w:fldCharType="separate"/>
      </w:r>
      <w:r w:rsidR="003551F0" w:rsidRPr="007F33B7">
        <w:rPr>
          <w:lang w:val="en-CA"/>
        </w:rPr>
        <w:t xml:space="preserve">Table </w:t>
      </w:r>
      <w:r w:rsidR="003551F0" w:rsidRPr="007F33B7">
        <w:rPr>
          <w:noProof/>
          <w:lang w:val="en-CA"/>
        </w:rPr>
        <w:t>9</w:t>
      </w:r>
      <w:r w:rsidR="009438A7" w:rsidRPr="004F2A4F">
        <w:rPr>
          <w:rFonts w:eastAsia="ＭＳ 明朝"/>
          <w:bCs/>
          <w:lang w:val="en-CA" w:eastAsia="ja-JP"/>
        </w:rPr>
        <w:fldChar w:fldCharType="end"/>
      </w:r>
      <w:r w:rsidRPr="004F2A4F">
        <w:rPr>
          <w:rFonts w:eastAsia="ＭＳ 明朝"/>
          <w:bCs/>
          <w:lang w:val="en-CA" w:eastAsia="ja-JP"/>
        </w:rPr>
        <w:t>.</w:t>
      </w:r>
    </w:p>
    <w:p w14:paraId="36398617" w14:textId="17A39384" w:rsidR="00653F9D" w:rsidRPr="004F2A4F" w:rsidRDefault="0010242C" w:rsidP="00653F9D">
      <w:pPr>
        <w:rPr>
          <w:rFonts w:eastAsia="ＭＳ 明朝"/>
          <w:bCs/>
          <w:lang w:val="en-CA" w:eastAsia="ja-JP"/>
        </w:rPr>
      </w:pPr>
      <w:r w:rsidRPr="004F2A4F">
        <w:rPr>
          <w:rFonts w:eastAsia="ＭＳ 明朝"/>
          <w:bCs/>
          <w:lang w:val="en-CA" w:eastAsia="ja-JP"/>
        </w:rPr>
        <w:t xml:space="preserve">The </w:t>
      </w:r>
      <w:r w:rsidR="009438A7" w:rsidRPr="004F2A4F">
        <w:rPr>
          <w:rFonts w:eastAsia="ＭＳ 明朝"/>
          <w:bCs/>
          <w:lang w:val="en-CA" w:eastAsia="ja-JP"/>
        </w:rPr>
        <w:t xml:space="preserve">output axis </w:t>
      </w:r>
      <w:r w:rsidRPr="004F2A4F">
        <w:rPr>
          <w:rFonts w:eastAsia="ＭＳ 明朝"/>
          <w:bCs/>
          <w:lang w:val="en-CA" w:eastAsia="ja-JP"/>
        </w:rPr>
        <w:t xml:space="preserve">labels X, Y, and Z are </w:t>
      </w:r>
      <w:r w:rsidR="00052BC4" w:rsidRPr="004F2A4F">
        <w:rPr>
          <w:rFonts w:eastAsia="ＭＳ 明朝"/>
          <w:bCs/>
          <w:lang w:val="en-CA" w:eastAsia="ja-JP"/>
        </w:rPr>
        <w:t xml:space="preserve">each </w:t>
      </w:r>
      <w:r w:rsidRPr="004F2A4F">
        <w:rPr>
          <w:rFonts w:eastAsia="ＭＳ 明朝"/>
          <w:bCs/>
          <w:lang w:val="en-CA" w:eastAsia="ja-JP"/>
        </w:rPr>
        <w:t>assigned to the axis index given by XyzToStv[ </w:t>
      </w:r>
      <w:r w:rsidR="00052BC4" w:rsidRPr="004F2A4F">
        <w:rPr>
          <w:rFonts w:eastAsia="ＭＳ 明朝"/>
          <w:bCs/>
          <w:lang w:val="en-CA" w:eastAsia="ja-JP"/>
        </w:rPr>
        <w:t xml:space="preserve">k ], </w:t>
      </w:r>
      <w:r w:rsidR="009438A7" w:rsidRPr="004F2A4F">
        <w:rPr>
          <w:rFonts w:eastAsia="ＭＳ 明朝"/>
          <w:bCs/>
          <w:lang w:val="en-CA" w:eastAsia="ja-JP"/>
        </w:rPr>
        <w:t xml:space="preserve">for </w:t>
      </w:r>
      <w:r w:rsidR="00052BC4" w:rsidRPr="004F2A4F">
        <w:rPr>
          <w:rFonts w:eastAsia="ＭＳ 明朝"/>
          <w:bCs/>
          <w:lang w:val="en-CA" w:eastAsia="ja-JP"/>
        </w:rPr>
        <w:t>k = 0 .. 2</w:t>
      </w:r>
      <w:r w:rsidR="009438A7" w:rsidRPr="004F2A4F">
        <w:rPr>
          <w:rFonts w:eastAsia="ＭＳ 明朝"/>
          <w:bCs/>
          <w:lang w:val="en-CA" w:eastAsia="ja-JP"/>
        </w:rPr>
        <w:t xml:space="preserve">, according to </w:t>
      </w:r>
      <w:r w:rsidR="009438A7" w:rsidRPr="004F2A4F">
        <w:rPr>
          <w:rFonts w:eastAsia="ＭＳ 明朝"/>
          <w:bCs/>
          <w:lang w:val="en-CA" w:eastAsia="ja-JP"/>
        </w:rPr>
        <w:fldChar w:fldCharType="begin" w:fldLock="1"/>
      </w:r>
      <w:r w:rsidR="009438A7" w:rsidRPr="004F2A4F">
        <w:rPr>
          <w:rFonts w:eastAsia="ＭＳ 明朝"/>
          <w:bCs/>
          <w:lang w:val="en-CA" w:eastAsia="ja-JP"/>
        </w:rPr>
        <w:instrText xml:space="preserve"> REF _Ref38147551 \h </w:instrText>
      </w:r>
      <w:r w:rsidR="009438A7" w:rsidRPr="004F2A4F">
        <w:rPr>
          <w:rFonts w:eastAsia="ＭＳ 明朝"/>
          <w:bCs/>
          <w:lang w:val="en-CA" w:eastAsia="ja-JP"/>
        </w:rPr>
      </w:r>
      <w:r w:rsidR="009438A7" w:rsidRPr="004F2A4F">
        <w:rPr>
          <w:rFonts w:eastAsia="ＭＳ 明朝"/>
          <w:bCs/>
          <w:lang w:val="en-CA" w:eastAsia="ja-JP"/>
        </w:rPr>
        <w:fldChar w:fldCharType="separate"/>
      </w:r>
      <w:r w:rsidR="003551F0" w:rsidRPr="007F33B7">
        <w:rPr>
          <w:lang w:val="en-CA"/>
        </w:rPr>
        <w:t xml:space="preserve">Table </w:t>
      </w:r>
      <w:r w:rsidR="003551F0" w:rsidRPr="007F33B7">
        <w:rPr>
          <w:noProof/>
          <w:lang w:val="en-CA"/>
        </w:rPr>
        <w:t>10</w:t>
      </w:r>
      <w:r w:rsidR="009438A7" w:rsidRPr="004F2A4F">
        <w:rPr>
          <w:rFonts w:eastAsia="ＭＳ 明朝"/>
          <w:bCs/>
          <w:lang w:val="en-CA" w:eastAsia="ja-JP"/>
        </w:rPr>
        <w:fldChar w:fldCharType="end"/>
      </w:r>
      <w:r w:rsidR="009438A7" w:rsidRPr="004F2A4F">
        <w:rPr>
          <w:rFonts w:eastAsia="ＭＳ 明朝"/>
          <w:bCs/>
          <w:lang w:val="en-CA" w:eastAsia="ja-JP"/>
        </w:rPr>
        <w:t>.</w:t>
      </w:r>
    </w:p>
    <w:p w14:paraId="1CC7B983" w14:textId="5DAB89D2" w:rsidR="009438A7" w:rsidRPr="004F2A4F" w:rsidRDefault="009438A7" w:rsidP="009438A7">
      <w:pPr>
        <w:pStyle w:val="af5"/>
      </w:pPr>
      <w:bookmarkStart w:id="656" w:name="_Ref38147543"/>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9</w:t>
      </w:r>
      <w:r w:rsidRPr="004F2A4F">
        <w:fldChar w:fldCharType="end"/>
      </w:r>
      <w:bookmarkEnd w:id="656"/>
      <w:r w:rsidRPr="004F2A4F">
        <w:t xml:space="preserve"> </w:t>
      </w:r>
      <w:r w:rsidRPr="004F2A4F">
        <w:rPr>
          <w:rFonts w:ascii="Cambria" w:hAnsi="Cambria"/>
        </w:rPr>
        <w:t>—</w:t>
      </w:r>
      <w:r w:rsidRPr="004F2A4F">
        <w:t xml:space="preserve"> Definition of XyzToStv[ k ] according to the value of axis_coding_order</w:t>
      </w:r>
    </w:p>
    <w:tbl>
      <w:tblPr>
        <w:tblStyle w:val="a8"/>
        <w:tblW w:w="0" w:type="auto"/>
        <w:jc w:val="center"/>
        <w:tblLook w:val="04A0" w:firstRow="1" w:lastRow="0" w:firstColumn="1" w:lastColumn="0" w:noHBand="0" w:noVBand="1"/>
      </w:tblPr>
      <w:tblGrid>
        <w:gridCol w:w="2036"/>
        <w:gridCol w:w="560"/>
        <w:gridCol w:w="560"/>
        <w:gridCol w:w="560"/>
      </w:tblGrid>
      <w:tr w:rsidR="00656983" w:rsidRPr="004F2A4F" w14:paraId="3BC870F1" w14:textId="77777777" w:rsidTr="00073CB9">
        <w:trPr>
          <w:jc w:val="center"/>
        </w:trPr>
        <w:tc>
          <w:tcPr>
            <w:tcW w:w="0" w:type="auto"/>
            <w:vMerge w:val="restart"/>
          </w:tcPr>
          <w:p w14:paraId="35248785" w14:textId="2CE74185" w:rsidR="00656983" w:rsidRPr="004F2A4F" w:rsidRDefault="00656983" w:rsidP="00180522">
            <w:pPr>
              <w:pStyle w:val="tableheading"/>
              <w:jc w:val="center"/>
              <w:rPr>
                <w:rFonts w:ascii="Cambria" w:hAnsi="Cambria"/>
                <w:sz w:val="22"/>
                <w:szCs w:val="22"/>
                <w:lang w:eastAsia="ja-JP"/>
              </w:rPr>
            </w:pPr>
            <w:r w:rsidRPr="004F2A4F">
              <w:rPr>
                <w:rFonts w:ascii="Cambria" w:hAnsi="Cambria"/>
                <w:sz w:val="22"/>
                <w:szCs w:val="22"/>
                <w:lang w:eastAsia="ja-JP"/>
              </w:rPr>
              <w:t>axis_coding_order</w:t>
            </w:r>
          </w:p>
        </w:tc>
        <w:tc>
          <w:tcPr>
            <w:tcW w:w="1680" w:type="dxa"/>
            <w:gridSpan w:val="3"/>
          </w:tcPr>
          <w:p w14:paraId="556FC43E" w14:textId="77777777" w:rsidR="00656983" w:rsidRPr="004F2A4F" w:rsidRDefault="00656983" w:rsidP="00180522">
            <w:pPr>
              <w:pStyle w:val="tableheading"/>
              <w:jc w:val="center"/>
              <w:rPr>
                <w:rFonts w:ascii="Cambria" w:hAnsi="Cambria"/>
                <w:sz w:val="22"/>
                <w:szCs w:val="22"/>
                <w:lang w:eastAsia="ja-JP"/>
              </w:rPr>
            </w:pPr>
            <w:r w:rsidRPr="004F2A4F">
              <w:rPr>
                <w:rFonts w:ascii="Cambria" w:hAnsi="Cambria"/>
                <w:sz w:val="22"/>
                <w:szCs w:val="22"/>
                <w:lang w:eastAsia="ja-JP"/>
              </w:rPr>
              <w:t>XyzToStv[ k ]</w:t>
            </w:r>
          </w:p>
        </w:tc>
      </w:tr>
      <w:tr w:rsidR="00656983" w:rsidRPr="004F2A4F" w14:paraId="45F5C87D" w14:textId="77777777" w:rsidTr="00073CB9">
        <w:trPr>
          <w:jc w:val="center"/>
        </w:trPr>
        <w:tc>
          <w:tcPr>
            <w:tcW w:w="0" w:type="auto"/>
            <w:vMerge/>
          </w:tcPr>
          <w:p w14:paraId="13A18F0B" w14:textId="1949524E" w:rsidR="00656983" w:rsidRPr="004F2A4F" w:rsidRDefault="00656983" w:rsidP="00180522">
            <w:pPr>
              <w:pStyle w:val="tableheading"/>
              <w:jc w:val="center"/>
              <w:rPr>
                <w:rFonts w:ascii="Cambria" w:hAnsi="Cambria"/>
                <w:sz w:val="22"/>
                <w:szCs w:val="22"/>
                <w:lang w:eastAsia="ja-JP"/>
              </w:rPr>
            </w:pPr>
          </w:p>
        </w:tc>
        <w:tc>
          <w:tcPr>
            <w:tcW w:w="560" w:type="dxa"/>
          </w:tcPr>
          <w:p w14:paraId="37F94308" w14:textId="77777777" w:rsidR="00656983" w:rsidRPr="004F2A4F" w:rsidRDefault="00656983" w:rsidP="00180522">
            <w:pPr>
              <w:pStyle w:val="tableheading"/>
              <w:jc w:val="center"/>
              <w:rPr>
                <w:rFonts w:ascii="Cambria" w:hAnsi="Cambria"/>
                <w:sz w:val="22"/>
                <w:szCs w:val="22"/>
                <w:lang w:eastAsia="ja-JP"/>
              </w:rPr>
            </w:pPr>
            <w:r w:rsidRPr="004F2A4F">
              <w:rPr>
                <w:rFonts w:ascii="Cambria" w:hAnsi="Cambria"/>
                <w:sz w:val="22"/>
                <w:szCs w:val="22"/>
                <w:lang w:eastAsia="ja-JP"/>
              </w:rPr>
              <w:t>0</w:t>
            </w:r>
          </w:p>
        </w:tc>
        <w:tc>
          <w:tcPr>
            <w:tcW w:w="560" w:type="dxa"/>
          </w:tcPr>
          <w:p w14:paraId="708D5FEC" w14:textId="77777777" w:rsidR="00656983" w:rsidRPr="004F2A4F" w:rsidRDefault="00656983" w:rsidP="00180522">
            <w:pPr>
              <w:pStyle w:val="tableheading"/>
              <w:jc w:val="center"/>
              <w:rPr>
                <w:rFonts w:ascii="Cambria" w:hAnsi="Cambria"/>
                <w:sz w:val="22"/>
                <w:szCs w:val="22"/>
                <w:lang w:eastAsia="ja-JP"/>
              </w:rPr>
            </w:pPr>
            <w:r w:rsidRPr="004F2A4F">
              <w:rPr>
                <w:rFonts w:ascii="Cambria" w:hAnsi="Cambria"/>
                <w:sz w:val="22"/>
                <w:szCs w:val="22"/>
                <w:lang w:eastAsia="ja-JP"/>
              </w:rPr>
              <w:t>1</w:t>
            </w:r>
          </w:p>
        </w:tc>
        <w:tc>
          <w:tcPr>
            <w:tcW w:w="560" w:type="dxa"/>
          </w:tcPr>
          <w:p w14:paraId="7AA5CEA7" w14:textId="77777777" w:rsidR="00656983" w:rsidRPr="004F2A4F" w:rsidRDefault="00656983" w:rsidP="00180522">
            <w:pPr>
              <w:pStyle w:val="tableheading"/>
              <w:jc w:val="center"/>
              <w:rPr>
                <w:rFonts w:ascii="Cambria" w:hAnsi="Cambria"/>
                <w:sz w:val="22"/>
                <w:szCs w:val="22"/>
                <w:lang w:eastAsia="ja-JP"/>
              </w:rPr>
            </w:pPr>
            <w:r w:rsidRPr="004F2A4F">
              <w:rPr>
                <w:rFonts w:ascii="Cambria" w:hAnsi="Cambria"/>
                <w:sz w:val="22"/>
                <w:szCs w:val="22"/>
                <w:lang w:eastAsia="ja-JP"/>
              </w:rPr>
              <w:t>2</w:t>
            </w:r>
          </w:p>
        </w:tc>
      </w:tr>
      <w:tr w:rsidR="009438A7" w:rsidRPr="004F2A4F" w14:paraId="0A70C07D" w14:textId="77777777" w:rsidTr="005A261C">
        <w:trPr>
          <w:jc w:val="center"/>
        </w:trPr>
        <w:tc>
          <w:tcPr>
            <w:tcW w:w="0" w:type="auto"/>
          </w:tcPr>
          <w:p w14:paraId="01194BF0" w14:textId="77777777" w:rsidR="009438A7" w:rsidRPr="004F2A4F" w:rsidRDefault="009438A7" w:rsidP="00180522">
            <w:pPr>
              <w:pStyle w:val="tablecell"/>
              <w:jc w:val="center"/>
              <w:rPr>
                <w:lang w:eastAsia="ja-JP"/>
              </w:rPr>
            </w:pPr>
            <w:r w:rsidRPr="004F2A4F">
              <w:rPr>
                <w:lang w:eastAsia="ja-JP"/>
              </w:rPr>
              <w:t>0</w:t>
            </w:r>
          </w:p>
        </w:tc>
        <w:tc>
          <w:tcPr>
            <w:tcW w:w="560" w:type="dxa"/>
          </w:tcPr>
          <w:p w14:paraId="4282F893" w14:textId="77777777" w:rsidR="009438A7" w:rsidRPr="004F2A4F" w:rsidRDefault="009438A7" w:rsidP="00180522">
            <w:pPr>
              <w:pStyle w:val="tablecell"/>
              <w:jc w:val="center"/>
              <w:rPr>
                <w:lang w:eastAsia="ja-JP"/>
              </w:rPr>
            </w:pPr>
            <w:r w:rsidRPr="004F2A4F">
              <w:rPr>
                <w:lang w:eastAsia="ja-JP"/>
              </w:rPr>
              <w:t>2</w:t>
            </w:r>
          </w:p>
        </w:tc>
        <w:tc>
          <w:tcPr>
            <w:tcW w:w="560" w:type="dxa"/>
          </w:tcPr>
          <w:p w14:paraId="3586F6B2" w14:textId="77777777" w:rsidR="009438A7" w:rsidRPr="004F2A4F" w:rsidRDefault="009438A7" w:rsidP="00180522">
            <w:pPr>
              <w:pStyle w:val="tablecell"/>
              <w:jc w:val="center"/>
              <w:rPr>
                <w:lang w:eastAsia="ja-JP"/>
              </w:rPr>
            </w:pPr>
            <w:r w:rsidRPr="004F2A4F">
              <w:rPr>
                <w:lang w:eastAsia="ja-JP"/>
              </w:rPr>
              <w:t>1</w:t>
            </w:r>
          </w:p>
        </w:tc>
        <w:tc>
          <w:tcPr>
            <w:tcW w:w="560" w:type="dxa"/>
          </w:tcPr>
          <w:p w14:paraId="15B2E10F" w14:textId="77777777" w:rsidR="009438A7" w:rsidRPr="004F2A4F" w:rsidRDefault="009438A7" w:rsidP="00180522">
            <w:pPr>
              <w:pStyle w:val="tablecell"/>
              <w:jc w:val="center"/>
              <w:rPr>
                <w:lang w:eastAsia="ja-JP"/>
              </w:rPr>
            </w:pPr>
            <w:r w:rsidRPr="004F2A4F">
              <w:rPr>
                <w:lang w:eastAsia="ja-JP"/>
              </w:rPr>
              <w:t>0</w:t>
            </w:r>
          </w:p>
        </w:tc>
      </w:tr>
      <w:tr w:rsidR="009438A7" w:rsidRPr="004F2A4F" w14:paraId="093EA1BE" w14:textId="77777777" w:rsidTr="005A261C">
        <w:trPr>
          <w:jc w:val="center"/>
        </w:trPr>
        <w:tc>
          <w:tcPr>
            <w:tcW w:w="0" w:type="auto"/>
          </w:tcPr>
          <w:p w14:paraId="22952C31" w14:textId="77777777" w:rsidR="009438A7" w:rsidRPr="004F2A4F" w:rsidRDefault="009438A7" w:rsidP="00180522">
            <w:pPr>
              <w:pStyle w:val="tablecell"/>
              <w:jc w:val="center"/>
              <w:rPr>
                <w:lang w:eastAsia="ja-JP"/>
              </w:rPr>
            </w:pPr>
            <w:r w:rsidRPr="004F2A4F">
              <w:rPr>
                <w:lang w:eastAsia="ja-JP"/>
              </w:rPr>
              <w:t>1</w:t>
            </w:r>
          </w:p>
        </w:tc>
        <w:tc>
          <w:tcPr>
            <w:tcW w:w="560" w:type="dxa"/>
          </w:tcPr>
          <w:p w14:paraId="4FCD10CB" w14:textId="77777777" w:rsidR="009438A7" w:rsidRPr="004F2A4F" w:rsidRDefault="009438A7" w:rsidP="00180522">
            <w:pPr>
              <w:pStyle w:val="tablecell"/>
              <w:jc w:val="center"/>
              <w:rPr>
                <w:lang w:eastAsia="ja-JP"/>
              </w:rPr>
            </w:pPr>
            <w:r w:rsidRPr="004F2A4F">
              <w:rPr>
                <w:lang w:eastAsia="ja-JP"/>
              </w:rPr>
              <w:t>0</w:t>
            </w:r>
          </w:p>
        </w:tc>
        <w:tc>
          <w:tcPr>
            <w:tcW w:w="560" w:type="dxa"/>
          </w:tcPr>
          <w:p w14:paraId="090A100B" w14:textId="77777777" w:rsidR="009438A7" w:rsidRPr="004F2A4F" w:rsidRDefault="009438A7" w:rsidP="00180522">
            <w:pPr>
              <w:pStyle w:val="tablecell"/>
              <w:jc w:val="center"/>
              <w:rPr>
                <w:lang w:eastAsia="ja-JP"/>
              </w:rPr>
            </w:pPr>
            <w:r w:rsidRPr="004F2A4F">
              <w:rPr>
                <w:lang w:eastAsia="ja-JP"/>
              </w:rPr>
              <w:t>1</w:t>
            </w:r>
          </w:p>
        </w:tc>
        <w:tc>
          <w:tcPr>
            <w:tcW w:w="560" w:type="dxa"/>
          </w:tcPr>
          <w:p w14:paraId="621636BB" w14:textId="77777777" w:rsidR="009438A7" w:rsidRPr="004F2A4F" w:rsidRDefault="009438A7" w:rsidP="00180522">
            <w:pPr>
              <w:pStyle w:val="tablecell"/>
              <w:jc w:val="center"/>
              <w:rPr>
                <w:lang w:eastAsia="ja-JP"/>
              </w:rPr>
            </w:pPr>
            <w:r w:rsidRPr="004F2A4F">
              <w:rPr>
                <w:lang w:eastAsia="ja-JP"/>
              </w:rPr>
              <w:t>2</w:t>
            </w:r>
          </w:p>
        </w:tc>
      </w:tr>
      <w:tr w:rsidR="009438A7" w:rsidRPr="004F2A4F" w14:paraId="52E5407A" w14:textId="77777777" w:rsidTr="005A261C">
        <w:trPr>
          <w:jc w:val="center"/>
        </w:trPr>
        <w:tc>
          <w:tcPr>
            <w:tcW w:w="0" w:type="auto"/>
          </w:tcPr>
          <w:p w14:paraId="42CFA886" w14:textId="77777777" w:rsidR="009438A7" w:rsidRPr="004F2A4F" w:rsidRDefault="009438A7" w:rsidP="00180522">
            <w:pPr>
              <w:pStyle w:val="tablecell"/>
              <w:jc w:val="center"/>
              <w:rPr>
                <w:lang w:eastAsia="ja-JP"/>
              </w:rPr>
            </w:pPr>
            <w:r w:rsidRPr="004F2A4F">
              <w:rPr>
                <w:lang w:eastAsia="ja-JP"/>
              </w:rPr>
              <w:t>2</w:t>
            </w:r>
          </w:p>
        </w:tc>
        <w:tc>
          <w:tcPr>
            <w:tcW w:w="560" w:type="dxa"/>
          </w:tcPr>
          <w:p w14:paraId="338106DB" w14:textId="77777777" w:rsidR="009438A7" w:rsidRPr="004F2A4F" w:rsidRDefault="009438A7" w:rsidP="00180522">
            <w:pPr>
              <w:pStyle w:val="tablecell"/>
              <w:jc w:val="center"/>
              <w:rPr>
                <w:lang w:eastAsia="ja-JP"/>
              </w:rPr>
            </w:pPr>
            <w:r w:rsidRPr="004F2A4F">
              <w:rPr>
                <w:lang w:eastAsia="ja-JP"/>
              </w:rPr>
              <w:t>0</w:t>
            </w:r>
          </w:p>
        </w:tc>
        <w:tc>
          <w:tcPr>
            <w:tcW w:w="560" w:type="dxa"/>
          </w:tcPr>
          <w:p w14:paraId="77F0C1CB" w14:textId="77777777" w:rsidR="009438A7" w:rsidRPr="004F2A4F" w:rsidRDefault="009438A7" w:rsidP="00180522">
            <w:pPr>
              <w:pStyle w:val="tablecell"/>
              <w:jc w:val="center"/>
              <w:rPr>
                <w:lang w:eastAsia="ja-JP"/>
              </w:rPr>
            </w:pPr>
            <w:r w:rsidRPr="004F2A4F">
              <w:rPr>
                <w:lang w:eastAsia="ja-JP"/>
              </w:rPr>
              <w:t>2</w:t>
            </w:r>
          </w:p>
        </w:tc>
        <w:tc>
          <w:tcPr>
            <w:tcW w:w="560" w:type="dxa"/>
          </w:tcPr>
          <w:p w14:paraId="6A477876" w14:textId="77777777" w:rsidR="009438A7" w:rsidRPr="004F2A4F" w:rsidRDefault="009438A7" w:rsidP="00180522">
            <w:pPr>
              <w:pStyle w:val="tablecell"/>
              <w:jc w:val="center"/>
              <w:rPr>
                <w:lang w:eastAsia="ja-JP"/>
              </w:rPr>
            </w:pPr>
            <w:r w:rsidRPr="004F2A4F">
              <w:rPr>
                <w:lang w:eastAsia="ja-JP"/>
              </w:rPr>
              <w:t>1</w:t>
            </w:r>
          </w:p>
        </w:tc>
      </w:tr>
      <w:tr w:rsidR="009438A7" w:rsidRPr="004F2A4F" w14:paraId="78E4F8E6" w14:textId="77777777" w:rsidTr="005A261C">
        <w:trPr>
          <w:jc w:val="center"/>
        </w:trPr>
        <w:tc>
          <w:tcPr>
            <w:tcW w:w="0" w:type="auto"/>
          </w:tcPr>
          <w:p w14:paraId="3FE75A98" w14:textId="77777777" w:rsidR="009438A7" w:rsidRPr="004F2A4F" w:rsidRDefault="009438A7" w:rsidP="00180522">
            <w:pPr>
              <w:pStyle w:val="tablecell"/>
              <w:jc w:val="center"/>
              <w:rPr>
                <w:lang w:eastAsia="ja-JP"/>
              </w:rPr>
            </w:pPr>
            <w:r w:rsidRPr="004F2A4F">
              <w:rPr>
                <w:lang w:eastAsia="ja-JP"/>
              </w:rPr>
              <w:t>3</w:t>
            </w:r>
          </w:p>
        </w:tc>
        <w:tc>
          <w:tcPr>
            <w:tcW w:w="560" w:type="dxa"/>
          </w:tcPr>
          <w:p w14:paraId="298B3DA1" w14:textId="77777777" w:rsidR="009438A7" w:rsidRPr="004F2A4F" w:rsidRDefault="009438A7" w:rsidP="00180522">
            <w:pPr>
              <w:pStyle w:val="tablecell"/>
              <w:jc w:val="center"/>
              <w:rPr>
                <w:lang w:eastAsia="ja-JP"/>
              </w:rPr>
            </w:pPr>
            <w:r w:rsidRPr="004F2A4F">
              <w:rPr>
                <w:lang w:eastAsia="ja-JP"/>
              </w:rPr>
              <w:t>2</w:t>
            </w:r>
          </w:p>
        </w:tc>
        <w:tc>
          <w:tcPr>
            <w:tcW w:w="560" w:type="dxa"/>
          </w:tcPr>
          <w:p w14:paraId="5DC81D1B" w14:textId="77777777" w:rsidR="009438A7" w:rsidRPr="004F2A4F" w:rsidRDefault="009438A7" w:rsidP="00180522">
            <w:pPr>
              <w:pStyle w:val="tablecell"/>
              <w:jc w:val="center"/>
              <w:rPr>
                <w:lang w:eastAsia="ja-JP"/>
              </w:rPr>
            </w:pPr>
            <w:r w:rsidRPr="004F2A4F">
              <w:rPr>
                <w:lang w:eastAsia="ja-JP"/>
              </w:rPr>
              <w:t>0</w:t>
            </w:r>
          </w:p>
        </w:tc>
        <w:tc>
          <w:tcPr>
            <w:tcW w:w="560" w:type="dxa"/>
          </w:tcPr>
          <w:p w14:paraId="611189EB" w14:textId="77777777" w:rsidR="009438A7" w:rsidRPr="004F2A4F" w:rsidRDefault="009438A7" w:rsidP="00180522">
            <w:pPr>
              <w:pStyle w:val="tablecell"/>
              <w:jc w:val="center"/>
              <w:rPr>
                <w:lang w:eastAsia="ja-JP"/>
              </w:rPr>
            </w:pPr>
            <w:r w:rsidRPr="004F2A4F">
              <w:rPr>
                <w:lang w:eastAsia="ja-JP"/>
              </w:rPr>
              <w:t>1</w:t>
            </w:r>
          </w:p>
        </w:tc>
      </w:tr>
      <w:tr w:rsidR="009438A7" w:rsidRPr="004F2A4F" w14:paraId="1CEB5B32" w14:textId="77777777" w:rsidTr="005A261C">
        <w:trPr>
          <w:jc w:val="center"/>
        </w:trPr>
        <w:tc>
          <w:tcPr>
            <w:tcW w:w="0" w:type="auto"/>
          </w:tcPr>
          <w:p w14:paraId="032D8B6A" w14:textId="77777777" w:rsidR="009438A7" w:rsidRPr="004F2A4F" w:rsidRDefault="009438A7" w:rsidP="00180522">
            <w:pPr>
              <w:pStyle w:val="tablecell"/>
              <w:jc w:val="center"/>
              <w:rPr>
                <w:lang w:eastAsia="ja-JP"/>
              </w:rPr>
            </w:pPr>
            <w:r w:rsidRPr="004F2A4F">
              <w:rPr>
                <w:lang w:eastAsia="ja-JP"/>
              </w:rPr>
              <w:t>4</w:t>
            </w:r>
          </w:p>
        </w:tc>
        <w:tc>
          <w:tcPr>
            <w:tcW w:w="560" w:type="dxa"/>
          </w:tcPr>
          <w:p w14:paraId="054A1EBA" w14:textId="77777777" w:rsidR="009438A7" w:rsidRPr="004F2A4F" w:rsidRDefault="009438A7" w:rsidP="00180522">
            <w:pPr>
              <w:pStyle w:val="tablecell"/>
              <w:jc w:val="center"/>
              <w:rPr>
                <w:lang w:eastAsia="ja-JP"/>
              </w:rPr>
            </w:pPr>
            <w:r w:rsidRPr="004F2A4F">
              <w:rPr>
                <w:lang w:eastAsia="ja-JP"/>
              </w:rPr>
              <w:t>2</w:t>
            </w:r>
          </w:p>
        </w:tc>
        <w:tc>
          <w:tcPr>
            <w:tcW w:w="560" w:type="dxa"/>
          </w:tcPr>
          <w:p w14:paraId="0789886A" w14:textId="77777777" w:rsidR="009438A7" w:rsidRPr="004F2A4F" w:rsidRDefault="009438A7" w:rsidP="00180522">
            <w:pPr>
              <w:pStyle w:val="tablecell"/>
              <w:jc w:val="center"/>
              <w:rPr>
                <w:lang w:eastAsia="ja-JP"/>
              </w:rPr>
            </w:pPr>
            <w:r w:rsidRPr="004F2A4F">
              <w:rPr>
                <w:lang w:eastAsia="ja-JP"/>
              </w:rPr>
              <w:t>1</w:t>
            </w:r>
          </w:p>
        </w:tc>
        <w:tc>
          <w:tcPr>
            <w:tcW w:w="560" w:type="dxa"/>
          </w:tcPr>
          <w:p w14:paraId="4242EF83" w14:textId="77777777" w:rsidR="009438A7" w:rsidRPr="004F2A4F" w:rsidRDefault="009438A7" w:rsidP="00180522">
            <w:pPr>
              <w:pStyle w:val="tablecell"/>
              <w:jc w:val="center"/>
              <w:rPr>
                <w:lang w:eastAsia="ja-JP"/>
              </w:rPr>
            </w:pPr>
            <w:r w:rsidRPr="004F2A4F">
              <w:rPr>
                <w:lang w:eastAsia="ja-JP"/>
              </w:rPr>
              <w:t>0</w:t>
            </w:r>
          </w:p>
        </w:tc>
      </w:tr>
      <w:tr w:rsidR="009438A7" w:rsidRPr="004F2A4F" w14:paraId="1D733AF3" w14:textId="77777777" w:rsidTr="005A261C">
        <w:trPr>
          <w:jc w:val="center"/>
        </w:trPr>
        <w:tc>
          <w:tcPr>
            <w:tcW w:w="0" w:type="auto"/>
          </w:tcPr>
          <w:p w14:paraId="0C16619D" w14:textId="77777777" w:rsidR="009438A7" w:rsidRPr="004F2A4F" w:rsidRDefault="009438A7" w:rsidP="00180522">
            <w:pPr>
              <w:pStyle w:val="tablecell"/>
              <w:jc w:val="center"/>
              <w:rPr>
                <w:lang w:eastAsia="ja-JP"/>
              </w:rPr>
            </w:pPr>
            <w:r w:rsidRPr="004F2A4F">
              <w:rPr>
                <w:lang w:eastAsia="ja-JP"/>
              </w:rPr>
              <w:t>5</w:t>
            </w:r>
          </w:p>
        </w:tc>
        <w:tc>
          <w:tcPr>
            <w:tcW w:w="560" w:type="dxa"/>
          </w:tcPr>
          <w:p w14:paraId="51AB6C59" w14:textId="77777777" w:rsidR="009438A7" w:rsidRPr="004F2A4F" w:rsidRDefault="009438A7" w:rsidP="00180522">
            <w:pPr>
              <w:pStyle w:val="tablecell"/>
              <w:jc w:val="center"/>
              <w:rPr>
                <w:lang w:eastAsia="ja-JP"/>
              </w:rPr>
            </w:pPr>
            <w:r w:rsidRPr="004F2A4F">
              <w:rPr>
                <w:lang w:eastAsia="ja-JP"/>
              </w:rPr>
              <w:t>1</w:t>
            </w:r>
          </w:p>
        </w:tc>
        <w:tc>
          <w:tcPr>
            <w:tcW w:w="560" w:type="dxa"/>
          </w:tcPr>
          <w:p w14:paraId="38686188" w14:textId="77777777" w:rsidR="009438A7" w:rsidRPr="004F2A4F" w:rsidRDefault="009438A7" w:rsidP="00180522">
            <w:pPr>
              <w:pStyle w:val="tablecell"/>
              <w:jc w:val="center"/>
              <w:rPr>
                <w:lang w:eastAsia="ja-JP"/>
              </w:rPr>
            </w:pPr>
            <w:r w:rsidRPr="004F2A4F">
              <w:rPr>
                <w:lang w:eastAsia="ja-JP"/>
              </w:rPr>
              <w:t>2</w:t>
            </w:r>
          </w:p>
        </w:tc>
        <w:tc>
          <w:tcPr>
            <w:tcW w:w="560" w:type="dxa"/>
          </w:tcPr>
          <w:p w14:paraId="17727806" w14:textId="77777777" w:rsidR="009438A7" w:rsidRPr="004F2A4F" w:rsidRDefault="009438A7" w:rsidP="00180522">
            <w:pPr>
              <w:pStyle w:val="tablecell"/>
              <w:jc w:val="center"/>
              <w:rPr>
                <w:lang w:eastAsia="ja-JP"/>
              </w:rPr>
            </w:pPr>
            <w:r w:rsidRPr="004F2A4F">
              <w:rPr>
                <w:lang w:eastAsia="ja-JP"/>
              </w:rPr>
              <w:t>0</w:t>
            </w:r>
          </w:p>
        </w:tc>
      </w:tr>
      <w:tr w:rsidR="009438A7" w:rsidRPr="004F2A4F" w14:paraId="3330B5F0" w14:textId="77777777" w:rsidTr="005A261C">
        <w:trPr>
          <w:jc w:val="center"/>
        </w:trPr>
        <w:tc>
          <w:tcPr>
            <w:tcW w:w="0" w:type="auto"/>
          </w:tcPr>
          <w:p w14:paraId="68A93BAA" w14:textId="77777777" w:rsidR="009438A7" w:rsidRPr="004F2A4F" w:rsidRDefault="009438A7" w:rsidP="00180522">
            <w:pPr>
              <w:pStyle w:val="tablecell"/>
              <w:jc w:val="center"/>
              <w:rPr>
                <w:lang w:eastAsia="ja-JP"/>
              </w:rPr>
            </w:pPr>
            <w:r w:rsidRPr="004F2A4F">
              <w:rPr>
                <w:lang w:eastAsia="ja-JP"/>
              </w:rPr>
              <w:t>6</w:t>
            </w:r>
          </w:p>
        </w:tc>
        <w:tc>
          <w:tcPr>
            <w:tcW w:w="560" w:type="dxa"/>
          </w:tcPr>
          <w:p w14:paraId="3F62DC39" w14:textId="77777777" w:rsidR="009438A7" w:rsidRPr="004F2A4F" w:rsidRDefault="009438A7" w:rsidP="00180522">
            <w:pPr>
              <w:pStyle w:val="tablecell"/>
              <w:jc w:val="center"/>
              <w:rPr>
                <w:lang w:eastAsia="ja-JP"/>
              </w:rPr>
            </w:pPr>
            <w:r w:rsidRPr="004F2A4F">
              <w:rPr>
                <w:lang w:eastAsia="ja-JP"/>
              </w:rPr>
              <w:t>1</w:t>
            </w:r>
          </w:p>
        </w:tc>
        <w:tc>
          <w:tcPr>
            <w:tcW w:w="560" w:type="dxa"/>
          </w:tcPr>
          <w:p w14:paraId="4EA74D06" w14:textId="77777777" w:rsidR="009438A7" w:rsidRPr="004F2A4F" w:rsidRDefault="009438A7" w:rsidP="00180522">
            <w:pPr>
              <w:pStyle w:val="tablecell"/>
              <w:jc w:val="center"/>
              <w:rPr>
                <w:lang w:eastAsia="ja-JP"/>
              </w:rPr>
            </w:pPr>
            <w:r w:rsidRPr="004F2A4F">
              <w:rPr>
                <w:lang w:eastAsia="ja-JP"/>
              </w:rPr>
              <w:t>0</w:t>
            </w:r>
          </w:p>
        </w:tc>
        <w:tc>
          <w:tcPr>
            <w:tcW w:w="560" w:type="dxa"/>
          </w:tcPr>
          <w:p w14:paraId="0342C29D" w14:textId="77777777" w:rsidR="009438A7" w:rsidRPr="004F2A4F" w:rsidRDefault="009438A7" w:rsidP="00180522">
            <w:pPr>
              <w:pStyle w:val="tablecell"/>
              <w:jc w:val="center"/>
              <w:rPr>
                <w:lang w:eastAsia="ja-JP"/>
              </w:rPr>
            </w:pPr>
            <w:r w:rsidRPr="004F2A4F">
              <w:rPr>
                <w:lang w:eastAsia="ja-JP"/>
              </w:rPr>
              <w:t>2</w:t>
            </w:r>
          </w:p>
        </w:tc>
      </w:tr>
      <w:tr w:rsidR="009438A7" w:rsidRPr="004F2A4F" w14:paraId="3C6ED5A5" w14:textId="77777777" w:rsidTr="005A261C">
        <w:trPr>
          <w:jc w:val="center"/>
        </w:trPr>
        <w:tc>
          <w:tcPr>
            <w:tcW w:w="0" w:type="auto"/>
          </w:tcPr>
          <w:p w14:paraId="6EC074CE" w14:textId="77777777" w:rsidR="009438A7" w:rsidRPr="004F2A4F" w:rsidRDefault="009438A7" w:rsidP="00180522">
            <w:pPr>
              <w:pStyle w:val="tablecell"/>
              <w:jc w:val="center"/>
              <w:rPr>
                <w:lang w:eastAsia="ja-JP"/>
              </w:rPr>
            </w:pPr>
            <w:r w:rsidRPr="004F2A4F">
              <w:rPr>
                <w:lang w:eastAsia="ja-JP"/>
              </w:rPr>
              <w:t>7</w:t>
            </w:r>
          </w:p>
        </w:tc>
        <w:tc>
          <w:tcPr>
            <w:tcW w:w="560" w:type="dxa"/>
          </w:tcPr>
          <w:p w14:paraId="684DF1A7" w14:textId="77777777" w:rsidR="009438A7" w:rsidRPr="004F2A4F" w:rsidRDefault="009438A7" w:rsidP="00180522">
            <w:pPr>
              <w:pStyle w:val="tablecell"/>
              <w:jc w:val="center"/>
              <w:rPr>
                <w:lang w:eastAsia="ja-JP"/>
              </w:rPr>
            </w:pPr>
            <w:r w:rsidRPr="004F2A4F">
              <w:rPr>
                <w:lang w:eastAsia="ja-JP"/>
              </w:rPr>
              <w:t>0</w:t>
            </w:r>
          </w:p>
        </w:tc>
        <w:tc>
          <w:tcPr>
            <w:tcW w:w="560" w:type="dxa"/>
          </w:tcPr>
          <w:p w14:paraId="113C8663" w14:textId="77777777" w:rsidR="009438A7" w:rsidRPr="004F2A4F" w:rsidRDefault="009438A7" w:rsidP="00180522">
            <w:pPr>
              <w:pStyle w:val="tablecell"/>
              <w:jc w:val="center"/>
              <w:rPr>
                <w:lang w:eastAsia="ja-JP"/>
              </w:rPr>
            </w:pPr>
            <w:r w:rsidRPr="004F2A4F">
              <w:rPr>
                <w:lang w:eastAsia="ja-JP"/>
              </w:rPr>
              <w:t>1</w:t>
            </w:r>
          </w:p>
        </w:tc>
        <w:tc>
          <w:tcPr>
            <w:tcW w:w="560" w:type="dxa"/>
          </w:tcPr>
          <w:p w14:paraId="59FC3AF6" w14:textId="77777777" w:rsidR="009438A7" w:rsidRPr="004F2A4F" w:rsidRDefault="009438A7" w:rsidP="00180522">
            <w:pPr>
              <w:pStyle w:val="tablecell"/>
              <w:jc w:val="center"/>
              <w:rPr>
                <w:lang w:eastAsia="ja-JP"/>
              </w:rPr>
            </w:pPr>
            <w:r w:rsidRPr="004F2A4F">
              <w:rPr>
                <w:lang w:eastAsia="ja-JP"/>
              </w:rPr>
              <w:t>2</w:t>
            </w:r>
          </w:p>
        </w:tc>
      </w:tr>
    </w:tbl>
    <w:p w14:paraId="57DA0163" w14:textId="6ECD96FB" w:rsidR="00653F9D" w:rsidRPr="004F2A4F" w:rsidRDefault="00653F9D" w:rsidP="00653F9D">
      <w:pPr>
        <w:pStyle w:val="af5"/>
      </w:pPr>
      <w:bookmarkStart w:id="657" w:name="_Ref38147551"/>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10</w:t>
      </w:r>
      <w:r w:rsidRPr="004F2A4F">
        <w:fldChar w:fldCharType="end"/>
      </w:r>
      <w:bookmarkEnd w:id="657"/>
      <w:r w:rsidRPr="004F2A4F">
        <w:t xml:space="preserve"> </w:t>
      </w:r>
      <w:r w:rsidRPr="004F2A4F">
        <w:rPr>
          <w:rFonts w:ascii="Cambria" w:hAnsi="Cambria"/>
        </w:rPr>
        <w:t>—</w:t>
      </w:r>
      <w:r w:rsidRPr="004F2A4F">
        <w:t xml:space="preserve"> Mapping of output X, Y, and Z axis labels to indicies axis of RecPic[ </w:t>
      </w:r>
      <w:r w:rsidR="009438A7" w:rsidRPr="004F2A4F">
        <w:t>pointIdx</w:t>
      </w:r>
      <w:r w:rsidRPr="004F2A4F">
        <w:t> ][ axis ]</w:t>
      </w:r>
    </w:p>
    <w:tbl>
      <w:tblPr>
        <w:tblStyle w:val="a8"/>
        <w:tblW w:w="0" w:type="auto"/>
        <w:jc w:val="center"/>
        <w:tblLook w:val="04A0" w:firstRow="1" w:lastRow="0" w:firstColumn="1" w:lastColumn="0" w:noHBand="0" w:noVBand="1"/>
      </w:tblPr>
      <w:tblGrid>
        <w:gridCol w:w="2176"/>
        <w:gridCol w:w="1467"/>
      </w:tblGrid>
      <w:tr w:rsidR="009438A7" w:rsidRPr="004F2A4F" w14:paraId="32456368" w14:textId="77777777" w:rsidTr="005A261C">
        <w:trPr>
          <w:jc w:val="center"/>
        </w:trPr>
        <w:tc>
          <w:tcPr>
            <w:tcW w:w="2176" w:type="dxa"/>
          </w:tcPr>
          <w:p w14:paraId="30AFCE2E" w14:textId="15888BF5" w:rsidR="009438A7" w:rsidRPr="004F2A4F" w:rsidRDefault="009438A7" w:rsidP="009D6C57">
            <w:pPr>
              <w:pStyle w:val="tableheading"/>
              <w:jc w:val="center"/>
              <w:rPr>
                <w:rFonts w:ascii="Cambria" w:hAnsi="Cambria"/>
                <w:sz w:val="22"/>
                <w:szCs w:val="22"/>
                <w:lang w:eastAsia="ja-JP"/>
              </w:rPr>
            </w:pPr>
            <w:r w:rsidRPr="004F2A4F">
              <w:rPr>
                <w:rFonts w:ascii="Cambria" w:hAnsi="Cambria"/>
                <w:sz w:val="22"/>
                <w:szCs w:val="22"/>
                <w:lang w:eastAsia="ja-JP"/>
              </w:rPr>
              <w:t>Label</w:t>
            </w:r>
          </w:p>
        </w:tc>
        <w:tc>
          <w:tcPr>
            <w:tcW w:w="0" w:type="auto"/>
          </w:tcPr>
          <w:p w14:paraId="58DC78F1" w14:textId="77777777" w:rsidR="009438A7" w:rsidRPr="004F2A4F" w:rsidRDefault="009438A7" w:rsidP="009D6C57">
            <w:pPr>
              <w:pStyle w:val="tableheading"/>
              <w:jc w:val="center"/>
              <w:rPr>
                <w:rFonts w:ascii="Cambria" w:hAnsi="Cambria"/>
                <w:sz w:val="22"/>
                <w:szCs w:val="22"/>
                <w:lang w:eastAsia="ja-JP"/>
              </w:rPr>
            </w:pPr>
            <w:r w:rsidRPr="004F2A4F">
              <w:rPr>
                <w:rFonts w:ascii="Cambria" w:hAnsi="Cambria"/>
                <w:sz w:val="22"/>
                <w:szCs w:val="22"/>
                <w:lang w:eastAsia="ja-JP"/>
              </w:rPr>
              <w:t>axis</w:t>
            </w:r>
          </w:p>
        </w:tc>
      </w:tr>
      <w:tr w:rsidR="009438A7" w:rsidRPr="004F2A4F" w14:paraId="5F86340F" w14:textId="77777777" w:rsidTr="005A261C">
        <w:trPr>
          <w:jc w:val="center"/>
        </w:trPr>
        <w:tc>
          <w:tcPr>
            <w:tcW w:w="2176" w:type="dxa"/>
          </w:tcPr>
          <w:p w14:paraId="5DA0A045" w14:textId="0B80A0AD" w:rsidR="009438A7" w:rsidRPr="004F2A4F" w:rsidDel="009438A7" w:rsidRDefault="009438A7" w:rsidP="009D6C57">
            <w:pPr>
              <w:pStyle w:val="tableheading"/>
              <w:jc w:val="center"/>
              <w:rPr>
                <w:rFonts w:ascii="Cambria" w:hAnsi="Cambria"/>
                <w:b w:val="0"/>
                <w:bCs w:val="0"/>
                <w:sz w:val="22"/>
                <w:szCs w:val="22"/>
                <w:lang w:eastAsia="ja-JP"/>
              </w:rPr>
            </w:pPr>
            <w:r w:rsidRPr="004F2A4F">
              <w:rPr>
                <w:rFonts w:ascii="Cambria" w:hAnsi="Cambria"/>
                <w:b w:val="0"/>
                <w:bCs w:val="0"/>
                <w:sz w:val="22"/>
                <w:szCs w:val="22"/>
                <w:lang w:eastAsia="ja-JP"/>
              </w:rPr>
              <w:t>X</w:t>
            </w:r>
          </w:p>
        </w:tc>
        <w:tc>
          <w:tcPr>
            <w:tcW w:w="0" w:type="auto"/>
          </w:tcPr>
          <w:p w14:paraId="763161EA" w14:textId="1519E5D8" w:rsidR="009438A7" w:rsidRPr="004F2A4F" w:rsidRDefault="009438A7" w:rsidP="009D6C57">
            <w:pPr>
              <w:pStyle w:val="tableheading"/>
              <w:jc w:val="center"/>
              <w:rPr>
                <w:rFonts w:ascii="Cambria" w:hAnsi="Cambria"/>
                <w:b w:val="0"/>
                <w:bCs w:val="0"/>
                <w:sz w:val="22"/>
                <w:szCs w:val="22"/>
                <w:lang w:eastAsia="ja-JP"/>
              </w:rPr>
            </w:pPr>
            <w:r w:rsidRPr="004F2A4F">
              <w:rPr>
                <w:rFonts w:ascii="Cambria" w:hAnsi="Cambria"/>
                <w:b w:val="0"/>
                <w:bCs w:val="0"/>
                <w:sz w:val="22"/>
                <w:szCs w:val="22"/>
                <w:lang w:eastAsia="ja-JP"/>
              </w:rPr>
              <w:t>XyzToStv[ 0 ]</w:t>
            </w:r>
          </w:p>
        </w:tc>
      </w:tr>
      <w:tr w:rsidR="009438A7" w:rsidRPr="004F2A4F" w14:paraId="7CEC6FAB" w14:textId="77777777" w:rsidTr="005A261C">
        <w:trPr>
          <w:jc w:val="center"/>
        </w:trPr>
        <w:tc>
          <w:tcPr>
            <w:tcW w:w="2176" w:type="dxa"/>
          </w:tcPr>
          <w:p w14:paraId="3A880C93" w14:textId="70F04971" w:rsidR="009438A7" w:rsidRPr="004F2A4F" w:rsidDel="009438A7" w:rsidRDefault="009438A7" w:rsidP="009D6C57">
            <w:pPr>
              <w:pStyle w:val="tableheading"/>
              <w:jc w:val="center"/>
              <w:rPr>
                <w:rFonts w:ascii="Cambria" w:hAnsi="Cambria"/>
                <w:b w:val="0"/>
                <w:bCs w:val="0"/>
                <w:sz w:val="22"/>
                <w:szCs w:val="22"/>
                <w:lang w:eastAsia="ja-JP"/>
              </w:rPr>
            </w:pPr>
            <w:r w:rsidRPr="004F2A4F">
              <w:rPr>
                <w:rFonts w:ascii="Cambria" w:hAnsi="Cambria"/>
                <w:b w:val="0"/>
                <w:bCs w:val="0"/>
                <w:sz w:val="22"/>
                <w:szCs w:val="22"/>
                <w:lang w:eastAsia="ja-JP"/>
              </w:rPr>
              <w:t>Y</w:t>
            </w:r>
          </w:p>
        </w:tc>
        <w:tc>
          <w:tcPr>
            <w:tcW w:w="0" w:type="auto"/>
          </w:tcPr>
          <w:p w14:paraId="1057372D" w14:textId="5F3F3133" w:rsidR="009438A7" w:rsidRPr="004F2A4F" w:rsidRDefault="009438A7" w:rsidP="009D6C57">
            <w:pPr>
              <w:pStyle w:val="tableheading"/>
              <w:jc w:val="center"/>
              <w:rPr>
                <w:rFonts w:ascii="Cambria" w:hAnsi="Cambria"/>
                <w:b w:val="0"/>
                <w:bCs w:val="0"/>
                <w:sz w:val="22"/>
                <w:szCs w:val="22"/>
                <w:lang w:eastAsia="ja-JP"/>
              </w:rPr>
            </w:pPr>
            <w:r w:rsidRPr="004F2A4F">
              <w:rPr>
                <w:rFonts w:ascii="Cambria" w:hAnsi="Cambria"/>
                <w:b w:val="0"/>
                <w:bCs w:val="0"/>
                <w:sz w:val="22"/>
                <w:szCs w:val="22"/>
                <w:lang w:eastAsia="ja-JP"/>
              </w:rPr>
              <w:t>XyzToStv[ 1 ]</w:t>
            </w:r>
          </w:p>
        </w:tc>
      </w:tr>
      <w:tr w:rsidR="009438A7" w:rsidRPr="004F2A4F" w14:paraId="0F0D1B6E" w14:textId="77777777" w:rsidTr="005A261C">
        <w:trPr>
          <w:jc w:val="center"/>
        </w:trPr>
        <w:tc>
          <w:tcPr>
            <w:tcW w:w="2176" w:type="dxa"/>
          </w:tcPr>
          <w:p w14:paraId="1584E76A" w14:textId="2EB21D9D" w:rsidR="009438A7" w:rsidRPr="004F2A4F" w:rsidDel="009438A7" w:rsidRDefault="009438A7" w:rsidP="009D6C57">
            <w:pPr>
              <w:pStyle w:val="tableheading"/>
              <w:jc w:val="center"/>
              <w:rPr>
                <w:rFonts w:ascii="Cambria" w:hAnsi="Cambria"/>
                <w:b w:val="0"/>
                <w:bCs w:val="0"/>
                <w:sz w:val="22"/>
                <w:szCs w:val="22"/>
                <w:lang w:eastAsia="ja-JP"/>
              </w:rPr>
            </w:pPr>
            <w:r w:rsidRPr="004F2A4F">
              <w:rPr>
                <w:rFonts w:ascii="Cambria" w:hAnsi="Cambria"/>
                <w:b w:val="0"/>
                <w:bCs w:val="0"/>
                <w:sz w:val="22"/>
                <w:szCs w:val="22"/>
                <w:lang w:eastAsia="ja-JP"/>
              </w:rPr>
              <w:t>Z</w:t>
            </w:r>
          </w:p>
        </w:tc>
        <w:tc>
          <w:tcPr>
            <w:tcW w:w="0" w:type="auto"/>
          </w:tcPr>
          <w:p w14:paraId="26AE7D64" w14:textId="0C1523E4" w:rsidR="009438A7" w:rsidRPr="004F2A4F" w:rsidRDefault="009438A7" w:rsidP="009D6C57">
            <w:pPr>
              <w:pStyle w:val="tableheading"/>
              <w:jc w:val="center"/>
              <w:rPr>
                <w:rFonts w:ascii="Cambria" w:hAnsi="Cambria"/>
                <w:b w:val="0"/>
                <w:bCs w:val="0"/>
                <w:sz w:val="22"/>
                <w:szCs w:val="22"/>
                <w:lang w:eastAsia="ja-JP"/>
              </w:rPr>
            </w:pPr>
            <w:r w:rsidRPr="004F2A4F">
              <w:rPr>
                <w:rFonts w:ascii="Cambria" w:hAnsi="Cambria"/>
                <w:b w:val="0"/>
                <w:bCs w:val="0"/>
                <w:sz w:val="22"/>
                <w:szCs w:val="22"/>
                <w:lang w:eastAsia="ja-JP"/>
              </w:rPr>
              <w:t>XyzToStv[ 2 ]</w:t>
            </w:r>
          </w:p>
        </w:tc>
      </w:tr>
    </w:tbl>
    <w:p w14:paraId="280FCFEE" w14:textId="77777777" w:rsidR="00653F9D" w:rsidRPr="004F2A4F" w:rsidRDefault="00653F9D" w:rsidP="00653F9D">
      <w:pPr>
        <w:rPr>
          <w:rFonts w:eastAsia="ＭＳ 明朝"/>
          <w:bCs/>
          <w:lang w:val="en-CA" w:eastAsia="ja-JP"/>
        </w:rPr>
      </w:pPr>
    </w:p>
    <w:p w14:paraId="6AE6AF26" w14:textId="666E16C2" w:rsidR="00C43E38" w:rsidRDefault="000D2957" w:rsidP="009414EA">
      <w:pPr>
        <w:rPr>
          <w:lang w:val="en-CA"/>
        </w:rPr>
      </w:pPr>
      <w:r w:rsidRPr="007F33B7">
        <w:rPr>
          <w:b/>
          <w:lang w:val="en-CA"/>
        </w:rPr>
        <w:t>sps_bypass_stream_</w:t>
      </w:r>
      <w:r w:rsidRPr="007F33B7">
        <w:rPr>
          <w:rFonts w:eastAsia="ＭＳ 明朝"/>
          <w:b/>
          <w:lang w:val="en-CA" w:eastAsia="ja-JP"/>
        </w:rPr>
        <w:t>enabled_</w:t>
      </w:r>
      <w:r w:rsidRPr="007F33B7">
        <w:rPr>
          <w:b/>
          <w:lang w:val="en-CA"/>
        </w:rPr>
        <w:t>flag</w:t>
      </w:r>
      <w:r w:rsidRPr="007F33B7">
        <w:rPr>
          <w:lang w:val="en-CA"/>
        </w:rPr>
        <w:t xml:space="preserve"> equal to 1 specifies that the bypass coding mode may be used on reading the bitstream. sps_bypass_stream_enabled_flag equal to 0 specifies that the bypass coding mode is not used on reading the bitstream.</w:t>
      </w:r>
    </w:p>
    <w:p w14:paraId="286C0E95" w14:textId="412209D4" w:rsidR="002E4187" w:rsidRPr="007F33B7" w:rsidRDefault="002E4187" w:rsidP="009414EA">
      <w:pPr>
        <w:rPr>
          <w:lang w:val="en-CA"/>
        </w:rPr>
      </w:pPr>
      <w:r w:rsidRPr="007F33B7">
        <w:rPr>
          <w:b/>
          <w:lang w:val="en-CA"/>
        </w:rPr>
        <w:t>sps_entropy</w:t>
      </w:r>
      <w:r w:rsidR="00A82612">
        <w:rPr>
          <w:b/>
          <w:lang w:val="en-CA"/>
        </w:rPr>
        <w:t>_continuation</w:t>
      </w:r>
      <w:r w:rsidRPr="007F33B7">
        <w:rPr>
          <w:b/>
          <w:lang w:val="en-CA"/>
        </w:rPr>
        <w:t>_</w:t>
      </w:r>
      <w:r w:rsidR="001D4EE0">
        <w:rPr>
          <w:b/>
          <w:lang w:val="en-CA"/>
        </w:rPr>
        <w:t>enabled</w:t>
      </w:r>
      <w:r w:rsidRPr="007F33B7">
        <w:rPr>
          <w:b/>
          <w:lang w:val="en-CA"/>
        </w:rPr>
        <w:t>_flag</w:t>
      </w:r>
      <w:r w:rsidRPr="002E4187">
        <w:rPr>
          <w:lang w:val="en-CA"/>
        </w:rPr>
        <w:t xml:space="preserve"> equal to</w:t>
      </w:r>
      <w:r w:rsidR="00A82612">
        <w:rPr>
          <w:lang w:val="en-CA"/>
        </w:rPr>
        <w:t xml:space="preserve"> 1 indicates that a slice's initial entropy context state may depend upon the final entropy context state of the preceeding slice.  sps_entropy_continuation_enabled_flag equal to 0 specifies that the initial entropy context state of each slice is independent.  It is a requirement of bitstream conformance that sps_entropy_continuation_enabled_flag is sequal to 0 when slice_reordering_constaint_flag is equal to 0.</w:t>
      </w:r>
    </w:p>
    <w:p w14:paraId="0355D379" w14:textId="23E15D42" w:rsidR="009414EA" w:rsidRPr="004F2A4F" w:rsidRDefault="009414EA" w:rsidP="009414EA">
      <w:pPr>
        <w:rPr>
          <w:lang w:val="en-CA"/>
        </w:rPr>
      </w:pPr>
      <w:r w:rsidRPr="004F2A4F">
        <w:rPr>
          <w:rFonts w:eastAsia="ＭＳ 明朝"/>
          <w:b/>
          <w:lang w:val="en-CA" w:eastAsia="ja-JP"/>
        </w:rPr>
        <w:t>sps_extension</w:t>
      </w:r>
      <w:r w:rsidR="00636E4C" w:rsidRPr="004F2A4F" w:rsidDel="00636E4C">
        <w:rPr>
          <w:rFonts w:eastAsia="ＭＳ 明朝"/>
          <w:b/>
          <w:lang w:val="en-CA" w:eastAsia="ja-JP"/>
        </w:rPr>
        <w:t xml:space="preserve"> </w:t>
      </w:r>
      <w:r w:rsidRPr="004F2A4F">
        <w:rPr>
          <w:rFonts w:eastAsia="ＭＳ 明朝"/>
          <w:b/>
          <w:lang w:val="en-CA" w:eastAsia="ja-JP"/>
        </w:rPr>
        <w:t xml:space="preserve">_flag </w:t>
      </w:r>
      <w:r w:rsidRPr="004F2A4F">
        <w:rPr>
          <w:lang w:val="en-CA"/>
        </w:rPr>
        <w:t xml:space="preserve">equal to </w:t>
      </w:r>
      <w:r w:rsidR="00636E4C" w:rsidRPr="004F2A4F">
        <w:rPr>
          <w:lang w:val="en-CA"/>
        </w:rPr>
        <w:t>0</w:t>
      </w:r>
      <w:r w:rsidRPr="004F2A4F">
        <w:rPr>
          <w:lang w:val="en-CA"/>
        </w:rPr>
        <w:t xml:space="preserve"> specifies that </w:t>
      </w:r>
      <w:r w:rsidR="00636E4C" w:rsidRPr="004F2A4F">
        <w:rPr>
          <w:lang w:val="en-CA"/>
        </w:rPr>
        <w:t>no</w:t>
      </w:r>
      <w:r w:rsidRPr="004F2A4F">
        <w:rPr>
          <w:lang w:val="en-CA"/>
        </w:rPr>
        <w:t xml:space="preserve"> sps_</w:t>
      </w:r>
      <w:r w:rsidRPr="004F2A4F">
        <w:rPr>
          <w:rFonts w:eastAsia="ＭＳ 明朝"/>
          <w:lang w:val="en-CA" w:eastAsia="ja-JP"/>
        </w:rPr>
        <w:t>extension_data</w:t>
      </w:r>
      <w:r w:rsidR="00636E4C" w:rsidRPr="004F2A4F">
        <w:rPr>
          <w:rFonts w:eastAsia="ＭＳ 明朝"/>
          <w:lang w:val="en-CA" w:eastAsia="ja-JP"/>
        </w:rPr>
        <w:t>_flag</w:t>
      </w:r>
      <w:r w:rsidRPr="004F2A4F">
        <w:rPr>
          <w:lang w:val="en-CA"/>
        </w:rPr>
        <w:t xml:space="preserve"> syntax </w:t>
      </w:r>
      <w:r w:rsidR="00636E4C" w:rsidRPr="004F2A4F">
        <w:rPr>
          <w:lang w:val="en-CA"/>
        </w:rPr>
        <w:t>elements are</w:t>
      </w:r>
      <w:r w:rsidRPr="004F2A4F">
        <w:rPr>
          <w:lang w:val="en-CA"/>
        </w:rPr>
        <w:t xml:space="preserve"> present in the SPS syntax structure. sps_extension</w:t>
      </w:r>
      <w:r w:rsidR="00636E4C" w:rsidRPr="004F2A4F" w:rsidDel="00636E4C">
        <w:rPr>
          <w:lang w:val="en-CA"/>
        </w:rPr>
        <w:t xml:space="preserve"> </w:t>
      </w:r>
      <w:r w:rsidRPr="004F2A4F">
        <w:rPr>
          <w:rFonts w:eastAsia="ＭＳ 明朝"/>
          <w:lang w:val="en-CA" w:eastAsia="ja-JP"/>
        </w:rPr>
        <w:t>_</w:t>
      </w:r>
      <w:r w:rsidRPr="004F2A4F">
        <w:rPr>
          <w:lang w:val="en-CA"/>
        </w:rPr>
        <w:t xml:space="preserve">flag </w:t>
      </w:r>
      <w:r w:rsidR="00636E4C" w:rsidRPr="004F2A4F">
        <w:rPr>
          <w:lang w:val="en-CA"/>
        </w:rPr>
        <w:t xml:space="preserve">shall be </w:t>
      </w:r>
      <w:r w:rsidRPr="004F2A4F">
        <w:rPr>
          <w:lang w:val="en-CA"/>
        </w:rPr>
        <w:t xml:space="preserve">equal to 0 </w:t>
      </w:r>
      <w:r w:rsidR="00636E4C" w:rsidRPr="004F2A4F">
        <w:rPr>
          <w:lang w:val="en-CA"/>
        </w:rPr>
        <w:t>in bitstreams conforming to</w:t>
      </w:r>
      <w:r w:rsidRPr="004F2A4F">
        <w:rPr>
          <w:lang w:val="en-CA"/>
        </w:rPr>
        <w:t xml:space="preserve"> this </w:t>
      </w:r>
      <w:r w:rsidR="00636E4C" w:rsidRPr="004F2A4F">
        <w:rPr>
          <w:lang w:val="en-CA"/>
        </w:rPr>
        <w:t>version of this Specification.  The</w:t>
      </w:r>
      <w:r w:rsidRPr="004F2A4F">
        <w:rPr>
          <w:rFonts w:eastAsia="ＭＳ 明朝"/>
          <w:lang w:val="en-CA"/>
        </w:rPr>
        <w:t xml:space="preserve"> value of </w:t>
      </w:r>
      <w:r w:rsidR="00636E4C" w:rsidRPr="004F2A4F">
        <w:rPr>
          <w:lang w:val="en-CA"/>
        </w:rPr>
        <w:t xml:space="preserve">1 for </w:t>
      </w:r>
      <w:r w:rsidRPr="004F2A4F">
        <w:rPr>
          <w:rFonts w:eastAsia="ＭＳ 明朝"/>
          <w:lang w:val="en-CA"/>
        </w:rPr>
        <w:t>sps_extension</w:t>
      </w:r>
      <w:r w:rsidR="00636E4C" w:rsidRPr="004F2A4F">
        <w:rPr>
          <w:lang w:val="en-CA"/>
        </w:rPr>
        <w:t xml:space="preserve"> _flag is reserved for future use by ISO/IEC.  Decoders shall ignore all sps_extension_data_flag syntax elements that follow the v</w:t>
      </w:r>
      <w:r w:rsidR="0061524C" w:rsidRPr="004F2A4F">
        <w:rPr>
          <w:lang w:val="en-CA"/>
        </w:rPr>
        <w:t>a</w:t>
      </w:r>
      <w:r w:rsidR="00636E4C" w:rsidRPr="004F2A4F">
        <w:rPr>
          <w:lang w:val="en-CA"/>
        </w:rPr>
        <w:t>lue 1 for sps_extension_flag in an SPS syntax structure</w:t>
      </w:r>
      <w:r w:rsidRPr="004F2A4F">
        <w:rPr>
          <w:rFonts w:eastAsia="ＭＳ 明朝"/>
          <w:lang w:val="en-CA"/>
        </w:rPr>
        <w:t>.</w:t>
      </w:r>
    </w:p>
    <w:p w14:paraId="0E9E7C23" w14:textId="42237C97" w:rsidR="009414EA" w:rsidRPr="004F2A4F" w:rsidRDefault="009414EA" w:rsidP="009414EA">
      <w:pPr>
        <w:rPr>
          <w:rFonts w:eastAsia="ＭＳ 明朝"/>
          <w:b/>
          <w:lang w:val="en-CA" w:eastAsia="ja-JP"/>
        </w:rPr>
      </w:pPr>
      <w:r w:rsidRPr="004F2A4F">
        <w:rPr>
          <w:b/>
          <w:lang w:val="en-CA"/>
        </w:rPr>
        <w:t>sps_extension_data</w:t>
      </w:r>
      <w:r w:rsidRPr="004F2A4F">
        <w:rPr>
          <w:rFonts w:eastAsia="ＭＳ 明朝"/>
          <w:b/>
          <w:lang w:val="en-CA" w:eastAsia="ja-JP"/>
        </w:rPr>
        <w:t>_flag</w:t>
      </w:r>
      <w:r w:rsidRPr="004F2A4F">
        <w:rPr>
          <w:lang w:val="en-CA"/>
        </w:rPr>
        <w:t xml:space="preserve"> may have any value. Its presence and value do not affect decoder conformance to profiles specified in Annex </w:t>
      </w:r>
      <w:r w:rsidRPr="004F2A4F">
        <w:rPr>
          <w:rFonts w:eastAsia="ＭＳ 明朝"/>
          <w:lang w:val="en-CA" w:eastAsia="ja-JP"/>
        </w:rPr>
        <w:t>A</w:t>
      </w:r>
      <w:r w:rsidR="00636E4C" w:rsidRPr="004F2A4F">
        <w:rPr>
          <w:rFonts w:eastAsia="ＭＳ 明朝"/>
          <w:lang w:val="en-CA" w:eastAsia="ja-JP"/>
        </w:rPr>
        <w:t>.</w:t>
      </w:r>
      <w:r w:rsidRPr="004F2A4F">
        <w:rPr>
          <w:lang w:val="en-CA"/>
        </w:rPr>
        <w:t xml:space="preserve"> Decoders conforming to </w:t>
      </w:r>
      <w:r w:rsidR="00636E4C" w:rsidRPr="004F2A4F">
        <w:rPr>
          <w:lang w:val="en-CA"/>
        </w:rPr>
        <w:t>this version of this Specification shall ignore all sps_extension_data_flag syntax elements</w:t>
      </w:r>
      <w:r w:rsidRPr="004F2A4F">
        <w:rPr>
          <w:rFonts w:eastAsia="ＭＳ 明朝"/>
          <w:lang w:val="en-CA" w:eastAsia="ja-JP"/>
        </w:rPr>
        <w:t>.</w:t>
      </w:r>
    </w:p>
    <w:p w14:paraId="7CF4B37F" w14:textId="76DF54C6" w:rsidR="003231D4" w:rsidRPr="004F2A4F" w:rsidRDefault="003231D4" w:rsidP="003231D4">
      <w:pPr>
        <w:pStyle w:val="4"/>
        <w:rPr>
          <w:lang w:val="en-CA"/>
        </w:rPr>
      </w:pPr>
      <w:bookmarkStart w:id="658" w:name="_Toc523490503"/>
      <w:bookmarkStart w:id="659" w:name="_Toc523490806"/>
      <w:bookmarkStart w:id="660" w:name="_Toc523491023"/>
      <w:bookmarkStart w:id="661" w:name="_Toc523491241"/>
      <w:bookmarkStart w:id="662" w:name="_Toc523491428"/>
      <w:bookmarkStart w:id="663" w:name="_Toc523491615"/>
      <w:bookmarkStart w:id="664" w:name="_Toc523491800"/>
      <w:bookmarkStart w:id="665" w:name="_Toc523496588"/>
      <w:bookmarkStart w:id="666" w:name="_Toc523496788"/>
      <w:bookmarkStart w:id="667" w:name="_Toc523496985"/>
      <w:bookmarkStart w:id="668" w:name="_Toc523490504"/>
      <w:bookmarkStart w:id="669" w:name="_Toc523490807"/>
      <w:bookmarkStart w:id="670" w:name="_Toc523491024"/>
      <w:bookmarkStart w:id="671" w:name="_Toc523491242"/>
      <w:bookmarkStart w:id="672" w:name="_Toc523491429"/>
      <w:bookmarkStart w:id="673" w:name="_Toc523491616"/>
      <w:bookmarkStart w:id="674" w:name="_Toc523491801"/>
      <w:bookmarkStart w:id="675" w:name="_Toc523496589"/>
      <w:bookmarkStart w:id="676" w:name="_Toc523496789"/>
      <w:bookmarkStart w:id="677" w:name="_Toc523496986"/>
      <w:bookmarkStart w:id="678" w:name="_Toc523490505"/>
      <w:bookmarkStart w:id="679" w:name="_Toc523490808"/>
      <w:bookmarkStart w:id="680" w:name="_Toc523491025"/>
      <w:bookmarkStart w:id="681" w:name="_Toc523491243"/>
      <w:bookmarkStart w:id="682" w:name="_Toc523491430"/>
      <w:bookmarkStart w:id="683" w:name="_Toc523491617"/>
      <w:bookmarkStart w:id="684" w:name="_Toc523491802"/>
      <w:bookmarkStart w:id="685" w:name="_Toc523496590"/>
      <w:bookmarkStart w:id="686" w:name="_Toc523496790"/>
      <w:bookmarkStart w:id="687" w:name="_Toc523496987"/>
      <w:bookmarkStart w:id="688" w:name="_Toc523490507"/>
      <w:bookmarkStart w:id="689" w:name="_Toc523490810"/>
      <w:bookmarkStart w:id="690" w:name="_Toc523491027"/>
      <w:bookmarkStart w:id="691" w:name="_Toc523491245"/>
      <w:bookmarkStart w:id="692" w:name="_Toc523491432"/>
      <w:bookmarkStart w:id="693" w:name="_Toc523491619"/>
      <w:bookmarkStart w:id="694" w:name="_Toc523491804"/>
      <w:bookmarkStart w:id="695" w:name="_Toc523496592"/>
      <w:bookmarkStart w:id="696" w:name="_Toc523496792"/>
      <w:bookmarkStart w:id="697" w:name="_Toc523496989"/>
      <w:bookmarkStart w:id="698" w:name="_Toc516234287"/>
      <w:bookmarkStart w:id="699" w:name="_Toc528915269"/>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r>
        <w:rPr>
          <w:lang w:val="en-CA"/>
        </w:rPr>
        <w:t>Attribute parameters semantics</w:t>
      </w:r>
    </w:p>
    <w:p w14:paraId="5EC08607" w14:textId="0D029CE0" w:rsidR="003231D4" w:rsidRDefault="003231D4" w:rsidP="003231D4">
      <w:pPr>
        <w:rPr>
          <w:lang w:val="en-CA" w:eastAsia="ja-JP"/>
        </w:rPr>
      </w:pPr>
      <w:r>
        <w:rPr>
          <w:rFonts w:eastAsia="ＭＳ 明朝"/>
          <w:b/>
          <w:lang w:val="en-CA" w:eastAsia="ja-JP"/>
        </w:rPr>
        <w:t>attr_param_type</w:t>
      </w:r>
      <w:r w:rsidR="000A0471">
        <w:rPr>
          <w:rFonts w:eastAsia="ＭＳ 明朝"/>
          <w:b/>
          <w:lang w:val="en-CA" w:eastAsia="ja-JP"/>
        </w:rPr>
        <w:t xml:space="preserve"> </w:t>
      </w:r>
      <w:r w:rsidR="00CC27E5" w:rsidRPr="007F33B7">
        <w:rPr>
          <w:rFonts w:eastAsia="ＭＳ 明朝"/>
          <w:lang w:val="en-CA" w:eastAsia="ja-JP"/>
        </w:rPr>
        <w:t>identifies the type of attribute parameter data according to</w:t>
      </w:r>
      <w:r w:rsidR="00F15158">
        <w:rPr>
          <w:rFonts w:eastAsia="ＭＳ 明朝"/>
          <w:lang w:val="en-CA" w:eastAsia="ja-JP"/>
        </w:rPr>
        <w:t xml:space="preserve"> </w:t>
      </w:r>
      <w:r w:rsidR="00F15158">
        <w:rPr>
          <w:rFonts w:eastAsia="ＭＳ 明朝"/>
          <w:lang w:val="en-CA" w:eastAsia="ja-JP"/>
        </w:rPr>
        <w:fldChar w:fldCharType="begin"/>
      </w:r>
      <w:r w:rsidR="00F15158">
        <w:rPr>
          <w:rFonts w:eastAsia="ＭＳ 明朝"/>
          <w:lang w:val="en-CA" w:eastAsia="ja-JP"/>
        </w:rPr>
        <w:instrText xml:space="preserve"> REF _Ref43321774 \h </w:instrText>
      </w:r>
      <w:r w:rsidR="00F15158">
        <w:rPr>
          <w:rFonts w:eastAsia="ＭＳ 明朝"/>
          <w:lang w:val="en-CA" w:eastAsia="ja-JP"/>
        </w:rPr>
      </w:r>
      <w:r w:rsidR="00F15158">
        <w:rPr>
          <w:rFonts w:eastAsia="ＭＳ 明朝"/>
          <w:lang w:val="en-CA" w:eastAsia="ja-JP"/>
        </w:rPr>
        <w:fldChar w:fldCharType="separate"/>
      </w:r>
      <w:r w:rsidR="006624A8">
        <w:t xml:space="preserve">Table </w:t>
      </w:r>
      <w:r w:rsidR="006624A8">
        <w:rPr>
          <w:noProof/>
        </w:rPr>
        <w:t>12</w:t>
      </w:r>
      <w:r w:rsidR="00F15158">
        <w:rPr>
          <w:rFonts w:eastAsia="ＭＳ 明朝"/>
          <w:lang w:val="en-CA" w:eastAsia="ja-JP"/>
        </w:rPr>
        <w:fldChar w:fldCharType="end"/>
      </w:r>
      <w:r w:rsidR="00F15158">
        <w:rPr>
          <w:rFonts w:eastAsia="ＭＳ 明朝"/>
          <w:lang w:val="en-CA" w:eastAsia="ja-JP"/>
        </w:rPr>
        <w:t>.</w:t>
      </w:r>
    </w:p>
    <w:p w14:paraId="3FA8C6AD" w14:textId="38490681" w:rsidR="00CC27E5" w:rsidRDefault="00CC27E5" w:rsidP="007F33B7">
      <w:pPr>
        <w:pStyle w:val="af5"/>
      </w:pPr>
      <w:bookmarkStart w:id="700" w:name="_Ref43321774"/>
      <w:r>
        <w:t xml:space="preserve">Table </w:t>
      </w:r>
      <w:r>
        <w:fldChar w:fldCharType="begin"/>
      </w:r>
      <w:r>
        <w:instrText xml:space="preserve"> SEQ Table \* ARABIC </w:instrText>
      </w:r>
      <w:r>
        <w:fldChar w:fldCharType="separate"/>
      </w:r>
      <w:r w:rsidR="006624A8">
        <w:rPr>
          <w:noProof/>
        </w:rPr>
        <w:t>12</w:t>
      </w:r>
      <w:r>
        <w:fldChar w:fldCharType="end"/>
      </w:r>
      <w:bookmarkEnd w:id="700"/>
      <w:r w:rsidRPr="00CC27E5">
        <w:rPr>
          <w:rFonts w:hint="eastAsia"/>
        </w:rPr>
        <w:t>—</w:t>
      </w:r>
      <w:r>
        <w:t xml:space="preserve"> </w:t>
      </w:r>
      <w:r w:rsidRPr="00CC27E5">
        <w:t>Identification of attribute parameter type by attr_param_type</w:t>
      </w:r>
    </w:p>
    <w:tbl>
      <w:tblPr>
        <w:tblStyle w:val="a8"/>
        <w:tblW w:w="0" w:type="auto"/>
        <w:jc w:val="center"/>
        <w:tblLook w:val="04A0" w:firstRow="1" w:lastRow="0" w:firstColumn="1" w:lastColumn="0" w:noHBand="0" w:noVBand="1"/>
      </w:tblPr>
      <w:tblGrid>
        <w:gridCol w:w="1869"/>
        <w:gridCol w:w="3245"/>
      </w:tblGrid>
      <w:tr w:rsidR="00CC27E5" w:rsidRPr="004F2A4F" w14:paraId="1DBF603F" w14:textId="77777777" w:rsidTr="00BA0F16">
        <w:trPr>
          <w:trHeight w:val="360"/>
          <w:jc w:val="center"/>
        </w:trPr>
        <w:tc>
          <w:tcPr>
            <w:tcW w:w="0" w:type="auto"/>
            <w:noWrap/>
            <w:hideMark/>
          </w:tcPr>
          <w:p w14:paraId="799C2C07" w14:textId="77777777" w:rsidR="00CC27E5" w:rsidRPr="004F2A4F" w:rsidRDefault="00CC27E5" w:rsidP="00BA0F16">
            <w:pPr>
              <w:pStyle w:val="G-PCCTablebody"/>
              <w:jc w:val="center"/>
              <w:rPr>
                <w:b/>
                <w:bCs/>
                <w:lang w:val="en-CA"/>
              </w:rPr>
            </w:pPr>
            <w:r>
              <w:rPr>
                <w:b/>
                <w:bCs/>
                <w:lang w:val="en-CA"/>
              </w:rPr>
              <w:t>attr_param</w:t>
            </w:r>
            <w:r w:rsidRPr="004F2A4F">
              <w:rPr>
                <w:b/>
                <w:bCs/>
                <w:lang w:val="en-CA"/>
              </w:rPr>
              <w:t>_type</w:t>
            </w:r>
          </w:p>
        </w:tc>
        <w:tc>
          <w:tcPr>
            <w:tcW w:w="0" w:type="auto"/>
            <w:noWrap/>
            <w:hideMark/>
          </w:tcPr>
          <w:p w14:paraId="7751F20A" w14:textId="77777777" w:rsidR="00CC27E5" w:rsidRPr="004F2A4F" w:rsidRDefault="00CC27E5" w:rsidP="00BA0F16">
            <w:pPr>
              <w:pStyle w:val="G-PCCTablebody"/>
              <w:rPr>
                <w:b/>
                <w:bCs/>
                <w:lang w:val="en-CA"/>
              </w:rPr>
            </w:pPr>
            <w:r w:rsidRPr="004F2A4F">
              <w:rPr>
                <w:b/>
                <w:bCs/>
                <w:lang w:val="en-CA"/>
              </w:rPr>
              <w:t>Description</w:t>
            </w:r>
          </w:p>
        </w:tc>
      </w:tr>
      <w:tr w:rsidR="00CC27E5" w:rsidRPr="004F2A4F" w14:paraId="0119CCB8" w14:textId="77777777" w:rsidTr="00BA0F16">
        <w:trPr>
          <w:trHeight w:val="360"/>
          <w:jc w:val="center"/>
        </w:trPr>
        <w:tc>
          <w:tcPr>
            <w:tcW w:w="0" w:type="auto"/>
            <w:noWrap/>
            <w:hideMark/>
          </w:tcPr>
          <w:p w14:paraId="51DC190B" w14:textId="77777777" w:rsidR="00CC27E5" w:rsidRPr="004F2A4F" w:rsidRDefault="00CC27E5" w:rsidP="00BA0F16">
            <w:pPr>
              <w:pStyle w:val="G-PCCTablebody"/>
              <w:jc w:val="center"/>
              <w:rPr>
                <w:lang w:val="en-CA"/>
              </w:rPr>
            </w:pPr>
            <w:r w:rsidRPr="004F2A4F">
              <w:rPr>
                <w:lang w:val="en-CA"/>
              </w:rPr>
              <w:t>0</w:t>
            </w:r>
          </w:p>
        </w:tc>
        <w:tc>
          <w:tcPr>
            <w:tcW w:w="0" w:type="auto"/>
            <w:noWrap/>
          </w:tcPr>
          <w:p w14:paraId="03B991C4" w14:textId="77777777" w:rsidR="00CC27E5" w:rsidRPr="004F2A4F" w:rsidRDefault="00CC27E5" w:rsidP="00BA0F16">
            <w:pPr>
              <w:pStyle w:val="G-PCCTablebody"/>
              <w:rPr>
                <w:lang w:val="en-CA"/>
              </w:rPr>
            </w:pPr>
          </w:p>
        </w:tc>
      </w:tr>
      <w:tr w:rsidR="00CC27E5" w:rsidRPr="004F2A4F" w14:paraId="5BB678BE" w14:textId="77777777" w:rsidTr="00BA0F16">
        <w:trPr>
          <w:trHeight w:val="360"/>
          <w:jc w:val="center"/>
        </w:trPr>
        <w:tc>
          <w:tcPr>
            <w:tcW w:w="0" w:type="auto"/>
            <w:noWrap/>
            <w:hideMark/>
          </w:tcPr>
          <w:p w14:paraId="55CF7161" w14:textId="77777777" w:rsidR="00CC27E5" w:rsidRPr="004F2A4F" w:rsidRDefault="00CC27E5" w:rsidP="00BA0F16">
            <w:pPr>
              <w:pStyle w:val="G-PCCTablebody"/>
              <w:jc w:val="center"/>
              <w:rPr>
                <w:lang w:val="en-CA"/>
              </w:rPr>
            </w:pPr>
            <w:r w:rsidRPr="004F2A4F">
              <w:rPr>
                <w:lang w:val="en-CA"/>
              </w:rPr>
              <w:t>1</w:t>
            </w:r>
          </w:p>
        </w:tc>
        <w:tc>
          <w:tcPr>
            <w:tcW w:w="0" w:type="auto"/>
            <w:noWrap/>
          </w:tcPr>
          <w:p w14:paraId="123D7B78" w14:textId="77777777" w:rsidR="00CC27E5" w:rsidRPr="004F2A4F" w:rsidRDefault="00CC27E5" w:rsidP="00BA0F16">
            <w:pPr>
              <w:pStyle w:val="G-PCCTablebody"/>
              <w:rPr>
                <w:lang w:val="en-CA"/>
              </w:rPr>
            </w:pPr>
          </w:p>
        </w:tc>
      </w:tr>
      <w:tr w:rsidR="00CC27E5" w:rsidRPr="004F2A4F" w14:paraId="1130AA24" w14:textId="77777777" w:rsidTr="00BA0F16">
        <w:trPr>
          <w:trHeight w:val="360"/>
          <w:jc w:val="center"/>
        </w:trPr>
        <w:tc>
          <w:tcPr>
            <w:tcW w:w="0" w:type="auto"/>
            <w:noWrap/>
            <w:hideMark/>
          </w:tcPr>
          <w:p w14:paraId="0242FC2D" w14:textId="77777777" w:rsidR="00CC27E5" w:rsidRPr="004F2A4F" w:rsidRDefault="00CC27E5" w:rsidP="00BA0F16">
            <w:pPr>
              <w:pStyle w:val="G-PCCTablebody"/>
              <w:jc w:val="center"/>
              <w:rPr>
                <w:lang w:val="en-CA"/>
              </w:rPr>
            </w:pPr>
            <w:r w:rsidRPr="004F2A4F">
              <w:rPr>
                <w:lang w:val="en-CA"/>
              </w:rPr>
              <w:t>2</w:t>
            </w:r>
          </w:p>
        </w:tc>
        <w:tc>
          <w:tcPr>
            <w:tcW w:w="0" w:type="auto"/>
            <w:noWrap/>
          </w:tcPr>
          <w:p w14:paraId="5ED0F415" w14:textId="77777777" w:rsidR="00CC27E5" w:rsidRPr="004F2A4F" w:rsidRDefault="00CC27E5" w:rsidP="00BA0F16">
            <w:pPr>
              <w:pStyle w:val="G-PCCTablebody"/>
              <w:rPr>
                <w:lang w:val="en-CA"/>
              </w:rPr>
            </w:pPr>
          </w:p>
        </w:tc>
      </w:tr>
      <w:tr w:rsidR="00CC27E5" w:rsidRPr="004F2A4F" w14:paraId="6BB70B6C" w14:textId="77777777" w:rsidTr="00BA0F16">
        <w:trPr>
          <w:trHeight w:val="360"/>
          <w:jc w:val="center"/>
        </w:trPr>
        <w:tc>
          <w:tcPr>
            <w:tcW w:w="0" w:type="auto"/>
            <w:noWrap/>
            <w:hideMark/>
          </w:tcPr>
          <w:p w14:paraId="12FBEFC3" w14:textId="77777777" w:rsidR="00CC27E5" w:rsidRPr="004F2A4F" w:rsidRDefault="00CC27E5" w:rsidP="00BA0F16">
            <w:pPr>
              <w:pStyle w:val="G-PCCTablebody"/>
              <w:jc w:val="center"/>
              <w:rPr>
                <w:lang w:val="en-CA"/>
              </w:rPr>
            </w:pPr>
            <w:r w:rsidRPr="004F2A4F">
              <w:rPr>
                <w:lang w:val="en-CA"/>
              </w:rPr>
              <w:t>3</w:t>
            </w:r>
          </w:p>
        </w:tc>
        <w:tc>
          <w:tcPr>
            <w:tcW w:w="0" w:type="auto"/>
            <w:noWrap/>
          </w:tcPr>
          <w:p w14:paraId="6629C6A8" w14:textId="77777777" w:rsidR="00CC27E5" w:rsidRPr="004F2A4F" w:rsidRDefault="00CC27E5" w:rsidP="00BA0F16">
            <w:pPr>
              <w:pStyle w:val="G-PCCTablebody"/>
              <w:rPr>
                <w:lang w:val="en-CA" w:eastAsia="ja-JP"/>
              </w:rPr>
            </w:pPr>
            <w:r>
              <w:rPr>
                <w:rFonts w:hint="eastAsia"/>
                <w:lang w:val="en-CA" w:eastAsia="ja-JP"/>
              </w:rPr>
              <w:t xml:space="preserve">Attribute </w:t>
            </w:r>
            <w:r>
              <w:rPr>
                <w:lang w:val="en-CA" w:eastAsia="ja-JP"/>
              </w:rPr>
              <w:t>source scale and offset</w:t>
            </w:r>
          </w:p>
        </w:tc>
      </w:tr>
      <w:tr w:rsidR="00CC27E5" w:rsidRPr="004F2A4F" w14:paraId="089868DD" w14:textId="77777777" w:rsidTr="00BA0F16">
        <w:trPr>
          <w:trHeight w:val="360"/>
          <w:jc w:val="center"/>
        </w:trPr>
        <w:tc>
          <w:tcPr>
            <w:tcW w:w="0" w:type="auto"/>
            <w:noWrap/>
            <w:hideMark/>
          </w:tcPr>
          <w:p w14:paraId="683E19C1" w14:textId="77777777" w:rsidR="00CC27E5" w:rsidRPr="004F2A4F" w:rsidRDefault="00CC27E5" w:rsidP="00BA0F16">
            <w:pPr>
              <w:pStyle w:val="G-PCCTablebody"/>
              <w:jc w:val="center"/>
              <w:rPr>
                <w:lang w:val="en-CA"/>
              </w:rPr>
            </w:pPr>
            <w:r w:rsidRPr="004F2A4F">
              <w:rPr>
                <w:lang w:val="en-CA"/>
              </w:rPr>
              <w:t>4</w:t>
            </w:r>
          </w:p>
        </w:tc>
        <w:tc>
          <w:tcPr>
            <w:tcW w:w="0" w:type="auto"/>
            <w:noWrap/>
          </w:tcPr>
          <w:p w14:paraId="316EF421" w14:textId="77777777" w:rsidR="00CC27E5" w:rsidRPr="004F2A4F" w:rsidRDefault="00CC27E5" w:rsidP="00BA0F16">
            <w:pPr>
              <w:pStyle w:val="G-PCCTablebody"/>
              <w:rPr>
                <w:lang w:val="en-CA" w:eastAsia="ja-JP"/>
              </w:rPr>
            </w:pPr>
          </w:p>
        </w:tc>
      </w:tr>
      <w:tr w:rsidR="00CC27E5" w:rsidRPr="004F2A4F" w14:paraId="0187E7E3" w14:textId="77777777" w:rsidTr="00BA0F16">
        <w:trPr>
          <w:trHeight w:val="360"/>
          <w:jc w:val="center"/>
        </w:trPr>
        <w:tc>
          <w:tcPr>
            <w:tcW w:w="0" w:type="auto"/>
            <w:noWrap/>
          </w:tcPr>
          <w:p w14:paraId="59FB95B7" w14:textId="77777777" w:rsidR="00CC27E5" w:rsidRPr="004F2A4F" w:rsidRDefault="00CC27E5" w:rsidP="00BA0F16">
            <w:pPr>
              <w:pStyle w:val="G-PCCTablebody"/>
              <w:jc w:val="center"/>
              <w:rPr>
                <w:lang w:val="en-CA"/>
              </w:rPr>
            </w:pPr>
            <w:r>
              <w:rPr>
                <w:lang w:val="en-CA"/>
              </w:rPr>
              <w:t>5 .. 128</w:t>
            </w:r>
          </w:p>
        </w:tc>
        <w:tc>
          <w:tcPr>
            <w:tcW w:w="0" w:type="auto"/>
            <w:noWrap/>
          </w:tcPr>
          <w:p w14:paraId="23AB667F" w14:textId="77777777" w:rsidR="00CC27E5" w:rsidRPr="004F2A4F" w:rsidRDefault="00CC27E5" w:rsidP="00BA0F16">
            <w:pPr>
              <w:pStyle w:val="G-PCCTablebody"/>
              <w:rPr>
                <w:lang w:val="en-CA"/>
              </w:rPr>
            </w:pPr>
          </w:p>
        </w:tc>
      </w:tr>
      <w:tr w:rsidR="00CC27E5" w:rsidRPr="004F2A4F" w14:paraId="302C710D" w14:textId="77777777" w:rsidTr="00BA0F16">
        <w:trPr>
          <w:trHeight w:val="360"/>
          <w:jc w:val="center"/>
        </w:trPr>
        <w:tc>
          <w:tcPr>
            <w:tcW w:w="0" w:type="auto"/>
            <w:noWrap/>
          </w:tcPr>
          <w:p w14:paraId="55D7A975" w14:textId="77777777" w:rsidR="00CC27E5" w:rsidRDefault="00CC27E5" w:rsidP="00BA0F16">
            <w:pPr>
              <w:pStyle w:val="G-PCCTablebody"/>
              <w:jc w:val="center"/>
              <w:rPr>
                <w:lang w:val="en-CA" w:eastAsia="ja-JP"/>
              </w:rPr>
            </w:pPr>
            <w:r>
              <w:rPr>
                <w:rFonts w:hint="eastAsia"/>
                <w:lang w:val="en-CA" w:eastAsia="ja-JP"/>
              </w:rPr>
              <w:t xml:space="preserve">129 .. </w:t>
            </w:r>
            <w:r>
              <w:rPr>
                <w:lang w:val="en-CA" w:eastAsia="ja-JP"/>
              </w:rPr>
              <w:t>255</w:t>
            </w:r>
          </w:p>
        </w:tc>
        <w:tc>
          <w:tcPr>
            <w:tcW w:w="0" w:type="auto"/>
            <w:noWrap/>
          </w:tcPr>
          <w:p w14:paraId="4D8CDDF9" w14:textId="77777777" w:rsidR="00CC27E5" w:rsidRPr="004F2A4F" w:rsidRDefault="00CC27E5" w:rsidP="00BA0F16">
            <w:pPr>
              <w:pStyle w:val="G-PCCTablebody"/>
              <w:rPr>
                <w:lang w:val="en-CA"/>
              </w:rPr>
            </w:pPr>
          </w:p>
        </w:tc>
      </w:tr>
    </w:tbl>
    <w:p w14:paraId="336660CB" w14:textId="77777777" w:rsidR="00CC27E5" w:rsidRDefault="00CC27E5" w:rsidP="003231D4">
      <w:pPr>
        <w:rPr>
          <w:rFonts w:eastAsia="ＭＳ 明朝"/>
          <w:b/>
          <w:lang w:val="en-CA" w:eastAsia="ja-JP"/>
        </w:rPr>
      </w:pPr>
    </w:p>
    <w:p w14:paraId="1AE2ADB6" w14:textId="4EF100CD" w:rsidR="003231D4" w:rsidRDefault="003231D4" w:rsidP="003231D4">
      <w:pPr>
        <w:rPr>
          <w:rFonts w:eastAsia="ＭＳ 明朝"/>
          <w:b/>
          <w:lang w:val="en-CA" w:eastAsia="ja-JP"/>
        </w:rPr>
      </w:pPr>
      <w:r>
        <w:rPr>
          <w:rFonts w:eastAsia="ＭＳ 明朝"/>
          <w:b/>
          <w:lang w:val="en-CA" w:eastAsia="ja-JP"/>
        </w:rPr>
        <w:t>attr_param_len</w:t>
      </w:r>
      <w:r w:rsidR="000A0471">
        <w:rPr>
          <w:rFonts w:eastAsia="ＭＳ 明朝"/>
          <w:b/>
          <w:lang w:val="en-CA" w:eastAsia="ja-JP"/>
        </w:rPr>
        <w:t xml:space="preserve"> </w:t>
      </w:r>
      <w:r w:rsidR="00F15158" w:rsidRPr="00F15158">
        <w:rPr>
          <w:lang w:val="en-CA" w:eastAsia="ja-JP"/>
        </w:rPr>
        <w:t>indicates the length in bytes of the attribute parameter.</w:t>
      </w:r>
    </w:p>
    <w:p w14:paraId="052ED991" w14:textId="464B8227" w:rsidR="003231D4" w:rsidRDefault="003231D4" w:rsidP="003231D4">
      <w:pPr>
        <w:rPr>
          <w:rFonts w:eastAsia="ＭＳ 明朝"/>
          <w:b/>
          <w:lang w:val="en-CA" w:eastAsia="ja-JP"/>
        </w:rPr>
      </w:pPr>
      <w:r>
        <w:rPr>
          <w:rFonts w:eastAsia="ＭＳ 明朝"/>
          <w:b/>
          <w:lang w:val="en-CA" w:eastAsia="ja-JP"/>
        </w:rPr>
        <w:t>attr_param_itu_t_t35_country_code</w:t>
      </w:r>
      <w:r w:rsidR="000A0471">
        <w:rPr>
          <w:rFonts w:eastAsia="ＭＳ 明朝"/>
          <w:b/>
          <w:lang w:val="en-CA" w:eastAsia="ja-JP"/>
        </w:rPr>
        <w:t xml:space="preserve"> </w:t>
      </w:r>
      <w:r w:rsidR="000A0471">
        <w:rPr>
          <w:lang w:val="en-CA" w:eastAsia="ja-JP"/>
        </w:rPr>
        <w:t>... TBD ...</w:t>
      </w:r>
    </w:p>
    <w:p w14:paraId="715D36DC" w14:textId="2561FA90" w:rsidR="003231D4" w:rsidRDefault="003231D4" w:rsidP="003231D4">
      <w:pPr>
        <w:rPr>
          <w:rFonts w:eastAsia="ＭＳ 明朝"/>
          <w:b/>
          <w:lang w:val="en-CA" w:eastAsia="ja-JP"/>
        </w:rPr>
      </w:pPr>
      <w:r>
        <w:rPr>
          <w:rFonts w:eastAsia="ＭＳ 明朝"/>
          <w:b/>
          <w:lang w:val="en-CA" w:eastAsia="ja-JP"/>
        </w:rPr>
        <w:t>attr_param_itu_t_t35_country_code_extension_flag</w:t>
      </w:r>
      <w:r w:rsidR="000A0471">
        <w:rPr>
          <w:rFonts w:eastAsia="ＭＳ 明朝"/>
          <w:b/>
          <w:lang w:val="en-CA" w:eastAsia="ja-JP"/>
        </w:rPr>
        <w:t xml:space="preserve"> </w:t>
      </w:r>
      <w:r w:rsidR="000A0471">
        <w:rPr>
          <w:lang w:val="en-CA" w:eastAsia="ja-JP"/>
        </w:rPr>
        <w:t>... TBD ...</w:t>
      </w:r>
    </w:p>
    <w:p w14:paraId="200E960D" w14:textId="193AC106" w:rsidR="003231D4" w:rsidRDefault="003231D4" w:rsidP="003231D4">
      <w:pPr>
        <w:rPr>
          <w:rFonts w:eastAsia="ＭＳ 明朝"/>
          <w:b/>
          <w:lang w:val="en-CA" w:eastAsia="ja-JP"/>
        </w:rPr>
      </w:pPr>
      <w:r>
        <w:rPr>
          <w:rFonts w:eastAsia="ＭＳ 明朝"/>
          <w:b/>
          <w:lang w:val="en-CA" w:eastAsia="ja-JP"/>
        </w:rPr>
        <w:t>attr_param_oid</w:t>
      </w:r>
      <w:r w:rsidR="000A0471">
        <w:rPr>
          <w:rFonts w:eastAsia="ＭＳ 明朝"/>
          <w:b/>
          <w:lang w:val="en-CA" w:eastAsia="ja-JP"/>
        </w:rPr>
        <w:t xml:space="preserve"> </w:t>
      </w:r>
      <w:r w:rsidR="000A0471">
        <w:rPr>
          <w:lang w:val="en-CA" w:eastAsia="ja-JP"/>
        </w:rPr>
        <w:t>... TBD ...</w:t>
      </w:r>
    </w:p>
    <w:p w14:paraId="64239867" w14:textId="77777777" w:rsidR="003231D4" w:rsidRPr="004F2A4F" w:rsidRDefault="003231D4" w:rsidP="003231D4">
      <w:pPr>
        <w:rPr>
          <w:rFonts w:eastAsia="ＭＳ 明朝"/>
          <w:lang w:val="en-CA" w:eastAsia="ja-JP"/>
        </w:rPr>
      </w:pPr>
      <w:r w:rsidRPr="004F2A4F">
        <w:rPr>
          <w:rFonts w:eastAsia="ＭＳ 明朝"/>
          <w:b/>
          <w:lang w:val="en-CA" w:eastAsia="ja-JP"/>
        </w:rPr>
        <w:t>attribute_cicp_colour_primaries</w:t>
      </w:r>
      <w:r w:rsidRPr="004F2A4F">
        <w:rPr>
          <w:rFonts w:eastAsia="ＭＳ 明朝"/>
          <w:lang w:val="en-CA" w:eastAsia="ja-JP"/>
        </w:rPr>
        <w:t>[ i ]</w:t>
      </w:r>
      <w:r w:rsidRPr="004F2A4F">
        <w:rPr>
          <w:rFonts w:eastAsia="ＭＳ 明朝"/>
          <w:b/>
          <w:lang w:val="en-CA" w:eastAsia="ja-JP"/>
        </w:rPr>
        <w:t xml:space="preserve"> </w:t>
      </w:r>
      <w:r w:rsidRPr="004F2A4F">
        <w:rPr>
          <w:lang w:val="en-CA"/>
        </w:rPr>
        <w:t>indicates the chromaticity co-ordinates of the</w:t>
      </w:r>
      <w:r w:rsidRPr="004F2A4F">
        <w:rPr>
          <w:rFonts w:eastAsia="ＭＳ 明朝"/>
          <w:lang w:val="en-CA" w:eastAsia="ja-JP"/>
        </w:rPr>
        <w:t xml:space="preserve"> colour attribute</w:t>
      </w:r>
      <w:r w:rsidRPr="004F2A4F">
        <w:rPr>
          <w:lang w:val="en-CA"/>
        </w:rPr>
        <w:t xml:space="preserve"> source primaries o</w:t>
      </w:r>
      <w:r w:rsidRPr="004F2A4F">
        <w:rPr>
          <w:rFonts w:eastAsia="ＭＳ 明朝"/>
          <w:lang w:val="en-CA" w:eastAsia="ja-JP"/>
        </w:rPr>
        <w:t>f the i-th attribute. The semantics are as specified for the code point ColourPrimaries in ISO/IEC 23091-2.</w:t>
      </w:r>
    </w:p>
    <w:p w14:paraId="449A92CA" w14:textId="77777777" w:rsidR="003231D4" w:rsidRPr="004F2A4F" w:rsidRDefault="003231D4" w:rsidP="003231D4">
      <w:pPr>
        <w:rPr>
          <w:lang w:val="en-CA"/>
        </w:rPr>
      </w:pPr>
      <w:r w:rsidRPr="004F2A4F">
        <w:rPr>
          <w:rFonts w:eastAsia="ＭＳ 明朝"/>
          <w:b/>
          <w:lang w:val="en-CA" w:eastAsia="ja-JP"/>
        </w:rPr>
        <w:t>attribute_cicp_transfer_characteristics</w:t>
      </w:r>
      <w:r w:rsidRPr="004F2A4F">
        <w:rPr>
          <w:rFonts w:eastAsia="ＭＳ 明朝"/>
          <w:lang w:val="en-CA" w:eastAsia="ja-JP"/>
        </w:rPr>
        <w:t>[</w:t>
      </w:r>
      <w:r w:rsidRPr="004F2A4F">
        <w:rPr>
          <w:rFonts w:eastAsia="ＭＳ 明朝"/>
          <w:b/>
          <w:lang w:val="en-CA" w:eastAsia="ja-JP"/>
        </w:rPr>
        <w:t> </w:t>
      </w:r>
      <w:r w:rsidRPr="004F2A4F">
        <w:rPr>
          <w:rFonts w:eastAsia="ＭＳ 明朝"/>
          <w:lang w:val="en-CA" w:eastAsia="ja-JP"/>
        </w:rPr>
        <w:t>i ]</w:t>
      </w:r>
      <w:r w:rsidRPr="004F2A4F">
        <w:rPr>
          <w:rFonts w:eastAsia="ＭＳ 明朝"/>
          <w:b/>
          <w:lang w:val="en-CA" w:eastAsia="ja-JP"/>
        </w:rPr>
        <w:t xml:space="preserve"> </w:t>
      </w:r>
      <w:r w:rsidRPr="004F2A4F">
        <w:rPr>
          <w:rFonts w:eastAsia="ＭＳ 明朝"/>
          <w:lang w:val="en-CA" w:eastAsia="ja-JP"/>
        </w:rPr>
        <w:t>e</w:t>
      </w:r>
      <w:r w:rsidRPr="004F2A4F">
        <w:rPr>
          <w:lang w:val="en-CA"/>
        </w:rPr>
        <w:t xml:space="preserve">ither indicates the reference opto-electronic transfer characteristic function of the </w:t>
      </w:r>
      <w:r w:rsidRPr="004F2A4F">
        <w:rPr>
          <w:rFonts w:eastAsia="ＭＳ 明朝"/>
          <w:lang w:val="en-CA" w:eastAsia="ja-JP"/>
        </w:rPr>
        <w:t>colour attribute</w:t>
      </w:r>
      <w:r w:rsidRPr="004F2A4F">
        <w:rPr>
          <w:lang w:val="en-CA"/>
        </w:rPr>
        <w:t xml:space="preserve"> as a function of a source input linear optical intensity L</w:t>
      </w:r>
      <w:r w:rsidRPr="004F2A4F">
        <w:rPr>
          <w:vertAlign w:val="subscript"/>
          <w:lang w:val="en-CA"/>
        </w:rPr>
        <w:t>c</w:t>
      </w:r>
      <w:r w:rsidRPr="004F2A4F">
        <w:rPr>
          <w:lang w:val="en-CA"/>
        </w:rPr>
        <w:t xml:space="preserve"> with a nominal real-valued range of 0 to 1 or indicates the inverse of the reference electro-optical transfer characteristic function as a function of an output linear optical intensity L</w:t>
      </w:r>
      <w:r w:rsidRPr="004F2A4F">
        <w:rPr>
          <w:vertAlign w:val="subscript"/>
          <w:lang w:val="en-CA"/>
        </w:rPr>
        <w:t>o</w:t>
      </w:r>
      <w:r w:rsidRPr="004F2A4F">
        <w:rPr>
          <w:lang w:val="en-CA"/>
        </w:rPr>
        <w:t xml:space="preserve"> with a nominal real-valued range of 0 to 1. </w:t>
      </w:r>
      <w:r w:rsidRPr="004F2A4F">
        <w:rPr>
          <w:rFonts w:eastAsia="ＭＳ 明朝"/>
          <w:lang w:val="en-CA" w:eastAsia="ja-JP"/>
        </w:rPr>
        <w:t>The semantics are as specified for the code point TransferCharacteristics in ISO/IEC 23091-2.</w:t>
      </w:r>
    </w:p>
    <w:p w14:paraId="78FE3462" w14:textId="77777777" w:rsidR="003231D4" w:rsidRPr="004F2A4F" w:rsidRDefault="003231D4" w:rsidP="003231D4">
      <w:pPr>
        <w:rPr>
          <w:rFonts w:eastAsia="ＭＳ 明朝"/>
          <w:lang w:val="en-CA" w:eastAsia="ja-JP"/>
        </w:rPr>
      </w:pPr>
      <w:r w:rsidRPr="004F2A4F">
        <w:rPr>
          <w:rFonts w:eastAsia="ＭＳ 明朝"/>
          <w:b/>
          <w:lang w:val="en-CA" w:eastAsia="ja-JP"/>
        </w:rPr>
        <w:t>attribute_cicp_matrix_coeffs</w:t>
      </w:r>
      <w:r w:rsidRPr="004F2A4F">
        <w:rPr>
          <w:rFonts w:eastAsia="ＭＳ 明朝"/>
          <w:lang w:val="en-CA" w:eastAsia="ja-JP"/>
        </w:rPr>
        <w:t>[ i ]</w:t>
      </w:r>
      <w:r w:rsidRPr="004F2A4F">
        <w:rPr>
          <w:rFonts w:eastAsia="ＭＳ 明朝"/>
          <w:b/>
          <w:lang w:val="en-CA" w:eastAsia="ja-JP"/>
        </w:rPr>
        <w:t xml:space="preserve"> </w:t>
      </w:r>
      <w:r w:rsidRPr="004F2A4F">
        <w:rPr>
          <w:lang w:val="en-CA"/>
        </w:rPr>
        <w:t>describes the matrix coefficients used in deriving luma and chroma signals from the green, blue, and red, or Y, Z, and X primaries</w:t>
      </w:r>
      <w:r w:rsidRPr="004F2A4F">
        <w:rPr>
          <w:rFonts w:eastAsia="ＭＳ 明朝"/>
          <w:lang w:val="en-CA" w:eastAsia="ja-JP"/>
        </w:rPr>
        <w:t>. The semantics are as specified for the code point MatrixCoefficients in ISO/IEC 23091-2.</w:t>
      </w:r>
    </w:p>
    <w:p w14:paraId="4B2C8E1C" w14:textId="5971269B" w:rsidR="003231D4" w:rsidRDefault="003231D4" w:rsidP="003231D4">
      <w:pPr>
        <w:rPr>
          <w:rFonts w:eastAsia="ＭＳ 明朝"/>
          <w:lang w:val="en-CA" w:eastAsia="ja-JP"/>
        </w:rPr>
      </w:pPr>
      <w:r w:rsidRPr="004F2A4F">
        <w:rPr>
          <w:rFonts w:eastAsia="ＭＳ 明朝"/>
          <w:b/>
          <w:lang w:val="en-CA" w:eastAsia="ja-JP"/>
        </w:rPr>
        <w:t>attribute_cicp_video_full_range_flag</w:t>
      </w:r>
      <w:r w:rsidRPr="004F2A4F">
        <w:rPr>
          <w:rFonts w:eastAsia="ＭＳ 明朝"/>
          <w:lang w:val="en-CA" w:eastAsia="ja-JP"/>
        </w:rPr>
        <w:t>[ i ]</w:t>
      </w:r>
      <w:r w:rsidRPr="004F2A4F">
        <w:rPr>
          <w:rFonts w:eastAsia="ＭＳ 明朝"/>
          <w:b/>
          <w:lang w:val="en-CA" w:eastAsia="ja-JP"/>
        </w:rPr>
        <w:t xml:space="preserve"> </w:t>
      </w:r>
      <w:r w:rsidRPr="004F2A4F">
        <w:rPr>
          <w:lang w:val="en-CA"/>
        </w:rPr>
        <w:t>speci</w:t>
      </w:r>
      <w:r w:rsidRPr="004F2A4F">
        <w:rPr>
          <w:rFonts w:eastAsia="ＭＳ 明朝"/>
          <w:lang w:val="en-CA" w:eastAsia="ja-JP"/>
        </w:rPr>
        <w:t>fies indicates the black level and range of the luma and chroma signals as derived from E′Y, E′PB, and E′PR or E′R, E′G, and E′B real-valued component signals. The semantics are as specified for the code point VideoFullRangeFlag in ISO/IEC 23091-2.</w:t>
      </w:r>
    </w:p>
    <w:p w14:paraId="1A77D7E5" w14:textId="001012CA" w:rsidR="00F15158" w:rsidRPr="00F15158" w:rsidRDefault="00F15158" w:rsidP="00F15158">
      <w:pPr>
        <w:rPr>
          <w:rFonts w:eastAsia="ＭＳ 明朝"/>
          <w:b/>
          <w:lang w:val="en-CA" w:eastAsia="ja-JP"/>
        </w:rPr>
      </w:pPr>
      <w:r w:rsidRPr="00F15158">
        <w:rPr>
          <w:rFonts w:eastAsia="ＭＳ 明朝"/>
          <w:b/>
          <w:lang w:val="en-CA" w:eastAsia="ja-JP"/>
        </w:rPr>
        <w:t>attribute_source_offset_log2</w:t>
      </w:r>
      <w:r w:rsidR="00A82612">
        <w:rPr>
          <w:rFonts w:eastAsia="ＭＳ 明朝"/>
          <w:b/>
          <w:lang w:val="en-CA" w:eastAsia="ja-JP"/>
        </w:rPr>
        <w:t>_plus1</w:t>
      </w:r>
      <w:r w:rsidRPr="007F33B7">
        <w:rPr>
          <w:rFonts w:eastAsia="ＭＳ 明朝"/>
          <w:lang w:val="en-CA" w:eastAsia="ja-JP"/>
        </w:rPr>
        <w:t>[</w:t>
      </w:r>
      <w:r w:rsidR="00BA0F16">
        <w:rPr>
          <w:rFonts w:eastAsia="ＭＳ 明朝"/>
          <w:lang w:val="en-CA" w:eastAsia="ja-JP"/>
        </w:rPr>
        <w:t> </w:t>
      </w:r>
      <w:r w:rsidRPr="007F33B7">
        <w:rPr>
          <w:rFonts w:eastAsia="ＭＳ 明朝"/>
          <w:lang w:val="en-CA" w:eastAsia="ja-JP"/>
        </w:rPr>
        <w:t>i</w:t>
      </w:r>
      <w:r w:rsidR="00BA0F16">
        <w:rPr>
          <w:rFonts w:eastAsia="ＭＳ 明朝"/>
          <w:lang w:val="en-CA" w:eastAsia="ja-JP"/>
        </w:rPr>
        <w:t> </w:t>
      </w:r>
      <w:r w:rsidRPr="007F33B7">
        <w:rPr>
          <w:rFonts w:eastAsia="ＭＳ 明朝"/>
          <w:lang w:val="en-CA" w:eastAsia="ja-JP"/>
        </w:rPr>
        <w:t xml:space="preserve">] indicates the offset factor to convert the decoded attribute value to source attribute value. </w:t>
      </w:r>
      <w:r w:rsidR="00A82612">
        <w:rPr>
          <w:rFonts w:eastAsia="ＭＳ 明朝"/>
          <w:lang w:val="en-CA" w:eastAsia="ja-JP"/>
        </w:rPr>
        <w:t xml:space="preserve"> </w:t>
      </w:r>
      <w:r w:rsidR="00A82612" w:rsidRPr="003F1AC6">
        <w:rPr>
          <w:rFonts w:eastAsia="ＭＳ 明朝"/>
          <w:lang w:val="en-CA" w:eastAsia="ja-JP"/>
        </w:rPr>
        <w:t xml:space="preserve">When not present, the offset value is inferred to be </w:t>
      </w:r>
      <w:r w:rsidR="00A82612">
        <w:rPr>
          <w:rFonts w:eastAsia="ＭＳ 明朝"/>
          <w:lang w:val="en-CA" w:eastAsia="ja-JP"/>
        </w:rPr>
        <w:t>0</w:t>
      </w:r>
      <w:r w:rsidR="00A82612" w:rsidRPr="003F1AC6">
        <w:rPr>
          <w:rFonts w:eastAsia="ＭＳ 明朝"/>
          <w:lang w:val="en-CA" w:eastAsia="ja-JP"/>
        </w:rPr>
        <w:t>.</w:t>
      </w:r>
      <w:r w:rsidR="00A82612">
        <w:rPr>
          <w:rFonts w:eastAsia="ＭＳ 明朝"/>
          <w:lang w:val="en-CA" w:eastAsia="ja-JP"/>
        </w:rPr>
        <w:t xml:space="preserve">  </w:t>
      </w:r>
      <w:r w:rsidRPr="007F33B7">
        <w:rPr>
          <w:rFonts w:eastAsia="ＭＳ 明朝"/>
          <w:lang w:val="en-CA" w:eastAsia="ja-JP"/>
        </w:rPr>
        <w:t>The offset value is equal to</w:t>
      </w:r>
      <w:r w:rsidR="00A82612">
        <w:rPr>
          <w:rFonts w:eastAsia="ＭＳ 明朝"/>
          <w:lang w:val="en-CA" w:eastAsia="ja-JP"/>
        </w:rPr>
        <w:t xml:space="preserve"> ( 1 &lt;&lt; attribute_source_offset_log2_plus1[ i ] ) &gt;&gt; 1.</w:t>
      </w:r>
    </w:p>
    <w:p w14:paraId="64E3007E" w14:textId="43B64088" w:rsidR="00F15158" w:rsidRPr="004F2A4F" w:rsidRDefault="00F15158" w:rsidP="00F15158">
      <w:pPr>
        <w:rPr>
          <w:rFonts w:eastAsia="ＭＳ 明朝"/>
          <w:b/>
          <w:lang w:val="en-CA" w:eastAsia="ja-JP"/>
        </w:rPr>
      </w:pPr>
      <w:r w:rsidRPr="00F15158">
        <w:rPr>
          <w:rFonts w:eastAsia="ＭＳ 明朝"/>
          <w:b/>
          <w:lang w:val="en-CA" w:eastAsia="ja-JP"/>
        </w:rPr>
        <w:t>attribute_source_scale_log2</w:t>
      </w:r>
      <w:r w:rsidRPr="007F33B7">
        <w:rPr>
          <w:rFonts w:eastAsia="ＭＳ 明朝"/>
          <w:lang w:val="en-CA" w:eastAsia="ja-JP"/>
        </w:rPr>
        <w:t>[</w:t>
      </w:r>
      <w:r w:rsidR="00BA0F16">
        <w:rPr>
          <w:rFonts w:eastAsia="ＭＳ 明朝"/>
          <w:lang w:val="en-CA" w:eastAsia="ja-JP"/>
        </w:rPr>
        <w:t> </w:t>
      </w:r>
      <w:r w:rsidRPr="007F33B7">
        <w:rPr>
          <w:rFonts w:eastAsia="ＭＳ 明朝"/>
          <w:lang w:val="en-CA" w:eastAsia="ja-JP"/>
        </w:rPr>
        <w:t>i</w:t>
      </w:r>
      <w:r w:rsidR="00BA0F16">
        <w:rPr>
          <w:rFonts w:eastAsia="ＭＳ 明朝"/>
          <w:lang w:val="en-CA" w:eastAsia="ja-JP"/>
        </w:rPr>
        <w:t> </w:t>
      </w:r>
      <w:r w:rsidRPr="007F33B7">
        <w:rPr>
          <w:rFonts w:eastAsia="ＭＳ 明朝"/>
          <w:lang w:val="en-CA" w:eastAsia="ja-JP"/>
        </w:rPr>
        <w:t xml:space="preserve">] indicates the scaling factor to convert the decoded attribute value to source attribute value. </w:t>
      </w:r>
      <w:r w:rsidR="00A82612">
        <w:rPr>
          <w:rFonts w:eastAsia="ＭＳ 明朝"/>
          <w:lang w:val="en-CA" w:eastAsia="ja-JP"/>
        </w:rPr>
        <w:t xml:space="preserve"> </w:t>
      </w:r>
      <w:r w:rsidR="00A82612" w:rsidRPr="003F1AC6">
        <w:rPr>
          <w:rFonts w:eastAsia="ＭＳ 明朝"/>
          <w:lang w:val="en-CA" w:eastAsia="ja-JP"/>
        </w:rPr>
        <w:t>When not present, the scaling value is inferred to be 0.</w:t>
      </w:r>
      <w:r w:rsidR="00A82612">
        <w:rPr>
          <w:rFonts w:eastAsia="ＭＳ 明朝"/>
          <w:lang w:val="en-CA" w:eastAsia="ja-JP"/>
        </w:rPr>
        <w:t xml:space="preserve">  </w:t>
      </w:r>
      <w:r w:rsidRPr="007F33B7">
        <w:rPr>
          <w:rFonts w:eastAsia="ＭＳ 明朝"/>
          <w:lang w:val="en-CA" w:eastAsia="ja-JP"/>
        </w:rPr>
        <w:t xml:space="preserve">The scaling value is equal to </w:t>
      </w:r>
      <w:r w:rsidR="00A82612">
        <w:rPr>
          <w:rFonts w:eastAsia="ＭＳ 明朝"/>
          <w:lang w:val="en-CA" w:eastAsia="ja-JP"/>
        </w:rPr>
        <w:t>1 &lt;&lt; attribute_source_scale_log2[ i ].</w:t>
      </w:r>
    </w:p>
    <w:p w14:paraId="796ACF51" w14:textId="053017C1" w:rsidR="00F621B3" w:rsidRDefault="00F621B3" w:rsidP="007F33B7">
      <w:pPr>
        <w:rPr>
          <w:lang w:val="en-CA"/>
        </w:rPr>
      </w:pPr>
      <w:r w:rsidRPr="007F33B7">
        <w:rPr>
          <w:b/>
          <w:bCs/>
          <w:lang w:val="en-CA"/>
        </w:rPr>
        <w:t>attr_default_value</w:t>
      </w:r>
      <w:r w:rsidRPr="00F621B3">
        <w:rPr>
          <w:lang w:val="en-CA"/>
        </w:rPr>
        <w:t>[</w:t>
      </w:r>
      <w:r>
        <w:rPr>
          <w:lang w:val="en-CA"/>
        </w:rPr>
        <w:t> </w:t>
      </w:r>
      <w:r w:rsidRPr="00F621B3">
        <w:rPr>
          <w:lang w:val="en-CA"/>
        </w:rPr>
        <w:t>k</w:t>
      </w:r>
      <w:r>
        <w:rPr>
          <w:lang w:val="en-CA"/>
        </w:rPr>
        <w:t> </w:t>
      </w:r>
      <w:r w:rsidRPr="00F621B3">
        <w:rPr>
          <w:lang w:val="en-CA"/>
        </w:rPr>
        <w:t xml:space="preserve">] </w:t>
      </w:r>
      <w:r>
        <w:rPr>
          <w:lang w:val="en-CA"/>
        </w:rPr>
        <w:t xml:space="preserve">specifies </w:t>
      </w:r>
      <w:r w:rsidRPr="00F621B3">
        <w:rPr>
          <w:lang w:val="en-CA"/>
        </w:rPr>
        <w:t xml:space="preserve">the k-th component of the </w:t>
      </w:r>
      <w:r>
        <w:rPr>
          <w:lang w:val="en-CA"/>
        </w:rPr>
        <w:t xml:space="preserve">default value of the </w:t>
      </w:r>
      <w:r w:rsidRPr="00F621B3">
        <w:rPr>
          <w:lang w:val="en-CA"/>
        </w:rPr>
        <w:t>attrId-th attribute. The length n is equal to attr_bitdepth_primary when k = 0, and attr_bitdepth_secondary otherwise.</w:t>
      </w:r>
    </w:p>
    <w:p w14:paraId="52970A9E" w14:textId="6A271C05" w:rsidR="003231D4" w:rsidRDefault="003231D4" w:rsidP="003231D4">
      <w:pPr>
        <w:pStyle w:val="4"/>
        <w:rPr>
          <w:lang w:val="en-CA"/>
        </w:rPr>
      </w:pPr>
      <w:r>
        <w:rPr>
          <w:lang w:val="en-CA"/>
        </w:rPr>
        <w:t>Attribute parameter data semantics</w:t>
      </w:r>
    </w:p>
    <w:p w14:paraId="79BD61D9" w14:textId="3896D26C" w:rsidR="003231D4" w:rsidRPr="001C0EA6" w:rsidRDefault="000A0471" w:rsidP="007F33B7">
      <w:pPr>
        <w:rPr>
          <w:lang w:val="en-CA"/>
        </w:rPr>
      </w:pPr>
      <w:r w:rsidRPr="007F33B7">
        <w:rPr>
          <w:b/>
          <w:bCs/>
          <w:lang w:val="en-CA" w:eastAsia="ja-JP"/>
        </w:rPr>
        <w:t>attr_param_byte</w:t>
      </w:r>
      <w:r>
        <w:rPr>
          <w:lang w:val="en-CA" w:eastAsia="ja-JP"/>
        </w:rPr>
        <w:t>[ i ] ... TBD ...</w:t>
      </w:r>
    </w:p>
    <w:p w14:paraId="6A3BBE1F" w14:textId="5FAC833E" w:rsidR="006078B9" w:rsidRPr="004F2A4F" w:rsidRDefault="006078B9" w:rsidP="006078B9">
      <w:pPr>
        <w:pStyle w:val="4"/>
        <w:rPr>
          <w:lang w:val="en-CA"/>
        </w:rPr>
      </w:pPr>
      <w:r w:rsidRPr="004F2A4F">
        <w:rPr>
          <w:lang w:val="en-CA"/>
        </w:rPr>
        <w:t xml:space="preserve">Tile </w:t>
      </w:r>
      <w:r w:rsidR="00880112" w:rsidRPr="004F2A4F">
        <w:rPr>
          <w:lang w:val="en-CA"/>
        </w:rPr>
        <w:t>inventory</w:t>
      </w:r>
      <w:r w:rsidRPr="004F2A4F">
        <w:rPr>
          <w:lang w:val="en-CA"/>
        </w:rPr>
        <w:t xml:space="preserve"> </w:t>
      </w:r>
      <w:r w:rsidR="00B67B89" w:rsidRPr="004F2A4F">
        <w:rPr>
          <w:lang w:val="en-CA"/>
        </w:rPr>
        <w:t>semantics</w:t>
      </w:r>
    </w:p>
    <w:p w14:paraId="3FB56655" w14:textId="77777777" w:rsidR="00B67B89" w:rsidRPr="007F33B7" w:rsidRDefault="00B67B89" w:rsidP="00B67B89">
      <w:pPr>
        <w:rPr>
          <w:lang w:val="en-CA"/>
        </w:rPr>
      </w:pPr>
      <w:r w:rsidRPr="004F2A4F">
        <w:rPr>
          <w:b/>
          <w:lang w:val="en-CA" w:eastAsia="ja-JP"/>
        </w:rPr>
        <w:t>tile_frame_idx</w:t>
      </w:r>
      <w:r w:rsidRPr="007F33B7">
        <w:rPr>
          <w:lang w:val="en-CA"/>
        </w:rPr>
        <w:t xml:space="preserve"> contains an identifying number that may be used to identify the purpose of the tile inventory.</w:t>
      </w:r>
    </w:p>
    <w:p w14:paraId="2A9D2C2F" w14:textId="1000840C" w:rsidR="00260A8B" w:rsidRPr="007F33B7" w:rsidRDefault="00260A8B" w:rsidP="006078B9">
      <w:pPr>
        <w:rPr>
          <w:bCs/>
          <w:lang w:val="en-CA" w:eastAsia="ja-JP"/>
        </w:rPr>
      </w:pPr>
      <w:r>
        <w:rPr>
          <w:b/>
          <w:lang w:val="en-CA" w:eastAsia="ja-JP"/>
        </w:rPr>
        <w:t>tile_seq_parameter_set_id</w:t>
      </w:r>
      <w:r>
        <w:rPr>
          <w:bCs/>
          <w:lang w:val="en-CA" w:eastAsia="ja-JP"/>
        </w:rPr>
        <w:t xml:space="preserve"> </w:t>
      </w:r>
      <w:r w:rsidR="00E862BC" w:rsidRPr="004F2A4F">
        <w:rPr>
          <w:lang w:val="en-CA"/>
        </w:rPr>
        <w:t xml:space="preserve">specifies the value of sps_seq_parameter_set_id for the active SPS. The value of </w:t>
      </w:r>
      <w:r w:rsidR="00E862BC" w:rsidRPr="004F2A4F">
        <w:rPr>
          <w:rFonts w:eastAsia="ＭＳ 明朝"/>
          <w:lang w:val="en-CA" w:eastAsia="ja-JP"/>
        </w:rPr>
        <w:t>g</w:t>
      </w:r>
      <w:r w:rsidR="00E862BC" w:rsidRPr="004F2A4F">
        <w:rPr>
          <w:lang w:val="en-CA"/>
        </w:rPr>
        <w:t>ps_seq_parameter_set_id shall be in the range of 0 to 15, inclusive.</w:t>
      </w:r>
    </w:p>
    <w:p w14:paraId="55454B53" w14:textId="19826761" w:rsidR="00260A8B" w:rsidRPr="007F33B7" w:rsidRDefault="00260A8B" w:rsidP="006078B9">
      <w:pPr>
        <w:rPr>
          <w:bCs/>
          <w:lang w:val="en-CA" w:eastAsia="ja-JP"/>
        </w:rPr>
      </w:pPr>
      <w:r>
        <w:rPr>
          <w:b/>
          <w:lang w:val="en-CA" w:eastAsia="ja-JP"/>
        </w:rPr>
        <w:t>tile_id_present_flag</w:t>
      </w:r>
      <w:r>
        <w:rPr>
          <w:bCs/>
          <w:lang w:val="en-CA" w:eastAsia="ja-JP"/>
        </w:rPr>
        <w:t xml:space="preserve"> </w:t>
      </w:r>
      <w:r w:rsidR="00E862BC">
        <w:rPr>
          <w:bCs/>
          <w:lang w:val="en-CA" w:eastAsia="ja-JP"/>
        </w:rPr>
        <w:t>equal to 1 specifies that tiles are identified according to the value of the tile_id syntax element.  tile_id_present_flag equal to 0 specifies that tiles are identified according to their position in the tile inventory.</w:t>
      </w:r>
    </w:p>
    <w:p w14:paraId="10F9A061" w14:textId="530E2470" w:rsidR="006078B9" w:rsidRPr="007F33B7" w:rsidRDefault="00260A8B" w:rsidP="006078B9">
      <w:pPr>
        <w:rPr>
          <w:lang w:val="en-CA" w:eastAsia="ja-JP"/>
        </w:rPr>
      </w:pPr>
      <w:r>
        <w:rPr>
          <w:b/>
          <w:lang w:val="en-CA" w:eastAsia="ja-JP"/>
        </w:rPr>
        <w:t>tile_cnt</w:t>
      </w:r>
      <w:r w:rsidRPr="007F33B7">
        <w:rPr>
          <w:bCs/>
          <w:lang w:val="en-CA" w:eastAsia="ja-JP"/>
        </w:rPr>
        <w:t xml:space="preserve"> </w:t>
      </w:r>
      <w:r w:rsidR="006078B9" w:rsidRPr="007F33B7">
        <w:rPr>
          <w:lang w:val="en-CA" w:eastAsia="ja-JP"/>
        </w:rPr>
        <w:t xml:space="preserve">specifies the number of </w:t>
      </w:r>
      <w:r w:rsidR="00E6002D" w:rsidRPr="007F33B7">
        <w:rPr>
          <w:lang w:val="en-CA" w:eastAsia="ja-JP"/>
        </w:rPr>
        <w:t>tile bounding boxes</w:t>
      </w:r>
      <w:r w:rsidR="006078B9" w:rsidRPr="007F33B7">
        <w:rPr>
          <w:lang w:val="en-CA" w:eastAsia="ja-JP"/>
        </w:rPr>
        <w:t xml:space="preserve"> present</w:t>
      </w:r>
      <w:r w:rsidR="00E6002D" w:rsidRPr="007F33B7">
        <w:rPr>
          <w:lang w:val="en-CA" w:eastAsia="ja-JP"/>
        </w:rPr>
        <w:t xml:space="preserve"> in the tile inventory</w:t>
      </w:r>
      <w:r w:rsidR="006078B9" w:rsidRPr="007F33B7">
        <w:rPr>
          <w:lang w:val="en-CA" w:eastAsia="ja-JP"/>
        </w:rPr>
        <w:t>.</w:t>
      </w:r>
    </w:p>
    <w:p w14:paraId="60F40253" w14:textId="77777777" w:rsidR="009A732E" w:rsidRPr="007F33B7" w:rsidRDefault="009A732E" w:rsidP="009A732E">
      <w:pPr>
        <w:rPr>
          <w:lang w:val="en-CA"/>
        </w:rPr>
      </w:pPr>
      <w:r w:rsidRPr="007F33B7">
        <w:rPr>
          <w:b/>
          <w:bCs/>
          <w:lang w:val="en-CA"/>
        </w:rPr>
        <w:t>tile_bounding_box_bits</w:t>
      </w:r>
      <w:r w:rsidRPr="007F33B7">
        <w:rPr>
          <w:lang w:val="en-CA"/>
        </w:rPr>
        <w:t xml:space="preserve"> specifies the bitdepth to represent the bounding box information for the tile inventory.</w:t>
      </w:r>
    </w:p>
    <w:p w14:paraId="5E7B682B" w14:textId="151C3A4D" w:rsidR="00260A8B" w:rsidRPr="007F33B7" w:rsidRDefault="00260A8B" w:rsidP="008F0519">
      <w:pPr>
        <w:rPr>
          <w:rFonts w:eastAsia="ＭＳ 明朝"/>
          <w:bCs/>
          <w:lang w:val="en-CA" w:eastAsia="ja-JP"/>
        </w:rPr>
      </w:pPr>
      <w:r>
        <w:rPr>
          <w:rFonts w:eastAsia="ＭＳ 明朝"/>
          <w:b/>
          <w:lang w:val="en-CA" w:eastAsia="ja-JP"/>
        </w:rPr>
        <w:t>tile_id</w:t>
      </w:r>
      <w:r>
        <w:rPr>
          <w:rFonts w:eastAsia="ＭＳ 明朝"/>
          <w:bCs/>
          <w:lang w:val="en-CA" w:eastAsia="ja-JP"/>
        </w:rPr>
        <w:t xml:space="preserve"> </w:t>
      </w:r>
      <w:r w:rsidR="00E862BC">
        <w:rPr>
          <w:rFonts w:eastAsia="ＭＳ 明朝"/>
          <w:bCs/>
          <w:lang w:val="en-CA" w:eastAsia="ja-JP"/>
        </w:rPr>
        <w:t xml:space="preserve">identifies a particular tile within the tile_inventory.  When not present, the value of tile_id is inferred to be </w:t>
      </w:r>
      <w:r w:rsidR="00913118">
        <w:rPr>
          <w:rFonts w:eastAsia="ＭＳ 明朝"/>
          <w:bCs/>
          <w:lang w:val="en-CA" w:eastAsia="ja-JP"/>
        </w:rPr>
        <w:t>the index of the tile within the tile inventory as given by the loop variable tileIdx.  It is a requirement of bitstream conformance that all values of tile_id are unique within a tile inventory.</w:t>
      </w:r>
    </w:p>
    <w:p w14:paraId="726735DC" w14:textId="0B553268" w:rsidR="0012685A" w:rsidRPr="007F33B7" w:rsidRDefault="0009749E" w:rsidP="008F0519">
      <w:pPr>
        <w:rPr>
          <w:lang w:val="en-CA"/>
        </w:rPr>
      </w:pPr>
      <w:r w:rsidRPr="004F2A4F">
        <w:rPr>
          <w:rFonts w:eastAsia="ＭＳ 明朝"/>
          <w:b/>
          <w:lang w:val="en-CA" w:eastAsia="ja-JP"/>
        </w:rPr>
        <w:t>tile_bounding_box_offset_xyz</w:t>
      </w:r>
      <w:r w:rsidRPr="004F2A4F">
        <w:rPr>
          <w:rFonts w:eastAsia="ＭＳ 明朝"/>
          <w:bCs/>
          <w:lang w:val="en-CA" w:eastAsia="ja-JP"/>
        </w:rPr>
        <w:t>[ tileId ][ k ]</w:t>
      </w:r>
      <w:r w:rsidR="00E52F42" w:rsidRPr="004F2A4F">
        <w:rPr>
          <w:rFonts w:eastAsia="ＭＳ 明朝"/>
          <w:bCs/>
          <w:lang w:val="en-CA" w:eastAsia="ja-JP"/>
        </w:rPr>
        <w:t xml:space="preserve"> and </w:t>
      </w:r>
      <w:r w:rsidR="00E52F42" w:rsidRPr="007F33B7">
        <w:rPr>
          <w:b/>
          <w:bCs/>
          <w:lang w:val="en-CA"/>
        </w:rPr>
        <w:t>tile_bounding_box_size_</w:t>
      </w:r>
      <w:r w:rsidR="0032480C" w:rsidRPr="007F33B7">
        <w:rPr>
          <w:b/>
          <w:bCs/>
          <w:lang w:val="en-CA"/>
        </w:rPr>
        <w:t>xyz</w:t>
      </w:r>
      <w:r w:rsidR="00E52F42" w:rsidRPr="007F33B7">
        <w:rPr>
          <w:lang w:val="en-CA"/>
        </w:rPr>
        <w:t xml:space="preserve">[ tileId ][ k ] </w:t>
      </w:r>
      <w:r w:rsidR="0012685A" w:rsidRPr="007F33B7">
        <w:rPr>
          <w:lang w:val="en-CA"/>
        </w:rPr>
        <w:t xml:space="preserve">specify </w:t>
      </w:r>
      <w:r w:rsidR="00E52F42" w:rsidRPr="007F33B7">
        <w:rPr>
          <w:lang w:val="en-CA"/>
        </w:rPr>
        <w:t>a bounding box</w:t>
      </w:r>
      <w:r w:rsidR="0012685A" w:rsidRPr="007F33B7">
        <w:rPr>
          <w:lang w:val="en-CA"/>
        </w:rPr>
        <w:t xml:space="preserve"> encompasing slices identified by gsh_tile_id equal to tileId.</w:t>
      </w:r>
    </w:p>
    <w:p w14:paraId="091332EA" w14:textId="6098CA75" w:rsidR="00E52F42" w:rsidRPr="004F2A4F" w:rsidRDefault="0012685A" w:rsidP="008F0519">
      <w:pPr>
        <w:rPr>
          <w:rFonts w:eastAsia="ＭＳ 明朝"/>
          <w:lang w:val="en-CA" w:eastAsia="ja-JP"/>
        </w:rPr>
      </w:pPr>
      <w:r w:rsidRPr="007F33B7">
        <w:rPr>
          <w:lang w:val="en-CA"/>
        </w:rPr>
        <w:t xml:space="preserve">tile_bounding_box_offset_xyz[ tileId ][ k ] is </w:t>
      </w:r>
      <w:r w:rsidRPr="004F2A4F">
        <w:rPr>
          <w:rFonts w:eastAsia="ＭＳ 明朝"/>
          <w:lang w:val="en-CA" w:eastAsia="ja-JP"/>
        </w:rPr>
        <w:t xml:space="preserve">the k-th component of the ( x, y, z ) origin co-ordinate of the </w:t>
      </w:r>
      <w:r w:rsidR="00784D13" w:rsidRPr="004F2A4F">
        <w:rPr>
          <w:rFonts w:eastAsia="ＭＳ 明朝"/>
          <w:lang w:val="en-CA" w:eastAsia="ja-JP"/>
        </w:rPr>
        <w:t xml:space="preserve">tile </w:t>
      </w:r>
      <w:r w:rsidRPr="004F2A4F">
        <w:rPr>
          <w:rFonts w:eastAsia="ＭＳ 明朝"/>
          <w:lang w:val="en-CA" w:eastAsia="ja-JP"/>
        </w:rPr>
        <w:t>bounding box relative to</w:t>
      </w:r>
      <w:r w:rsidR="00603279">
        <w:rPr>
          <w:rFonts w:eastAsia="ＭＳ 明朝"/>
          <w:lang w:val="en-CA" w:eastAsia="ja-JP"/>
        </w:rPr>
        <w:t xml:space="preserve"> TileOrigin[ k ]</w:t>
      </w:r>
      <w:r w:rsidRPr="004F2A4F">
        <w:rPr>
          <w:rFonts w:eastAsia="ＭＳ 明朝"/>
          <w:lang w:val="en-CA" w:eastAsia="ja-JP"/>
        </w:rPr>
        <w:t>.</w:t>
      </w:r>
    </w:p>
    <w:p w14:paraId="0497640B" w14:textId="04526961" w:rsidR="0012685A" w:rsidRDefault="0012685A" w:rsidP="008F0519">
      <w:pPr>
        <w:rPr>
          <w:rFonts w:eastAsia="ＭＳ 明朝"/>
          <w:lang w:val="en-CA" w:eastAsia="ja-JP"/>
        </w:rPr>
      </w:pPr>
      <w:r w:rsidRPr="004F2A4F">
        <w:rPr>
          <w:rFonts w:eastAsia="ＭＳ 明朝"/>
          <w:lang w:val="en-CA" w:eastAsia="ja-JP"/>
        </w:rPr>
        <w:t>tile_bounding_box_size_</w:t>
      </w:r>
      <w:r w:rsidR="0032480C" w:rsidRPr="004F2A4F">
        <w:rPr>
          <w:rFonts w:eastAsia="ＭＳ 明朝"/>
          <w:lang w:val="en-CA" w:eastAsia="ja-JP"/>
        </w:rPr>
        <w:t>xyz</w:t>
      </w:r>
      <w:r w:rsidRPr="004F2A4F">
        <w:rPr>
          <w:rFonts w:eastAsia="ＭＳ 明朝"/>
          <w:lang w:val="en-CA" w:eastAsia="ja-JP"/>
        </w:rPr>
        <w:t>[ tileId ][ k ] is the k-th component of the tile bounding box width, height, and depth</w:t>
      </w:r>
      <w:r w:rsidR="00393D4F" w:rsidRPr="004F2A4F">
        <w:rPr>
          <w:rFonts w:eastAsia="ＭＳ 明朝"/>
          <w:lang w:val="en-CA" w:eastAsia="ja-JP"/>
        </w:rPr>
        <w:t>,</w:t>
      </w:r>
      <w:r w:rsidRPr="004F2A4F">
        <w:rPr>
          <w:rFonts w:eastAsia="ＭＳ 明朝"/>
          <w:lang w:val="en-CA" w:eastAsia="ja-JP"/>
        </w:rPr>
        <w:t xml:space="preserve"> respectively.</w:t>
      </w:r>
    </w:p>
    <w:p w14:paraId="68A16216" w14:textId="72CB83E2" w:rsidR="00260A8B" w:rsidRDefault="00260A8B" w:rsidP="008F0519">
      <w:pPr>
        <w:rPr>
          <w:lang w:val="en-CA"/>
        </w:rPr>
      </w:pPr>
      <w:r w:rsidRPr="007F33B7">
        <w:rPr>
          <w:b/>
          <w:bCs/>
          <w:lang w:val="en-CA"/>
        </w:rPr>
        <w:t>tile_origin_xyz</w:t>
      </w:r>
      <w:r>
        <w:rPr>
          <w:lang w:val="en-CA"/>
        </w:rPr>
        <w:t xml:space="preserve">[ k ] </w:t>
      </w:r>
      <w:r w:rsidR="00913118">
        <w:rPr>
          <w:lang w:val="en-CA"/>
        </w:rPr>
        <w:t xml:space="preserve">specifies the k-th component of the tile origin </w:t>
      </w:r>
      <w:r w:rsidR="00603279">
        <w:rPr>
          <w:lang w:val="en-CA"/>
        </w:rPr>
        <w:t>in Cartesian co-ordinates.  The value of tile_origin_xyz[ k ] should be equal to sps_bounding_box_offset[ k ].</w:t>
      </w:r>
    </w:p>
    <w:p w14:paraId="2B209FC6" w14:textId="76E04362" w:rsidR="00260A8B" w:rsidRDefault="00260A8B" w:rsidP="008F0519">
      <w:pPr>
        <w:rPr>
          <w:rFonts w:eastAsia="ＭＳ 明朝"/>
          <w:lang w:val="en-CA" w:eastAsia="ja-JP"/>
        </w:rPr>
      </w:pPr>
      <w:r w:rsidRPr="007F33B7">
        <w:rPr>
          <w:b/>
          <w:bCs/>
          <w:lang w:val="en-CA"/>
        </w:rPr>
        <w:t>tile_origin_log2_scale</w:t>
      </w:r>
      <w:r>
        <w:rPr>
          <w:lang w:val="en-CA"/>
        </w:rPr>
        <w:t xml:space="preserve"> </w:t>
      </w:r>
      <w:r w:rsidR="00603279">
        <w:rPr>
          <w:lang w:val="en-CA"/>
        </w:rPr>
        <w:t xml:space="preserve">specifies a </w:t>
      </w:r>
      <w:r w:rsidR="00603279" w:rsidRPr="004F2A4F">
        <w:rPr>
          <w:rFonts w:eastAsia="ＭＳ 明朝"/>
          <w:lang w:val="en-CA" w:eastAsia="ja-JP"/>
        </w:rPr>
        <w:t xml:space="preserve">scaling factor to scale </w:t>
      </w:r>
      <w:r w:rsidR="00603279">
        <w:rPr>
          <w:rFonts w:eastAsia="ＭＳ 明朝"/>
          <w:lang w:val="en-CA" w:eastAsia="ja-JP"/>
        </w:rPr>
        <w:t>components of tile_origin_xyz.  The value of tile_origin_log2_scale should be equal to sps_bounding_box_offset_log2_scale.</w:t>
      </w:r>
    </w:p>
    <w:p w14:paraId="1485F13A" w14:textId="372145CD" w:rsidR="00603279" w:rsidRDefault="00603279" w:rsidP="008F0519">
      <w:pPr>
        <w:rPr>
          <w:rFonts w:eastAsia="ＭＳ 明朝"/>
          <w:lang w:val="en-CA" w:eastAsia="ja-JP"/>
        </w:rPr>
      </w:pPr>
      <w:r>
        <w:rPr>
          <w:rFonts w:eastAsia="ＭＳ 明朝"/>
          <w:lang w:val="en-CA" w:eastAsia="ja-JP"/>
        </w:rPr>
        <w:t>The array TileOrigin, with elements TileOrigin[ k ] for k = 0 .. 2, is derived as follows:</w:t>
      </w:r>
    </w:p>
    <w:p w14:paraId="127F9873" w14:textId="261BFD4B" w:rsidR="00603279" w:rsidRPr="007F33B7" w:rsidRDefault="00603279" w:rsidP="007F33B7">
      <w:pPr>
        <w:pStyle w:val="Code"/>
        <w:rPr>
          <w:lang w:val="en-CA"/>
        </w:rPr>
      </w:pPr>
      <w:r>
        <w:rPr>
          <w:lang w:val="en-CA" w:eastAsia="ja-JP"/>
        </w:rPr>
        <w:t>TileOrigin[ k ] = tile_origin_xyz[ k ] &lt;&lt; tile_origin_log2_scale</w:t>
      </w:r>
    </w:p>
    <w:p w14:paraId="710D0083" w14:textId="02E29E8E" w:rsidR="009414EA" w:rsidRPr="004F2A4F" w:rsidRDefault="009414EA" w:rsidP="0035215D">
      <w:pPr>
        <w:pStyle w:val="4"/>
        <w:rPr>
          <w:lang w:val="en-CA"/>
        </w:rPr>
      </w:pPr>
      <w:r w:rsidRPr="004F2A4F">
        <w:rPr>
          <w:lang w:val="en-CA"/>
        </w:rPr>
        <w:t>Geometry parameter set</w:t>
      </w:r>
      <w:r w:rsidRPr="004F2A4F" w:rsidDel="00250605">
        <w:rPr>
          <w:lang w:val="en-CA"/>
        </w:rPr>
        <w:t xml:space="preserve"> </w:t>
      </w:r>
      <w:r w:rsidRPr="004F2A4F">
        <w:rPr>
          <w:lang w:val="en-CA"/>
        </w:rPr>
        <w:t>semantics</w:t>
      </w:r>
      <w:bookmarkEnd w:id="698"/>
      <w:bookmarkEnd w:id="699"/>
    </w:p>
    <w:p w14:paraId="1AD98B77" w14:textId="77777777" w:rsidR="009414EA" w:rsidRPr="004F2A4F" w:rsidRDefault="009414EA" w:rsidP="009414EA">
      <w:pPr>
        <w:rPr>
          <w:rFonts w:eastAsia="ＭＳ 明朝"/>
          <w:b/>
          <w:lang w:val="en-CA" w:eastAsia="ja-JP"/>
        </w:rPr>
      </w:pPr>
      <w:r w:rsidRPr="004F2A4F">
        <w:rPr>
          <w:b/>
          <w:lang w:val="en-CA"/>
        </w:rPr>
        <w:t>gps_geom_parameter_set_id</w:t>
      </w:r>
      <w:r w:rsidRPr="004F2A4F">
        <w:rPr>
          <w:rFonts w:eastAsia="ＭＳ 明朝"/>
          <w:b/>
          <w:lang w:val="en-CA" w:eastAsia="ja-JP"/>
        </w:rPr>
        <w:t xml:space="preserve"> </w:t>
      </w:r>
      <w:r w:rsidRPr="004F2A4F">
        <w:rPr>
          <w:lang w:val="en-CA" w:eastAsia="ko-KR"/>
        </w:rPr>
        <w:t xml:space="preserve">provides an identifier for the </w:t>
      </w:r>
      <w:r w:rsidRPr="004F2A4F">
        <w:rPr>
          <w:rFonts w:eastAsia="ＭＳ 明朝"/>
          <w:lang w:val="en-CA" w:eastAsia="ja-JP"/>
        </w:rPr>
        <w:t>G</w:t>
      </w:r>
      <w:r w:rsidRPr="004F2A4F">
        <w:rPr>
          <w:lang w:val="en-CA" w:eastAsia="ko-KR"/>
        </w:rPr>
        <w:t xml:space="preserve">PS for reference by other syntax elements. The value of </w:t>
      </w:r>
      <w:r w:rsidRPr="004F2A4F">
        <w:rPr>
          <w:rFonts w:eastAsia="ＭＳ 明朝"/>
          <w:lang w:val="en-CA" w:eastAsia="ja-JP"/>
        </w:rPr>
        <w:t>g</w:t>
      </w:r>
      <w:r w:rsidRPr="004F2A4F">
        <w:rPr>
          <w:lang w:val="en-CA" w:eastAsia="ko-KR"/>
        </w:rPr>
        <w:t>ps_seq_parameter_set_id shall be in the range of 0 to 15, inclusive.</w:t>
      </w:r>
    </w:p>
    <w:p w14:paraId="26C82109" w14:textId="77777777" w:rsidR="009414EA" w:rsidRPr="004F2A4F" w:rsidRDefault="009414EA" w:rsidP="009414EA">
      <w:pPr>
        <w:rPr>
          <w:rFonts w:eastAsia="ＭＳ 明朝"/>
          <w:lang w:val="en-CA" w:eastAsia="ja-JP"/>
        </w:rPr>
      </w:pPr>
      <w:r w:rsidRPr="004F2A4F">
        <w:rPr>
          <w:b/>
          <w:lang w:val="en-CA"/>
        </w:rPr>
        <w:t>gps_seq_parameter_set_id</w:t>
      </w:r>
      <w:r w:rsidRPr="004F2A4F">
        <w:rPr>
          <w:rFonts w:eastAsia="ＭＳ 明朝"/>
          <w:b/>
          <w:lang w:val="en-CA" w:eastAsia="ja-JP"/>
        </w:rPr>
        <w:t xml:space="preserve"> </w:t>
      </w:r>
      <w:r w:rsidRPr="004F2A4F">
        <w:rPr>
          <w:lang w:val="en-CA"/>
        </w:rPr>
        <w:t xml:space="preserve">specifies the value of sps_seq_parameter_set_id for the active SPS. The value of </w:t>
      </w:r>
      <w:r w:rsidRPr="004F2A4F">
        <w:rPr>
          <w:rFonts w:eastAsia="ＭＳ 明朝"/>
          <w:lang w:val="en-CA" w:eastAsia="ja-JP"/>
        </w:rPr>
        <w:t>g</w:t>
      </w:r>
      <w:r w:rsidRPr="004F2A4F">
        <w:rPr>
          <w:lang w:val="en-CA"/>
        </w:rPr>
        <w:t>ps_seq_parameter_set_id shall be in the range of 0 to 15, inclusive.</w:t>
      </w:r>
    </w:p>
    <w:p w14:paraId="1DBBB1CA" w14:textId="18086888" w:rsidR="009B370D" w:rsidRPr="007F33B7" w:rsidRDefault="009B370D" w:rsidP="009B370D">
      <w:pPr>
        <w:rPr>
          <w:bCs/>
          <w:lang w:val="en-CA"/>
        </w:rPr>
      </w:pPr>
      <w:bookmarkStart w:id="701" w:name="_Hlk5702232"/>
      <w:r w:rsidRPr="007F33B7">
        <w:rPr>
          <w:b/>
          <w:bCs/>
          <w:lang w:val="en-CA"/>
        </w:rPr>
        <w:t>gps_</w:t>
      </w:r>
      <w:r w:rsidRPr="007F33B7">
        <w:rPr>
          <w:b/>
          <w:bCs/>
          <w:lang w:val="en-CA" w:eastAsia="ja-JP"/>
        </w:rPr>
        <w:t>gsh_</w:t>
      </w:r>
      <w:r w:rsidRPr="007F33B7">
        <w:rPr>
          <w:b/>
          <w:bCs/>
          <w:lang w:val="en-CA"/>
        </w:rPr>
        <w:t xml:space="preserve">box_log2_scale_present_flag </w:t>
      </w:r>
      <w:r w:rsidRPr="007F33B7">
        <w:rPr>
          <w:bCs/>
          <w:lang w:val="en-CA"/>
        </w:rPr>
        <w:t xml:space="preserve">equal to 1 specifies gsh_box_log2_scale is </w:t>
      </w:r>
      <w:r w:rsidR="00B11651" w:rsidRPr="007F33B7">
        <w:rPr>
          <w:bCs/>
          <w:lang w:val="en-CA"/>
        </w:rPr>
        <w:t>signalled in</w:t>
      </w:r>
      <w:r w:rsidRPr="007F33B7">
        <w:rPr>
          <w:bCs/>
          <w:lang w:val="en-CA"/>
        </w:rPr>
        <w:t xml:space="preserve"> </w:t>
      </w:r>
      <w:bookmarkEnd w:id="701"/>
      <w:r w:rsidRPr="007F33B7">
        <w:rPr>
          <w:bCs/>
          <w:lang w:val="en-CA"/>
        </w:rPr>
        <w:t xml:space="preserve">each geometry slice header </w:t>
      </w:r>
      <w:r w:rsidRPr="004F2A4F">
        <w:rPr>
          <w:rFonts w:eastAsia="ＭＳ 明朝"/>
          <w:lang w:val="en-CA" w:eastAsia="ja-JP"/>
        </w:rPr>
        <w:t>that references the current GPS</w:t>
      </w:r>
      <w:r w:rsidRPr="007F33B7">
        <w:rPr>
          <w:bCs/>
          <w:lang w:val="en-CA"/>
        </w:rPr>
        <w:t xml:space="preserve">. gps_gsh_box_log2_scale_present_flag equal to 0 specifies gsh_box_log2_scale is not </w:t>
      </w:r>
      <w:r w:rsidR="00B11651" w:rsidRPr="007F33B7">
        <w:rPr>
          <w:bCs/>
          <w:lang w:val="en-CA"/>
        </w:rPr>
        <w:t>signalled in</w:t>
      </w:r>
      <w:r w:rsidRPr="007F33B7">
        <w:rPr>
          <w:bCs/>
          <w:lang w:val="en-CA"/>
        </w:rPr>
        <w:t xml:space="preserve"> each geometry slice header and common scale for all slices is </w:t>
      </w:r>
      <w:r w:rsidR="00B11651" w:rsidRPr="007F33B7">
        <w:rPr>
          <w:bCs/>
          <w:lang w:val="en-CA"/>
        </w:rPr>
        <w:t>signalled in</w:t>
      </w:r>
      <w:r w:rsidRPr="007F33B7">
        <w:rPr>
          <w:bCs/>
          <w:lang w:val="en-CA"/>
        </w:rPr>
        <w:t xml:space="preserve"> gps_gsh_box_log2_scale </w:t>
      </w:r>
      <w:r w:rsidR="00B11651" w:rsidRPr="007F33B7">
        <w:rPr>
          <w:bCs/>
          <w:lang w:val="en-CA"/>
        </w:rPr>
        <w:t>of</w:t>
      </w:r>
      <w:r w:rsidRPr="007F33B7">
        <w:rPr>
          <w:bCs/>
          <w:lang w:val="en-CA"/>
        </w:rPr>
        <w:t xml:space="preserve"> current GPS. </w:t>
      </w:r>
    </w:p>
    <w:p w14:paraId="6306763C" w14:textId="5477B3CD" w:rsidR="009B370D" w:rsidRPr="004F2A4F" w:rsidRDefault="009B370D" w:rsidP="009414EA">
      <w:pPr>
        <w:rPr>
          <w:bCs/>
          <w:lang w:val="en-CA"/>
        </w:rPr>
      </w:pPr>
      <w:r w:rsidRPr="007F33B7">
        <w:rPr>
          <w:b/>
          <w:bCs/>
          <w:lang w:val="en-CA"/>
        </w:rPr>
        <w:t>gps_gs_box_log2_scale</w:t>
      </w:r>
      <w:r w:rsidRPr="007F33B7">
        <w:rPr>
          <w:bCs/>
          <w:lang w:val="en-CA"/>
        </w:rPr>
        <w:t xml:space="preserve"> </w:t>
      </w:r>
      <w:r w:rsidRPr="004F2A4F">
        <w:rPr>
          <w:rFonts w:eastAsia="ＭＳ 明朝"/>
          <w:lang w:val="en-CA" w:eastAsia="ja-JP"/>
        </w:rPr>
        <w:t>indicates</w:t>
      </w:r>
      <w:r w:rsidR="0068427F" w:rsidRPr="004F2A4F">
        <w:rPr>
          <w:rFonts w:eastAsia="ＭＳ 明朝"/>
          <w:lang w:val="en-CA" w:eastAsia="ja-JP"/>
        </w:rPr>
        <w:t xml:space="preserve"> a</w:t>
      </w:r>
      <w:r w:rsidRPr="004F2A4F">
        <w:rPr>
          <w:rFonts w:eastAsia="ＭＳ 明朝"/>
          <w:lang w:val="en-CA" w:eastAsia="ja-JP"/>
        </w:rPr>
        <w:t xml:space="preserve"> scale factor</w:t>
      </w:r>
      <w:r w:rsidR="0068427F" w:rsidRPr="004F2A4F">
        <w:rPr>
          <w:rFonts w:eastAsia="ＭＳ 明朝"/>
          <w:lang w:val="en-CA" w:eastAsia="ja-JP"/>
        </w:rPr>
        <w:t xml:space="preserve"> to be applied to the slice</w:t>
      </w:r>
      <w:r w:rsidRPr="004F2A4F">
        <w:rPr>
          <w:rFonts w:eastAsia="ＭＳ 明朝"/>
          <w:lang w:val="en-CA" w:eastAsia="ja-JP"/>
        </w:rPr>
        <w:t xml:space="preserve"> origin</w:t>
      </w:r>
      <w:r w:rsidR="0068427F" w:rsidRPr="004F2A4F">
        <w:rPr>
          <w:rFonts w:eastAsia="ＭＳ 明朝"/>
          <w:lang w:val="en-CA" w:eastAsia="ja-JP"/>
        </w:rPr>
        <w:t xml:space="preserve"> of</w:t>
      </w:r>
      <w:r w:rsidRPr="004F2A4F">
        <w:rPr>
          <w:rFonts w:eastAsia="ＭＳ 明朝"/>
          <w:lang w:val="en-CA" w:eastAsia="ja-JP"/>
        </w:rPr>
        <w:t xml:space="preserve"> all slices</w:t>
      </w:r>
      <w:r w:rsidRPr="007F33B7">
        <w:rPr>
          <w:bCs/>
          <w:lang w:val="en-CA"/>
        </w:rPr>
        <w:t xml:space="preserve"> </w:t>
      </w:r>
      <w:r w:rsidRPr="004F2A4F">
        <w:rPr>
          <w:rFonts w:eastAsia="ＭＳ 明朝"/>
          <w:lang w:val="en-CA" w:eastAsia="ja-JP"/>
        </w:rPr>
        <w:t>that reference the current GPS.</w:t>
      </w:r>
    </w:p>
    <w:p w14:paraId="58376D90" w14:textId="70B4E833" w:rsidR="009414EA" w:rsidRPr="004F2A4F" w:rsidRDefault="009414EA" w:rsidP="009414EA">
      <w:pPr>
        <w:rPr>
          <w:b/>
          <w:lang w:val="en-CA"/>
        </w:rPr>
      </w:pPr>
      <w:r w:rsidRPr="004F2A4F">
        <w:rPr>
          <w:b/>
          <w:lang w:val="en-CA"/>
        </w:rPr>
        <w:t>unique_</w:t>
      </w:r>
      <w:r w:rsidRPr="004F2A4F">
        <w:rPr>
          <w:rFonts w:eastAsia="ＭＳ 明朝"/>
          <w:b/>
          <w:lang w:val="en-CA" w:eastAsia="ja-JP"/>
        </w:rPr>
        <w:t>geometry_</w:t>
      </w:r>
      <w:r w:rsidRPr="004F2A4F">
        <w:rPr>
          <w:b/>
          <w:lang w:val="en-CA"/>
        </w:rPr>
        <w:t>points_flag</w:t>
      </w:r>
      <w:r w:rsidRPr="004F2A4F">
        <w:rPr>
          <w:rFonts w:eastAsia="ＭＳ 明朝"/>
          <w:lang w:val="en-CA" w:eastAsia="ja-JP"/>
        </w:rPr>
        <w:t xml:space="preserve"> equal to 1 indicates that </w:t>
      </w:r>
      <w:r w:rsidR="0060090A" w:rsidRPr="004F2A4F">
        <w:rPr>
          <w:rFonts w:eastAsia="ＭＳ 明朝"/>
          <w:lang w:val="en-CA" w:eastAsia="ja-JP"/>
        </w:rPr>
        <w:t>i</w:t>
      </w:r>
      <w:r w:rsidR="004D103D" w:rsidRPr="007F33B7">
        <w:rPr>
          <w:rStyle w:val="tlid-translation"/>
          <w:lang w:val="en-CA"/>
        </w:rPr>
        <w:t>n all slices that refer</w:t>
      </w:r>
      <w:r w:rsidR="0060090A" w:rsidRPr="007F33B7">
        <w:rPr>
          <w:rStyle w:val="tlid-translation"/>
          <w:lang w:val="en-CA"/>
        </w:rPr>
        <w:t xml:space="preserve"> to the current GPS, </w:t>
      </w:r>
      <w:r w:rsidRPr="004F2A4F">
        <w:rPr>
          <w:rFonts w:eastAsia="ＭＳ 明朝"/>
          <w:lang w:val="en-CA" w:eastAsia="ja-JP"/>
        </w:rPr>
        <w:t>all output points have unique positions</w:t>
      </w:r>
      <w:r w:rsidR="00442EC3" w:rsidRPr="004F2A4F">
        <w:rPr>
          <w:rFonts w:eastAsia="ＭＳ 明朝"/>
          <w:lang w:val="en-CA" w:eastAsia="ja-JP"/>
        </w:rPr>
        <w:t xml:space="preserve"> within a slice</w:t>
      </w:r>
      <w:r w:rsidRPr="004F2A4F">
        <w:rPr>
          <w:rFonts w:eastAsia="ＭＳ 明朝"/>
          <w:lang w:val="en-CA" w:eastAsia="ja-JP"/>
        </w:rPr>
        <w:t>.</w:t>
      </w:r>
      <w:r w:rsidR="0008361D" w:rsidRPr="004F2A4F">
        <w:rPr>
          <w:rFonts w:eastAsia="ＭＳ 明朝"/>
          <w:lang w:val="en-CA" w:eastAsia="ja-JP"/>
        </w:rPr>
        <w:t xml:space="preserve"> </w:t>
      </w:r>
      <w:r w:rsidRPr="004F2A4F">
        <w:rPr>
          <w:rFonts w:eastAsia="ＭＳ 明朝"/>
          <w:lang w:val="en-CA" w:eastAsia="ja-JP"/>
        </w:rPr>
        <w:t xml:space="preserve">unique_geometry_points_flag equal to 0 indicates that </w:t>
      </w:r>
      <w:r w:rsidR="00442EC3" w:rsidRPr="004F2A4F">
        <w:rPr>
          <w:rFonts w:eastAsia="ＭＳ 明朝"/>
          <w:lang w:val="en-CA" w:eastAsia="ja-JP"/>
        </w:rPr>
        <w:t>i</w:t>
      </w:r>
      <w:r w:rsidR="00442EC3" w:rsidRPr="007F33B7">
        <w:rPr>
          <w:rStyle w:val="tlid-translation"/>
          <w:lang w:val="en-CA"/>
        </w:rPr>
        <w:t>n all slices</w:t>
      </w:r>
      <w:r w:rsidR="004D103D" w:rsidRPr="007F33B7">
        <w:rPr>
          <w:rStyle w:val="tlid-translation"/>
          <w:lang w:val="en-CA"/>
        </w:rPr>
        <w:t xml:space="preserve"> that refer</w:t>
      </w:r>
      <w:r w:rsidR="00442EC3" w:rsidRPr="007F33B7">
        <w:rPr>
          <w:rStyle w:val="tlid-translation"/>
          <w:lang w:val="en-CA"/>
        </w:rPr>
        <w:t xml:space="preserve"> to the current GPS, </w:t>
      </w:r>
      <w:r w:rsidR="00423923" w:rsidRPr="004F2A4F">
        <w:rPr>
          <w:rFonts w:eastAsia="ＭＳ 明朝"/>
          <w:lang w:val="en-CA" w:eastAsia="ja-JP"/>
        </w:rPr>
        <w:t xml:space="preserve">two or more of </w:t>
      </w:r>
      <w:r w:rsidRPr="004F2A4F">
        <w:rPr>
          <w:rFonts w:eastAsia="ＭＳ 明朝"/>
          <w:lang w:val="en-CA" w:eastAsia="ja-JP"/>
        </w:rPr>
        <w:t>the output points may have same positions</w:t>
      </w:r>
      <w:r w:rsidR="00442EC3" w:rsidRPr="004F2A4F">
        <w:rPr>
          <w:rFonts w:eastAsia="ＭＳ 明朝"/>
          <w:lang w:val="en-CA" w:eastAsia="ja-JP"/>
        </w:rPr>
        <w:t xml:space="preserve"> within a slice</w:t>
      </w:r>
      <w:r w:rsidRPr="004F2A4F">
        <w:rPr>
          <w:rFonts w:eastAsia="ＭＳ 明朝"/>
          <w:lang w:val="en-CA" w:eastAsia="ja-JP"/>
        </w:rPr>
        <w:t>.</w:t>
      </w:r>
    </w:p>
    <w:p w14:paraId="79B48194" w14:textId="77777777" w:rsidR="002C21AA" w:rsidRPr="004F2A4F" w:rsidRDefault="002C21AA" w:rsidP="002C21AA">
      <w:pPr>
        <w:rPr>
          <w:rFonts w:eastAsia="ＭＳ 明朝"/>
          <w:lang w:val="en-CA" w:eastAsia="ja-JP"/>
        </w:rPr>
      </w:pPr>
      <w:r w:rsidRPr="004F2A4F">
        <w:rPr>
          <w:rFonts w:eastAsia="ＭＳ 明朝"/>
          <w:b/>
          <w:lang w:val="en-CA" w:eastAsia="ja-JP"/>
        </w:rPr>
        <w:t xml:space="preserve">geometry_planar_mode_flag </w:t>
      </w:r>
      <w:r w:rsidRPr="004F2A4F">
        <w:rPr>
          <w:rFonts w:eastAsia="ＭＳ 明朝"/>
          <w:lang w:val="en-CA" w:eastAsia="ja-JP"/>
        </w:rPr>
        <w:t xml:space="preserve">equal to 1 indicates that the planar coding mode is activated. geometry_planar_mode_flag equal to 0 indicates that the planar coding mode is not activated. </w:t>
      </w:r>
    </w:p>
    <w:p w14:paraId="1CDBF59E" w14:textId="42ABD2B9" w:rsidR="002C21AA" w:rsidRPr="004F2A4F" w:rsidRDefault="002C21AA" w:rsidP="002C21AA">
      <w:pPr>
        <w:rPr>
          <w:rFonts w:eastAsia="ＭＳ 明朝"/>
          <w:lang w:val="en-CA" w:eastAsia="ja-JP"/>
        </w:rPr>
      </w:pPr>
      <w:r w:rsidRPr="004F2A4F">
        <w:rPr>
          <w:rFonts w:eastAsia="ＭＳ 明朝"/>
          <w:b/>
          <w:lang w:val="en-CA" w:eastAsia="ja-JP"/>
        </w:rPr>
        <w:t>geom_planar_mode_th_</w:t>
      </w:r>
      <w:r w:rsidR="002357F1" w:rsidRPr="004F2A4F">
        <w:rPr>
          <w:rFonts w:eastAsia="ＭＳ 明朝"/>
          <w:b/>
          <w:lang w:val="en-CA" w:eastAsia="ja-JP"/>
        </w:rPr>
        <w:t>idcm</w:t>
      </w:r>
      <w:r w:rsidRPr="004F2A4F">
        <w:rPr>
          <w:rFonts w:eastAsia="ＭＳ 明朝"/>
          <w:lang w:val="en-CA" w:eastAsia="ja-JP"/>
        </w:rPr>
        <w:t xml:space="preserve"> </w:t>
      </w:r>
      <w:r w:rsidRPr="004F2A4F">
        <w:rPr>
          <w:lang w:val="en-CA"/>
        </w:rPr>
        <w:t>specifies the value of</w:t>
      </w:r>
      <w:r w:rsidRPr="004F2A4F">
        <w:rPr>
          <w:rFonts w:eastAsia="ＭＳ 明朝"/>
          <w:lang w:val="en-CA" w:eastAsia="ja-JP"/>
        </w:rPr>
        <w:t xml:space="preserve"> the threshold of activation for the direct coding mode. geom_planar_mode_th_</w:t>
      </w:r>
      <w:r w:rsidR="002357F1" w:rsidRPr="004F2A4F">
        <w:rPr>
          <w:rFonts w:eastAsia="ＭＳ 明朝"/>
          <w:lang w:val="en-CA" w:eastAsia="ja-JP"/>
        </w:rPr>
        <w:t>idcm</w:t>
      </w:r>
      <w:r w:rsidRPr="004F2A4F">
        <w:rPr>
          <w:rFonts w:eastAsia="ＭＳ 明朝"/>
          <w:lang w:val="en-CA" w:eastAsia="ja-JP"/>
        </w:rPr>
        <w:t xml:space="preserve"> is an integer in the range 0</w:t>
      </w:r>
      <w:r w:rsidR="002357F1" w:rsidRPr="004F2A4F">
        <w:rPr>
          <w:rFonts w:eastAsia="ＭＳ 明朝"/>
          <w:lang w:val="en-CA" w:eastAsia="ja-JP"/>
        </w:rPr>
        <w:t xml:space="preserve"> to </w:t>
      </w:r>
      <w:r w:rsidRPr="004F2A4F">
        <w:rPr>
          <w:rFonts w:eastAsia="ＭＳ 明朝"/>
          <w:lang w:val="en-CA" w:eastAsia="ja-JP"/>
        </w:rPr>
        <w:t xml:space="preserve">127 </w:t>
      </w:r>
      <w:r w:rsidR="002357F1" w:rsidRPr="004F2A4F">
        <w:rPr>
          <w:rFonts w:eastAsia="ＭＳ 明朝"/>
          <w:lang w:val="en-CA" w:eastAsia="ja-JP"/>
        </w:rPr>
        <w:t>inclusive</w:t>
      </w:r>
      <w:r w:rsidRPr="004F2A4F">
        <w:rPr>
          <w:rFonts w:eastAsia="ＭＳ 明朝"/>
          <w:lang w:val="en-CA" w:eastAsia="ja-JP"/>
        </w:rPr>
        <w:t xml:space="preserve">. </w:t>
      </w:r>
      <w:r w:rsidR="002357F1" w:rsidRPr="004F2A4F">
        <w:rPr>
          <w:rFonts w:eastAsia="ＭＳ 明朝"/>
          <w:lang w:val="en-CA" w:eastAsia="ja-JP"/>
        </w:rPr>
        <w:t xml:space="preserve"> When not present, geom_planar_mode_th_idcm is inferred to be 127.</w:t>
      </w:r>
    </w:p>
    <w:p w14:paraId="059B649D" w14:textId="3150B180" w:rsidR="003C00D2" w:rsidRPr="004F2A4F" w:rsidRDefault="002C21AA" w:rsidP="009414EA">
      <w:pPr>
        <w:rPr>
          <w:rFonts w:eastAsia="ＭＳ 明朝"/>
          <w:lang w:val="en-CA" w:eastAsia="ja-JP"/>
        </w:rPr>
      </w:pPr>
      <w:r w:rsidRPr="004F2A4F">
        <w:rPr>
          <w:rFonts w:eastAsia="ＭＳ 明朝"/>
          <w:b/>
          <w:lang w:val="en-CA" w:eastAsia="ja-JP"/>
        </w:rPr>
        <w:t>geom_planar_mode_th</w:t>
      </w:r>
      <w:r w:rsidRPr="007F33B7">
        <w:rPr>
          <w:lang w:val="en-CA"/>
        </w:rPr>
        <w:t>[i]</w:t>
      </w:r>
      <w:r w:rsidRPr="004F2A4F">
        <w:rPr>
          <w:rFonts w:eastAsia="ＭＳ 明朝"/>
          <w:lang w:val="en-CA" w:eastAsia="ja-JP"/>
        </w:rPr>
        <w:t>, for i in the rang</w:t>
      </w:r>
      <w:r w:rsidR="00CA3CC6" w:rsidRPr="004F2A4F">
        <w:rPr>
          <w:rFonts w:eastAsia="ＭＳ 明朝"/>
          <w:lang w:val="en-CA" w:eastAsia="ja-JP"/>
        </w:rPr>
        <w:t>e</w:t>
      </w:r>
      <w:r w:rsidRPr="004F2A4F">
        <w:rPr>
          <w:rFonts w:eastAsia="ＭＳ 明朝"/>
          <w:lang w:val="en-CA" w:eastAsia="ja-JP"/>
        </w:rPr>
        <w:t xml:space="preserve"> 0</w:t>
      </w:r>
      <w:r w:rsidR="00417449" w:rsidRPr="004F2A4F">
        <w:rPr>
          <w:rFonts w:eastAsia="ＭＳ 明朝"/>
          <w:lang w:val="en-CA" w:eastAsia="ja-JP"/>
        </w:rPr>
        <w:t> </w:t>
      </w:r>
      <w:r w:rsidR="0068427F" w:rsidRPr="004F2A4F">
        <w:rPr>
          <w:rFonts w:eastAsia="ＭＳ 明朝"/>
          <w:lang w:val="en-CA" w:eastAsia="ja-JP"/>
        </w:rPr>
        <w:t>..</w:t>
      </w:r>
      <w:r w:rsidR="00417449" w:rsidRPr="004F2A4F">
        <w:rPr>
          <w:rFonts w:eastAsia="ＭＳ 明朝"/>
          <w:lang w:val="en-CA" w:eastAsia="ja-JP"/>
        </w:rPr>
        <w:t> </w:t>
      </w:r>
      <w:r w:rsidRPr="004F2A4F">
        <w:rPr>
          <w:rFonts w:eastAsia="ＭＳ 明朝"/>
          <w:lang w:val="en-CA" w:eastAsia="ja-JP"/>
        </w:rPr>
        <w:t>2,</w:t>
      </w:r>
      <w:r w:rsidRPr="004F2A4F">
        <w:rPr>
          <w:rFonts w:eastAsia="ＭＳ 明朝"/>
          <w:b/>
          <w:lang w:val="en-CA" w:eastAsia="ja-JP"/>
        </w:rPr>
        <w:t xml:space="preserve"> </w:t>
      </w:r>
      <w:r w:rsidRPr="004F2A4F">
        <w:rPr>
          <w:lang w:val="en-CA"/>
        </w:rPr>
        <w:t>specifies the value of</w:t>
      </w:r>
      <w:r w:rsidRPr="004F2A4F">
        <w:rPr>
          <w:rFonts w:eastAsia="ＭＳ 明朝"/>
          <w:lang w:val="en-CA" w:eastAsia="ja-JP"/>
        </w:rPr>
        <w:t xml:space="preserve"> the threshold of activation for planar coding mode along the i-th most probable direction for the planar coding mode to be efficient. geom_planar_mode_th[i] is an integer in the range 0</w:t>
      </w:r>
      <w:r w:rsidR="00417449" w:rsidRPr="004F2A4F">
        <w:rPr>
          <w:rFonts w:eastAsia="ＭＳ 明朝"/>
          <w:lang w:val="en-CA" w:eastAsia="ja-JP"/>
        </w:rPr>
        <w:t> </w:t>
      </w:r>
      <w:r w:rsidR="0068427F" w:rsidRPr="004F2A4F">
        <w:rPr>
          <w:rFonts w:eastAsia="ＭＳ 明朝"/>
          <w:lang w:val="en-CA" w:eastAsia="ja-JP"/>
        </w:rPr>
        <w:t>..</w:t>
      </w:r>
      <w:r w:rsidR="00417449" w:rsidRPr="004F2A4F">
        <w:rPr>
          <w:rFonts w:eastAsia="ＭＳ 明朝"/>
          <w:lang w:val="en-CA" w:eastAsia="ja-JP"/>
        </w:rPr>
        <w:t> </w:t>
      </w:r>
      <w:r w:rsidRPr="004F2A4F">
        <w:rPr>
          <w:rFonts w:eastAsia="ＭＳ 明朝"/>
          <w:lang w:val="en-CA" w:eastAsia="ja-JP"/>
        </w:rPr>
        <w:t>127.</w:t>
      </w:r>
    </w:p>
    <w:p w14:paraId="25304D50" w14:textId="77777777" w:rsidR="00CA3CC6" w:rsidRPr="004F2A4F" w:rsidRDefault="00CA3CC6" w:rsidP="00CA3CC6">
      <w:pPr>
        <w:rPr>
          <w:rFonts w:eastAsia="ＭＳ 明朝"/>
          <w:lang w:val="en-CA" w:eastAsia="ja-JP"/>
        </w:rPr>
      </w:pPr>
      <w:r w:rsidRPr="004F2A4F">
        <w:rPr>
          <w:rFonts w:eastAsia="ＭＳ 明朝"/>
          <w:b/>
          <w:lang w:val="en-CA" w:eastAsia="ja-JP"/>
        </w:rPr>
        <w:t xml:space="preserve">geometry_angular_mode_flag </w:t>
      </w:r>
      <w:r w:rsidRPr="004F2A4F">
        <w:rPr>
          <w:rFonts w:eastAsia="ＭＳ 明朝"/>
          <w:lang w:val="en-CA" w:eastAsia="ja-JP"/>
        </w:rPr>
        <w:t xml:space="preserve">equal to 1 indicates that the angular coding mode is activated. geometry_angular_mode_flag equal to 0 indicates that the angular coding mode is not activated. </w:t>
      </w:r>
    </w:p>
    <w:p w14:paraId="4912B347" w14:textId="017C86A7" w:rsidR="00CA3CC6" w:rsidRPr="004F2A4F" w:rsidRDefault="002A605E" w:rsidP="00CA3CC6">
      <w:pPr>
        <w:rPr>
          <w:rFonts w:eastAsia="ＭＳ 明朝"/>
          <w:lang w:val="en-CA" w:eastAsia="ja-JP"/>
        </w:rPr>
      </w:pPr>
      <w:r w:rsidRPr="004F2A4F">
        <w:rPr>
          <w:rFonts w:eastAsia="ＭＳ 明朝"/>
          <w:b/>
          <w:lang w:val="en-CA" w:eastAsia="ja-JP"/>
        </w:rPr>
        <w:t>geom_angular_origin_xyz</w:t>
      </w:r>
      <w:r w:rsidRPr="004F2A4F">
        <w:rPr>
          <w:rFonts w:eastAsia="ＭＳ 明朝"/>
          <w:bCs/>
          <w:lang w:val="en-CA" w:eastAsia="ja-JP"/>
        </w:rPr>
        <w:t xml:space="preserve">[ k ] specifies the k-th component of the ( x, y, z ) co-ordinate of the origin used in the processing of </w:t>
      </w:r>
      <w:r w:rsidR="00C351F4" w:rsidRPr="004F2A4F">
        <w:rPr>
          <w:rFonts w:eastAsia="ＭＳ 明朝"/>
          <w:bCs/>
          <w:lang w:val="en-CA" w:eastAsia="ja-JP"/>
        </w:rPr>
        <w:t>the angular coding mode</w:t>
      </w:r>
      <w:r w:rsidRPr="004F2A4F">
        <w:rPr>
          <w:rFonts w:eastAsia="ＭＳ 明朝"/>
          <w:bCs/>
          <w:lang w:val="en-CA" w:eastAsia="ja-JP"/>
        </w:rPr>
        <w:t>.</w:t>
      </w:r>
      <w:r w:rsidRPr="004F2A4F">
        <w:rPr>
          <w:rFonts w:eastAsia="ＭＳ 明朝"/>
          <w:b/>
          <w:lang w:val="en-CA" w:eastAsia="ja-JP"/>
        </w:rPr>
        <w:t xml:space="preserve"> </w:t>
      </w:r>
      <w:r w:rsidR="00CA3CC6" w:rsidRPr="004F2A4F">
        <w:rPr>
          <w:rFonts w:eastAsia="ＭＳ 明朝"/>
          <w:lang w:val="en-CA" w:eastAsia="ja-JP"/>
        </w:rPr>
        <w:t>When not present,</w:t>
      </w:r>
      <w:r w:rsidRPr="004F2A4F">
        <w:rPr>
          <w:rFonts w:eastAsia="ＭＳ 明朝"/>
          <w:lang w:val="en-CA" w:eastAsia="ja-JP"/>
        </w:rPr>
        <w:t xml:space="preserve"> geom_angular_origin_x, geom_angular_origin_y, and geom_angular_origin_z are</w:t>
      </w:r>
      <w:r w:rsidR="00CA3CC6" w:rsidRPr="004F2A4F">
        <w:rPr>
          <w:rFonts w:eastAsia="ＭＳ 明朝"/>
          <w:lang w:val="en-CA" w:eastAsia="ja-JP"/>
        </w:rPr>
        <w:t xml:space="preserve"> inferred to</w:t>
      </w:r>
      <w:r w:rsidRPr="004F2A4F">
        <w:rPr>
          <w:rFonts w:eastAsia="ＭＳ 明朝"/>
          <w:lang w:val="en-CA" w:eastAsia="ja-JP"/>
        </w:rPr>
        <w:t xml:space="preserve"> be</w:t>
      </w:r>
      <w:r w:rsidR="00CA3CC6" w:rsidRPr="004F2A4F">
        <w:rPr>
          <w:rFonts w:eastAsia="ＭＳ 明朝"/>
          <w:lang w:val="en-CA" w:eastAsia="ja-JP"/>
        </w:rPr>
        <w:t xml:space="preserve"> 0.</w:t>
      </w:r>
    </w:p>
    <w:p w14:paraId="12F72DE0" w14:textId="5C2AFB85" w:rsidR="002A605E" w:rsidRPr="004F2A4F" w:rsidRDefault="002A605E" w:rsidP="00CA3CC6">
      <w:pPr>
        <w:rPr>
          <w:rFonts w:eastAsia="ＭＳ 明朝"/>
          <w:lang w:val="en-CA" w:eastAsia="ja-JP"/>
        </w:rPr>
      </w:pPr>
      <w:r w:rsidRPr="004F2A4F">
        <w:rPr>
          <w:rFonts w:eastAsia="ＭＳ 明朝"/>
          <w:lang w:val="en-CA" w:eastAsia="ja-JP"/>
        </w:rPr>
        <w:t>The array geomAngularOrigin, with values geomAngularOrigin[ k ], for k = 0</w:t>
      </w:r>
      <w:r w:rsidR="00ED37F8" w:rsidRPr="004F2A4F">
        <w:rPr>
          <w:rFonts w:eastAsia="ＭＳ 明朝"/>
          <w:lang w:val="en-CA" w:eastAsia="ja-JP"/>
        </w:rPr>
        <w:t> </w:t>
      </w:r>
      <w:r w:rsidRPr="004F2A4F">
        <w:rPr>
          <w:rFonts w:eastAsia="ＭＳ 明朝"/>
          <w:lang w:val="en-CA" w:eastAsia="ja-JP"/>
        </w:rPr>
        <w:t>..</w:t>
      </w:r>
      <w:r w:rsidR="00ED37F8" w:rsidRPr="004F2A4F">
        <w:rPr>
          <w:rFonts w:eastAsia="ＭＳ 明朝"/>
          <w:lang w:val="en-CA" w:eastAsia="ja-JP"/>
        </w:rPr>
        <w:t> </w:t>
      </w:r>
      <w:r w:rsidRPr="004F2A4F">
        <w:rPr>
          <w:rFonts w:eastAsia="ＭＳ 明朝"/>
          <w:lang w:val="en-CA" w:eastAsia="ja-JP"/>
        </w:rPr>
        <w:t xml:space="preserve">2, represents the values of geom_angular_origin_xyz permuted into the </w:t>
      </w:r>
      <w:r w:rsidR="00B14646" w:rsidRPr="004F2A4F">
        <w:rPr>
          <w:rFonts w:eastAsia="ＭＳ 明朝"/>
          <w:lang w:val="en-CA" w:eastAsia="ja-JP"/>
        </w:rPr>
        <w:t xml:space="preserve">coded </w:t>
      </w:r>
      <w:r w:rsidRPr="004F2A4F">
        <w:rPr>
          <w:rFonts w:eastAsia="ＭＳ 明朝"/>
          <w:lang w:val="en-CA" w:eastAsia="ja-JP"/>
        </w:rPr>
        <w:t>geometry axis order as follows:</w:t>
      </w:r>
    </w:p>
    <w:p w14:paraId="75D8D2AF" w14:textId="0BBDD992" w:rsidR="002A605E" w:rsidRPr="004F2A4F" w:rsidRDefault="002A605E" w:rsidP="005A261C">
      <w:pPr>
        <w:pStyle w:val="Code"/>
        <w:rPr>
          <w:lang w:val="en-CA" w:eastAsia="ja-JP"/>
        </w:rPr>
      </w:pPr>
      <w:r w:rsidRPr="004F2A4F">
        <w:rPr>
          <w:lang w:val="en-CA" w:eastAsia="ja-JP"/>
        </w:rPr>
        <w:t>geomAngularOrigin</w:t>
      </w:r>
      <w:r w:rsidR="00B14646" w:rsidRPr="004F2A4F">
        <w:rPr>
          <w:lang w:val="en-CA" w:eastAsia="ja-JP"/>
        </w:rPr>
        <w:t>[</w:t>
      </w:r>
      <w:r w:rsidR="00EE46FE" w:rsidRPr="004F2A4F">
        <w:rPr>
          <w:lang w:val="en-CA" w:eastAsia="ja-JP"/>
        </w:rPr>
        <w:t>XyzToStv[</w:t>
      </w:r>
      <w:r w:rsidR="00B14646" w:rsidRPr="004F2A4F">
        <w:rPr>
          <w:lang w:val="en-CA" w:eastAsia="ja-JP"/>
        </w:rPr>
        <w:t>k</w:t>
      </w:r>
      <w:r w:rsidR="00EE46FE" w:rsidRPr="004F2A4F">
        <w:rPr>
          <w:lang w:val="en-CA" w:eastAsia="ja-JP"/>
        </w:rPr>
        <w:t>]</w:t>
      </w:r>
      <w:r w:rsidR="00B14646" w:rsidRPr="004F2A4F">
        <w:rPr>
          <w:lang w:val="en-CA" w:eastAsia="ja-JP"/>
        </w:rPr>
        <w:t>] = geom_angular_origin_xyz[k], for k = 0..2</w:t>
      </w:r>
    </w:p>
    <w:p w14:paraId="6D7493FD" w14:textId="33DC5BE1" w:rsidR="00CA3CC6" w:rsidRPr="004F2A4F" w:rsidRDefault="00CA3CC6" w:rsidP="00CA3CC6">
      <w:pPr>
        <w:rPr>
          <w:rFonts w:eastAsia="ＭＳ 明朝"/>
          <w:lang w:val="en-CA" w:eastAsia="ja-JP"/>
        </w:rPr>
      </w:pPr>
      <w:r w:rsidRPr="004F2A4F">
        <w:rPr>
          <w:rFonts w:eastAsia="ＭＳ 明朝"/>
          <w:b/>
          <w:lang w:val="en-CA" w:eastAsia="ja-JP"/>
        </w:rPr>
        <w:t>number_lasers</w:t>
      </w:r>
      <w:r w:rsidRPr="004F2A4F">
        <w:rPr>
          <w:lang w:val="en-CA"/>
        </w:rPr>
        <w:t xml:space="preserve"> specifies the number of lasers used for the </w:t>
      </w:r>
      <w:r w:rsidRPr="004F2A4F">
        <w:rPr>
          <w:rFonts w:eastAsia="ＭＳ 明朝"/>
          <w:lang w:val="en-CA" w:eastAsia="ja-JP"/>
        </w:rPr>
        <w:t xml:space="preserve">angular coding mode. When not present, number_lasers is inferred to </w:t>
      </w:r>
      <w:r w:rsidR="00BD5FDB" w:rsidRPr="004F2A4F">
        <w:rPr>
          <w:rFonts w:eastAsia="ＭＳ 明朝"/>
          <w:lang w:val="en-CA" w:eastAsia="ja-JP"/>
        </w:rPr>
        <w:t xml:space="preserve">be </w:t>
      </w:r>
      <w:r w:rsidRPr="004F2A4F">
        <w:rPr>
          <w:rFonts w:eastAsia="ＭＳ 明朝"/>
          <w:lang w:val="en-CA" w:eastAsia="ja-JP"/>
        </w:rPr>
        <w:t>0.</w:t>
      </w:r>
    </w:p>
    <w:p w14:paraId="2C5E5203" w14:textId="39C22F2B" w:rsidR="00CA3CC6" w:rsidRPr="004F2A4F" w:rsidRDefault="00CA3CC6" w:rsidP="00CA3CC6">
      <w:pPr>
        <w:rPr>
          <w:lang w:val="en-CA"/>
        </w:rPr>
      </w:pPr>
      <w:r w:rsidRPr="004F2A4F">
        <w:rPr>
          <w:rFonts w:eastAsia="ＭＳ 明朝"/>
          <w:b/>
          <w:lang w:val="en-CA" w:eastAsia="ja-JP"/>
        </w:rPr>
        <w:t>laser_angle</w:t>
      </w:r>
      <w:r w:rsidRPr="007F33B7">
        <w:rPr>
          <w:lang w:val="en-CA"/>
        </w:rPr>
        <w:t>[</w:t>
      </w:r>
      <w:r w:rsidR="006467F8" w:rsidRPr="007F33B7">
        <w:rPr>
          <w:lang w:val="en-CA"/>
        </w:rPr>
        <w:t> </w:t>
      </w:r>
      <w:r w:rsidRPr="007F33B7">
        <w:rPr>
          <w:lang w:val="en-CA"/>
        </w:rPr>
        <w:t>i</w:t>
      </w:r>
      <w:r w:rsidR="006467F8" w:rsidRPr="007F33B7">
        <w:rPr>
          <w:lang w:val="en-CA"/>
        </w:rPr>
        <w:t> </w:t>
      </w:r>
      <w:r w:rsidRPr="007F33B7">
        <w:rPr>
          <w:lang w:val="en-CA"/>
        </w:rPr>
        <w:t>]</w:t>
      </w:r>
      <w:r w:rsidR="0020438F">
        <w:rPr>
          <w:lang w:val="en-CA"/>
        </w:rPr>
        <w:t xml:space="preserve"> and </w:t>
      </w:r>
      <w:r w:rsidR="0020438F">
        <w:rPr>
          <w:rFonts w:eastAsia="ＭＳ 明朝"/>
          <w:b/>
          <w:lang w:val="en-CA" w:eastAsia="ja-JP"/>
        </w:rPr>
        <w:t>laser_angle_diff</w:t>
      </w:r>
      <w:r w:rsidR="0020438F" w:rsidRPr="004F04A9">
        <w:rPr>
          <w:rFonts w:eastAsia="ＭＳ 明朝"/>
          <w:bCs/>
          <w:lang w:val="en-CA" w:eastAsia="ja-JP"/>
        </w:rPr>
        <w:t>[ i ]</w:t>
      </w:r>
      <w:r w:rsidRPr="004F2A4F">
        <w:rPr>
          <w:rFonts w:eastAsia="ＭＳ 明朝"/>
          <w:lang w:val="en-CA" w:eastAsia="ja-JP"/>
        </w:rPr>
        <w:t>, for i in the range</w:t>
      </w:r>
      <w:r w:rsidR="00B05B2A">
        <w:rPr>
          <w:rFonts w:eastAsia="ＭＳ 明朝"/>
          <w:lang w:val="en-CA" w:eastAsia="ja-JP"/>
        </w:rPr>
        <w:t xml:space="preserve"> 0</w:t>
      </w:r>
      <w:r w:rsidR="00417449" w:rsidRPr="004F2A4F">
        <w:rPr>
          <w:rFonts w:eastAsia="ＭＳ 明朝"/>
          <w:lang w:val="en-CA" w:eastAsia="ja-JP"/>
        </w:rPr>
        <w:t> </w:t>
      </w:r>
      <w:r w:rsidR="00623CC7" w:rsidRPr="004F2A4F">
        <w:rPr>
          <w:rFonts w:eastAsia="ＭＳ 明朝"/>
          <w:lang w:val="en-CA" w:eastAsia="ja-JP"/>
        </w:rPr>
        <w:t>..</w:t>
      </w:r>
      <w:r w:rsidR="00417449" w:rsidRPr="004F2A4F">
        <w:rPr>
          <w:rFonts w:eastAsia="ＭＳ 明朝"/>
          <w:lang w:val="en-CA" w:eastAsia="ja-JP"/>
        </w:rPr>
        <w:t> </w:t>
      </w:r>
      <w:r w:rsidRPr="004F2A4F">
        <w:rPr>
          <w:rFonts w:eastAsia="ＭＳ 明朝"/>
          <w:lang w:val="en-CA" w:eastAsia="ja-JP"/>
        </w:rPr>
        <w:t>number_lasers</w:t>
      </w:r>
      <w:r w:rsidR="00B05B2A">
        <w:rPr>
          <w:rFonts w:eastAsia="ＭＳ 明朝"/>
          <w:lang w:val="en-CA" w:eastAsia="ja-JP"/>
        </w:rPr>
        <w:t>_minus1</w:t>
      </w:r>
      <w:r w:rsidRPr="004F2A4F">
        <w:rPr>
          <w:rFonts w:eastAsia="ＭＳ 明朝"/>
          <w:lang w:val="en-CA" w:eastAsia="ja-JP"/>
        </w:rPr>
        <w:t xml:space="preserve">, </w:t>
      </w:r>
      <w:r w:rsidRPr="004F2A4F">
        <w:rPr>
          <w:lang w:val="en-CA"/>
        </w:rPr>
        <w:t>specif</w:t>
      </w:r>
      <w:r w:rsidR="00B05B2A">
        <w:rPr>
          <w:lang w:val="en-CA"/>
        </w:rPr>
        <w:t>y</w:t>
      </w:r>
      <w:r w:rsidRPr="004F2A4F">
        <w:rPr>
          <w:lang w:val="en-CA"/>
        </w:rPr>
        <w:t xml:space="preserve"> the tangent of the elevation angle of the i-th laser relative to the horizontal plane defined by the</w:t>
      </w:r>
      <w:r w:rsidR="006D06DF" w:rsidRPr="004F2A4F">
        <w:rPr>
          <w:lang w:val="en-CA"/>
        </w:rPr>
        <w:t xml:space="preserve"> first and second coded axes.</w:t>
      </w:r>
      <w:r w:rsidR="00534515">
        <w:rPr>
          <w:lang w:val="en-CA"/>
        </w:rPr>
        <w:t>When not present, laser_angle[ i ] is inferred to be 0.</w:t>
      </w:r>
    </w:p>
    <w:p w14:paraId="397D15BB" w14:textId="699846B5" w:rsidR="00CA3CC6" w:rsidRPr="004F2A4F" w:rsidRDefault="00CA3CC6" w:rsidP="00CA3CC6">
      <w:pPr>
        <w:rPr>
          <w:rFonts w:eastAsia="ＭＳ 明朝"/>
          <w:lang w:val="en-CA" w:eastAsia="ja-JP"/>
        </w:rPr>
      </w:pPr>
      <w:r w:rsidRPr="004F2A4F">
        <w:rPr>
          <w:rFonts w:eastAsia="ＭＳ 明朝"/>
          <w:b/>
          <w:lang w:val="en-CA" w:eastAsia="ja-JP"/>
        </w:rPr>
        <w:t>laser_correction</w:t>
      </w:r>
      <w:r w:rsidRPr="007F33B7">
        <w:rPr>
          <w:lang w:val="en-CA"/>
        </w:rPr>
        <w:t>[</w:t>
      </w:r>
      <w:r w:rsidR="006467F8" w:rsidRPr="007F33B7">
        <w:rPr>
          <w:lang w:val="en-CA"/>
        </w:rPr>
        <w:t> </w:t>
      </w:r>
      <w:r w:rsidRPr="007F33B7">
        <w:rPr>
          <w:lang w:val="en-CA"/>
        </w:rPr>
        <w:t>i</w:t>
      </w:r>
      <w:r w:rsidR="006467F8" w:rsidRPr="007F33B7">
        <w:rPr>
          <w:lang w:val="en-CA"/>
        </w:rPr>
        <w:t> </w:t>
      </w:r>
      <w:r w:rsidRPr="007F33B7">
        <w:rPr>
          <w:lang w:val="en-CA"/>
        </w:rPr>
        <w:t>]</w:t>
      </w:r>
      <w:r w:rsidR="0020438F">
        <w:rPr>
          <w:lang w:val="en-CA"/>
        </w:rPr>
        <w:t xml:space="preserve"> and</w:t>
      </w:r>
      <w:r w:rsidR="0020438F" w:rsidRPr="007F33B7">
        <w:rPr>
          <w:rFonts w:eastAsia="ＭＳ 明朝"/>
          <w:bCs/>
          <w:lang w:val="en-CA" w:eastAsia="ja-JP"/>
        </w:rPr>
        <w:t xml:space="preserve"> </w:t>
      </w:r>
      <w:r w:rsidR="0020438F">
        <w:rPr>
          <w:rFonts w:eastAsia="ＭＳ 明朝"/>
          <w:b/>
          <w:lang w:val="en-CA" w:eastAsia="ja-JP"/>
        </w:rPr>
        <w:t>laser_correction_diff</w:t>
      </w:r>
      <w:r w:rsidR="0020438F" w:rsidRPr="004F04A9">
        <w:rPr>
          <w:rFonts w:eastAsia="ＭＳ 明朝"/>
          <w:bCs/>
          <w:lang w:val="en-CA" w:eastAsia="ja-JP"/>
        </w:rPr>
        <w:t>[ i ]</w:t>
      </w:r>
      <w:r w:rsidRPr="004F2A4F">
        <w:rPr>
          <w:rFonts w:eastAsia="ＭＳ 明朝"/>
          <w:lang w:val="en-CA" w:eastAsia="ja-JP"/>
        </w:rPr>
        <w:t>, for i in the range</w:t>
      </w:r>
      <w:r w:rsidR="0020438F">
        <w:rPr>
          <w:rFonts w:eastAsia="ＭＳ 明朝"/>
          <w:lang w:val="en-CA" w:eastAsia="ja-JP"/>
        </w:rPr>
        <w:t xml:space="preserve"> 0</w:t>
      </w:r>
      <w:r w:rsidR="00417449" w:rsidRPr="004F2A4F">
        <w:rPr>
          <w:rFonts w:eastAsia="ＭＳ 明朝"/>
          <w:lang w:val="en-CA" w:eastAsia="ja-JP"/>
        </w:rPr>
        <w:t> </w:t>
      </w:r>
      <w:r w:rsidR="00623CC7" w:rsidRPr="004F2A4F">
        <w:rPr>
          <w:rFonts w:eastAsia="ＭＳ 明朝"/>
          <w:lang w:val="en-CA" w:eastAsia="ja-JP"/>
        </w:rPr>
        <w:t>..</w:t>
      </w:r>
      <w:r w:rsidR="00417449" w:rsidRPr="004F2A4F">
        <w:rPr>
          <w:rFonts w:eastAsia="ＭＳ 明朝"/>
          <w:lang w:val="en-CA" w:eastAsia="ja-JP"/>
        </w:rPr>
        <w:t> </w:t>
      </w:r>
      <w:r w:rsidRPr="004F2A4F">
        <w:rPr>
          <w:rFonts w:eastAsia="ＭＳ 明朝"/>
          <w:lang w:val="en-CA" w:eastAsia="ja-JP"/>
        </w:rPr>
        <w:t>number_lasers</w:t>
      </w:r>
      <w:r w:rsidR="0020438F">
        <w:rPr>
          <w:rFonts w:eastAsia="ＭＳ 明朝"/>
          <w:lang w:val="en-CA" w:eastAsia="ja-JP"/>
        </w:rPr>
        <w:t>_minus1</w:t>
      </w:r>
      <w:r w:rsidRPr="004F2A4F">
        <w:rPr>
          <w:rFonts w:eastAsia="ＭＳ 明朝"/>
          <w:lang w:val="en-CA" w:eastAsia="ja-JP"/>
        </w:rPr>
        <w:t xml:space="preserve">, </w:t>
      </w:r>
      <w:r w:rsidRPr="004F2A4F">
        <w:rPr>
          <w:lang w:val="en-CA"/>
        </w:rPr>
        <w:t>specifies the correction, along the</w:t>
      </w:r>
      <w:r w:rsidR="006467F8" w:rsidRPr="004F2A4F">
        <w:rPr>
          <w:lang w:val="en-CA"/>
        </w:rPr>
        <w:t xml:space="preserve"> second</w:t>
      </w:r>
      <w:r w:rsidRPr="004F2A4F">
        <w:rPr>
          <w:lang w:val="en-CA"/>
        </w:rPr>
        <w:t xml:space="preserve"> internal axis, of the i-th laser position relative to the</w:t>
      </w:r>
      <w:r w:rsidR="006467F8" w:rsidRPr="004F2A4F">
        <w:rPr>
          <w:lang w:val="en-CA"/>
        </w:rPr>
        <w:t xml:space="preserve"> geomAngularOrigin[ 2 ]</w:t>
      </w:r>
      <w:r w:rsidRPr="004F2A4F">
        <w:rPr>
          <w:lang w:val="en-CA"/>
        </w:rPr>
        <w:t xml:space="preserve">. </w:t>
      </w:r>
      <w:r w:rsidRPr="00534515">
        <w:rPr>
          <w:rFonts w:eastAsia="ＭＳ 明朝"/>
          <w:lang w:val="en-CA" w:eastAsia="ja-JP"/>
        </w:rPr>
        <w:t>When not present, laser_correction[</w:t>
      </w:r>
      <w:r w:rsidR="006467F8" w:rsidRPr="00534515">
        <w:rPr>
          <w:rFonts w:eastAsia="ＭＳ 明朝"/>
          <w:lang w:val="en-CA" w:eastAsia="ja-JP"/>
        </w:rPr>
        <w:t> </w:t>
      </w:r>
      <w:r w:rsidRPr="00534515">
        <w:rPr>
          <w:rFonts w:eastAsia="ＭＳ 明朝"/>
          <w:lang w:val="en-CA" w:eastAsia="ja-JP"/>
        </w:rPr>
        <w:t>i</w:t>
      </w:r>
      <w:r w:rsidR="006467F8" w:rsidRPr="00534515">
        <w:rPr>
          <w:rFonts w:eastAsia="ＭＳ 明朝"/>
          <w:lang w:val="en-CA" w:eastAsia="ja-JP"/>
        </w:rPr>
        <w:t> </w:t>
      </w:r>
      <w:r w:rsidRPr="00534515">
        <w:rPr>
          <w:rFonts w:eastAsia="ＭＳ 明朝"/>
          <w:lang w:val="en-CA" w:eastAsia="ja-JP"/>
        </w:rPr>
        <w:t>] is inferred to</w:t>
      </w:r>
      <w:r w:rsidR="006467F8" w:rsidRPr="00534515">
        <w:rPr>
          <w:rFonts w:eastAsia="ＭＳ 明朝"/>
          <w:lang w:val="en-CA" w:eastAsia="ja-JP"/>
        </w:rPr>
        <w:t xml:space="preserve"> be</w:t>
      </w:r>
      <w:r w:rsidRPr="00534515">
        <w:rPr>
          <w:rFonts w:eastAsia="ＭＳ 明朝"/>
          <w:lang w:val="en-CA" w:eastAsia="ja-JP"/>
        </w:rPr>
        <w:t xml:space="preserve"> 0</w:t>
      </w:r>
      <w:r w:rsidRPr="004F2A4F">
        <w:rPr>
          <w:rFonts w:eastAsia="ＭＳ 明朝"/>
          <w:lang w:val="en-CA" w:eastAsia="ja-JP"/>
        </w:rPr>
        <w:t>.</w:t>
      </w:r>
    </w:p>
    <w:p w14:paraId="7F0FF23B" w14:textId="6F6E5F4F" w:rsidR="00B05B2A" w:rsidRDefault="00B05B2A" w:rsidP="00B05B2A">
      <w:pPr>
        <w:rPr>
          <w:rFonts w:eastAsia="ＭＳ 明朝"/>
          <w:bCs/>
          <w:lang w:val="en-CA" w:eastAsia="ja-JP"/>
        </w:rPr>
      </w:pPr>
      <w:r w:rsidRPr="004F04A9">
        <w:rPr>
          <w:rFonts w:eastAsia="ＭＳ 明朝"/>
          <w:bCs/>
          <w:lang w:val="en-CA" w:eastAsia="ja-JP"/>
        </w:rPr>
        <w:t>The array</w:t>
      </w:r>
      <w:r>
        <w:rPr>
          <w:rFonts w:eastAsia="ＭＳ 明朝"/>
          <w:bCs/>
          <w:lang w:val="en-CA" w:eastAsia="ja-JP"/>
        </w:rPr>
        <w:t>s</w:t>
      </w:r>
      <w:r w:rsidRPr="004F04A9">
        <w:rPr>
          <w:rFonts w:eastAsia="ＭＳ 明朝"/>
          <w:bCs/>
          <w:lang w:val="en-CA" w:eastAsia="ja-JP"/>
        </w:rPr>
        <w:t xml:space="preserve"> LaserAngle</w:t>
      </w:r>
      <w:r>
        <w:rPr>
          <w:rFonts w:eastAsia="ＭＳ 明朝"/>
          <w:bCs/>
          <w:lang w:val="en-CA" w:eastAsia="ja-JP"/>
        </w:rPr>
        <w:t xml:space="preserve"> and LaserCorrection</w:t>
      </w:r>
      <w:r w:rsidRPr="004F04A9">
        <w:rPr>
          <w:rFonts w:eastAsia="ＭＳ 明朝"/>
          <w:bCs/>
          <w:lang w:val="en-CA" w:eastAsia="ja-JP"/>
        </w:rPr>
        <w:t>,</w:t>
      </w:r>
      <w:r>
        <w:rPr>
          <w:rFonts w:eastAsia="ＭＳ 明朝"/>
          <w:bCs/>
          <w:lang w:val="en-CA" w:eastAsia="ja-JP"/>
        </w:rPr>
        <w:t xml:space="preserve"> with elements laserAngle[ i ] and LaserCorrection[ i ],</w:t>
      </w:r>
      <w:r w:rsidRPr="004F04A9">
        <w:rPr>
          <w:rFonts w:eastAsia="ＭＳ 明朝"/>
          <w:bCs/>
          <w:lang w:val="en-CA" w:eastAsia="ja-JP"/>
        </w:rPr>
        <w:t xml:space="preserve"> for i in the range of 0</w:t>
      </w:r>
      <w:r>
        <w:rPr>
          <w:rFonts w:eastAsia="ＭＳ 明朝"/>
          <w:bCs/>
          <w:lang w:val="en-CA" w:eastAsia="ja-JP"/>
        </w:rPr>
        <w:t> </w:t>
      </w:r>
      <w:r w:rsidRPr="004F04A9">
        <w:rPr>
          <w:rFonts w:eastAsia="ＭＳ 明朝"/>
          <w:bCs/>
          <w:lang w:val="en-CA" w:eastAsia="ja-JP"/>
        </w:rPr>
        <w:t>..</w:t>
      </w:r>
      <w:r>
        <w:rPr>
          <w:rFonts w:eastAsia="ＭＳ 明朝"/>
          <w:bCs/>
          <w:lang w:val="en-CA" w:eastAsia="ja-JP"/>
        </w:rPr>
        <w:t> </w:t>
      </w:r>
      <w:r w:rsidRPr="004F04A9">
        <w:rPr>
          <w:rFonts w:eastAsia="ＭＳ 明朝"/>
          <w:bCs/>
          <w:lang w:val="en-CA" w:eastAsia="ja-JP"/>
        </w:rPr>
        <w:t xml:space="preserve">number_lasers_minus1, </w:t>
      </w:r>
      <w:r>
        <w:rPr>
          <w:rFonts w:eastAsia="ＭＳ 明朝"/>
          <w:bCs/>
          <w:lang w:val="en-CA" w:eastAsia="ja-JP"/>
        </w:rPr>
        <w:t>are derived as follows:</w:t>
      </w:r>
    </w:p>
    <w:p w14:paraId="5E3D957E" w14:textId="3B456318" w:rsidR="00B05B2A" w:rsidRDefault="00B05B2A" w:rsidP="00B05B2A">
      <w:pPr>
        <w:pStyle w:val="Code"/>
        <w:rPr>
          <w:lang w:val="en-CA" w:eastAsia="ja-JP"/>
        </w:rPr>
      </w:pPr>
      <w:r>
        <w:rPr>
          <w:lang w:val="en-CA" w:eastAsia="ja-JP"/>
        </w:rPr>
        <w:t xml:space="preserve">LaserAngle[0] = </w:t>
      </w:r>
      <w:r w:rsidR="0020438F">
        <w:rPr>
          <w:lang w:val="en-CA" w:eastAsia="ja-JP"/>
        </w:rPr>
        <w:t>laser_angle[0]</w:t>
      </w:r>
    </w:p>
    <w:p w14:paraId="6FF76AC1" w14:textId="5A5FF40E" w:rsidR="0020438F" w:rsidRDefault="0020438F" w:rsidP="00B05B2A">
      <w:pPr>
        <w:pStyle w:val="Code"/>
        <w:rPr>
          <w:lang w:val="en-CA" w:eastAsia="ja-JP"/>
        </w:rPr>
      </w:pPr>
      <w:r>
        <w:rPr>
          <w:lang w:val="en-CA" w:eastAsia="ja-JP"/>
        </w:rPr>
        <w:t>LaserCorrection[0] = laser_correction[0]</w:t>
      </w:r>
    </w:p>
    <w:p w14:paraId="53104176" w14:textId="019D0169" w:rsidR="00B05B2A" w:rsidRPr="00B05B2A" w:rsidRDefault="00B05B2A" w:rsidP="007F33B7">
      <w:pPr>
        <w:pStyle w:val="Code"/>
        <w:rPr>
          <w:lang w:val="en-CA" w:eastAsia="ja-JP"/>
        </w:rPr>
      </w:pPr>
      <w:r w:rsidRPr="00B05B2A">
        <w:rPr>
          <w:lang w:val="en-CA" w:eastAsia="ja-JP"/>
        </w:rPr>
        <w:t xml:space="preserve">for (i = </w:t>
      </w:r>
      <w:r w:rsidR="0020438F">
        <w:rPr>
          <w:lang w:val="en-CA" w:eastAsia="ja-JP"/>
        </w:rPr>
        <w:t>1</w:t>
      </w:r>
      <w:r w:rsidRPr="00B05B2A">
        <w:rPr>
          <w:lang w:val="en-CA" w:eastAsia="ja-JP"/>
        </w:rPr>
        <w:t>; i &lt;= number_lasers_minus1; i++) {</w:t>
      </w:r>
    </w:p>
    <w:p w14:paraId="5A11753B" w14:textId="038ECBB8" w:rsidR="00B05B2A" w:rsidRPr="00B05B2A" w:rsidRDefault="00B05B2A" w:rsidP="007F33B7">
      <w:pPr>
        <w:pStyle w:val="Code"/>
        <w:rPr>
          <w:lang w:val="en-CA" w:eastAsia="ja-JP"/>
        </w:rPr>
      </w:pPr>
      <w:r w:rsidRPr="00B05B2A">
        <w:rPr>
          <w:lang w:val="en-CA" w:eastAsia="ja-JP"/>
        </w:rPr>
        <w:t xml:space="preserve">  LaserAngle[i] = </w:t>
      </w:r>
      <w:r w:rsidR="0020438F">
        <w:rPr>
          <w:lang w:val="en-CA" w:eastAsia="ja-JP"/>
        </w:rPr>
        <w:t xml:space="preserve">LaserAngle[i - 1] + </w:t>
      </w:r>
      <w:r w:rsidRPr="00B05B2A">
        <w:rPr>
          <w:lang w:val="en-CA" w:eastAsia="ja-JP"/>
        </w:rPr>
        <w:t>laser_angle_</w:t>
      </w:r>
      <w:r w:rsidR="0020438F">
        <w:rPr>
          <w:lang w:val="en-CA" w:eastAsia="ja-JP"/>
        </w:rPr>
        <w:t>diff</w:t>
      </w:r>
      <w:r w:rsidRPr="00B05B2A">
        <w:rPr>
          <w:lang w:val="en-CA" w:eastAsia="ja-JP"/>
        </w:rPr>
        <w:t>[i]</w:t>
      </w:r>
    </w:p>
    <w:p w14:paraId="6ACB496C" w14:textId="51561ACF" w:rsidR="00B05B2A" w:rsidRPr="00B05B2A" w:rsidRDefault="00B05B2A" w:rsidP="007F33B7">
      <w:pPr>
        <w:pStyle w:val="Code"/>
        <w:rPr>
          <w:lang w:val="en-CA" w:eastAsia="ja-JP"/>
        </w:rPr>
      </w:pPr>
      <w:r w:rsidRPr="00B05B2A">
        <w:rPr>
          <w:lang w:val="en-CA" w:eastAsia="ja-JP"/>
        </w:rPr>
        <w:t xml:space="preserve">  LaserCorrection[i] = </w:t>
      </w:r>
      <w:r w:rsidR="0020438F">
        <w:rPr>
          <w:lang w:val="en-CA" w:eastAsia="ja-JP"/>
        </w:rPr>
        <w:t xml:space="preserve">LaserCorrection[i - 1] + </w:t>
      </w:r>
      <w:r w:rsidRPr="00B05B2A">
        <w:rPr>
          <w:lang w:val="en-CA" w:eastAsia="ja-JP"/>
        </w:rPr>
        <w:t>laser_correction_d</w:t>
      </w:r>
      <w:r w:rsidR="0020438F">
        <w:rPr>
          <w:lang w:val="en-CA" w:eastAsia="ja-JP"/>
        </w:rPr>
        <w:t>iff</w:t>
      </w:r>
      <w:r w:rsidRPr="00B05B2A">
        <w:rPr>
          <w:lang w:val="en-CA" w:eastAsia="ja-JP"/>
        </w:rPr>
        <w:t>[i]</w:t>
      </w:r>
    </w:p>
    <w:p w14:paraId="784B5780" w14:textId="13CCB125" w:rsidR="00B05B2A" w:rsidRPr="004F04A9" w:rsidRDefault="00B05B2A" w:rsidP="007F33B7">
      <w:pPr>
        <w:pStyle w:val="Code"/>
        <w:rPr>
          <w:lang w:val="en-CA" w:eastAsia="ja-JP"/>
        </w:rPr>
      </w:pPr>
      <w:r w:rsidRPr="00B05B2A">
        <w:rPr>
          <w:lang w:val="en-CA" w:eastAsia="ja-JP"/>
        </w:rPr>
        <w:t>}</w:t>
      </w:r>
    </w:p>
    <w:p w14:paraId="2AEF8223" w14:textId="5DC0D2EF" w:rsidR="00245E25" w:rsidRPr="007F33B7" w:rsidRDefault="00245E25" w:rsidP="00245E25">
      <w:pPr>
        <w:rPr>
          <w:rFonts w:eastAsia="ＭＳ 明朝"/>
          <w:bCs/>
          <w:lang w:val="en-CA" w:eastAsia="ja-JP"/>
        </w:rPr>
      </w:pPr>
      <w:r w:rsidRPr="00245E25">
        <w:rPr>
          <w:rFonts w:eastAsia="ＭＳ 明朝"/>
          <w:b/>
          <w:lang w:val="en-CA" w:eastAsia="ja-JP"/>
        </w:rPr>
        <w:t>laser_phi_per_turn</w:t>
      </w:r>
      <w:r w:rsidRPr="007F33B7">
        <w:rPr>
          <w:rFonts w:eastAsia="ＭＳ 明朝"/>
          <w:bCs/>
          <w:lang w:val="en-CA" w:eastAsia="ja-JP"/>
        </w:rPr>
        <w:t>[</w:t>
      </w:r>
      <w:r>
        <w:rPr>
          <w:rFonts w:eastAsia="ＭＳ 明朝"/>
          <w:bCs/>
          <w:lang w:val="en-CA" w:eastAsia="ja-JP"/>
        </w:rPr>
        <w:t> </w:t>
      </w:r>
      <w:r w:rsidRPr="007F33B7">
        <w:rPr>
          <w:rFonts w:eastAsia="ＭＳ 明朝"/>
          <w:bCs/>
          <w:lang w:val="en-CA" w:eastAsia="ja-JP"/>
        </w:rPr>
        <w:t>i</w:t>
      </w:r>
      <w:r>
        <w:rPr>
          <w:rFonts w:eastAsia="ＭＳ 明朝"/>
          <w:bCs/>
          <w:lang w:val="en-CA" w:eastAsia="ja-JP"/>
        </w:rPr>
        <w:t> </w:t>
      </w:r>
      <w:r w:rsidRPr="007F33B7">
        <w:rPr>
          <w:rFonts w:eastAsia="ＭＳ 明朝"/>
          <w:bCs/>
          <w:lang w:val="en-CA" w:eastAsia="ja-JP"/>
        </w:rPr>
        <w:t>], specif</w:t>
      </w:r>
      <w:r>
        <w:rPr>
          <w:rFonts w:eastAsia="ＭＳ 明朝"/>
          <w:bCs/>
          <w:lang w:val="en-CA" w:eastAsia="ja-JP"/>
        </w:rPr>
        <w:t>ies</w:t>
      </w:r>
      <w:r w:rsidRPr="007F33B7">
        <w:rPr>
          <w:rFonts w:eastAsia="ＭＳ 明朝"/>
          <w:bCs/>
          <w:lang w:val="en-CA" w:eastAsia="ja-JP"/>
        </w:rPr>
        <w:t xml:space="preserve"> the number of sampl</w:t>
      </w:r>
      <w:r>
        <w:rPr>
          <w:rFonts w:eastAsia="ＭＳ 明朝"/>
          <w:bCs/>
          <w:lang w:val="en-CA" w:eastAsia="ja-JP"/>
        </w:rPr>
        <w:t>es produced</w:t>
      </w:r>
      <w:r w:rsidRPr="007F33B7">
        <w:rPr>
          <w:rFonts w:eastAsia="ＭＳ 明朝"/>
          <w:bCs/>
          <w:lang w:val="en-CA" w:eastAsia="ja-JP"/>
        </w:rPr>
        <w:t xml:space="preserve"> by the i-th laser of a rotating sensing sytem located at the origin used in the processing of the angular coding mode. When not present, laser_phi_per_turn[</w:t>
      </w:r>
      <w:r>
        <w:rPr>
          <w:rFonts w:eastAsia="ＭＳ 明朝"/>
          <w:bCs/>
          <w:lang w:val="en-CA" w:eastAsia="ja-JP"/>
        </w:rPr>
        <w:t> </w:t>
      </w:r>
      <w:r w:rsidRPr="007F33B7">
        <w:rPr>
          <w:rFonts w:eastAsia="ＭＳ 明朝"/>
          <w:bCs/>
          <w:lang w:val="en-CA" w:eastAsia="ja-JP"/>
        </w:rPr>
        <w:t>i</w:t>
      </w:r>
      <w:r>
        <w:rPr>
          <w:rFonts w:eastAsia="ＭＳ 明朝"/>
          <w:bCs/>
          <w:lang w:val="en-CA" w:eastAsia="ja-JP"/>
        </w:rPr>
        <w:t> </w:t>
      </w:r>
      <w:r w:rsidRPr="007F33B7">
        <w:rPr>
          <w:rFonts w:eastAsia="ＭＳ 明朝"/>
          <w:bCs/>
          <w:lang w:val="en-CA" w:eastAsia="ja-JP"/>
        </w:rPr>
        <w:t>] is inferred to be 1.</w:t>
      </w:r>
    </w:p>
    <w:p w14:paraId="416045E4" w14:textId="0C2ED8A9" w:rsidR="00245E25" w:rsidRPr="007F33B7" w:rsidRDefault="00245E25" w:rsidP="00245E25">
      <w:pPr>
        <w:rPr>
          <w:rFonts w:eastAsia="ＭＳ 明朝"/>
          <w:bCs/>
          <w:lang w:val="en-CA" w:eastAsia="ja-JP"/>
        </w:rPr>
      </w:pPr>
      <w:r w:rsidRPr="007F33B7">
        <w:rPr>
          <w:rFonts w:eastAsia="ＭＳ 明朝"/>
          <w:bCs/>
          <w:lang w:val="en-CA" w:eastAsia="ja-JP"/>
        </w:rPr>
        <w:t>The arrays DeltaPhi and InvDeltaPhi, with elements DeltaPhi[</w:t>
      </w:r>
      <w:r>
        <w:rPr>
          <w:rFonts w:eastAsia="ＭＳ 明朝"/>
          <w:bCs/>
          <w:lang w:val="en-CA" w:eastAsia="ja-JP"/>
        </w:rPr>
        <w:t> </w:t>
      </w:r>
      <w:r w:rsidRPr="007F33B7">
        <w:rPr>
          <w:rFonts w:eastAsia="ＭＳ 明朝"/>
          <w:bCs/>
          <w:lang w:val="en-CA" w:eastAsia="ja-JP"/>
        </w:rPr>
        <w:t>i</w:t>
      </w:r>
      <w:r>
        <w:rPr>
          <w:rFonts w:eastAsia="ＭＳ 明朝"/>
          <w:bCs/>
          <w:lang w:val="en-CA" w:eastAsia="ja-JP"/>
        </w:rPr>
        <w:t> </w:t>
      </w:r>
      <w:r w:rsidRPr="007F33B7">
        <w:rPr>
          <w:rFonts w:eastAsia="ＭＳ 明朝"/>
          <w:bCs/>
          <w:lang w:val="en-CA" w:eastAsia="ja-JP"/>
        </w:rPr>
        <w:t>] and InvDeltaPhi[</w:t>
      </w:r>
      <w:r>
        <w:rPr>
          <w:rFonts w:eastAsia="ＭＳ 明朝"/>
          <w:bCs/>
          <w:lang w:val="en-CA" w:eastAsia="ja-JP"/>
        </w:rPr>
        <w:t> </w:t>
      </w:r>
      <w:r w:rsidRPr="007F33B7">
        <w:rPr>
          <w:rFonts w:eastAsia="ＭＳ 明朝"/>
          <w:bCs/>
          <w:lang w:val="en-CA" w:eastAsia="ja-JP"/>
        </w:rPr>
        <w:t>i</w:t>
      </w:r>
      <w:r>
        <w:rPr>
          <w:rFonts w:eastAsia="ＭＳ 明朝"/>
          <w:bCs/>
          <w:lang w:val="en-CA" w:eastAsia="ja-JP"/>
        </w:rPr>
        <w:t> </w:t>
      </w:r>
      <w:r w:rsidRPr="007F33B7">
        <w:rPr>
          <w:rFonts w:eastAsia="ＭＳ 明朝"/>
          <w:bCs/>
          <w:lang w:val="en-CA" w:eastAsia="ja-JP"/>
        </w:rPr>
        <w:t>], for i</w:t>
      </w:r>
      <w:r>
        <w:rPr>
          <w:rFonts w:eastAsia="ＭＳ 明朝"/>
          <w:bCs/>
          <w:lang w:val="en-CA" w:eastAsia="ja-JP"/>
        </w:rPr>
        <w:t xml:space="preserve"> = </w:t>
      </w:r>
      <w:r w:rsidRPr="007F33B7">
        <w:rPr>
          <w:rFonts w:eastAsia="ＭＳ 明朝"/>
          <w:bCs/>
          <w:lang w:val="en-CA" w:eastAsia="ja-JP"/>
        </w:rPr>
        <w:t>0</w:t>
      </w:r>
      <w:r>
        <w:rPr>
          <w:rFonts w:eastAsia="ＭＳ 明朝"/>
          <w:bCs/>
          <w:lang w:val="en-CA" w:eastAsia="ja-JP"/>
        </w:rPr>
        <w:t> </w:t>
      </w:r>
      <w:r w:rsidRPr="007F33B7">
        <w:rPr>
          <w:rFonts w:eastAsia="ＭＳ 明朝"/>
          <w:bCs/>
          <w:lang w:val="en-CA" w:eastAsia="ja-JP"/>
        </w:rPr>
        <w:t>..</w:t>
      </w:r>
      <w:r>
        <w:rPr>
          <w:rFonts w:eastAsia="ＭＳ 明朝"/>
          <w:bCs/>
          <w:lang w:val="en-CA" w:eastAsia="ja-JP"/>
        </w:rPr>
        <w:t> </w:t>
      </w:r>
      <w:r w:rsidRPr="007F33B7">
        <w:rPr>
          <w:rFonts w:eastAsia="ＭＳ 明朝"/>
          <w:bCs/>
          <w:lang w:val="en-CA" w:eastAsia="ja-JP"/>
        </w:rPr>
        <w:t>number_lasers_minus1, are derived as follows:</w:t>
      </w:r>
    </w:p>
    <w:p w14:paraId="2566191E" w14:textId="77777777" w:rsidR="00245E25" w:rsidRPr="007F33B7" w:rsidRDefault="00245E25" w:rsidP="007F33B7">
      <w:pPr>
        <w:pStyle w:val="Code"/>
        <w:rPr>
          <w:lang w:val="en-CA" w:eastAsia="ja-JP"/>
        </w:rPr>
      </w:pPr>
      <w:r w:rsidRPr="007F33B7">
        <w:rPr>
          <w:lang w:val="en-CA" w:eastAsia="ja-JP"/>
        </w:rPr>
        <w:t>for (i = 0; i &lt;= number_lasers_minus1; i++) {</w:t>
      </w:r>
    </w:p>
    <w:p w14:paraId="58DE4CD8" w14:textId="4BC00CEE" w:rsidR="00245E25" w:rsidRPr="007F33B7" w:rsidRDefault="00245E25" w:rsidP="007F33B7">
      <w:pPr>
        <w:pStyle w:val="Code"/>
        <w:rPr>
          <w:lang w:val="en-CA" w:eastAsia="ja-JP"/>
        </w:rPr>
      </w:pPr>
      <w:r w:rsidRPr="007F33B7">
        <w:rPr>
          <w:lang w:val="en-CA" w:eastAsia="ja-JP"/>
        </w:rPr>
        <w:t xml:space="preserve">  DeltaPhi[i] = 6588397</w:t>
      </w:r>
      <w:r>
        <w:rPr>
          <w:lang w:val="en-CA" w:eastAsia="ja-JP"/>
        </w:rPr>
        <w:t xml:space="preserve"> </w:t>
      </w:r>
      <w:r w:rsidRPr="007F33B7">
        <w:rPr>
          <w:lang w:val="en-CA" w:eastAsia="ja-JP"/>
        </w:rPr>
        <w:t>/ laser_phi_per_turn[i]</w:t>
      </w:r>
    </w:p>
    <w:p w14:paraId="6336D61B" w14:textId="0054AEBC" w:rsidR="00245E25" w:rsidRPr="007F33B7" w:rsidRDefault="00245E25" w:rsidP="007F33B7">
      <w:pPr>
        <w:pStyle w:val="Code"/>
        <w:rPr>
          <w:lang w:val="en-CA" w:eastAsia="ja-JP"/>
        </w:rPr>
      </w:pPr>
      <w:r w:rsidRPr="007F33B7">
        <w:rPr>
          <w:lang w:val="en-CA" w:eastAsia="ja-JP"/>
        </w:rPr>
        <w:t xml:space="preserve">  InvDeltaPhi[i] = (laser_phi_per_turn[i] &lt;&lt;30) / 6588397</w:t>
      </w:r>
    </w:p>
    <w:p w14:paraId="1C619E03" w14:textId="77777777" w:rsidR="00245E25" w:rsidRPr="007F33B7" w:rsidRDefault="00245E25" w:rsidP="007F33B7">
      <w:pPr>
        <w:pStyle w:val="Code"/>
        <w:rPr>
          <w:lang w:val="en-CA" w:eastAsia="ja-JP"/>
        </w:rPr>
      </w:pPr>
      <w:r w:rsidRPr="007F33B7">
        <w:rPr>
          <w:lang w:val="en-CA" w:eastAsia="ja-JP"/>
        </w:rPr>
        <w:t>}</w:t>
      </w:r>
    </w:p>
    <w:p w14:paraId="0EB77C35" w14:textId="7F2A7F46" w:rsidR="00CA3CC6" w:rsidRPr="004F2A4F" w:rsidRDefault="00CA3CC6" w:rsidP="00245E25">
      <w:pPr>
        <w:rPr>
          <w:rFonts w:eastAsia="ＭＳ 明朝"/>
          <w:lang w:val="en-CA" w:eastAsia="ja-JP"/>
        </w:rPr>
      </w:pPr>
      <w:r w:rsidRPr="004F2A4F">
        <w:rPr>
          <w:rFonts w:eastAsia="ＭＳ 明朝"/>
          <w:b/>
          <w:lang w:val="en-CA" w:eastAsia="ja-JP"/>
        </w:rPr>
        <w:t>planar_buffer_disabled</w:t>
      </w:r>
      <w:r w:rsidR="003F729E">
        <w:rPr>
          <w:rFonts w:eastAsia="ＭＳ 明朝"/>
          <w:b/>
          <w:lang w:val="en-CA" w:eastAsia="ja-JP"/>
        </w:rPr>
        <w:t>_flag</w:t>
      </w:r>
      <w:r w:rsidRPr="004F2A4F">
        <w:rPr>
          <w:rFonts w:eastAsia="ＭＳ 明朝"/>
          <w:lang w:val="en-CA" w:eastAsia="ja-JP"/>
        </w:rPr>
        <w:t xml:space="preserve"> equal to 1 indicates that tracking the closest nodes using a buffer is not used in process of coding the planar mode flag and the plane position in the planar mode. planar_buffer_disabled</w:t>
      </w:r>
      <w:r w:rsidR="003F729E">
        <w:rPr>
          <w:rFonts w:eastAsia="ＭＳ 明朝"/>
          <w:lang w:val="en-CA" w:eastAsia="ja-JP"/>
        </w:rPr>
        <w:t>_flag</w:t>
      </w:r>
      <w:r w:rsidRPr="004F2A4F">
        <w:rPr>
          <w:rFonts w:eastAsia="ＭＳ 明朝"/>
          <w:lang w:val="en-CA" w:eastAsia="ja-JP"/>
        </w:rPr>
        <w:t xml:space="preserve"> equal to 0 indicates that tracking the closest nodes using a buffer is used. When not present, planar_buffer_disabled</w:t>
      </w:r>
      <w:r w:rsidR="003F729E">
        <w:rPr>
          <w:rFonts w:eastAsia="ＭＳ 明朝"/>
          <w:lang w:val="en-CA" w:eastAsia="ja-JP"/>
        </w:rPr>
        <w:t>_flag</w:t>
      </w:r>
      <w:r w:rsidRPr="004F2A4F">
        <w:rPr>
          <w:rFonts w:eastAsia="ＭＳ 明朝"/>
          <w:lang w:val="en-CA" w:eastAsia="ja-JP"/>
        </w:rPr>
        <w:t xml:space="preserve"> is inferred to </w:t>
      </w:r>
      <w:r w:rsidR="00BD5FDB" w:rsidRPr="004F2A4F">
        <w:rPr>
          <w:rFonts w:eastAsia="ＭＳ 明朝"/>
          <w:lang w:val="en-CA" w:eastAsia="ja-JP"/>
        </w:rPr>
        <w:t xml:space="preserve">be </w:t>
      </w:r>
      <w:r w:rsidRPr="004F2A4F">
        <w:rPr>
          <w:rFonts w:eastAsia="ＭＳ 明朝"/>
          <w:lang w:val="en-CA" w:eastAsia="ja-JP"/>
        </w:rPr>
        <w:t>0.</w:t>
      </w:r>
    </w:p>
    <w:p w14:paraId="6173020E" w14:textId="62264376" w:rsidR="009414EA" w:rsidRPr="004F2A4F" w:rsidRDefault="009414EA" w:rsidP="009414EA">
      <w:pPr>
        <w:rPr>
          <w:rFonts w:eastAsia="ＭＳ 明朝"/>
          <w:b/>
          <w:lang w:val="en-CA" w:eastAsia="ja-JP"/>
        </w:rPr>
      </w:pPr>
      <w:r w:rsidRPr="004F2A4F">
        <w:rPr>
          <w:b/>
          <w:lang w:val="en-CA"/>
        </w:rPr>
        <w:t>neighbour_context_restriction_flag</w:t>
      </w:r>
      <w:r w:rsidRPr="004F2A4F">
        <w:rPr>
          <w:rFonts w:eastAsia="ＭＳ 明朝"/>
          <w:b/>
          <w:lang w:val="en-CA" w:eastAsia="ja-JP"/>
        </w:rPr>
        <w:t xml:space="preserve"> </w:t>
      </w:r>
      <w:r w:rsidRPr="004F2A4F">
        <w:rPr>
          <w:rFonts w:eastAsia="ＭＳ 明朝"/>
          <w:lang w:val="en-CA" w:eastAsia="ja-JP"/>
        </w:rPr>
        <w:t xml:space="preserve">equal to 0 </w:t>
      </w:r>
      <w:r w:rsidRPr="004F2A4F">
        <w:rPr>
          <w:rFonts w:eastAsia="ＭＳ 明朝"/>
          <w:bCs/>
          <w:noProof/>
          <w:lang w:val="en-CA" w:eastAsia="ja-JP"/>
        </w:rPr>
        <w:t>indicates</w:t>
      </w:r>
      <w:r w:rsidR="00BA5450" w:rsidRPr="004F2A4F">
        <w:rPr>
          <w:rFonts w:eastAsia="ＭＳ 明朝"/>
          <w:bCs/>
          <w:noProof/>
          <w:lang w:val="en-CA" w:eastAsia="ja-JP"/>
        </w:rPr>
        <w:t xml:space="preserve"> that </w:t>
      </w:r>
      <w:r w:rsidR="00A228B0" w:rsidRPr="004F2A4F">
        <w:rPr>
          <w:rFonts w:eastAsia="ＭＳ 明朝"/>
          <w:lang w:val="en-CA" w:eastAsia="ja-JP"/>
        </w:rPr>
        <w:t>geometry node</w:t>
      </w:r>
      <w:r w:rsidR="00BA5450" w:rsidRPr="004F2A4F">
        <w:rPr>
          <w:rFonts w:eastAsia="ＭＳ 明朝"/>
          <w:bCs/>
          <w:noProof/>
          <w:lang w:val="en-CA" w:eastAsia="ja-JP"/>
        </w:rPr>
        <w:t xml:space="preserve"> occupancy </w:t>
      </w:r>
      <w:r w:rsidR="004067D1" w:rsidRPr="004F2A4F">
        <w:rPr>
          <w:rFonts w:eastAsia="ＭＳ 明朝"/>
          <w:lang w:val="en-CA" w:eastAsia="ja-JP"/>
        </w:rPr>
        <w:t xml:space="preserve">of the current node </w:t>
      </w:r>
      <w:r w:rsidR="00A228B0" w:rsidRPr="004F2A4F">
        <w:rPr>
          <w:rFonts w:eastAsia="ＭＳ 明朝"/>
          <w:lang w:val="en-CA" w:eastAsia="ja-JP"/>
        </w:rPr>
        <w:t>is coded with the</w:t>
      </w:r>
      <w:r w:rsidR="00BA5450" w:rsidRPr="004F2A4F">
        <w:rPr>
          <w:rFonts w:eastAsia="ＭＳ 明朝"/>
          <w:bCs/>
          <w:noProof/>
          <w:lang w:val="en-CA" w:eastAsia="ja-JP"/>
        </w:rPr>
        <w:t xml:space="preserve"> contexts </w:t>
      </w:r>
      <w:r w:rsidRPr="004F2A4F">
        <w:rPr>
          <w:noProof/>
          <w:lang w:val="en-CA"/>
        </w:rPr>
        <w:t xml:space="preserve">determined from neighbouring </w:t>
      </w:r>
      <w:r w:rsidRPr="004F2A4F">
        <w:rPr>
          <w:rFonts w:eastAsia="ＭＳ 明朝"/>
          <w:lang w:val="en-CA" w:eastAsia="ja-JP"/>
        </w:rPr>
        <w:t>nodes</w:t>
      </w:r>
      <w:r w:rsidR="0031626A" w:rsidRPr="004F2A4F">
        <w:rPr>
          <w:rFonts w:eastAsia="ＭＳ 明朝"/>
          <w:lang w:val="en-CA" w:eastAsia="ja-JP"/>
        </w:rPr>
        <w:t xml:space="preserve"> </w:t>
      </w:r>
      <w:r w:rsidR="004067D1" w:rsidRPr="004F2A4F">
        <w:rPr>
          <w:rFonts w:eastAsia="ＭＳ 明朝"/>
          <w:lang w:val="en-CA" w:eastAsia="ja-JP"/>
        </w:rPr>
        <w:t xml:space="preserve">which is located inside the </w:t>
      </w:r>
      <w:r w:rsidRPr="004F2A4F">
        <w:rPr>
          <w:rFonts w:eastAsia="ＭＳ 明朝"/>
          <w:noProof/>
          <w:lang w:val="en-CA" w:eastAsia="ja-JP"/>
        </w:rPr>
        <w:t xml:space="preserve">parent </w:t>
      </w:r>
      <w:r w:rsidR="004067D1" w:rsidRPr="004F2A4F">
        <w:rPr>
          <w:rFonts w:eastAsia="ＭＳ 明朝"/>
          <w:lang w:val="en-CA" w:eastAsia="ja-JP"/>
        </w:rPr>
        <w:t xml:space="preserve">node of </w:t>
      </w:r>
      <w:r w:rsidR="00844C3A" w:rsidRPr="004F2A4F">
        <w:rPr>
          <w:rFonts w:eastAsia="ＭＳ 明朝"/>
          <w:lang w:val="en-CA" w:eastAsia="ja-JP"/>
        </w:rPr>
        <w:t xml:space="preserve">the </w:t>
      </w:r>
      <w:r w:rsidR="004067D1" w:rsidRPr="004F2A4F">
        <w:rPr>
          <w:rFonts w:eastAsia="ＭＳ 明朝"/>
          <w:lang w:val="en-CA" w:eastAsia="ja-JP"/>
        </w:rPr>
        <w:t>current node</w:t>
      </w:r>
      <w:r w:rsidRPr="004F2A4F">
        <w:rPr>
          <w:rFonts w:eastAsia="ＭＳ 明朝"/>
          <w:lang w:val="en-CA" w:eastAsia="ja-JP"/>
        </w:rPr>
        <w:t>.</w:t>
      </w:r>
      <w:r w:rsidRPr="004F2A4F">
        <w:rPr>
          <w:rFonts w:eastAsia="ＭＳ 明朝"/>
          <w:noProof/>
          <w:lang w:val="en-CA" w:eastAsia="ja-JP"/>
        </w:rPr>
        <w:t xml:space="preserve"> </w:t>
      </w:r>
      <w:r w:rsidRPr="004F2A4F">
        <w:rPr>
          <w:lang w:val="en-CA"/>
        </w:rPr>
        <w:t>neighbour_context_</w:t>
      </w:r>
      <w:r w:rsidR="00BA5450" w:rsidRPr="004F2A4F">
        <w:rPr>
          <w:lang w:val="en-CA"/>
        </w:rPr>
        <w:t>restriction</w:t>
      </w:r>
      <w:r w:rsidRPr="004F2A4F">
        <w:rPr>
          <w:lang w:val="en-CA"/>
        </w:rPr>
        <w:t>_flag</w:t>
      </w:r>
      <w:r w:rsidRPr="004F2A4F">
        <w:rPr>
          <w:rFonts w:eastAsia="ＭＳ 明朝"/>
          <w:lang w:val="en-CA" w:eastAsia="ja-JP"/>
        </w:rPr>
        <w:t xml:space="preserve"> equal to </w:t>
      </w:r>
      <w:r w:rsidR="00A228B0" w:rsidRPr="004F2A4F">
        <w:rPr>
          <w:rFonts w:eastAsia="ＭＳ 明朝"/>
          <w:lang w:val="en-CA" w:eastAsia="ja-JP"/>
        </w:rPr>
        <w:t>0</w:t>
      </w:r>
      <w:r w:rsidRPr="004F2A4F">
        <w:rPr>
          <w:rFonts w:eastAsia="ＭＳ 明朝"/>
          <w:lang w:val="en-CA" w:eastAsia="ja-JP"/>
        </w:rPr>
        <w:t xml:space="preserve"> </w:t>
      </w:r>
      <w:r w:rsidRPr="004F2A4F">
        <w:rPr>
          <w:rFonts w:eastAsia="ＭＳ 明朝"/>
          <w:bCs/>
          <w:noProof/>
          <w:lang w:val="en-CA" w:eastAsia="ja-JP"/>
        </w:rPr>
        <w:t xml:space="preserve">indicates </w:t>
      </w:r>
      <w:r w:rsidRPr="004F2A4F">
        <w:rPr>
          <w:rFonts w:eastAsia="ＭＳ 明朝"/>
          <w:lang w:val="en-CA" w:eastAsia="ja-JP"/>
        </w:rPr>
        <w:t>th</w:t>
      </w:r>
      <w:r w:rsidR="0031626A" w:rsidRPr="004F2A4F">
        <w:rPr>
          <w:rFonts w:eastAsia="ＭＳ 明朝"/>
          <w:lang w:val="en-CA" w:eastAsia="ja-JP"/>
        </w:rPr>
        <w:t>at</w:t>
      </w:r>
      <w:r w:rsidRPr="004F2A4F">
        <w:rPr>
          <w:rFonts w:eastAsia="ＭＳ 明朝"/>
          <w:lang w:val="en-CA" w:eastAsia="ja-JP"/>
        </w:rPr>
        <w:t xml:space="preserve"> </w:t>
      </w:r>
      <w:r w:rsidR="004067D1" w:rsidRPr="004F2A4F">
        <w:rPr>
          <w:rFonts w:eastAsia="ＭＳ 明朝"/>
          <w:lang w:val="en-CA" w:eastAsia="ja-JP"/>
        </w:rPr>
        <w:t>geometry node occupancy of the current node is coded with the</w:t>
      </w:r>
      <w:r w:rsidRPr="004F2A4F">
        <w:rPr>
          <w:rFonts w:eastAsia="ＭＳ 明朝"/>
          <w:lang w:val="en-CA" w:eastAsia="ja-JP"/>
        </w:rPr>
        <w:t xml:space="preserve"> context</w:t>
      </w:r>
      <w:r w:rsidR="0031626A" w:rsidRPr="004F2A4F">
        <w:rPr>
          <w:rFonts w:eastAsia="ＭＳ 明朝"/>
          <w:lang w:val="en-CA" w:eastAsia="ja-JP"/>
        </w:rPr>
        <w:t>s</w:t>
      </w:r>
      <w:r w:rsidRPr="004F2A4F">
        <w:rPr>
          <w:rFonts w:eastAsia="ＭＳ 明朝"/>
          <w:lang w:val="en-CA" w:eastAsia="ja-JP"/>
        </w:rPr>
        <w:t xml:space="preserve"> determined from </w:t>
      </w:r>
      <w:r w:rsidR="004067D1" w:rsidRPr="004F2A4F">
        <w:rPr>
          <w:rFonts w:eastAsia="ＭＳ 明朝"/>
          <w:lang w:val="en-CA" w:eastAsia="ja-JP"/>
        </w:rPr>
        <w:t>neighbouring</w:t>
      </w:r>
      <w:r w:rsidRPr="004F2A4F">
        <w:rPr>
          <w:rFonts w:eastAsia="ＭＳ 明朝"/>
          <w:lang w:val="en-CA" w:eastAsia="ja-JP"/>
        </w:rPr>
        <w:t xml:space="preserve"> nodes</w:t>
      </w:r>
      <w:r w:rsidR="0031626A" w:rsidRPr="004F2A4F">
        <w:rPr>
          <w:rFonts w:eastAsia="ＭＳ 明朝"/>
          <w:lang w:val="en-CA" w:eastAsia="ja-JP"/>
        </w:rPr>
        <w:t xml:space="preserve"> </w:t>
      </w:r>
      <w:r w:rsidR="004067D1" w:rsidRPr="004F2A4F">
        <w:rPr>
          <w:rFonts w:eastAsia="ＭＳ 明朝"/>
          <w:lang w:val="en-CA" w:eastAsia="ja-JP"/>
        </w:rPr>
        <w:t xml:space="preserve">which is located inside or outside the parent node of </w:t>
      </w:r>
      <w:r w:rsidR="00844C3A" w:rsidRPr="004F2A4F">
        <w:rPr>
          <w:rFonts w:eastAsia="ＭＳ 明朝"/>
          <w:lang w:val="en-CA" w:eastAsia="ja-JP"/>
        </w:rPr>
        <w:t xml:space="preserve">the </w:t>
      </w:r>
      <w:r w:rsidR="004067D1" w:rsidRPr="004F2A4F">
        <w:rPr>
          <w:rFonts w:eastAsia="ＭＳ 明朝"/>
          <w:lang w:val="en-CA" w:eastAsia="ja-JP"/>
        </w:rPr>
        <w:t>current node</w:t>
      </w:r>
      <w:r w:rsidRPr="004F2A4F">
        <w:rPr>
          <w:rFonts w:eastAsia="ＭＳ 明朝"/>
          <w:lang w:val="en-CA" w:eastAsia="ja-JP"/>
        </w:rPr>
        <w:t>.</w:t>
      </w:r>
    </w:p>
    <w:p w14:paraId="1422BDA3" w14:textId="55D40D5E" w:rsidR="009414EA" w:rsidRPr="004F2A4F" w:rsidRDefault="009414EA" w:rsidP="009414EA">
      <w:pPr>
        <w:rPr>
          <w:rFonts w:eastAsia="ＭＳ 明朝"/>
          <w:lang w:val="en-CA" w:eastAsia="ja-JP"/>
        </w:rPr>
      </w:pPr>
      <w:r w:rsidRPr="004F2A4F">
        <w:rPr>
          <w:b/>
          <w:lang w:val="en-CA"/>
        </w:rPr>
        <w:t>inferred_direct_coding_mode_enabled_flag</w:t>
      </w:r>
      <w:r w:rsidRPr="004F2A4F">
        <w:rPr>
          <w:rFonts w:eastAsia="ＭＳ 明朝"/>
          <w:b/>
          <w:lang w:val="en-CA" w:eastAsia="ja-JP"/>
        </w:rPr>
        <w:t xml:space="preserve"> </w:t>
      </w:r>
      <w:r w:rsidRPr="004F2A4F">
        <w:rPr>
          <w:lang w:val="en-CA"/>
        </w:rPr>
        <w:t xml:space="preserve">equal to </w:t>
      </w:r>
      <w:r w:rsidR="000D1800" w:rsidRPr="004F2A4F">
        <w:rPr>
          <w:rFonts w:eastAsia="ＭＳ 明朝"/>
          <w:lang w:val="en-CA" w:eastAsia="ja-JP"/>
        </w:rPr>
        <w:t xml:space="preserve">1 </w:t>
      </w:r>
      <w:r w:rsidRPr="004F2A4F">
        <w:rPr>
          <w:rFonts w:eastAsia="ＭＳ 明朝"/>
          <w:bCs/>
          <w:noProof/>
          <w:lang w:val="en-CA" w:eastAsia="ja-JP"/>
        </w:rPr>
        <w:t xml:space="preserve">indicates </w:t>
      </w:r>
      <w:r w:rsidR="00923FE2" w:rsidRPr="004F2A4F">
        <w:rPr>
          <w:rFonts w:eastAsia="ＭＳ 明朝"/>
          <w:bCs/>
          <w:noProof/>
          <w:lang w:val="en-CA" w:eastAsia="ja-JP"/>
        </w:rPr>
        <w:t xml:space="preserve">that </w:t>
      </w:r>
      <w:r w:rsidR="00423923" w:rsidRPr="004F2A4F">
        <w:rPr>
          <w:rFonts w:eastAsia="ＭＳ 明朝"/>
          <w:bCs/>
          <w:noProof/>
          <w:lang w:val="en-CA" w:eastAsia="ja-JP"/>
        </w:rPr>
        <w:t>direct_mode_flag may be present in the geometry node syntax.</w:t>
      </w:r>
      <w:r w:rsidRPr="004F2A4F">
        <w:rPr>
          <w:rFonts w:eastAsia="ＭＳ 明朝"/>
          <w:bCs/>
          <w:noProof/>
          <w:lang w:val="en-CA" w:eastAsia="ja-JP"/>
        </w:rPr>
        <w:t xml:space="preserve"> </w:t>
      </w:r>
      <w:r w:rsidRPr="004F2A4F">
        <w:rPr>
          <w:bCs/>
          <w:noProof/>
          <w:lang w:val="en-CA"/>
        </w:rPr>
        <w:t>inferred_direct_coding_mode_enabled_flag</w:t>
      </w:r>
      <w:r w:rsidRPr="004F2A4F">
        <w:rPr>
          <w:b/>
          <w:bCs/>
          <w:noProof/>
          <w:lang w:val="en-CA"/>
        </w:rPr>
        <w:t xml:space="preserve"> </w:t>
      </w:r>
      <w:r w:rsidRPr="004F2A4F">
        <w:rPr>
          <w:lang w:val="en-CA"/>
        </w:rPr>
        <w:t xml:space="preserve">equal to </w:t>
      </w:r>
      <w:r w:rsidR="000D1800" w:rsidRPr="004F2A4F">
        <w:rPr>
          <w:rFonts w:eastAsia="ＭＳ 明朝"/>
          <w:lang w:val="en-CA" w:eastAsia="ja-JP"/>
        </w:rPr>
        <w:t xml:space="preserve">0 </w:t>
      </w:r>
      <w:r w:rsidRPr="004F2A4F">
        <w:rPr>
          <w:rFonts w:eastAsia="ＭＳ 明朝"/>
          <w:bCs/>
          <w:noProof/>
          <w:lang w:val="en-CA" w:eastAsia="ja-JP"/>
        </w:rPr>
        <w:t xml:space="preserve">indicates </w:t>
      </w:r>
      <w:r w:rsidR="00423923" w:rsidRPr="004F2A4F">
        <w:rPr>
          <w:rFonts w:eastAsia="ＭＳ 明朝"/>
          <w:bCs/>
          <w:noProof/>
          <w:lang w:val="en-CA" w:eastAsia="ja-JP"/>
        </w:rPr>
        <w:t>that direct_mode_flag is not present in the geometry node syntax.</w:t>
      </w:r>
    </w:p>
    <w:p w14:paraId="23F5EED1" w14:textId="7199D698" w:rsidR="00F86C56" w:rsidRPr="004F2A4F" w:rsidRDefault="009B41E6" w:rsidP="009414EA">
      <w:pPr>
        <w:rPr>
          <w:lang w:val="en-CA" w:eastAsia="ja-JP"/>
        </w:rPr>
      </w:pPr>
      <w:r w:rsidRPr="004F2A4F">
        <w:rPr>
          <w:b/>
          <w:bCs/>
          <w:lang w:val="en-CA"/>
        </w:rPr>
        <w:t>bitwise_occupancy_coding_flag</w:t>
      </w:r>
      <w:r w:rsidRPr="004F2A4F">
        <w:rPr>
          <w:lang w:val="en-CA" w:eastAsia="ja-JP"/>
        </w:rPr>
        <w:t xml:space="preserve"> equal to </w:t>
      </w:r>
      <w:r w:rsidR="00F86C56" w:rsidRPr="004F2A4F">
        <w:rPr>
          <w:lang w:val="en-CA" w:eastAsia="ja-JP"/>
        </w:rPr>
        <w:t xml:space="preserve">1 </w:t>
      </w:r>
      <w:r w:rsidRPr="004F2A4F">
        <w:rPr>
          <w:lang w:val="en-CA" w:eastAsia="ja-JP"/>
        </w:rPr>
        <w:t>indicate</w:t>
      </w:r>
      <w:r w:rsidR="00F86C56" w:rsidRPr="004F2A4F">
        <w:rPr>
          <w:lang w:val="en-CA" w:eastAsia="ja-JP"/>
        </w:rPr>
        <w:t>s</w:t>
      </w:r>
      <w:r w:rsidR="00423923" w:rsidRPr="004F2A4F">
        <w:rPr>
          <w:lang w:val="en-CA" w:eastAsia="ja-JP"/>
        </w:rPr>
        <w:t xml:space="preserve"> that geometry node occupancy is encoded using bit</w:t>
      </w:r>
      <w:r w:rsidR="001A119E" w:rsidRPr="004F2A4F">
        <w:rPr>
          <w:lang w:val="en-CA" w:eastAsia="ja-JP"/>
        </w:rPr>
        <w:t>-</w:t>
      </w:r>
      <w:r w:rsidR="00423923" w:rsidRPr="004F2A4F">
        <w:rPr>
          <w:lang w:val="en-CA" w:eastAsia="ja-JP"/>
        </w:rPr>
        <w:t>wise contextualisation of the syntax element ocupancy_map.</w:t>
      </w:r>
      <w:r w:rsidR="00F86C56" w:rsidRPr="004F2A4F">
        <w:rPr>
          <w:lang w:val="en-CA" w:eastAsia="ja-JP"/>
        </w:rPr>
        <w:t xml:space="preserve"> bitwise_occupancy_coding_flag equal to 0 indicate</w:t>
      </w:r>
      <w:r w:rsidR="00423923" w:rsidRPr="004F2A4F">
        <w:rPr>
          <w:lang w:val="en-CA" w:eastAsia="ja-JP"/>
        </w:rPr>
        <w:t>s that geometry node occupancy is encoded using the dictionary encoded syntax element occypancy_byte.</w:t>
      </w:r>
    </w:p>
    <w:p w14:paraId="4B738630" w14:textId="037E1C09" w:rsidR="00F86C56" w:rsidRPr="004F2A4F" w:rsidRDefault="00425E30" w:rsidP="00F86C56">
      <w:pPr>
        <w:rPr>
          <w:lang w:val="en-CA" w:eastAsia="ja-JP"/>
        </w:rPr>
      </w:pPr>
      <w:r w:rsidRPr="004F2A4F">
        <w:rPr>
          <w:b/>
          <w:lang w:val="en-CA" w:eastAsia="ja-JP"/>
        </w:rPr>
        <w:t>adjacent_child_contextualization_enabled_flag</w:t>
      </w:r>
      <w:r w:rsidR="00273347" w:rsidRPr="004F2A4F">
        <w:rPr>
          <w:lang w:val="en-CA" w:eastAsia="ja-JP"/>
        </w:rPr>
        <w:t xml:space="preserve"> equal to </w:t>
      </w:r>
      <w:r w:rsidR="00F86C56" w:rsidRPr="004F2A4F">
        <w:rPr>
          <w:lang w:val="en-CA" w:eastAsia="ja-JP"/>
        </w:rPr>
        <w:t xml:space="preserve">1 </w:t>
      </w:r>
      <w:r w:rsidR="00273347" w:rsidRPr="004F2A4F">
        <w:rPr>
          <w:lang w:val="en-CA" w:eastAsia="ja-JP"/>
        </w:rPr>
        <w:t>indicat</w:t>
      </w:r>
      <w:r w:rsidR="00F86C56" w:rsidRPr="004F2A4F">
        <w:rPr>
          <w:lang w:val="en-CA" w:eastAsia="ja-JP"/>
        </w:rPr>
        <w:t>es</w:t>
      </w:r>
      <w:r w:rsidR="00423923" w:rsidRPr="004F2A4F">
        <w:rPr>
          <w:lang w:val="en-CA" w:eastAsia="ja-JP"/>
        </w:rPr>
        <w:t xml:space="preserve"> that</w:t>
      </w:r>
      <w:r w:rsidR="00F86C56" w:rsidRPr="004F2A4F">
        <w:rPr>
          <w:lang w:val="en-CA" w:eastAsia="ja-JP"/>
        </w:rPr>
        <w:t xml:space="preserve"> </w:t>
      </w:r>
      <w:r w:rsidR="0042721F" w:rsidRPr="004F2A4F">
        <w:rPr>
          <w:lang w:val="en-CA" w:eastAsia="ja-JP"/>
        </w:rPr>
        <w:t>the adjacent children</w:t>
      </w:r>
      <w:r w:rsidR="00423923" w:rsidRPr="004F2A4F">
        <w:rPr>
          <w:lang w:val="en-CA" w:eastAsia="ja-JP"/>
        </w:rPr>
        <w:t xml:space="preserve"> of neighbouring octree nodes are</w:t>
      </w:r>
      <w:r w:rsidR="0042721F" w:rsidRPr="004F2A4F">
        <w:rPr>
          <w:lang w:val="en-CA" w:eastAsia="ja-JP"/>
        </w:rPr>
        <w:t xml:space="preserve"> used for </w:t>
      </w:r>
      <w:r w:rsidR="00423923" w:rsidRPr="004F2A4F">
        <w:rPr>
          <w:lang w:val="en-CA" w:eastAsia="ja-JP"/>
        </w:rPr>
        <w:t>bit</w:t>
      </w:r>
      <w:r w:rsidR="001A119E" w:rsidRPr="004F2A4F">
        <w:rPr>
          <w:lang w:val="en-CA" w:eastAsia="ja-JP"/>
        </w:rPr>
        <w:t>-</w:t>
      </w:r>
      <w:r w:rsidR="00423923" w:rsidRPr="004F2A4F">
        <w:rPr>
          <w:lang w:val="en-CA" w:eastAsia="ja-JP"/>
        </w:rPr>
        <w:t xml:space="preserve">wise </w:t>
      </w:r>
      <w:r w:rsidR="0042721F" w:rsidRPr="004F2A4F">
        <w:rPr>
          <w:lang w:val="en-CA" w:eastAsia="ja-JP"/>
        </w:rPr>
        <w:t>occupancy contextualization. adjacent_child_contextualization_enabled_flag equal to 0 indicates</w:t>
      </w:r>
      <w:r w:rsidR="00423923" w:rsidRPr="004F2A4F">
        <w:rPr>
          <w:lang w:val="en-CA" w:eastAsia="ja-JP"/>
        </w:rPr>
        <w:t xml:space="preserve"> that</w:t>
      </w:r>
      <w:r w:rsidR="0042721F" w:rsidRPr="004F2A4F">
        <w:rPr>
          <w:lang w:val="en-CA" w:eastAsia="ja-JP"/>
        </w:rPr>
        <w:t xml:space="preserve"> the</w:t>
      </w:r>
      <w:r w:rsidR="00423923" w:rsidRPr="004F2A4F">
        <w:rPr>
          <w:lang w:val="en-CA" w:eastAsia="ja-JP"/>
        </w:rPr>
        <w:t xml:space="preserve"> children of</w:t>
      </w:r>
      <w:r w:rsidR="0042721F" w:rsidRPr="004F2A4F">
        <w:rPr>
          <w:lang w:val="en-CA" w:eastAsia="ja-JP"/>
        </w:rPr>
        <w:t xml:space="preserve"> neighbouring</w:t>
      </w:r>
      <w:r w:rsidR="00423923" w:rsidRPr="004F2A4F">
        <w:rPr>
          <w:lang w:val="en-CA" w:eastAsia="ja-JP"/>
        </w:rPr>
        <w:t xml:space="preserve"> octree nodes are</w:t>
      </w:r>
      <w:r w:rsidR="0042721F" w:rsidRPr="004F2A4F">
        <w:rPr>
          <w:lang w:val="en-CA" w:eastAsia="ja-JP"/>
        </w:rPr>
        <w:t xml:space="preserve"> is not used for the occupancy contextualization.</w:t>
      </w:r>
    </w:p>
    <w:p w14:paraId="45A70578" w14:textId="19F9FA82" w:rsidR="0027737E" w:rsidRPr="004F2A4F" w:rsidRDefault="009414EA" w:rsidP="009414EA">
      <w:pPr>
        <w:rPr>
          <w:lang w:val="en-CA"/>
        </w:rPr>
      </w:pPr>
      <w:r w:rsidRPr="004F2A4F">
        <w:rPr>
          <w:b/>
          <w:lang w:val="en-CA"/>
        </w:rPr>
        <w:t>log2</w:t>
      </w:r>
      <w:r w:rsidRPr="004F2A4F">
        <w:rPr>
          <w:rFonts w:eastAsia="ＭＳ 明朝"/>
          <w:b/>
          <w:lang w:val="en-CA" w:eastAsia="ja-JP"/>
        </w:rPr>
        <w:t>_</w:t>
      </w:r>
      <w:r w:rsidRPr="004F2A4F">
        <w:rPr>
          <w:b/>
          <w:lang w:val="en-CA"/>
        </w:rPr>
        <w:t>neighbour_avail_boundary</w:t>
      </w:r>
      <w:r w:rsidRPr="004F2A4F">
        <w:rPr>
          <w:rFonts w:eastAsia="ＭＳ 明朝"/>
          <w:b/>
          <w:lang w:val="en-CA" w:eastAsia="ja-JP"/>
        </w:rPr>
        <w:t xml:space="preserve"> </w:t>
      </w:r>
      <w:r w:rsidRPr="004F2A4F">
        <w:rPr>
          <w:lang w:val="en-CA"/>
        </w:rPr>
        <w:t>spe</w:t>
      </w:r>
      <w:r w:rsidRPr="004F2A4F">
        <w:rPr>
          <w:rFonts w:eastAsia="ＭＳ 明朝"/>
          <w:lang w:val="en-CA" w:eastAsia="ja-JP"/>
        </w:rPr>
        <w:t xml:space="preserve">cifies the variable </w:t>
      </w:r>
      <w:r w:rsidR="0027737E" w:rsidRPr="004F2A4F">
        <w:rPr>
          <w:lang w:val="en-CA"/>
        </w:rPr>
        <w:t xml:space="preserve">NeighbAvailabilityMask </w:t>
      </w:r>
      <w:r w:rsidRPr="004F2A4F">
        <w:rPr>
          <w:rFonts w:eastAsia="ＭＳ 明朝"/>
          <w:lang w:val="en-CA" w:eastAsia="ja-JP"/>
        </w:rPr>
        <w:t>as follows</w:t>
      </w:r>
      <w:r w:rsidR="0027737E" w:rsidRPr="004F2A4F">
        <w:rPr>
          <w:lang w:val="en-CA"/>
        </w:rPr>
        <w:t>.</w:t>
      </w:r>
    </w:p>
    <w:p w14:paraId="404E6C0C" w14:textId="0ADD4F2E" w:rsidR="00AD7422" w:rsidRPr="004F2A4F" w:rsidRDefault="00AD7422">
      <w:pPr>
        <w:rPr>
          <w:lang w:val="en-CA" w:eastAsia="ja-JP"/>
        </w:rPr>
      </w:pPr>
      <w:r w:rsidRPr="004F2A4F">
        <w:rPr>
          <w:lang w:val="en-CA"/>
        </w:rPr>
        <w:t xml:space="preserve">When neighbour_context_restriction_flag is equal to 1, NeighbAvailabilityMask is set equal to </w:t>
      </w:r>
      <w:r w:rsidR="00A03635" w:rsidRPr="004F2A4F">
        <w:rPr>
          <w:lang w:val="en-CA" w:eastAsia="ja-JP"/>
        </w:rPr>
        <w:t>1</w:t>
      </w:r>
      <w:r w:rsidRPr="004F2A4F">
        <w:rPr>
          <w:lang w:val="en-CA"/>
        </w:rPr>
        <w:t>.</w:t>
      </w:r>
      <w:r w:rsidR="00CE2E8A" w:rsidRPr="004F2A4F">
        <w:rPr>
          <w:lang w:val="en-CA"/>
        </w:rPr>
        <w:t xml:space="preserve"> </w:t>
      </w:r>
      <w:r w:rsidRPr="004F2A4F">
        <w:rPr>
          <w:lang w:val="en-CA"/>
        </w:rPr>
        <w:t>Otherwise, neighbour_context_restriction_flag equal to 0, NeighbAvailabilityMask is set equal</w:t>
      </w:r>
      <w:r w:rsidR="00BB7619" w:rsidRPr="004F2A4F">
        <w:rPr>
          <w:lang w:val="en-CA" w:eastAsia="ja-JP"/>
        </w:rPr>
        <w:t xml:space="preserve"> </w:t>
      </w:r>
      <w:r w:rsidRPr="004F2A4F">
        <w:rPr>
          <w:lang w:val="en-CA"/>
        </w:rPr>
        <w:t>to</w:t>
      </w:r>
      <w:r w:rsidR="00CE2E8A" w:rsidRPr="004F2A4F">
        <w:rPr>
          <w:lang w:val="en-CA"/>
        </w:rPr>
        <w:t xml:space="preserve"> </w:t>
      </w:r>
      <w:r w:rsidRPr="004F2A4F">
        <w:rPr>
          <w:lang w:val="en-CA"/>
        </w:rPr>
        <w:t>1 &lt;&lt; log2_neighbour_avail_boundary</w:t>
      </w:r>
      <w:r w:rsidR="00CB54CC" w:rsidRPr="004F2A4F">
        <w:rPr>
          <w:lang w:val="en-CA" w:eastAsia="ja-JP"/>
        </w:rPr>
        <w:t>.</w:t>
      </w:r>
    </w:p>
    <w:p w14:paraId="5DDADA4B" w14:textId="1D628908" w:rsidR="009B41E6" w:rsidRPr="004F2A4F" w:rsidRDefault="009B41E6" w:rsidP="009414EA">
      <w:pPr>
        <w:rPr>
          <w:b/>
          <w:lang w:val="en-CA" w:eastAsia="ja-JP"/>
        </w:rPr>
      </w:pPr>
      <w:r w:rsidRPr="004F2A4F">
        <w:rPr>
          <w:rFonts w:eastAsia="ＭＳ 明朝"/>
          <w:b/>
          <w:lang w:val="en-CA" w:eastAsia="ja-JP"/>
        </w:rPr>
        <w:t>log2_intra_pred_max_node_size</w:t>
      </w:r>
      <w:r w:rsidRPr="004F2A4F">
        <w:rPr>
          <w:lang w:val="en-CA"/>
        </w:rPr>
        <w:t xml:space="preserve"> specifies</w:t>
      </w:r>
      <w:r w:rsidR="0042721F" w:rsidRPr="004F2A4F">
        <w:rPr>
          <w:lang w:val="en-CA"/>
        </w:rPr>
        <w:t xml:space="preserve"> the octree node</w:t>
      </w:r>
      <w:r w:rsidR="00F25EA1" w:rsidRPr="004F2A4F">
        <w:rPr>
          <w:lang w:val="en-CA"/>
        </w:rPr>
        <w:t xml:space="preserve"> </w:t>
      </w:r>
      <w:r w:rsidR="0042721F" w:rsidRPr="004F2A4F">
        <w:rPr>
          <w:lang w:val="en-CA"/>
        </w:rPr>
        <w:t>size eligible for occupancy intra prediction</w:t>
      </w:r>
      <w:r w:rsidR="0042721F" w:rsidRPr="004F2A4F">
        <w:rPr>
          <w:lang w:val="en-CA" w:eastAsia="ja-JP"/>
        </w:rPr>
        <w:t>.</w:t>
      </w:r>
    </w:p>
    <w:p w14:paraId="502AB48C" w14:textId="00CDF598" w:rsidR="0098490E" w:rsidRPr="007F33B7" w:rsidRDefault="0098490E" w:rsidP="009414EA">
      <w:pPr>
        <w:rPr>
          <w:lang w:val="en-CA" w:eastAsia="ja-JP"/>
        </w:rPr>
      </w:pPr>
      <w:r w:rsidRPr="007F33B7">
        <w:rPr>
          <w:rFonts w:eastAsia="ＭＳ 明朝"/>
          <w:b/>
          <w:lang w:val="en-CA" w:eastAsia="ja-JP"/>
        </w:rPr>
        <w:t>log2_trisoup_node_size</w:t>
      </w:r>
      <w:r w:rsidRPr="007F33B7">
        <w:rPr>
          <w:lang w:val="en-CA"/>
        </w:rPr>
        <w:t xml:space="preserve"> </w:t>
      </w:r>
      <w:r w:rsidR="00EE53B9" w:rsidRPr="007F33B7">
        <w:rPr>
          <w:lang w:val="en-CA"/>
        </w:rPr>
        <w:t>specifies</w:t>
      </w:r>
      <w:r w:rsidR="00EE53B9" w:rsidRPr="007F33B7">
        <w:rPr>
          <w:lang w:val="en-CA" w:eastAsia="ja-JP"/>
        </w:rPr>
        <w:t xml:space="preserve"> the variable TrisoupNodeSize as the size of the triangle nodes as follows. </w:t>
      </w:r>
    </w:p>
    <w:p w14:paraId="2108C81B" w14:textId="3AE40B77" w:rsidR="00EE53B9" w:rsidRPr="007F33B7" w:rsidRDefault="00EE53B9" w:rsidP="00BE53BF">
      <w:pPr>
        <w:pStyle w:val="Code"/>
        <w:rPr>
          <w:lang w:val="en-CA" w:eastAsia="ja-JP"/>
        </w:rPr>
      </w:pPr>
      <w:r w:rsidRPr="007F33B7">
        <w:rPr>
          <w:lang w:val="en-CA" w:eastAsia="ja-JP"/>
        </w:rPr>
        <w:t xml:space="preserve">TrisoupNodeSize = </w:t>
      </w:r>
      <w:r w:rsidR="004F66E2" w:rsidRPr="007F33B7">
        <w:rPr>
          <w:lang w:val="en-CA"/>
        </w:rPr>
        <w:t xml:space="preserve">1 &lt;&lt; </w:t>
      </w:r>
      <w:r w:rsidRPr="007F33B7">
        <w:rPr>
          <w:lang w:val="en-CA" w:eastAsia="ja-JP"/>
        </w:rPr>
        <w:t>log2_trisoup_node_size</w:t>
      </w:r>
    </w:p>
    <w:p w14:paraId="293CAEA3" w14:textId="2160DFC2" w:rsidR="00EA41B7" w:rsidRDefault="00EE53B9" w:rsidP="00EA41B7">
      <w:pPr>
        <w:rPr>
          <w:lang w:val="en-CA" w:eastAsia="ja-JP"/>
        </w:rPr>
      </w:pPr>
      <w:r w:rsidRPr="007F33B7">
        <w:rPr>
          <w:lang w:val="en-CA" w:eastAsia="ja-JP"/>
        </w:rPr>
        <w:t>When log2_trisoup_node_size is equal to 0, the geometry bitstream includes only the octree coding syntax.</w:t>
      </w:r>
      <w:r w:rsidR="002A3269" w:rsidRPr="007F33B7">
        <w:rPr>
          <w:lang w:val="en-CA" w:eastAsia="ja-JP"/>
        </w:rPr>
        <w:t xml:space="preserve">  </w:t>
      </w:r>
      <w:r w:rsidR="00EA41B7">
        <w:rPr>
          <w:lang w:val="en-CA" w:eastAsia="ja-JP"/>
        </w:rPr>
        <w:t>When not present, log2_trisoup_node_size is not present is inferred to be 0.</w:t>
      </w:r>
    </w:p>
    <w:p w14:paraId="4CDC1DA8" w14:textId="180460BC" w:rsidR="002A3269" w:rsidRPr="007F33B7" w:rsidRDefault="002A3269" w:rsidP="002A3269">
      <w:pPr>
        <w:rPr>
          <w:lang w:val="en-CA" w:eastAsia="ja-JP"/>
        </w:rPr>
      </w:pPr>
      <w:r w:rsidRPr="007F33B7">
        <w:rPr>
          <w:lang w:val="en-CA" w:eastAsia="ja-JP"/>
        </w:rPr>
        <w:t>When log2_trisoup_node_size is greater than 0, it is a requirement of bitstream conformance that:</w:t>
      </w:r>
    </w:p>
    <w:p w14:paraId="3902F555" w14:textId="77777777" w:rsidR="002A3269" w:rsidRPr="007F33B7" w:rsidRDefault="002A3269" w:rsidP="007F16A3">
      <w:pPr>
        <w:numPr>
          <w:ilvl w:val="0"/>
          <w:numId w:val="39"/>
        </w:numPr>
        <w:rPr>
          <w:lang w:val="en-CA" w:eastAsia="ja-JP"/>
        </w:rPr>
      </w:pPr>
      <w:r w:rsidRPr="004F2A4F">
        <w:rPr>
          <w:bCs/>
          <w:lang w:val="en-CA" w:eastAsia="ja-JP"/>
        </w:rPr>
        <w:t>inferred_direct_coding_mode_enabled_flag must be equal to 0, and</w:t>
      </w:r>
    </w:p>
    <w:p w14:paraId="36FF1EDA" w14:textId="418AA342" w:rsidR="00EE53B9" w:rsidRPr="007F33B7" w:rsidRDefault="002A3269" w:rsidP="007F16A3">
      <w:pPr>
        <w:numPr>
          <w:ilvl w:val="0"/>
          <w:numId w:val="39"/>
        </w:numPr>
        <w:rPr>
          <w:lang w:val="en-CA" w:eastAsia="ja-JP"/>
        </w:rPr>
      </w:pPr>
      <w:r w:rsidRPr="004F2A4F">
        <w:rPr>
          <w:lang w:val="en-CA" w:eastAsia="ja-JP"/>
        </w:rPr>
        <w:t>unique_geometry_points_flag must be equal to 1.</w:t>
      </w:r>
    </w:p>
    <w:p w14:paraId="5963CDBD" w14:textId="06FA18D9" w:rsidR="00653F9D" w:rsidRPr="004F2A4F" w:rsidRDefault="00653F9D" w:rsidP="00653F9D">
      <w:pPr>
        <w:rPr>
          <w:bCs/>
          <w:lang w:val="en-CA"/>
        </w:rPr>
      </w:pPr>
      <w:r w:rsidRPr="004F2A4F">
        <w:rPr>
          <w:b/>
          <w:lang w:val="en-CA"/>
        </w:rPr>
        <w:t>geom_scaling_enabled_flag</w:t>
      </w:r>
      <w:r w:rsidRPr="004F2A4F">
        <w:rPr>
          <w:bCs/>
          <w:lang w:val="en-CA"/>
        </w:rPr>
        <w:t xml:space="preserve"> equal to 1 specifies that a scaling process for geometry positions is invoked during the geometry slice decoding process.  geom_scaling_enabled_flag equal to 0 specifies that geometry positions do not require scaling.</w:t>
      </w:r>
      <w:r w:rsidR="00CF03BE">
        <w:rPr>
          <w:bCs/>
          <w:lang w:val="en-CA"/>
        </w:rPr>
        <w:t xml:space="preserve">  When not present, geom_scaling_enabled_flag is inferred to be 0.</w:t>
      </w:r>
    </w:p>
    <w:p w14:paraId="16B4CE64" w14:textId="79EC71D8" w:rsidR="00653F9D" w:rsidRPr="004F2A4F" w:rsidRDefault="00653F9D" w:rsidP="00653F9D">
      <w:pPr>
        <w:tabs>
          <w:tab w:val="clear" w:pos="403"/>
        </w:tabs>
        <w:spacing w:after="160" w:line="259" w:lineRule="auto"/>
        <w:rPr>
          <w:bCs/>
          <w:lang w:val="en-CA"/>
        </w:rPr>
      </w:pPr>
      <w:r w:rsidRPr="004F2A4F">
        <w:rPr>
          <w:b/>
          <w:lang w:val="en-CA"/>
        </w:rPr>
        <w:t>geom_base_qp</w:t>
      </w:r>
      <w:r w:rsidR="00693062" w:rsidRPr="004F2A4F">
        <w:rPr>
          <w:bCs/>
          <w:lang w:val="en-CA"/>
        </w:rPr>
        <w:t xml:space="preserve"> </w:t>
      </w:r>
      <w:r w:rsidRPr="004F2A4F">
        <w:rPr>
          <w:bCs/>
          <w:lang w:val="en-CA"/>
        </w:rPr>
        <w:t xml:space="preserve">specifies the base value of the geometry position quantization parameter.  When not present, geom_base_qp is inferred to be </w:t>
      </w:r>
      <w:r w:rsidR="00693062" w:rsidRPr="004F2A4F">
        <w:rPr>
          <w:bCs/>
          <w:lang w:val="en-CA"/>
        </w:rPr>
        <w:t>0</w:t>
      </w:r>
      <w:r w:rsidRPr="004F2A4F">
        <w:rPr>
          <w:bCs/>
          <w:lang w:val="en-CA"/>
        </w:rPr>
        <w:t>.</w:t>
      </w:r>
    </w:p>
    <w:p w14:paraId="1A2B91A9" w14:textId="19EE6104" w:rsidR="001906CA" w:rsidRPr="007F33B7" w:rsidRDefault="001906CA" w:rsidP="00653F9D">
      <w:pPr>
        <w:tabs>
          <w:tab w:val="clear" w:pos="403"/>
        </w:tabs>
        <w:spacing w:after="160" w:line="259" w:lineRule="auto"/>
        <w:rPr>
          <w:rFonts w:eastAsia="Times New Roman"/>
          <w:szCs w:val="20"/>
          <w:lang w:val="en-CA"/>
        </w:rPr>
      </w:pPr>
      <w:r>
        <w:rPr>
          <w:b/>
          <w:bCs/>
          <w:lang w:val="en-CA"/>
        </w:rPr>
        <w:t>geom_direct_coding_mode_qp_offset</w:t>
      </w:r>
      <w:r>
        <w:rPr>
          <w:lang w:val="en-CA"/>
        </w:rPr>
        <w:t xml:space="preserve"> specifies </w:t>
      </w:r>
      <w:r w:rsidRPr="001906CA">
        <w:rPr>
          <w:lang w:val="en-CA"/>
        </w:rPr>
        <w:t>an offset relative to the sliceQp for use in scaling point positions coded by the direct coding mode</w:t>
      </w:r>
      <w:r>
        <w:rPr>
          <w:lang w:val="en-CA"/>
        </w:rPr>
        <w:t>.</w:t>
      </w:r>
    </w:p>
    <w:p w14:paraId="454D19EB" w14:textId="3E0D2AB1" w:rsidR="00B57AD4" w:rsidRPr="007F33B7" w:rsidRDefault="00B57AD4" w:rsidP="00653F9D">
      <w:pPr>
        <w:tabs>
          <w:tab w:val="clear" w:pos="403"/>
        </w:tabs>
        <w:spacing w:after="160" w:line="259" w:lineRule="auto"/>
        <w:rPr>
          <w:rFonts w:eastAsia="Times New Roman"/>
          <w:bCs/>
          <w:szCs w:val="20"/>
          <w:lang w:val="en-CA"/>
        </w:rPr>
      </w:pPr>
      <w:r>
        <w:rPr>
          <w:rFonts w:eastAsia="Times New Roman"/>
          <w:b/>
          <w:szCs w:val="20"/>
          <w:lang w:val="en-CA"/>
        </w:rPr>
        <w:t>geom_</w:t>
      </w:r>
      <w:r w:rsidR="00D96093">
        <w:rPr>
          <w:rFonts w:eastAsia="Times New Roman"/>
          <w:b/>
          <w:szCs w:val="20"/>
          <w:lang w:val="en-CA"/>
        </w:rPr>
        <w:t>tree_coded_axis_list_present_flag</w:t>
      </w:r>
      <w:r>
        <w:rPr>
          <w:rFonts w:eastAsia="Times New Roman"/>
          <w:bCs/>
          <w:szCs w:val="20"/>
          <w:lang w:val="en-CA"/>
        </w:rPr>
        <w:t xml:space="preserve"> equal to 1 specifies that </w:t>
      </w:r>
      <w:r w:rsidR="00D96093">
        <w:rPr>
          <w:rFonts w:eastAsia="Times New Roman"/>
          <w:bCs/>
          <w:szCs w:val="20"/>
          <w:lang w:val="en-CA"/>
        </w:rPr>
        <w:t xml:space="preserve">each geometry data unit contains </w:t>
      </w:r>
      <w:r w:rsidR="00FD5E6F">
        <w:rPr>
          <w:rFonts w:eastAsia="Times New Roman"/>
          <w:bCs/>
          <w:szCs w:val="20"/>
          <w:lang w:val="en-CA"/>
        </w:rPr>
        <w:t>geom_tree_coded_axis_flag syntax elements used to derive the geometry root node size.  geom_tree_coded_axis_list_present_flag equal to 0 specifies that geom_tree_coded_axis_flag syntax elements are not present in the geometry data unit syntax. and that the coded</w:t>
      </w:r>
      <w:r w:rsidR="00855B72">
        <w:rPr>
          <w:rFonts w:eastAsia="Times New Roman"/>
          <w:bCs/>
          <w:szCs w:val="20"/>
          <w:lang w:val="en-CA"/>
        </w:rPr>
        <w:t xml:space="preserve"> geometry tree</w:t>
      </w:r>
      <w:r w:rsidR="00FD5E6F">
        <w:rPr>
          <w:rFonts w:eastAsia="Times New Roman"/>
          <w:bCs/>
          <w:szCs w:val="20"/>
          <w:lang w:val="en-CA"/>
        </w:rPr>
        <w:t xml:space="preserve"> represents a cubic volume.</w:t>
      </w:r>
    </w:p>
    <w:p w14:paraId="283147BA" w14:textId="543BFC95" w:rsidR="009414EA" w:rsidRPr="004F2A4F" w:rsidRDefault="009414EA" w:rsidP="009414EA">
      <w:pPr>
        <w:rPr>
          <w:lang w:val="en-CA"/>
        </w:rPr>
      </w:pPr>
      <w:r w:rsidRPr="004F2A4F">
        <w:rPr>
          <w:b/>
          <w:lang w:val="en-CA"/>
        </w:rPr>
        <w:t>gps_extension</w:t>
      </w:r>
      <w:r w:rsidR="00636E4C" w:rsidRPr="004F2A4F" w:rsidDel="00636E4C">
        <w:rPr>
          <w:b/>
          <w:lang w:val="en-CA"/>
        </w:rPr>
        <w:t xml:space="preserve"> </w:t>
      </w:r>
      <w:r w:rsidRPr="004F2A4F">
        <w:rPr>
          <w:b/>
          <w:lang w:val="en-CA"/>
        </w:rPr>
        <w:t>_flag</w:t>
      </w:r>
      <w:r w:rsidRPr="004F2A4F">
        <w:rPr>
          <w:rFonts w:eastAsia="ＭＳ 明朝"/>
          <w:b/>
          <w:lang w:val="en-CA" w:eastAsia="ja-JP"/>
        </w:rPr>
        <w:t xml:space="preserve"> </w:t>
      </w:r>
      <w:r w:rsidRPr="004F2A4F">
        <w:rPr>
          <w:lang w:val="en-CA"/>
        </w:rPr>
        <w:t xml:space="preserve">equal to </w:t>
      </w:r>
      <w:r w:rsidR="00636E4C" w:rsidRPr="004F2A4F">
        <w:rPr>
          <w:lang w:val="en-CA"/>
        </w:rPr>
        <w:t>0</w:t>
      </w:r>
      <w:r w:rsidRPr="004F2A4F">
        <w:rPr>
          <w:lang w:val="en-CA"/>
        </w:rPr>
        <w:t xml:space="preserve"> specifies that </w:t>
      </w:r>
      <w:r w:rsidR="00636E4C" w:rsidRPr="004F2A4F">
        <w:rPr>
          <w:lang w:val="en-CA"/>
        </w:rPr>
        <w:t>no</w:t>
      </w:r>
      <w:r w:rsidRPr="004F2A4F">
        <w:rPr>
          <w:lang w:val="en-CA"/>
        </w:rPr>
        <w:t xml:space="preserve"> </w:t>
      </w:r>
      <w:r w:rsidRPr="004F2A4F">
        <w:rPr>
          <w:rFonts w:eastAsia="ＭＳ 明朝"/>
          <w:lang w:val="en-CA" w:eastAsia="ja-JP"/>
        </w:rPr>
        <w:t>g</w:t>
      </w:r>
      <w:r w:rsidRPr="004F2A4F">
        <w:rPr>
          <w:lang w:val="en-CA"/>
        </w:rPr>
        <w:t>ps_</w:t>
      </w:r>
      <w:r w:rsidRPr="004F2A4F">
        <w:rPr>
          <w:rFonts w:eastAsia="ＭＳ 明朝"/>
          <w:lang w:val="en-CA" w:eastAsia="ja-JP"/>
        </w:rPr>
        <w:t>extension_data</w:t>
      </w:r>
      <w:r w:rsidR="00636E4C" w:rsidRPr="004F2A4F">
        <w:rPr>
          <w:rFonts w:eastAsia="ＭＳ 明朝"/>
          <w:lang w:val="en-CA" w:eastAsia="ja-JP"/>
        </w:rPr>
        <w:t>_flag</w:t>
      </w:r>
      <w:r w:rsidRPr="004F2A4F">
        <w:rPr>
          <w:lang w:val="en-CA"/>
        </w:rPr>
        <w:t xml:space="preserve"> syntax </w:t>
      </w:r>
      <w:r w:rsidR="00636E4C" w:rsidRPr="004F2A4F">
        <w:rPr>
          <w:lang w:val="en-CA"/>
        </w:rPr>
        <w:t>elements are</w:t>
      </w:r>
      <w:r w:rsidRPr="004F2A4F">
        <w:rPr>
          <w:lang w:val="en-CA"/>
        </w:rPr>
        <w:t xml:space="preserve"> present in the </w:t>
      </w:r>
      <w:r w:rsidRPr="004F2A4F">
        <w:rPr>
          <w:rFonts w:eastAsia="ＭＳ 明朝"/>
          <w:lang w:val="en-CA" w:eastAsia="ja-JP"/>
        </w:rPr>
        <w:t>G</w:t>
      </w:r>
      <w:r w:rsidRPr="004F2A4F">
        <w:rPr>
          <w:lang w:val="en-CA"/>
        </w:rPr>
        <w:t xml:space="preserve">PS syntax structure. </w:t>
      </w:r>
      <w:r w:rsidRPr="004F2A4F">
        <w:rPr>
          <w:rFonts w:eastAsia="ＭＳ 明朝"/>
          <w:lang w:val="en-CA" w:eastAsia="ja-JP"/>
        </w:rPr>
        <w:t>g</w:t>
      </w:r>
      <w:r w:rsidRPr="004F2A4F">
        <w:rPr>
          <w:lang w:val="en-CA"/>
        </w:rPr>
        <w:t xml:space="preserve">ps_extension_flag </w:t>
      </w:r>
      <w:r w:rsidR="00636E4C" w:rsidRPr="004F2A4F">
        <w:rPr>
          <w:lang w:val="en-CA"/>
        </w:rPr>
        <w:t xml:space="preserve">shall be </w:t>
      </w:r>
      <w:r w:rsidRPr="004F2A4F">
        <w:rPr>
          <w:lang w:val="en-CA"/>
        </w:rPr>
        <w:t xml:space="preserve">equal to 0 </w:t>
      </w:r>
      <w:r w:rsidR="00636E4C" w:rsidRPr="004F2A4F">
        <w:rPr>
          <w:lang w:val="en-CA"/>
        </w:rPr>
        <w:t>in bitstreams conforming to</w:t>
      </w:r>
      <w:r w:rsidRPr="004F2A4F">
        <w:rPr>
          <w:lang w:val="en-CA"/>
        </w:rPr>
        <w:t xml:space="preserve"> this </w:t>
      </w:r>
      <w:r w:rsidR="00636E4C" w:rsidRPr="004F2A4F">
        <w:rPr>
          <w:lang w:val="en-CA"/>
        </w:rPr>
        <w:t>version of this Specification.  The</w:t>
      </w:r>
      <w:r w:rsidRPr="004F2A4F">
        <w:rPr>
          <w:rFonts w:eastAsia="ＭＳ 明朝"/>
          <w:lang w:val="en-CA"/>
        </w:rPr>
        <w:t xml:space="preserve"> value of </w:t>
      </w:r>
      <w:r w:rsidR="00636E4C" w:rsidRPr="004F2A4F">
        <w:rPr>
          <w:lang w:val="en-CA"/>
        </w:rPr>
        <w:t xml:space="preserve">1 for </w:t>
      </w:r>
      <w:r w:rsidRPr="004F2A4F">
        <w:rPr>
          <w:rFonts w:eastAsia="ＭＳ 明朝"/>
          <w:lang w:val="en-CA" w:eastAsia="ja-JP"/>
        </w:rPr>
        <w:t>g</w:t>
      </w:r>
      <w:r w:rsidRPr="004F2A4F">
        <w:rPr>
          <w:rFonts w:eastAsia="ＭＳ 明朝"/>
          <w:lang w:val="en-CA"/>
        </w:rPr>
        <w:t>ps_extension</w:t>
      </w:r>
      <w:r w:rsidR="00636E4C" w:rsidRPr="004F2A4F">
        <w:rPr>
          <w:lang w:val="en-CA"/>
        </w:rPr>
        <w:t>_flag is reserved for future use by ISO/IEC.  Decoders shall ignore all gps_extension_data_flag syntax elements that follow the v</w:t>
      </w:r>
      <w:r w:rsidR="0061524C" w:rsidRPr="004F2A4F">
        <w:rPr>
          <w:lang w:val="en-CA"/>
        </w:rPr>
        <w:t>a</w:t>
      </w:r>
      <w:r w:rsidR="00636E4C" w:rsidRPr="004F2A4F">
        <w:rPr>
          <w:lang w:val="en-CA"/>
        </w:rPr>
        <w:t>lue 1 for gps_extension_flag in a GPS syntax structure</w:t>
      </w:r>
      <w:r w:rsidRPr="004F2A4F">
        <w:rPr>
          <w:rFonts w:eastAsia="ＭＳ 明朝"/>
          <w:lang w:val="en-CA"/>
        </w:rPr>
        <w:t>.</w:t>
      </w:r>
    </w:p>
    <w:p w14:paraId="059971E8" w14:textId="040A7A0E" w:rsidR="009414EA" w:rsidRPr="004F2A4F" w:rsidRDefault="009414EA" w:rsidP="009414EA">
      <w:pPr>
        <w:rPr>
          <w:rFonts w:eastAsia="ＭＳ 明朝"/>
          <w:b/>
          <w:lang w:val="en-CA" w:eastAsia="ja-JP"/>
        </w:rPr>
      </w:pPr>
      <w:r w:rsidRPr="004F2A4F">
        <w:rPr>
          <w:rFonts w:eastAsia="ＭＳ 明朝"/>
          <w:b/>
          <w:lang w:val="en-CA" w:eastAsia="ja-JP"/>
        </w:rPr>
        <w:t>g</w:t>
      </w:r>
      <w:r w:rsidRPr="004F2A4F">
        <w:rPr>
          <w:b/>
          <w:lang w:val="en-CA"/>
        </w:rPr>
        <w:t>ps_extension_data</w:t>
      </w:r>
      <w:r w:rsidRPr="004F2A4F">
        <w:rPr>
          <w:rFonts w:eastAsia="ＭＳ 明朝"/>
          <w:b/>
          <w:lang w:val="en-CA" w:eastAsia="ja-JP"/>
        </w:rPr>
        <w:t xml:space="preserve">_flag </w:t>
      </w:r>
      <w:r w:rsidRPr="004F2A4F">
        <w:rPr>
          <w:lang w:val="en-CA"/>
        </w:rPr>
        <w:t xml:space="preserve">may have any value. Its presence and value do not affect decoder conformance to profiles specified in </w:t>
      </w:r>
      <w:r w:rsidR="00636E4C" w:rsidRPr="004F2A4F">
        <w:rPr>
          <w:lang w:val="en-CA"/>
        </w:rPr>
        <w:t>this version of this Specification.</w:t>
      </w:r>
      <w:r w:rsidRPr="004F2A4F">
        <w:rPr>
          <w:lang w:val="en-CA"/>
        </w:rPr>
        <w:t xml:space="preserve"> Decoders conforming to </w:t>
      </w:r>
      <w:r w:rsidR="00636E4C" w:rsidRPr="004F2A4F">
        <w:rPr>
          <w:lang w:val="en-CA"/>
        </w:rPr>
        <w:t>this version of this Specification shall ignore all gps_extension_data_flag syntax elements</w:t>
      </w:r>
      <w:r w:rsidRPr="004F2A4F">
        <w:rPr>
          <w:rFonts w:eastAsia="ＭＳ 明朝"/>
          <w:lang w:val="en-CA" w:eastAsia="ja-JP"/>
        </w:rPr>
        <w:t>.</w:t>
      </w:r>
    </w:p>
    <w:p w14:paraId="6AB381C2" w14:textId="05430A81" w:rsidR="009414EA" w:rsidRPr="004F2A4F" w:rsidRDefault="009414EA" w:rsidP="0035215D">
      <w:pPr>
        <w:pStyle w:val="4"/>
        <w:rPr>
          <w:lang w:val="en-CA"/>
        </w:rPr>
      </w:pPr>
      <w:bookmarkStart w:id="702" w:name="_Toc528915270"/>
      <w:r w:rsidRPr="004F2A4F">
        <w:rPr>
          <w:lang w:val="en-CA"/>
        </w:rPr>
        <w:t>Attribute parameter set</w:t>
      </w:r>
      <w:r w:rsidRPr="004F2A4F" w:rsidDel="00250605">
        <w:rPr>
          <w:lang w:val="en-CA"/>
        </w:rPr>
        <w:t xml:space="preserve"> </w:t>
      </w:r>
      <w:r w:rsidRPr="004F2A4F">
        <w:rPr>
          <w:lang w:val="en-CA"/>
        </w:rPr>
        <w:t>semantics</w:t>
      </w:r>
      <w:bookmarkEnd w:id="702"/>
    </w:p>
    <w:p w14:paraId="0385DD53" w14:textId="77777777" w:rsidR="009414EA" w:rsidRPr="004F2A4F" w:rsidRDefault="009414EA" w:rsidP="009414EA">
      <w:pPr>
        <w:tabs>
          <w:tab w:val="left" w:pos="490"/>
        </w:tabs>
        <w:rPr>
          <w:b/>
          <w:lang w:val="en-CA" w:eastAsia="ja-JP"/>
        </w:rPr>
      </w:pPr>
      <w:r w:rsidRPr="004F2A4F">
        <w:rPr>
          <w:b/>
          <w:lang w:val="en-CA" w:eastAsia="ja-JP"/>
        </w:rPr>
        <w:t>aps_attr_parameter_set_id</w:t>
      </w:r>
      <w:r w:rsidRPr="004F2A4F">
        <w:rPr>
          <w:rFonts w:eastAsia="ＭＳ 明朝"/>
          <w:b/>
          <w:lang w:val="en-CA" w:eastAsia="ja-JP"/>
        </w:rPr>
        <w:t xml:space="preserve"> </w:t>
      </w:r>
      <w:r w:rsidRPr="004F2A4F">
        <w:rPr>
          <w:lang w:val="en-CA" w:eastAsia="ko-KR"/>
        </w:rPr>
        <w:t xml:space="preserve">provides an identifier for the </w:t>
      </w:r>
      <w:r w:rsidRPr="004F2A4F">
        <w:rPr>
          <w:rFonts w:eastAsia="ＭＳ 明朝"/>
          <w:lang w:val="en-CA" w:eastAsia="ja-JP"/>
        </w:rPr>
        <w:t>APS</w:t>
      </w:r>
      <w:r w:rsidRPr="004F2A4F">
        <w:rPr>
          <w:lang w:val="en-CA" w:eastAsia="ko-KR"/>
        </w:rPr>
        <w:t xml:space="preserve"> for reference by other syntax elements. The value of </w:t>
      </w:r>
      <w:r w:rsidRPr="004F2A4F">
        <w:rPr>
          <w:rFonts w:eastAsia="ＭＳ 明朝"/>
          <w:lang w:val="en-CA" w:eastAsia="ja-JP"/>
        </w:rPr>
        <w:t>a</w:t>
      </w:r>
      <w:r w:rsidRPr="004F2A4F">
        <w:rPr>
          <w:lang w:val="en-CA" w:eastAsia="ko-KR"/>
        </w:rPr>
        <w:t>ps_</w:t>
      </w:r>
      <w:r w:rsidRPr="004F2A4F">
        <w:rPr>
          <w:rFonts w:eastAsia="ＭＳ 明朝"/>
          <w:lang w:val="en-CA" w:eastAsia="ja-JP"/>
        </w:rPr>
        <w:t>attr</w:t>
      </w:r>
      <w:r w:rsidRPr="004F2A4F">
        <w:rPr>
          <w:lang w:val="en-CA" w:eastAsia="ko-KR"/>
        </w:rPr>
        <w:t>_parameter_set_id shall be in the range of 0 to 15, inclusive.</w:t>
      </w:r>
    </w:p>
    <w:p w14:paraId="41887791" w14:textId="77777777" w:rsidR="009414EA" w:rsidRPr="004F2A4F" w:rsidRDefault="009414EA" w:rsidP="009414EA">
      <w:pPr>
        <w:rPr>
          <w:rFonts w:eastAsia="ＭＳ 明朝"/>
          <w:b/>
          <w:lang w:val="en-CA" w:eastAsia="ja-JP"/>
        </w:rPr>
      </w:pPr>
      <w:r w:rsidRPr="004F2A4F">
        <w:rPr>
          <w:b/>
          <w:lang w:val="en-CA" w:eastAsia="ja-JP"/>
        </w:rPr>
        <w:t>aps_seq_parameter_set_id</w:t>
      </w:r>
      <w:r w:rsidRPr="004F2A4F">
        <w:rPr>
          <w:rFonts w:eastAsia="ＭＳ 明朝"/>
          <w:b/>
          <w:lang w:val="en-CA" w:eastAsia="ja-JP"/>
        </w:rPr>
        <w:t xml:space="preserve"> </w:t>
      </w:r>
      <w:r w:rsidRPr="004F2A4F">
        <w:rPr>
          <w:lang w:val="en-CA"/>
        </w:rPr>
        <w:t xml:space="preserve">specifies the value of sps_seq_parameter_set_id for the active SPS. The value of </w:t>
      </w:r>
      <w:r w:rsidRPr="004F2A4F">
        <w:rPr>
          <w:rFonts w:eastAsia="ＭＳ 明朝"/>
          <w:lang w:val="en-CA" w:eastAsia="ja-JP"/>
        </w:rPr>
        <w:t>a</w:t>
      </w:r>
      <w:r w:rsidRPr="004F2A4F">
        <w:rPr>
          <w:lang w:val="en-CA"/>
        </w:rPr>
        <w:t>ps_seq_parameter_set_id shall be in the range of 0 to 15, inclusive.</w:t>
      </w:r>
    </w:p>
    <w:p w14:paraId="2B5FDB48" w14:textId="2E35E58F" w:rsidR="009414EA" w:rsidRPr="004F2A4F" w:rsidRDefault="009414EA" w:rsidP="009414EA">
      <w:pPr>
        <w:rPr>
          <w:rFonts w:eastAsia="ＭＳ 明朝"/>
          <w:lang w:val="en-CA" w:eastAsia="ja-JP"/>
        </w:rPr>
      </w:pPr>
      <w:r w:rsidRPr="004F2A4F">
        <w:rPr>
          <w:b/>
          <w:lang w:val="en-CA" w:eastAsia="ja-JP"/>
        </w:rPr>
        <w:t>attr_coding_type</w:t>
      </w:r>
      <w:r w:rsidRPr="004F2A4F">
        <w:rPr>
          <w:rFonts w:eastAsia="ＭＳ 明朝"/>
          <w:b/>
          <w:lang w:val="en-CA" w:eastAsia="ja-JP"/>
        </w:rPr>
        <w:t xml:space="preserve"> </w:t>
      </w:r>
      <w:r w:rsidRPr="004F2A4F">
        <w:rPr>
          <w:rFonts w:eastAsia="ＭＳ 明朝"/>
          <w:lang w:val="en-CA" w:eastAsia="ja-JP"/>
        </w:rPr>
        <w:t xml:space="preserve">indicates that the coding type for the attribute in </w:t>
      </w:r>
      <w:r w:rsidRPr="004F2A4F">
        <w:rPr>
          <w:rFonts w:eastAsia="ＭＳ 明朝"/>
          <w:lang w:val="en-CA" w:eastAsia="ja-JP"/>
        </w:rPr>
        <w:fldChar w:fldCharType="begin" w:fldLock="1"/>
      </w:r>
      <w:r w:rsidRPr="004F2A4F">
        <w:rPr>
          <w:rFonts w:eastAsia="ＭＳ 明朝"/>
          <w:lang w:val="en-CA" w:eastAsia="ja-JP"/>
        </w:rPr>
        <w:instrText xml:space="preserve"> REF _Ref19417281 \h </w:instrText>
      </w:r>
      <w:r w:rsidR="004C06BC" w:rsidRPr="004F2A4F">
        <w:rPr>
          <w:rFonts w:eastAsia="ＭＳ 明朝"/>
          <w:lang w:val="en-CA" w:eastAsia="ja-JP"/>
        </w:rPr>
        <w:instrText xml:space="preserve"> \* MERGEFORMAT </w:instrText>
      </w:r>
      <w:r w:rsidRPr="004F2A4F">
        <w:rPr>
          <w:rFonts w:eastAsia="ＭＳ 明朝"/>
          <w:lang w:val="en-CA" w:eastAsia="ja-JP"/>
        </w:rPr>
      </w:r>
      <w:r w:rsidRPr="004F2A4F">
        <w:rPr>
          <w:rFonts w:eastAsia="ＭＳ 明朝"/>
          <w:lang w:val="en-CA" w:eastAsia="ja-JP"/>
        </w:rPr>
        <w:fldChar w:fldCharType="separate"/>
      </w:r>
      <w:r w:rsidR="003551F0" w:rsidRPr="004F2A4F">
        <w:rPr>
          <w:lang w:val="en-CA"/>
        </w:rPr>
        <w:t>Table 11</w:t>
      </w:r>
      <w:r w:rsidRPr="004F2A4F">
        <w:rPr>
          <w:rFonts w:eastAsia="ＭＳ 明朝"/>
          <w:lang w:val="en-CA" w:eastAsia="ja-JP"/>
        </w:rPr>
        <w:fldChar w:fldCharType="end"/>
      </w:r>
      <w:r w:rsidRPr="004F2A4F">
        <w:rPr>
          <w:rFonts w:eastAsia="ＭＳ 明朝"/>
          <w:lang w:val="en-CA" w:eastAsia="ja-JP"/>
        </w:rPr>
        <w:t xml:space="preserve"> for the given value of attr_coding_type. The value of attr_coding_type shall be equal to 0, 1, or 2 in bitstreams conforming to this version of this Specification. Other values of attr_coding_type are reserved for future use by ISO/IEC. Decoders conforming to this version of this Specification shall ignore reserved values of attr_coding_type.</w:t>
      </w:r>
    </w:p>
    <w:p w14:paraId="176C1853" w14:textId="64B46A66" w:rsidR="009414EA" w:rsidRPr="004F2A4F" w:rsidRDefault="009414EA" w:rsidP="009414EA">
      <w:pPr>
        <w:pStyle w:val="af5"/>
        <w:rPr>
          <w:rFonts w:ascii="Cambria" w:eastAsia="ＭＳ 明朝" w:hAnsi="Cambria"/>
          <w:lang w:eastAsia="ja-JP"/>
        </w:rPr>
      </w:pPr>
      <w:bookmarkStart w:id="703" w:name="_Ref19417281"/>
      <w:bookmarkStart w:id="704" w:name="_Toc17563167"/>
      <w:bookmarkStart w:id="705" w:name="_Toc77680754"/>
      <w:bookmarkStart w:id="706" w:name="_Toc118289057"/>
      <w:bookmarkStart w:id="707" w:name="_Toc246350686"/>
      <w:bookmarkStart w:id="708" w:name="_Toc287363919"/>
      <w:bookmarkStart w:id="709" w:name="_Toc452007813"/>
      <w:bookmarkStart w:id="710" w:name="_Toc528915323"/>
      <w:r w:rsidRPr="004F2A4F">
        <w:rPr>
          <w:rFonts w:ascii="Cambria" w:hAnsi="Cambria"/>
        </w:rPr>
        <w:t>Table </w:t>
      </w:r>
      <w:r w:rsidR="00F6619B" w:rsidRPr="004F2A4F">
        <w:rPr>
          <w:rFonts w:ascii="Cambria" w:hAnsi="Cambria"/>
        </w:rPr>
        <w:fldChar w:fldCharType="begin" w:fldLock="1"/>
      </w:r>
      <w:r w:rsidR="00F6619B" w:rsidRPr="004F2A4F">
        <w:rPr>
          <w:rFonts w:ascii="Cambria" w:hAnsi="Cambria"/>
        </w:rPr>
        <w:instrText xml:space="preserve"> </w:instrText>
      </w:r>
      <w:r w:rsidR="00610F4E" w:rsidRPr="004F2A4F">
        <w:rPr>
          <w:rFonts w:ascii="Cambria" w:hAnsi="Cambria"/>
        </w:rPr>
        <w:instrText>SEQ Table \* ARABIC</w:instrText>
      </w:r>
      <w:r w:rsidR="00F6619B" w:rsidRPr="004F2A4F">
        <w:rPr>
          <w:rFonts w:ascii="Cambria" w:hAnsi="Cambria"/>
        </w:rPr>
        <w:instrText xml:space="preserve"> </w:instrText>
      </w:r>
      <w:r w:rsidR="00F6619B" w:rsidRPr="004F2A4F">
        <w:rPr>
          <w:rFonts w:ascii="Cambria" w:hAnsi="Cambria"/>
        </w:rPr>
        <w:fldChar w:fldCharType="separate"/>
      </w:r>
      <w:r w:rsidR="003551F0" w:rsidRPr="004F2A4F">
        <w:rPr>
          <w:rFonts w:ascii="Cambria" w:hAnsi="Cambria"/>
          <w:noProof/>
        </w:rPr>
        <w:t>11</w:t>
      </w:r>
      <w:r w:rsidR="00F6619B" w:rsidRPr="004F2A4F">
        <w:rPr>
          <w:rFonts w:ascii="Cambria" w:hAnsi="Cambria"/>
        </w:rPr>
        <w:fldChar w:fldCharType="end"/>
      </w:r>
      <w:bookmarkEnd w:id="703"/>
      <w:r w:rsidR="00610F4E" w:rsidRPr="004F2A4F">
        <w:rPr>
          <w:rFonts w:ascii="Cambria" w:hAnsi="Cambria"/>
        </w:rPr>
        <w:t xml:space="preserve"> —</w:t>
      </w:r>
      <w:r w:rsidRPr="004F2A4F">
        <w:rPr>
          <w:rFonts w:ascii="Cambria" w:hAnsi="Cambria"/>
        </w:rPr>
        <w:t xml:space="preserve"> Interpretation of </w:t>
      </w:r>
      <w:bookmarkEnd w:id="704"/>
      <w:bookmarkEnd w:id="705"/>
      <w:bookmarkEnd w:id="706"/>
      <w:bookmarkEnd w:id="707"/>
      <w:bookmarkEnd w:id="708"/>
      <w:bookmarkEnd w:id="709"/>
      <w:r w:rsidRPr="004F2A4F">
        <w:rPr>
          <w:rFonts w:ascii="Cambria" w:eastAsia="ＭＳ 明朝" w:hAnsi="Cambria"/>
          <w:lang w:eastAsia="ja-JP"/>
        </w:rPr>
        <w:t>attr_coding_type</w:t>
      </w:r>
      <w:bookmarkEnd w:id="710"/>
    </w:p>
    <w:tbl>
      <w:tblPr>
        <w:tblW w:w="0" w:type="auto"/>
        <w:jc w:val="center"/>
        <w:tblCellMar>
          <w:left w:w="80" w:type="dxa"/>
          <w:right w:w="80" w:type="dxa"/>
        </w:tblCellMar>
        <w:tblLook w:val="0000" w:firstRow="0" w:lastRow="0" w:firstColumn="0" w:lastColumn="0" w:noHBand="0" w:noVBand="0"/>
      </w:tblPr>
      <w:tblGrid>
        <w:gridCol w:w="1674"/>
        <w:gridCol w:w="4729"/>
        <w:gridCol w:w="1754"/>
      </w:tblGrid>
      <w:tr w:rsidR="001072E8" w:rsidRPr="004F2A4F" w14:paraId="392EEA66" w14:textId="40B8E69D" w:rsidTr="00BE53BF">
        <w:trPr>
          <w:cantSplit/>
          <w:jc w:val="center"/>
        </w:trPr>
        <w:tc>
          <w:tcPr>
            <w:tcW w:w="0" w:type="auto"/>
            <w:tcBorders>
              <w:top w:val="single" w:sz="6" w:space="0" w:color="auto"/>
              <w:left w:val="single" w:sz="6" w:space="0" w:color="auto"/>
              <w:bottom w:val="single" w:sz="8" w:space="0" w:color="auto"/>
              <w:right w:val="single" w:sz="6" w:space="0" w:color="auto"/>
            </w:tcBorders>
          </w:tcPr>
          <w:p w14:paraId="28EDE05A" w14:textId="77777777" w:rsidR="001072E8" w:rsidRPr="004F2A4F" w:rsidRDefault="001072E8" w:rsidP="009414EA">
            <w:pPr>
              <w:pStyle w:val="TableText"/>
              <w:keepNext/>
              <w:spacing w:before="80" w:after="80"/>
              <w:jc w:val="left"/>
              <w:rPr>
                <w:rFonts w:ascii="Cambria" w:hAnsi="Cambria"/>
                <w:b/>
                <w:bCs/>
                <w:sz w:val="20"/>
                <w:szCs w:val="20"/>
                <w:lang w:val="en-CA"/>
              </w:rPr>
            </w:pPr>
            <w:r w:rsidRPr="004F2A4F">
              <w:rPr>
                <w:rFonts w:ascii="Cambria" w:eastAsia="ＭＳ 明朝" w:hAnsi="Cambria"/>
                <w:b/>
                <w:bCs/>
                <w:sz w:val="20"/>
                <w:szCs w:val="20"/>
                <w:lang w:val="en-CA" w:eastAsia="ja-JP"/>
              </w:rPr>
              <w:t>attr_coding_type</w:t>
            </w:r>
          </w:p>
        </w:tc>
        <w:tc>
          <w:tcPr>
            <w:tcW w:w="0" w:type="auto"/>
            <w:tcBorders>
              <w:top w:val="single" w:sz="6" w:space="0" w:color="auto"/>
              <w:left w:val="single" w:sz="6" w:space="0" w:color="auto"/>
              <w:bottom w:val="single" w:sz="8" w:space="0" w:color="auto"/>
              <w:right w:val="single" w:sz="6" w:space="0" w:color="auto"/>
            </w:tcBorders>
          </w:tcPr>
          <w:p w14:paraId="48C49903" w14:textId="1C55C12A" w:rsidR="001072E8" w:rsidRPr="004F2A4F" w:rsidRDefault="00917B32" w:rsidP="009414EA">
            <w:pPr>
              <w:pStyle w:val="TableText"/>
              <w:keepNext/>
              <w:spacing w:before="80" w:after="80"/>
              <w:jc w:val="left"/>
              <w:rPr>
                <w:rFonts w:ascii="Cambria" w:eastAsia="ＭＳ 明朝" w:hAnsi="Cambria"/>
                <w:b/>
                <w:bCs/>
                <w:sz w:val="20"/>
                <w:szCs w:val="20"/>
                <w:lang w:val="en-CA" w:eastAsia="ja-JP"/>
              </w:rPr>
            </w:pPr>
            <w:r>
              <w:rPr>
                <w:rFonts w:ascii="Cambria" w:eastAsia="ＭＳ 明朝" w:hAnsi="Cambria"/>
                <w:b/>
                <w:bCs/>
                <w:sz w:val="20"/>
                <w:szCs w:val="20"/>
                <w:lang w:val="en-CA" w:eastAsia="ja-JP"/>
              </w:rPr>
              <w:t>Description</w:t>
            </w:r>
          </w:p>
        </w:tc>
        <w:tc>
          <w:tcPr>
            <w:tcW w:w="0" w:type="auto"/>
            <w:tcBorders>
              <w:top w:val="single" w:sz="6" w:space="0" w:color="auto"/>
              <w:left w:val="single" w:sz="6" w:space="0" w:color="auto"/>
              <w:bottom w:val="single" w:sz="8" w:space="0" w:color="auto"/>
              <w:right w:val="single" w:sz="6" w:space="0" w:color="auto"/>
            </w:tcBorders>
          </w:tcPr>
          <w:p w14:paraId="1073F9BE" w14:textId="10A9D6C2" w:rsidR="001072E8" w:rsidRPr="004F2A4F" w:rsidRDefault="001072E8" w:rsidP="009414EA">
            <w:pPr>
              <w:pStyle w:val="TableText"/>
              <w:keepNext/>
              <w:spacing w:before="80" w:after="80"/>
              <w:jc w:val="left"/>
              <w:rPr>
                <w:rFonts w:ascii="Cambria" w:eastAsia="ＭＳ 明朝" w:hAnsi="Cambria"/>
                <w:b/>
                <w:bCs/>
                <w:sz w:val="20"/>
                <w:szCs w:val="20"/>
                <w:lang w:val="en-CA" w:eastAsia="ja-JP"/>
              </w:rPr>
            </w:pPr>
            <w:r w:rsidRPr="004F2A4F">
              <w:rPr>
                <w:rFonts w:ascii="Cambria" w:eastAsia="ＭＳ 明朝" w:hAnsi="Cambria"/>
                <w:b/>
                <w:bCs/>
                <w:sz w:val="20"/>
                <w:szCs w:val="20"/>
                <w:lang w:val="en-CA" w:eastAsia="ja-JP"/>
              </w:rPr>
              <w:t>decoding process</w:t>
            </w:r>
          </w:p>
        </w:tc>
      </w:tr>
      <w:tr w:rsidR="001072E8" w:rsidRPr="004F2A4F" w14:paraId="7EA17BDD" w14:textId="4C40A64B" w:rsidTr="00BE53BF">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F33BEB2" w14:textId="4B21CD57" w:rsidR="001072E8" w:rsidRPr="004F2A4F" w:rsidRDefault="001072E8" w:rsidP="00D332F4">
            <w:pPr>
              <w:keepNext/>
              <w:spacing w:before="40" w:after="40"/>
              <w:jc w:val="center"/>
              <w:rPr>
                <w:rStyle w:val="Heading4CharChar1"/>
                <w:b w:val="0"/>
                <w:bCs w:val="0"/>
                <w:lang w:val="en-CA" w:eastAsia="ja-JP"/>
              </w:rPr>
            </w:pPr>
            <w:r w:rsidRPr="004F2A4F">
              <w:rPr>
                <w:rStyle w:val="Heading4CharChar1"/>
                <w:b w:val="0"/>
                <w:bCs w:val="0"/>
                <w:lang w:val="en-CA" w:eastAsia="ja-JP"/>
              </w:rPr>
              <w:t>0</w:t>
            </w:r>
          </w:p>
        </w:tc>
        <w:tc>
          <w:tcPr>
            <w:tcW w:w="0" w:type="auto"/>
            <w:tcBorders>
              <w:top w:val="single" w:sz="6" w:space="0" w:color="auto"/>
              <w:left w:val="single" w:sz="6" w:space="0" w:color="auto"/>
              <w:bottom w:val="single" w:sz="6" w:space="0" w:color="auto"/>
              <w:right w:val="single" w:sz="6" w:space="0" w:color="auto"/>
            </w:tcBorders>
          </w:tcPr>
          <w:p w14:paraId="0F27A2E9" w14:textId="77777777" w:rsidR="001072E8" w:rsidRPr="004F2A4F" w:rsidRDefault="001072E8" w:rsidP="00D332F4">
            <w:pPr>
              <w:keepNext/>
              <w:spacing w:before="40" w:after="40"/>
              <w:rPr>
                <w:rStyle w:val="Heading4CharChar1"/>
                <w:rFonts w:eastAsia="ＭＳ 明朝"/>
                <w:b w:val="0"/>
                <w:bCs w:val="0"/>
                <w:lang w:val="en-CA" w:eastAsia="ja-JP"/>
              </w:rPr>
            </w:pPr>
            <w:r w:rsidRPr="004F2A4F">
              <w:rPr>
                <w:rStyle w:val="Heading4CharChar1"/>
                <w:rFonts w:eastAsia="ＭＳ 明朝"/>
                <w:b w:val="0"/>
                <w:bCs w:val="0"/>
                <w:lang w:val="en-CA" w:eastAsia="ja-JP"/>
              </w:rPr>
              <w:t>Region Adaptive Hierarchical Transform (RAHT)</w:t>
            </w:r>
          </w:p>
        </w:tc>
        <w:tc>
          <w:tcPr>
            <w:tcW w:w="0" w:type="auto"/>
            <w:tcBorders>
              <w:top w:val="single" w:sz="6" w:space="0" w:color="auto"/>
              <w:left w:val="single" w:sz="6" w:space="0" w:color="auto"/>
              <w:bottom w:val="single" w:sz="6" w:space="0" w:color="auto"/>
              <w:right w:val="single" w:sz="6" w:space="0" w:color="auto"/>
            </w:tcBorders>
          </w:tcPr>
          <w:p w14:paraId="673874E5" w14:textId="060C3B72" w:rsidR="001072E8" w:rsidRPr="004F2A4F" w:rsidRDefault="001072E8" w:rsidP="00BE53BF">
            <w:pPr>
              <w:keepNext/>
              <w:spacing w:before="40" w:after="40"/>
              <w:jc w:val="center"/>
              <w:rPr>
                <w:rStyle w:val="Heading4CharChar1"/>
                <w:rFonts w:eastAsia="ＭＳ 明朝"/>
                <w:b w:val="0"/>
                <w:bCs w:val="0"/>
                <w:lang w:val="en-CA" w:eastAsia="ja-JP"/>
              </w:rPr>
            </w:pPr>
            <w:r w:rsidRPr="004F2A4F">
              <w:rPr>
                <w:rStyle w:val="Heading4CharChar1"/>
                <w:rFonts w:eastAsia="ＭＳ 明朝"/>
                <w:b w:val="0"/>
                <w:bCs w:val="0"/>
                <w:lang w:val="en-CA" w:eastAsia="ja-JP"/>
              </w:rPr>
              <w:fldChar w:fldCharType="begin" w:fldLock="1"/>
            </w:r>
            <w:r w:rsidRPr="004F2A4F">
              <w:rPr>
                <w:rStyle w:val="Heading4CharChar1"/>
                <w:rFonts w:eastAsia="ＭＳ 明朝"/>
                <w:b w:val="0"/>
                <w:bCs w:val="0"/>
                <w:lang w:val="en-CA" w:eastAsia="ja-JP"/>
              </w:rPr>
              <w:instrText xml:space="preserve"> REF _Ref429522 \n \h </w:instrText>
            </w:r>
            <w:r w:rsidRPr="004F2A4F">
              <w:rPr>
                <w:rStyle w:val="Heading4CharChar1"/>
                <w:rFonts w:eastAsia="ＭＳ 明朝"/>
                <w:b w:val="0"/>
                <w:bCs w:val="0"/>
                <w:lang w:val="en-CA" w:eastAsia="ja-JP"/>
              </w:rPr>
            </w:r>
            <w:r w:rsidRPr="004F2A4F">
              <w:rPr>
                <w:rStyle w:val="Heading4CharChar1"/>
                <w:rFonts w:eastAsia="ＭＳ 明朝"/>
                <w:b w:val="0"/>
                <w:bCs w:val="0"/>
                <w:lang w:val="en-CA" w:eastAsia="ja-JP"/>
              </w:rPr>
              <w:fldChar w:fldCharType="separate"/>
            </w:r>
            <w:r w:rsidR="003551F0" w:rsidRPr="004F2A4F">
              <w:rPr>
                <w:rStyle w:val="Heading4CharChar1"/>
                <w:rFonts w:eastAsia="ＭＳ 明朝"/>
                <w:b w:val="0"/>
                <w:bCs w:val="0"/>
                <w:lang w:val="en-CA" w:eastAsia="ja-JP"/>
              </w:rPr>
              <w:t>8.3.1</w:t>
            </w:r>
            <w:r w:rsidRPr="004F2A4F">
              <w:rPr>
                <w:rStyle w:val="Heading4CharChar1"/>
                <w:rFonts w:eastAsia="ＭＳ 明朝"/>
                <w:b w:val="0"/>
                <w:bCs w:val="0"/>
                <w:lang w:val="en-CA" w:eastAsia="ja-JP"/>
              </w:rPr>
              <w:fldChar w:fldCharType="end"/>
            </w:r>
          </w:p>
        </w:tc>
      </w:tr>
      <w:tr w:rsidR="001072E8" w:rsidRPr="004F2A4F" w14:paraId="6872FC29" w14:textId="7BE9535F" w:rsidTr="00BE53BF">
        <w:trPr>
          <w:cantSplit/>
          <w:jc w:val="center"/>
        </w:trPr>
        <w:tc>
          <w:tcPr>
            <w:tcW w:w="0" w:type="auto"/>
            <w:tcBorders>
              <w:left w:val="single" w:sz="6" w:space="0" w:color="auto"/>
              <w:bottom w:val="single" w:sz="6" w:space="0" w:color="auto"/>
              <w:right w:val="single" w:sz="6" w:space="0" w:color="auto"/>
            </w:tcBorders>
            <w:vAlign w:val="center"/>
          </w:tcPr>
          <w:p w14:paraId="57E30A85" w14:textId="2FF5E2D8" w:rsidR="001072E8" w:rsidRPr="004F2A4F" w:rsidRDefault="001072E8" w:rsidP="009414EA">
            <w:pPr>
              <w:keepNext/>
              <w:spacing w:before="40" w:after="40"/>
              <w:jc w:val="center"/>
              <w:rPr>
                <w:lang w:val="en-CA"/>
              </w:rPr>
            </w:pPr>
            <w:r w:rsidRPr="004F2A4F">
              <w:rPr>
                <w:lang w:val="en-CA"/>
              </w:rPr>
              <w:t>1</w:t>
            </w:r>
          </w:p>
        </w:tc>
        <w:tc>
          <w:tcPr>
            <w:tcW w:w="0" w:type="auto"/>
            <w:tcBorders>
              <w:left w:val="single" w:sz="6" w:space="0" w:color="auto"/>
              <w:bottom w:val="single" w:sz="6" w:space="0" w:color="auto"/>
              <w:right w:val="single" w:sz="6" w:space="0" w:color="auto"/>
            </w:tcBorders>
          </w:tcPr>
          <w:p w14:paraId="3C176463" w14:textId="7B4ED9F1" w:rsidR="001072E8" w:rsidRPr="004F2A4F" w:rsidRDefault="001072E8" w:rsidP="009414EA">
            <w:pPr>
              <w:keepNext/>
              <w:spacing w:before="40" w:after="40"/>
              <w:rPr>
                <w:rStyle w:val="Heading4CharChar1"/>
                <w:rFonts w:eastAsia="ＭＳ 明朝"/>
                <w:b w:val="0"/>
                <w:bCs w:val="0"/>
                <w:lang w:val="en-CA" w:eastAsia="ja-JP"/>
              </w:rPr>
            </w:pPr>
            <w:r w:rsidRPr="004F2A4F">
              <w:rPr>
                <w:rStyle w:val="Heading4CharChar1"/>
                <w:rFonts w:eastAsia="ＭＳ 明朝"/>
                <w:b w:val="0"/>
                <w:bCs w:val="0"/>
                <w:lang w:val="en-CA" w:eastAsia="ja-JP"/>
              </w:rPr>
              <w:t>L</w:t>
            </w:r>
            <w:r w:rsidRPr="007F33B7">
              <w:rPr>
                <w:lang w:val="en-CA"/>
              </w:rPr>
              <w:t xml:space="preserve">oD with </w:t>
            </w:r>
            <w:r w:rsidRPr="004F2A4F">
              <w:rPr>
                <w:rStyle w:val="Heading4CharChar1"/>
                <w:rFonts w:eastAsia="ＭＳ 明朝"/>
                <w:b w:val="0"/>
                <w:bCs w:val="0"/>
                <w:lang w:val="en-CA" w:eastAsia="ja-JP"/>
              </w:rPr>
              <w:t>Predicting Transform</w:t>
            </w:r>
          </w:p>
        </w:tc>
        <w:tc>
          <w:tcPr>
            <w:tcW w:w="0" w:type="auto"/>
            <w:tcBorders>
              <w:left w:val="single" w:sz="6" w:space="0" w:color="auto"/>
              <w:bottom w:val="single" w:sz="6" w:space="0" w:color="auto"/>
              <w:right w:val="single" w:sz="6" w:space="0" w:color="auto"/>
            </w:tcBorders>
          </w:tcPr>
          <w:p w14:paraId="41307014" w14:textId="2BC0442D" w:rsidR="001072E8" w:rsidRPr="004F2A4F" w:rsidRDefault="001072E8" w:rsidP="00BE53BF">
            <w:pPr>
              <w:keepNext/>
              <w:spacing w:before="40" w:after="40"/>
              <w:jc w:val="center"/>
              <w:rPr>
                <w:rStyle w:val="Heading4CharChar1"/>
                <w:rFonts w:eastAsia="ＭＳ 明朝"/>
                <w:b w:val="0"/>
                <w:bCs w:val="0"/>
                <w:lang w:val="en-CA" w:eastAsia="ja-JP"/>
              </w:rPr>
            </w:pPr>
            <w:r w:rsidRPr="004F2A4F">
              <w:rPr>
                <w:rStyle w:val="Heading4CharChar1"/>
                <w:rFonts w:eastAsia="ＭＳ 明朝"/>
                <w:b w:val="0"/>
                <w:bCs w:val="0"/>
                <w:lang w:val="en-CA" w:eastAsia="ja-JP"/>
              </w:rPr>
              <w:fldChar w:fldCharType="begin" w:fldLock="1"/>
            </w:r>
            <w:r w:rsidRPr="004F2A4F">
              <w:rPr>
                <w:rStyle w:val="Heading4CharChar1"/>
                <w:rFonts w:eastAsia="ＭＳ 明朝"/>
                <w:b w:val="0"/>
                <w:bCs w:val="0"/>
                <w:lang w:val="en-CA" w:eastAsia="ja-JP"/>
              </w:rPr>
              <w:instrText xml:space="preserve"> REF _Ref524448966 \n \h </w:instrText>
            </w:r>
            <w:r w:rsidRPr="004F2A4F">
              <w:rPr>
                <w:rStyle w:val="Heading4CharChar1"/>
                <w:rFonts w:eastAsia="ＭＳ 明朝"/>
                <w:b w:val="0"/>
                <w:bCs w:val="0"/>
                <w:lang w:val="en-CA" w:eastAsia="ja-JP"/>
              </w:rPr>
            </w:r>
            <w:r w:rsidRPr="004F2A4F">
              <w:rPr>
                <w:rStyle w:val="Heading4CharChar1"/>
                <w:rFonts w:eastAsia="ＭＳ 明朝"/>
                <w:b w:val="0"/>
                <w:bCs w:val="0"/>
                <w:lang w:val="en-CA" w:eastAsia="ja-JP"/>
              </w:rPr>
              <w:fldChar w:fldCharType="separate"/>
            </w:r>
            <w:r w:rsidR="003551F0" w:rsidRPr="004F2A4F">
              <w:rPr>
                <w:rStyle w:val="Heading4CharChar1"/>
                <w:rFonts w:eastAsia="ＭＳ 明朝"/>
                <w:b w:val="0"/>
                <w:bCs w:val="0"/>
                <w:lang w:val="en-CA" w:eastAsia="ja-JP"/>
              </w:rPr>
              <w:t>8.3.3</w:t>
            </w:r>
            <w:r w:rsidRPr="004F2A4F">
              <w:rPr>
                <w:rStyle w:val="Heading4CharChar1"/>
                <w:rFonts w:eastAsia="ＭＳ 明朝"/>
                <w:b w:val="0"/>
                <w:bCs w:val="0"/>
                <w:lang w:val="en-CA" w:eastAsia="ja-JP"/>
              </w:rPr>
              <w:fldChar w:fldCharType="end"/>
            </w:r>
          </w:p>
        </w:tc>
      </w:tr>
      <w:tr w:rsidR="001072E8" w:rsidRPr="004F2A4F" w14:paraId="6746A9B6" w14:textId="7A487FCF" w:rsidTr="007F33B7">
        <w:trPr>
          <w:cantSplit/>
          <w:jc w:val="center"/>
        </w:trPr>
        <w:tc>
          <w:tcPr>
            <w:tcW w:w="0" w:type="auto"/>
            <w:tcBorders>
              <w:left w:val="single" w:sz="6" w:space="0" w:color="auto"/>
              <w:bottom w:val="single" w:sz="4" w:space="0" w:color="auto"/>
              <w:right w:val="single" w:sz="6" w:space="0" w:color="auto"/>
            </w:tcBorders>
            <w:vAlign w:val="center"/>
          </w:tcPr>
          <w:p w14:paraId="4477E182" w14:textId="75DE3AB2" w:rsidR="001072E8" w:rsidRPr="004F2A4F" w:rsidRDefault="001072E8" w:rsidP="009414EA">
            <w:pPr>
              <w:keepNext/>
              <w:spacing w:before="40" w:after="40"/>
              <w:jc w:val="center"/>
              <w:rPr>
                <w:lang w:val="en-CA" w:eastAsia="ja-JP"/>
              </w:rPr>
            </w:pPr>
            <w:r w:rsidRPr="004F2A4F">
              <w:rPr>
                <w:lang w:val="en-CA" w:eastAsia="ja-JP"/>
              </w:rPr>
              <w:t>2</w:t>
            </w:r>
          </w:p>
        </w:tc>
        <w:tc>
          <w:tcPr>
            <w:tcW w:w="0" w:type="auto"/>
            <w:tcBorders>
              <w:left w:val="single" w:sz="6" w:space="0" w:color="auto"/>
              <w:bottom w:val="single" w:sz="4" w:space="0" w:color="auto"/>
              <w:right w:val="single" w:sz="6" w:space="0" w:color="auto"/>
            </w:tcBorders>
          </w:tcPr>
          <w:p w14:paraId="46132386" w14:textId="676CDECE" w:rsidR="001072E8" w:rsidRPr="007F33B7" w:rsidRDefault="001072E8" w:rsidP="009414EA">
            <w:pPr>
              <w:keepNext/>
              <w:spacing w:before="40" w:after="40"/>
              <w:rPr>
                <w:lang w:val="en-CA"/>
              </w:rPr>
            </w:pPr>
            <w:r w:rsidRPr="007F33B7">
              <w:rPr>
                <w:lang w:val="en-CA"/>
              </w:rPr>
              <w:t>LoD with Lifting Transform</w:t>
            </w:r>
          </w:p>
        </w:tc>
        <w:tc>
          <w:tcPr>
            <w:tcW w:w="0" w:type="auto"/>
            <w:tcBorders>
              <w:left w:val="single" w:sz="6" w:space="0" w:color="auto"/>
              <w:bottom w:val="single" w:sz="4" w:space="0" w:color="auto"/>
              <w:right w:val="single" w:sz="6" w:space="0" w:color="auto"/>
            </w:tcBorders>
          </w:tcPr>
          <w:p w14:paraId="4A5C3284" w14:textId="5F22BF2E" w:rsidR="001072E8" w:rsidRPr="007F33B7" w:rsidRDefault="001072E8" w:rsidP="00BE53BF">
            <w:pPr>
              <w:keepNext/>
              <w:spacing w:before="40" w:after="40"/>
              <w:jc w:val="center"/>
              <w:rPr>
                <w:lang w:val="en-CA"/>
              </w:rPr>
            </w:pPr>
            <w:r w:rsidRPr="007F33B7">
              <w:rPr>
                <w:lang w:val="en-CA"/>
              </w:rPr>
              <w:fldChar w:fldCharType="begin" w:fldLock="1"/>
            </w:r>
            <w:r w:rsidRPr="007F33B7">
              <w:rPr>
                <w:lang w:val="en-CA"/>
              </w:rPr>
              <w:instrText xml:space="preserve"> REF _Ref515616605 \n \h </w:instrText>
            </w:r>
            <w:r w:rsidRPr="007F33B7">
              <w:rPr>
                <w:lang w:val="en-CA"/>
              </w:rPr>
            </w:r>
            <w:r w:rsidRPr="007F33B7">
              <w:rPr>
                <w:lang w:val="en-CA"/>
              </w:rPr>
              <w:fldChar w:fldCharType="separate"/>
            </w:r>
            <w:r w:rsidR="003551F0" w:rsidRPr="007F33B7">
              <w:rPr>
                <w:lang w:val="en-CA"/>
              </w:rPr>
              <w:t>8.3.2</w:t>
            </w:r>
            <w:r w:rsidRPr="007F33B7">
              <w:rPr>
                <w:lang w:val="en-CA"/>
              </w:rPr>
              <w:fldChar w:fldCharType="end"/>
            </w:r>
          </w:p>
        </w:tc>
      </w:tr>
      <w:tr w:rsidR="00CB2B46" w:rsidRPr="004F2A4F" w14:paraId="336BDFE9" w14:textId="77777777" w:rsidTr="007F33B7">
        <w:trPr>
          <w:cantSplit/>
          <w:jc w:val="center"/>
        </w:trPr>
        <w:tc>
          <w:tcPr>
            <w:tcW w:w="0" w:type="auto"/>
            <w:tcBorders>
              <w:top w:val="single" w:sz="4" w:space="0" w:color="auto"/>
              <w:left w:val="single" w:sz="6" w:space="0" w:color="auto"/>
              <w:bottom w:val="single" w:sz="6" w:space="0" w:color="auto"/>
              <w:right w:val="single" w:sz="6" w:space="0" w:color="auto"/>
            </w:tcBorders>
            <w:vAlign w:val="center"/>
          </w:tcPr>
          <w:p w14:paraId="004EDCD1" w14:textId="20045635" w:rsidR="00CB2B46" w:rsidRPr="004F2A4F" w:rsidRDefault="00CB2B46" w:rsidP="009414EA">
            <w:pPr>
              <w:keepNext/>
              <w:spacing w:before="40" w:after="40"/>
              <w:jc w:val="center"/>
              <w:rPr>
                <w:lang w:val="en-CA" w:eastAsia="ja-JP"/>
              </w:rPr>
            </w:pPr>
            <w:r>
              <w:rPr>
                <w:lang w:val="en-CA" w:eastAsia="ja-JP"/>
              </w:rPr>
              <w:t>3</w:t>
            </w:r>
          </w:p>
        </w:tc>
        <w:tc>
          <w:tcPr>
            <w:tcW w:w="0" w:type="auto"/>
            <w:tcBorders>
              <w:top w:val="single" w:sz="4" w:space="0" w:color="auto"/>
              <w:left w:val="single" w:sz="6" w:space="0" w:color="auto"/>
              <w:bottom w:val="single" w:sz="6" w:space="0" w:color="auto"/>
              <w:right w:val="single" w:sz="6" w:space="0" w:color="auto"/>
            </w:tcBorders>
          </w:tcPr>
          <w:p w14:paraId="6C79F2F9" w14:textId="366280A6" w:rsidR="00CB2B46" w:rsidRPr="00CB2B46" w:rsidRDefault="00CB2B46" w:rsidP="009414EA">
            <w:pPr>
              <w:keepNext/>
              <w:spacing w:before="40" w:after="40"/>
              <w:rPr>
                <w:lang w:val="en-CA"/>
              </w:rPr>
            </w:pPr>
            <w:r>
              <w:rPr>
                <w:lang w:val="en-CA"/>
              </w:rPr>
              <w:t>Raw attribute data</w:t>
            </w:r>
          </w:p>
        </w:tc>
        <w:tc>
          <w:tcPr>
            <w:tcW w:w="0" w:type="auto"/>
            <w:tcBorders>
              <w:top w:val="single" w:sz="4" w:space="0" w:color="auto"/>
              <w:left w:val="single" w:sz="6" w:space="0" w:color="auto"/>
              <w:bottom w:val="single" w:sz="6" w:space="0" w:color="auto"/>
              <w:right w:val="single" w:sz="6" w:space="0" w:color="auto"/>
            </w:tcBorders>
          </w:tcPr>
          <w:p w14:paraId="1D6B2B61" w14:textId="51842D7B" w:rsidR="00CB2B46" w:rsidRPr="00CB2B46" w:rsidRDefault="00CB2B46" w:rsidP="00BE53BF">
            <w:pPr>
              <w:keepNext/>
              <w:spacing w:before="40" w:after="40"/>
              <w:jc w:val="center"/>
              <w:rPr>
                <w:lang w:val="en-CA"/>
              </w:rPr>
            </w:pPr>
            <w:r>
              <w:rPr>
                <w:lang w:val="en-CA"/>
              </w:rPr>
              <w:t>TBD</w:t>
            </w:r>
          </w:p>
        </w:tc>
      </w:tr>
    </w:tbl>
    <w:p w14:paraId="664D2925" w14:textId="1B0BED5C" w:rsidR="009414EA" w:rsidRPr="007F33B7" w:rsidRDefault="009414EA" w:rsidP="009414EA">
      <w:pPr>
        <w:rPr>
          <w:lang w:val="en-CA"/>
        </w:rPr>
      </w:pPr>
    </w:p>
    <w:p w14:paraId="0031DDF4" w14:textId="3774AD97" w:rsidR="00F37C46" w:rsidRPr="007F33B7" w:rsidRDefault="00F37C46" w:rsidP="00F37C46">
      <w:pPr>
        <w:rPr>
          <w:b/>
          <w:lang w:val="en-CA" w:eastAsia="ja-JP"/>
        </w:rPr>
      </w:pPr>
      <w:r w:rsidRPr="007F33B7">
        <w:rPr>
          <w:b/>
          <w:lang w:val="en-CA" w:eastAsia="ja-JP"/>
        </w:rPr>
        <w:t>aps_attr_initial_qp</w:t>
      </w:r>
      <w:r w:rsidR="009964F6">
        <w:rPr>
          <w:b/>
          <w:lang w:val="en-CA" w:eastAsia="ja-JP"/>
        </w:rPr>
        <w:t>_minus4</w:t>
      </w:r>
      <w:r w:rsidR="00EB4F5D" w:rsidRPr="007F33B7">
        <w:rPr>
          <w:lang w:val="en-CA"/>
        </w:rPr>
        <w:t xml:space="preserve"> </w:t>
      </w:r>
      <w:r w:rsidR="009964F6">
        <w:rPr>
          <w:lang w:val="en-CA"/>
        </w:rPr>
        <w:t xml:space="preserve">plus 4 </w:t>
      </w:r>
      <w:r w:rsidR="00EB4F5D" w:rsidRPr="007F33B7">
        <w:rPr>
          <w:lang w:val="en-CA"/>
        </w:rPr>
        <w:t xml:space="preserve">specifies the initial value of </w:t>
      </w:r>
      <w:r w:rsidR="00A26B70" w:rsidRPr="007F33B7">
        <w:rPr>
          <w:lang w:val="en-CA"/>
        </w:rPr>
        <w:t xml:space="preserve">the variable </w:t>
      </w:r>
      <w:r w:rsidR="00EB4F5D" w:rsidRPr="007F33B7">
        <w:rPr>
          <w:lang w:val="en-CA"/>
        </w:rPr>
        <w:t>SliceQp for each slice referring to the APS. The value of aps_attr_initial_qp</w:t>
      </w:r>
      <w:r w:rsidR="009964F6">
        <w:rPr>
          <w:lang w:val="en-CA"/>
        </w:rPr>
        <w:t>_minus4</w:t>
      </w:r>
      <w:r w:rsidR="00EB4F5D" w:rsidRPr="007F33B7">
        <w:rPr>
          <w:lang w:val="en-CA"/>
        </w:rPr>
        <w:t xml:space="preserve"> shall be in the range of</w:t>
      </w:r>
      <w:r w:rsidR="009964F6">
        <w:rPr>
          <w:lang w:val="en-CA"/>
        </w:rPr>
        <w:t xml:space="preserve"> 0</w:t>
      </w:r>
      <w:r w:rsidR="00EB4F5D" w:rsidRPr="007F33B7">
        <w:rPr>
          <w:lang w:val="en-CA"/>
        </w:rPr>
        <w:t xml:space="preserve"> to</w:t>
      </w:r>
      <w:r w:rsidR="009964F6">
        <w:rPr>
          <w:lang w:val="en-CA"/>
        </w:rPr>
        <w:t xml:space="preserve"> 47</w:t>
      </w:r>
      <w:r w:rsidR="00EB4F5D" w:rsidRPr="007F33B7">
        <w:rPr>
          <w:lang w:val="en-CA"/>
        </w:rPr>
        <w:t>, inclusive.</w:t>
      </w:r>
    </w:p>
    <w:p w14:paraId="5D936913" w14:textId="1234569F" w:rsidR="00926453" w:rsidRPr="007F33B7" w:rsidRDefault="00F37C46" w:rsidP="00F37C46">
      <w:pPr>
        <w:rPr>
          <w:lang w:val="en-CA"/>
        </w:rPr>
      </w:pPr>
      <w:r w:rsidRPr="007F33B7">
        <w:rPr>
          <w:b/>
          <w:lang w:val="en-CA" w:eastAsia="ja-JP"/>
        </w:rPr>
        <w:t>aps_attr_chroma_qp_offset</w:t>
      </w:r>
      <w:r w:rsidR="00EB4F5D" w:rsidRPr="007F33B7">
        <w:rPr>
          <w:b/>
          <w:lang w:val="en-CA" w:eastAsia="ja-JP"/>
        </w:rPr>
        <w:t xml:space="preserve"> </w:t>
      </w:r>
      <w:r w:rsidR="00EB4F5D" w:rsidRPr="007F33B7">
        <w:rPr>
          <w:lang w:val="en-CA"/>
        </w:rPr>
        <w:t>specifies</w:t>
      </w:r>
      <w:r w:rsidR="009964F6">
        <w:rPr>
          <w:lang w:val="en-CA"/>
        </w:rPr>
        <w:t xml:space="preserve"> an offset to be applied</w:t>
      </w:r>
      <w:r w:rsidR="00EB4F5D" w:rsidRPr="007F33B7">
        <w:rPr>
          <w:lang w:val="en-CA"/>
        </w:rPr>
        <w:t xml:space="preserve"> to the </w:t>
      </w:r>
      <w:r w:rsidR="00CB7C7B" w:rsidRPr="007F33B7">
        <w:rPr>
          <w:lang w:val="en-CA"/>
        </w:rPr>
        <w:t xml:space="preserve">initial </w:t>
      </w:r>
      <w:r w:rsidR="00EB4F5D" w:rsidRPr="007F33B7">
        <w:rPr>
          <w:lang w:val="en-CA"/>
        </w:rPr>
        <w:t>quantization paramete</w:t>
      </w:r>
      <w:r w:rsidR="00CB7C7B" w:rsidRPr="007F33B7">
        <w:rPr>
          <w:lang w:val="en-CA"/>
        </w:rPr>
        <w:t>r signalled by the syntax aps_attr_initial_qp</w:t>
      </w:r>
      <w:r w:rsidR="009964F6">
        <w:rPr>
          <w:lang w:val="en-CA"/>
        </w:rPr>
        <w:t>_minus4</w:t>
      </w:r>
      <w:r w:rsidR="00EB4F5D" w:rsidRPr="007F33B7">
        <w:rPr>
          <w:lang w:val="en-CA"/>
        </w:rPr>
        <w:t>.</w:t>
      </w:r>
    </w:p>
    <w:p w14:paraId="4EBA88D5" w14:textId="1E0EEEFC" w:rsidR="00F37C46" w:rsidRPr="007F33B7" w:rsidRDefault="00F37C46" w:rsidP="00F37C46">
      <w:pPr>
        <w:rPr>
          <w:b/>
          <w:lang w:val="en-CA" w:eastAsia="ja-JP"/>
        </w:rPr>
      </w:pPr>
      <w:r w:rsidRPr="007F33B7">
        <w:rPr>
          <w:b/>
          <w:bCs/>
          <w:lang w:val="en-CA"/>
        </w:rPr>
        <w:t>aps_slice_qp</w:t>
      </w:r>
      <w:r w:rsidR="00393DE3">
        <w:rPr>
          <w:b/>
          <w:bCs/>
          <w:lang w:val="en-CA"/>
        </w:rPr>
        <w:t>_offset</w:t>
      </w:r>
      <w:r w:rsidRPr="007F33B7">
        <w:rPr>
          <w:b/>
          <w:bCs/>
          <w:lang w:val="en-CA"/>
        </w:rPr>
        <w:t>_present_flag</w:t>
      </w:r>
      <w:r w:rsidR="00A37D77" w:rsidRPr="007F33B7">
        <w:rPr>
          <w:lang w:val="en-CA"/>
        </w:rPr>
        <w:t xml:space="preserve"> </w:t>
      </w:r>
      <w:r w:rsidR="008A562E" w:rsidRPr="007F33B7">
        <w:rPr>
          <w:lang w:val="en-CA"/>
        </w:rPr>
        <w:t>equal to 1 specifies that</w:t>
      </w:r>
      <w:r w:rsidR="00CD0858">
        <w:rPr>
          <w:lang w:val="en-CA"/>
        </w:rPr>
        <w:t xml:space="preserve"> per-component QP offsets indicated by ash_attr_qp_offset are present in the attribute data unit header.  aps_slice_qp</w:t>
      </w:r>
      <w:r w:rsidR="00393DE3">
        <w:rPr>
          <w:lang w:val="en-CA"/>
        </w:rPr>
        <w:t>_offset</w:t>
      </w:r>
      <w:r w:rsidR="00CD0858">
        <w:rPr>
          <w:lang w:val="en-CA"/>
        </w:rPr>
        <w:t>_present_flag equal to 0 specifies that no such offsets are present.</w:t>
      </w:r>
    </w:p>
    <w:p w14:paraId="12687620" w14:textId="77777777" w:rsidR="00073CB9" w:rsidRPr="007F33B7" w:rsidRDefault="00073CB9" w:rsidP="00073CB9">
      <w:pPr>
        <w:rPr>
          <w:lang w:val="en-CA"/>
        </w:rPr>
      </w:pPr>
      <w:r w:rsidRPr="007F33B7">
        <w:rPr>
          <w:rFonts w:eastAsia="Malgun Gothic"/>
          <w:b/>
          <w:lang w:val="en-CA"/>
        </w:rPr>
        <w:t>raht_</w:t>
      </w:r>
      <w:r w:rsidRPr="007F33B7">
        <w:rPr>
          <w:b/>
          <w:lang w:val="en-CA"/>
        </w:rPr>
        <w:t>prediction_enabled_flag</w:t>
      </w:r>
      <w:r w:rsidRPr="007F33B7">
        <w:rPr>
          <w:lang w:val="en-CA"/>
        </w:rPr>
        <w:t xml:space="preserve"> equal to 1 specifies the transform weight prediction from the neighbour points is enabled in the RAHT decoding process. raht_prediction_enabled_flag</w:t>
      </w:r>
      <w:r w:rsidRPr="004F2A4F">
        <w:rPr>
          <w:lang w:val="en-CA"/>
        </w:rPr>
        <w:t xml:space="preserve"> equal to 0 </w:t>
      </w:r>
      <w:r w:rsidRPr="007F33B7">
        <w:rPr>
          <w:lang w:val="en-CA"/>
        </w:rPr>
        <w:t>specifies the transform weight prediction from the neighbour points is enabled in the RAHT decoding process.</w:t>
      </w:r>
    </w:p>
    <w:p w14:paraId="4C886D96" w14:textId="77777777" w:rsidR="00073CB9" w:rsidRPr="007F33B7" w:rsidRDefault="00073CB9" w:rsidP="00073CB9">
      <w:pPr>
        <w:rPr>
          <w:lang w:val="en-CA"/>
        </w:rPr>
      </w:pPr>
      <w:r w:rsidRPr="007F33B7">
        <w:rPr>
          <w:b/>
          <w:lang w:val="en-CA"/>
        </w:rPr>
        <w:t>raht_prediction_threshold0</w:t>
      </w:r>
      <w:r w:rsidRPr="007F33B7">
        <w:rPr>
          <w:lang w:val="en-CA"/>
        </w:rPr>
        <w:t xml:space="preserve"> specifies the thredhold to terminate the transform weight prediction from neighbour points. The value of raht_prediction_threshold0 shall be in the range of 0 to 19.</w:t>
      </w:r>
    </w:p>
    <w:p w14:paraId="28E0E3AB" w14:textId="77777777" w:rsidR="00073CB9" w:rsidRPr="004F2A4F" w:rsidRDefault="00073CB9" w:rsidP="00073CB9">
      <w:pPr>
        <w:rPr>
          <w:lang w:val="en-CA"/>
        </w:rPr>
      </w:pPr>
      <w:r w:rsidRPr="007F33B7">
        <w:rPr>
          <w:b/>
          <w:lang w:val="en-CA"/>
        </w:rPr>
        <w:t xml:space="preserve">raht_prediction_threshold1 </w:t>
      </w:r>
      <w:r w:rsidRPr="007F33B7">
        <w:rPr>
          <w:lang w:val="en-CA"/>
        </w:rPr>
        <w:t>specifies the thredhold to skip the transform weight prediction from neighbour points. The value of raht_prediction_threshold1 shall be in the range of 0 to 19.</w:t>
      </w:r>
    </w:p>
    <w:p w14:paraId="3930699A" w14:textId="2BAAA129" w:rsidR="009414EA" w:rsidRPr="004F2A4F" w:rsidRDefault="00F37C46" w:rsidP="009414EA">
      <w:pPr>
        <w:rPr>
          <w:b/>
          <w:lang w:val="en-CA"/>
        </w:rPr>
      </w:pPr>
      <w:r w:rsidRPr="004F2A4F">
        <w:rPr>
          <w:b/>
          <w:lang w:val="en-CA"/>
        </w:rPr>
        <w:t>lifting_</w:t>
      </w:r>
      <w:r w:rsidR="009414EA" w:rsidRPr="004F2A4F">
        <w:rPr>
          <w:b/>
          <w:lang w:val="en-CA"/>
        </w:rPr>
        <w:t>num_pred_nearest_neighbours</w:t>
      </w:r>
      <w:r w:rsidR="00741597" w:rsidRPr="004F2A4F">
        <w:rPr>
          <w:b/>
          <w:lang w:val="en-CA"/>
        </w:rPr>
        <w:t>_minus1</w:t>
      </w:r>
      <w:r w:rsidR="00B12A73" w:rsidRPr="004F2A4F">
        <w:rPr>
          <w:rFonts w:eastAsia="ＭＳ 明朝"/>
          <w:lang w:val="en-CA" w:eastAsia="ja-JP"/>
        </w:rPr>
        <w:t xml:space="preserve"> plus 1</w:t>
      </w:r>
      <w:r w:rsidR="009414EA" w:rsidRPr="004F2A4F">
        <w:rPr>
          <w:lang w:val="en-CA"/>
        </w:rPr>
        <w:t xml:space="preserve"> </w:t>
      </w:r>
      <w:r w:rsidR="009414EA" w:rsidRPr="004F2A4F">
        <w:rPr>
          <w:rFonts w:eastAsia="ＭＳ 明朝"/>
          <w:lang w:val="en-CA" w:eastAsia="ja-JP"/>
        </w:rPr>
        <w:t>specifies the maximum number of nearest neighbours to be used for prediction. The value of</w:t>
      </w:r>
      <w:r w:rsidR="003A6F3D" w:rsidRPr="004F2A4F">
        <w:rPr>
          <w:rFonts w:eastAsia="ＭＳ 明朝"/>
          <w:lang w:val="en-CA" w:eastAsia="ja-JP"/>
        </w:rPr>
        <w:t xml:space="preserve"> </w:t>
      </w:r>
      <w:r w:rsidRPr="004F2A4F">
        <w:rPr>
          <w:rFonts w:eastAsia="ＭＳ 明朝"/>
          <w:lang w:val="en-CA" w:eastAsia="ja-JP"/>
        </w:rPr>
        <w:t>lifting_num_pred_nearest_neighbours</w:t>
      </w:r>
      <w:r w:rsidRPr="004F2A4F" w:rsidDel="00F37C46">
        <w:rPr>
          <w:rFonts w:eastAsia="ＭＳ 明朝"/>
          <w:lang w:val="en-CA" w:eastAsia="ja-JP"/>
        </w:rPr>
        <w:t xml:space="preserve"> </w:t>
      </w:r>
      <w:r w:rsidR="009414EA" w:rsidRPr="004F2A4F">
        <w:rPr>
          <w:rFonts w:eastAsia="ＭＳ 明朝"/>
          <w:lang w:val="en-CA" w:eastAsia="ja-JP"/>
        </w:rPr>
        <w:t>shall be in the range of 1 to xx.</w:t>
      </w:r>
    </w:p>
    <w:p w14:paraId="00613AAD" w14:textId="3F6693FA" w:rsidR="00991C8A" w:rsidRPr="004F2A4F" w:rsidRDefault="00991C8A" w:rsidP="009414EA">
      <w:pPr>
        <w:rPr>
          <w:rFonts w:eastAsia="ＭＳ 明朝"/>
          <w:b/>
          <w:lang w:val="en-CA" w:eastAsia="ja-JP"/>
        </w:rPr>
      </w:pPr>
      <w:r w:rsidRPr="004F2A4F">
        <w:rPr>
          <w:rFonts w:eastAsia="ＭＳ 明朝"/>
          <w:lang w:val="en-CA" w:eastAsia="ja-JP"/>
        </w:rPr>
        <w:t xml:space="preserve">The value of </w:t>
      </w:r>
      <w:r w:rsidR="00651CB0" w:rsidRPr="007F33B7">
        <w:rPr>
          <w:lang w:val="en-CA"/>
        </w:rPr>
        <w:t>N</w:t>
      </w:r>
      <w:r w:rsidRPr="007F33B7">
        <w:rPr>
          <w:lang w:val="en-CA"/>
        </w:rPr>
        <w:t>umPredNearestNeighbours</w:t>
      </w:r>
      <w:r w:rsidR="00651CB0" w:rsidRPr="007F33B7">
        <w:rPr>
          <w:lang w:val="en-CA"/>
        </w:rPr>
        <w:t xml:space="preserve"> is set equal to lifting_num_pred_nearest_neighbours</w:t>
      </w:r>
    </w:p>
    <w:p w14:paraId="3E66B7B2" w14:textId="77777777" w:rsidR="00073CB9" w:rsidRPr="004F2A4F" w:rsidRDefault="00073CB9" w:rsidP="00073CB9">
      <w:pPr>
        <w:rPr>
          <w:lang w:val="en-CA" w:eastAsia="ja-JP"/>
        </w:rPr>
      </w:pPr>
      <w:r w:rsidRPr="004F2A4F">
        <w:rPr>
          <w:b/>
          <w:lang w:val="en-CA" w:eastAsia="ja-JP"/>
        </w:rPr>
        <w:t>lifting_search_range_minus1</w:t>
      </w:r>
      <w:r w:rsidRPr="004F2A4F">
        <w:rPr>
          <w:lang w:val="en-CA"/>
        </w:rPr>
        <w:t xml:space="preserve"> plus 1 specifie</w:t>
      </w:r>
      <w:r w:rsidRPr="004F2A4F">
        <w:rPr>
          <w:lang w:val="en-CA" w:eastAsia="ja-JP"/>
        </w:rPr>
        <w:t xml:space="preserve">s the search range used to determine nearest neighbours to be used for prediction and to build distance-based </w:t>
      </w:r>
      <w:r w:rsidRPr="004F2A4F">
        <w:rPr>
          <w:rFonts w:eastAsia="ＭＳ 明朝"/>
          <w:lang w:val="en-CA" w:eastAsia="ja-JP"/>
        </w:rPr>
        <w:t>levels of detail</w:t>
      </w:r>
      <w:r w:rsidRPr="004F2A4F">
        <w:rPr>
          <w:lang w:val="en-CA" w:eastAsia="ja-JP"/>
        </w:rPr>
        <w:t>.</w:t>
      </w:r>
    </w:p>
    <w:p w14:paraId="05A203FB" w14:textId="77777777" w:rsidR="00073CB9" w:rsidRPr="004F2A4F" w:rsidRDefault="00073CB9" w:rsidP="00073CB9">
      <w:pPr>
        <w:rPr>
          <w:lang w:val="en-CA" w:eastAsia="ja-JP"/>
        </w:rPr>
      </w:pPr>
      <w:r w:rsidRPr="004F2A4F">
        <w:rPr>
          <w:lang w:val="en-CA" w:eastAsia="ja-JP"/>
        </w:rPr>
        <w:t>The variable LiftingSearchRange is derived as follows:</w:t>
      </w:r>
    </w:p>
    <w:p w14:paraId="337F5F45" w14:textId="77777777" w:rsidR="00073CB9" w:rsidRPr="004F2A4F" w:rsidRDefault="00073CB9" w:rsidP="00073CB9">
      <w:pPr>
        <w:pStyle w:val="Code"/>
        <w:rPr>
          <w:b/>
          <w:lang w:val="en-CA" w:eastAsia="ja-JP"/>
        </w:rPr>
      </w:pPr>
      <w:r w:rsidRPr="007F33B7">
        <w:rPr>
          <w:lang w:val="en-CA" w:eastAsia="ja-JP"/>
        </w:rPr>
        <w:t>LiftingS</w:t>
      </w:r>
      <w:r w:rsidRPr="007F33B7">
        <w:rPr>
          <w:lang w:val="en-CA"/>
        </w:rPr>
        <w:t>earchRange = lifting_search_range_minus1</w:t>
      </w:r>
      <w:r w:rsidRPr="004F2A4F">
        <w:rPr>
          <w:lang w:val="en-CA" w:eastAsia="ja-JP"/>
        </w:rPr>
        <w:t xml:space="preserve"> + 1</w:t>
      </w:r>
    </w:p>
    <w:p w14:paraId="274DABB1" w14:textId="77777777" w:rsidR="00073CB9" w:rsidRPr="007F33B7" w:rsidRDefault="00073CB9" w:rsidP="00073CB9">
      <w:pPr>
        <w:rPr>
          <w:lang w:val="en-CA"/>
        </w:rPr>
      </w:pPr>
      <w:r w:rsidRPr="007F33B7">
        <w:rPr>
          <w:b/>
          <w:bCs/>
          <w:lang w:val="en-CA"/>
        </w:rPr>
        <w:t>lifting_neighbour_bias_xyz</w:t>
      </w:r>
      <w:r w:rsidRPr="007F33B7">
        <w:rPr>
          <w:lang w:val="en-CA"/>
        </w:rPr>
        <w:t>[ k ] specifies the factor used to weight the k-th component of the ( x, y, z ) point positions in the calculation of the euclidean distance between two points as part of the nearest neighbour derivation process.</w:t>
      </w:r>
    </w:p>
    <w:p w14:paraId="69C06ECE" w14:textId="77777777" w:rsidR="00073CB9" w:rsidRPr="007F33B7" w:rsidRDefault="00073CB9" w:rsidP="00073CB9">
      <w:pPr>
        <w:rPr>
          <w:lang w:val="en-CA"/>
        </w:rPr>
      </w:pPr>
      <w:r w:rsidRPr="007F33B7">
        <w:rPr>
          <w:lang w:val="en-CA"/>
        </w:rPr>
        <w:t>The array liftingNeighbourBiasStv, with values liftingNeighbourBiasStv[ k ], k = 0 .. 2, represents the values of lifting_neighobur_bias_xyz permuted into the coded geometry axis order as follows:</w:t>
      </w:r>
    </w:p>
    <w:p w14:paraId="1667B5F2" w14:textId="77777777" w:rsidR="00073CB9" w:rsidRPr="007F33B7" w:rsidRDefault="00073CB9" w:rsidP="00073CB9">
      <w:pPr>
        <w:pStyle w:val="Code"/>
        <w:rPr>
          <w:b/>
          <w:bCs/>
          <w:lang w:val="en-CA" w:eastAsia="ja-JP"/>
        </w:rPr>
      </w:pPr>
      <w:r w:rsidRPr="007F33B7">
        <w:rPr>
          <w:lang w:val="en-CA"/>
        </w:rPr>
        <w:t>liftingNeighbourBiasStv[XyzToStv[k]] = lifting_neighbour_bias_xyz[k]</w:t>
      </w:r>
    </w:p>
    <w:p w14:paraId="23BBC7FA" w14:textId="5006F34E" w:rsidR="00073CB9" w:rsidRPr="007F33B7" w:rsidRDefault="00073CB9" w:rsidP="00073CB9">
      <w:pPr>
        <w:rPr>
          <w:bCs/>
          <w:lang w:val="en-CA" w:eastAsia="ja-JP"/>
        </w:rPr>
      </w:pPr>
      <w:r w:rsidRPr="007F33B7">
        <w:rPr>
          <w:b/>
          <w:bCs/>
          <w:lang w:val="en-CA" w:eastAsia="ja-JP"/>
        </w:rPr>
        <w:t>lifting_</w:t>
      </w:r>
      <w:r w:rsidRPr="007F33B7">
        <w:rPr>
          <w:b/>
          <w:bCs/>
          <w:lang w:val="en-CA"/>
        </w:rPr>
        <w:t>s</w:t>
      </w:r>
      <w:r w:rsidRPr="007F33B7">
        <w:rPr>
          <w:b/>
          <w:bCs/>
          <w:lang w:val="en-CA" w:eastAsia="ja-JP"/>
        </w:rPr>
        <w:t xml:space="preserve">calability_enabled_flag </w:t>
      </w:r>
      <w:r w:rsidRPr="007F33B7">
        <w:rPr>
          <w:lang w:val="en-CA"/>
        </w:rPr>
        <w:t>equal to 1 specifies</w:t>
      </w:r>
      <w:r w:rsidRPr="004F2A4F">
        <w:rPr>
          <w:lang w:val="en-CA" w:eastAsia="ja-JP"/>
        </w:rPr>
        <w:t xml:space="preserve"> that the attribute decoding process allows the pruned octree decode result for the input geometry points. </w:t>
      </w:r>
      <w:r w:rsidRPr="007F33B7">
        <w:rPr>
          <w:lang w:val="en-CA"/>
        </w:rPr>
        <w:t xml:space="preserve">lifting_scalability_enabled_flag equal to 0 specifies that </w:t>
      </w:r>
      <w:r w:rsidRPr="004F2A4F">
        <w:rPr>
          <w:lang w:val="en-CA" w:eastAsia="ja-JP"/>
        </w:rPr>
        <w:t xml:space="preserve">that the attribute decoding process requires the complete octree decode result for the input geometry points. When not present, the value of lifting_scalability_enabled_flag is inferred to be 0. When the value of log2_trisoup_node_size is greater than 0, the value of </w:t>
      </w:r>
      <w:r w:rsidRPr="007F33B7">
        <w:rPr>
          <w:bCs/>
          <w:lang w:val="en-CA" w:eastAsia="ja-JP"/>
        </w:rPr>
        <w:t>lifting_</w:t>
      </w:r>
      <w:r w:rsidRPr="007F33B7">
        <w:rPr>
          <w:bCs/>
          <w:lang w:val="en-CA"/>
        </w:rPr>
        <w:t>s</w:t>
      </w:r>
      <w:r w:rsidRPr="007F33B7">
        <w:rPr>
          <w:bCs/>
          <w:lang w:val="en-CA" w:eastAsia="ja-JP"/>
        </w:rPr>
        <w:t>calability_enabled_flag shall be 0.</w:t>
      </w:r>
      <w:r w:rsidR="00010C94">
        <w:rPr>
          <w:bCs/>
          <w:lang w:val="en-CA" w:eastAsia="ja-JP"/>
        </w:rPr>
        <w:t xml:space="preserve"> </w:t>
      </w:r>
      <w:r w:rsidR="00010C94" w:rsidRPr="00010C94">
        <w:rPr>
          <w:bCs/>
          <w:lang w:val="en-CA" w:eastAsia="ja-JP"/>
        </w:rPr>
        <w:t>When</w:t>
      </w:r>
      <w:r w:rsidR="0040787F">
        <w:rPr>
          <w:bCs/>
          <w:lang w:val="en-CA" w:eastAsia="ja-JP"/>
        </w:rPr>
        <w:t xml:space="preserve"> </w:t>
      </w:r>
      <w:r w:rsidR="0040787F" w:rsidRPr="0040787F">
        <w:rPr>
          <w:bCs/>
          <w:lang w:val="en-CA" w:eastAsia="ja-JP"/>
        </w:rPr>
        <w:t>geom_tree_coded_axis_list_present_flag</w:t>
      </w:r>
      <w:r w:rsidR="00010C94" w:rsidRPr="00010C94">
        <w:rPr>
          <w:bCs/>
          <w:lang w:val="en-CA" w:eastAsia="ja-JP"/>
        </w:rPr>
        <w:t xml:space="preserve"> is equal to 1, lifting_scalability_enabled_flag shall be equal to 0.</w:t>
      </w:r>
    </w:p>
    <w:p w14:paraId="64C7B5F4" w14:textId="3DF2FF9B" w:rsidR="0040787F" w:rsidRPr="007F33B7" w:rsidRDefault="00602B5A" w:rsidP="00073CB9">
      <w:pPr>
        <w:rPr>
          <w:lang w:val="en-CA"/>
        </w:rPr>
      </w:pPr>
      <w:r w:rsidRPr="007F33B7">
        <w:rPr>
          <w:b/>
          <w:bCs/>
          <w:lang w:val="en-CA" w:eastAsia="ja-JP"/>
        </w:rPr>
        <w:t>lifting_</w:t>
      </w:r>
      <w:r w:rsidRPr="007F33B7">
        <w:rPr>
          <w:b/>
          <w:bCs/>
          <w:lang w:val="en-CA"/>
        </w:rPr>
        <w:t xml:space="preserve">max_nn_range_minus1 </w:t>
      </w:r>
      <w:r w:rsidRPr="007F33B7">
        <w:rPr>
          <w:lang w:val="en-CA"/>
        </w:rPr>
        <w:t>plus 1</w:t>
      </w:r>
      <w:r w:rsidRPr="007F33B7">
        <w:rPr>
          <w:b/>
          <w:bCs/>
          <w:lang w:val="en-CA" w:eastAsia="ja-JP"/>
        </w:rPr>
        <w:t xml:space="preserve"> </w:t>
      </w:r>
      <w:r w:rsidRPr="007F33B7">
        <w:rPr>
          <w:lang w:val="en-CA"/>
        </w:rPr>
        <w:t>specifies</w:t>
      </w:r>
      <w:r w:rsidRPr="007F33B7">
        <w:rPr>
          <w:lang w:val="en-CA" w:eastAsia="ja-JP"/>
        </w:rPr>
        <w:t xml:space="preserve"> that maximum nearest neighbour range used to limit the distance of the point registered as neighbour. The value of lifting_max_nn_range is the number of octree nodes around the point</w:t>
      </w:r>
      <w:r w:rsidRPr="004F2A4F">
        <w:rPr>
          <w:lang w:val="en-CA" w:eastAsia="ja-JP"/>
        </w:rPr>
        <w:t>.</w:t>
      </w:r>
    </w:p>
    <w:p w14:paraId="5F56C8B3" w14:textId="569A07C2" w:rsidR="004677AC" w:rsidRPr="004F2A4F" w:rsidRDefault="004677AC" w:rsidP="004677AC">
      <w:pPr>
        <w:rPr>
          <w:b/>
          <w:lang w:val="en-CA"/>
        </w:rPr>
      </w:pPr>
      <w:r w:rsidRPr="007F33B7">
        <w:rPr>
          <w:b/>
          <w:bCs/>
          <w:lang w:val="en-CA" w:eastAsia="ja-JP"/>
        </w:rPr>
        <w:t>lifting_</w:t>
      </w:r>
      <w:r w:rsidRPr="004F2A4F">
        <w:rPr>
          <w:b/>
          <w:lang w:val="en-CA"/>
        </w:rPr>
        <w:t>num_detail_levels_minus1</w:t>
      </w:r>
      <w:r w:rsidRPr="004F2A4F">
        <w:rPr>
          <w:rFonts w:eastAsia="ＭＳ 明朝"/>
          <w:b/>
          <w:lang w:val="en-CA" w:eastAsia="ja-JP"/>
        </w:rPr>
        <w:t xml:space="preserve"> </w:t>
      </w:r>
      <w:r w:rsidRPr="004F2A4F">
        <w:rPr>
          <w:rFonts w:eastAsia="ＭＳ 明朝"/>
          <w:lang w:val="en-CA" w:eastAsia="ja-JP"/>
        </w:rPr>
        <w:t>specifies the number of levels of detail for the attribute coding. The value of lifting_</w:t>
      </w:r>
      <w:r w:rsidRPr="004F2A4F">
        <w:rPr>
          <w:lang w:val="en-CA"/>
        </w:rPr>
        <w:t>num_detail_levels_minus1</w:t>
      </w:r>
      <w:r w:rsidRPr="004F2A4F">
        <w:rPr>
          <w:rFonts w:eastAsia="ＭＳ 明朝"/>
          <w:lang w:val="en-CA" w:eastAsia="ja-JP"/>
        </w:rPr>
        <w:t xml:space="preserve"> shall be in the range of 0 to xx.</w:t>
      </w:r>
    </w:p>
    <w:p w14:paraId="634BA0C6" w14:textId="143C4F2E" w:rsidR="003258A4" w:rsidRPr="004F2A4F" w:rsidRDefault="003258A4" w:rsidP="003258A4">
      <w:pPr>
        <w:rPr>
          <w:lang w:val="en-CA" w:eastAsia="ja-JP"/>
        </w:rPr>
      </w:pPr>
      <w:r w:rsidRPr="004F2A4F">
        <w:rPr>
          <w:lang w:val="en-CA" w:eastAsia="ja-JP"/>
        </w:rPr>
        <w:t xml:space="preserve">The </w:t>
      </w:r>
      <w:r w:rsidR="006077F6" w:rsidRPr="004F2A4F">
        <w:rPr>
          <w:lang w:val="en-CA" w:eastAsia="ja-JP"/>
        </w:rPr>
        <w:t>variable</w:t>
      </w:r>
      <w:r w:rsidRPr="004F2A4F">
        <w:rPr>
          <w:lang w:val="en-CA" w:eastAsia="ja-JP"/>
        </w:rPr>
        <w:t xml:space="preserve"> </w:t>
      </w:r>
      <w:r w:rsidR="00140D11" w:rsidRPr="004F2A4F">
        <w:rPr>
          <w:lang w:val="en-CA" w:eastAsia="ja-JP"/>
        </w:rPr>
        <w:t>L</w:t>
      </w:r>
      <w:r w:rsidR="00140D11" w:rsidRPr="004F2A4F">
        <w:rPr>
          <w:lang w:val="en-CA"/>
        </w:rPr>
        <w:t>evelDetailCount</w:t>
      </w:r>
      <w:r w:rsidRPr="004F2A4F">
        <w:rPr>
          <w:lang w:val="en-CA" w:eastAsia="ja-JP"/>
        </w:rPr>
        <w:t xml:space="preserve"> </w:t>
      </w:r>
      <w:r w:rsidR="00140D11" w:rsidRPr="004F2A4F">
        <w:rPr>
          <w:szCs w:val="24"/>
          <w:lang w:val="en-CA" w:eastAsia="ja-JP"/>
        </w:rPr>
        <w:t xml:space="preserve">specifying </w:t>
      </w:r>
      <w:r w:rsidR="00140D11" w:rsidRPr="004F2A4F">
        <w:rPr>
          <w:lang w:val="en-CA"/>
        </w:rPr>
        <w:t>the number of level of detail</w:t>
      </w:r>
      <w:r w:rsidR="00140D11" w:rsidRPr="004F2A4F">
        <w:rPr>
          <w:lang w:val="en-CA" w:eastAsia="ja-JP"/>
        </w:rPr>
        <w:t xml:space="preserve"> </w:t>
      </w:r>
      <w:r w:rsidRPr="004F2A4F">
        <w:rPr>
          <w:lang w:val="en-CA" w:eastAsia="ja-JP"/>
        </w:rPr>
        <w:t>is derived as follows:</w:t>
      </w:r>
    </w:p>
    <w:p w14:paraId="37416850" w14:textId="7862C7E2" w:rsidR="003258A4" w:rsidRPr="004F2A4F" w:rsidRDefault="00140D11" w:rsidP="00BE53BF">
      <w:pPr>
        <w:pStyle w:val="Code"/>
        <w:rPr>
          <w:rFonts w:eastAsia="ＭＳ 明朝"/>
          <w:b/>
          <w:lang w:val="en-CA" w:eastAsia="ja-JP"/>
        </w:rPr>
      </w:pPr>
      <w:r w:rsidRPr="004F2A4F">
        <w:rPr>
          <w:lang w:val="en-CA" w:eastAsia="ja-JP"/>
        </w:rPr>
        <w:t>L</w:t>
      </w:r>
      <w:r w:rsidRPr="004F2A4F">
        <w:rPr>
          <w:lang w:val="en-CA"/>
        </w:rPr>
        <w:t>evelDetailCount</w:t>
      </w:r>
      <w:r w:rsidR="003258A4" w:rsidRPr="007F33B7">
        <w:rPr>
          <w:lang w:val="en-CA"/>
        </w:rPr>
        <w:t xml:space="preserve"> = </w:t>
      </w:r>
      <w:r w:rsidRPr="007F33B7">
        <w:rPr>
          <w:lang w:val="en-CA"/>
        </w:rPr>
        <w:t>lifting_num_detail_levels_minus1</w:t>
      </w:r>
      <w:r w:rsidR="003258A4" w:rsidRPr="004F2A4F">
        <w:rPr>
          <w:lang w:val="en-CA" w:eastAsia="ja-JP"/>
        </w:rPr>
        <w:t xml:space="preserve"> + 1</w:t>
      </w:r>
    </w:p>
    <w:p w14:paraId="225A5644" w14:textId="5D863820" w:rsidR="00B23DC1" w:rsidRPr="007F33B7" w:rsidRDefault="008C255A" w:rsidP="00B23DC1">
      <w:pPr>
        <w:rPr>
          <w:lang w:val="en-CA"/>
        </w:rPr>
      </w:pPr>
      <w:r w:rsidRPr="004F2A4F">
        <w:rPr>
          <w:b/>
          <w:lang w:val="en-CA" w:eastAsia="ja-JP"/>
        </w:rPr>
        <w:t>lifting_lod_regular_sampling_enabled_flag</w:t>
      </w:r>
      <w:r w:rsidRPr="004F2A4F" w:rsidDel="008C255A">
        <w:rPr>
          <w:b/>
          <w:lang w:val="en-CA" w:eastAsia="ja-JP"/>
        </w:rPr>
        <w:t xml:space="preserve"> </w:t>
      </w:r>
      <w:r w:rsidR="00B23DC1" w:rsidRPr="007F33B7">
        <w:rPr>
          <w:lang w:val="en-CA"/>
        </w:rPr>
        <w:t xml:space="preserve">equal to 1 specifies </w:t>
      </w:r>
      <w:r w:rsidR="00B23DC1" w:rsidRPr="004F2A4F">
        <w:rPr>
          <w:rFonts w:eastAsia="ＭＳ 明朝"/>
          <w:lang w:val="en-CA" w:eastAsia="ja-JP"/>
        </w:rPr>
        <w:t xml:space="preserve">levels of detail </w:t>
      </w:r>
      <w:r w:rsidR="004A2528" w:rsidRPr="004F2A4F">
        <w:rPr>
          <w:rFonts w:eastAsia="ＭＳ 明朝"/>
          <w:lang w:val="en-CA" w:eastAsia="ja-JP"/>
        </w:rPr>
        <w:t>are built</w:t>
      </w:r>
      <w:r w:rsidRPr="004F2A4F">
        <w:rPr>
          <w:rFonts w:eastAsia="ＭＳ 明朝"/>
          <w:lang w:val="en-CA" w:eastAsia="ja-JP"/>
        </w:rPr>
        <w:t xml:space="preserve"> by using a regular sampling strategy. </w:t>
      </w:r>
      <w:r w:rsidR="004A2528" w:rsidRPr="007F33B7">
        <w:rPr>
          <w:lang w:val="en-CA"/>
        </w:rPr>
        <w:t xml:space="preserve">lifting_lod_regular_sampling_enabled_flag </w:t>
      </w:r>
      <w:r w:rsidR="00B23DC1" w:rsidRPr="007F33B7">
        <w:rPr>
          <w:lang w:val="en-CA"/>
        </w:rPr>
        <w:t xml:space="preserve">equal to 0 specifies that </w:t>
      </w:r>
      <w:r w:rsidR="004A2528" w:rsidRPr="007F33B7">
        <w:rPr>
          <w:lang w:val="en-CA"/>
        </w:rPr>
        <w:t>a distance-based sampling strategy is used instead.</w:t>
      </w:r>
    </w:p>
    <w:p w14:paraId="3CD2897B" w14:textId="38490614" w:rsidR="00545428" w:rsidRPr="004F2A4F" w:rsidRDefault="004A2528" w:rsidP="00545428">
      <w:pPr>
        <w:rPr>
          <w:lang w:val="en-CA"/>
        </w:rPr>
      </w:pPr>
      <w:r w:rsidRPr="007F33B7">
        <w:rPr>
          <w:b/>
          <w:bCs/>
          <w:lang w:val="en-CA" w:eastAsia="ja-JP"/>
        </w:rPr>
        <w:t>lifting_</w:t>
      </w:r>
      <w:r w:rsidRPr="004F2A4F">
        <w:rPr>
          <w:b/>
          <w:lang w:val="en-CA"/>
        </w:rPr>
        <w:t>sampling_</w:t>
      </w:r>
      <w:r w:rsidR="001559A5" w:rsidRPr="004F2A4F">
        <w:rPr>
          <w:b/>
          <w:lang w:val="en-CA"/>
        </w:rPr>
        <w:t>period</w:t>
      </w:r>
      <w:r w:rsidR="00884F3B" w:rsidRPr="004F2A4F">
        <w:rPr>
          <w:b/>
          <w:lang w:val="en-CA"/>
        </w:rPr>
        <w:t>_minus2</w:t>
      </w:r>
      <w:r w:rsidRPr="004F2A4F">
        <w:rPr>
          <w:lang w:val="en-CA"/>
        </w:rPr>
        <w:t>[ </w:t>
      </w:r>
      <w:r w:rsidRPr="004F2A4F">
        <w:rPr>
          <w:rFonts w:eastAsia="ＭＳ 明朝"/>
          <w:lang w:val="en-CA" w:eastAsia="ja-JP"/>
        </w:rPr>
        <w:t>idx</w:t>
      </w:r>
      <w:r w:rsidRPr="004F2A4F">
        <w:rPr>
          <w:lang w:val="en-CA"/>
        </w:rPr>
        <w:t> ]</w:t>
      </w:r>
      <w:r w:rsidRPr="004F2A4F">
        <w:rPr>
          <w:rFonts w:eastAsia="ＭＳ 明朝"/>
          <w:b/>
          <w:lang w:val="en-CA" w:eastAsia="ja-JP"/>
        </w:rPr>
        <w:t xml:space="preserve"> </w:t>
      </w:r>
      <w:r w:rsidR="00884F3B" w:rsidRPr="004F2A4F">
        <w:rPr>
          <w:rFonts w:eastAsia="ＭＳ 明朝"/>
          <w:lang w:val="en-CA" w:eastAsia="ja-JP"/>
        </w:rPr>
        <w:t xml:space="preserve">plus 2 </w:t>
      </w:r>
      <w:r w:rsidRPr="004F2A4F">
        <w:rPr>
          <w:rFonts w:eastAsia="ＭＳ 明朝"/>
          <w:lang w:val="en-CA" w:eastAsia="ja-JP"/>
        </w:rPr>
        <w:t>specifies</w:t>
      </w:r>
      <w:r w:rsidRPr="004F2A4F">
        <w:rPr>
          <w:lang w:val="en-CA"/>
        </w:rPr>
        <w:t xml:space="preserve"> the sampling </w:t>
      </w:r>
      <w:r w:rsidR="001559A5" w:rsidRPr="004F2A4F">
        <w:rPr>
          <w:lang w:val="en-CA"/>
        </w:rPr>
        <w:t>period</w:t>
      </w:r>
      <w:r w:rsidRPr="004F2A4F">
        <w:rPr>
          <w:lang w:val="en-CA"/>
        </w:rPr>
        <w:t xml:space="preserve"> for </w:t>
      </w:r>
      <w:r w:rsidR="001559A5" w:rsidRPr="004F2A4F">
        <w:rPr>
          <w:lang w:val="en-CA"/>
        </w:rPr>
        <w:t xml:space="preserve">the level of detail </w:t>
      </w:r>
      <w:r w:rsidRPr="004F2A4F">
        <w:rPr>
          <w:rFonts w:eastAsia="ＭＳ 明朝"/>
          <w:lang w:val="en-CA" w:eastAsia="ja-JP"/>
        </w:rPr>
        <w:t>idx</w:t>
      </w:r>
      <w:r w:rsidRPr="004F2A4F">
        <w:rPr>
          <w:lang w:val="en-CA"/>
        </w:rPr>
        <w:t>.</w:t>
      </w:r>
      <w:r w:rsidRPr="004F2A4F">
        <w:rPr>
          <w:rFonts w:eastAsia="ＭＳ 明朝"/>
          <w:lang w:val="en-CA" w:eastAsia="ja-JP"/>
        </w:rPr>
        <w:t xml:space="preserve"> T</w:t>
      </w:r>
      <w:r w:rsidRPr="004F2A4F">
        <w:rPr>
          <w:lang w:val="en-CA"/>
        </w:rPr>
        <w:t>he value of lifting_sampling_</w:t>
      </w:r>
      <w:r w:rsidR="00B22F5A" w:rsidRPr="004F2A4F">
        <w:rPr>
          <w:lang w:val="en-CA"/>
        </w:rPr>
        <w:t>period</w:t>
      </w:r>
      <w:r w:rsidR="00884F3B" w:rsidRPr="004F2A4F">
        <w:rPr>
          <w:lang w:val="en-CA"/>
        </w:rPr>
        <w:t>_minus2</w:t>
      </w:r>
      <w:r w:rsidRPr="004F2A4F">
        <w:rPr>
          <w:rFonts w:eastAsia="ＭＳ 明朝"/>
          <w:lang w:val="en-CA" w:eastAsia="ja-JP"/>
        </w:rPr>
        <w:t>[</w:t>
      </w:r>
      <w:r w:rsidRPr="007F33B7">
        <w:rPr>
          <w:rFonts w:eastAsia="ＭＳ 明朝"/>
          <w:lang w:val="en-CA" w:eastAsia="ja-JP"/>
        </w:rPr>
        <w:t> </w:t>
      </w:r>
      <w:r w:rsidRPr="004F2A4F">
        <w:rPr>
          <w:rFonts w:eastAsia="ＭＳ 明朝"/>
          <w:lang w:val="en-CA" w:eastAsia="ja-JP"/>
        </w:rPr>
        <w:t xml:space="preserve">] </w:t>
      </w:r>
      <w:r w:rsidRPr="004F2A4F">
        <w:rPr>
          <w:lang w:val="en-CA"/>
        </w:rPr>
        <w:t xml:space="preserve">shall be in the range of </w:t>
      </w:r>
      <w:r w:rsidRPr="004F2A4F">
        <w:rPr>
          <w:rFonts w:eastAsia="ＭＳ 明朝"/>
          <w:lang w:val="en-CA" w:eastAsia="ja-JP"/>
        </w:rPr>
        <w:t>0</w:t>
      </w:r>
      <w:r w:rsidRPr="004F2A4F">
        <w:rPr>
          <w:lang w:val="en-CA"/>
        </w:rPr>
        <w:t xml:space="preserve"> to </w:t>
      </w:r>
      <w:r w:rsidRPr="004F2A4F">
        <w:rPr>
          <w:rFonts w:eastAsia="ＭＳ 明朝"/>
          <w:lang w:val="en-CA" w:eastAsia="ja-JP"/>
        </w:rPr>
        <w:t>xx</w:t>
      </w:r>
      <w:r w:rsidRPr="004F2A4F">
        <w:rPr>
          <w:lang w:val="en-CA"/>
        </w:rPr>
        <w:t>.</w:t>
      </w:r>
    </w:p>
    <w:p w14:paraId="1236A2F2" w14:textId="4C732097" w:rsidR="00D74E83" w:rsidRPr="004F2A4F" w:rsidRDefault="00D74E83" w:rsidP="00D74E83">
      <w:pPr>
        <w:rPr>
          <w:lang w:val="en-CA"/>
        </w:rPr>
      </w:pPr>
      <w:r w:rsidRPr="007F33B7">
        <w:rPr>
          <w:b/>
          <w:bCs/>
          <w:lang w:val="en-CA" w:eastAsia="ja-JP"/>
        </w:rPr>
        <w:t>lifting_</w:t>
      </w:r>
      <w:r w:rsidRPr="004F2A4F">
        <w:rPr>
          <w:b/>
          <w:lang w:val="en-CA"/>
        </w:rPr>
        <w:t>sampling_distance_squared_scale_minus1</w:t>
      </w:r>
      <w:r w:rsidRPr="004F2A4F">
        <w:rPr>
          <w:lang w:val="en-CA"/>
        </w:rPr>
        <w:t>[ </w:t>
      </w:r>
      <w:r w:rsidRPr="004F2A4F">
        <w:rPr>
          <w:lang w:val="en-CA" w:eastAsia="ja-JP"/>
        </w:rPr>
        <w:t>idx</w:t>
      </w:r>
      <w:r w:rsidRPr="004F2A4F">
        <w:rPr>
          <w:lang w:val="en-CA"/>
        </w:rPr>
        <w:t> ]</w:t>
      </w:r>
      <w:r w:rsidRPr="004F2A4F">
        <w:rPr>
          <w:b/>
          <w:lang w:val="en-CA" w:eastAsia="ja-JP"/>
        </w:rPr>
        <w:t xml:space="preserve"> </w:t>
      </w:r>
      <w:r w:rsidRPr="004F2A4F">
        <w:rPr>
          <w:bCs/>
          <w:lang w:val="en-CA" w:eastAsia="ja-JP"/>
        </w:rPr>
        <w:t>plus 1</w:t>
      </w:r>
      <w:r w:rsidRPr="004F2A4F">
        <w:rPr>
          <w:b/>
          <w:lang w:val="en-CA" w:eastAsia="ja-JP"/>
        </w:rPr>
        <w:t xml:space="preserve"> </w:t>
      </w:r>
      <w:r w:rsidRPr="004F2A4F">
        <w:rPr>
          <w:lang w:val="en-CA" w:eastAsia="ja-JP"/>
        </w:rPr>
        <w:t>specifies</w:t>
      </w:r>
      <w:r w:rsidRPr="004F2A4F">
        <w:rPr>
          <w:lang w:val="en-CA"/>
        </w:rPr>
        <w:t xml:space="preserve"> the scaling factor for the derivation of the square of the sampling distance for the level of detail </w:t>
      </w:r>
      <w:r w:rsidRPr="004F2A4F">
        <w:rPr>
          <w:lang w:val="en-CA" w:eastAsia="ja-JP"/>
        </w:rPr>
        <w:t>idx</w:t>
      </w:r>
      <w:r w:rsidRPr="004F2A4F">
        <w:rPr>
          <w:lang w:val="en-CA"/>
        </w:rPr>
        <w:t>.</w:t>
      </w:r>
      <w:r w:rsidRPr="004F2A4F">
        <w:rPr>
          <w:lang w:val="en-CA" w:eastAsia="ja-JP"/>
        </w:rPr>
        <w:t xml:space="preserve"> T</w:t>
      </w:r>
      <w:r w:rsidRPr="004F2A4F">
        <w:rPr>
          <w:lang w:val="en-CA"/>
        </w:rPr>
        <w:t>he value of lifting_sampling_distance_squared</w:t>
      </w:r>
      <w:r w:rsidRPr="004F2A4F">
        <w:rPr>
          <w:bCs/>
          <w:lang w:val="en-CA"/>
        </w:rPr>
        <w:t>_scale_minus1</w:t>
      </w:r>
      <w:r w:rsidRPr="004F2A4F">
        <w:rPr>
          <w:lang w:val="en-CA" w:eastAsia="ja-JP"/>
        </w:rPr>
        <w:t>[</w:t>
      </w:r>
      <w:r w:rsidRPr="004F2A4F">
        <w:rPr>
          <w:lang w:val="en-CA"/>
        </w:rPr>
        <w:t> </w:t>
      </w:r>
      <w:r w:rsidRPr="007F33B7">
        <w:rPr>
          <w:lang w:val="en-CA" w:eastAsia="ja-JP"/>
        </w:rPr>
        <w:t>idx</w:t>
      </w:r>
      <w:r w:rsidRPr="004F2A4F">
        <w:rPr>
          <w:lang w:val="en-CA"/>
        </w:rPr>
        <w:t> </w:t>
      </w:r>
      <w:r w:rsidRPr="004F2A4F">
        <w:rPr>
          <w:lang w:val="en-CA" w:eastAsia="ja-JP"/>
        </w:rPr>
        <w:t xml:space="preserve">] </w:t>
      </w:r>
      <w:r w:rsidRPr="004F2A4F">
        <w:rPr>
          <w:lang w:val="en-CA"/>
        </w:rPr>
        <w:t xml:space="preserve">shall be in the range of </w:t>
      </w:r>
      <w:r w:rsidRPr="004F2A4F">
        <w:rPr>
          <w:lang w:val="en-CA" w:eastAsia="ja-JP"/>
        </w:rPr>
        <w:t>0</w:t>
      </w:r>
      <w:r w:rsidRPr="004F2A4F">
        <w:rPr>
          <w:lang w:val="en-CA"/>
        </w:rPr>
        <w:t xml:space="preserve"> to </w:t>
      </w:r>
      <w:r w:rsidRPr="004F2A4F">
        <w:rPr>
          <w:lang w:val="en-CA" w:eastAsia="ja-JP"/>
        </w:rPr>
        <w:t>xx</w:t>
      </w:r>
      <w:r w:rsidRPr="004F2A4F">
        <w:rPr>
          <w:lang w:val="en-CA"/>
        </w:rPr>
        <w:t>. When lifting_sampling_distance_squared</w:t>
      </w:r>
      <w:r w:rsidRPr="004F2A4F">
        <w:rPr>
          <w:bCs/>
          <w:lang w:val="en-CA"/>
        </w:rPr>
        <w:t>_scale_minus1</w:t>
      </w:r>
      <w:r w:rsidRPr="004F2A4F">
        <w:rPr>
          <w:lang w:val="en-CA" w:eastAsia="ja-JP"/>
        </w:rPr>
        <w:t>[</w:t>
      </w:r>
      <w:r w:rsidRPr="004F2A4F">
        <w:rPr>
          <w:lang w:val="en-CA"/>
        </w:rPr>
        <w:t> </w:t>
      </w:r>
      <w:r w:rsidRPr="007F33B7">
        <w:rPr>
          <w:lang w:val="en-CA" w:eastAsia="ja-JP"/>
        </w:rPr>
        <w:t>idx</w:t>
      </w:r>
      <w:r w:rsidRPr="004F2A4F">
        <w:rPr>
          <w:lang w:val="en-CA"/>
        </w:rPr>
        <w:t> </w:t>
      </w:r>
      <w:r w:rsidRPr="004F2A4F">
        <w:rPr>
          <w:lang w:val="en-CA" w:eastAsia="ja-JP"/>
        </w:rPr>
        <w:t>] is not present in the bitstream, it is inferred to be 0.</w:t>
      </w:r>
    </w:p>
    <w:p w14:paraId="4E6BC1EE" w14:textId="302970E5" w:rsidR="00D74E83" w:rsidRPr="004F2A4F" w:rsidRDefault="00D74E83" w:rsidP="00D74E83">
      <w:pPr>
        <w:rPr>
          <w:lang w:val="en-CA" w:eastAsia="ja-JP"/>
        </w:rPr>
      </w:pPr>
      <w:r w:rsidRPr="007F33B7">
        <w:rPr>
          <w:b/>
          <w:bCs/>
          <w:lang w:val="en-CA" w:eastAsia="ja-JP"/>
        </w:rPr>
        <w:t>lifting_</w:t>
      </w:r>
      <w:r w:rsidRPr="004F2A4F">
        <w:rPr>
          <w:b/>
          <w:lang w:val="en-CA"/>
        </w:rPr>
        <w:t>sampling_distance_squared_offset</w:t>
      </w:r>
      <w:r w:rsidRPr="004F2A4F">
        <w:rPr>
          <w:lang w:val="en-CA"/>
        </w:rPr>
        <w:t>[ </w:t>
      </w:r>
      <w:r w:rsidRPr="004F2A4F">
        <w:rPr>
          <w:lang w:val="en-CA" w:eastAsia="ja-JP"/>
        </w:rPr>
        <w:t>idx</w:t>
      </w:r>
      <w:r w:rsidRPr="004F2A4F">
        <w:rPr>
          <w:lang w:val="en-CA"/>
        </w:rPr>
        <w:t> ]</w:t>
      </w:r>
      <w:r w:rsidRPr="004F2A4F">
        <w:rPr>
          <w:b/>
          <w:lang w:val="en-CA" w:eastAsia="ja-JP"/>
        </w:rPr>
        <w:t xml:space="preserve"> </w:t>
      </w:r>
      <w:r w:rsidRPr="004F2A4F">
        <w:rPr>
          <w:lang w:val="en-CA" w:eastAsia="ja-JP"/>
        </w:rPr>
        <w:t>specifies</w:t>
      </w:r>
      <w:r w:rsidRPr="004F2A4F">
        <w:rPr>
          <w:lang w:val="en-CA"/>
        </w:rPr>
        <w:t xml:space="preserve"> the offset for the derivation of the square of the sampling distance for the level of detail </w:t>
      </w:r>
      <w:r w:rsidRPr="004F2A4F">
        <w:rPr>
          <w:lang w:val="en-CA" w:eastAsia="ja-JP"/>
        </w:rPr>
        <w:t>idx</w:t>
      </w:r>
      <w:r w:rsidRPr="004F2A4F">
        <w:rPr>
          <w:lang w:val="en-CA"/>
        </w:rPr>
        <w:t>.</w:t>
      </w:r>
      <w:r w:rsidRPr="004F2A4F">
        <w:rPr>
          <w:lang w:val="en-CA" w:eastAsia="ja-JP"/>
        </w:rPr>
        <w:t xml:space="preserve"> T</w:t>
      </w:r>
      <w:r w:rsidRPr="004F2A4F">
        <w:rPr>
          <w:lang w:val="en-CA"/>
        </w:rPr>
        <w:t>he value of lifting_sampling_distance_squared</w:t>
      </w:r>
      <w:r w:rsidRPr="004F2A4F">
        <w:rPr>
          <w:bCs/>
          <w:lang w:val="en-CA"/>
        </w:rPr>
        <w:t>_offset</w:t>
      </w:r>
      <w:r w:rsidRPr="004F2A4F">
        <w:rPr>
          <w:lang w:val="en-CA" w:eastAsia="ja-JP"/>
        </w:rPr>
        <w:t>[</w:t>
      </w:r>
      <w:r w:rsidRPr="004F2A4F">
        <w:rPr>
          <w:lang w:val="en-CA"/>
        </w:rPr>
        <w:t> </w:t>
      </w:r>
      <w:r w:rsidRPr="007F33B7">
        <w:rPr>
          <w:lang w:val="en-CA" w:eastAsia="ja-JP"/>
        </w:rPr>
        <w:t>idx</w:t>
      </w:r>
      <w:r w:rsidRPr="004F2A4F">
        <w:rPr>
          <w:lang w:val="en-CA"/>
        </w:rPr>
        <w:t> </w:t>
      </w:r>
      <w:r w:rsidRPr="004F2A4F">
        <w:rPr>
          <w:lang w:val="en-CA" w:eastAsia="ja-JP"/>
        </w:rPr>
        <w:t xml:space="preserve">] </w:t>
      </w:r>
      <w:r w:rsidRPr="004F2A4F">
        <w:rPr>
          <w:lang w:val="en-CA"/>
        </w:rPr>
        <w:t xml:space="preserve">shall be in the range of </w:t>
      </w:r>
      <w:r w:rsidRPr="004F2A4F">
        <w:rPr>
          <w:lang w:val="en-CA" w:eastAsia="ja-JP"/>
        </w:rPr>
        <w:t>0</w:t>
      </w:r>
      <w:r w:rsidRPr="004F2A4F">
        <w:rPr>
          <w:lang w:val="en-CA"/>
        </w:rPr>
        <w:t xml:space="preserve"> to </w:t>
      </w:r>
      <w:r w:rsidRPr="004F2A4F">
        <w:rPr>
          <w:lang w:val="en-CA" w:eastAsia="ja-JP"/>
        </w:rPr>
        <w:t>xx</w:t>
      </w:r>
      <w:r w:rsidRPr="004F2A4F">
        <w:rPr>
          <w:lang w:val="en-CA"/>
        </w:rPr>
        <w:t>. When lifting_sampling_distance_squared</w:t>
      </w:r>
      <w:r w:rsidRPr="004F2A4F">
        <w:rPr>
          <w:bCs/>
          <w:lang w:val="en-CA"/>
        </w:rPr>
        <w:t>_offset</w:t>
      </w:r>
      <w:r w:rsidRPr="004F2A4F">
        <w:rPr>
          <w:lang w:val="en-CA" w:eastAsia="ja-JP"/>
        </w:rPr>
        <w:t>[</w:t>
      </w:r>
      <w:r w:rsidRPr="004F2A4F">
        <w:rPr>
          <w:lang w:val="en-CA"/>
        </w:rPr>
        <w:t> </w:t>
      </w:r>
      <w:r w:rsidRPr="007F33B7">
        <w:rPr>
          <w:lang w:val="en-CA" w:eastAsia="ja-JP"/>
        </w:rPr>
        <w:t>idx</w:t>
      </w:r>
      <w:r w:rsidRPr="004F2A4F">
        <w:rPr>
          <w:lang w:val="en-CA"/>
        </w:rPr>
        <w:t> </w:t>
      </w:r>
      <w:r w:rsidRPr="004F2A4F">
        <w:rPr>
          <w:lang w:val="en-CA" w:eastAsia="ja-JP"/>
        </w:rPr>
        <w:t>] is not present in the bitstream, it is inferred to be 0.</w:t>
      </w:r>
    </w:p>
    <w:p w14:paraId="40DCDA6E" w14:textId="20B20A43" w:rsidR="00D74E83" w:rsidRPr="004F2A4F" w:rsidRDefault="00D74E83" w:rsidP="00D74E83">
      <w:pPr>
        <w:rPr>
          <w:lang w:val="en-CA" w:eastAsia="ja-JP"/>
        </w:rPr>
      </w:pPr>
      <w:r w:rsidRPr="004F2A4F">
        <w:rPr>
          <w:lang w:val="en-CA"/>
        </w:rPr>
        <w:t>The variable LiftingSamplingDistanceSquared</w:t>
      </w:r>
      <w:r w:rsidRPr="004F2A4F">
        <w:rPr>
          <w:lang w:val="en-CA" w:eastAsia="ja-JP"/>
        </w:rPr>
        <w:t>[</w:t>
      </w:r>
      <w:r w:rsidRPr="004F2A4F">
        <w:rPr>
          <w:lang w:val="en-CA"/>
        </w:rPr>
        <w:t> </w:t>
      </w:r>
      <w:r w:rsidRPr="007F33B7">
        <w:rPr>
          <w:lang w:val="en-CA" w:eastAsia="ja-JP"/>
        </w:rPr>
        <w:t>idx</w:t>
      </w:r>
      <w:r w:rsidRPr="004F2A4F">
        <w:rPr>
          <w:lang w:val="en-CA"/>
        </w:rPr>
        <w:t> </w:t>
      </w:r>
      <w:r w:rsidRPr="004F2A4F">
        <w:rPr>
          <w:lang w:val="en-CA" w:eastAsia="ja-JP"/>
        </w:rPr>
        <w:t>] for idx = 0</w:t>
      </w:r>
      <w:r w:rsidR="00417449" w:rsidRPr="004F2A4F">
        <w:rPr>
          <w:lang w:val="en-CA" w:eastAsia="ja-JP"/>
        </w:rPr>
        <w:t> </w:t>
      </w:r>
      <w:r w:rsidR="00623CC7" w:rsidRPr="004F2A4F">
        <w:rPr>
          <w:lang w:val="en-CA" w:eastAsia="ja-JP"/>
        </w:rPr>
        <w:t>..</w:t>
      </w:r>
      <w:r w:rsidR="00417449" w:rsidRPr="004F2A4F">
        <w:rPr>
          <w:lang w:val="en-CA" w:eastAsia="ja-JP"/>
        </w:rPr>
        <w:t> </w:t>
      </w:r>
      <w:r w:rsidRPr="004F2A4F">
        <w:rPr>
          <w:lang w:val="en-CA" w:eastAsia="ja-JP"/>
        </w:rPr>
        <w:t xml:space="preserve">num_detail_level_minus1 </w:t>
      </w:r>
      <w:r w:rsidRPr="007F33B7">
        <w:rPr>
          <w:lang w:val="en-CA"/>
        </w:rPr>
        <w:t>− 1</w:t>
      </w:r>
      <w:r w:rsidRPr="004F2A4F">
        <w:rPr>
          <w:lang w:val="en-CA" w:eastAsia="ja-JP"/>
        </w:rPr>
        <w:t xml:space="preserve">, specifying </w:t>
      </w:r>
      <w:r w:rsidRPr="004F2A4F">
        <w:rPr>
          <w:lang w:val="en-CA"/>
        </w:rPr>
        <w:t xml:space="preserve">the sampling distance for the level of detail </w:t>
      </w:r>
      <w:r w:rsidRPr="004F2A4F">
        <w:rPr>
          <w:lang w:val="en-CA" w:eastAsia="ja-JP"/>
        </w:rPr>
        <w:t>idx, are derived as follows:</w:t>
      </w:r>
    </w:p>
    <w:p w14:paraId="27DCC28E" w14:textId="28366242" w:rsidR="00322697" w:rsidRPr="004F2A4F" w:rsidRDefault="00322697" w:rsidP="00BE53BF">
      <w:pPr>
        <w:pStyle w:val="Code"/>
        <w:rPr>
          <w:lang w:val="en-CA"/>
        </w:rPr>
      </w:pPr>
      <w:r w:rsidRPr="004F2A4F">
        <w:rPr>
          <w:lang w:val="en-CA" w:eastAsia="ja-JP"/>
        </w:rPr>
        <w:t>LiftingSamplingDistanceSquared[</w:t>
      </w:r>
      <w:r w:rsidRPr="004F2A4F">
        <w:rPr>
          <w:lang w:val="en-CA"/>
        </w:rPr>
        <w:t>0] = lifting_sampling_distance_squared_scale_minus1[0] + 1</w:t>
      </w:r>
    </w:p>
    <w:p w14:paraId="5DECC19C" w14:textId="6F7344DB" w:rsidR="00322697" w:rsidRPr="004F2A4F" w:rsidRDefault="00322697" w:rsidP="00BE53BF">
      <w:pPr>
        <w:pStyle w:val="Code"/>
        <w:rPr>
          <w:lang w:val="en-CA"/>
        </w:rPr>
      </w:pPr>
      <w:r w:rsidRPr="004F2A4F">
        <w:rPr>
          <w:lang w:val="en-CA"/>
        </w:rPr>
        <w:t>for (idx = 1; idx &lt; num_detail_level_minus1; idx++) {</w:t>
      </w:r>
    </w:p>
    <w:p w14:paraId="08020FF4" w14:textId="4FAB1C54" w:rsidR="00322697" w:rsidRPr="004F2A4F" w:rsidRDefault="005048DD" w:rsidP="00BE53BF">
      <w:pPr>
        <w:pStyle w:val="Code"/>
        <w:rPr>
          <w:lang w:val="en-CA"/>
        </w:rPr>
      </w:pPr>
      <w:r w:rsidRPr="004F2A4F">
        <w:rPr>
          <w:lang w:val="en-CA"/>
        </w:rPr>
        <w:t xml:space="preserve">  </w:t>
      </w:r>
      <w:r w:rsidR="00322697" w:rsidRPr="004F2A4F">
        <w:rPr>
          <w:lang w:val="en-CA" w:eastAsia="ja-JP"/>
        </w:rPr>
        <w:t>LiftingSamplingDistanceSquared[</w:t>
      </w:r>
      <w:r w:rsidR="00322697" w:rsidRPr="004F2A4F">
        <w:rPr>
          <w:lang w:val="en-CA"/>
        </w:rPr>
        <w:t xml:space="preserve">idx] = </w:t>
      </w:r>
      <w:r w:rsidR="00C43BCF" w:rsidRPr="004F2A4F">
        <w:rPr>
          <w:lang w:val="en-CA"/>
        </w:rPr>
        <w:br/>
      </w:r>
      <w:r w:rsidRPr="004F2A4F">
        <w:rPr>
          <w:lang w:val="en-CA"/>
        </w:rPr>
        <w:t xml:space="preserve">    </w:t>
      </w:r>
      <w:r w:rsidR="004014E9" w:rsidRPr="004F2A4F">
        <w:rPr>
          <w:lang w:val="en-CA"/>
        </w:rPr>
        <w:t>(</w:t>
      </w:r>
      <w:r w:rsidR="00322697" w:rsidRPr="004F2A4F">
        <w:rPr>
          <w:lang w:val="en-CA"/>
        </w:rPr>
        <w:t>lifting_sampling_distance_squared_scale_minus1[idx] + 1</w:t>
      </w:r>
      <w:r w:rsidR="004014E9" w:rsidRPr="004F2A4F">
        <w:rPr>
          <w:lang w:val="en-CA"/>
        </w:rPr>
        <w:t>)</w:t>
      </w:r>
      <w:r w:rsidR="00C43BCF" w:rsidRPr="004F2A4F">
        <w:rPr>
          <w:lang w:val="en-CA"/>
        </w:rPr>
        <w:br/>
        <w:t xml:space="preserve">  </w:t>
      </w:r>
      <w:r w:rsidR="00322697" w:rsidRPr="004F2A4F">
        <w:rPr>
          <w:lang w:val="en-CA"/>
        </w:rPr>
        <w:t xml:space="preserve"> </w:t>
      </w:r>
      <w:r w:rsidR="00322697" w:rsidRPr="007F33B7">
        <w:rPr>
          <w:lang w:val="en-CA"/>
        </w:rPr>
        <w:t xml:space="preserve">× </w:t>
      </w:r>
      <w:r w:rsidR="00322697" w:rsidRPr="004F2A4F">
        <w:rPr>
          <w:lang w:val="en-CA" w:eastAsia="ja-JP"/>
        </w:rPr>
        <w:t>LiftingSamplingDistanceSquared[</w:t>
      </w:r>
      <w:r w:rsidR="00322697" w:rsidRPr="004F2A4F">
        <w:rPr>
          <w:lang w:val="en-CA"/>
        </w:rPr>
        <w:t xml:space="preserve">idx </w:t>
      </w:r>
      <w:r w:rsidR="00322697" w:rsidRPr="007F33B7">
        <w:rPr>
          <w:lang w:val="en-CA"/>
        </w:rPr>
        <w:t>−</w:t>
      </w:r>
      <w:r w:rsidR="00322697" w:rsidRPr="004F2A4F">
        <w:rPr>
          <w:lang w:val="en-CA"/>
        </w:rPr>
        <w:t xml:space="preserve"> </w:t>
      </w:r>
      <w:r w:rsidR="00322697" w:rsidRPr="007F33B7">
        <w:rPr>
          <w:lang w:val="en-CA"/>
        </w:rPr>
        <w:t>1</w:t>
      </w:r>
      <w:r w:rsidR="00322697" w:rsidRPr="004F2A4F">
        <w:rPr>
          <w:lang w:val="en-CA"/>
        </w:rPr>
        <w:t>]</w:t>
      </w:r>
      <w:r w:rsidR="00C43BCF" w:rsidRPr="004F2A4F">
        <w:rPr>
          <w:lang w:val="en-CA"/>
        </w:rPr>
        <w:br/>
        <w:t xml:space="preserve">   </w:t>
      </w:r>
      <w:r w:rsidR="00322697" w:rsidRPr="004F2A4F">
        <w:rPr>
          <w:lang w:val="en-CA"/>
        </w:rPr>
        <w:t>+ lifting_sampling_distance_squared_offset[idx]</w:t>
      </w:r>
    </w:p>
    <w:p w14:paraId="742760E4" w14:textId="726AA27F" w:rsidR="00322697" w:rsidRPr="004F2A4F" w:rsidRDefault="00322697" w:rsidP="00BE53BF">
      <w:pPr>
        <w:pStyle w:val="Code"/>
        <w:rPr>
          <w:lang w:val="en-CA"/>
        </w:rPr>
      </w:pPr>
      <w:r w:rsidRPr="004F2A4F">
        <w:rPr>
          <w:lang w:val="en-CA"/>
        </w:rPr>
        <w:t>}</w:t>
      </w:r>
    </w:p>
    <w:p w14:paraId="415FED94" w14:textId="5BF83BEA" w:rsidR="00A37D18" w:rsidRPr="007F33B7" w:rsidRDefault="00A37D18" w:rsidP="009414EA">
      <w:pPr>
        <w:rPr>
          <w:b/>
          <w:bCs/>
          <w:lang w:val="en-CA" w:eastAsia="ja-JP"/>
        </w:rPr>
      </w:pPr>
      <w:r w:rsidRPr="007F33B7">
        <w:rPr>
          <w:b/>
          <w:bCs/>
          <w:lang w:val="en-CA" w:eastAsia="ja-JP"/>
        </w:rPr>
        <w:t>lifting_morton_sort_skip_enabled_flag</w:t>
      </w:r>
      <w:r w:rsidRPr="007F33B7">
        <w:rPr>
          <w:bCs/>
          <w:lang w:val="en-CA" w:eastAsia="ja-JP"/>
        </w:rPr>
        <w:t xml:space="preserve"> equal to 1 specifies that the sorting process based on Morton code is skipped. lifting_morton_sort_skip_enabled_flag equal to 0 specifies that the sorting process based on Morton code is applied.</w:t>
      </w:r>
    </w:p>
    <w:p w14:paraId="07952D80" w14:textId="2E44B0C8" w:rsidR="000B3F4A" w:rsidRPr="004F2A4F" w:rsidRDefault="000B3F4A" w:rsidP="000B3F4A">
      <w:pPr>
        <w:rPr>
          <w:lang w:val="en-CA" w:eastAsia="ja-JP"/>
        </w:rPr>
      </w:pPr>
      <w:r w:rsidRPr="004F2A4F">
        <w:rPr>
          <w:b/>
          <w:lang w:val="en-CA" w:eastAsia="ja-JP"/>
        </w:rPr>
        <w:t>lifting_max_num_direct_predictors</w:t>
      </w:r>
      <w:r w:rsidRPr="004F2A4F">
        <w:rPr>
          <w:lang w:val="en-CA" w:eastAsia="ja-JP"/>
        </w:rPr>
        <w:t xml:space="preserve"> specifies the maximum number of predictors to be used for direct prediction. The value of lifting_max_num_direct_predictors shall be range of 0 to lifting_num_pred_nearest_neighbours</w:t>
      </w:r>
      <w:r w:rsidR="0089423A">
        <w:rPr>
          <w:lang w:val="en-CA" w:eastAsia="ja-JP"/>
        </w:rPr>
        <w:t>_minus1 + 1, inclusive</w:t>
      </w:r>
      <w:r w:rsidRPr="004F2A4F">
        <w:rPr>
          <w:lang w:val="en-CA" w:eastAsia="ja-JP"/>
        </w:rPr>
        <w:t>.</w:t>
      </w:r>
    </w:p>
    <w:p w14:paraId="00FF2B18" w14:textId="77777777" w:rsidR="000B3F4A" w:rsidRPr="004F2A4F" w:rsidRDefault="000B3F4A" w:rsidP="000B3F4A">
      <w:pPr>
        <w:rPr>
          <w:lang w:val="en-CA"/>
        </w:rPr>
      </w:pPr>
      <w:r w:rsidRPr="004F2A4F">
        <w:rPr>
          <w:rFonts w:eastAsia="ＭＳ 明朝"/>
          <w:lang w:val="en-CA" w:eastAsia="ja-JP"/>
        </w:rPr>
        <w:t xml:space="preserve">The variable MaxNumPredictors </w:t>
      </w:r>
      <w:r w:rsidRPr="004F2A4F">
        <w:rPr>
          <w:lang w:val="en-CA"/>
        </w:rPr>
        <w:t xml:space="preserve">that is used in the decoding process </w:t>
      </w:r>
      <w:r w:rsidRPr="004F2A4F">
        <w:rPr>
          <w:rFonts w:eastAsia="ＭＳ 明朝"/>
          <w:lang w:val="en-CA" w:eastAsia="ja-JP"/>
        </w:rPr>
        <w:t>as follows</w:t>
      </w:r>
      <w:r w:rsidRPr="004F2A4F">
        <w:rPr>
          <w:lang w:val="en-CA"/>
        </w:rPr>
        <w:t xml:space="preserve">: </w:t>
      </w:r>
    </w:p>
    <w:p w14:paraId="5824F5E8" w14:textId="77777777" w:rsidR="000B3F4A" w:rsidRPr="004F2A4F" w:rsidRDefault="000B3F4A" w:rsidP="000B3F4A">
      <w:pPr>
        <w:pStyle w:val="Code"/>
        <w:rPr>
          <w:lang w:val="en-CA" w:eastAsia="ja-JP"/>
        </w:rPr>
      </w:pPr>
      <w:r w:rsidRPr="004F2A4F">
        <w:rPr>
          <w:lang w:val="en-CA" w:eastAsia="ja-JP"/>
        </w:rPr>
        <w:t>MaxNumPredictors = lifting_max_num_direct_predictors + 1</w:t>
      </w:r>
    </w:p>
    <w:p w14:paraId="4186D88E" w14:textId="4AC2B626" w:rsidR="009414EA" w:rsidRPr="004F2A4F" w:rsidRDefault="000B5021" w:rsidP="009414EA">
      <w:pPr>
        <w:rPr>
          <w:highlight w:val="yellow"/>
          <w:lang w:val="en-CA"/>
        </w:rPr>
      </w:pPr>
      <w:r w:rsidRPr="007F33B7">
        <w:rPr>
          <w:b/>
          <w:bCs/>
          <w:lang w:val="en-CA" w:eastAsia="ja-JP"/>
        </w:rPr>
        <w:t>lifting_</w:t>
      </w:r>
      <w:r w:rsidR="009414EA" w:rsidRPr="004F2A4F">
        <w:rPr>
          <w:b/>
          <w:lang w:val="en-CA"/>
        </w:rPr>
        <w:t>adaptive_prediction_threshold</w:t>
      </w:r>
      <w:r w:rsidR="009414EA" w:rsidRPr="004F2A4F" w:rsidDel="00250605">
        <w:rPr>
          <w:lang w:val="en-CA"/>
        </w:rPr>
        <w:t xml:space="preserve"> </w:t>
      </w:r>
      <w:r w:rsidR="009414EA" w:rsidRPr="004F2A4F">
        <w:rPr>
          <w:lang w:val="en-CA"/>
        </w:rPr>
        <w:t>s</w:t>
      </w:r>
      <w:r w:rsidR="009414EA" w:rsidRPr="004F2A4F">
        <w:rPr>
          <w:rFonts w:eastAsia="ＭＳ 明朝"/>
          <w:lang w:val="en-CA" w:eastAsia="ja-JP"/>
        </w:rPr>
        <w:t xml:space="preserve">pecifies </w:t>
      </w:r>
      <w:r w:rsidR="00B22F5A" w:rsidRPr="004F2A4F">
        <w:rPr>
          <w:rFonts w:eastAsia="ＭＳ 明朝"/>
          <w:lang w:val="en-CA" w:eastAsia="ja-JP"/>
        </w:rPr>
        <w:t>the threshold to enable adaptive prediction. T</w:t>
      </w:r>
      <w:r w:rsidR="00B22F5A" w:rsidRPr="004F2A4F">
        <w:rPr>
          <w:lang w:val="en-CA"/>
        </w:rPr>
        <w:t>he value of lifting_adaptive_prediction_threshold</w:t>
      </w:r>
      <w:r w:rsidR="00B22F5A" w:rsidRPr="004F2A4F">
        <w:rPr>
          <w:rFonts w:eastAsia="ＭＳ 明朝"/>
          <w:lang w:val="en-CA" w:eastAsia="ja-JP"/>
        </w:rPr>
        <w:t>[</w:t>
      </w:r>
      <w:r w:rsidR="00B22F5A" w:rsidRPr="007F33B7">
        <w:rPr>
          <w:rFonts w:eastAsia="ＭＳ 明朝"/>
          <w:lang w:val="en-CA" w:eastAsia="ja-JP"/>
        </w:rPr>
        <w:t> </w:t>
      </w:r>
      <w:r w:rsidR="00B22F5A" w:rsidRPr="004F2A4F">
        <w:rPr>
          <w:rFonts w:eastAsia="ＭＳ 明朝"/>
          <w:lang w:val="en-CA" w:eastAsia="ja-JP"/>
        </w:rPr>
        <w:t xml:space="preserve">] </w:t>
      </w:r>
      <w:r w:rsidR="00B22F5A" w:rsidRPr="004F2A4F">
        <w:rPr>
          <w:lang w:val="en-CA"/>
        </w:rPr>
        <w:t xml:space="preserve">shall be in the range of </w:t>
      </w:r>
      <w:r w:rsidR="00B22F5A" w:rsidRPr="004F2A4F">
        <w:rPr>
          <w:rFonts w:eastAsia="ＭＳ 明朝"/>
          <w:lang w:val="en-CA" w:eastAsia="ja-JP"/>
        </w:rPr>
        <w:t>0</w:t>
      </w:r>
      <w:r w:rsidR="00B22F5A" w:rsidRPr="004F2A4F">
        <w:rPr>
          <w:lang w:val="en-CA"/>
        </w:rPr>
        <w:t xml:space="preserve"> to </w:t>
      </w:r>
      <w:r w:rsidR="00B22F5A" w:rsidRPr="004F2A4F">
        <w:rPr>
          <w:rFonts w:eastAsia="ＭＳ 明朝"/>
          <w:lang w:val="en-CA" w:eastAsia="ja-JP"/>
        </w:rPr>
        <w:t>xx</w:t>
      </w:r>
      <w:r w:rsidR="00B22F5A" w:rsidRPr="004F2A4F">
        <w:rPr>
          <w:lang w:val="en-CA"/>
        </w:rPr>
        <w:t>.</w:t>
      </w:r>
      <w:r w:rsidR="0089423A">
        <w:rPr>
          <w:lang w:val="en-CA"/>
        </w:rPr>
        <w:t xml:space="preserve">  </w:t>
      </w:r>
      <w:r w:rsidR="0089423A" w:rsidRPr="0089423A">
        <w:rPr>
          <w:lang w:val="en-CA"/>
        </w:rPr>
        <w:t>When not present, the value of lifting_adaptive_prediction_threshold is inferred to be 0.</w:t>
      </w:r>
    </w:p>
    <w:p w14:paraId="2B8C5F6C" w14:textId="4DDA60E2" w:rsidR="00D830E2" w:rsidRPr="004F2A4F" w:rsidRDefault="00D830E2" w:rsidP="009414EA">
      <w:pPr>
        <w:rPr>
          <w:rFonts w:eastAsia="ＭＳ 明朝"/>
          <w:highlight w:val="yellow"/>
          <w:lang w:val="en-CA" w:eastAsia="ja-JP"/>
        </w:rPr>
      </w:pPr>
      <w:r w:rsidRPr="004F2A4F">
        <w:rPr>
          <w:lang w:val="en-CA"/>
        </w:rPr>
        <w:t>The variable AdaptivePredictionThreshold</w:t>
      </w:r>
      <w:r w:rsidRPr="004F2A4F">
        <w:rPr>
          <w:szCs w:val="24"/>
          <w:lang w:val="en-CA" w:eastAsia="ja-JP"/>
        </w:rPr>
        <w:t xml:space="preserve"> specifying the threshold to switch to adaptive predictor selection mode is set equal to lifting_adaptive_prediction_threshold</w:t>
      </w:r>
      <w:r w:rsidR="001C581B">
        <w:rPr>
          <w:szCs w:val="24"/>
          <w:lang w:val="en-CA" w:eastAsia="ja-JP"/>
        </w:rPr>
        <w:t>.</w:t>
      </w:r>
    </w:p>
    <w:p w14:paraId="2FBE65C6" w14:textId="7FE8D61F" w:rsidR="00717D6B" w:rsidRPr="007F33B7" w:rsidRDefault="003D5A1B" w:rsidP="009414EA">
      <w:pPr>
        <w:rPr>
          <w:lang w:val="en-CA" w:eastAsia="ja-JP"/>
        </w:rPr>
      </w:pPr>
      <w:r w:rsidRPr="004F2A4F">
        <w:rPr>
          <w:rFonts w:eastAsia="ＭＳ 明朝"/>
          <w:b/>
          <w:lang w:val="en-CA" w:eastAsia="ja-JP"/>
        </w:rPr>
        <w:t>lifting_</w:t>
      </w:r>
      <w:r w:rsidR="00BF515C" w:rsidRPr="004F2A4F">
        <w:rPr>
          <w:rFonts w:eastAsia="ＭＳ 明朝"/>
          <w:b/>
          <w:lang w:val="en-CA" w:eastAsia="ja-JP"/>
        </w:rPr>
        <w:t>intra_lod_prediction_num_layers</w:t>
      </w:r>
      <w:r w:rsidR="00BF515C" w:rsidRPr="004F2A4F">
        <w:rPr>
          <w:rFonts w:eastAsia="ＭＳ 明朝"/>
          <w:lang w:val="en-CA" w:eastAsia="ja-JP"/>
        </w:rPr>
        <w:t xml:space="preserve"> specifies </w:t>
      </w:r>
      <w:r w:rsidR="008644BC" w:rsidRPr="004F2A4F">
        <w:rPr>
          <w:rFonts w:eastAsia="ＭＳ 明朝"/>
          <w:lang w:val="en-CA" w:eastAsia="ja-JP"/>
        </w:rPr>
        <w:t>number of LoD</w:t>
      </w:r>
      <w:r w:rsidR="00BF515C" w:rsidRPr="004F2A4F">
        <w:rPr>
          <w:rFonts w:eastAsia="ＭＳ 明朝"/>
          <w:lang w:val="en-CA" w:eastAsia="ja-JP"/>
        </w:rPr>
        <w:t xml:space="preserve"> layer </w:t>
      </w:r>
      <w:r w:rsidR="008644BC" w:rsidRPr="004F2A4F">
        <w:rPr>
          <w:rFonts w:eastAsia="ＭＳ 明朝"/>
          <w:lang w:val="en-CA" w:eastAsia="ja-JP"/>
        </w:rPr>
        <w:t xml:space="preserve">where </w:t>
      </w:r>
      <w:r w:rsidR="008644BC" w:rsidRPr="007F33B7">
        <w:rPr>
          <w:lang w:val="en-CA"/>
        </w:rPr>
        <w:t xml:space="preserve">decoded points in the same LoD </w:t>
      </w:r>
      <w:r w:rsidR="008644BC" w:rsidRPr="007F33B7">
        <w:rPr>
          <w:lang w:val="en-CA" w:eastAsia="ja-JP"/>
        </w:rPr>
        <w:t>layer could</w:t>
      </w:r>
      <w:r w:rsidR="008644BC" w:rsidRPr="007F33B7">
        <w:rPr>
          <w:lang w:val="en-CA"/>
        </w:rPr>
        <w:t xml:space="preserve"> be referred to generate prediction value of target point. </w:t>
      </w:r>
      <w:r w:rsidRPr="007F33B7">
        <w:rPr>
          <w:lang w:val="en-CA"/>
        </w:rPr>
        <w:t>lifting_</w:t>
      </w:r>
      <w:r w:rsidR="008644BC" w:rsidRPr="007F33B7">
        <w:rPr>
          <w:lang w:val="en-CA"/>
        </w:rPr>
        <w:t>intra_lod_prediction_num_layers</w:t>
      </w:r>
      <w:r w:rsidR="00AA20DC" w:rsidRPr="007F33B7">
        <w:rPr>
          <w:lang w:val="en-CA"/>
        </w:rPr>
        <w:t xml:space="preserve"> equal to </w:t>
      </w:r>
      <w:r w:rsidR="00221FE9" w:rsidRPr="004F2A4F">
        <w:rPr>
          <w:lang w:val="en-CA" w:eastAsia="ja-JP"/>
        </w:rPr>
        <w:t>L</w:t>
      </w:r>
      <w:r w:rsidR="00221FE9" w:rsidRPr="004F2A4F">
        <w:rPr>
          <w:lang w:val="en-CA"/>
        </w:rPr>
        <w:t>evelDetailCount</w:t>
      </w:r>
      <w:r w:rsidR="008644BC" w:rsidRPr="007F33B7">
        <w:rPr>
          <w:lang w:val="en-CA"/>
        </w:rPr>
        <w:t xml:space="preserve"> indicates that </w:t>
      </w:r>
      <w:r w:rsidR="00AA20DC" w:rsidRPr="007F33B7">
        <w:rPr>
          <w:lang w:val="en-CA"/>
        </w:rPr>
        <w:t xml:space="preserve">target point could refer decoded points in the same LoD layer for all LoD layers. </w:t>
      </w:r>
      <w:r w:rsidRPr="007F33B7">
        <w:rPr>
          <w:lang w:val="en-CA"/>
        </w:rPr>
        <w:t>lifting_</w:t>
      </w:r>
      <w:r w:rsidR="00AA20DC" w:rsidRPr="007F33B7">
        <w:rPr>
          <w:lang w:val="en-CA"/>
        </w:rPr>
        <w:t xml:space="preserve">intra_lod_prediction_num_layers equal to </w:t>
      </w:r>
      <w:r w:rsidR="00AA20DC" w:rsidRPr="004F2A4F">
        <w:rPr>
          <w:lang w:val="en-CA"/>
        </w:rPr>
        <w:t xml:space="preserve">0 </w:t>
      </w:r>
      <w:r w:rsidR="00AA20DC" w:rsidRPr="007F33B7">
        <w:rPr>
          <w:lang w:val="en-CA"/>
        </w:rPr>
        <w:t>indicates that target point could not refer decoded points in the same LoD layer for any LoD layers.</w:t>
      </w:r>
      <w:r w:rsidR="009008E8" w:rsidRPr="007F33B7">
        <w:rPr>
          <w:lang w:val="en-CA"/>
        </w:rPr>
        <w:t xml:space="preserve"> </w:t>
      </w:r>
      <w:r w:rsidRPr="007F33B7">
        <w:rPr>
          <w:lang w:val="en-CA"/>
        </w:rPr>
        <w:t>lifting_</w:t>
      </w:r>
      <w:r w:rsidR="009008E8" w:rsidRPr="007F33B7">
        <w:rPr>
          <w:lang w:val="en-CA"/>
        </w:rPr>
        <w:t>intra_lod_prediction_num_layers</w:t>
      </w:r>
      <w:r w:rsidR="009008E8" w:rsidRPr="007F33B7">
        <w:rPr>
          <w:lang w:val="en-CA" w:eastAsia="ja-JP"/>
        </w:rPr>
        <w:t xml:space="preserve"> shall be in the range of 0 to </w:t>
      </w:r>
      <w:r w:rsidR="00221FE9" w:rsidRPr="004F2A4F">
        <w:rPr>
          <w:lang w:val="en-CA" w:eastAsia="ja-JP"/>
        </w:rPr>
        <w:t>L</w:t>
      </w:r>
      <w:r w:rsidR="00221FE9" w:rsidRPr="004F2A4F">
        <w:rPr>
          <w:lang w:val="en-CA"/>
        </w:rPr>
        <w:t>evelDetailCount</w:t>
      </w:r>
      <w:r w:rsidR="009008E8" w:rsidRPr="007F33B7">
        <w:rPr>
          <w:lang w:val="en-CA" w:eastAsia="ja-JP"/>
        </w:rPr>
        <w:t>.</w:t>
      </w:r>
    </w:p>
    <w:p w14:paraId="26FFAA51" w14:textId="22295D1A" w:rsidR="00AE28A3" w:rsidRPr="007F33B7" w:rsidRDefault="00AE28A3" w:rsidP="009414EA">
      <w:pPr>
        <w:rPr>
          <w:lang w:val="en-CA" w:eastAsia="ja-JP"/>
        </w:rPr>
      </w:pPr>
      <w:r w:rsidRPr="004F2A4F">
        <w:rPr>
          <w:lang w:val="en-CA" w:eastAsia="ja-JP"/>
        </w:rPr>
        <w:t>The v</w:t>
      </w:r>
      <w:r w:rsidR="006077F6" w:rsidRPr="004F2A4F">
        <w:rPr>
          <w:lang w:val="en-CA" w:eastAsia="ja-JP"/>
        </w:rPr>
        <w:t>ariable</w:t>
      </w:r>
      <w:r w:rsidRPr="004F2A4F">
        <w:rPr>
          <w:lang w:val="en-CA" w:eastAsia="ja-JP"/>
        </w:rPr>
        <w:t xml:space="preserve"> </w:t>
      </w:r>
      <w:r w:rsidRPr="007F33B7">
        <w:rPr>
          <w:lang w:val="en-CA" w:eastAsia="ja-JP"/>
        </w:rPr>
        <w:t xml:space="preserve">IntraLodPredNumLayers </w:t>
      </w:r>
      <w:r w:rsidRPr="004F2A4F">
        <w:rPr>
          <w:rFonts w:eastAsia="ＭＳ 明朝"/>
          <w:lang w:val="en-CA" w:eastAsia="ja-JP"/>
        </w:rPr>
        <w:t xml:space="preserve">specifying the number of LoD layer where </w:t>
      </w:r>
      <w:r w:rsidRPr="007F33B7">
        <w:rPr>
          <w:lang w:val="en-CA"/>
        </w:rPr>
        <w:t>intra lod prediction is enabled is set equal to lifting_intra_lod_prediction_num_layers.</w:t>
      </w:r>
    </w:p>
    <w:p w14:paraId="7D290B50" w14:textId="38E92666" w:rsidR="00653F9D" w:rsidRPr="007F33B7" w:rsidRDefault="00653F9D" w:rsidP="00653F9D">
      <w:pPr>
        <w:rPr>
          <w:lang w:val="en-CA"/>
        </w:rPr>
      </w:pPr>
      <w:r w:rsidRPr="007F33B7">
        <w:rPr>
          <w:b/>
          <w:bCs/>
          <w:lang w:val="en-CA"/>
        </w:rPr>
        <w:t>inter_component_prediction_enabled_flag</w:t>
      </w:r>
      <w:r w:rsidRPr="007F33B7">
        <w:rPr>
          <w:lang w:val="en-CA"/>
        </w:rPr>
        <w:t xml:space="preserve"> equal to 1 specifies that the primary component of a </w:t>
      </w:r>
      <w:r w:rsidR="00765DC2" w:rsidRPr="007F33B7">
        <w:rPr>
          <w:lang w:val="en-CA"/>
        </w:rPr>
        <w:t>multi component attribute is used to predict the reconstructed value of non-primary components</w:t>
      </w:r>
      <w:r w:rsidRPr="007F33B7">
        <w:rPr>
          <w:lang w:val="en-CA"/>
        </w:rPr>
        <w:t>.</w:t>
      </w:r>
      <w:r w:rsidR="00765DC2" w:rsidRPr="007F33B7">
        <w:rPr>
          <w:lang w:val="en-CA"/>
        </w:rPr>
        <w:t xml:space="preserve">  inter_component_prediction_enabled_flag equal to 0 specifies that all attribute components are reconstructed independently.</w:t>
      </w:r>
    </w:p>
    <w:p w14:paraId="7E38E383" w14:textId="154DF94F" w:rsidR="00CB2B46" w:rsidRPr="007F33B7" w:rsidRDefault="00CB2B46" w:rsidP="009414EA">
      <w:pPr>
        <w:rPr>
          <w:bCs/>
          <w:lang w:val="en-CA"/>
        </w:rPr>
      </w:pPr>
      <w:r>
        <w:rPr>
          <w:b/>
          <w:lang w:val="en-CA"/>
        </w:rPr>
        <w:t>raw_attr_fixed_with_flag</w:t>
      </w:r>
      <w:r>
        <w:rPr>
          <w:bCs/>
          <w:lang w:val="en-CA"/>
        </w:rPr>
        <w:t xml:space="preserve"> equal to 1 indicates that the number of bits used in the coding of raw attribute values is equal to the attribute component bitdepth.  raw_attr_fixed_width_flag equal to 0 indicates that raw attribute values are coded using a variable length syntax.</w:t>
      </w:r>
    </w:p>
    <w:p w14:paraId="76CD7358" w14:textId="6EF31350" w:rsidR="009414EA" w:rsidRPr="004F2A4F" w:rsidRDefault="009414EA" w:rsidP="009414EA">
      <w:pPr>
        <w:rPr>
          <w:rFonts w:eastAsia="ＭＳ 明朝"/>
          <w:lang w:val="en-CA" w:eastAsia="ja-JP"/>
        </w:rPr>
      </w:pPr>
      <w:r w:rsidRPr="004F2A4F">
        <w:rPr>
          <w:b/>
          <w:lang w:val="en-CA"/>
        </w:rPr>
        <w:t>aps_extension</w:t>
      </w:r>
      <w:r w:rsidR="00636E4C" w:rsidRPr="004F2A4F" w:rsidDel="00636E4C">
        <w:rPr>
          <w:b/>
          <w:lang w:val="en-CA"/>
        </w:rPr>
        <w:t xml:space="preserve"> </w:t>
      </w:r>
      <w:r w:rsidRPr="004F2A4F">
        <w:rPr>
          <w:b/>
          <w:lang w:val="en-CA"/>
        </w:rPr>
        <w:t>_flag</w:t>
      </w:r>
      <w:r w:rsidRPr="004F2A4F">
        <w:rPr>
          <w:rFonts w:eastAsia="ＭＳ 明朝"/>
          <w:b/>
          <w:lang w:val="en-CA" w:eastAsia="ja-JP"/>
        </w:rPr>
        <w:t xml:space="preserve"> </w:t>
      </w:r>
      <w:r w:rsidRPr="004F2A4F">
        <w:rPr>
          <w:rFonts w:eastAsia="ＭＳ 明朝"/>
          <w:lang w:val="en-CA" w:eastAsia="ja-JP"/>
        </w:rPr>
        <w:t>e</w:t>
      </w:r>
      <w:r w:rsidRPr="004F2A4F">
        <w:rPr>
          <w:lang w:val="en-CA"/>
        </w:rPr>
        <w:t xml:space="preserve">qual to </w:t>
      </w:r>
      <w:r w:rsidR="00636E4C" w:rsidRPr="004F2A4F">
        <w:rPr>
          <w:lang w:val="en-CA"/>
        </w:rPr>
        <w:t>0</w:t>
      </w:r>
      <w:r w:rsidRPr="004F2A4F">
        <w:rPr>
          <w:lang w:val="en-CA"/>
        </w:rPr>
        <w:t xml:space="preserve"> specifies that </w:t>
      </w:r>
      <w:r w:rsidR="00636E4C" w:rsidRPr="004F2A4F">
        <w:rPr>
          <w:lang w:val="en-CA"/>
        </w:rPr>
        <w:t>no</w:t>
      </w:r>
      <w:r w:rsidRPr="004F2A4F">
        <w:rPr>
          <w:lang w:val="en-CA"/>
        </w:rPr>
        <w:t xml:space="preserve"> </w:t>
      </w:r>
      <w:r w:rsidRPr="004F2A4F">
        <w:rPr>
          <w:rFonts w:eastAsia="ＭＳ 明朝"/>
          <w:lang w:val="en-CA" w:eastAsia="ja-JP"/>
        </w:rPr>
        <w:t>a</w:t>
      </w:r>
      <w:r w:rsidRPr="004F2A4F">
        <w:rPr>
          <w:lang w:val="en-CA"/>
        </w:rPr>
        <w:t>ps_</w:t>
      </w:r>
      <w:r w:rsidRPr="004F2A4F">
        <w:rPr>
          <w:rFonts w:eastAsia="ＭＳ 明朝"/>
          <w:lang w:val="en-CA" w:eastAsia="ja-JP"/>
        </w:rPr>
        <w:t>extension_data</w:t>
      </w:r>
      <w:r w:rsidR="00636E4C" w:rsidRPr="004F2A4F">
        <w:rPr>
          <w:rFonts w:eastAsia="ＭＳ 明朝"/>
          <w:lang w:val="en-CA" w:eastAsia="ja-JP"/>
        </w:rPr>
        <w:t>_flag</w:t>
      </w:r>
      <w:r w:rsidRPr="004F2A4F">
        <w:rPr>
          <w:lang w:val="en-CA"/>
        </w:rPr>
        <w:t xml:space="preserve"> syntax </w:t>
      </w:r>
      <w:r w:rsidR="00636E4C" w:rsidRPr="004F2A4F">
        <w:rPr>
          <w:lang w:val="en-CA"/>
        </w:rPr>
        <w:t>elements are</w:t>
      </w:r>
      <w:r w:rsidRPr="004F2A4F">
        <w:rPr>
          <w:lang w:val="en-CA"/>
        </w:rPr>
        <w:t xml:space="preserve"> present in the </w:t>
      </w:r>
      <w:r w:rsidRPr="004F2A4F">
        <w:rPr>
          <w:rFonts w:eastAsia="ＭＳ 明朝"/>
          <w:lang w:val="en-CA" w:eastAsia="ja-JP"/>
        </w:rPr>
        <w:t>A</w:t>
      </w:r>
      <w:r w:rsidRPr="004F2A4F">
        <w:rPr>
          <w:lang w:val="en-CA"/>
        </w:rPr>
        <w:t xml:space="preserve">PS syntax structure. </w:t>
      </w:r>
      <w:r w:rsidRPr="004F2A4F">
        <w:rPr>
          <w:rFonts w:eastAsia="ＭＳ 明朝"/>
          <w:lang w:val="en-CA" w:eastAsia="ja-JP"/>
        </w:rPr>
        <w:t>a</w:t>
      </w:r>
      <w:r w:rsidRPr="004F2A4F">
        <w:rPr>
          <w:lang w:val="en-CA"/>
        </w:rPr>
        <w:t xml:space="preserve">ps_extension_flag </w:t>
      </w:r>
      <w:r w:rsidR="00636E4C" w:rsidRPr="004F2A4F">
        <w:rPr>
          <w:lang w:val="en-CA"/>
        </w:rPr>
        <w:t xml:space="preserve">shall be </w:t>
      </w:r>
      <w:r w:rsidRPr="004F2A4F">
        <w:rPr>
          <w:lang w:val="en-CA"/>
        </w:rPr>
        <w:t xml:space="preserve">equal to 0 </w:t>
      </w:r>
      <w:r w:rsidR="00636E4C" w:rsidRPr="004F2A4F">
        <w:rPr>
          <w:lang w:val="en-CA"/>
        </w:rPr>
        <w:t>in bitstreams conforming to</w:t>
      </w:r>
      <w:r w:rsidRPr="004F2A4F">
        <w:rPr>
          <w:lang w:val="en-CA"/>
        </w:rPr>
        <w:t xml:space="preserve"> this </w:t>
      </w:r>
      <w:r w:rsidR="00636E4C" w:rsidRPr="004F2A4F">
        <w:rPr>
          <w:lang w:val="en-CA"/>
        </w:rPr>
        <w:t>version of this Specification.  The</w:t>
      </w:r>
      <w:r w:rsidRPr="004F2A4F">
        <w:rPr>
          <w:rFonts w:eastAsia="ＭＳ 明朝"/>
          <w:lang w:val="en-CA"/>
        </w:rPr>
        <w:t xml:space="preserve"> value of </w:t>
      </w:r>
      <w:r w:rsidR="00636E4C" w:rsidRPr="004F2A4F">
        <w:rPr>
          <w:lang w:val="en-CA"/>
        </w:rPr>
        <w:t xml:space="preserve">1 for </w:t>
      </w:r>
      <w:r w:rsidRPr="004F2A4F">
        <w:rPr>
          <w:rFonts w:eastAsia="ＭＳ 明朝"/>
          <w:lang w:val="en-CA" w:eastAsia="ja-JP"/>
        </w:rPr>
        <w:t>a</w:t>
      </w:r>
      <w:r w:rsidRPr="004F2A4F">
        <w:rPr>
          <w:rFonts w:eastAsia="ＭＳ 明朝"/>
          <w:lang w:val="en-CA"/>
        </w:rPr>
        <w:t>ps_extension</w:t>
      </w:r>
      <w:r w:rsidRPr="004F2A4F">
        <w:rPr>
          <w:rFonts w:eastAsia="ＭＳ 明朝"/>
          <w:lang w:val="en-CA" w:eastAsia="ja-JP"/>
        </w:rPr>
        <w:t>_</w:t>
      </w:r>
      <w:r w:rsidR="00636E4C" w:rsidRPr="004F2A4F">
        <w:rPr>
          <w:lang w:val="en-CA"/>
        </w:rPr>
        <w:t>flag is reserved for future use by ISO/IEC.  Decoders shall ignore all aps_extension_data_flag syntax elements that follow the value 1 for aps_extension_flag in an APS syntax structure</w:t>
      </w:r>
      <w:r w:rsidRPr="004F2A4F">
        <w:rPr>
          <w:rFonts w:eastAsia="ＭＳ 明朝"/>
          <w:lang w:val="en-CA"/>
        </w:rPr>
        <w:t>.</w:t>
      </w:r>
    </w:p>
    <w:p w14:paraId="42CEF84C" w14:textId="66E21CA9" w:rsidR="009414EA" w:rsidRPr="004F2A4F" w:rsidRDefault="009414EA" w:rsidP="009414EA">
      <w:pPr>
        <w:rPr>
          <w:rFonts w:eastAsia="ＭＳ 明朝"/>
          <w:b/>
          <w:lang w:val="en-CA" w:eastAsia="ja-JP"/>
        </w:rPr>
      </w:pPr>
      <w:r w:rsidRPr="004F2A4F">
        <w:rPr>
          <w:rFonts w:eastAsia="ＭＳ 明朝"/>
          <w:b/>
          <w:lang w:val="en-CA" w:eastAsia="ja-JP"/>
        </w:rPr>
        <w:t>a</w:t>
      </w:r>
      <w:r w:rsidRPr="004F2A4F">
        <w:rPr>
          <w:b/>
          <w:lang w:val="en-CA"/>
        </w:rPr>
        <w:t>ps_extension_data</w:t>
      </w:r>
      <w:r w:rsidRPr="004F2A4F">
        <w:rPr>
          <w:rFonts w:eastAsia="ＭＳ 明朝"/>
          <w:b/>
          <w:lang w:val="en-CA" w:eastAsia="ja-JP"/>
        </w:rPr>
        <w:t xml:space="preserve">_flag </w:t>
      </w:r>
      <w:r w:rsidRPr="004F2A4F">
        <w:rPr>
          <w:lang w:val="en-CA"/>
        </w:rPr>
        <w:t>may have any value. Its presence and value do not affect decoder conformance to profiles specified in</w:t>
      </w:r>
      <w:r w:rsidRPr="004F2A4F">
        <w:rPr>
          <w:rFonts w:eastAsia="ＭＳ 明朝"/>
          <w:lang w:val="en-CA" w:eastAsia="ja-JP"/>
        </w:rPr>
        <w:t xml:space="preserve"> </w:t>
      </w:r>
      <w:r w:rsidR="00636E4C" w:rsidRPr="004F2A4F">
        <w:rPr>
          <w:rFonts w:eastAsia="ＭＳ 明朝"/>
          <w:lang w:val="en-CA" w:eastAsia="ja-JP"/>
        </w:rPr>
        <w:t>this version of this Specification.</w:t>
      </w:r>
      <w:r w:rsidRPr="004F2A4F">
        <w:rPr>
          <w:lang w:val="en-CA"/>
        </w:rPr>
        <w:t xml:space="preserve"> Decoders conforming to </w:t>
      </w:r>
      <w:r w:rsidR="009279AF" w:rsidRPr="004F2A4F">
        <w:rPr>
          <w:lang w:val="en-CA"/>
        </w:rPr>
        <w:t>this version of this Specificatino shall ignore all aps_extension_data_flag syntax elements</w:t>
      </w:r>
      <w:r w:rsidRPr="004F2A4F">
        <w:rPr>
          <w:rFonts w:eastAsia="ＭＳ 明朝"/>
          <w:lang w:val="en-CA" w:eastAsia="ja-JP"/>
        </w:rPr>
        <w:t>.</w:t>
      </w:r>
    </w:p>
    <w:p w14:paraId="7F202230" w14:textId="023CBD15" w:rsidR="008E76D8" w:rsidRPr="004F2A4F" w:rsidRDefault="008E76D8" w:rsidP="0035215D">
      <w:pPr>
        <w:pStyle w:val="4"/>
        <w:rPr>
          <w:lang w:val="en-CA"/>
        </w:rPr>
      </w:pPr>
      <w:bookmarkStart w:id="711" w:name="_Toc311216933"/>
      <w:bookmarkStart w:id="712" w:name="_Toc317198760"/>
      <w:bookmarkStart w:id="713" w:name="_Ref398989362"/>
      <w:bookmarkStart w:id="714" w:name="_Toc452007220"/>
      <w:bookmarkStart w:id="715" w:name="_Toc528915271"/>
      <w:r w:rsidRPr="004F2A4F">
        <w:rPr>
          <w:lang w:val="en-CA"/>
        </w:rPr>
        <w:t>Frame boundary marker</w:t>
      </w:r>
      <w:r w:rsidR="00DD2C64" w:rsidRPr="004F2A4F">
        <w:rPr>
          <w:lang w:val="en-CA"/>
        </w:rPr>
        <w:t xml:space="preserve"> semantics</w:t>
      </w:r>
    </w:p>
    <w:p w14:paraId="3FB7B48A" w14:textId="5E70EED7" w:rsidR="008E76D8" w:rsidRPr="004F2A4F" w:rsidRDefault="00D4383E" w:rsidP="00042C68">
      <w:pPr>
        <w:rPr>
          <w:lang w:val="en-CA"/>
        </w:rPr>
      </w:pPr>
      <w:r w:rsidRPr="004F2A4F">
        <w:rPr>
          <w:lang w:val="en-CA" w:eastAsia="ja-JP"/>
        </w:rPr>
        <w:t>The frame boundary marker explicitly marks the end of the current frame.</w:t>
      </w:r>
    </w:p>
    <w:p w14:paraId="191842DE" w14:textId="66705956" w:rsidR="009414EA" w:rsidRPr="004F2A4F" w:rsidRDefault="009414EA" w:rsidP="0035215D">
      <w:pPr>
        <w:pStyle w:val="4"/>
        <w:rPr>
          <w:lang w:val="en-CA"/>
        </w:rPr>
      </w:pPr>
      <w:r w:rsidRPr="004F2A4F">
        <w:rPr>
          <w:lang w:val="en-CA"/>
        </w:rPr>
        <w:t>Byte alignment semantics</w:t>
      </w:r>
      <w:bookmarkEnd w:id="711"/>
      <w:bookmarkEnd w:id="712"/>
      <w:bookmarkEnd w:id="713"/>
      <w:bookmarkEnd w:id="714"/>
      <w:bookmarkEnd w:id="715"/>
    </w:p>
    <w:p w14:paraId="52CA0E85" w14:textId="77777777" w:rsidR="009414EA" w:rsidRPr="004F2A4F" w:rsidRDefault="009414EA" w:rsidP="009414EA">
      <w:pPr>
        <w:rPr>
          <w:lang w:val="en-CA"/>
        </w:rPr>
      </w:pPr>
      <w:r w:rsidRPr="004F2A4F">
        <w:rPr>
          <w:b/>
          <w:lang w:val="en-CA"/>
        </w:rPr>
        <w:t>alignment_bit_equal_to_one</w:t>
      </w:r>
      <w:r w:rsidRPr="004F2A4F">
        <w:rPr>
          <w:lang w:val="en-CA"/>
        </w:rPr>
        <w:t xml:space="preserve"> shall be equal to 1.</w:t>
      </w:r>
    </w:p>
    <w:p w14:paraId="2C9BF649" w14:textId="77777777" w:rsidR="009414EA" w:rsidRPr="004F2A4F" w:rsidRDefault="009414EA" w:rsidP="009414EA">
      <w:pPr>
        <w:rPr>
          <w:rFonts w:eastAsia="ＭＳ 明朝"/>
          <w:lang w:val="en-CA" w:eastAsia="ja-JP"/>
        </w:rPr>
      </w:pPr>
      <w:r w:rsidRPr="004F2A4F">
        <w:rPr>
          <w:b/>
          <w:lang w:val="en-CA"/>
        </w:rPr>
        <w:t>alignment_bit_equal_to_zero</w:t>
      </w:r>
      <w:r w:rsidRPr="004F2A4F">
        <w:rPr>
          <w:lang w:val="en-CA"/>
        </w:rPr>
        <w:t xml:space="preserve"> shall be equal to 0.</w:t>
      </w:r>
    </w:p>
    <w:p w14:paraId="76440C8F" w14:textId="0B7270EA" w:rsidR="009414EA" w:rsidRPr="004F2A4F" w:rsidRDefault="009414EA" w:rsidP="007F16A3">
      <w:pPr>
        <w:pStyle w:val="3"/>
        <w:rPr>
          <w:lang w:val="en-CA"/>
        </w:rPr>
      </w:pPr>
      <w:bookmarkStart w:id="716" w:name="_Toc516234288"/>
      <w:bookmarkStart w:id="717" w:name="_Toc528915272"/>
      <w:bookmarkStart w:id="718" w:name="_Toc4055510"/>
      <w:bookmarkStart w:id="719" w:name="_Toc6215351"/>
      <w:bookmarkStart w:id="720" w:name="_Toc24731159"/>
      <w:bookmarkStart w:id="721" w:name="_Toc38236500"/>
      <w:r w:rsidRPr="004F2A4F">
        <w:rPr>
          <w:lang w:val="en-CA"/>
        </w:rPr>
        <w:t xml:space="preserve">Geometry </w:t>
      </w:r>
      <w:r w:rsidR="007B6614" w:rsidRPr="004F2A4F">
        <w:rPr>
          <w:lang w:val="en-CA"/>
        </w:rPr>
        <w:t xml:space="preserve">data unit </w:t>
      </w:r>
      <w:r w:rsidRPr="004F2A4F">
        <w:rPr>
          <w:lang w:val="en-CA"/>
        </w:rPr>
        <w:t>semantics</w:t>
      </w:r>
      <w:bookmarkEnd w:id="716"/>
      <w:bookmarkEnd w:id="717"/>
      <w:bookmarkEnd w:id="718"/>
      <w:bookmarkEnd w:id="719"/>
      <w:bookmarkEnd w:id="720"/>
      <w:bookmarkEnd w:id="721"/>
    </w:p>
    <w:p w14:paraId="2BA2B313" w14:textId="1D2C9E6F" w:rsidR="009414EA" w:rsidRPr="004F2A4F" w:rsidRDefault="009414EA" w:rsidP="0035215D">
      <w:pPr>
        <w:pStyle w:val="4"/>
        <w:rPr>
          <w:lang w:val="en-CA"/>
        </w:rPr>
      </w:pPr>
      <w:bookmarkStart w:id="722" w:name="_Toc528915273"/>
      <w:r w:rsidRPr="004F2A4F">
        <w:rPr>
          <w:lang w:val="en-CA"/>
        </w:rPr>
        <w:t>General geometry</w:t>
      </w:r>
      <w:r w:rsidR="007B6614" w:rsidRPr="004F2A4F">
        <w:rPr>
          <w:lang w:val="en-CA"/>
        </w:rPr>
        <w:t xml:space="preserve"> data unit</w:t>
      </w:r>
      <w:r w:rsidR="0098490E" w:rsidRPr="004F2A4F">
        <w:rPr>
          <w:lang w:val="en-CA"/>
        </w:rPr>
        <w:t xml:space="preserve"> </w:t>
      </w:r>
      <w:r w:rsidRPr="004F2A4F">
        <w:rPr>
          <w:lang w:val="en-CA"/>
        </w:rPr>
        <w:t>semantics</w:t>
      </w:r>
      <w:bookmarkEnd w:id="722"/>
    </w:p>
    <w:p w14:paraId="31488A0B" w14:textId="4DCEBFFC" w:rsidR="009414EA" w:rsidRPr="004F2A4F" w:rsidRDefault="009414EA" w:rsidP="009414EA">
      <w:pPr>
        <w:rPr>
          <w:lang w:val="en-CA"/>
        </w:rPr>
      </w:pPr>
      <w:r w:rsidRPr="004F2A4F">
        <w:rPr>
          <w:lang w:val="en-CA"/>
        </w:rPr>
        <w:t>The variable GeometryNodeOccupancyCnt[ depth ][ </w:t>
      </w:r>
      <w:r w:rsidR="00C53116" w:rsidRPr="004F2A4F">
        <w:rPr>
          <w:lang w:val="en-CA"/>
        </w:rPr>
        <w:t>s</w:t>
      </w:r>
      <w:r w:rsidRPr="004F2A4F">
        <w:rPr>
          <w:lang w:val="en-CA"/>
        </w:rPr>
        <w:t>N ][ </w:t>
      </w:r>
      <w:r w:rsidR="00C53116" w:rsidRPr="004F2A4F">
        <w:rPr>
          <w:lang w:val="en-CA"/>
        </w:rPr>
        <w:t>t</w:t>
      </w:r>
      <w:r w:rsidRPr="004F2A4F">
        <w:rPr>
          <w:lang w:val="en-CA"/>
        </w:rPr>
        <w:t>N ][ </w:t>
      </w:r>
      <w:r w:rsidR="00C53116" w:rsidRPr="004F2A4F">
        <w:rPr>
          <w:lang w:val="en-CA"/>
        </w:rPr>
        <w:t>v</w:t>
      </w:r>
      <w:r w:rsidRPr="004F2A4F">
        <w:rPr>
          <w:lang w:val="en-CA"/>
        </w:rPr>
        <w:t>N ] represents the number of child nodes present in the geometry octree node at position (</w:t>
      </w:r>
      <w:r w:rsidR="00C53116" w:rsidRPr="004F2A4F">
        <w:rPr>
          <w:lang w:val="en-CA"/>
        </w:rPr>
        <w:t>s</w:t>
      </w:r>
      <w:r w:rsidRPr="004F2A4F">
        <w:rPr>
          <w:lang w:val="en-CA"/>
        </w:rPr>
        <w:t xml:space="preserve">N, </w:t>
      </w:r>
      <w:r w:rsidR="00C53116" w:rsidRPr="004F2A4F">
        <w:rPr>
          <w:lang w:val="en-CA"/>
        </w:rPr>
        <w:t>t</w:t>
      </w:r>
      <w:r w:rsidRPr="004F2A4F">
        <w:rPr>
          <w:lang w:val="en-CA"/>
        </w:rPr>
        <w:t xml:space="preserve">N, </w:t>
      </w:r>
      <w:r w:rsidR="00C53116" w:rsidRPr="004F2A4F">
        <w:rPr>
          <w:lang w:val="en-CA"/>
        </w:rPr>
        <w:t>v</w:t>
      </w:r>
      <w:r w:rsidRPr="004F2A4F">
        <w:rPr>
          <w:lang w:val="en-CA"/>
        </w:rPr>
        <w:t>N) at the given depth of the octree.</w:t>
      </w:r>
      <w:r w:rsidR="0008361D" w:rsidRPr="004F2A4F">
        <w:rPr>
          <w:lang w:val="en-CA"/>
        </w:rPr>
        <w:t xml:space="preserve"> </w:t>
      </w:r>
      <w:r w:rsidRPr="004F2A4F">
        <w:rPr>
          <w:lang w:val="en-CA"/>
        </w:rPr>
        <w:t>Undefined values of GeometryNodeOccupancyCnt are treated as 0.</w:t>
      </w:r>
    </w:p>
    <w:p w14:paraId="305CD0F8" w14:textId="2E8174ED" w:rsidR="004172D1" w:rsidRPr="004F2A4F" w:rsidRDefault="009414EA">
      <w:pPr>
        <w:rPr>
          <w:lang w:val="en-CA"/>
        </w:rPr>
      </w:pPr>
      <w:r w:rsidRPr="004F2A4F">
        <w:rPr>
          <w:lang w:val="en-CA"/>
        </w:rPr>
        <w:t>The variables Node</w:t>
      </w:r>
      <w:r w:rsidR="00C53116" w:rsidRPr="004F2A4F">
        <w:rPr>
          <w:lang w:val="en-CA"/>
        </w:rPr>
        <w:t>S</w:t>
      </w:r>
      <w:r w:rsidRPr="004F2A4F">
        <w:rPr>
          <w:lang w:val="en-CA"/>
        </w:rPr>
        <w:t>[ depth</w:t>
      </w:r>
      <w:r w:rsidR="00C53116" w:rsidRPr="004F2A4F">
        <w:rPr>
          <w:lang w:val="en-CA"/>
        </w:rPr>
        <w:t>S</w:t>
      </w:r>
      <w:r w:rsidRPr="004F2A4F">
        <w:rPr>
          <w:lang w:val="en-CA"/>
        </w:rPr>
        <w:t> ][ idx ], Node</w:t>
      </w:r>
      <w:r w:rsidR="00C53116" w:rsidRPr="004F2A4F">
        <w:rPr>
          <w:lang w:val="en-CA"/>
        </w:rPr>
        <w:t>T</w:t>
      </w:r>
      <w:r w:rsidRPr="004F2A4F">
        <w:rPr>
          <w:lang w:val="en-CA"/>
        </w:rPr>
        <w:t>[ depth</w:t>
      </w:r>
      <w:r w:rsidR="00C53116" w:rsidRPr="004F2A4F">
        <w:rPr>
          <w:lang w:val="en-CA"/>
        </w:rPr>
        <w:t>T</w:t>
      </w:r>
      <w:r w:rsidRPr="004F2A4F">
        <w:rPr>
          <w:lang w:val="en-CA"/>
        </w:rPr>
        <w:t> ][ idx ], and Node</w:t>
      </w:r>
      <w:r w:rsidR="00C53116" w:rsidRPr="004F2A4F">
        <w:rPr>
          <w:lang w:val="en-CA"/>
        </w:rPr>
        <w:t>V</w:t>
      </w:r>
      <w:r w:rsidRPr="004F2A4F">
        <w:rPr>
          <w:lang w:val="en-CA"/>
        </w:rPr>
        <w:t>[ depth</w:t>
      </w:r>
      <w:r w:rsidR="00C53116" w:rsidRPr="004F2A4F">
        <w:rPr>
          <w:lang w:val="en-CA"/>
        </w:rPr>
        <w:t>V</w:t>
      </w:r>
      <w:r w:rsidRPr="004F2A4F">
        <w:rPr>
          <w:lang w:val="en-CA"/>
        </w:rPr>
        <w:t> ][ idx ] represent the</w:t>
      </w:r>
      <w:r w:rsidR="007C79ED" w:rsidRPr="004F2A4F">
        <w:rPr>
          <w:lang w:val="en-CA"/>
        </w:rPr>
        <w:t xml:space="preserve"> s, t, and v</w:t>
      </w:r>
      <w:r w:rsidRPr="004F2A4F">
        <w:rPr>
          <w:lang w:val="en-CA"/>
        </w:rPr>
        <w:t xml:space="preserve"> co-ordinates of the idx-th node in decoding order at the given depth.</w:t>
      </w:r>
      <w:r w:rsidR="0008361D" w:rsidRPr="004F2A4F">
        <w:rPr>
          <w:lang w:val="en-CA"/>
        </w:rPr>
        <w:t xml:space="preserve"> </w:t>
      </w:r>
      <w:r w:rsidRPr="004F2A4F">
        <w:rPr>
          <w:lang w:val="en-CA"/>
        </w:rPr>
        <w:t>The variable NumNodesAtDepth[ depth ] represents the number of nodes to be decoded at the given depth.</w:t>
      </w:r>
      <w:r w:rsidR="004172D1" w:rsidRPr="004F2A4F">
        <w:rPr>
          <w:lang w:val="en-CA"/>
        </w:rPr>
        <w:t xml:space="preserve"> </w:t>
      </w:r>
      <w:r w:rsidR="004172D1" w:rsidRPr="007F33B7">
        <w:rPr>
          <w:lang w:val="en-CA" w:eastAsia="zh-CN"/>
        </w:rPr>
        <w:t>The variables depth</w:t>
      </w:r>
      <w:r w:rsidR="00C53116" w:rsidRPr="007F33B7">
        <w:rPr>
          <w:lang w:val="en-CA" w:eastAsia="zh-CN"/>
        </w:rPr>
        <w:t>S</w:t>
      </w:r>
      <w:r w:rsidR="004172D1" w:rsidRPr="007F33B7">
        <w:rPr>
          <w:lang w:val="en-CA" w:eastAsia="zh-CN"/>
        </w:rPr>
        <w:t>, depth</w:t>
      </w:r>
      <w:r w:rsidR="00C53116" w:rsidRPr="007F33B7">
        <w:rPr>
          <w:lang w:val="en-CA" w:eastAsia="zh-CN"/>
        </w:rPr>
        <w:t>T</w:t>
      </w:r>
      <w:r w:rsidR="004172D1" w:rsidRPr="007F33B7">
        <w:rPr>
          <w:lang w:val="en-CA" w:eastAsia="zh-CN"/>
        </w:rPr>
        <w:t xml:space="preserve"> and depth</w:t>
      </w:r>
      <w:r w:rsidR="00C53116" w:rsidRPr="007F33B7">
        <w:rPr>
          <w:lang w:val="en-CA" w:eastAsia="zh-CN"/>
        </w:rPr>
        <w:t>V</w:t>
      </w:r>
      <w:r w:rsidR="004172D1" w:rsidRPr="007F33B7">
        <w:rPr>
          <w:lang w:val="en-CA" w:eastAsia="zh-CN"/>
        </w:rPr>
        <w:t xml:space="preserve"> specify respectively the depth in </w:t>
      </w:r>
      <w:r w:rsidR="00C53116" w:rsidRPr="007F33B7">
        <w:rPr>
          <w:lang w:val="en-CA" w:eastAsia="zh-CN"/>
        </w:rPr>
        <w:t>s</w:t>
      </w:r>
      <w:r w:rsidR="004172D1" w:rsidRPr="007F33B7">
        <w:rPr>
          <w:lang w:val="en-CA" w:eastAsia="zh-CN"/>
        </w:rPr>
        <w:t xml:space="preserve">, </w:t>
      </w:r>
      <w:r w:rsidR="00C53116" w:rsidRPr="007F33B7">
        <w:rPr>
          <w:lang w:val="en-CA" w:eastAsia="zh-CN"/>
        </w:rPr>
        <w:t>t</w:t>
      </w:r>
      <w:r w:rsidR="004172D1" w:rsidRPr="007F33B7">
        <w:rPr>
          <w:lang w:val="en-CA" w:eastAsia="zh-CN"/>
        </w:rPr>
        <w:t xml:space="preserve"> and </w:t>
      </w:r>
      <w:r w:rsidR="00C53116" w:rsidRPr="007F33B7">
        <w:rPr>
          <w:lang w:val="en-CA" w:eastAsia="zh-CN"/>
        </w:rPr>
        <w:t>v</w:t>
      </w:r>
      <w:r w:rsidR="004172D1" w:rsidRPr="007F33B7">
        <w:rPr>
          <w:lang w:val="en-CA" w:eastAsia="zh-CN"/>
        </w:rPr>
        <w:t xml:space="preserve"> dimensions.</w:t>
      </w:r>
      <w:r w:rsidR="003E4EA8" w:rsidRPr="004F2A4F" w:rsidDel="003E4EA8">
        <w:rPr>
          <w:lang w:val="en-CA" w:eastAsia="zh-CN"/>
        </w:rPr>
        <w:t xml:space="preserve"> </w:t>
      </w:r>
    </w:p>
    <w:p w14:paraId="49BA3C17" w14:textId="3B2559EE" w:rsidR="009414EA" w:rsidRPr="004F2A4F" w:rsidRDefault="009414EA" w:rsidP="009414EA">
      <w:pPr>
        <w:rPr>
          <w:lang w:val="en-CA"/>
        </w:rPr>
      </w:pPr>
      <w:r w:rsidRPr="004F2A4F">
        <w:rPr>
          <w:lang w:val="en-CA"/>
        </w:rPr>
        <w:t>The variables Node</w:t>
      </w:r>
      <w:r w:rsidR="00C53116" w:rsidRPr="004F2A4F">
        <w:rPr>
          <w:lang w:val="en-CA"/>
        </w:rPr>
        <w:t>S</w:t>
      </w:r>
      <w:r w:rsidRPr="004F2A4F">
        <w:rPr>
          <w:lang w:val="en-CA"/>
        </w:rPr>
        <w:t>, Node</w:t>
      </w:r>
      <w:r w:rsidR="00C53116" w:rsidRPr="004F2A4F">
        <w:rPr>
          <w:lang w:val="en-CA"/>
        </w:rPr>
        <w:t>T</w:t>
      </w:r>
      <w:r w:rsidRPr="004F2A4F">
        <w:rPr>
          <w:lang w:val="en-CA"/>
        </w:rPr>
        <w:t>, Node</w:t>
      </w:r>
      <w:r w:rsidR="00C53116" w:rsidRPr="004F2A4F">
        <w:rPr>
          <w:lang w:val="en-CA"/>
        </w:rPr>
        <w:t>V</w:t>
      </w:r>
      <w:r w:rsidRPr="004F2A4F">
        <w:rPr>
          <w:lang w:val="en-CA"/>
        </w:rPr>
        <w:t>, NumNodesAtDepth</w:t>
      </w:r>
      <w:r w:rsidRPr="004F2A4F">
        <w:rPr>
          <w:rFonts w:eastAsia="ＭＳ 明朝"/>
          <w:lang w:val="en-CA" w:eastAsia="ja-JP"/>
        </w:rPr>
        <w:t xml:space="preserve">, </w:t>
      </w:r>
      <w:r w:rsidR="00765DC2" w:rsidRPr="004F2A4F">
        <w:rPr>
          <w:rFonts w:eastAsia="ＭＳ 明朝"/>
          <w:lang w:val="en-CA" w:eastAsia="ja-JP"/>
        </w:rPr>
        <w:t xml:space="preserve">and </w:t>
      </w:r>
      <w:r w:rsidRPr="004F2A4F">
        <w:rPr>
          <w:lang w:val="en-CA"/>
        </w:rPr>
        <w:t>GeometryNodeOccupancyCnt</w:t>
      </w:r>
      <w:r w:rsidRPr="004F2A4F">
        <w:rPr>
          <w:rFonts w:eastAsia="ＭＳ 明朝"/>
          <w:lang w:val="en-CA" w:eastAsia="ja-JP"/>
        </w:rPr>
        <w:t xml:space="preserve"> </w:t>
      </w:r>
      <w:r w:rsidRPr="004F2A4F">
        <w:rPr>
          <w:lang w:val="en-CA"/>
        </w:rPr>
        <w:t>are</w:t>
      </w:r>
      <w:r w:rsidR="00017257" w:rsidRPr="004F2A4F">
        <w:rPr>
          <w:lang w:val="en-CA"/>
        </w:rPr>
        <w:t xml:space="preserve"> initialized</w:t>
      </w:r>
      <w:r w:rsidRPr="004F2A4F">
        <w:rPr>
          <w:lang w:val="en-CA"/>
        </w:rPr>
        <w:t xml:space="preserve"> as follows:</w:t>
      </w:r>
    </w:p>
    <w:p w14:paraId="08A0174D" w14:textId="2D82CB76" w:rsidR="009414EA" w:rsidRPr="004F2A4F" w:rsidRDefault="009414EA" w:rsidP="004014E9">
      <w:pPr>
        <w:pStyle w:val="Code"/>
        <w:rPr>
          <w:lang w:val="en-CA"/>
        </w:rPr>
      </w:pPr>
      <w:r w:rsidRPr="004F2A4F">
        <w:rPr>
          <w:lang w:val="en-CA"/>
        </w:rPr>
        <w:t>Node</w:t>
      </w:r>
      <w:r w:rsidR="00C53116" w:rsidRPr="004F2A4F">
        <w:rPr>
          <w:lang w:val="en-CA"/>
        </w:rPr>
        <w:t>S</w:t>
      </w:r>
      <w:r w:rsidR="004014E9" w:rsidRPr="004F2A4F">
        <w:rPr>
          <w:lang w:val="en-CA"/>
        </w:rPr>
        <w:t>[</w:t>
      </w:r>
      <w:r w:rsidRPr="004F2A4F">
        <w:rPr>
          <w:lang w:val="en-CA"/>
        </w:rPr>
        <w:t>0</w:t>
      </w:r>
      <w:r w:rsidR="004014E9" w:rsidRPr="004F2A4F">
        <w:rPr>
          <w:lang w:val="en-CA"/>
        </w:rPr>
        <w:t>][</w:t>
      </w:r>
      <w:r w:rsidR="00765DC2" w:rsidRPr="004F2A4F">
        <w:rPr>
          <w:lang w:val="en-CA"/>
        </w:rPr>
        <w:t>0</w:t>
      </w:r>
      <w:r w:rsidR="004014E9" w:rsidRPr="004F2A4F">
        <w:rPr>
          <w:lang w:val="en-CA"/>
        </w:rPr>
        <w:t>]</w:t>
      </w:r>
      <w:r w:rsidRPr="004F2A4F">
        <w:rPr>
          <w:lang w:val="en-CA"/>
        </w:rPr>
        <w:t xml:space="preserve"> = Node</w:t>
      </w:r>
      <w:r w:rsidR="00C53116" w:rsidRPr="004F2A4F">
        <w:rPr>
          <w:lang w:val="en-CA"/>
        </w:rPr>
        <w:t>T</w:t>
      </w:r>
      <w:r w:rsidR="004014E9" w:rsidRPr="004F2A4F">
        <w:rPr>
          <w:lang w:val="en-CA"/>
        </w:rPr>
        <w:t>[</w:t>
      </w:r>
      <w:r w:rsidRPr="004F2A4F">
        <w:rPr>
          <w:lang w:val="en-CA"/>
        </w:rPr>
        <w:t>0</w:t>
      </w:r>
      <w:r w:rsidR="004014E9" w:rsidRPr="004F2A4F">
        <w:rPr>
          <w:lang w:val="en-CA"/>
        </w:rPr>
        <w:t>][</w:t>
      </w:r>
      <w:r w:rsidR="00765DC2" w:rsidRPr="004F2A4F">
        <w:rPr>
          <w:lang w:val="en-CA"/>
        </w:rPr>
        <w:t>0</w:t>
      </w:r>
      <w:r w:rsidR="004014E9" w:rsidRPr="004F2A4F">
        <w:rPr>
          <w:lang w:val="en-CA"/>
        </w:rPr>
        <w:t>]</w:t>
      </w:r>
      <w:r w:rsidRPr="004F2A4F">
        <w:rPr>
          <w:lang w:val="en-CA"/>
        </w:rPr>
        <w:t xml:space="preserve"> = Node</w:t>
      </w:r>
      <w:r w:rsidR="00C53116" w:rsidRPr="004F2A4F">
        <w:rPr>
          <w:lang w:val="en-CA"/>
        </w:rPr>
        <w:t>V</w:t>
      </w:r>
      <w:r w:rsidR="004014E9" w:rsidRPr="004F2A4F">
        <w:rPr>
          <w:lang w:val="en-CA"/>
        </w:rPr>
        <w:t>[</w:t>
      </w:r>
      <w:r w:rsidRPr="004F2A4F">
        <w:rPr>
          <w:lang w:val="en-CA"/>
        </w:rPr>
        <w:t>0</w:t>
      </w:r>
      <w:r w:rsidR="004014E9" w:rsidRPr="004F2A4F">
        <w:rPr>
          <w:lang w:val="en-CA"/>
        </w:rPr>
        <w:t>][</w:t>
      </w:r>
      <w:r w:rsidR="00765DC2" w:rsidRPr="004F2A4F">
        <w:rPr>
          <w:lang w:val="en-CA"/>
        </w:rPr>
        <w:t>0</w:t>
      </w:r>
      <w:r w:rsidR="004014E9" w:rsidRPr="004F2A4F">
        <w:rPr>
          <w:lang w:val="en-CA"/>
        </w:rPr>
        <w:t>]</w:t>
      </w:r>
      <w:r w:rsidRPr="004F2A4F">
        <w:rPr>
          <w:lang w:val="en-CA"/>
        </w:rPr>
        <w:t xml:space="preserve"> = 0</w:t>
      </w:r>
    </w:p>
    <w:p w14:paraId="00AA8964" w14:textId="4E7C95CE" w:rsidR="009414EA" w:rsidRPr="004F2A4F" w:rsidRDefault="009414EA" w:rsidP="004014E9">
      <w:pPr>
        <w:pStyle w:val="Code"/>
        <w:rPr>
          <w:lang w:val="en-CA"/>
        </w:rPr>
      </w:pPr>
      <w:r w:rsidRPr="004F2A4F">
        <w:rPr>
          <w:lang w:val="en-CA"/>
        </w:rPr>
        <w:t>NumNodesAtDepth</w:t>
      </w:r>
      <w:r w:rsidR="004014E9" w:rsidRPr="004F2A4F">
        <w:rPr>
          <w:lang w:val="en-CA"/>
        </w:rPr>
        <w:t>[</w:t>
      </w:r>
      <w:r w:rsidRPr="004F2A4F">
        <w:rPr>
          <w:lang w:val="en-CA"/>
        </w:rPr>
        <w:t>0</w:t>
      </w:r>
      <w:r w:rsidR="004014E9" w:rsidRPr="004F2A4F">
        <w:rPr>
          <w:lang w:val="en-CA"/>
        </w:rPr>
        <w:t>]</w:t>
      </w:r>
      <w:r w:rsidRPr="004F2A4F">
        <w:rPr>
          <w:lang w:val="en-CA"/>
        </w:rPr>
        <w:t xml:space="preserve"> = 1</w:t>
      </w:r>
    </w:p>
    <w:p w14:paraId="2AF3D0D2" w14:textId="6B15545C" w:rsidR="005E6C46" w:rsidRPr="007F33B7" w:rsidRDefault="009414EA" w:rsidP="004014E9">
      <w:pPr>
        <w:pStyle w:val="Code"/>
        <w:rPr>
          <w:lang w:val="en-CA"/>
        </w:rPr>
      </w:pPr>
      <w:r w:rsidRPr="004F2A4F">
        <w:rPr>
          <w:lang w:val="en-CA"/>
        </w:rPr>
        <w:t>GeometryNodeOccupancyCnt</w:t>
      </w:r>
      <w:r w:rsidR="004014E9" w:rsidRPr="004F2A4F">
        <w:rPr>
          <w:lang w:val="en-CA"/>
        </w:rPr>
        <w:t>[</w:t>
      </w:r>
      <w:r w:rsidRPr="004F2A4F">
        <w:rPr>
          <w:lang w:val="en-CA"/>
        </w:rPr>
        <w:t>−1</w:t>
      </w:r>
      <w:r w:rsidR="004014E9" w:rsidRPr="004F2A4F">
        <w:rPr>
          <w:lang w:val="en-CA"/>
        </w:rPr>
        <w:t>][</w:t>
      </w:r>
      <w:r w:rsidRPr="004F2A4F">
        <w:rPr>
          <w:lang w:val="en-CA"/>
        </w:rPr>
        <w:t>0</w:t>
      </w:r>
      <w:r w:rsidR="004014E9" w:rsidRPr="004F2A4F">
        <w:rPr>
          <w:lang w:val="en-CA"/>
        </w:rPr>
        <w:t>][</w:t>
      </w:r>
      <w:r w:rsidRPr="004F2A4F">
        <w:rPr>
          <w:lang w:val="en-CA"/>
        </w:rPr>
        <w:t>0</w:t>
      </w:r>
      <w:r w:rsidR="004014E9" w:rsidRPr="004F2A4F">
        <w:rPr>
          <w:lang w:val="en-CA"/>
        </w:rPr>
        <w:t>][</w:t>
      </w:r>
      <w:r w:rsidRPr="004F2A4F">
        <w:rPr>
          <w:lang w:val="en-CA"/>
        </w:rPr>
        <w:t>0</w:t>
      </w:r>
      <w:r w:rsidR="004014E9" w:rsidRPr="004F2A4F">
        <w:rPr>
          <w:lang w:val="en-CA"/>
        </w:rPr>
        <w:t>]</w:t>
      </w:r>
      <w:r w:rsidRPr="004F2A4F">
        <w:rPr>
          <w:lang w:val="en-CA"/>
        </w:rPr>
        <w:t xml:space="preserve"> = 8</w:t>
      </w:r>
    </w:p>
    <w:p w14:paraId="147A2098" w14:textId="0742A1E6" w:rsidR="009414EA" w:rsidRPr="004F2A4F" w:rsidRDefault="009414EA" w:rsidP="0035215D">
      <w:pPr>
        <w:pStyle w:val="4"/>
        <w:rPr>
          <w:lang w:val="en-CA"/>
        </w:rPr>
      </w:pPr>
      <w:bookmarkStart w:id="723" w:name="_Toc528915274"/>
      <w:r w:rsidRPr="004F2A4F">
        <w:rPr>
          <w:lang w:val="en-CA"/>
        </w:rPr>
        <w:t>Geometry</w:t>
      </w:r>
      <w:r w:rsidR="007B6614" w:rsidRPr="004F2A4F">
        <w:rPr>
          <w:lang w:val="en-CA"/>
        </w:rPr>
        <w:t xml:space="preserve"> data unit</w:t>
      </w:r>
      <w:r w:rsidRPr="004F2A4F">
        <w:rPr>
          <w:lang w:val="en-CA"/>
        </w:rPr>
        <w:t xml:space="preserve"> header semantics</w:t>
      </w:r>
      <w:bookmarkEnd w:id="723"/>
    </w:p>
    <w:p w14:paraId="2C412C9B" w14:textId="6CC02A88" w:rsidR="009414EA" w:rsidRPr="004F2A4F" w:rsidRDefault="009414EA" w:rsidP="009414EA">
      <w:pPr>
        <w:rPr>
          <w:lang w:val="en-CA"/>
        </w:rPr>
      </w:pPr>
      <w:r w:rsidRPr="004F2A4F">
        <w:rPr>
          <w:rFonts w:eastAsia="ＭＳ 明朝"/>
          <w:b/>
          <w:lang w:val="en-CA" w:eastAsia="ja-JP"/>
        </w:rPr>
        <w:t>g</w:t>
      </w:r>
      <w:r w:rsidR="005E6C46" w:rsidRPr="004F2A4F">
        <w:rPr>
          <w:rFonts w:eastAsia="ＭＳ 明朝"/>
          <w:b/>
          <w:lang w:val="en-CA" w:eastAsia="ja-JP"/>
        </w:rPr>
        <w:t>s</w:t>
      </w:r>
      <w:r w:rsidRPr="004F2A4F">
        <w:rPr>
          <w:rFonts w:eastAsia="ＭＳ 明朝"/>
          <w:b/>
          <w:lang w:val="en-CA" w:eastAsia="ja-JP"/>
        </w:rPr>
        <w:t xml:space="preserve">h_geometry_parameter_set_id </w:t>
      </w:r>
      <w:r w:rsidRPr="004F2A4F">
        <w:rPr>
          <w:lang w:val="en-CA"/>
        </w:rPr>
        <w:t xml:space="preserve">specifies the value of the </w:t>
      </w:r>
      <w:r w:rsidRPr="004F2A4F">
        <w:rPr>
          <w:rFonts w:eastAsia="ＭＳ 明朝"/>
          <w:lang w:val="en-CA" w:eastAsia="ja-JP"/>
        </w:rPr>
        <w:t>gps</w:t>
      </w:r>
      <w:r w:rsidRPr="004F2A4F">
        <w:rPr>
          <w:lang w:val="en-CA"/>
        </w:rPr>
        <w:t>_</w:t>
      </w:r>
      <w:r w:rsidRPr="004F2A4F">
        <w:rPr>
          <w:rFonts w:eastAsia="ＭＳ 明朝"/>
          <w:lang w:val="en-CA" w:eastAsia="ja-JP"/>
        </w:rPr>
        <w:t>geom_parameter</w:t>
      </w:r>
      <w:r w:rsidRPr="004F2A4F">
        <w:rPr>
          <w:lang w:val="en-CA"/>
        </w:rPr>
        <w:t xml:space="preserve">_set_id of the active </w:t>
      </w:r>
      <w:r w:rsidRPr="004F2A4F">
        <w:rPr>
          <w:rFonts w:eastAsia="ＭＳ 明朝"/>
          <w:lang w:val="en-CA" w:eastAsia="ja-JP"/>
        </w:rPr>
        <w:t>GPS</w:t>
      </w:r>
      <w:r w:rsidRPr="004F2A4F">
        <w:rPr>
          <w:lang w:val="en-CA"/>
        </w:rPr>
        <w:t>.</w:t>
      </w:r>
      <w:r w:rsidR="001C581B">
        <w:rPr>
          <w:lang w:val="en-CA"/>
        </w:rPr>
        <w:t xml:space="preserve">  </w:t>
      </w:r>
      <w:r w:rsidR="001C581B" w:rsidRPr="001C581B">
        <w:rPr>
          <w:lang w:val="en-CA"/>
        </w:rPr>
        <w:t>The value of gsh_geometry_parameter_set_id shall be in the range of 0 to 15, inclusive.</w:t>
      </w:r>
    </w:p>
    <w:p w14:paraId="2E11E560" w14:textId="2249BA77" w:rsidR="00262E14" w:rsidRPr="004F2A4F" w:rsidRDefault="00262E14" w:rsidP="009414EA">
      <w:pPr>
        <w:rPr>
          <w:rFonts w:eastAsia="ＭＳ 明朝"/>
          <w:b/>
          <w:lang w:val="en-CA" w:eastAsia="ja-JP"/>
        </w:rPr>
      </w:pPr>
      <w:r w:rsidRPr="004F2A4F">
        <w:rPr>
          <w:rFonts w:eastAsia="ＭＳ 明朝"/>
          <w:b/>
          <w:lang w:val="en-CA" w:eastAsia="ja-JP"/>
        </w:rPr>
        <w:t>gsh_tile_id</w:t>
      </w:r>
      <w:r w:rsidRPr="004F2A4F">
        <w:rPr>
          <w:rFonts w:eastAsia="ＭＳ 明朝"/>
          <w:lang w:val="en-CA" w:eastAsia="ja-JP"/>
        </w:rPr>
        <w:t xml:space="preserve"> specifies </w:t>
      </w:r>
      <w:r w:rsidR="0062683C" w:rsidRPr="004F2A4F">
        <w:rPr>
          <w:rFonts w:eastAsia="ＭＳ 明朝"/>
          <w:lang w:val="en-CA" w:eastAsia="ja-JP"/>
        </w:rPr>
        <w:t xml:space="preserve">the value of the tile id that is referred to by the </w:t>
      </w:r>
      <w:r w:rsidR="006A467B" w:rsidRPr="004F2A4F">
        <w:rPr>
          <w:rFonts w:eastAsia="ＭＳ 明朝"/>
          <w:lang w:val="en-CA" w:eastAsia="ja-JP"/>
        </w:rPr>
        <w:t>GSH</w:t>
      </w:r>
      <w:r w:rsidR="0062683C" w:rsidRPr="004F2A4F">
        <w:rPr>
          <w:rFonts w:eastAsia="ＭＳ 明朝"/>
          <w:lang w:val="en-CA" w:eastAsia="ja-JP"/>
        </w:rPr>
        <w:t xml:space="preserve"> . The value of gsh_tile_id shall be in the range of 0 to </w:t>
      </w:r>
      <w:r w:rsidR="00FD3720" w:rsidRPr="004F2A4F">
        <w:rPr>
          <w:rFonts w:eastAsia="ＭＳ 明朝"/>
          <w:lang w:val="en-CA" w:eastAsia="ja-JP"/>
        </w:rPr>
        <w:t>xx</w:t>
      </w:r>
      <w:r w:rsidR="0062683C" w:rsidRPr="004F2A4F">
        <w:rPr>
          <w:rFonts w:eastAsia="ＭＳ 明朝"/>
          <w:lang w:val="en-CA" w:eastAsia="ja-JP"/>
        </w:rPr>
        <w:t>, inclusive.</w:t>
      </w:r>
    </w:p>
    <w:p w14:paraId="5967E761" w14:textId="01832CC5" w:rsidR="006A467B" w:rsidRPr="004F2A4F" w:rsidRDefault="00262E14" w:rsidP="009414EA">
      <w:pPr>
        <w:rPr>
          <w:rFonts w:eastAsia="ＭＳ 明朝"/>
          <w:b/>
          <w:lang w:val="en-CA" w:eastAsia="ja-JP"/>
        </w:rPr>
      </w:pPr>
      <w:r w:rsidRPr="004F2A4F">
        <w:rPr>
          <w:rFonts w:eastAsia="ＭＳ 明朝"/>
          <w:b/>
          <w:lang w:val="en-CA" w:eastAsia="ja-JP"/>
        </w:rPr>
        <w:t>gsh_slice_id</w:t>
      </w:r>
      <w:r w:rsidR="006A467B" w:rsidRPr="004F2A4F">
        <w:rPr>
          <w:rFonts w:eastAsia="ＭＳ 明朝"/>
          <w:lang w:val="en-CA" w:eastAsia="ja-JP"/>
        </w:rPr>
        <w:t xml:space="preserve"> identifies the slice header for reference by other syntax elements. The value of gsh_slice_id shall be in the range of 0 to </w:t>
      </w:r>
      <w:r w:rsidR="00FD3720" w:rsidRPr="004F2A4F">
        <w:rPr>
          <w:rFonts w:eastAsia="ＭＳ 明朝"/>
          <w:lang w:val="en-CA" w:eastAsia="ja-JP"/>
        </w:rPr>
        <w:t>xx</w:t>
      </w:r>
      <w:r w:rsidR="006A467B" w:rsidRPr="004F2A4F">
        <w:rPr>
          <w:rFonts w:eastAsia="ＭＳ 明朝"/>
          <w:lang w:val="en-CA" w:eastAsia="ja-JP"/>
        </w:rPr>
        <w:t>, inclusive.</w:t>
      </w:r>
    </w:p>
    <w:p w14:paraId="3B158666" w14:textId="6AD954FE" w:rsidR="001C581B" w:rsidRPr="007F33B7" w:rsidRDefault="001C581B" w:rsidP="009414EA">
      <w:pPr>
        <w:rPr>
          <w:rFonts w:eastAsia="ＭＳ 明朝"/>
          <w:bCs/>
          <w:lang w:val="en-CA" w:eastAsia="ja-JP"/>
        </w:rPr>
      </w:pPr>
      <w:r w:rsidRPr="007F33B7">
        <w:rPr>
          <w:rFonts w:eastAsia="ＭＳ 明朝"/>
          <w:bCs/>
          <w:lang w:val="en-CA" w:eastAsia="ja-JP"/>
        </w:rPr>
        <w:t>It is a requirement of bitstream conformance that when any two geometry data units that are associated with the same frame and that have the same value of gsh_slice_id are present, the contents of the two geometry data units shall be the same. Decoders shall ignore (remove from the bitstream and discard) any data unit of a frame with a particular value of gsh_slice_id if the decoder has already decoded another data unit of the same frame with the same value of gsh_slice_id.</w:t>
      </w:r>
      <w:r>
        <w:rPr>
          <w:rFonts w:eastAsia="ＭＳ 明朝"/>
          <w:bCs/>
          <w:lang w:val="en-CA" w:eastAsia="ja-JP"/>
        </w:rPr>
        <w:t xml:space="preserve">  </w:t>
      </w:r>
      <w:r w:rsidRPr="007F33B7">
        <w:rPr>
          <w:rFonts w:eastAsia="ＭＳ 明朝"/>
          <w:bCs/>
          <w:highlight w:val="yellow"/>
          <w:lang w:val="en-CA" w:eastAsia="ja-JP"/>
        </w:rPr>
        <w:t>[Ed. refine and move to general decoder process]</w:t>
      </w:r>
    </w:p>
    <w:p w14:paraId="13AD1E9E" w14:textId="3DC06938" w:rsidR="009708B2" w:rsidRDefault="009708B2" w:rsidP="009414EA">
      <w:pPr>
        <w:rPr>
          <w:rFonts w:eastAsia="ＭＳ 明朝"/>
          <w:bCs/>
          <w:lang w:val="en-CA" w:eastAsia="ja-JP"/>
        </w:rPr>
      </w:pPr>
      <w:r w:rsidRPr="004F2A4F">
        <w:rPr>
          <w:rFonts w:eastAsia="ＭＳ 明朝"/>
          <w:b/>
          <w:lang w:val="en-CA" w:eastAsia="ja-JP"/>
        </w:rPr>
        <w:t>frame_idx</w:t>
      </w:r>
      <w:r w:rsidRPr="004F2A4F">
        <w:rPr>
          <w:rFonts w:eastAsia="ＭＳ 明朝"/>
          <w:bCs/>
          <w:lang w:val="en-CA" w:eastAsia="ja-JP"/>
        </w:rPr>
        <w:t xml:space="preserve"> specifies the log2_max_frame_idx + 1 least significant bits of a notional frame number counter. Consecutive slices with differing values of frame_idx form parts of different output point cloud frames. Consecutive slices with identical values of frame_idx without an intervening frame boundary marker data unit form parts of the same output point cloud frame.</w:t>
      </w:r>
    </w:p>
    <w:p w14:paraId="0B781C4E" w14:textId="0D5D9B55" w:rsidR="00836EF6" w:rsidRPr="00836EF6" w:rsidRDefault="00836EF6" w:rsidP="00836EF6">
      <w:pPr>
        <w:rPr>
          <w:rFonts w:eastAsia="ＭＳ 明朝"/>
          <w:b/>
          <w:lang w:val="en-CA" w:eastAsia="ja-JP"/>
        </w:rPr>
      </w:pPr>
      <w:r w:rsidRPr="00836EF6">
        <w:rPr>
          <w:rFonts w:eastAsia="ＭＳ 明朝"/>
          <w:b/>
          <w:lang w:val="en-CA" w:eastAsia="ja-JP"/>
        </w:rPr>
        <w:t>gsh_entropy_contin</w:t>
      </w:r>
      <w:r w:rsidR="00A82612">
        <w:rPr>
          <w:rFonts w:eastAsia="ＭＳ 明朝"/>
          <w:b/>
          <w:lang w:val="en-CA" w:eastAsia="ja-JP"/>
        </w:rPr>
        <w:t>uation</w:t>
      </w:r>
      <w:r w:rsidRPr="00836EF6">
        <w:rPr>
          <w:rFonts w:eastAsia="ＭＳ 明朝"/>
          <w:b/>
          <w:lang w:val="en-CA" w:eastAsia="ja-JP"/>
        </w:rPr>
        <w:t xml:space="preserve">_flag </w:t>
      </w:r>
      <w:r w:rsidRPr="007F33B7">
        <w:rPr>
          <w:rFonts w:eastAsia="ＭＳ 明朝"/>
          <w:lang w:val="en-CA" w:eastAsia="ja-JP"/>
        </w:rPr>
        <w:t>equal to 1 indicates that the context</w:t>
      </w:r>
      <w:r w:rsidR="00D47263">
        <w:rPr>
          <w:rFonts w:eastAsia="ＭＳ 明朝"/>
          <w:lang w:val="en-CA" w:eastAsia="ja-JP"/>
        </w:rPr>
        <w:t>s</w:t>
      </w:r>
      <w:r w:rsidRPr="007F33B7">
        <w:rPr>
          <w:rFonts w:eastAsia="ＭＳ 明朝"/>
          <w:lang w:val="en-CA" w:eastAsia="ja-JP"/>
        </w:rPr>
        <w:t xml:space="preserve"> used in entropy coding of t</w:t>
      </w:r>
      <w:r w:rsidR="00D47263">
        <w:rPr>
          <w:rFonts w:eastAsia="ＭＳ 明朝"/>
          <w:lang w:val="en-CA" w:eastAsia="ja-JP"/>
        </w:rPr>
        <w:t>he current geometry data unit are</w:t>
      </w:r>
      <w:r w:rsidRPr="007F33B7">
        <w:rPr>
          <w:rFonts w:eastAsia="ＭＳ 明朝"/>
          <w:lang w:val="en-CA" w:eastAsia="ja-JP"/>
        </w:rPr>
        <w:t xml:space="preserve"> continued from the previous geometry data unit. gsh_entropy_continue_flag equal to 0 indicates that the context</w:t>
      </w:r>
      <w:r w:rsidR="00D47263">
        <w:rPr>
          <w:rFonts w:eastAsia="ＭＳ 明朝"/>
          <w:lang w:val="en-CA" w:eastAsia="ja-JP"/>
        </w:rPr>
        <w:t>s</w:t>
      </w:r>
      <w:r w:rsidRPr="007F33B7">
        <w:rPr>
          <w:rFonts w:eastAsia="ＭＳ 明朝"/>
          <w:lang w:val="en-CA" w:eastAsia="ja-JP"/>
        </w:rPr>
        <w:t xml:space="preserve"> used in entropy coding of t</w:t>
      </w:r>
      <w:r w:rsidR="00D47263">
        <w:rPr>
          <w:rFonts w:eastAsia="ＭＳ 明朝"/>
          <w:lang w:val="en-CA" w:eastAsia="ja-JP"/>
        </w:rPr>
        <w:t>he current geometry data unit are</w:t>
      </w:r>
      <w:r w:rsidRPr="007F33B7">
        <w:rPr>
          <w:rFonts w:eastAsia="ＭＳ 明朝"/>
          <w:lang w:val="en-CA" w:eastAsia="ja-JP"/>
        </w:rPr>
        <w:t xml:space="preserve"> initialized.</w:t>
      </w:r>
      <w:r w:rsidR="004B436E">
        <w:rPr>
          <w:rFonts w:eastAsia="ＭＳ 明朝"/>
          <w:lang w:val="en-CA" w:eastAsia="ja-JP"/>
        </w:rPr>
        <w:t xml:space="preserve"> XXX constrains</w:t>
      </w:r>
    </w:p>
    <w:p w14:paraId="19916223" w14:textId="0844B2D2" w:rsidR="00836EF6" w:rsidRPr="004F2A4F" w:rsidRDefault="00836EF6" w:rsidP="00836EF6">
      <w:pPr>
        <w:rPr>
          <w:rFonts w:eastAsia="ＭＳ 明朝"/>
          <w:b/>
          <w:lang w:val="en-CA" w:eastAsia="ja-JP"/>
        </w:rPr>
      </w:pPr>
      <w:r w:rsidRPr="00836EF6">
        <w:rPr>
          <w:rFonts w:eastAsia="ＭＳ 明朝"/>
          <w:b/>
          <w:lang w:val="en-CA" w:eastAsia="ja-JP"/>
        </w:rPr>
        <w:t xml:space="preserve">gsh_prev_slice_id </w:t>
      </w:r>
      <w:r w:rsidRPr="007F33B7">
        <w:rPr>
          <w:rFonts w:eastAsia="ＭＳ 明朝"/>
          <w:lang w:val="en-CA" w:eastAsia="ja-JP"/>
        </w:rPr>
        <w:t xml:space="preserve">indicates </w:t>
      </w:r>
      <w:r w:rsidR="00635EA1" w:rsidRPr="00635EA1">
        <w:rPr>
          <w:rFonts w:eastAsia="ＭＳ 明朝"/>
          <w:lang w:val="en-CA" w:eastAsia="ja-JP"/>
        </w:rPr>
        <w:t>the slice ID of the geometry data unit whose contexts are continued for the entropy coding of the current geometry data unit</w:t>
      </w:r>
      <w:r w:rsidRPr="007F33B7">
        <w:rPr>
          <w:rFonts w:eastAsia="ＭＳ 明朝"/>
          <w:lang w:val="en-CA" w:eastAsia="ja-JP"/>
        </w:rPr>
        <w:t>.</w:t>
      </w:r>
      <w:r w:rsidR="001D4EE0">
        <w:rPr>
          <w:rFonts w:eastAsia="ＭＳ 明朝"/>
          <w:lang w:val="en-CA" w:eastAsia="ja-JP"/>
        </w:rPr>
        <w:t xml:space="preserve">  It is a requirement of bitsream conformance that gsh_prev_slice_id is equal to </w:t>
      </w:r>
      <w:r w:rsidR="001064FE">
        <w:rPr>
          <w:rFonts w:eastAsia="ＭＳ 明朝"/>
          <w:lang w:val="en-CA" w:eastAsia="ja-JP"/>
        </w:rPr>
        <w:t>the value of gsh_slice_id of the preceeding geometry slice in bitstream order.</w:t>
      </w:r>
    </w:p>
    <w:p w14:paraId="372FE45D" w14:textId="4F15ABA4" w:rsidR="003E2A52" w:rsidRPr="004F2A4F" w:rsidRDefault="009414EA" w:rsidP="00E15F98">
      <w:pPr>
        <w:rPr>
          <w:rFonts w:eastAsia="ＭＳ 明朝"/>
          <w:lang w:val="en-CA" w:eastAsia="ja-JP"/>
        </w:rPr>
      </w:pPr>
      <w:r w:rsidRPr="004F2A4F">
        <w:rPr>
          <w:rFonts w:eastAsia="ＭＳ 明朝"/>
          <w:b/>
          <w:lang w:val="en-CA" w:eastAsia="ja-JP"/>
        </w:rPr>
        <w:t>g</w:t>
      </w:r>
      <w:r w:rsidR="005E6C46" w:rsidRPr="004F2A4F">
        <w:rPr>
          <w:rFonts w:eastAsia="ＭＳ 明朝"/>
          <w:b/>
          <w:lang w:val="en-CA" w:eastAsia="ja-JP"/>
        </w:rPr>
        <w:t>s</w:t>
      </w:r>
      <w:r w:rsidRPr="004F2A4F">
        <w:rPr>
          <w:rFonts w:eastAsia="ＭＳ 明朝"/>
          <w:b/>
          <w:lang w:val="en-CA" w:eastAsia="ja-JP"/>
        </w:rPr>
        <w:t xml:space="preserve">h_box_log2_scale </w:t>
      </w:r>
      <w:r w:rsidRPr="004F2A4F">
        <w:rPr>
          <w:rFonts w:eastAsia="ＭＳ 明朝"/>
          <w:lang w:val="en-CA" w:eastAsia="ja-JP"/>
        </w:rPr>
        <w:t xml:space="preserve">specifies </w:t>
      </w:r>
      <w:r w:rsidR="000F720A" w:rsidRPr="004F2A4F">
        <w:rPr>
          <w:rFonts w:eastAsia="ＭＳ 明朝"/>
          <w:lang w:val="en-CA" w:eastAsia="ja-JP"/>
        </w:rPr>
        <w:t>the scaling factor of</w:t>
      </w:r>
      <w:r w:rsidR="003E2A52" w:rsidRPr="004F2A4F">
        <w:rPr>
          <w:rFonts w:eastAsia="ＭＳ 明朝"/>
          <w:lang w:val="en-CA" w:eastAsia="ja-JP"/>
        </w:rPr>
        <w:t xml:space="preserve"> the slice</w:t>
      </w:r>
      <w:r w:rsidR="000F720A" w:rsidRPr="004F2A4F">
        <w:rPr>
          <w:rFonts w:eastAsia="ＭＳ 明朝"/>
          <w:lang w:val="en-CA" w:eastAsia="ja-JP"/>
        </w:rPr>
        <w:t xml:space="preserve"> bounding box origin</w:t>
      </w:r>
      <w:r w:rsidR="006A467B" w:rsidRPr="004F2A4F">
        <w:rPr>
          <w:rFonts w:eastAsia="ＭＳ 明朝"/>
          <w:lang w:val="en-CA" w:eastAsia="ja-JP"/>
        </w:rPr>
        <w:t>.</w:t>
      </w:r>
      <w:r w:rsidR="003E2A52" w:rsidRPr="004F2A4F">
        <w:rPr>
          <w:rFonts w:eastAsia="ＭＳ 明朝"/>
          <w:lang w:val="en-CA" w:eastAsia="ja-JP"/>
        </w:rPr>
        <w:t xml:space="preserve">  When </w:t>
      </w:r>
      <w:r w:rsidR="00E15F98" w:rsidRPr="004F2A4F">
        <w:rPr>
          <w:rFonts w:eastAsia="ＭＳ 明朝"/>
          <w:lang w:val="en-CA" w:eastAsia="ja-JP"/>
        </w:rPr>
        <w:t xml:space="preserve">not </w:t>
      </w:r>
      <w:r w:rsidR="003E2A52" w:rsidRPr="004F2A4F">
        <w:rPr>
          <w:rFonts w:eastAsia="ＭＳ 明朝"/>
          <w:lang w:val="en-CA" w:eastAsia="ja-JP"/>
        </w:rPr>
        <w:t xml:space="preserve">present, </w:t>
      </w:r>
      <w:r w:rsidR="00E15F98" w:rsidRPr="004F2A4F">
        <w:rPr>
          <w:rFonts w:eastAsia="ＭＳ 明朝"/>
          <w:lang w:val="en-CA" w:eastAsia="ja-JP"/>
        </w:rPr>
        <w:t>gsh_box_log2_scale is inferred to be equal to gps_gs_box_log2_scale</w:t>
      </w:r>
      <w:r w:rsidR="003E2A52" w:rsidRPr="004F2A4F">
        <w:rPr>
          <w:rFonts w:eastAsia="ＭＳ 明朝"/>
          <w:lang w:val="en-CA" w:eastAsia="ja-JP"/>
        </w:rPr>
        <w:t>.</w:t>
      </w:r>
    </w:p>
    <w:p w14:paraId="7E32C87F" w14:textId="13D3C6FC" w:rsidR="009414EA" w:rsidRPr="004F2A4F" w:rsidRDefault="009414EA" w:rsidP="009414EA">
      <w:pPr>
        <w:rPr>
          <w:rFonts w:eastAsia="ＭＳ 明朝"/>
          <w:bCs/>
          <w:lang w:val="en-CA" w:eastAsia="ja-JP"/>
        </w:rPr>
      </w:pPr>
      <w:r w:rsidRPr="004F2A4F">
        <w:rPr>
          <w:rFonts w:eastAsia="ＭＳ 明朝"/>
          <w:b/>
          <w:lang w:val="en-CA" w:eastAsia="ja-JP"/>
        </w:rPr>
        <w:t>g</w:t>
      </w:r>
      <w:r w:rsidR="005E6C46" w:rsidRPr="004F2A4F">
        <w:rPr>
          <w:rFonts w:eastAsia="ＭＳ 明朝"/>
          <w:b/>
          <w:lang w:val="en-CA" w:eastAsia="ja-JP"/>
        </w:rPr>
        <w:t>s</w:t>
      </w:r>
      <w:r w:rsidRPr="004F2A4F">
        <w:rPr>
          <w:rFonts w:eastAsia="ＭＳ 明朝"/>
          <w:b/>
          <w:lang w:val="en-CA" w:eastAsia="ja-JP"/>
        </w:rPr>
        <w:t>h_box_origin_x</w:t>
      </w:r>
      <w:r w:rsidR="00752EA7" w:rsidRPr="004F2A4F">
        <w:rPr>
          <w:rFonts w:eastAsia="ＭＳ 明朝"/>
          <w:b/>
          <w:lang w:val="en-CA" w:eastAsia="ja-JP"/>
        </w:rPr>
        <w:t>yz</w:t>
      </w:r>
      <w:r w:rsidR="00752EA7" w:rsidRPr="004F2A4F">
        <w:rPr>
          <w:rFonts w:eastAsia="ＭＳ 明朝"/>
          <w:bCs/>
          <w:lang w:val="en-CA" w:eastAsia="ja-JP"/>
        </w:rPr>
        <w:t>[ k ]</w:t>
      </w:r>
      <w:r w:rsidRPr="004F2A4F">
        <w:rPr>
          <w:rFonts w:eastAsia="ＭＳ 明朝"/>
          <w:b/>
          <w:lang w:val="en-CA" w:eastAsia="ja-JP"/>
        </w:rPr>
        <w:t xml:space="preserve"> </w:t>
      </w:r>
      <w:r w:rsidRPr="004F2A4F">
        <w:rPr>
          <w:rFonts w:eastAsia="ＭＳ 明朝"/>
          <w:lang w:val="en-CA" w:eastAsia="ja-JP"/>
        </w:rPr>
        <w:t xml:space="preserve">specifies </w:t>
      </w:r>
      <w:bookmarkStart w:id="724" w:name="_Hlk5978891"/>
      <w:r w:rsidR="000F720A" w:rsidRPr="004F2A4F">
        <w:rPr>
          <w:rFonts w:eastAsia="ＭＳ 明朝"/>
          <w:lang w:val="en-CA" w:eastAsia="ja-JP"/>
        </w:rPr>
        <w:t xml:space="preserve">the </w:t>
      </w:r>
      <w:r w:rsidR="00752EA7" w:rsidRPr="004F2A4F">
        <w:rPr>
          <w:rFonts w:eastAsia="ＭＳ 明朝"/>
          <w:lang w:val="en-CA" w:eastAsia="ja-JP"/>
        </w:rPr>
        <w:t>k-th component of the quanti</w:t>
      </w:r>
      <w:r w:rsidR="00017257" w:rsidRPr="004F2A4F">
        <w:rPr>
          <w:rFonts w:eastAsia="ＭＳ 明朝"/>
          <w:lang w:val="en-CA" w:eastAsia="ja-JP"/>
        </w:rPr>
        <w:t>z</w:t>
      </w:r>
      <w:r w:rsidR="00752EA7" w:rsidRPr="004F2A4F">
        <w:rPr>
          <w:rFonts w:eastAsia="ＭＳ 明朝"/>
          <w:lang w:val="en-CA" w:eastAsia="ja-JP"/>
        </w:rPr>
        <w:t xml:space="preserve">ed ( x, y, z ) co-ordinate of the slice </w:t>
      </w:r>
      <w:r w:rsidR="000F720A" w:rsidRPr="004F2A4F">
        <w:rPr>
          <w:rFonts w:eastAsia="ＭＳ 明朝"/>
          <w:lang w:val="en-CA" w:eastAsia="ja-JP"/>
        </w:rPr>
        <w:t>bounding box origin.</w:t>
      </w:r>
      <w:bookmarkEnd w:id="724"/>
    </w:p>
    <w:p w14:paraId="4D3A8FBC" w14:textId="56A24D83" w:rsidR="00B508BD" w:rsidRPr="004F2A4F" w:rsidRDefault="000F720A" w:rsidP="00D16D37">
      <w:pPr>
        <w:rPr>
          <w:lang w:val="en-CA" w:eastAsia="ja-JP"/>
        </w:rPr>
      </w:pPr>
      <w:r w:rsidRPr="004F2A4F">
        <w:rPr>
          <w:lang w:val="en-CA" w:eastAsia="ja-JP"/>
        </w:rPr>
        <w:t>The</w:t>
      </w:r>
      <w:r w:rsidR="00752EA7" w:rsidRPr="004F2A4F">
        <w:rPr>
          <w:lang w:val="en-CA" w:eastAsia="ja-JP"/>
        </w:rPr>
        <w:t xml:space="preserve"> array </w:t>
      </w:r>
      <w:r w:rsidR="00EE46FE" w:rsidRPr="004F2A4F">
        <w:rPr>
          <w:lang w:val="en-CA" w:eastAsia="ja-JP"/>
        </w:rPr>
        <w:t>S</w:t>
      </w:r>
      <w:r w:rsidR="00752EA7" w:rsidRPr="004F2A4F">
        <w:rPr>
          <w:lang w:val="en-CA" w:eastAsia="ja-JP"/>
        </w:rPr>
        <w:t>liceOrigin</w:t>
      </w:r>
      <w:r w:rsidR="00211846" w:rsidRPr="004F2A4F">
        <w:rPr>
          <w:lang w:val="en-CA" w:eastAsia="ja-JP"/>
        </w:rPr>
        <w:t>Stv</w:t>
      </w:r>
      <w:r w:rsidR="00752EA7" w:rsidRPr="004F2A4F">
        <w:rPr>
          <w:lang w:val="en-CA" w:eastAsia="ja-JP"/>
        </w:rPr>
        <w:t xml:space="preserve">, with values </w:t>
      </w:r>
      <w:r w:rsidR="00EE46FE" w:rsidRPr="004F2A4F">
        <w:rPr>
          <w:lang w:val="en-CA" w:eastAsia="ja-JP"/>
        </w:rPr>
        <w:t>S</w:t>
      </w:r>
      <w:r w:rsidR="00752EA7" w:rsidRPr="004F2A4F">
        <w:rPr>
          <w:lang w:val="en-CA" w:eastAsia="ja-JP"/>
        </w:rPr>
        <w:t>liceOrigin</w:t>
      </w:r>
      <w:r w:rsidR="00211846" w:rsidRPr="004F2A4F">
        <w:rPr>
          <w:lang w:val="en-CA" w:eastAsia="ja-JP"/>
        </w:rPr>
        <w:t>Stv</w:t>
      </w:r>
      <w:r w:rsidR="00752EA7" w:rsidRPr="004F2A4F">
        <w:rPr>
          <w:lang w:val="en-CA" w:eastAsia="ja-JP"/>
        </w:rPr>
        <w:t>[ k ], k = 0</w:t>
      </w:r>
      <w:r w:rsidR="00ED37F8" w:rsidRPr="004F2A4F">
        <w:rPr>
          <w:lang w:val="en-CA" w:eastAsia="ja-JP"/>
        </w:rPr>
        <w:t> </w:t>
      </w:r>
      <w:r w:rsidR="00752EA7" w:rsidRPr="004F2A4F">
        <w:rPr>
          <w:lang w:val="en-CA" w:eastAsia="ja-JP"/>
        </w:rPr>
        <w:t>..</w:t>
      </w:r>
      <w:r w:rsidR="00ED37F8" w:rsidRPr="004F2A4F">
        <w:rPr>
          <w:lang w:val="en-CA" w:eastAsia="ja-JP"/>
        </w:rPr>
        <w:t> </w:t>
      </w:r>
      <w:r w:rsidR="00752EA7" w:rsidRPr="004F2A4F">
        <w:rPr>
          <w:lang w:val="en-CA" w:eastAsia="ja-JP"/>
        </w:rPr>
        <w:t xml:space="preserve">2, </w:t>
      </w:r>
      <w:r w:rsidR="00EE46FE" w:rsidRPr="004F2A4F">
        <w:rPr>
          <w:lang w:val="en-CA" w:eastAsia="ja-JP"/>
        </w:rPr>
        <w:t>represents the scaled values of gsh_box_origin_xyz permuted into the coded geometry axis order as follows:</w:t>
      </w:r>
    </w:p>
    <w:p w14:paraId="310107FF" w14:textId="05763076" w:rsidR="00E15F98" w:rsidRPr="004F2A4F" w:rsidRDefault="00EE46FE" w:rsidP="005A261C">
      <w:pPr>
        <w:pStyle w:val="Code"/>
        <w:rPr>
          <w:lang w:val="en-CA" w:eastAsia="ja-JP"/>
        </w:rPr>
      </w:pPr>
      <w:r w:rsidRPr="004F2A4F">
        <w:rPr>
          <w:lang w:val="en-CA" w:eastAsia="ja-JP"/>
        </w:rPr>
        <w:t>S</w:t>
      </w:r>
      <w:r w:rsidR="00E15F98" w:rsidRPr="004F2A4F">
        <w:rPr>
          <w:lang w:val="en-CA" w:eastAsia="ja-JP"/>
        </w:rPr>
        <w:t>liceOrigin</w:t>
      </w:r>
      <w:r w:rsidR="00211846" w:rsidRPr="004F2A4F">
        <w:rPr>
          <w:lang w:val="en-CA" w:eastAsia="ja-JP"/>
        </w:rPr>
        <w:t>Stv</w:t>
      </w:r>
      <w:r w:rsidR="00E15F98" w:rsidRPr="004F2A4F">
        <w:rPr>
          <w:lang w:val="en-CA" w:eastAsia="ja-JP"/>
        </w:rPr>
        <w:t>[</w:t>
      </w:r>
      <w:r w:rsidRPr="004F2A4F">
        <w:rPr>
          <w:lang w:val="en-CA" w:eastAsia="ja-JP"/>
        </w:rPr>
        <w:t>XyzToStv[</w:t>
      </w:r>
      <w:r w:rsidR="00E15F98" w:rsidRPr="004F2A4F">
        <w:rPr>
          <w:lang w:val="en-CA" w:eastAsia="ja-JP"/>
        </w:rPr>
        <w:t>k</w:t>
      </w:r>
      <w:r w:rsidRPr="004F2A4F">
        <w:rPr>
          <w:lang w:val="en-CA" w:eastAsia="ja-JP"/>
        </w:rPr>
        <w:t>]</w:t>
      </w:r>
      <w:r w:rsidR="00E15F98" w:rsidRPr="004F2A4F">
        <w:rPr>
          <w:lang w:val="en-CA" w:eastAsia="ja-JP"/>
        </w:rPr>
        <w:t>] = gsh_box_origin_xyz[k] &lt;&lt; gsh_box_log2_scale</w:t>
      </w:r>
    </w:p>
    <w:p w14:paraId="2A0F8068" w14:textId="366E1B56" w:rsidR="00855B72" w:rsidRDefault="00292C05" w:rsidP="009414EA">
      <w:pPr>
        <w:rPr>
          <w:rFonts w:eastAsia="ＭＳ 明朝"/>
          <w:lang w:val="en-CA" w:eastAsia="ja-JP"/>
        </w:rPr>
      </w:pPr>
      <w:r w:rsidRPr="007F33B7">
        <w:rPr>
          <w:rFonts w:eastAsia="ＭＳ 明朝"/>
          <w:b/>
          <w:bCs/>
          <w:lang w:val="en-CA" w:eastAsia="ja-JP"/>
        </w:rPr>
        <w:t>geom_tree_depth_minus1</w:t>
      </w:r>
      <w:r>
        <w:rPr>
          <w:rFonts w:eastAsia="ＭＳ 明朝"/>
          <w:lang w:val="en-CA" w:eastAsia="ja-JP"/>
        </w:rPr>
        <w:t xml:space="preserve"> plus 1 specifies the number of geometry tree levels present in the data unit.</w:t>
      </w:r>
      <w:r w:rsidR="00FD5E6F">
        <w:rPr>
          <w:rFonts w:eastAsia="ＭＳ 明朝"/>
          <w:lang w:val="en-CA" w:eastAsia="ja-JP"/>
        </w:rPr>
        <w:t xml:space="preserve">  When geom_tree_coded_axis_list_present_flag is equal to 0, the root geometry node size is a cubic volume with edge lengths equal to 1 &lt;&lt; ( geom_tree_depth_minus1 + 1 )</w:t>
      </w:r>
      <w:r w:rsidR="006D3E01">
        <w:rPr>
          <w:rFonts w:eastAsia="ＭＳ 明朝"/>
          <w:lang w:val="en-CA" w:eastAsia="ja-JP"/>
        </w:rPr>
        <w:t>.</w:t>
      </w:r>
    </w:p>
    <w:p w14:paraId="687AD8D2" w14:textId="1C24DEE4" w:rsidR="00292C05" w:rsidRDefault="00292C05" w:rsidP="009414EA">
      <w:pPr>
        <w:rPr>
          <w:rFonts w:eastAsia="ＭＳ 明朝"/>
          <w:lang w:val="en-CA" w:eastAsia="ja-JP"/>
        </w:rPr>
      </w:pPr>
      <w:r w:rsidRPr="007F33B7">
        <w:rPr>
          <w:rFonts w:eastAsia="ＭＳ 明朝"/>
          <w:b/>
          <w:bCs/>
          <w:lang w:val="en-CA" w:eastAsia="ja-JP"/>
        </w:rPr>
        <w:t>geom_tree_coded_axis</w:t>
      </w:r>
      <w:r w:rsidR="00A17F9E">
        <w:rPr>
          <w:rFonts w:eastAsia="ＭＳ 明朝"/>
          <w:b/>
          <w:bCs/>
          <w:lang w:val="en-CA" w:eastAsia="ja-JP"/>
        </w:rPr>
        <w:t>_</w:t>
      </w:r>
      <w:r w:rsidR="00E36108">
        <w:rPr>
          <w:rFonts w:eastAsia="ＭＳ 明朝"/>
          <w:b/>
          <w:bCs/>
          <w:lang w:val="en-CA" w:eastAsia="ja-JP"/>
        </w:rPr>
        <w:t>flag</w:t>
      </w:r>
      <w:r>
        <w:rPr>
          <w:rFonts w:eastAsia="ＭＳ 明朝"/>
          <w:lang w:val="en-CA" w:eastAsia="ja-JP"/>
        </w:rPr>
        <w:t>[ </w:t>
      </w:r>
      <w:r w:rsidR="00B2094E">
        <w:rPr>
          <w:rFonts w:eastAsia="ＭＳ 明朝"/>
          <w:lang w:val="en-CA" w:eastAsia="ja-JP"/>
        </w:rPr>
        <w:t>lvl</w:t>
      </w:r>
      <w:r>
        <w:rPr>
          <w:rFonts w:eastAsia="ＭＳ 明朝"/>
          <w:lang w:val="en-CA" w:eastAsia="ja-JP"/>
        </w:rPr>
        <w:t> ]</w:t>
      </w:r>
      <w:r w:rsidR="00A17F9E">
        <w:rPr>
          <w:rFonts w:eastAsia="ＭＳ 明朝"/>
          <w:lang w:val="en-CA" w:eastAsia="ja-JP"/>
        </w:rPr>
        <w:t>[ k ]</w:t>
      </w:r>
      <w:r>
        <w:rPr>
          <w:rFonts w:eastAsia="ＭＳ 明朝"/>
          <w:lang w:val="en-CA" w:eastAsia="ja-JP"/>
        </w:rPr>
        <w:t xml:space="preserve"> specifies</w:t>
      </w:r>
      <w:r w:rsidR="00A17F9E">
        <w:rPr>
          <w:rFonts w:eastAsia="ＭＳ 明朝"/>
          <w:lang w:val="en-CA" w:eastAsia="ja-JP"/>
        </w:rPr>
        <w:t xml:space="preserve"> whether the k-th axis is </w:t>
      </w:r>
      <w:r>
        <w:rPr>
          <w:rFonts w:eastAsia="ＭＳ 明朝"/>
          <w:lang w:val="en-CA" w:eastAsia="ja-JP"/>
        </w:rPr>
        <w:t>coded</w:t>
      </w:r>
      <w:r w:rsidR="00A17F9E">
        <w:rPr>
          <w:rFonts w:eastAsia="ＭＳ 明朝"/>
          <w:lang w:val="en-CA" w:eastAsia="ja-JP"/>
        </w:rPr>
        <w:t xml:space="preserve"> at a given depth</w:t>
      </w:r>
      <w:r w:rsidR="00B2094E">
        <w:rPr>
          <w:rFonts w:eastAsia="ＭＳ 明朝"/>
          <w:lang w:val="en-CA" w:eastAsia="ja-JP"/>
        </w:rPr>
        <w:t>,</w:t>
      </w:r>
      <w:r>
        <w:rPr>
          <w:rFonts w:eastAsia="ＭＳ 明朝"/>
          <w:lang w:val="en-CA" w:eastAsia="ja-JP"/>
        </w:rPr>
        <w:t xml:space="preserve"> </w:t>
      </w:r>
      <w:r w:rsidR="00B2094E">
        <w:rPr>
          <w:rFonts w:eastAsia="ＭＳ 明朝"/>
          <w:lang w:val="en-CA" w:eastAsia="ja-JP"/>
        </w:rPr>
        <w:t>lvl,</w:t>
      </w:r>
      <w:r>
        <w:rPr>
          <w:rFonts w:eastAsia="ＭＳ 明朝"/>
          <w:lang w:val="en-CA" w:eastAsia="ja-JP"/>
        </w:rPr>
        <w:t xml:space="preserve"> of the geometry tree.  </w:t>
      </w:r>
      <w:r w:rsidR="006D3E01">
        <w:rPr>
          <w:rFonts w:eastAsia="ＭＳ 明朝"/>
          <w:lang w:val="en-CA" w:eastAsia="ja-JP"/>
        </w:rPr>
        <w:t xml:space="preserve">The values of geom_tree_coded_axis_flag are used to determine the size of the root node.  </w:t>
      </w:r>
      <w:r>
        <w:rPr>
          <w:rFonts w:eastAsia="ＭＳ 明朝"/>
          <w:lang w:val="en-CA" w:eastAsia="ja-JP"/>
        </w:rPr>
        <w:t>When not present, the value of geom_tree_coded_axis</w:t>
      </w:r>
      <w:r w:rsidR="00A17F9E">
        <w:rPr>
          <w:rFonts w:eastAsia="ＭＳ 明朝"/>
          <w:lang w:val="en-CA" w:eastAsia="ja-JP"/>
        </w:rPr>
        <w:t>_</w:t>
      </w:r>
      <w:r w:rsidR="00E36108">
        <w:rPr>
          <w:rFonts w:eastAsia="ＭＳ 明朝"/>
          <w:lang w:val="en-CA" w:eastAsia="ja-JP"/>
        </w:rPr>
        <w:t>flag</w:t>
      </w:r>
      <w:r>
        <w:rPr>
          <w:rFonts w:eastAsia="ＭＳ 明朝"/>
          <w:lang w:val="en-CA" w:eastAsia="ja-JP"/>
        </w:rPr>
        <w:t>[ </w:t>
      </w:r>
      <w:r w:rsidR="00B2094E">
        <w:rPr>
          <w:rFonts w:eastAsia="ＭＳ 明朝"/>
          <w:lang w:val="en-CA" w:eastAsia="ja-JP"/>
        </w:rPr>
        <w:t>lvl</w:t>
      </w:r>
      <w:r>
        <w:rPr>
          <w:rFonts w:eastAsia="ＭＳ 明朝"/>
          <w:lang w:val="en-CA" w:eastAsia="ja-JP"/>
        </w:rPr>
        <w:t> ]</w:t>
      </w:r>
      <w:r w:rsidR="00A17F9E">
        <w:rPr>
          <w:rFonts w:eastAsia="ＭＳ 明朝"/>
          <w:lang w:val="en-CA" w:eastAsia="ja-JP"/>
        </w:rPr>
        <w:t>[ k ]</w:t>
      </w:r>
      <w:r>
        <w:rPr>
          <w:rFonts w:eastAsia="ＭＳ 明朝"/>
          <w:lang w:val="en-CA" w:eastAsia="ja-JP"/>
        </w:rPr>
        <w:t xml:space="preserve"> is inferred to be </w:t>
      </w:r>
      <w:r w:rsidR="00A17F9E">
        <w:rPr>
          <w:rFonts w:eastAsia="ＭＳ 明朝"/>
          <w:lang w:val="en-CA" w:eastAsia="ja-JP"/>
        </w:rPr>
        <w:t>1</w:t>
      </w:r>
      <w:r>
        <w:rPr>
          <w:rFonts w:eastAsia="ＭＳ 明朝"/>
          <w:lang w:val="en-CA" w:eastAsia="ja-JP"/>
        </w:rPr>
        <w:t>.</w:t>
      </w:r>
    </w:p>
    <w:p w14:paraId="178F20D5" w14:textId="144C58C7" w:rsidR="00B2094E" w:rsidRDefault="00B2094E" w:rsidP="009414EA">
      <w:pPr>
        <w:rPr>
          <w:rFonts w:eastAsia="ＭＳ 明朝"/>
          <w:lang w:val="en-CA" w:eastAsia="ja-JP"/>
        </w:rPr>
      </w:pPr>
      <w:r>
        <w:rPr>
          <w:rFonts w:eastAsia="ＭＳ 明朝"/>
          <w:lang w:val="en-CA" w:eastAsia="ja-JP"/>
        </w:rPr>
        <w:t>[Ed. The order of the levels in the software is reversed.  SW should be fixed so that we can directly tie the mask to the tree current tree level, or we re-define lvl to be from the bottom and decrement in loop]</w:t>
      </w:r>
    </w:p>
    <w:p w14:paraId="03F901E3" w14:textId="4A6A9D9A" w:rsidR="00292C05" w:rsidRDefault="00292C05" w:rsidP="009414EA">
      <w:pPr>
        <w:rPr>
          <w:rFonts w:eastAsia="ＭＳ 明朝"/>
          <w:lang w:val="en-CA" w:eastAsia="ja-JP"/>
        </w:rPr>
      </w:pPr>
      <w:r>
        <w:rPr>
          <w:rFonts w:eastAsia="ＭＳ 明朝"/>
          <w:lang w:val="en-CA" w:eastAsia="ja-JP"/>
        </w:rPr>
        <w:t>The array NodeSize</w:t>
      </w:r>
      <w:r w:rsidR="009773FE">
        <w:rPr>
          <w:rFonts w:eastAsia="ＭＳ 明朝"/>
          <w:lang w:val="en-CA" w:eastAsia="ja-JP"/>
        </w:rPr>
        <w:t>s</w:t>
      </w:r>
      <w:r w:rsidR="00E75784">
        <w:rPr>
          <w:rFonts w:eastAsia="ＭＳ 明朝"/>
          <w:lang w:val="en-CA" w:eastAsia="ja-JP"/>
        </w:rPr>
        <w:t>Log2</w:t>
      </w:r>
      <w:r>
        <w:rPr>
          <w:rFonts w:eastAsia="ＭＳ 明朝"/>
          <w:lang w:val="en-CA" w:eastAsia="ja-JP"/>
        </w:rPr>
        <w:t>, with values NodeSize</w:t>
      </w:r>
      <w:r w:rsidR="009773FE">
        <w:rPr>
          <w:rFonts w:eastAsia="ＭＳ 明朝"/>
          <w:lang w:val="en-CA" w:eastAsia="ja-JP"/>
        </w:rPr>
        <w:t>s</w:t>
      </w:r>
      <w:r w:rsidR="00E75784">
        <w:rPr>
          <w:rFonts w:eastAsia="ＭＳ 明朝"/>
          <w:lang w:val="en-CA" w:eastAsia="ja-JP"/>
        </w:rPr>
        <w:t>Log2</w:t>
      </w:r>
      <w:r>
        <w:rPr>
          <w:rFonts w:eastAsia="ＭＳ 明朝"/>
          <w:lang w:val="en-CA" w:eastAsia="ja-JP"/>
        </w:rPr>
        <w:t>[ lvl ][ k ] for lvl = 0 .. geom_tree_depth_minus1</w:t>
      </w:r>
      <w:r w:rsidR="00E75784">
        <w:rPr>
          <w:rFonts w:eastAsia="ＭＳ 明朝"/>
          <w:lang w:val="en-CA" w:eastAsia="ja-JP"/>
        </w:rPr>
        <w:t> + 2</w:t>
      </w:r>
      <w:r>
        <w:rPr>
          <w:rFonts w:eastAsia="ＭＳ 明朝"/>
          <w:lang w:val="en-CA" w:eastAsia="ja-JP"/>
        </w:rPr>
        <w:t xml:space="preserve"> and k = 0 .. 2 </w:t>
      </w:r>
      <w:r w:rsidR="00586FB2">
        <w:rPr>
          <w:rFonts w:eastAsia="ＭＳ 明朝"/>
          <w:lang w:val="en-CA" w:eastAsia="ja-JP"/>
        </w:rPr>
        <w:t>indicating the size of the k-th dimension of a geometry node at tree depth lvl, is derived as follows:</w:t>
      </w:r>
    </w:p>
    <w:p w14:paraId="3E3F3AB2" w14:textId="2434CBEA" w:rsidR="00E75784" w:rsidRDefault="00E75784" w:rsidP="00586FB2">
      <w:pPr>
        <w:pStyle w:val="Code"/>
        <w:rPr>
          <w:lang w:val="en-CA" w:eastAsia="ja-JP"/>
        </w:rPr>
      </w:pPr>
      <w:r>
        <w:rPr>
          <w:lang w:val="en-CA" w:eastAsia="ja-JP"/>
        </w:rPr>
        <w:t>for (k = 0; k &lt; 3; k++) {</w:t>
      </w:r>
    </w:p>
    <w:p w14:paraId="45E5C9AD" w14:textId="19878536" w:rsidR="009773FE" w:rsidRDefault="00E75784" w:rsidP="00586FB2">
      <w:pPr>
        <w:pStyle w:val="Code"/>
        <w:rPr>
          <w:lang w:val="en-CA" w:eastAsia="ja-JP"/>
        </w:rPr>
      </w:pPr>
      <w:r>
        <w:rPr>
          <w:lang w:val="en-CA" w:eastAsia="ja-JP"/>
        </w:rPr>
        <w:t xml:space="preserve">  </w:t>
      </w:r>
      <w:r w:rsidR="009773FE">
        <w:rPr>
          <w:lang w:val="en-CA" w:eastAsia="ja-JP"/>
        </w:rPr>
        <w:t>NodeSizes</w:t>
      </w:r>
      <w:r>
        <w:rPr>
          <w:lang w:val="en-CA" w:eastAsia="ja-JP"/>
        </w:rPr>
        <w:t>Log2</w:t>
      </w:r>
      <w:r w:rsidR="009773FE">
        <w:rPr>
          <w:lang w:val="en-CA" w:eastAsia="ja-JP"/>
        </w:rPr>
        <w:t>[</w:t>
      </w:r>
      <w:r>
        <w:rPr>
          <w:lang w:val="en-CA" w:eastAsia="ja-JP"/>
        </w:rPr>
        <w:t>geom_tree_depth_minus1 + 1][k] = log2_trisoup_node_size</w:t>
      </w:r>
    </w:p>
    <w:p w14:paraId="38696A71" w14:textId="3F35E0BC" w:rsidR="00E75784" w:rsidRDefault="00E75784" w:rsidP="00E75784">
      <w:pPr>
        <w:pStyle w:val="Code"/>
        <w:rPr>
          <w:lang w:val="en-CA" w:eastAsia="ja-JP"/>
        </w:rPr>
      </w:pPr>
      <w:r>
        <w:rPr>
          <w:lang w:val="en-CA" w:eastAsia="ja-JP"/>
        </w:rPr>
        <w:t xml:space="preserve">  NodeSizesLog2[geom_tree_depth_minus1 + 2][k] = log2_trisoup_node_size</w:t>
      </w:r>
    </w:p>
    <w:p w14:paraId="72E34FAD" w14:textId="26BB3363" w:rsidR="00E75784" w:rsidRDefault="00E75784" w:rsidP="00586FB2">
      <w:pPr>
        <w:pStyle w:val="Code"/>
        <w:rPr>
          <w:lang w:val="en-CA" w:eastAsia="ja-JP"/>
        </w:rPr>
      </w:pPr>
      <w:r>
        <w:rPr>
          <w:lang w:val="en-CA" w:eastAsia="ja-JP"/>
        </w:rPr>
        <w:t>}</w:t>
      </w:r>
    </w:p>
    <w:p w14:paraId="363548AF" w14:textId="77777777" w:rsidR="00E75784" w:rsidRDefault="00E75784" w:rsidP="00586FB2">
      <w:pPr>
        <w:pStyle w:val="Code"/>
        <w:rPr>
          <w:lang w:val="en-CA" w:eastAsia="ja-JP"/>
        </w:rPr>
      </w:pPr>
    </w:p>
    <w:p w14:paraId="374444B2" w14:textId="3C44573E" w:rsidR="00E75784" w:rsidRDefault="009773FE" w:rsidP="00586FB2">
      <w:pPr>
        <w:pStyle w:val="Code"/>
        <w:rPr>
          <w:lang w:val="en-CA" w:eastAsia="ja-JP"/>
        </w:rPr>
      </w:pPr>
      <w:r>
        <w:rPr>
          <w:lang w:val="en-CA" w:eastAsia="ja-JP"/>
        </w:rPr>
        <w:t>for (lvl = geom_tree_depth_minus1; lvl &gt;= 0; lvl--)</w:t>
      </w:r>
    </w:p>
    <w:p w14:paraId="24D3B82C" w14:textId="5C9534F1" w:rsidR="00E75784" w:rsidRDefault="00E75784" w:rsidP="00586FB2">
      <w:pPr>
        <w:pStyle w:val="Code"/>
        <w:rPr>
          <w:lang w:val="en-CA" w:eastAsia="ja-JP"/>
        </w:rPr>
      </w:pPr>
      <w:r>
        <w:rPr>
          <w:lang w:val="en-CA" w:eastAsia="ja-JP"/>
        </w:rPr>
        <w:t xml:space="preserve">  for (k = 0; k &lt; 3; k++)</w:t>
      </w:r>
    </w:p>
    <w:p w14:paraId="037C63C5" w14:textId="3A759C0E" w:rsidR="00E75784" w:rsidRDefault="00E75784" w:rsidP="00586FB2">
      <w:pPr>
        <w:pStyle w:val="Code"/>
        <w:rPr>
          <w:lang w:val="en-CA" w:eastAsia="ja-JP"/>
        </w:rPr>
      </w:pPr>
      <w:r>
        <w:rPr>
          <w:lang w:val="en-CA" w:eastAsia="ja-JP"/>
        </w:rPr>
        <w:t xml:space="preserve">  </w:t>
      </w:r>
      <w:r w:rsidR="009773FE">
        <w:rPr>
          <w:lang w:val="en-CA" w:eastAsia="ja-JP"/>
        </w:rPr>
        <w:t xml:space="preserve">  NodeSizes</w:t>
      </w:r>
      <w:r>
        <w:rPr>
          <w:lang w:val="en-CA" w:eastAsia="ja-JP"/>
        </w:rPr>
        <w:t xml:space="preserve">Log2[lvl][k] = NodeSizesLog2[lvl + 1][k] + </w:t>
      </w:r>
      <w:r w:rsidR="00A17F9E">
        <w:rPr>
          <w:lang w:val="en-CA" w:eastAsia="ja-JP"/>
        </w:rPr>
        <w:t>geom_tree_coded_axis_</w:t>
      </w:r>
      <w:r w:rsidR="00E36108">
        <w:rPr>
          <w:lang w:val="en-CA" w:eastAsia="ja-JP"/>
        </w:rPr>
        <w:t>flag</w:t>
      </w:r>
      <w:r w:rsidR="00A17F9E">
        <w:rPr>
          <w:lang w:val="en-CA" w:eastAsia="ja-JP"/>
        </w:rPr>
        <w:t>[lvl][k]</w:t>
      </w:r>
    </w:p>
    <w:p w14:paraId="393C2CA3" w14:textId="52285F44" w:rsidR="00B045FC" w:rsidRDefault="00B045FC" w:rsidP="009414EA">
      <w:pPr>
        <w:rPr>
          <w:rFonts w:eastAsia="ＭＳ 明朝"/>
          <w:lang w:val="en-CA" w:eastAsia="ja-JP"/>
        </w:rPr>
      </w:pPr>
      <w:r>
        <w:rPr>
          <w:rFonts w:eastAsia="ＭＳ 明朝"/>
          <w:lang w:val="en-CA" w:eastAsia="ja-JP"/>
        </w:rPr>
        <w:t>[Ed. consider re-adding RootNodeSize if that makes expressions involving NodeSizesLog2[0] more comprehensible]</w:t>
      </w:r>
    </w:p>
    <w:p w14:paraId="2DD1724B" w14:textId="03B9D58A" w:rsidR="001C581B" w:rsidRDefault="001C581B" w:rsidP="00DB2592">
      <w:pPr>
        <w:rPr>
          <w:lang w:val="en-CA"/>
        </w:rPr>
      </w:pPr>
      <w:r w:rsidRPr="001C581B">
        <w:rPr>
          <w:lang w:val="en-CA"/>
        </w:rPr>
        <w:t>It is a requirement of bitstream conformance that the value</w:t>
      </w:r>
      <w:r w:rsidR="001E769A">
        <w:rPr>
          <w:lang w:val="en-CA"/>
        </w:rPr>
        <w:t>s</w:t>
      </w:r>
      <w:r w:rsidRPr="001C581B">
        <w:rPr>
          <w:lang w:val="en-CA"/>
        </w:rPr>
        <w:t xml:space="preserve"> of</w:t>
      </w:r>
      <w:r w:rsidR="001E769A">
        <w:rPr>
          <w:lang w:val="en-CA"/>
        </w:rPr>
        <w:t xml:space="preserve"> NodeSizesLog2[ 0 ][ k ] for k = 0 .. 2 shall be less than or equal to</w:t>
      </w:r>
      <w:r w:rsidRPr="001C581B">
        <w:rPr>
          <w:lang w:val="en-CA"/>
        </w:rPr>
        <w:t xml:space="preserve"> MaxRootNodeDimLog2.</w:t>
      </w:r>
    </w:p>
    <w:p w14:paraId="7B2FDC35" w14:textId="26B966DC" w:rsidR="00D513F9" w:rsidRPr="004F2A4F" w:rsidRDefault="00710D1E" w:rsidP="009414EA">
      <w:pPr>
        <w:rPr>
          <w:rFonts w:eastAsia="ＭＳ 明朝"/>
          <w:bCs/>
          <w:lang w:val="en-CA" w:eastAsia="ja-JP"/>
        </w:rPr>
      </w:pPr>
      <w:r>
        <w:rPr>
          <w:rFonts w:eastAsia="ＭＳ 明朝"/>
          <w:b/>
          <w:lang w:val="en-CA" w:eastAsia="ja-JP"/>
        </w:rPr>
        <w:t>gsh_entropy_stream_cnt_minus1</w:t>
      </w:r>
      <w:r>
        <w:rPr>
          <w:rFonts w:eastAsia="ＭＳ 明朝"/>
          <w:bCs/>
          <w:lang w:val="en-CA" w:eastAsia="ja-JP"/>
        </w:rPr>
        <w:t xml:space="preserve"> plus 1 </w:t>
      </w:r>
      <w:r w:rsidR="00D513F9" w:rsidRPr="004F2A4F">
        <w:rPr>
          <w:rFonts w:eastAsia="ＭＳ 明朝"/>
          <w:bCs/>
          <w:lang w:val="en-CA" w:eastAsia="ja-JP"/>
        </w:rPr>
        <w:t>indicates the number of entropy streams used to convey the geometry</w:t>
      </w:r>
      <w:r>
        <w:rPr>
          <w:rFonts w:eastAsia="ＭＳ 明朝"/>
          <w:bCs/>
          <w:lang w:val="en-CA" w:eastAsia="ja-JP"/>
        </w:rPr>
        <w:t xml:space="preserve"> tree</w:t>
      </w:r>
      <w:r w:rsidR="00D513F9" w:rsidRPr="004F2A4F">
        <w:rPr>
          <w:rFonts w:eastAsia="ＭＳ 明朝"/>
          <w:bCs/>
          <w:lang w:val="en-CA" w:eastAsia="ja-JP"/>
        </w:rPr>
        <w:t xml:space="preserve"> data.</w:t>
      </w:r>
      <w:r>
        <w:rPr>
          <w:rFonts w:eastAsia="ＭＳ 明朝"/>
          <w:bCs/>
          <w:lang w:val="en-CA" w:eastAsia="ja-JP"/>
        </w:rPr>
        <w:t xml:space="preserve">  When gsh_entropy_stream_cnt_minus1 is greater than zero, each of the last gsh_entropy_stream_cnt_minus1 tree levels is contained in a separate entropy stream. </w:t>
      </w:r>
    </w:p>
    <w:p w14:paraId="2CF629CF" w14:textId="7C2E5DA3" w:rsidR="00DB6061" w:rsidRPr="004F2A4F" w:rsidRDefault="001B0E54" w:rsidP="009414EA">
      <w:pPr>
        <w:rPr>
          <w:rFonts w:eastAsia="ＭＳ 明朝"/>
          <w:bCs/>
          <w:lang w:val="en-CA" w:eastAsia="ja-JP"/>
        </w:rPr>
      </w:pPr>
      <w:r w:rsidRPr="004F2A4F">
        <w:rPr>
          <w:rFonts w:eastAsia="ＭＳ 明朝"/>
          <w:bCs/>
          <w:lang w:val="en-CA" w:eastAsia="ja-JP"/>
        </w:rPr>
        <w:t>The variable GeomEntropyStream</w:t>
      </w:r>
      <w:r w:rsidR="00DB6061" w:rsidRPr="004F2A4F">
        <w:rPr>
          <w:rFonts w:eastAsia="ＭＳ 明朝"/>
          <w:bCs/>
          <w:lang w:val="en-CA" w:eastAsia="ja-JP"/>
        </w:rPr>
        <w:t>Depth</w:t>
      </w:r>
      <w:r w:rsidRPr="004F2A4F">
        <w:rPr>
          <w:rFonts w:eastAsia="ＭＳ 明朝"/>
          <w:bCs/>
          <w:lang w:val="en-CA" w:eastAsia="ja-JP"/>
        </w:rPr>
        <w:t xml:space="preserve"> </w:t>
      </w:r>
      <w:r w:rsidR="00DB6061" w:rsidRPr="004F2A4F">
        <w:rPr>
          <w:rFonts w:eastAsia="ＭＳ 明朝"/>
          <w:bCs/>
          <w:lang w:val="en-CA" w:eastAsia="ja-JP"/>
        </w:rPr>
        <w:t>is derived as follows:</w:t>
      </w:r>
    </w:p>
    <w:p w14:paraId="643053FC" w14:textId="10575C86" w:rsidR="001B0E54" w:rsidRPr="004F2A4F" w:rsidRDefault="00DB6061" w:rsidP="00BE53BF">
      <w:pPr>
        <w:pStyle w:val="Code"/>
        <w:rPr>
          <w:rFonts w:eastAsia="ＭＳ 明朝"/>
          <w:bCs/>
          <w:lang w:val="en-CA" w:eastAsia="ja-JP"/>
        </w:rPr>
      </w:pPr>
      <w:r w:rsidRPr="004F2A4F">
        <w:rPr>
          <w:rFonts w:eastAsia="ＭＳ 明朝"/>
          <w:bCs/>
          <w:lang w:val="en-CA" w:eastAsia="ja-JP"/>
        </w:rPr>
        <w:t>GeomEntropyStreamDepth =</w:t>
      </w:r>
      <w:r w:rsidR="000D642C">
        <w:rPr>
          <w:lang w:val="en-CA"/>
        </w:rPr>
        <w:t xml:space="preserve"> </w:t>
      </w:r>
      <w:r w:rsidR="000D642C" w:rsidRPr="007F33B7">
        <w:rPr>
          <w:noProof/>
          <w:lang w:val="en-CA"/>
        </w:rPr>
        <w:t>geom_tree_depth_minus1</w:t>
      </w:r>
      <w:r w:rsidRPr="007F33B7">
        <w:rPr>
          <w:lang w:val="en-CA"/>
        </w:rPr>
        <w:t xml:space="preserve"> </w:t>
      </w:r>
      <w:r w:rsidR="004014E9" w:rsidRPr="007F33B7">
        <w:rPr>
          <w:lang w:val="en-CA"/>
        </w:rPr>
        <w:t>−</w:t>
      </w:r>
      <w:r w:rsidR="00D55FCD">
        <w:rPr>
          <w:lang w:val="en-CA"/>
        </w:rPr>
        <w:t xml:space="preserve"> gsh_entropy_stream_cnt_minus1</w:t>
      </w:r>
    </w:p>
    <w:p w14:paraId="18EFFE1A" w14:textId="4D6CE090" w:rsidR="00D513F9" w:rsidRPr="007F33B7" w:rsidRDefault="00D513F9" w:rsidP="009414EA">
      <w:pPr>
        <w:rPr>
          <w:rFonts w:eastAsia="ＭＳ 明朝"/>
          <w:bCs/>
          <w:lang w:val="en-CA" w:eastAsia="ja-JP"/>
        </w:rPr>
      </w:pPr>
      <w:r w:rsidRPr="004F2A4F">
        <w:rPr>
          <w:rFonts w:eastAsia="ＭＳ 明朝"/>
          <w:b/>
          <w:lang w:val="en-CA" w:eastAsia="ja-JP"/>
        </w:rPr>
        <w:t>gsh_entropy_stream_len_bits</w:t>
      </w:r>
      <w:r w:rsidRPr="004F2A4F">
        <w:rPr>
          <w:rFonts w:eastAsia="ＭＳ 明朝"/>
          <w:bCs/>
          <w:lang w:val="en-CA" w:eastAsia="ja-JP"/>
        </w:rPr>
        <w:t xml:space="preserve"> specifies the number of bits used to represent each of the gsh_entropy_stream_</w:t>
      </w:r>
      <w:r w:rsidR="00DB6061" w:rsidRPr="004F2A4F">
        <w:rPr>
          <w:rFonts w:eastAsia="ＭＳ 明朝"/>
          <w:bCs/>
          <w:lang w:val="en-CA" w:eastAsia="ja-JP"/>
        </w:rPr>
        <w:t>len</w:t>
      </w:r>
      <w:r w:rsidRPr="004F2A4F">
        <w:rPr>
          <w:rFonts w:eastAsia="ＭＳ 明朝"/>
          <w:bCs/>
          <w:lang w:val="en-CA" w:eastAsia="ja-JP"/>
        </w:rPr>
        <w:t>[ i ] syntax elements.</w:t>
      </w:r>
    </w:p>
    <w:p w14:paraId="086B2AA3" w14:textId="2DEA547A" w:rsidR="00D513F9" w:rsidRPr="004F2A4F" w:rsidRDefault="00D513F9" w:rsidP="009414EA">
      <w:pPr>
        <w:rPr>
          <w:rFonts w:eastAsia="ＭＳ 明朝"/>
          <w:bCs/>
          <w:lang w:val="en-CA" w:eastAsia="ja-JP"/>
        </w:rPr>
      </w:pPr>
      <w:r w:rsidRPr="004F2A4F">
        <w:rPr>
          <w:rFonts w:eastAsia="ＭＳ 明朝"/>
          <w:b/>
          <w:lang w:val="en-CA" w:eastAsia="ja-JP"/>
        </w:rPr>
        <w:t>gsh_entropy_stream_len</w:t>
      </w:r>
      <w:r w:rsidRPr="004F2A4F">
        <w:rPr>
          <w:rFonts w:eastAsia="ＭＳ 明朝"/>
          <w:bCs/>
          <w:lang w:val="en-CA" w:eastAsia="ja-JP"/>
        </w:rPr>
        <w:t>[ i ] specifies th</w:t>
      </w:r>
      <w:r w:rsidR="006B27E1" w:rsidRPr="004F2A4F">
        <w:rPr>
          <w:rFonts w:eastAsia="ＭＳ 明朝"/>
          <w:bCs/>
          <w:lang w:val="en-CA" w:eastAsia="ja-JP"/>
        </w:rPr>
        <w:t>e length in bytes of the i-th entropy stream.</w:t>
      </w:r>
    </w:p>
    <w:p w14:paraId="2B6D225E" w14:textId="028536C8" w:rsidR="00765DC2" w:rsidRPr="004F2A4F" w:rsidRDefault="00765DC2" w:rsidP="00765DC2">
      <w:pPr>
        <w:rPr>
          <w:rFonts w:eastAsia="ＭＳ 明朝"/>
          <w:bCs/>
          <w:lang w:val="en-CA" w:eastAsia="ja-JP"/>
        </w:rPr>
      </w:pPr>
      <w:r w:rsidRPr="004F2A4F">
        <w:rPr>
          <w:rFonts w:eastAsia="ＭＳ 明朝"/>
          <w:b/>
          <w:lang w:val="en-CA" w:eastAsia="ja-JP"/>
        </w:rPr>
        <w:t>geom_slice_qp_offset</w:t>
      </w:r>
      <w:r w:rsidRPr="004F2A4F">
        <w:rPr>
          <w:rFonts w:eastAsia="ＭＳ 明朝"/>
          <w:bCs/>
          <w:lang w:val="en-CA" w:eastAsia="ja-JP"/>
        </w:rPr>
        <w:t xml:space="preserve"> specifies an offset to the base geometry quantisation parameter geom_base_qp.  When not present, geom_slice_qp_offset is inferred to be 0.</w:t>
      </w:r>
    </w:p>
    <w:p w14:paraId="7A53B6B2" w14:textId="403ABDC0" w:rsidR="00765DC2" w:rsidRPr="004F2A4F" w:rsidRDefault="00765DC2" w:rsidP="00765DC2">
      <w:pPr>
        <w:rPr>
          <w:rFonts w:eastAsia="ＭＳ 明朝"/>
          <w:bCs/>
          <w:lang w:val="en-CA" w:eastAsia="ja-JP"/>
        </w:rPr>
      </w:pPr>
      <w:r w:rsidRPr="004F2A4F">
        <w:rPr>
          <w:rFonts w:eastAsia="ＭＳ 明朝"/>
          <w:b/>
          <w:lang w:val="en-CA" w:eastAsia="ja-JP"/>
        </w:rPr>
        <w:t>geom_octree_qp_offsets_depth</w:t>
      </w:r>
      <w:r w:rsidRPr="004F2A4F">
        <w:rPr>
          <w:rFonts w:eastAsia="ＭＳ 明朝"/>
          <w:bCs/>
          <w:lang w:val="en-CA" w:eastAsia="ja-JP"/>
        </w:rPr>
        <w:t xml:space="preserve"> specifies, when present, the depth of the geometry octree when geom_node_qp_offset_eq0_flag is present in the geometry node syntax.</w:t>
      </w:r>
    </w:p>
    <w:p w14:paraId="7894B236" w14:textId="1ACB6FBE" w:rsidR="00765DC2" w:rsidRPr="004F2A4F" w:rsidRDefault="00765DC2" w:rsidP="00765DC2">
      <w:pPr>
        <w:rPr>
          <w:rFonts w:eastAsia="ＭＳ 明朝"/>
          <w:bCs/>
          <w:lang w:val="en-CA" w:eastAsia="ja-JP"/>
        </w:rPr>
      </w:pPr>
      <w:r w:rsidRPr="004F2A4F">
        <w:rPr>
          <w:rFonts w:eastAsia="ＭＳ 明朝"/>
          <w:bCs/>
          <w:lang w:val="en-CA" w:eastAsia="ja-JP"/>
        </w:rPr>
        <w:t xml:space="preserve">The </w:t>
      </w:r>
      <w:r w:rsidR="00960266" w:rsidRPr="004F2A4F">
        <w:rPr>
          <w:rFonts w:eastAsia="ＭＳ 明朝"/>
          <w:bCs/>
          <w:lang w:val="en-CA" w:eastAsia="ja-JP"/>
        </w:rPr>
        <w:t>array</w:t>
      </w:r>
      <w:r w:rsidRPr="004F2A4F">
        <w:rPr>
          <w:rFonts w:eastAsia="ＭＳ 明朝"/>
          <w:bCs/>
          <w:lang w:val="en-CA" w:eastAsia="ja-JP"/>
        </w:rPr>
        <w:t xml:space="preserve"> ScalingNodeSizeLog2 </w:t>
      </w:r>
      <w:r w:rsidR="00960266" w:rsidRPr="004F2A4F">
        <w:rPr>
          <w:rFonts w:eastAsia="ＭＳ 明朝"/>
          <w:bCs/>
          <w:lang w:val="en-CA" w:eastAsia="ja-JP"/>
        </w:rPr>
        <w:t xml:space="preserve">with values ScalingNodeSizeLog2[ cIdx ] </w:t>
      </w:r>
      <w:r w:rsidRPr="004F2A4F">
        <w:rPr>
          <w:rFonts w:eastAsia="ＭＳ 明朝"/>
          <w:bCs/>
          <w:lang w:val="en-CA" w:eastAsia="ja-JP"/>
        </w:rPr>
        <w:t xml:space="preserve">represents the size of the </w:t>
      </w:r>
      <w:r w:rsidR="00960266" w:rsidRPr="004F2A4F">
        <w:rPr>
          <w:rFonts w:eastAsia="ＭＳ 明朝"/>
          <w:bCs/>
          <w:lang w:val="en-CA" w:eastAsia="ja-JP"/>
        </w:rPr>
        <w:t xml:space="preserve">cIdx-th </w:t>
      </w:r>
      <w:r w:rsidRPr="004F2A4F">
        <w:rPr>
          <w:rFonts w:eastAsia="ＭＳ 明朝"/>
          <w:bCs/>
          <w:lang w:val="en-CA" w:eastAsia="ja-JP"/>
        </w:rPr>
        <w:t xml:space="preserve">scaled </w:t>
      </w:r>
      <w:r w:rsidR="00960266" w:rsidRPr="004F2A4F">
        <w:rPr>
          <w:rFonts w:eastAsia="ＭＳ 明朝"/>
          <w:bCs/>
          <w:lang w:val="en-CA" w:eastAsia="ja-JP"/>
        </w:rPr>
        <w:t>position component.</w:t>
      </w:r>
    </w:p>
    <w:p w14:paraId="7B85C304" w14:textId="63DCBD2E" w:rsidR="00765DC2" w:rsidRPr="004F2A4F" w:rsidRDefault="00765DC2" w:rsidP="00765DC2">
      <w:pPr>
        <w:rPr>
          <w:rFonts w:eastAsia="ＭＳ 明朝"/>
          <w:bCs/>
          <w:lang w:val="en-CA" w:eastAsia="ja-JP"/>
        </w:rPr>
      </w:pPr>
      <w:r w:rsidRPr="004F2A4F">
        <w:rPr>
          <w:rFonts w:eastAsia="ＭＳ 明朝"/>
          <w:bCs/>
          <w:lang w:val="en-CA" w:eastAsia="ja-JP"/>
        </w:rPr>
        <w:t xml:space="preserve">The variable GeomScalingDepth, indicating the geometry octree depth at which the value of </w:t>
      </w:r>
      <w:r w:rsidRPr="004F2A4F">
        <w:rPr>
          <w:bCs/>
          <w:lang w:val="en-CA"/>
        </w:rPr>
        <w:t>ScalingNodeSizeLog2 is determined, is set as follows:</w:t>
      </w:r>
    </w:p>
    <w:p w14:paraId="602EAFF0" w14:textId="267F18DA" w:rsidR="00765DC2" w:rsidRPr="004F2A4F" w:rsidRDefault="00765DC2" w:rsidP="00042C68">
      <w:pPr>
        <w:pStyle w:val="Code"/>
        <w:rPr>
          <w:lang w:val="en-CA" w:eastAsia="ja-JP"/>
        </w:rPr>
      </w:pPr>
      <w:r w:rsidRPr="004F2A4F">
        <w:rPr>
          <w:lang w:val="en-CA" w:eastAsia="ja-JP"/>
        </w:rPr>
        <w:t>GeomScalingDepth =</w:t>
      </w:r>
      <w:r w:rsidR="000B6B98" w:rsidRPr="004F2A4F">
        <w:rPr>
          <w:lang w:val="en-CA" w:eastAsia="ja-JP"/>
        </w:rPr>
        <w:t xml:space="preserve"> geom_scaling_enabled_flag</w:t>
      </w:r>
      <w:r w:rsidRPr="004F2A4F">
        <w:rPr>
          <w:lang w:val="en-CA" w:eastAsia="ja-JP"/>
        </w:rPr>
        <w:t xml:space="preserve"> ? geom_octree_qp_offsets_depth : 0</w:t>
      </w:r>
    </w:p>
    <w:p w14:paraId="02A9E2E9" w14:textId="77777777" w:rsidR="00C47C19" w:rsidRPr="004F04A9" w:rsidRDefault="00C47C19" w:rsidP="00C47C19">
      <w:pPr>
        <w:rPr>
          <w:lang w:val="en-CA"/>
        </w:rPr>
      </w:pPr>
      <w:bookmarkStart w:id="725" w:name="_Toc528915275"/>
      <w:bookmarkStart w:id="726" w:name="_Ref515269251"/>
      <w:bookmarkStart w:id="727" w:name="_Toc516234289"/>
      <w:r w:rsidRPr="004F04A9">
        <w:rPr>
          <w:rFonts w:eastAsia="ＭＳ 明朝"/>
          <w:b/>
          <w:lang w:val="en-CA" w:eastAsia="ja-JP"/>
        </w:rPr>
        <w:t>trisoup_sampling_value</w:t>
      </w:r>
      <w:r w:rsidRPr="004F04A9">
        <w:rPr>
          <w:b/>
          <w:lang w:val="en-CA"/>
        </w:rPr>
        <w:t xml:space="preserve">_minus1 </w:t>
      </w:r>
      <w:r w:rsidRPr="004F04A9">
        <w:rPr>
          <w:lang w:val="en-CA"/>
        </w:rPr>
        <w:t xml:space="preserve">plus 1 specifies the step size for the point sampling on the triangle surface in the trisoup decoding process specified in </w:t>
      </w:r>
      <w:r w:rsidRPr="004F04A9">
        <w:rPr>
          <w:lang w:val="en-CA"/>
        </w:rPr>
        <w:fldChar w:fldCharType="begin" w:fldLock="1"/>
      </w:r>
      <w:r w:rsidRPr="004F04A9">
        <w:rPr>
          <w:lang w:val="en-CA"/>
        </w:rPr>
        <w:instrText xml:space="preserve"> REF _Ref30240720 \n \h </w:instrText>
      </w:r>
      <w:r w:rsidRPr="004F04A9">
        <w:rPr>
          <w:lang w:val="en-CA"/>
        </w:rPr>
      </w:r>
      <w:r w:rsidRPr="004F04A9">
        <w:rPr>
          <w:lang w:val="en-CA"/>
        </w:rPr>
        <w:fldChar w:fldCharType="separate"/>
      </w:r>
      <w:r w:rsidRPr="004F04A9">
        <w:rPr>
          <w:lang w:val="en-CA"/>
        </w:rPr>
        <w:t>8.2.3.3</w:t>
      </w:r>
      <w:r w:rsidRPr="004F04A9">
        <w:rPr>
          <w:lang w:val="en-CA"/>
        </w:rPr>
        <w:fldChar w:fldCharType="end"/>
      </w:r>
    </w:p>
    <w:p w14:paraId="4A72A790" w14:textId="74B9F4EE" w:rsidR="00C47C19" w:rsidRPr="004F2A4F" w:rsidRDefault="00C47C19" w:rsidP="00C47C19">
      <w:pPr>
        <w:rPr>
          <w:rFonts w:eastAsia="ＭＳ 明朝"/>
          <w:lang w:val="en-CA" w:eastAsia="ja-JP"/>
        </w:rPr>
      </w:pPr>
      <w:r w:rsidRPr="004F2A4F">
        <w:rPr>
          <w:b/>
          <w:lang w:val="en-CA"/>
        </w:rPr>
        <w:t>num_unique_segments</w:t>
      </w:r>
      <w:r w:rsidRPr="004F2A4F">
        <w:rPr>
          <w:rFonts w:eastAsia="ＭＳ 明朝"/>
          <w:b/>
          <w:lang w:val="en-CA" w:eastAsia="ja-JP"/>
        </w:rPr>
        <w:t xml:space="preserve"> </w:t>
      </w:r>
      <w:r w:rsidRPr="004F2A4F">
        <w:rPr>
          <w:rFonts w:eastAsia="ＭＳ 明朝"/>
          <w:lang w:val="en-CA" w:eastAsia="ja-JP"/>
        </w:rPr>
        <w:t>specifies</w:t>
      </w:r>
      <w:r w:rsidRPr="004F2A4F">
        <w:rPr>
          <w:lang w:val="en-CA"/>
        </w:rPr>
        <w:t xml:space="preserve"> the number of segment indicators</w:t>
      </w:r>
      <w:r w:rsidR="004F750C">
        <w:rPr>
          <w:lang w:val="en-CA"/>
        </w:rPr>
        <w:t xml:space="preserve"> present in the data unit</w:t>
      </w:r>
      <w:r w:rsidRPr="004F2A4F">
        <w:rPr>
          <w:lang w:val="en-CA"/>
        </w:rPr>
        <w:t>.</w:t>
      </w:r>
    </w:p>
    <w:p w14:paraId="37D0285D" w14:textId="4B71CD14" w:rsidR="00D324D8" w:rsidRPr="004F2A4F" w:rsidRDefault="00D324D8" w:rsidP="00D324D8">
      <w:pPr>
        <w:pStyle w:val="4"/>
        <w:rPr>
          <w:lang w:val="en-CA"/>
        </w:rPr>
      </w:pPr>
      <w:r w:rsidRPr="004F2A4F">
        <w:rPr>
          <w:lang w:val="en-CA"/>
        </w:rPr>
        <w:t xml:space="preserve">Geometry data unit </w:t>
      </w:r>
      <w:r>
        <w:rPr>
          <w:lang w:val="en-CA"/>
        </w:rPr>
        <w:t>footer</w:t>
      </w:r>
      <w:r w:rsidRPr="004F2A4F">
        <w:rPr>
          <w:lang w:val="en-CA"/>
        </w:rPr>
        <w:t xml:space="preserve"> semantics</w:t>
      </w:r>
    </w:p>
    <w:p w14:paraId="0D0EE662" w14:textId="6D914F15" w:rsidR="00D324D8" w:rsidRDefault="00D324D8" w:rsidP="00D324D8">
      <w:pPr>
        <w:rPr>
          <w:rFonts w:eastAsia="ＭＳ 明朝"/>
          <w:lang w:val="en-CA" w:eastAsia="ja-JP"/>
        </w:rPr>
      </w:pPr>
      <w:r w:rsidRPr="004F2A4F">
        <w:rPr>
          <w:rFonts w:eastAsia="ＭＳ 明朝"/>
          <w:b/>
          <w:lang w:val="en-CA" w:eastAsia="ja-JP"/>
        </w:rPr>
        <w:t>g</w:t>
      </w:r>
      <w:r>
        <w:rPr>
          <w:rFonts w:eastAsia="ＭＳ 明朝"/>
          <w:b/>
          <w:lang w:val="en-CA" w:eastAsia="ja-JP"/>
        </w:rPr>
        <w:t>eom</w:t>
      </w:r>
      <w:r w:rsidRPr="004F2A4F">
        <w:rPr>
          <w:rFonts w:eastAsia="ＭＳ 明朝"/>
          <w:b/>
          <w:lang w:val="en-CA" w:eastAsia="ja-JP"/>
        </w:rPr>
        <w:t>_num_points_minus1</w:t>
      </w:r>
      <w:r w:rsidRPr="004F2A4F">
        <w:rPr>
          <w:rFonts w:eastAsia="ＭＳ 明朝"/>
          <w:bCs/>
          <w:lang w:val="en-CA" w:eastAsia="ja-JP"/>
        </w:rPr>
        <w:t xml:space="preserve"> plus 1</w:t>
      </w:r>
      <w:r w:rsidRPr="004F2A4F">
        <w:rPr>
          <w:lang w:val="en-CA"/>
        </w:rPr>
        <w:t xml:space="preserve"> spe</w:t>
      </w:r>
      <w:r w:rsidRPr="004F2A4F">
        <w:rPr>
          <w:rFonts w:eastAsia="ＭＳ 明朝"/>
          <w:lang w:val="en-CA" w:eastAsia="ja-JP"/>
        </w:rPr>
        <w:t xml:space="preserve">cifies the number of points </w:t>
      </w:r>
      <w:r>
        <w:rPr>
          <w:rFonts w:eastAsia="ＭＳ 明朝"/>
          <w:lang w:val="en-CA" w:eastAsia="ja-JP"/>
        </w:rPr>
        <w:t xml:space="preserve">coded </w:t>
      </w:r>
      <w:r w:rsidRPr="004F2A4F">
        <w:rPr>
          <w:rFonts w:eastAsia="ＭＳ 明朝"/>
          <w:lang w:val="en-CA" w:eastAsia="ja-JP"/>
        </w:rPr>
        <w:t>in the</w:t>
      </w:r>
      <w:r>
        <w:rPr>
          <w:rFonts w:eastAsia="ＭＳ 明朝"/>
          <w:lang w:val="en-CA" w:eastAsia="ja-JP"/>
        </w:rPr>
        <w:t xml:space="preserve"> data unit</w:t>
      </w:r>
      <w:r w:rsidRPr="004F2A4F">
        <w:rPr>
          <w:rFonts w:eastAsia="ＭＳ 明朝"/>
          <w:lang w:val="en-CA" w:eastAsia="ja-JP"/>
        </w:rPr>
        <w:t>.  It is a requirement of bitstream conformance that g</w:t>
      </w:r>
      <w:r>
        <w:rPr>
          <w:rFonts w:eastAsia="ＭＳ 明朝"/>
          <w:lang w:val="en-CA" w:eastAsia="ja-JP"/>
        </w:rPr>
        <w:t>eom</w:t>
      </w:r>
      <w:r w:rsidRPr="004F2A4F">
        <w:rPr>
          <w:rFonts w:eastAsia="ＭＳ 明朝"/>
          <w:lang w:val="en-CA" w:eastAsia="ja-JP"/>
        </w:rPr>
        <w:t>_num_points_minus1 + 1 is equal to the number of decoded points in the slice.</w:t>
      </w:r>
    </w:p>
    <w:p w14:paraId="7A93D827" w14:textId="41B363E3" w:rsidR="00E07296" w:rsidRDefault="00E07296" w:rsidP="00D324D8">
      <w:pPr>
        <w:rPr>
          <w:rFonts w:eastAsia="ＭＳ 明朝"/>
          <w:lang w:val="en-CA" w:eastAsia="ja-JP"/>
        </w:rPr>
      </w:pPr>
      <w:r>
        <w:rPr>
          <w:rFonts w:eastAsia="ＭＳ 明朝"/>
          <w:lang w:val="en-CA" w:eastAsia="ja-JP"/>
        </w:rPr>
        <w:t>Decoders must not rely upon bitstream conformance to prevent buffer overflow.</w:t>
      </w:r>
    </w:p>
    <w:p w14:paraId="537EE7EB" w14:textId="7684E175" w:rsidR="009414EA" w:rsidRPr="004F2A4F" w:rsidRDefault="009414EA" w:rsidP="007F33B7">
      <w:pPr>
        <w:pStyle w:val="4"/>
        <w:rPr>
          <w:lang w:val="en-CA"/>
        </w:rPr>
      </w:pPr>
      <w:r w:rsidRPr="004F2A4F">
        <w:rPr>
          <w:lang w:val="en-CA"/>
        </w:rPr>
        <w:t xml:space="preserve">Geometry </w:t>
      </w:r>
      <w:r w:rsidR="00F522F3" w:rsidRPr="004F2A4F">
        <w:rPr>
          <w:lang w:val="en-CA"/>
        </w:rPr>
        <w:t>slice</w:t>
      </w:r>
      <w:r w:rsidRPr="004F2A4F">
        <w:rPr>
          <w:lang w:val="en-CA"/>
        </w:rPr>
        <w:t xml:space="preserve"> data semantics</w:t>
      </w:r>
      <w:bookmarkEnd w:id="725"/>
      <w:r w:rsidRPr="004F2A4F">
        <w:rPr>
          <w:lang w:val="en-CA"/>
        </w:rPr>
        <w:t xml:space="preserve"> </w:t>
      </w:r>
    </w:p>
    <w:p w14:paraId="469409FF" w14:textId="77777777" w:rsidR="009414EA" w:rsidRPr="004F2A4F" w:rsidRDefault="009414EA" w:rsidP="007F16A3">
      <w:pPr>
        <w:pStyle w:val="4"/>
        <w:rPr>
          <w:lang w:val="en-CA"/>
        </w:rPr>
      </w:pPr>
      <w:r w:rsidRPr="004F2A4F">
        <w:rPr>
          <w:lang w:val="en-CA"/>
        </w:rPr>
        <w:t>Geometry node semantics</w:t>
      </w:r>
      <w:bookmarkEnd w:id="726"/>
      <w:bookmarkEnd w:id="727"/>
    </w:p>
    <w:p w14:paraId="38505D7E" w14:textId="0B279231" w:rsidR="009414EA" w:rsidRPr="004F2A4F" w:rsidRDefault="009414EA" w:rsidP="009414EA">
      <w:pPr>
        <w:rPr>
          <w:lang w:val="en-CA"/>
        </w:rPr>
      </w:pPr>
      <w:r w:rsidRPr="004F2A4F">
        <w:rPr>
          <w:lang w:val="en-CA"/>
        </w:rPr>
        <w:t xml:space="preserve">A geometry node is a node of the geometry octree. An internal geometry node may be split into </w:t>
      </w:r>
      <w:r w:rsidR="003346FF" w:rsidRPr="004F2A4F">
        <w:rPr>
          <w:lang w:val="en-CA"/>
        </w:rPr>
        <w:t xml:space="preserve">a maximum of </w:t>
      </w:r>
      <w:r w:rsidRPr="004F2A4F">
        <w:rPr>
          <w:lang w:val="en-CA"/>
        </w:rPr>
        <w:t xml:space="preserve">eight child nodes after decoding </w:t>
      </w:r>
      <w:r w:rsidR="003346FF" w:rsidRPr="004F2A4F">
        <w:rPr>
          <w:lang w:val="en-CA"/>
        </w:rPr>
        <w:t>the</w:t>
      </w:r>
      <w:r w:rsidRPr="004F2A4F">
        <w:rPr>
          <w:lang w:val="en-CA"/>
        </w:rPr>
        <w:t xml:space="preserve"> occupancy map for the current node.</w:t>
      </w:r>
      <w:r w:rsidR="0008361D" w:rsidRPr="004F2A4F">
        <w:rPr>
          <w:lang w:val="en-CA"/>
        </w:rPr>
        <w:t xml:space="preserve"> </w:t>
      </w:r>
      <w:r w:rsidRPr="004F2A4F">
        <w:rPr>
          <w:lang w:val="en-CA"/>
        </w:rPr>
        <w:t>A leaf node represents one or more points.</w:t>
      </w:r>
    </w:p>
    <w:p w14:paraId="7E1F8D27" w14:textId="7873CF86" w:rsidR="009414EA" w:rsidRPr="004F2A4F" w:rsidRDefault="003346FF" w:rsidP="009414EA">
      <w:pPr>
        <w:rPr>
          <w:lang w:val="en-CA"/>
        </w:rPr>
      </w:pPr>
      <w:r w:rsidRPr="004F2A4F">
        <w:rPr>
          <w:lang w:val="en-CA"/>
        </w:rPr>
        <w:t>The p</w:t>
      </w:r>
      <w:r w:rsidR="009414EA" w:rsidRPr="004F2A4F">
        <w:rPr>
          <w:lang w:val="en-CA"/>
        </w:rPr>
        <w:t>osition of the geometry node at a given depth is given by the unscaled co-ordinate of its lower left corner as (</w:t>
      </w:r>
      <w:r w:rsidR="00167FCE" w:rsidRPr="004F2A4F">
        <w:rPr>
          <w:lang w:val="en-CA"/>
        </w:rPr>
        <w:t> s</w:t>
      </w:r>
      <w:r w:rsidR="009414EA" w:rsidRPr="004F2A4F">
        <w:rPr>
          <w:lang w:val="en-CA"/>
        </w:rPr>
        <w:t xml:space="preserve">N, </w:t>
      </w:r>
      <w:r w:rsidR="00167FCE" w:rsidRPr="004F2A4F">
        <w:rPr>
          <w:lang w:val="en-CA"/>
        </w:rPr>
        <w:t>t</w:t>
      </w:r>
      <w:r w:rsidR="009414EA" w:rsidRPr="004F2A4F">
        <w:rPr>
          <w:lang w:val="en-CA"/>
        </w:rPr>
        <w:t xml:space="preserve">N, </w:t>
      </w:r>
      <w:r w:rsidR="00167FCE" w:rsidRPr="004F2A4F">
        <w:rPr>
          <w:lang w:val="en-CA"/>
        </w:rPr>
        <w:t>v</w:t>
      </w:r>
      <w:r w:rsidR="009414EA" w:rsidRPr="004F2A4F">
        <w:rPr>
          <w:lang w:val="en-CA"/>
        </w:rPr>
        <w:t>N</w:t>
      </w:r>
      <w:r w:rsidR="00167FCE" w:rsidRPr="004F2A4F">
        <w:rPr>
          <w:lang w:val="en-CA"/>
        </w:rPr>
        <w:t> </w:t>
      </w:r>
      <w:r w:rsidR="009414EA" w:rsidRPr="004F2A4F">
        <w:rPr>
          <w:lang w:val="en-CA"/>
        </w:rPr>
        <w:t>).</w:t>
      </w:r>
    </w:p>
    <w:p w14:paraId="3EF9BCAE" w14:textId="5882C2A1" w:rsidR="00040CCB" w:rsidRPr="004F2A4F" w:rsidRDefault="009414EA" w:rsidP="00C26664">
      <w:pPr>
        <w:rPr>
          <w:lang w:val="en-CA"/>
        </w:rPr>
      </w:pPr>
      <w:r w:rsidRPr="004F2A4F">
        <w:rPr>
          <w:lang w:val="en-CA"/>
        </w:rPr>
        <w:t>The variables</w:t>
      </w:r>
      <w:r w:rsidR="000356FF" w:rsidRPr="004F2A4F">
        <w:rPr>
          <w:lang w:val="en-CA"/>
        </w:rPr>
        <w:t xml:space="preserve"> sNp</w:t>
      </w:r>
      <w:r w:rsidRPr="004F2A4F">
        <w:rPr>
          <w:lang w:val="en-CA"/>
        </w:rPr>
        <w:t>,</w:t>
      </w:r>
      <w:r w:rsidR="000356FF" w:rsidRPr="004F2A4F">
        <w:rPr>
          <w:lang w:val="en-CA"/>
        </w:rPr>
        <w:t xml:space="preserve"> </w:t>
      </w:r>
      <w:r w:rsidR="006648B7" w:rsidRPr="004F2A4F">
        <w:rPr>
          <w:lang w:val="en-CA"/>
        </w:rPr>
        <w:t>t</w:t>
      </w:r>
      <w:r w:rsidR="000356FF" w:rsidRPr="004F2A4F">
        <w:rPr>
          <w:lang w:val="en-CA"/>
        </w:rPr>
        <w:t>Np</w:t>
      </w:r>
      <w:r w:rsidRPr="004F2A4F">
        <w:rPr>
          <w:lang w:val="en-CA"/>
        </w:rPr>
        <w:t>, and</w:t>
      </w:r>
      <w:r w:rsidR="000356FF" w:rsidRPr="004F2A4F">
        <w:rPr>
          <w:lang w:val="en-CA"/>
        </w:rPr>
        <w:t xml:space="preserve"> vNp</w:t>
      </w:r>
      <w:r w:rsidRPr="004F2A4F">
        <w:rPr>
          <w:lang w:val="en-CA"/>
        </w:rPr>
        <w:t xml:space="preserve"> indicating the position of the current node's parent node at depth − 1 are derived as follows:</w:t>
      </w:r>
    </w:p>
    <w:p w14:paraId="28B79901" w14:textId="448E4A2B" w:rsidR="000356FF" w:rsidRPr="004F2A4F" w:rsidRDefault="000356FF" w:rsidP="005A261C">
      <w:pPr>
        <w:pStyle w:val="Code"/>
        <w:rPr>
          <w:lang w:val="en-CA" w:eastAsia="ja-JP"/>
        </w:rPr>
      </w:pPr>
      <w:r w:rsidRPr="004F2A4F">
        <w:rPr>
          <w:lang w:val="en-CA" w:eastAsia="ja-JP"/>
        </w:rPr>
        <w:t>sNp = sN &gt;&gt; 1</w:t>
      </w:r>
    </w:p>
    <w:p w14:paraId="21C03E79" w14:textId="5B80C253" w:rsidR="000356FF" w:rsidRPr="004F2A4F" w:rsidRDefault="000356FF" w:rsidP="005A261C">
      <w:pPr>
        <w:pStyle w:val="Code"/>
        <w:rPr>
          <w:lang w:val="en-CA" w:eastAsia="ja-JP"/>
        </w:rPr>
      </w:pPr>
      <w:r w:rsidRPr="004F2A4F">
        <w:rPr>
          <w:lang w:val="en-CA" w:eastAsia="ja-JP"/>
        </w:rPr>
        <w:t>tNp = tN &gt;&gt; 1</w:t>
      </w:r>
    </w:p>
    <w:p w14:paraId="75ABDDB0" w14:textId="401BC61D" w:rsidR="000356FF" w:rsidRPr="004F2A4F" w:rsidRDefault="006648B7" w:rsidP="005A261C">
      <w:pPr>
        <w:pStyle w:val="Code"/>
        <w:rPr>
          <w:lang w:val="en-CA" w:eastAsia="ja-JP"/>
        </w:rPr>
      </w:pPr>
      <w:r w:rsidRPr="004F2A4F">
        <w:rPr>
          <w:lang w:val="en-CA" w:eastAsia="ja-JP"/>
        </w:rPr>
        <w:t>v</w:t>
      </w:r>
      <w:r w:rsidR="000356FF" w:rsidRPr="004F2A4F">
        <w:rPr>
          <w:lang w:val="en-CA" w:eastAsia="ja-JP"/>
        </w:rPr>
        <w:t xml:space="preserve">Np = </w:t>
      </w:r>
      <w:r w:rsidRPr="004F2A4F">
        <w:rPr>
          <w:lang w:val="en-CA" w:eastAsia="ja-JP"/>
        </w:rPr>
        <w:t>v</w:t>
      </w:r>
      <w:r w:rsidR="000356FF" w:rsidRPr="004F2A4F">
        <w:rPr>
          <w:lang w:val="en-CA" w:eastAsia="ja-JP"/>
        </w:rPr>
        <w:t>N &gt;&gt; 1</w:t>
      </w:r>
    </w:p>
    <w:p w14:paraId="4CED8285" w14:textId="0B364C96" w:rsidR="009414EA" w:rsidRPr="004F2A4F" w:rsidRDefault="009414EA" w:rsidP="009414EA">
      <w:pPr>
        <w:rPr>
          <w:lang w:val="en-CA"/>
        </w:rPr>
      </w:pPr>
      <w:r w:rsidRPr="004F2A4F">
        <w:rPr>
          <w:lang w:val="en-CA"/>
        </w:rPr>
        <w:t>The</w:t>
      </w:r>
      <w:r w:rsidR="00683228">
        <w:rPr>
          <w:lang w:val="en-CA"/>
        </w:rPr>
        <w:t xml:space="preserve"> arrays</w:t>
      </w:r>
      <w:r w:rsidRPr="004F2A4F">
        <w:rPr>
          <w:lang w:val="en-CA"/>
        </w:rPr>
        <w:t xml:space="preserve"> NodeSizeLog2 and ChildNodeSizeLog2 are derived as follows:</w:t>
      </w:r>
    </w:p>
    <w:p w14:paraId="23D9E515" w14:textId="07FF0814" w:rsidR="00683228" w:rsidRDefault="00683228" w:rsidP="005A261C">
      <w:pPr>
        <w:pStyle w:val="Code"/>
        <w:rPr>
          <w:lang w:val="en-CA"/>
        </w:rPr>
      </w:pPr>
      <w:r>
        <w:rPr>
          <w:lang w:val="en-CA"/>
        </w:rPr>
        <w:t>for (k = 0; k &lt; 3; k++) {</w:t>
      </w:r>
    </w:p>
    <w:p w14:paraId="5DE59199" w14:textId="29EEFEB6" w:rsidR="00683228" w:rsidRDefault="00683228" w:rsidP="005A261C">
      <w:pPr>
        <w:pStyle w:val="Code"/>
        <w:rPr>
          <w:lang w:val="en-CA"/>
        </w:rPr>
      </w:pPr>
      <w:r>
        <w:rPr>
          <w:lang w:val="en-CA"/>
        </w:rPr>
        <w:t xml:space="preserve">  NodeSizeLog2[k] = NodeSizesLog2[depth][k]</w:t>
      </w:r>
    </w:p>
    <w:p w14:paraId="50AE5565" w14:textId="5CC4BE76" w:rsidR="00683228" w:rsidRDefault="00683228" w:rsidP="005A261C">
      <w:pPr>
        <w:pStyle w:val="Code"/>
        <w:rPr>
          <w:lang w:val="en-CA"/>
        </w:rPr>
      </w:pPr>
      <w:r>
        <w:rPr>
          <w:lang w:val="en-CA"/>
        </w:rPr>
        <w:t xml:space="preserve">  ChildNodeSizeLog2[k] = NodeSizesLog2[depth + 1][k]</w:t>
      </w:r>
    </w:p>
    <w:p w14:paraId="02CB9887" w14:textId="57A7167C" w:rsidR="00683228" w:rsidRDefault="00683228" w:rsidP="005A261C">
      <w:pPr>
        <w:pStyle w:val="Code"/>
        <w:rPr>
          <w:lang w:val="en-CA"/>
        </w:rPr>
      </w:pPr>
      <w:r>
        <w:rPr>
          <w:lang w:val="en-CA"/>
        </w:rPr>
        <w:t>}</w:t>
      </w:r>
    </w:p>
    <w:p w14:paraId="45DF3B76" w14:textId="7066A199" w:rsidR="00683228" w:rsidRDefault="00683228" w:rsidP="00765DC2">
      <w:pPr>
        <w:rPr>
          <w:bCs/>
          <w:lang w:val="en-CA"/>
        </w:rPr>
      </w:pPr>
      <w:r>
        <w:rPr>
          <w:bCs/>
          <w:lang w:val="en-CA"/>
        </w:rPr>
        <w:t>The variable NodeMaxDimLog2 is derived as follows:</w:t>
      </w:r>
    </w:p>
    <w:p w14:paraId="2C52513C" w14:textId="0DACE481" w:rsidR="00683228" w:rsidRDefault="00683228" w:rsidP="007F33B7">
      <w:pPr>
        <w:pStyle w:val="Code"/>
        <w:rPr>
          <w:lang w:val="en-CA"/>
        </w:rPr>
      </w:pPr>
      <w:r>
        <w:rPr>
          <w:lang w:val="en-CA"/>
        </w:rPr>
        <w:t>NodeMaxDimLog2 = Max(NodeSizeLog2[0], NodeSizeLog2[1], NodeSizeLog2[2])</w:t>
      </w:r>
    </w:p>
    <w:p w14:paraId="6851A28D" w14:textId="775DFEC7" w:rsidR="00960266" w:rsidRPr="004F2A4F" w:rsidRDefault="00765DC2" w:rsidP="00765DC2">
      <w:pPr>
        <w:rPr>
          <w:bCs/>
          <w:lang w:val="en-CA"/>
        </w:rPr>
      </w:pPr>
      <w:r w:rsidRPr="004F2A4F">
        <w:rPr>
          <w:bCs/>
          <w:lang w:val="en-CA"/>
        </w:rPr>
        <w:t xml:space="preserve">When depth is </w:t>
      </w:r>
      <w:r w:rsidR="00E7345E">
        <w:rPr>
          <w:bCs/>
          <w:lang w:val="en-CA"/>
        </w:rPr>
        <w:t xml:space="preserve">less than or </w:t>
      </w:r>
      <w:r w:rsidRPr="004F2A4F">
        <w:rPr>
          <w:bCs/>
          <w:lang w:val="en-CA"/>
        </w:rPr>
        <w:t xml:space="preserve">equal to GeomScalingDepth and nodeIdx is equal to 0, the </w:t>
      </w:r>
      <w:r w:rsidR="00960266" w:rsidRPr="004F2A4F">
        <w:rPr>
          <w:bCs/>
          <w:lang w:val="en-CA"/>
        </w:rPr>
        <w:t>array</w:t>
      </w:r>
      <w:r w:rsidRPr="004F2A4F">
        <w:rPr>
          <w:bCs/>
          <w:lang w:val="en-CA"/>
        </w:rPr>
        <w:t xml:space="preserve"> ScalingNodeSizeLog2</w:t>
      </w:r>
      <w:r w:rsidR="000B6B98" w:rsidRPr="004F2A4F">
        <w:rPr>
          <w:bCs/>
          <w:lang w:val="en-CA"/>
        </w:rPr>
        <w:t xml:space="preserve"> and</w:t>
      </w:r>
      <w:r w:rsidR="00960266" w:rsidRPr="004F2A4F">
        <w:rPr>
          <w:bCs/>
          <w:lang w:val="en-CA"/>
        </w:rPr>
        <w:t xml:space="preserve"> </w:t>
      </w:r>
      <w:r w:rsidR="000B6B98" w:rsidRPr="004F2A4F">
        <w:rPr>
          <w:bCs/>
          <w:lang w:val="en-CA"/>
        </w:rPr>
        <w:t>variable minScalingNode</w:t>
      </w:r>
      <w:r w:rsidR="007B6AAA" w:rsidRPr="004F2A4F">
        <w:rPr>
          <w:bCs/>
          <w:lang w:val="en-CA"/>
        </w:rPr>
        <w:t>Dim</w:t>
      </w:r>
      <w:r w:rsidR="000B6B98" w:rsidRPr="004F2A4F">
        <w:rPr>
          <w:bCs/>
          <w:lang w:val="en-CA"/>
        </w:rPr>
        <w:t xml:space="preserve">Log2 are </w:t>
      </w:r>
      <w:r w:rsidR="00960266" w:rsidRPr="004F2A4F">
        <w:rPr>
          <w:bCs/>
          <w:lang w:val="en-CA"/>
        </w:rPr>
        <w:t>derived as follows:</w:t>
      </w:r>
    </w:p>
    <w:p w14:paraId="17374D25" w14:textId="1913C0CC" w:rsidR="00683228" w:rsidRDefault="00683228" w:rsidP="00042C68">
      <w:pPr>
        <w:pStyle w:val="Code"/>
        <w:rPr>
          <w:lang w:val="en-CA"/>
        </w:rPr>
      </w:pPr>
      <w:r>
        <w:rPr>
          <w:lang w:val="en-CA"/>
        </w:rPr>
        <w:t>for (k = 0; k &lt; 3; k++)</w:t>
      </w:r>
    </w:p>
    <w:p w14:paraId="25D816BF" w14:textId="151CCA12" w:rsidR="00683228" w:rsidRDefault="00683228" w:rsidP="00042C68">
      <w:pPr>
        <w:pStyle w:val="Code"/>
        <w:rPr>
          <w:lang w:val="en-CA"/>
        </w:rPr>
      </w:pPr>
      <w:r>
        <w:rPr>
          <w:lang w:val="en-CA"/>
        </w:rPr>
        <w:t xml:space="preserve">  ScalingNodeSizeLog2[k] = NodeSizeLog2[k]</w:t>
      </w:r>
    </w:p>
    <w:p w14:paraId="362F6550" w14:textId="2024DD72" w:rsidR="000B6B98" w:rsidRPr="004F2A4F" w:rsidRDefault="000B6B98" w:rsidP="00042C68">
      <w:pPr>
        <w:pStyle w:val="Code"/>
        <w:rPr>
          <w:lang w:val="en-CA"/>
        </w:rPr>
      </w:pPr>
      <w:r w:rsidRPr="004F2A4F">
        <w:rPr>
          <w:lang w:val="en-CA"/>
        </w:rPr>
        <w:t>minScalingNode</w:t>
      </w:r>
      <w:r w:rsidR="007B6AAA" w:rsidRPr="004F2A4F">
        <w:rPr>
          <w:lang w:val="en-CA"/>
        </w:rPr>
        <w:t>Dim</w:t>
      </w:r>
      <w:r w:rsidRPr="004F2A4F">
        <w:rPr>
          <w:lang w:val="en-CA"/>
        </w:rPr>
        <w:t>Log2 = Min(NodeSizeLog2</w:t>
      </w:r>
      <w:r w:rsidR="00683228">
        <w:rPr>
          <w:lang w:val="en-CA"/>
        </w:rPr>
        <w:t>[0]</w:t>
      </w:r>
      <w:r w:rsidRPr="004F2A4F">
        <w:rPr>
          <w:lang w:val="en-CA"/>
        </w:rPr>
        <w:t>, NodeSizeLog2</w:t>
      </w:r>
      <w:r w:rsidR="00683228">
        <w:rPr>
          <w:lang w:val="en-CA"/>
        </w:rPr>
        <w:t>[1]</w:t>
      </w:r>
      <w:r w:rsidRPr="004F2A4F">
        <w:rPr>
          <w:lang w:val="en-CA"/>
        </w:rPr>
        <w:t>, NodeSizeLog2</w:t>
      </w:r>
      <w:r w:rsidR="00683228">
        <w:rPr>
          <w:lang w:val="en-CA"/>
        </w:rPr>
        <w:t>[2]</w:t>
      </w:r>
      <w:r w:rsidRPr="004F2A4F">
        <w:rPr>
          <w:lang w:val="en-CA"/>
        </w:rPr>
        <w:t>)</w:t>
      </w:r>
    </w:p>
    <w:p w14:paraId="190E98E0" w14:textId="0D7FB9C7" w:rsidR="009414EA" w:rsidRPr="004F2A4F" w:rsidRDefault="009414EA" w:rsidP="009414EA">
      <w:pPr>
        <w:rPr>
          <w:rFonts w:eastAsia="Cambria"/>
          <w:lang w:val="en-CA"/>
        </w:rPr>
      </w:pPr>
      <w:r w:rsidRPr="004F2A4F">
        <w:rPr>
          <w:lang w:val="en-CA"/>
        </w:rPr>
        <w:t xml:space="preserve">The </w:t>
      </w:r>
      <w:r w:rsidR="00A03635" w:rsidRPr="004F2A4F">
        <w:rPr>
          <w:lang w:val="en-CA" w:eastAsia="ja-JP"/>
        </w:rPr>
        <w:t xml:space="preserve">variable </w:t>
      </w:r>
      <w:r w:rsidR="00985044" w:rsidRPr="004F2A4F">
        <w:rPr>
          <w:lang w:val="en-CA"/>
        </w:rPr>
        <w:t>NeighbourPattern is</w:t>
      </w:r>
      <w:r w:rsidRPr="004F2A4F">
        <w:rPr>
          <w:lang w:val="en-CA"/>
        </w:rPr>
        <w:t xml:space="preserve"> derived as follows:</w:t>
      </w:r>
    </w:p>
    <w:p w14:paraId="53604B4E" w14:textId="116B22C3" w:rsidR="009414EA" w:rsidRPr="004F2A4F" w:rsidRDefault="009414EA" w:rsidP="00210093">
      <w:pPr>
        <w:pStyle w:val="af7"/>
        <w:numPr>
          <w:ilvl w:val="0"/>
          <w:numId w:val="20"/>
        </w:numPr>
        <w:tabs>
          <w:tab w:val="clear" w:pos="794"/>
          <w:tab w:val="left" w:pos="590"/>
        </w:tabs>
        <w:rPr>
          <w:lang w:val="en-CA"/>
        </w:rPr>
      </w:pPr>
      <w:r w:rsidRPr="004F2A4F">
        <w:rPr>
          <w:lang w:val="en-CA"/>
        </w:rPr>
        <w:t xml:space="preserve">For each node, the variables </w:t>
      </w:r>
      <w:r w:rsidR="00A03635" w:rsidRPr="004F2A4F">
        <w:rPr>
          <w:lang w:val="en-CA"/>
        </w:rPr>
        <w:t xml:space="preserve">rN, lN, fN, bN, uN, and dN </w:t>
      </w:r>
      <w:r w:rsidRPr="004F2A4F">
        <w:rPr>
          <w:lang w:val="en-CA"/>
        </w:rPr>
        <w:t>are derived as follows:</w:t>
      </w:r>
    </w:p>
    <w:p w14:paraId="56213E39" w14:textId="78CFAA95" w:rsidR="007B6AAA" w:rsidRPr="004F2A4F" w:rsidRDefault="007B6AAA" w:rsidP="007B6AAA">
      <w:pPr>
        <w:pStyle w:val="Code"/>
        <w:rPr>
          <w:lang w:val="en-CA"/>
        </w:rPr>
      </w:pPr>
      <w:r w:rsidRPr="004F2A4F">
        <w:rPr>
          <w:lang w:val="en-CA"/>
        </w:rPr>
        <w:t>rN = GeometryNodeOccupancyCnt[depth][sN + 1][tN][vN] != 0</w:t>
      </w:r>
    </w:p>
    <w:p w14:paraId="34132CDD" w14:textId="10354E64" w:rsidR="007B6AAA" w:rsidRPr="004F2A4F" w:rsidRDefault="007B6AAA" w:rsidP="007B6AAA">
      <w:pPr>
        <w:pStyle w:val="Code"/>
        <w:rPr>
          <w:lang w:val="en-CA"/>
        </w:rPr>
      </w:pPr>
      <w:r w:rsidRPr="004F2A4F">
        <w:rPr>
          <w:lang w:val="en-CA"/>
        </w:rPr>
        <w:t xml:space="preserve">lN = GeometryNodeOccupancyCnt[depth][sN </w:t>
      </w:r>
      <w:r w:rsidR="004014E9" w:rsidRPr="004F2A4F">
        <w:rPr>
          <w:lang w:val="en-CA"/>
        </w:rPr>
        <w:t>−</w:t>
      </w:r>
      <w:r w:rsidRPr="004F2A4F">
        <w:rPr>
          <w:lang w:val="en-CA"/>
        </w:rPr>
        <w:t xml:space="preserve"> 1][tN][vN] != 0</w:t>
      </w:r>
    </w:p>
    <w:p w14:paraId="5EACDA46" w14:textId="3196BEB4" w:rsidR="007B6AAA" w:rsidRPr="004F2A4F" w:rsidRDefault="007B6AAA" w:rsidP="007B6AAA">
      <w:pPr>
        <w:pStyle w:val="Code"/>
        <w:rPr>
          <w:lang w:val="en-CA"/>
        </w:rPr>
      </w:pPr>
      <w:r w:rsidRPr="004F2A4F">
        <w:rPr>
          <w:lang w:val="en-CA"/>
        </w:rPr>
        <w:t>bN = GeometryNodeOccupancyCnt[depth][sN][tN + 1][vN] != 0</w:t>
      </w:r>
    </w:p>
    <w:p w14:paraId="6B462F1C" w14:textId="57371AE9" w:rsidR="007B6AAA" w:rsidRPr="004F2A4F" w:rsidRDefault="007B6AAA" w:rsidP="007B6AAA">
      <w:pPr>
        <w:pStyle w:val="Code"/>
        <w:rPr>
          <w:lang w:val="en-CA"/>
        </w:rPr>
      </w:pPr>
      <w:r w:rsidRPr="004F2A4F">
        <w:rPr>
          <w:lang w:val="en-CA"/>
        </w:rPr>
        <w:t xml:space="preserve">fN = GeometryNodeOccupancyCnt[depth][sN][tN </w:t>
      </w:r>
      <w:r w:rsidR="004014E9" w:rsidRPr="004F2A4F">
        <w:rPr>
          <w:lang w:val="en-CA"/>
        </w:rPr>
        <w:t>−</w:t>
      </w:r>
      <w:r w:rsidRPr="004F2A4F">
        <w:rPr>
          <w:lang w:val="en-CA"/>
        </w:rPr>
        <w:t xml:space="preserve"> 1][vN] != 0</w:t>
      </w:r>
    </w:p>
    <w:p w14:paraId="58F3788D" w14:textId="5B297CA9" w:rsidR="007B6AAA" w:rsidRPr="004F2A4F" w:rsidRDefault="007B6AAA" w:rsidP="007B6AAA">
      <w:pPr>
        <w:pStyle w:val="Code"/>
        <w:rPr>
          <w:lang w:val="en-CA"/>
        </w:rPr>
      </w:pPr>
      <w:r w:rsidRPr="004F2A4F">
        <w:rPr>
          <w:lang w:val="en-CA"/>
        </w:rPr>
        <w:t>uN = GeometryNodeOccupancyCnt[depth][sN][tN][vN + 1] != 0</w:t>
      </w:r>
    </w:p>
    <w:p w14:paraId="430C7241" w14:textId="23F542F7" w:rsidR="007B6AAA" w:rsidRPr="004F2A4F" w:rsidRDefault="007B6AAA" w:rsidP="007B6AAA">
      <w:pPr>
        <w:pStyle w:val="Code"/>
        <w:rPr>
          <w:lang w:val="en-CA"/>
        </w:rPr>
      </w:pPr>
      <w:r w:rsidRPr="004F2A4F">
        <w:rPr>
          <w:lang w:val="en-CA"/>
        </w:rPr>
        <w:t xml:space="preserve">dN = GeometryNodeOccupancyCnt[depth][sN][tN][vN </w:t>
      </w:r>
      <w:r w:rsidR="004014E9" w:rsidRPr="004F2A4F">
        <w:rPr>
          <w:lang w:val="en-CA"/>
        </w:rPr>
        <w:t>−</w:t>
      </w:r>
      <w:r w:rsidRPr="004F2A4F">
        <w:rPr>
          <w:lang w:val="en-CA"/>
        </w:rPr>
        <w:t xml:space="preserve"> 1] != 0</w:t>
      </w:r>
    </w:p>
    <w:p w14:paraId="69B859D5" w14:textId="745C1C48" w:rsidR="009414EA" w:rsidRPr="004F2A4F" w:rsidRDefault="009414EA" w:rsidP="0094047C">
      <w:pPr>
        <w:pStyle w:val="af7"/>
        <w:numPr>
          <w:ilvl w:val="0"/>
          <w:numId w:val="20"/>
        </w:numPr>
        <w:jc w:val="left"/>
        <w:rPr>
          <w:lang w:val="en-CA"/>
        </w:rPr>
      </w:pPr>
      <w:r w:rsidRPr="004F2A4F">
        <w:rPr>
          <w:lang w:val="en-CA"/>
        </w:rPr>
        <w:t xml:space="preserve">If </w:t>
      </w:r>
      <w:r w:rsidR="0094047C" w:rsidRPr="004F2A4F">
        <w:rPr>
          <w:lang w:val="en-CA"/>
        </w:rPr>
        <w:t xml:space="preserve">NeighbAvailabilityMask </w:t>
      </w:r>
      <w:r w:rsidRPr="004F2A4F">
        <w:rPr>
          <w:lang w:val="en-CA"/>
        </w:rPr>
        <w:t xml:space="preserve">is </w:t>
      </w:r>
      <w:r w:rsidR="00A03635" w:rsidRPr="004F2A4F">
        <w:rPr>
          <w:lang w:val="en-CA"/>
        </w:rPr>
        <w:t>not equal to</w:t>
      </w:r>
      <w:r w:rsidRPr="004F2A4F">
        <w:rPr>
          <w:lang w:val="en-CA"/>
        </w:rPr>
        <w:t xml:space="preserve"> 0, the following applies.</w:t>
      </w:r>
    </w:p>
    <w:p w14:paraId="04096E16" w14:textId="2D177209" w:rsidR="007B6AAA" w:rsidRPr="004F2A4F" w:rsidRDefault="007B6AAA" w:rsidP="007B6AAA">
      <w:pPr>
        <w:pStyle w:val="Code"/>
        <w:rPr>
          <w:lang w:val="en-CA"/>
        </w:rPr>
      </w:pPr>
      <w:r w:rsidRPr="004F2A4F">
        <w:rPr>
          <w:lang w:val="en-CA"/>
        </w:rPr>
        <w:t>lN = ((sN + 1) &amp; NeighbAvailabilityMask == 1 ? 0 : lN</w:t>
      </w:r>
    </w:p>
    <w:p w14:paraId="5A096F09" w14:textId="0B06ED3D" w:rsidR="007B6AAA" w:rsidRPr="004F2A4F" w:rsidRDefault="007B6AAA" w:rsidP="007B6AAA">
      <w:pPr>
        <w:pStyle w:val="Code"/>
        <w:rPr>
          <w:lang w:val="en-CA"/>
        </w:rPr>
      </w:pPr>
      <w:r w:rsidRPr="004F2A4F">
        <w:rPr>
          <w:lang w:val="en-CA"/>
        </w:rPr>
        <w:t>rN = ((sN + 1) &amp; NeighbAvailabilityMask == 0 ? 0 : rN</w:t>
      </w:r>
    </w:p>
    <w:p w14:paraId="7C350EC6" w14:textId="607C9656" w:rsidR="007B6AAA" w:rsidRPr="004F2A4F" w:rsidRDefault="007B6AAA" w:rsidP="007B6AAA">
      <w:pPr>
        <w:pStyle w:val="Code"/>
        <w:rPr>
          <w:lang w:val="en-CA"/>
        </w:rPr>
      </w:pPr>
      <w:r w:rsidRPr="004F2A4F">
        <w:rPr>
          <w:lang w:val="en-CA"/>
        </w:rPr>
        <w:t>fN = ((tN + 1) &amp; NeighbAvailabilityMask == 1 ? 0 : fN</w:t>
      </w:r>
    </w:p>
    <w:p w14:paraId="4F67985B" w14:textId="491C281C" w:rsidR="007B6AAA" w:rsidRPr="004F2A4F" w:rsidRDefault="007B6AAA" w:rsidP="007B6AAA">
      <w:pPr>
        <w:pStyle w:val="Code"/>
        <w:rPr>
          <w:lang w:val="en-CA"/>
        </w:rPr>
      </w:pPr>
      <w:r w:rsidRPr="004F2A4F">
        <w:rPr>
          <w:lang w:val="en-CA"/>
        </w:rPr>
        <w:t>bN = ((tN + 1) &amp; NeighbAvailabilityMask == 0 ? 0 : bN</w:t>
      </w:r>
    </w:p>
    <w:p w14:paraId="5B181E04" w14:textId="4B16C14E" w:rsidR="007B6AAA" w:rsidRPr="004F2A4F" w:rsidRDefault="007B6AAA" w:rsidP="007B6AAA">
      <w:pPr>
        <w:pStyle w:val="Code"/>
        <w:rPr>
          <w:lang w:val="en-CA"/>
        </w:rPr>
      </w:pPr>
      <w:r w:rsidRPr="004F2A4F">
        <w:rPr>
          <w:lang w:val="en-CA"/>
        </w:rPr>
        <w:t>dN = ((vN + 1) &amp; NeighbAvailabilityMask == 1 ? 0 : dN</w:t>
      </w:r>
    </w:p>
    <w:p w14:paraId="5F5BA658" w14:textId="1C3F9CE4" w:rsidR="007B6AAA" w:rsidRPr="004F2A4F" w:rsidRDefault="007B6AAA" w:rsidP="005A261C">
      <w:pPr>
        <w:pStyle w:val="Code"/>
        <w:rPr>
          <w:lang w:val="en-CA"/>
        </w:rPr>
      </w:pPr>
      <w:r w:rsidRPr="004F2A4F">
        <w:rPr>
          <w:lang w:val="en-CA"/>
        </w:rPr>
        <w:t>uN = ((vN + 1) &amp; NeighbAvailabilityMask == 0 ? 0 : uN</w:t>
      </w:r>
    </w:p>
    <w:p w14:paraId="1059A447" w14:textId="1D517E47" w:rsidR="0049572B" w:rsidRPr="004F2A4F" w:rsidRDefault="0049572B" w:rsidP="006973F9">
      <w:pPr>
        <w:pStyle w:val="af7"/>
        <w:numPr>
          <w:ilvl w:val="0"/>
          <w:numId w:val="20"/>
        </w:numPr>
        <w:rPr>
          <w:lang w:val="en-CA"/>
        </w:rPr>
      </w:pPr>
      <w:r w:rsidRPr="004F2A4F">
        <w:rPr>
          <w:lang w:val="en-CA"/>
        </w:rPr>
        <w:t xml:space="preserve">If </w:t>
      </w:r>
      <w:r w:rsidR="00425E30" w:rsidRPr="004F2A4F">
        <w:rPr>
          <w:lang w:val="en-CA"/>
        </w:rPr>
        <w:t>adjacent_child_contextualization_enabled_flag</w:t>
      </w:r>
      <w:r w:rsidRPr="004F2A4F">
        <w:rPr>
          <w:lang w:val="en-CA"/>
        </w:rPr>
        <w:t xml:space="preserve"> is equal to 1, the following applies.</w:t>
      </w:r>
    </w:p>
    <w:p w14:paraId="4F1F7901" w14:textId="227C05E3" w:rsidR="007B6AAA" w:rsidRPr="004F2A4F" w:rsidRDefault="007B6AAA" w:rsidP="00BE53BF">
      <w:pPr>
        <w:pStyle w:val="Code"/>
        <w:rPr>
          <w:lang w:val="en-CA" w:eastAsia="ja-JP"/>
        </w:rPr>
      </w:pPr>
      <w:r w:rsidRPr="004F2A4F">
        <w:rPr>
          <w:lang w:val="en-CA" w:eastAsia="ja-JP"/>
        </w:rPr>
        <w:t>lNadj = fNadj = dNadj = 0</w:t>
      </w:r>
    </w:p>
    <w:p w14:paraId="4C92297A" w14:textId="64285710" w:rsidR="0049572B" w:rsidRPr="004F2A4F" w:rsidRDefault="0049572B" w:rsidP="00BE53BF">
      <w:pPr>
        <w:pStyle w:val="Code"/>
        <w:rPr>
          <w:lang w:val="en-CA" w:eastAsia="ja-JP"/>
        </w:rPr>
      </w:pPr>
      <w:r w:rsidRPr="004F2A4F">
        <w:rPr>
          <w:lang w:val="en-CA"/>
        </w:rPr>
        <w:t>for (</w:t>
      </w:r>
      <w:r w:rsidR="007B6AAA" w:rsidRPr="004F2A4F">
        <w:rPr>
          <w:lang w:val="en-CA"/>
        </w:rPr>
        <w:t>s</w:t>
      </w:r>
      <w:r w:rsidRPr="004F2A4F">
        <w:rPr>
          <w:lang w:val="en-CA"/>
        </w:rPr>
        <w:t xml:space="preserve">Nc = </w:t>
      </w:r>
      <w:r w:rsidR="007B6AAA" w:rsidRPr="004F2A4F">
        <w:rPr>
          <w:lang w:val="en-CA"/>
        </w:rPr>
        <w:t>s</w:t>
      </w:r>
      <w:r w:rsidRPr="004F2A4F">
        <w:rPr>
          <w:lang w:val="en-CA"/>
        </w:rPr>
        <w:t>N</w:t>
      </w:r>
      <w:r w:rsidR="007D6F11" w:rsidRPr="004F2A4F">
        <w:rPr>
          <w:lang w:val="en-CA" w:eastAsia="ja-JP"/>
        </w:rPr>
        <w:t xml:space="preserve"> × </w:t>
      </w:r>
      <w:r w:rsidRPr="004F2A4F">
        <w:rPr>
          <w:lang w:val="en-CA" w:eastAsia="ja-JP"/>
        </w:rPr>
        <w:t>2</w:t>
      </w:r>
      <w:r w:rsidRPr="004F2A4F">
        <w:rPr>
          <w:lang w:val="en-CA"/>
        </w:rPr>
        <w:t xml:space="preserve">; </w:t>
      </w:r>
      <w:r w:rsidR="007B6AAA" w:rsidRPr="004F2A4F">
        <w:rPr>
          <w:lang w:val="en-CA"/>
        </w:rPr>
        <w:t>s</w:t>
      </w:r>
      <w:r w:rsidRPr="004F2A4F">
        <w:rPr>
          <w:lang w:val="en-CA"/>
        </w:rPr>
        <w:t xml:space="preserve">Nc &lt; </w:t>
      </w:r>
      <w:r w:rsidR="007B6AAA" w:rsidRPr="004F2A4F">
        <w:rPr>
          <w:lang w:val="en-CA"/>
        </w:rPr>
        <w:t>s</w:t>
      </w:r>
      <w:r w:rsidRPr="004F2A4F">
        <w:rPr>
          <w:lang w:val="en-CA"/>
        </w:rPr>
        <w:t>N</w:t>
      </w:r>
      <w:r w:rsidR="007D6F11" w:rsidRPr="004F2A4F">
        <w:rPr>
          <w:lang w:val="en-CA" w:eastAsia="ja-JP"/>
        </w:rPr>
        <w:t xml:space="preserve"> × </w:t>
      </w:r>
      <w:r w:rsidRPr="004F2A4F">
        <w:rPr>
          <w:lang w:val="en-CA" w:eastAsia="ja-JP"/>
        </w:rPr>
        <w:t>2</w:t>
      </w:r>
      <w:r w:rsidRPr="004F2A4F">
        <w:rPr>
          <w:lang w:val="en-CA"/>
        </w:rPr>
        <w:t xml:space="preserve"> + 2; </w:t>
      </w:r>
      <w:r w:rsidR="007B6AAA" w:rsidRPr="004F2A4F">
        <w:rPr>
          <w:lang w:val="en-CA"/>
        </w:rPr>
        <w:t>s</w:t>
      </w:r>
      <w:r w:rsidRPr="004F2A4F">
        <w:rPr>
          <w:lang w:val="en-CA"/>
        </w:rPr>
        <w:t>Nc++)</w:t>
      </w:r>
      <w:r w:rsidRPr="004F2A4F">
        <w:rPr>
          <w:lang w:val="en-CA" w:eastAsia="ja-JP"/>
        </w:rPr>
        <w:t>{</w:t>
      </w:r>
    </w:p>
    <w:p w14:paraId="1E4E0178" w14:textId="76AC6416" w:rsidR="0049572B" w:rsidRPr="004F2A4F" w:rsidRDefault="00C43BCF" w:rsidP="00BE53BF">
      <w:pPr>
        <w:pStyle w:val="Code"/>
        <w:rPr>
          <w:lang w:val="en-CA" w:eastAsia="ja-JP"/>
        </w:rPr>
      </w:pPr>
      <w:r w:rsidRPr="004F2A4F">
        <w:rPr>
          <w:lang w:val="en-CA" w:eastAsia="ja-JP"/>
        </w:rPr>
        <w:t xml:space="preserve">  </w:t>
      </w:r>
      <w:r w:rsidR="0049572B" w:rsidRPr="004F2A4F">
        <w:rPr>
          <w:lang w:val="en-CA"/>
        </w:rPr>
        <w:t>for (</w:t>
      </w:r>
      <w:r w:rsidR="007B6AAA" w:rsidRPr="004F2A4F">
        <w:rPr>
          <w:lang w:val="en-CA"/>
        </w:rPr>
        <w:t>t</w:t>
      </w:r>
      <w:r w:rsidR="0049572B" w:rsidRPr="004F2A4F">
        <w:rPr>
          <w:lang w:val="en-CA"/>
        </w:rPr>
        <w:t xml:space="preserve">Nc = </w:t>
      </w:r>
      <w:r w:rsidR="007B6AAA" w:rsidRPr="004F2A4F">
        <w:rPr>
          <w:lang w:val="en-CA"/>
        </w:rPr>
        <w:t>t</w:t>
      </w:r>
      <w:r w:rsidR="0049572B" w:rsidRPr="004F2A4F">
        <w:rPr>
          <w:lang w:val="en-CA"/>
        </w:rPr>
        <w:t>N</w:t>
      </w:r>
      <w:r w:rsidR="007D6F11" w:rsidRPr="004F2A4F">
        <w:rPr>
          <w:lang w:val="en-CA" w:eastAsia="ja-JP"/>
        </w:rPr>
        <w:t xml:space="preserve"> × </w:t>
      </w:r>
      <w:r w:rsidR="0049572B" w:rsidRPr="004F2A4F">
        <w:rPr>
          <w:lang w:val="en-CA" w:eastAsia="ja-JP"/>
        </w:rPr>
        <w:t>2</w:t>
      </w:r>
      <w:r w:rsidR="0049572B" w:rsidRPr="004F2A4F">
        <w:rPr>
          <w:lang w:val="en-CA"/>
        </w:rPr>
        <w:t xml:space="preserve">; </w:t>
      </w:r>
      <w:r w:rsidR="007B6AAA" w:rsidRPr="004F2A4F">
        <w:rPr>
          <w:lang w:val="en-CA"/>
        </w:rPr>
        <w:t>t</w:t>
      </w:r>
      <w:r w:rsidR="0049572B" w:rsidRPr="004F2A4F">
        <w:rPr>
          <w:lang w:val="en-CA"/>
        </w:rPr>
        <w:t xml:space="preserve">Nc &lt; </w:t>
      </w:r>
      <w:r w:rsidR="007B6AAA" w:rsidRPr="004F2A4F">
        <w:rPr>
          <w:lang w:val="en-CA"/>
        </w:rPr>
        <w:t>t</w:t>
      </w:r>
      <w:r w:rsidR="0049572B" w:rsidRPr="004F2A4F">
        <w:rPr>
          <w:lang w:val="en-CA"/>
        </w:rPr>
        <w:t>N</w:t>
      </w:r>
      <w:r w:rsidR="007D6F11" w:rsidRPr="004F2A4F">
        <w:rPr>
          <w:lang w:val="en-CA" w:eastAsia="ja-JP"/>
        </w:rPr>
        <w:t xml:space="preserve"> × </w:t>
      </w:r>
      <w:r w:rsidR="0049572B" w:rsidRPr="004F2A4F">
        <w:rPr>
          <w:lang w:val="en-CA" w:eastAsia="ja-JP"/>
        </w:rPr>
        <w:t>2</w:t>
      </w:r>
      <w:r w:rsidR="0049572B" w:rsidRPr="004F2A4F">
        <w:rPr>
          <w:lang w:val="en-CA"/>
        </w:rPr>
        <w:t xml:space="preserve"> + </w:t>
      </w:r>
      <w:r w:rsidR="0049572B" w:rsidRPr="004F2A4F">
        <w:rPr>
          <w:lang w:val="en-CA" w:eastAsia="ja-JP"/>
        </w:rPr>
        <w:t>2</w:t>
      </w:r>
      <w:r w:rsidR="0049572B" w:rsidRPr="004F2A4F">
        <w:rPr>
          <w:lang w:val="en-CA"/>
        </w:rPr>
        <w:t xml:space="preserve">; </w:t>
      </w:r>
      <w:r w:rsidR="007B6AAA" w:rsidRPr="004F2A4F">
        <w:rPr>
          <w:lang w:val="en-CA"/>
        </w:rPr>
        <w:t>t</w:t>
      </w:r>
      <w:r w:rsidR="0049572B" w:rsidRPr="004F2A4F">
        <w:rPr>
          <w:lang w:val="en-CA"/>
        </w:rPr>
        <w:t>Nc++)</w:t>
      </w:r>
      <w:r w:rsidR="0049572B" w:rsidRPr="004F2A4F">
        <w:rPr>
          <w:lang w:val="en-CA" w:eastAsia="ja-JP"/>
        </w:rPr>
        <w:t>{</w:t>
      </w:r>
    </w:p>
    <w:p w14:paraId="319B0B65" w14:textId="2AB5F70B" w:rsidR="0049572B" w:rsidRPr="004F2A4F" w:rsidRDefault="00C43BCF" w:rsidP="00BE53BF">
      <w:pPr>
        <w:pStyle w:val="Code"/>
        <w:rPr>
          <w:lang w:val="en-CA"/>
        </w:rPr>
      </w:pPr>
      <w:r w:rsidRPr="004F2A4F">
        <w:rPr>
          <w:lang w:val="en-CA" w:eastAsia="ja-JP"/>
        </w:rPr>
        <w:t xml:space="preserve">    </w:t>
      </w:r>
      <w:r w:rsidR="0049572B" w:rsidRPr="004F2A4F">
        <w:rPr>
          <w:lang w:val="en-CA"/>
        </w:rPr>
        <w:t>for (</w:t>
      </w:r>
      <w:r w:rsidR="007B6AAA" w:rsidRPr="004F2A4F">
        <w:rPr>
          <w:lang w:val="en-CA"/>
        </w:rPr>
        <w:t>v</w:t>
      </w:r>
      <w:r w:rsidR="0049572B" w:rsidRPr="004F2A4F">
        <w:rPr>
          <w:lang w:val="en-CA"/>
        </w:rPr>
        <w:t xml:space="preserve">Nc = </w:t>
      </w:r>
      <w:r w:rsidR="007B6AAA" w:rsidRPr="004F2A4F">
        <w:rPr>
          <w:lang w:val="en-CA"/>
        </w:rPr>
        <w:t>v</w:t>
      </w:r>
      <w:r w:rsidR="0049572B" w:rsidRPr="004F2A4F">
        <w:rPr>
          <w:lang w:val="en-CA"/>
        </w:rPr>
        <w:t>N</w:t>
      </w:r>
      <w:r w:rsidR="007D6F11" w:rsidRPr="004F2A4F">
        <w:rPr>
          <w:lang w:val="en-CA" w:eastAsia="ja-JP"/>
        </w:rPr>
        <w:t xml:space="preserve"> × </w:t>
      </w:r>
      <w:r w:rsidR="0049572B" w:rsidRPr="004F2A4F">
        <w:rPr>
          <w:lang w:val="en-CA" w:eastAsia="ja-JP"/>
        </w:rPr>
        <w:t>2</w:t>
      </w:r>
      <w:r w:rsidR="0049572B" w:rsidRPr="004F2A4F">
        <w:rPr>
          <w:lang w:val="en-CA"/>
        </w:rPr>
        <w:t xml:space="preserve">; </w:t>
      </w:r>
      <w:r w:rsidR="007B6AAA" w:rsidRPr="004F2A4F">
        <w:rPr>
          <w:lang w:val="en-CA"/>
        </w:rPr>
        <w:t>v</w:t>
      </w:r>
      <w:r w:rsidR="0049572B" w:rsidRPr="004F2A4F">
        <w:rPr>
          <w:lang w:val="en-CA"/>
        </w:rPr>
        <w:t xml:space="preserve">Nc &lt; </w:t>
      </w:r>
      <w:r w:rsidR="007B6AAA" w:rsidRPr="004F2A4F">
        <w:rPr>
          <w:lang w:val="en-CA"/>
        </w:rPr>
        <w:t>v</w:t>
      </w:r>
      <w:r w:rsidR="0049572B" w:rsidRPr="004F2A4F">
        <w:rPr>
          <w:lang w:val="en-CA"/>
        </w:rPr>
        <w:t>N</w:t>
      </w:r>
      <w:r w:rsidR="007D6F11" w:rsidRPr="004F2A4F">
        <w:rPr>
          <w:lang w:val="en-CA" w:eastAsia="ja-JP"/>
        </w:rPr>
        <w:t xml:space="preserve"> × </w:t>
      </w:r>
      <w:r w:rsidR="0049572B" w:rsidRPr="004F2A4F">
        <w:rPr>
          <w:lang w:val="en-CA" w:eastAsia="ja-JP"/>
        </w:rPr>
        <w:t>2</w:t>
      </w:r>
      <w:r w:rsidR="0049572B" w:rsidRPr="004F2A4F">
        <w:rPr>
          <w:lang w:val="en-CA"/>
        </w:rPr>
        <w:t xml:space="preserve"> + </w:t>
      </w:r>
      <w:r w:rsidR="0049572B" w:rsidRPr="004F2A4F">
        <w:rPr>
          <w:lang w:val="en-CA" w:eastAsia="ja-JP"/>
        </w:rPr>
        <w:t>2</w:t>
      </w:r>
      <w:r w:rsidR="0049572B" w:rsidRPr="004F2A4F">
        <w:rPr>
          <w:lang w:val="en-CA"/>
        </w:rPr>
        <w:t xml:space="preserve">; </w:t>
      </w:r>
      <w:r w:rsidR="007B6AAA" w:rsidRPr="004F2A4F">
        <w:rPr>
          <w:lang w:val="en-CA"/>
        </w:rPr>
        <w:t>v</w:t>
      </w:r>
      <w:r w:rsidR="0049572B" w:rsidRPr="004F2A4F">
        <w:rPr>
          <w:lang w:val="en-CA"/>
        </w:rPr>
        <w:t>Nc++) {</w:t>
      </w:r>
    </w:p>
    <w:p w14:paraId="76364618" w14:textId="6E2FF3F5" w:rsidR="00FD6DA7" w:rsidRPr="004F2A4F" w:rsidRDefault="00C43BCF" w:rsidP="00FD6DA7">
      <w:pPr>
        <w:pStyle w:val="Code"/>
        <w:rPr>
          <w:lang w:val="en-CA" w:eastAsia="ja-JP"/>
        </w:rPr>
      </w:pPr>
      <w:r w:rsidRPr="004F2A4F">
        <w:rPr>
          <w:lang w:val="en-CA" w:eastAsia="ja-JP"/>
        </w:rPr>
        <w:t xml:space="preserve">      </w:t>
      </w:r>
      <w:r w:rsidR="00FD6DA7" w:rsidRPr="004F2A4F">
        <w:rPr>
          <w:lang w:val="en-CA" w:eastAsia="ja-JP"/>
        </w:rPr>
        <w:t xml:space="preserve">lNadj |= GeometryNodeOccupancyCnt[depth + 1][sN × 2 </w:t>
      </w:r>
      <w:r w:rsidR="004014E9" w:rsidRPr="004F2A4F">
        <w:rPr>
          <w:lang w:val="en-CA" w:eastAsia="ja-JP"/>
        </w:rPr>
        <w:t>−</w:t>
      </w:r>
      <w:r w:rsidR="00FD6DA7" w:rsidRPr="004F2A4F">
        <w:rPr>
          <w:lang w:val="en-CA" w:eastAsia="ja-JP"/>
        </w:rPr>
        <w:t xml:space="preserve"> 1][tNc][vNc]</w:t>
      </w:r>
    </w:p>
    <w:p w14:paraId="58ECB37B" w14:textId="0F9B1FA2" w:rsidR="00FD6DA7" w:rsidRPr="004F2A4F" w:rsidRDefault="00C43BCF" w:rsidP="00FD6DA7">
      <w:pPr>
        <w:pStyle w:val="Code"/>
        <w:rPr>
          <w:lang w:val="en-CA" w:eastAsia="ja-JP"/>
        </w:rPr>
      </w:pPr>
      <w:r w:rsidRPr="004F2A4F">
        <w:rPr>
          <w:lang w:val="en-CA" w:eastAsia="ja-JP"/>
        </w:rPr>
        <w:t xml:space="preserve">      </w:t>
      </w:r>
      <w:r w:rsidR="00FD6DA7" w:rsidRPr="004F2A4F">
        <w:rPr>
          <w:lang w:val="en-CA" w:eastAsia="ja-JP"/>
        </w:rPr>
        <w:t xml:space="preserve">fNadj |= GeometryNodeOccupancyCnt[depth + 1][sNc][tN × 2 </w:t>
      </w:r>
      <w:r w:rsidR="004014E9" w:rsidRPr="004F2A4F">
        <w:rPr>
          <w:lang w:val="en-CA" w:eastAsia="ja-JP"/>
        </w:rPr>
        <w:t>−</w:t>
      </w:r>
      <w:r w:rsidR="00FD6DA7" w:rsidRPr="004F2A4F">
        <w:rPr>
          <w:lang w:val="en-CA" w:eastAsia="ja-JP"/>
        </w:rPr>
        <w:t xml:space="preserve"> 1][vNc]</w:t>
      </w:r>
    </w:p>
    <w:p w14:paraId="7FCF3BFC" w14:textId="5EC814DD" w:rsidR="007B6AAA" w:rsidRPr="004F2A4F" w:rsidRDefault="00C43BCF" w:rsidP="00BE53BF">
      <w:pPr>
        <w:pStyle w:val="Code"/>
        <w:rPr>
          <w:lang w:val="en-CA" w:eastAsia="ja-JP"/>
        </w:rPr>
      </w:pPr>
      <w:r w:rsidRPr="004F2A4F">
        <w:rPr>
          <w:lang w:val="en-CA" w:eastAsia="ja-JP"/>
        </w:rPr>
        <w:t xml:space="preserve">      </w:t>
      </w:r>
      <w:r w:rsidR="00FD6DA7" w:rsidRPr="004F2A4F">
        <w:rPr>
          <w:lang w:val="en-CA" w:eastAsia="ja-JP"/>
        </w:rPr>
        <w:t xml:space="preserve">dNadj |= GeometryNodeOccupancyCnt[depth + 1][sNc][tNc][vN × 2 </w:t>
      </w:r>
      <w:r w:rsidR="004014E9" w:rsidRPr="004F2A4F">
        <w:rPr>
          <w:lang w:val="en-CA" w:eastAsia="ja-JP"/>
        </w:rPr>
        <w:t>−</w:t>
      </w:r>
      <w:r w:rsidR="00FD6DA7" w:rsidRPr="004F2A4F">
        <w:rPr>
          <w:lang w:val="en-CA" w:eastAsia="ja-JP"/>
        </w:rPr>
        <w:t xml:space="preserve"> 1]</w:t>
      </w:r>
    </w:p>
    <w:p w14:paraId="015CD514" w14:textId="11F6C2FF" w:rsidR="0049572B" w:rsidRPr="004F2A4F" w:rsidRDefault="00C43BCF" w:rsidP="00BE53BF">
      <w:pPr>
        <w:pStyle w:val="Code"/>
        <w:rPr>
          <w:lang w:val="en-CA" w:eastAsia="ja-JP"/>
        </w:rPr>
      </w:pPr>
      <w:r w:rsidRPr="004F2A4F">
        <w:rPr>
          <w:lang w:val="en-CA" w:eastAsia="ja-JP"/>
        </w:rPr>
        <w:t xml:space="preserve">    </w:t>
      </w:r>
      <w:r w:rsidR="0049572B" w:rsidRPr="004F2A4F">
        <w:rPr>
          <w:lang w:val="en-CA"/>
        </w:rPr>
        <w:t>}</w:t>
      </w:r>
    </w:p>
    <w:p w14:paraId="1EC79D47" w14:textId="42A36A8E" w:rsidR="0049572B" w:rsidRPr="004F2A4F" w:rsidRDefault="00C43BCF" w:rsidP="00BE53BF">
      <w:pPr>
        <w:pStyle w:val="Code"/>
        <w:rPr>
          <w:lang w:val="en-CA" w:eastAsia="ja-JP"/>
        </w:rPr>
      </w:pPr>
      <w:r w:rsidRPr="004F2A4F">
        <w:rPr>
          <w:lang w:val="en-CA" w:eastAsia="ja-JP"/>
        </w:rPr>
        <w:t xml:space="preserve">  </w:t>
      </w:r>
      <w:r w:rsidR="0049572B" w:rsidRPr="004F2A4F">
        <w:rPr>
          <w:lang w:val="en-CA" w:eastAsia="ja-JP"/>
        </w:rPr>
        <w:t>}</w:t>
      </w:r>
    </w:p>
    <w:p w14:paraId="6AE96330" w14:textId="123BB317" w:rsidR="0049572B" w:rsidRPr="004F2A4F" w:rsidRDefault="0049572B" w:rsidP="00BE53BF">
      <w:pPr>
        <w:pStyle w:val="Code"/>
        <w:rPr>
          <w:lang w:val="en-CA" w:eastAsia="ja-JP"/>
        </w:rPr>
      </w:pPr>
      <w:r w:rsidRPr="004F2A4F">
        <w:rPr>
          <w:lang w:val="en-CA" w:eastAsia="ja-JP"/>
        </w:rPr>
        <w:t>}</w:t>
      </w:r>
    </w:p>
    <w:p w14:paraId="6166FF82" w14:textId="1752233E" w:rsidR="0049572B" w:rsidRPr="004F2A4F" w:rsidRDefault="0049572B" w:rsidP="00BE53BF">
      <w:pPr>
        <w:pStyle w:val="Code"/>
        <w:rPr>
          <w:lang w:val="en-CA" w:eastAsia="ja-JP"/>
        </w:rPr>
      </w:pPr>
      <w:r w:rsidRPr="004F2A4F">
        <w:rPr>
          <w:lang w:val="en-CA"/>
        </w:rPr>
        <w:t>lN &amp;= lNadj</w:t>
      </w:r>
    </w:p>
    <w:p w14:paraId="4765149D" w14:textId="451EC99B" w:rsidR="0049572B" w:rsidRPr="004F2A4F" w:rsidRDefault="0049572B" w:rsidP="00BE53BF">
      <w:pPr>
        <w:pStyle w:val="Code"/>
        <w:rPr>
          <w:lang w:val="en-CA" w:eastAsia="ja-JP"/>
        </w:rPr>
      </w:pPr>
      <w:r w:rsidRPr="004F2A4F">
        <w:rPr>
          <w:lang w:val="en-CA"/>
        </w:rPr>
        <w:t>fN &amp;= fNadj</w:t>
      </w:r>
    </w:p>
    <w:p w14:paraId="12A3E951" w14:textId="49290F1B" w:rsidR="0049572B" w:rsidRPr="004F2A4F" w:rsidRDefault="0049572B" w:rsidP="00BE53BF">
      <w:pPr>
        <w:pStyle w:val="Code"/>
        <w:rPr>
          <w:lang w:val="en-CA" w:eastAsia="ja-JP"/>
        </w:rPr>
      </w:pPr>
      <w:r w:rsidRPr="004F2A4F">
        <w:rPr>
          <w:lang w:val="en-CA"/>
        </w:rPr>
        <w:t>dN &amp;= dNadj</w:t>
      </w:r>
    </w:p>
    <w:p w14:paraId="63472374" w14:textId="5969B29D" w:rsidR="009414EA" w:rsidRPr="004F2A4F" w:rsidRDefault="009414EA" w:rsidP="0049572B">
      <w:pPr>
        <w:pStyle w:val="af7"/>
        <w:numPr>
          <w:ilvl w:val="0"/>
          <w:numId w:val="20"/>
        </w:numPr>
        <w:rPr>
          <w:lang w:val="en-CA"/>
        </w:rPr>
      </w:pPr>
      <w:r w:rsidRPr="004F2A4F">
        <w:rPr>
          <w:lang w:val="en-CA"/>
        </w:rPr>
        <w:t xml:space="preserve">Finally, the variable NeighbourPattern is </w:t>
      </w:r>
      <w:r w:rsidR="00985044" w:rsidRPr="004F2A4F">
        <w:rPr>
          <w:lang w:val="en-CA"/>
        </w:rPr>
        <w:t>set</w:t>
      </w:r>
      <w:r w:rsidRPr="004F2A4F">
        <w:rPr>
          <w:lang w:val="en-CA"/>
        </w:rPr>
        <w:t xml:space="preserve"> as follows:</w:t>
      </w:r>
    </w:p>
    <w:p w14:paraId="46F61CA2" w14:textId="47DD7228" w:rsidR="00FD6DA7" w:rsidRPr="004F2A4F" w:rsidRDefault="00FD6DA7" w:rsidP="00FD6DA7">
      <w:pPr>
        <w:pStyle w:val="Code"/>
        <w:rPr>
          <w:lang w:val="en-CA"/>
        </w:rPr>
      </w:pPr>
      <w:r w:rsidRPr="004F2A4F">
        <w:rPr>
          <w:lang w:val="en-CA"/>
        </w:rPr>
        <w:t>NeighbourPattern = rN | (lN &lt;&lt; 1) | (fN &lt;&lt; 2) | (bN &lt;&lt; 3) | (dN &lt;&lt; 4) | (uN &lt;&lt; 5)</w:t>
      </w:r>
    </w:p>
    <w:p w14:paraId="2D917F9D" w14:textId="77777777" w:rsidR="00765DC2" w:rsidRPr="004F2A4F" w:rsidRDefault="00765DC2" w:rsidP="00765DC2">
      <w:pPr>
        <w:rPr>
          <w:bCs/>
          <w:lang w:val="en-CA"/>
        </w:rPr>
      </w:pPr>
      <w:r w:rsidRPr="004F2A4F">
        <w:rPr>
          <w:b/>
          <w:lang w:val="en-CA"/>
        </w:rPr>
        <w:t>geom_node_qp_offset_eq0_flag</w:t>
      </w:r>
      <w:r w:rsidRPr="004F2A4F">
        <w:rPr>
          <w:bCs/>
          <w:lang w:val="en-CA"/>
        </w:rPr>
        <w:t xml:space="preserve"> equal to 1 specifies that the current node's quantization parameter is offset from the slice quantization parameter.  geom_node_qp_offset_eq0_flag equal to 0 specifies that the current node quantization parameter inherits the quantization parameter of the parent node.</w:t>
      </w:r>
    </w:p>
    <w:p w14:paraId="41D966F4" w14:textId="77777777" w:rsidR="00765DC2" w:rsidRPr="004F2A4F" w:rsidRDefault="00765DC2" w:rsidP="00765DC2">
      <w:pPr>
        <w:rPr>
          <w:bCs/>
          <w:lang w:val="en-CA"/>
        </w:rPr>
      </w:pPr>
      <w:r w:rsidRPr="004F2A4F">
        <w:rPr>
          <w:b/>
          <w:lang w:val="en-CA"/>
        </w:rPr>
        <w:t>geom_node_qp_offset_sign_flag</w:t>
      </w:r>
      <w:r w:rsidRPr="004F2A4F">
        <w:rPr>
          <w:bCs/>
          <w:lang w:val="en-CA"/>
        </w:rPr>
        <w:t xml:space="preserve"> specifies, when present, the sign of nodeQpOffset as follows:</w:t>
      </w:r>
    </w:p>
    <w:p w14:paraId="4C4F6BF7" w14:textId="77777777" w:rsidR="00765DC2" w:rsidRPr="004F2A4F" w:rsidRDefault="00765DC2" w:rsidP="00765DC2">
      <w:pPr>
        <w:pStyle w:val="af7"/>
        <w:numPr>
          <w:ilvl w:val="0"/>
          <w:numId w:val="66"/>
        </w:numPr>
        <w:rPr>
          <w:bCs/>
          <w:lang w:val="en-CA"/>
        </w:rPr>
      </w:pPr>
      <w:r w:rsidRPr="004F2A4F">
        <w:rPr>
          <w:bCs/>
          <w:lang w:val="en-CA"/>
        </w:rPr>
        <w:t>If geom_node_qp_offset_sign_flag is equal to 0, the corresponding nodeQpOffset has a negative value.</w:t>
      </w:r>
    </w:p>
    <w:p w14:paraId="1DEDCDF5" w14:textId="77777777" w:rsidR="00765DC2" w:rsidRPr="004F2A4F" w:rsidRDefault="00765DC2" w:rsidP="00765DC2">
      <w:pPr>
        <w:pStyle w:val="af7"/>
        <w:numPr>
          <w:ilvl w:val="0"/>
          <w:numId w:val="66"/>
        </w:numPr>
        <w:rPr>
          <w:bCs/>
          <w:lang w:val="en-CA"/>
        </w:rPr>
      </w:pPr>
      <w:r w:rsidRPr="004F2A4F">
        <w:rPr>
          <w:bCs/>
          <w:lang w:val="en-CA"/>
        </w:rPr>
        <w:t>Otherwise, geom_node_qp_offset_sign_flag is equal to 1, the corresponding nodeQpOffset has a positive value.</w:t>
      </w:r>
    </w:p>
    <w:p w14:paraId="4702E0B5" w14:textId="77777777" w:rsidR="00765DC2" w:rsidRPr="004F2A4F" w:rsidRDefault="00765DC2" w:rsidP="00765DC2">
      <w:pPr>
        <w:rPr>
          <w:bCs/>
          <w:lang w:val="en-CA"/>
        </w:rPr>
      </w:pPr>
      <w:r w:rsidRPr="004F2A4F">
        <w:rPr>
          <w:b/>
          <w:lang w:val="en-CA"/>
        </w:rPr>
        <w:t>geom_node_qp_offset_abs_minus1</w:t>
      </w:r>
      <w:r w:rsidRPr="004F2A4F">
        <w:rPr>
          <w:bCs/>
          <w:lang w:val="en-CA"/>
        </w:rPr>
        <w:t xml:space="preserve"> plus 1 specifies, when present, the absolute difference between the current node's quantization parameter, nodeQp, and the slice quantisation parameter.</w:t>
      </w:r>
    </w:p>
    <w:p w14:paraId="54735C24" w14:textId="77777777" w:rsidR="00765DC2" w:rsidRPr="004F2A4F" w:rsidRDefault="00765DC2" w:rsidP="00765DC2">
      <w:pPr>
        <w:rPr>
          <w:bCs/>
          <w:lang w:val="en-CA"/>
        </w:rPr>
      </w:pPr>
      <w:r w:rsidRPr="004F2A4F">
        <w:rPr>
          <w:bCs/>
          <w:lang w:val="en-CA"/>
        </w:rPr>
        <w:t>The variable nodeQpOffset is derived as follows:</w:t>
      </w:r>
    </w:p>
    <w:p w14:paraId="68A2A97E" w14:textId="2126C843" w:rsidR="00765DC2" w:rsidRPr="004F2A4F" w:rsidRDefault="00765DC2" w:rsidP="004014E9">
      <w:pPr>
        <w:pStyle w:val="Code"/>
        <w:rPr>
          <w:lang w:val="en-CA"/>
        </w:rPr>
      </w:pPr>
      <w:r w:rsidRPr="004F2A4F">
        <w:rPr>
          <w:lang w:val="en-CA"/>
        </w:rPr>
        <w:t>if</w:t>
      </w:r>
      <w:r w:rsidR="004F45C4" w:rsidRPr="004F2A4F">
        <w:rPr>
          <w:lang w:val="en-CA"/>
        </w:rPr>
        <w:t xml:space="preserve"> </w:t>
      </w:r>
      <w:r w:rsidR="004014E9" w:rsidRPr="004F2A4F">
        <w:rPr>
          <w:lang w:val="en-CA"/>
        </w:rPr>
        <w:t>(</w:t>
      </w:r>
      <w:r w:rsidRPr="004F2A4F">
        <w:rPr>
          <w:lang w:val="en-CA"/>
        </w:rPr>
        <w:t>geom_node_qp_offset_eq0_flag</w:t>
      </w:r>
      <w:r w:rsidR="004014E9" w:rsidRPr="004F2A4F">
        <w:rPr>
          <w:lang w:val="en-CA"/>
        </w:rPr>
        <w:t>)</w:t>
      </w:r>
      <w:r w:rsidRPr="004F2A4F">
        <w:rPr>
          <w:lang w:val="en-CA"/>
        </w:rPr>
        <w:br/>
        <w:t xml:space="preserve">  nodeQpOffset = 0</w:t>
      </w:r>
      <w:r w:rsidRPr="004F2A4F">
        <w:rPr>
          <w:lang w:val="en-CA"/>
        </w:rPr>
        <w:br/>
        <w:t>else</w:t>
      </w:r>
      <w:r w:rsidRPr="004F2A4F">
        <w:rPr>
          <w:lang w:val="en-CA"/>
        </w:rPr>
        <w:br/>
        <w:t xml:space="preserve">  nodeQpOffset = (2 </w:t>
      </w:r>
      <w:r w:rsidR="00FD6DA7" w:rsidRPr="004F2A4F">
        <w:rPr>
          <w:lang w:val="en-CA" w:eastAsia="ja-JP"/>
        </w:rPr>
        <w:t>×</w:t>
      </w:r>
      <w:r w:rsidRPr="004F2A4F">
        <w:rPr>
          <w:lang w:val="en-CA"/>
        </w:rPr>
        <w:t xml:space="preserve"> geom_node_qp_offset_sign_flag </w:t>
      </w:r>
      <w:r w:rsidR="004014E9" w:rsidRPr="004F2A4F">
        <w:rPr>
          <w:lang w:val="en-CA"/>
        </w:rPr>
        <w:t>−</w:t>
      </w:r>
      <w:r w:rsidRPr="004F2A4F">
        <w:rPr>
          <w:lang w:val="en-CA"/>
        </w:rPr>
        <w:t xml:space="preserve"> 1) </w:t>
      </w:r>
      <w:r w:rsidR="00FD6DA7" w:rsidRPr="004F2A4F">
        <w:rPr>
          <w:lang w:val="en-CA" w:eastAsia="ja-JP"/>
        </w:rPr>
        <w:t>×</w:t>
      </w:r>
      <w:r w:rsidRPr="004F2A4F">
        <w:rPr>
          <w:lang w:val="en-CA"/>
        </w:rPr>
        <w:t xml:space="preserve"> (geom_node_qp_offset_abs_minus1 + 1)</w:t>
      </w:r>
    </w:p>
    <w:p w14:paraId="434D2D80" w14:textId="77777777" w:rsidR="00765DC2" w:rsidRPr="004F2A4F" w:rsidRDefault="00765DC2" w:rsidP="00765DC2">
      <w:pPr>
        <w:rPr>
          <w:bCs/>
          <w:lang w:val="en-CA"/>
        </w:rPr>
      </w:pPr>
      <w:r w:rsidRPr="004F2A4F">
        <w:rPr>
          <w:bCs/>
          <w:lang w:val="en-CA"/>
        </w:rPr>
        <w:t>The variable NodeQp is derived as follows:</w:t>
      </w:r>
    </w:p>
    <w:p w14:paraId="02D76278" w14:textId="77777777" w:rsidR="00765DC2" w:rsidRPr="004F2A4F" w:rsidRDefault="00765DC2" w:rsidP="00765DC2">
      <w:pPr>
        <w:pStyle w:val="af7"/>
        <w:numPr>
          <w:ilvl w:val="0"/>
          <w:numId w:val="67"/>
        </w:numPr>
        <w:rPr>
          <w:bCs/>
          <w:lang w:val="en-CA"/>
        </w:rPr>
      </w:pPr>
      <w:r w:rsidRPr="004F2A4F">
        <w:rPr>
          <w:bCs/>
          <w:lang w:val="en-CA"/>
        </w:rPr>
        <w:t>When depth is equal to GeomScalingDepth:</w:t>
      </w:r>
    </w:p>
    <w:p w14:paraId="1BE93657" w14:textId="4150144A" w:rsidR="00765DC2" w:rsidRPr="004F2A4F" w:rsidRDefault="00765DC2" w:rsidP="00765DC2">
      <w:pPr>
        <w:pStyle w:val="Code"/>
        <w:rPr>
          <w:lang w:val="en-CA"/>
        </w:rPr>
      </w:pPr>
      <w:r w:rsidRPr="004F2A4F">
        <w:rPr>
          <w:lang w:val="en-CA"/>
        </w:rPr>
        <w:t>NodeQp = geom_base_qp + geom_slice_qp_offset + nodeQpOffset</w:t>
      </w:r>
    </w:p>
    <w:p w14:paraId="5CD6698B" w14:textId="77777777" w:rsidR="00765DC2" w:rsidRPr="004F2A4F" w:rsidRDefault="00765DC2" w:rsidP="00765DC2">
      <w:pPr>
        <w:pStyle w:val="af7"/>
        <w:numPr>
          <w:ilvl w:val="0"/>
          <w:numId w:val="67"/>
        </w:numPr>
        <w:rPr>
          <w:bCs/>
          <w:lang w:val="en-CA"/>
        </w:rPr>
      </w:pPr>
      <w:r w:rsidRPr="004F2A4F">
        <w:rPr>
          <w:bCs/>
          <w:lang w:val="en-CA"/>
        </w:rPr>
        <w:t>When depth is greater than GeomScalingDepth:</w:t>
      </w:r>
    </w:p>
    <w:p w14:paraId="289BE458" w14:textId="750D1699" w:rsidR="00765DC2" w:rsidRPr="004F2A4F" w:rsidRDefault="00765DC2" w:rsidP="00765DC2">
      <w:pPr>
        <w:pStyle w:val="Code"/>
        <w:rPr>
          <w:lang w:val="en-CA"/>
        </w:rPr>
      </w:pPr>
      <w:r w:rsidRPr="004F2A4F">
        <w:rPr>
          <w:lang w:val="en-CA"/>
        </w:rPr>
        <w:t>NodeQp = NodeQpMap[depth][nodeIdx]</w:t>
      </w:r>
    </w:p>
    <w:p w14:paraId="271F93A7" w14:textId="0C8091A6" w:rsidR="00767359" w:rsidRPr="004F2A4F" w:rsidRDefault="00765DC2" w:rsidP="00767359">
      <w:pPr>
        <w:pStyle w:val="Code"/>
        <w:rPr>
          <w:lang w:val="en-CA"/>
        </w:rPr>
      </w:pPr>
      <w:r w:rsidRPr="004F2A4F">
        <w:rPr>
          <w:bCs/>
          <w:lang w:val="en-CA"/>
        </w:rPr>
        <w:t xml:space="preserve">Otherwise, </w:t>
      </w:r>
      <w:r w:rsidR="001906CA">
        <w:rPr>
          <w:bCs/>
          <w:lang w:val="en-CA"/>
        </w:rPr>
        <w:t xml:space="preserve">when </w:t>
      </w:r>
      <w:r w:rsidRPr="004F2A4F">
        <w:rPr>
          <w:bCs/>
          <w:lang w:val="en-CA"/>
        </w:rPr>
        <w:t>depth is less than GeomScalingDepth</w:t>
      </w:r>
      <w:r w:rsidR="001906CA">
        <w:rPr>
          <w:bCs/>
          <w:lang w:val="en-CA"/>
        </w:rPr>
        <w:t>:</w:t>
      </w:r>
      <w:r w:rsidR="00767359">
        <w:rPr>
          <w:lang w:val="en-CA"/>
        </w:rPr>
        <w:t>NodeQp = Min(</w:t>
      </w:r>
      <w:r w:rsidR="00E7345E" w:rsidRPr="004F2A4F">
        <w:rPr>
          <w:lang w:val="en-CA"/>
        </w:rPr>
        <w:t>minScalingNodeDimLog2</w:t>
      </w:r>
      <w:r w:rsidR="00767359">
        <w:rPr>
          <w:lang w:val="en-CA"/>
        </w:rPr>
        <w:t xml:space="preserve"> </w:t>
      </w:r>
      <w:r w:rsidR="00767359" w:rsidRPr="004F2A4F">
        <w:rPr>
          <w:lang w:val="en-CA" w:eastAsia="ja-JP"/>
        </w:rPr>
        <w:t>×</w:t>
      </w:r>
      <w:r w:rsidR="00767359">
        <w:rPr>
          <w:lang w:val="en-CA" w:eastAsia="ja-JP"/>
        </w:rPr>
        <w:t xml:space="preserve"> 4,</w:t>
      </w:r>
      <w:r w:rsidR="00767359">
        <w:rPr>
          <w:lang w:val="en-CA"/>
        </w:rPr>
        <w:t xml:space="preserve"> geom_base_qp + geom_direct_coding_mode_qp_offset)</w:t>
      </w:r>
    </w:p>
    <w:p w14:paraId="747E064B" w14:textId="793A2372" w:rsidR="000B6B98" w:rsidRPr="004F2A4F" w:rsidRDefault="000B6B98" w:rsidP="00765DC2">
      <w:pPr>
        <w:rPr>
          <w:bCs/>
          <w:lang w:val="en-CA"/>
        </w:rPr>
      </w:pPr>
      <w:r w:rsidRPr="004F2A4F">
        <w:rPr>
          <w:bCs/>
          <w:lang w:val="en-CA"/>
        </w:rPr>
        <w:t>It is a requirement of bitstream conformance that NodeQp is less than or equal to minScalingNode</w:t>
      </w:r>
      <w:r w:rsidR="00FD6DA7" w:rsidRPr="004F2A4F">
        <w:rPr>
          <w:bCs/>
          <w:lang w:val="en-CA"/>
        </w:rPr>
        <w:t>Dim</w:t>
      </w:r>
      <w:r w:rsidRPr="004F2A4F">
        <w:rPr>
          <w:bCs/>
          <w:lang w:val="en-CA"/>
        </w:rPr>
        <w:t xml:space="preserve">Log2 </w:t>
      </w:r>
      <w:r w:rsidR="00FD6DA7" w:rsidRPr="004F2A4F">
        <w:rPr>
          <w:lang w:val="en-CA" w:eastAsia="ja-JP"/>
        </w:rPr>
        <w:t>×</w:t>
      </w:r>
      <w:r w:rsidR="00B56060">
        <w:rPr>
          <w:bCs/>
          <w:lang w:val="en-CA"/>
        </w:rPr>
        <w:t xml:space="preserve"> 4</w:t>
      </w:r>
      <w:r w:rsidRPr="004F2A4F">
        <w:rPr>
          <w:bCs/>
          <w:lang w:val="en-CA"/>
        </w:rPr>
        <w:t xml:space="preserve"> +</w:t>
      </w:r>
      <w:r w:rsidR="00B56060">
        <w:rPr>
          <w:bCs/>
          <w:lang w:val="en-CA"/>
        </w:rPr>
        <w:t xml:space="preserve"> 3</w:t>
      </w:r>
      <w:r w:rsidRPr="004F2A4F">
        <w:rPr>
          <w:bCs/>
          <w:lang w:val="en-CA"/>
        </w:rPr>
        <w:t>.</w:t>
      </w:r>
    </w:p>
    <w:p w14:paraId="66CDDE93" w14:textId="18A228B6" w:rsidR="00765DC2" w:rsidRPr="004F2A4F" w:rsidRDefault="00765DC2" w:rsidP="00765DC2">
      <w:pPr>
        <w:rPr>
          <w:bCs/>
          <w:lang w:val="en-CA"/>
        </w:rPr>
      </w:pPr>
      <w:r w:rsidRPr="004F2A4F">
        <w:rPr>
          <w:bCs/>
          <w:lang w:val="en-CA"/>
        </w:rPr>
        <w:t>The variables EffectiveChildNodeSizeLog2</w:t>
      </w:r>
      <w:r w:rsidR="003863B0" w:rsidRPr="004F2A4F">
        <w:rPr>
          <w:bCs/>
          <w:lang w:val="en-CA"/>
        </w:rPr>
        <w:t>,</w:t>
      </w:r>
      <w:r w:rsidRPr="004F2A4F">
        <w:rPr>
          <w:bCs/>
          <w:lang w:val="en-CA"/>
        </w:rPr>
        <w:t xml:space="preserve"> EffectiveDepth</w:t>
      </w:r>
      <w:r w:rsidR="003863B0" w:rsidRPr="004F2A4F">
        <w:rPr>
          <w:bCs/>
          <w:lang w:val="en-CA"/>
        </w:rPr>
        <w:t>, EffectiveDepth</w:t>
      </w:r>
      <w:r w:rsidR="00FD6DA7" w:rsidRPr="004F2A4F">
        <w:rPr>
          <w:bCs/>
          <w:lang w:val="en-CA"/>
        </w:rPr>
        <w:t>S</w:t>
      </w:r>
      <w:r w:rsidR="003863B0" w:rsidRPr="004F2A4F">
        <w:rPr>
          <w:bCs/>
          <w:lang w:val="en-CA"/>
        </w:rPr>
        <w:t>, EffectiveDepth</w:t>
      </w:r>
      <w:r w:rsidR="00FD6DA7" w:rsidRPr="004F2A4F">
        <w:rPr>
          <w:bCs/>
          <w:lang w:val="en-CA"/>
        </w:rPr>
        <w:t>T</w:t>
      </w:r>
      <w:r w:rsidR="003863B0" w:rsidRPr="004F2A4F">
        <w:rPr>
          <w:bCs/>
          <w:lang w:val="en-CA"/>
        </w:rPr>
        <w:t>, and EffectiveDepth</w:t>
      </w:r>
      <w:r w:rsidR="00FD6DA7" w:rsidRPr="004F2A4F">
        <w:rPr>
          <w:bCs/>
          <w:lang w:val="en-CA"/>
        </w:rPr>
        <w:t>V</w:t>
      </w:r>
      <w:r w:rsidRPr="004F2A4F">
        <w:rPr>
          <w:bCs/>
          <w:lang w:val="en-CA"/>
        </w:rPr>
        <w:t xml:space="preserve"> are derived as follows:</w:t>
      </w:r>
    </w:p>
    <w:p w14:paraId="286B795E" w14:textId="77777777" w:rsidR="00470333" w:rsidRDefault="00470333" w:rsidP="00765DC2">
      <w:pPr>
        <w:pStyle w:val="Code"/>
        <w:rPr>
          <w:lang w:val="en-CA"/>
        </w:rPr>
      </w:pPr>
      <w:r>
        <w:rPr>
          <w:lang w:val="en-CA"/>
        </w:rPr>
        <w:t>for (k = 0; k &lt; 3; k++)</w:t>
      </w:r>
    </w:p>
    <w:p w14:paraId="02E0AA50" w14:textId="385924BA" w:rsidR="00765DC2" w:rsidRPr="004F2A4F" w:rsidRDefault="00470333" w:rsidP="00765DC2">
      <w:pPr>
        <w:pStyle w:val="Code"/>
        <w:rPr>
          <w:lang w:val="en-CA"/>
        </w:rPr>
      </w:pPr>
      <w:r>
        <w:rPr>
          <w:lang w:val="en-CA"/>
        </w:rPr>
        <w:t xml:space="preserve">  </w:t>
      </w:r>
      <w:r w:rsidR="00765DC2" w:rsidRPr="004F2A4F">
        <w:rPr>
          <w:lang w:val="en-CA"/>
        </w:rPr>
        <w:t>EffectiveChildNodeSizeLog2</w:t>
      </w:r>
      <w:r>
        <w:rPr>
          <w:lang w:val="en-CA"/>
        </w:rPr>
        <w:t>[k]</w:t>
      </w:r>
      <w:r w:rsidR="00765DC2" w:rsidRPr="004F2A4F">
        <w:rPr>
          <w:lang w:val="en-CA"/>
        </w:rPr>
        <w:t xml:space="preserve"> = ChildNodeSizeLog2</w:t>
      </w:r>
      <w:r>
        <w:rPr>
          <w:lang w:val="en-CA"/>
        </w:rPr>
        <w:t>[k]</w:t>
      </w:r>
      <w:r w:rsidR="00765DC2" w:rsidRPr="004F2A4F">
        <w:rPr>
          <w:lang w:val="en-CA"/>
        </w:rPr>
        <w:t xml:space="preserve"> </w:t>
      </w:r>
      <w:r w:rsidR="004014E9" w:rsidRPr="004F2A4F">
        <w:rPr>
          <w:lang w:val="en-CA"/>
        </w:rPr>
        <w:t>−</w:t>
      </w:r>
      <w:r w:rsidR="00765DC2" w:rsidRPr="004F2A4F">
        <w:rPr>
          <w:lang w:val="en-CA"/>
        </w:rPr>
        <w:t xml:space="preserve"> (NodeQp) /</w:t>
      </w:r>
      <w:r w:rsidR="00B56060">
        <w:rPr>
          <w:lang w:val="en-CA"/>
        </w:rPr>
        <w:t xml:space="preserve"> 4</w:t>
      </w:r>
    </w:p>
    <w:p w14:paraId="7FF26AAB" w14:textId="37CD0EAB" w:rsidR="00765DC2" w:rsidRPr="004F2A4F" w:rsidRDefault="00765DC2" w:rsidP="00765DC2">
      <w:pPr>
        <w:pStyle w:val="Code"/>
        <w:rPr>
          <w:lang w:val="en-CA"/>
        </w:rPr>
      </w:pPr>
      <w:r w:rsidRPr="004F2A4F">
        <w:rPr>
          <w:lang w:val="en-CA"/>
        </w:rPr>
        <w:t>EffectiveDepth = depth + (NodeQp) /</w:t>
      </w:r>
      <w:r w:rsidR="00B56060">
        <w:rPr>
          <w:lang w:val="en-CA"/>
        </w:rPr>
        <w:t xml:space="preserve"> 4</w:t>
      </w:r>
    </w:p>
    <w:p w14:paraId="5A1520C5" w14:textId="3EB1A251" w:rsidR="00DD2D4B" w:rsidRPr="004F2A4F" w:rsidRDefault="00DD2D4B" w:rsidP="00DD2D4B">
      <w:pPr>
        <w:pStyle w:val="Code"/>
        <w:rPr>
          <w:lang w:val="en-CA"/>
        </w:rPr>
      </w:pPr>
      <w:r w:rsidRPr="004F2A4F">
        <w:rPr>
          <w:lang w:val="en-CA"/>
        </w:rPr>
        <w:t>EffectiveDepth</w:t>
      </w:r>
      <w:r w:rsidR="00FD6DA7" w:rsidRPr="004F2A4F">
        <w:rPr>
          <w:lang w:val="en-CA"/>
        </w:rPr>
        <w:t>S</w:t>
      </w:r>
      <w:r w:rsidRPr="004F2A4F">
        <w:rPr>
          <w:lang w:val="en-CA"/>
        </w:rPr>
        <w:t xml:space="preserve"> = depth</w:t>
      </w:r>
      <w:r w:rsidR="00FD6DA7" w:rsidRPr="004F2A4F">
        <w:rPr>
          <w:lang w:val="en-CA"/>
        </w:rPr>
        <w:t>S</w:t>
      </w:r>
      <w:r w:rsidRPr="004F2A4F">
        <w:rPr>
          <w:lang w:val="en-CA"/>
        </w:rPr>
        <w:t xml:space="preserve"> + (NodeQp) /</w:t>
      </w:r>
      <w:r w:rsidR="00B56060">
        <w:rPr>
          <w:lang w:val="en-CA"/>
        </w:rPr>
        <w:t xml:space="preserve"> 4</w:t>
      </w:r>
    </w:p>
    <w:p w14:paraId="77971668" w14:textId="706C3AE5" w:rsidR="00DD2D4B" w:rsidRPr="004F2A4F" w:rsidRDefault="00DD2D4B" w:rsidP="00DD2D4B">
      <w:pPr>
        <w:pStyle w:val="Code"/>
        <w:rPr>
          <w:lang w:val="en-CA"/>
        </w:rPr>
      </w:pPr>
      <w:r w:rsidRPr="004F2A4F">
        <w:rPr>
          <w:lang w:val="en-CA"/>
        </w:rPr>
        <w:t>EffectiveDepth</w:t>
      </w:r>
      <w:r w:rsidR="00FD6DA7" w:rsidRPr="004F2A4F">
        <w:rPr>
          <w:lang w:val="en-CA"/>
        </w:rPr>
        <w:t>T</w:t>
      </w:r>
      <w:r w:rsidRPr="004F2A4F">
        <w:rPr>
          <w:lang w:val="en-CA"/>
        </w:rPr>
        <w:t xml:space="preserve"> = depth</w:t>
      </w:r>
      <w:r w:rsidR="00FD6DA7" w:rsidRPr="004F2A4F">
        <w:rPr>
          <w:lang w:val="en-CA"/>
        </w:rPr>
        <w:t>T</w:t>
      </w:r>
      <w:r w:rsidRPr="004F2A4F">
        <w:rPr>
          <w:lang w:val="en-CA"/>
        </w:rPr>
        <w:t xml:space="preserve"> + (NodeQp) /</w:t>
      </w:r>
      <w:r w:rsidR="00B56060">
        <w:rPr>
          <w:lang w:val="en-CA"/>
        </w:rPr>
        <w:t xml:space="preserve"> 4</w:t>
      </w:r>
    </w:p>
    <w:p w14:paraId="1D7CDC1E" w14:textId="6EB0BFD5" w:rsidR="00DD2D4B" w:rsidRPr="004F2A4F" w:rsidRDefault="00DD2D4B" w:rsidP="00765DC2">
      <w:pPr>
        <w:pStyle w:val="Code"/>
        <w:rPr>
          <w:lang w:val="en-CA"/>
        </w:rPr>
      </w:pPr>
      <w:r w:rsidRPr="004F2A4F">
        <w:rPr>
          <w:lang w:val="en-CA"/>
        </w:rPr>
        <w:t>EffectiveDepth</w:t>
      </w:r>
      <w:r w:rsidR="00FD6DA7" w:rsidRPr="004F2A4F">
        <w:rPr>
          <w:lang w:val="en-CA"/>
        </w:rPr>
        <w:t>V</w:t>
      </w:r>
      <w:r w:rsidRPr="004F2A4F">
        <w:rPr>
          <w:lang w:val="en-CA"/>
        </w:rPr>
        <w:t xml:space="preserve"> = depth</w:t>
      </w:r>
      <w:r w:rsidR="00FD6DA7" w:rsidRPr="004F2A4F">
        <w:rPr>
          <w:lang w:val="en-CA"/>
        </w:rPr>
        <w:t>V</w:t>
      </w:r>
      <w:r w:rsidRPr="004F2A4F">
        <w:rPr>
          <w:lang w:val="en-CA"/>
        </w:rPr>
        <w:t xml:space="preserve"> + (NodeQp) /</w:t>
      </w:r>
      <w:r w:rsidR="00B56060">
        <w:rPr>
          <w:lang w:val="en-CA"/>
        </w:rPr>
        <w:t xml:space="preserve"> 4</w:t>
      </w:r>
    </w:p>
    <w:p w14:paraId="13475895" w14:textId="1C818AF8" w:rsidR="009414EA" w:rsidRPr="004F2A4F" w:rsidRDefault="009414EA" w:rsidP="009414EA">
      <w:pPr>
        <w:rPr>
          <w:lang w:val="en-CA"/>
        </w:rPr>
      </w:pPr>
      <w:r w:rsidRPr="004F2A4F">
        <w:rPr>
          <w:b/>
          <w:lang w:val="en-CA"/>
        </w:rPr>
        <w:t>occupancy_map</w:t>
      </w:r>
      <w:r w:rsidRPr="004F2A4F">
        <w:rPr>
          <w:lang w:val="en-CA"/>
        </w:rPr>
        <w:t xml:space="preserve"> is a bitmap that identifies the</w:t>
      </w:r>
      <w:r w:rsidR="00DC5BBD" w:rsidRPr="004F2A4F">
        <w:rPr>
          <w:lang w:val="en-CA"/>
        </w:rPr>
        <w:t xml:space="preserve"> occupied</w:t>
      </w:r>
      <w:r w:rsidRPr="004F2A4F">
        <w:rPr>
          <w:lang w:val="en-CA"/>
        </w:rPr>
        <w:t xml:space="preserve"> child nodes </w:t>
      </w:r>
      <w:r w:rsidR="00DC5BBD" w:rsidRPr="004F2A4F">
        <w:rPr>
          <w:lang w:val="en-CA"/>
        </w:rPr>
        <w:t xml:space="preserve">of </w:t>
      </w:r>
      <w:r w:rsidRPr="004F2A4F">
        <w:rPr>
          <w:lang w:val="en-CA"/>
        </w:rPr>
        <w:t xml:space="preserve">the current node. When present, the variable OccupancyMap is set equal to </w:t>
      </w:r>
      <w:r w:rsidR="00003F01" w:rsidRPr="004F2A4F">
        <w:rPr>
          <w:lang w:val="en-CA"/>
        </w:rPr>
        <w:t>occupancy_map</w:t>
      </w:r>
      <w:r w:rsidRPr="004F2A4F">
        <w:rPr>
          <w:lang w:val="en-CA"/>
        </w:rPr>
        <w:t>.</w:t>
      </w:r>
    </w:p>
    <w:p w14:paraId="2090C37E" w14:textId="692FB884" w:rsidR="00637ACB" w:rsidRPr="004F2A4F" w:rsidRDefault="00637ACB" w:rsidP="00637ACB">
      <w:pPr>
        <w:rPr>
          <w:lang w:val="en-CA" w:eastAsia="ja-JP"/>
        </w:rPr>
      </w:pPr>
      <w:r w:rsidRPr="004F2A4F">
        <w:rPr>
          <w:b/>
          <w:lang w:val="en-CA" w:eastAsia="ja-JP"/>
        </w:rPr>
        <w:t>occupancy_byte</w:t>
      </w:r>
      <w:r w:rsidRPr="004F2A4F">
        <w:rPr>
          <w:lang w:val="en-CA" w:eastAsia="ja-JP"/>
        </w:rPr>
        <w:t xml:space="preserve"> specifies </w:t>
      </w:r>
      <w:r w:rsidRPr="004F2A4F">
        <w:rPr>
          <w:lang w:val="en-CA"/>
        </w:rPr>
        <w:t xml:space="preserve">a bitmap that identifies the occupied child nodes of the current node. When present, the variable OccupancyMap is set equal to the output of the geometry occupancy map permutation process as specified in </w:t>
      </w:r>
      <w:r w:rsidRPr="004F2A4F">
        <w:rPr>
          <w:lang w:val="en-CA"/>
        </w:rPr>
        <w:fldChar w:fldCharType="begin" w:fldLock="1"/>
      </w:r>
      <w:r w:rsidRPr="004F2A4F">
        <w:rPr>
          <w:lang w:val="en-CA"/>
        </w:rPr>
        <w:instrText xml:space="preserve"> REF _Ref535006589 \n \h </w:instrText>
      </w:r>
      <w:r w:rsidR="00D527DE" w:rsidRPr="004F2A4F">
        <w:rPr>
          <w:lang w:val="en-CA"/>
        </w:rPr>
        <w:instrText xml:space="preserve"> \* MERGEFORMAT </w:instrText>
      </w:r>
      <w:r w:rsidRPr="004F2A4F">
        <w:rPr>
          <w:lang w:val="en-CA"/>
        </w:rPr>
      </w:r>
      <w:r w:rsidRPr="004F2A4F">
        <w:rPr>
          <w:lang w:val="en-CA"/>
        </w:rPr>
        <w:fldChar w:fldCharType="separate"/>
      </w:r>
      <w:r w:rsidR="003551F0" w:rsidRPr="004F2A4F">
        <w:rPr>
          <w:lang w:val="en-CA"/>
        </w:rPr>
        <w:t>6.4.2</w:t>
      </w:r>
      <w:r w:rsidRPr="004F2A4F">
        <w:rPr>
          <w:lang w:val="en-CA"/>
        </w:rPr>
        <w:fldChar w:fldCharType="end"/>
      </w:r>
      <w:r w:rsidRPr="004F2A4F">
        <w:rPr>
          <w:lang w:val="en-CA"/>
        </w:rPr>
        <w:t xml:space="preserve"> when invoked with NeighbourPattern and occupancy_map as inputs.</w:t>
      </w:r>
    </w:p>
    <w:p w14:paraId="186BE23B" w14:textId="0A287270" w:rsidR="00765DC2" w:rsidRPr="004F2A4F" w:rsidRDefault="00765DC2" w:rsidP="00765DC2">
      <w:pPr>
        <w:rPr>
          <w:lang w:val="en-CA"/>
        </w:rPr>
      </w:pPr>
      <w:r w:rsidRPr="004F2A4F">
        <w:rPr>
          <w:lang w:val="en-CA"/>
        </w:rPr>
        <w:t xml:space="preserve">When </w:t>
      </w:r>
      <w:r w:rsidRPr="007F33B7">
        <w:rPr>
          <w:lang w:val="en-CA" w:eastAsia="ko-KR"/>
        </w:rPr>
        <w:t>EffectiveDepth is greater than or equal to</w:t>
      </w:r>
      <w:r w:rsidR="000D642C">
        <w:rPr>
          <w:lang w:val="en-CA" w:eastAsia="ko-KR"/>
        </w:rPr>
        <w:t xml:space="preserve"> </w:t>
      </w:r>
      <w:r w:rsidR="000D642C" w:rsidRPr="004F04A9">
        <w:rPr>
          <w:noProof/>
          <w:lang w:val="en-CA"/>
        </w:rPr>
        <w:t>geom_tree_depth_minus1</w:t>
      </w:r>
      <w:r w:rsidR="000D642C">
        <w:rPr>
          <w:noProof/>
          <w:lang w:val="en-CA"/>
        </w:rPr>
        <w:t xml:space="preserve"> + 1</w:t>
      </w:r>
      <w:r w:rsidRPr="004F2A4F">
        <w:rPr>
          <w:lang w:val="en-CA"/>
        </w:rPr>
        <w:t>, OccupancyMap is set equal to 1.</w:t>
      </w:r>
    </w:p>
    <w:p w14:paraId="331E12DD" w14:textId="38900592" w:rsidR="009414EA" w:rsidRPr="004F2A4F" w:rsidRDefault="009414EA" w:rsidP="009414EA">
      <w:pPr>
        <w:rPr>
          <w:lang w:val="en-CA"/>
        </w:rPr>
      </w:pPr>
      <w:r w:rsidRPr="004F2A4F">
        <w:rPr>
          <w:lang w:val="en-CA"/>
        </w:rPr>
        <w:t>The array GeometryNodeChildren[ i ] identifies the index of the i-th occupied child node of the current node. The variable GeometryNodeChildrenCnt identifies the number of child nodes in the array GeometryNodeChildren[ ].</w:t>
      </w:r>
    </w:p>
    <w:p w14:paraId="58D60E12" w14:textId="77777777" w:rsidR="00765DC2" w:rsidRPr="004F2A4F" w:rsidRDefault="00765DC2" w:rsidP="00765DC2">
      <w:pPr>
        <w:rPr>
          <w:lang w:val="en-CA"/>
        </w:rPr>
      </w:pPr>
      <w:r w:rsidRPr="004F2A4F">
        <w:rPr>
          <w:lang w:val="en-CA"/>
        </w:rPr>
        <w:t>The child node state information is derived from OccupancyMap as follows:</w:t>
      </w:r>
    </w:p>
    <w:p w14:paraId="37935B72" w14:textId="3A022BA2" w:rsidR="00D81108" w:rsidRPr="004F2A4F" w:rsidRDefault="00D81108" w:rsidP="00BE53BF">
      <w:pPr>
        <w:pStyle w:val="Code"/>
        <w:rPr>
          <w:lang w:val="en-CA" w:eastAsia="ja-JP"/>
        </w:rPr>
      </w:pPr>
      <w:r w:rsidRPr="004F2A4F">
        <w:rPr>
          <w:lang w:val="en-CA" w:eastAsia="ja-JP"/>
        </w:rPr>
        <w:t>childCnt = 0</w:t>
      </w:r>
    </w:p>
    <w:p w14:paraId="53C26FD0" w14:textId="4229AF74" w:rsidR="00966CD1" w:rsidRPr="004F2A4F" w:rsidRDefault="00966CD1" w:rsidP="00BE53BF">
      <w:pPr>
        <w:pStyle w:val="Code"/>
        <w:rPr>
          <w:lang w:val="en-CA" w:eastAsia="ja-JP"/>
        </w:rPr>
      </w:pPr>
      <w:r w:rsidRPr="004F2A4F">
        <w:rPr>
          <w:lang w:val="en-CA" w:eastAsia="ja-JP"/>
        </w:rPr>
        <w:t>for</w:t>
      </w:r>
      <w:r w:rsidR="004D75FE" w:rsidRPr="004F2A4F">
        <w:rPr>
          <w:lang w:val="en-CA" w:eastAsia="ja-JP"/>
        </w:rPr>
        <w:t xml:space="preserve"> </w:t>
      </w:r>
      <w:r w:rsidRPr="004F2A4F">
        <w:rPr>
          <w:lang w:val="en-CA" w:eastAsia="ja-JP"/>
        </w:rPr>
        <w:t>(childIdx = 0; childIdx &lt; 8; childIdx++) {</w:t>
      </w:r>
    </w:p>
    <w:p w14:paraId="65485A59" w14:textId="24DA80C8" w:rsidR="00966CD1" w:rsidRPr="004F2A4F" w:rsidRDefault="00C43BCF" w:rsidP="00BE53BF">
      <w:pPr>
        <w:pStyle w:val="Code"/>
        <w:rPr>
          <w:lang w:val="en-CA" w:eastAsia="ja-JP"/>
        </w:rPr>
      </w:pPr>
      <w:r w:rsidRPr="004F2A4F">
        <w:rPr>
          <w:lang w:val="en-CA" w:eastAsia="ja-JP"/>
        </w:rPr>
        <w:t xml:space="preserve">  </w:t>
      </w:r>
      <w:r w:rsidR="00966CD1" w:rsidRPr="004F2A4F">
        <w:rPr>
          <w:lang w:val="en-CA" w:eastAsia="ja-JP"/>
        </w:rPr>
        <w:t>if</w:t>
      </w:r>
      <w:r w:rsidR="004D75FE" w:rsidRPr="004F2A4F">
        <w:rPr>
          <w:lang w:val="en-CA" w:eastAsia="ja-JP"/>
        </w:rPr>
        <w:t xml:space="preserve"> </w:t>
      </w:r>
      <w:r w:rsidR="00966CD1" w:rsidRPr="004F2A4F">
        <w:rPr>
          <w:lang w:val="en-CA" w:eastAsia="ja-JP"/>
        </w:rPr>
        <w:t>(!(OccupancyMap &amp; (1</w:t>
      </w:r>
      <w:r w:rsidR="004D75FE" w:rsidRPr="004F2A4F">
        <w:rPr>
          <w:lang w:val="en-CA" w:eastAsia="ja-JP"/>
        </w:rPr>
        <w:t xml:space="preserve"> </w:t>
      </w:r>
      <w:r w:rsidR="00966CD1" w:rsidRPr="004F2A4F">
        <w:rPr>
          <w:lang w:val="en-CA" w:eastAsia="ja-JP"/>
        </w:rPr>
        <w:t>&lt;&lt; childIdx)))</w:t>
      </w:r>
    </w:p>
    <w:p w14:paraId="23BEF5BB" w14:textId="1373EBF9" w:rsidR="00966CD1" w:rsidRPr="004F2A4F" w:rsidRDefault="00C43BCF" w:rsidP="00BE53BF">
      <w:pPr>
        <w:pStyle w:val="Code"/>
        <w:rPr>
          <w:lang w:val="en-CA" w:eastAsia="ja-JP"/>
        </w:rPr>
      </w:pPr>
      <w:r w:rsidRPr="004F2A4F">
        <w:rPr>
          <w:lang w:val="en-CA" w:eastAsia="ja-JP"/>
        </w:rPr>
        <w:t xml:space="preserve">    </w:t>
      </w:r>
      <w:r w:rsidR="00966CD1" w:rsidRPr="004F2A4F">
        <w:rPr>
          <w:lang w:val="en-CA" w:eastAsia="ja-JP"/>
        </w:rPr>
        <w:t>continue</w:t>
      </w:r>
    </w:p>
    <w:p w14:paraId="6FE5C1E6" w14:textId="367DA8C7" w:rsidR="00966CD1" w:rsidRPr="004F2A4F" w:rsidRDefault="00C43BCF" w:rsidP="00BE53BF">
      <w:pPr>
        <w:pStyle w:val="Code"/>
        <w:rPr>
          <w:lang w:val="en-CA" w:eastAsia="ja-JP"/>
        </w:rPr>
      </w:pPr>
      <w:r w:rsidRPr="004F2A4F">
        <w:rPr>
          <w:lang w:val="en-CA" w:eastAsia="ja-JP"/>
        </w:rPr>
        <w:t xml:space="preserve">  </w:t>
      </w:r>
      <w:r w:rsidR="00966CD1" w:rsidRPr="004F2A4F">
        <w:rPr>
          <w:lang w:val="en-CA" w:eastAsia="ja-JP"/>
        </w:rPr>
        <w:t>GeometryNodeChildren[childCnt++]</w:t>
      </w:r>
      <w:r w:rsidR="00966CD1" w:rsidRPr="007F33B7">
        <w:rPr>
          <w:rFonts w:eastAsia="ＭＳ 明朝"/>
          <w:lang w:val="en-CA" w:eastAsia="ja-JP"/>
        </w:rPr>
        <w:t> </w:t>
      </w:r>
      <w:r w:rsidR="00966CD1" w:rsidRPr="004F2A4F">
        <w:rPr>
          <w:lang w:val="en-CA" w:eastAsia="ja-JP"/>
        </w:rPr>
        <w:t>=</w:t>
      </w:r>
      <w:r w:rsidR="00966CD1" w:rsidRPr="007F33B7">
        <w:rPr>
          <w:rFonts w:eastAsia="ＭＳ 明朝"/>
          <w:lang w:val="en-CA" w:eastAsia="ja-JP"/>
        </w:rPr>
        <w:t> </w:t>
      </w:r>
      <w:r w:rsidR="00966CD1" w:rsidRPr="004F2A4F">
        <w:rPr>
          <w:lang w:val="en-CA" w:eastAsia="ja-JP"/>
        </w:rPr>
        <w:t>childIdx</w:t>
      </w:r>
    </w:p>
    <w:p w14:paraId="5C4C92E2" w14:textId="0DC09EC8" w:rsidR="00966CD1" w:rsidRPr="004F2A4F" w:rsidRDefault="00966CD1" w:rsidP="00BE53BF">
      <w:pPr>
        <w:pStyle w:val="Code"/>
        <w:rPr>
          <w:lang w:val="en-CA" w:eastAsia="ja-JP"/>
        </w:rPr>
      </w:pPr>
      <w:r w:rsidRPr="004F2A4F">
        <w:rPr>
          <w:lang w:val="en-CA" w:eastAsia="ja-JP"/>
        </w:rPr>
        <w:t>}</w:t>
      </w:r>
    </w:p>
    <w:p w14:paraId="00ABCB89" w14:textId="319812E2" w:rsidR="00966CD1" w:rsidRPr="004F2A4F" w:rsidRDefault="00966CD1" w:rsidP="00BE53BF">
      <w:pPr>
        <w:pStyle w:val="Code"/>
        <w:rPr>
          <w:lang w:val="en-CA" w:eastAsia="ja-JP"/>
        </w:rPr>
      </w:pPr>
      <w:r w:rsidRPr="004F2A4F">
        <w:rPr>
          <w:lang w:val="en-CA" w:eastAsia="ja-JP"/>
        </w:rPr>
        <w:t>GeometryNodeChildrenCnt</w:t>
      </w:r>
      <w:r w:rsidRPr="007F33B7">
        <w:rPr>
          <w:rFonts w:eastAsia="ＭＳ 明朝"/>
          <w:lang w:val="en-CA" w:eastAsia="ja-JP"/>
        </w:rPr>
        <w:t> </w:t>
      </w:r>
      <w:r w:rsidRPr="004F2A4F">
        <w:rPr>
          <w:lang w:val="en-CA" w:eastAsia="ja-JP"/>
        </w:rPr>
        <w:t>=</w:t>
      </w:r>
      <w:r w:rsidRPr="007F33B7">
        <w:rPr>
          <w:rFonts w:eastAsia="ＭＳ 明朝"/>
          <w:lang w:val="en-CA" w:eastAsia="ja-JP"/>
        </w:rPr>
        <w:t> </w:t>
      </w:r>
      <w:r w:rsidRPr="004F2A4F">
        <w:rPr>
          <w:lang w:val="en-CA" w:eastAsia="ja-JP"/>
        </w:rPr>
        <w:t>childCnt</w:t>
      </w:r>
    </w:p>
    <w:p w14:paraId="085C14E6" w14:textId="44C6F2C7" w:rsidR="00966CD1" w:rsidRPr="004F2A4F" w:rsidRDefault="00966CD1" w:rsidP="00BE53BF">
      <w:pPr>
        <w:pStyle w:val="Code"/>
        <w:rPr>
          <w:lang w:val="en-CA" w:eastAsia="ja-JP"/>
        </w:rPr>
      </w:pPr>
      <w:r w:rsidRPr="004F2A4F">
        <w:rPr>
          <w:lang w:val="en-CA" w:eastAsia="ja-JP"/>
        </w:rPr>
        <w:t>GeometryNodeOccupancyCnt[depth][</w:t>
      </w:r>
      <w:r w:rsidR="004D75FE" w:rsidRPr="004F2A4F">
        <w:rPr>
          <w:lang w:val="en-CA" w:eastAsia="ja-JP"/>
        </w:rPr>
        <w:t>sN</w:t>
      </w:r>
      <w:r w:rsidRPr="004F2A4F">
        <w:rPr>
          <w:lang w:val="en-CA" w:eastAsia="ja-JP"/>
        </w:rPr>
        <w:t>][</w:t>
      </w:r>
      <w:r w:rsidR="004D75FE" w:rsidRPr="004F2A4F">
        <w:rPr>
          <w:lang w:val="en-CA" w:eastAsia="ja-JP"/>
        </w:rPr>
        <w:t>tN</w:t>
      </w:r>
      <w:r w:rsidRPr="004F2A4F">
        <w:rPr>
          <w:lang w:val="en-CA" w:eastAsia="ja-JP"/>
        </w:rPr>
        <w:t>][</w:t>
      </w:r>
      <w:r w:rsidR="004D75FE" w:rsidRPr="004F2A4F">
        <w:rPr>
          <w:lang w:val="en-CA" w:eastAsia="ja-JP"/>
        </w:rPr>
        <w:t>vN</w:t>
      </w:r>
      <w:r w:rsidRPr="004F2A4F">
        <w:rPr>
          <w:lang w:val="en-CA" w:eastAsia="ja-JP"/>
        </w:rPr>
        <w:t>]</w:t>
      </w:r>
      <w:r w:rsidRPr="007F33B7">
        <w:rPr>
          <w:rFonts w:eastAsia="ＭＳ 明朝"/>
          <w:lang w:val="en-CA" w:eastAsia="ja-JP"/>
        </w:rPr>
        <w:t> </w:t>
      </w:r>
      <w:r w:rsidRPr="004F2A4F">
        <w:rPr>
          <w:lang w:val="en-CA" w:eastAsia="ja-JP"/>
        </w:rPr>
        <w:t>=</w:t>
      </w:r>
      <w:r w:rsidRPr="007F33B7">
        <w:rPr>
          <w:rFonts w:eastAsia="ＭＳ 明朝"/>
          <w:lang w:val="en-CA" w:eastAsia="ja-JP"/>
        </w:rPr>
        <w:t> </w:t>
      </w:r>
      <w:r w:rsidRPr="004F2A4F">
        <w:rPr>
          <w:lang w:val="en-CA" w:eastAsia="ja-JP"/>
        </w:rPr>
        <w:t>childCnt</w:t>
      </w:r>
    </w:p>
    <w:p w14:paraId="250A53F5" w14:textId="77777777" w:rsidR="009414EA" w:rsidRPr="004F2A4F" w:rsidRDefault="009414EA" w:rsidP="009414EA">
      <w:pPr>
        <w:rPr>
          <w:lang w:val="en-CA"/>
        </w:rPr>
      </w:pPr>
      <w:r w:rsidRPr="004F2A4F">
        <w:rPr>
          <w:lang w:val="en-CA"/>
        </w:rPr>
        <w:t>The variable DirectModeFlagPresent is derived as follows:</w:t>
      </w:r>
    </w:p>
    <w:p w14:paraId="1843A633" w14:textId="77777777" w:rsidR="009414EA" w:rsidRPr="004F2A4F" w:rsidRDefault="009414EA" w:rsidP="00042C68">
      <w:pPr>
        <w:pStyle w:val="af7"/>
        <w:numPr>
          <w:ilvl w:val="0"/>
          <w:numId w:val="70"/>
        </w:numPr>
        <w:rPr>
          <w:lang w:val="en-CA"/>
        </w:rPr>
      </w:pPr>
      <w:r w:rsidRPr="004F2A4F">
        <w:rPr>
          <w:lang w:val="en-CA"/>
        </w:rPr>
        <w:t xml:space="preserve">When all of the following conditions are true, </w:t>
      </w:r>
      <w:r w:rsidRPr="004F2A4F">
        <w:rPr>
          <w:rStyle w:val="AVCBulletlevel1CharCharCharChar"/>
          <w:lang w:val="en-CA"/>
        </w:rPr>
        <w:t>DirectModeFlagPresent</w:t>
      </w:r>
      <w:r w:rsidRPr="004F2A4F">
        <w:rPr>
          <w:lang w:val="en-CA"/>
        </w:rPr>
        <w:t xml:space="preserve"> is set equal to 1:</w:t>
      </w:r>
    </w:p>
    <w:p w14:paraId="764BB998" w14:textId="77777777" w:rsidR="009414EA" w:rsidRPr="004F2A4F" w:rsidRDefault="009414EA" w:rsidP="00042C68">
      <w:pPr>
        <w:pStyle w:val="af7"/>
        <w:numPr>
          <w:ilvl w:val="2"/>
          <w:numId w:val="70"/>
        </w:numPr>
        <w:tabs>
          <w:tab w:val="clear" w:pos="-31680"/>
        </w:tabs>
        <w:rPr>
          <w:lang w:val="en-CA"/>
        </w:rPr>
      </w:pPr>
      <w:r w:rsidRPr="004F2A4F">
        <w:rPr>
          <w:lang w:val="en-CA"/>
        </w:rPr>
        <w:t>inferred_direct_coding_mode_enabled_flag is equal to 1</w:t>
      </w:r>
    </w:p>
    <w:p w14:paraId="34D0EFB3" w14:textId="60B42BF3" w:rsidR="00527737" w:rsidRPr="004F2A4F" w:rsidRDefault="00527737" w:rsidP="00042C68">
      <w:pPr>
        <w:pStyle w:val="af7"/>
        <w:numPr>
          <w:ilvl w:val="2"/>
          <w:numId w:val="70"/>
        </w:numPr>
        <w:tabs>
          <w:tab w:val="clear" w:pos="-31680"/>
        </w:tabs>
        <w:rPr>
          <w:lang w:val="en-CA"/>
        </w:rPr>
      </w:pPr>
      <w:r w:rsidRPr="004F2A4F">
        <w:rPr>
          <w:lang w:val="en-CA"/>
        </w:rPr>
        <w:t>proba_planar[0] * proba_planar[1] * proba_planar[2] is less than or equal to</w:t>
      </w:r>
      <w:r w:rsidRPr="004F2A4F">
        <w:rPr>
          <w:lang w:val="en-CA"/>
        </w:rPr>
        <w:br/>
        <w:t xml:space="preserve"> 127 * 127 *</w:t>
      </w:r>
      <w:r w:rsidRPr="007F33B7">
        <w:rPr>
          <w:lang w:val="en-CA"/>
        </w:rPr>
        <w:t xml:space="preserve"> </w:t>
      </w:r>
      <w:r w:rsidRPr="004F2A4F">
        <w:rPr>
          <w:lang w:val="en-CA"/>
        </w:rPr>
        <w:t xml:space="preserve">geom_planar_mode_th_IDCM </w:t>
      </w:r>
    </w:p>
    <w:p w14:paraId="521BF437" w14:textId="4CBADDFF" w:rsidR="009414EA" w:rsidRPr="004F2A4F" w:rsidRDefault="00683228" w:rsidP="00042C68">
      <w:pPr>
        <w:pStyle w:val="af7"/>
        <w:numPr>
          <w:ilvl w:val="2"/>
          <w:numId w:val="70"/>
        </w:numPr>
        <w:tabs>
          <w:tab w:val="clear" w:pos="-31680"/>
        </w:tabs>
        <w:rPr>
          <w:lang w:val="en-CA"/>
        </w:rPr>
      </w:pPr>
      <w:r>
        <w:rPr>
          <w:lang w:val="en-CA"/>
        </w:rPr>
        <w:t xml:space="preserve">NodeMaxDimLog2 </w:t>
      </w:r>
      <w:r w:rsidR="009414EA" w:rsidRPr="004F2A4F">
        <w:rPr>
          <w:lang w:val="en-CA"/>
        </w:rPr>
        <w:t>is greater than 1</w:t>
      </w:r>
    </w:p>
    <w:p w14:paraId="1574CB1C" w14:textId="5371FEE2" w:rsidR="009414EA" w:rsidRPr="004F2A4F" w:rsidRDefault="009414EA" w:rsidP="00042C68">
      <w:pPr>
        <w:pStyle w:val="af7"/>
        <w:numPr>
          <w:ilvl w:val="2"/>
          <w:numId w:val="70"/>
        </w:numPr>
        <w:tabs>
          <w:tab w:val="clear" w:pos="-31680"/>
        </w:tabs>
        <w:rPr>
          <w:lang w:val="en-CA"/>
        </w:rPr>
      </w:pPr>
      <w:r w:rsidRPr="004F2A4F">
        <w:rPr>
          <w:lang w:val="en-CA"/>
        </w:rPr>
        <w:t>GeometryNodeOccupancyCnt[ depth − 1 ][ </w:t>
      </w:r>
      <w:r w:rsidR="009169E2" w:rsidRPr="004F2A4F">
        <w:rPr>
          <w:lang w:val="en-CA"/>
        </w:rPr>
        <w:t>sNp</w:t>
      </w:r>
      <w:r w:rsidRPr="004F2A4F">
        <w:rPr>
          <w:lang w:val="en-CA"/>
        </w:rPr>
        <w:t> ][ </w:t>
      </w:r>
      <w:r w:rsidR="009169E2" w:rsidRPr="004F2A4F">
        <w:rPr>
          <w:lang w:val="en-CA"/>
        </w:rPr>
        <w:t>tNp</w:t>
      </w:r>
      <w:r w:rsidRPr="004F2A4F">
        <w:rPr>
          <w:lang w:val="en-CA"/>
        </w:rPr>
        <w:t> ][ </w:t>
      </w:r>
      <w:r w:rsidR="009169E2" w:rsidRPr="004F2A4F">
        <w:rPr>
          <w:lang w:val="en-CA"/>
        </w:rPr>
        <w:t>vNp</w:t>
      </w:r>
      <w:r w:rsidRPr="004F2A4F">
        <w:rPr>
          <w:lang w:val="en-CA"/>
        </w:rPr>
        <w:t> ] is less than or equal to 2</w:t>
      </w:r>
    </w:p>
    <w:p w14:paraId="3CA09E94" w14:textId="285268D7" w:rsidR="009414EA" w:rsidRPr="004F2A4F" w:rsidRDefault="009414EA" w:rsidP="00042C68">
      <w:pPr>
        <w:pStyle w:val="af7"/>
        <w:numPr>
          <w:ilvl w:val="2"/>
          <w:numId w:val="70"/>
        </w:numPr>
        <w:tabs>
          <w:tab w:val="clear" w:pos="-31680"/>
        </w:tabs>
        <w:rPr>
          <w:lang w:val="en-CA"/>
        </w:rPr>
      </w:pPr>
      <w:r w:rsidRPr="004F2A4F">
        <w:rPr>
          <w:lang w:val="en-CA"/>
        </w:rPr>
        <w:t>GeometryNodeOccupancyCnt[ depth ][ </w:t>
      </w:r>
      <w:r w:rsidR="002F4C15" w:rsidRPr="004F2A4F">
        <w:rPr>
          <w:lang w:val="en-CA"/>
        </w:rPr>
        <w:t>s</w:t>
      </w:r>
      <w:r w:rsidRPr="004F2A4F">
        <w:rPr>
          <w:lang w:val="en-CA"/>
        </w:rPr>
        <w:t>N ][ </w:t>
      </w:r>
      <w:r w:rsidR="002F4C15" w:rsidRPr="004F2A4F">
        <w:rPr>
          <w:lang w:val="en-CA"/>
        </w:rPr>
        <w:t>t</w:t>
      </w:r>
      <w:r w:rsidRPr="004F2A4F">
        <w:rPr>
          <w:lang w:val="en-CA"/>
        </w:rPr>
        <w:t>N ][ </w:t>
      </w:r>
      <w:r w:rsidR="002F4C15" w:rsidRPr="004F2A4F">
        <w:rPr>
          <w:lang w:val="en-CA"/>
        </w:rPr>
        <w:t>v</w:t>
      </w:r>
      <w:r w:rsidRPr="004F2A4F">
        <w:rPr>
          <w:lang w:val="en-CA"/>
        </w:rPr>
        <w:t>N ] is equal to 1</w:t>
      </w:r>
    </w:p>
    <w:p w14:paraId="64D26C0C" w14:textId="77777777" w:rsidR="00151C59" w:rsidRPr="004F2A4F" w:rsidRDefault="0023682F" w:rsidP="00151C59">
      <w:pPr>
        <w:pStyle w:val="af7"/>
        <w:numPr>
          <w:ilvl w:val="2"/>
          <w:numId w:val="70"/>
        </w:numPr>
        <w:tabs>
          <w:tab w:val="clear" w:pos="-31680"/>
        </w:tabs>
        <w:rPr>
          <w:lang w:val="en-CA"/>
        </w:rPr>
      </w:pPr>
      <w:r w:rsidRPr="004F2A4F">
        <w:rPr>
          <w:lang w:val="en-CA"/>
        </w:rPr>
        <w:t>NeighbourPattern is equal to 0</w:t>
      </w:r>
    </w:p>
    <w:p w14:paraId="78F07073" w14:textId="77777777" w:rsidR="009414EA" w:rsidRPr="004F2A4F" w:rsidRDefault="009414EA" w:rsidP="00042C68">
      <w:pPr>
        <w:pStyle w:val="af7"/>
        <w:numPr>
          <w:ilvl w:val="0"/>
          <w:numId w:val="70"/>
        </w:numPr>
        <w:rPr>
          <w:lang w:val="en-CA"/>
        </w:rPr>
      </w:pPr>
      <w:r w:rsidRPr="004F2A4F">
        <w:rPr>
          <w:lang w:val="en-CA"/>
        </w:rPr>
        <w:t>Otherwise, DirectModeFlagPresent is set equal to 0.</w:t>
      </w:r>
    </w:p>
    <w:p w14:paraId="259F3514" w14:textId="7C8CD825" w:rsidR="00527737" w:rsidRPr="004F2A4F" w:rsidRDefault="00527737" w:rsidP="00042C68">
      <w:pPr>
        <w:rPr>
          <w:lang w:val="en-CA"/>
        </w:rPr>
      </w:pPr>
      <w:r w:rsidRPr="004F2A4F">
        <w:rPr>
          <w:lang w:val="en-CA"/>
        </w:rPr>
        <w:t xml:space="preserve">The determination of the probabilities proba_planar[] is performed as described in </w:t>
      </w:r>
      <w:r w:rsidRPr="004F2A4F">
        <w:rPr>
          <w:lang w:val="en-CA"/>
        </w:rPr>
        <w:fldChar w:fldCharType="begin" w:fldLock="1"/>
      </w:r>
      <w:r w:rsidRPr="004F2A4F">
        <w:rPr>
          <w:lang w:val="en-CA"/>
        </w:rPr>
        <w:instrText xml:space="preserve"> REF _Ref19522904 \r \h  \* MERGEFORMAT </w:instrText>
      </w:r>
      <w:r w:rsidRPr="004F2A4F">
        <w:rPr>
          <w:lang w:val="en-CA"/>
        </w:rPr>
      </w:r>
      <w:r w:rsidRPr="004F2A4F">
        <w:rPr>
          <w:lang w:val="en-CA"/>
        </w:rPr>
        <w:fldChar w:fldCharType="separate"/>
      </w:r>
      <w:r w:rsidR="003551F0" w:rsidRPr="007F33B7">
        <w:rPr>
          <w:lang w:val="en-CA"/>
        </w:rPr>
        <w:t>8.2.4.6</w:t>
      </w:r>
      <w:r w:rsidRPr="004F2A4F">
        <w:rPr>
          <w:lang w:val="en-CA"/>
        </w:rPr>
        <w:fldChar w:fldCharType="end"/>
      </w:r>
      <w:r w:rsidRPr="004F2A4F">
        <w:rPr>
          <w:lang w:val="en-CA"/>
        </w:rPr>
        <w:t>.</w:t>
      </w:r>
    </w:p>
    <w:p w14:paraId="779EC26A" w14:textId="3391CA49" w:rsidR="009414EA" w:rsidRPr="004F2A4F" w:rsidRDefault="009414EA" w:rsidP="009414EA">
      <w:pPr>
        <w:rPr>
          <w:lang w:val="en-CA"/>
        </w:rPr>
      </w:pPr>
      <w:r w:rsidRPr="004F2A4F">
        <w:rPr>
          <w:b/>
          <w:lang w:val="en-CA"/>
        </w:rPr>
        <w:t>num_points_eq1_flag</w:t>
      </w:r>
      <w:r w:rsidR="005B3ABF" w:rsidRPr="004F2A4F">
        <w:rPr>
          <w:lang w:val="en-CA"/>
        </w:rPr>
        <w:t>[ child ]</w:t>
      </w:r>
      <w:r w:rsidRPr="004F2A4F">
        <w:rPr>
          <w:lang w:val="en-CA"/>
        </w:rPr>
        <w:t xml:space="preserve"> equal to 1 indicates that the current child node contains a single point.</w:t>
      </w:r>
      <w:r w:rsidR="0008361D" w:rsidRPr="004F2A4F">
        <w:rPr>
          <w:lang w:val="en-CA"/>
        </w:rPr>
        <w:t xml:space="preserve"> </w:t>
      </w:r>
      <w:r w:rsidRPr="004F2A4F">
        <w:rPr>
          <w:lang w:val="en-CA"/>
        </w:rPr>
        <w:t>num_points_eq1_flag equal to 0 indicates that the current child node contains at least two points.</w:t>
      </w:r>
      <w:r w:rsidR="0008361D" w:rsidRPr="004F2A4F">
        <w:rPr>
          <w:lang w:val="en-CA"/>
        </w:rPr>
        <w:t xml:space="preserve"> </w:t>
      </w:r>
      <w:r w:rsidRPr="004F2A4F">
        <w:rPr>
          <w:lang w:val="en-CA"/>
        </w:rPr>
        <w:t>When not present, the value of num_points_eq1_flag is inferred equal to 1.</w:t>
      </w:r>
    </w:p>
    <w:p w14:paraId="11D821A7" w14:textId="0F9E18B1" w:rsidR="00A62BA9" w:rsidRPr="007F33B7" w:rsidRDefault="00A62BA9" w:rsidP="009414EA">
      <w:pPr>
        <w:rPr>
          <w:bCs/>
          <w:lang w:val="en-CA"/>
        </w:rPr>
      </w:pPr>
      <w:r w:rsidRPr="00A62BA9">
        <w:rPr>
          <w:bCs/>
          <w:lang w:val="en-CA"/>
        </w:rPr>
        <w:t xml:space="preserve">When unique_point_positions_constraint_flag is equal to 1, </w:t>
      </w:r>
      <w:r>
        <w:rPr>
          <w:bCs/>
          <w:lang w:val="en-CA"/>
        </w:rPr>
        <w:t xml:space="preserve">it is a requirement </w:t>
      </w:r>
      <w:r w:rsidR="00DF09FF">
        <w:rPr>
          <w:bCs/>
          <w:lang w:val="en-CA"/>
        </w:rPr>
        <w:t xml:space="preserve">of bitstream conformance that </w:t>
      </w:r>
      <w:r w:rsidRPr="00A62BA9">
        <w:rPr>
          <w:bCs/>
          <w:lang w:val="en-CA"/>
        </w:rPr>
        <w:t>num_points_eq1_flag[</w:t>
      </w:r>
      <w:r w:rsidR="00DF09FF">
        <w:rPr>
          <w:bCs/>
          <w:lang w:val="en-CA"/>
        </w:rPr>
        <w:t> </w:t>
      </w:r>
      <w:r w:rsidRPr="00A62BA9">
        <w:rPr>
          <w:bCs/>
          <w:lang w:val="en-CA"/>
        </w:rPr>
        <w:t>child</w:t>
      </w:r>
      <w:r w:rsidR="00DF09FF">
        <w:rPr>
          <w:bCs/>
          <w:lang w:val="en-CA"/>
        </w:rPr>
        <w:t> </w:t>
      </w:r>
      <w:r w:rsidRPr="00A62BA9">
        <w:rPr>
          <w:bCs/>
          <w:lang w:val="en-CA"/>
        </w:rPr>
        <w:t>]</w:t>
      </w:r>
      <w:r w:rsidR="00DF09FF">
        <w:rPr>
          <w:bCs/>
          <w:lang w:val="en-CA"/>
        </w:rPr>
        <w:t>, when present,</w:t>
      </w:r>
      <w:r w:rsidRPr="00A62BA9">
        <w:rPr>
          <w:bCs/>
          <w:lang w:val="en-CA"/>
        </w:rPr>
        <w:t xml:space="preserve"> is equal to 1.</w:t>
      </w:r>
      <w:r>
        <w:rPr>
          <w:bCs/>
          <w:lang w:val="en-CA"/>
        </w:rPr>
        <w:t xml:space="preserve"> </w:t>
      </w:r>
    </w:p>
    <w:p w14:paraId="20955F56" w14:textId="18BC7B6F" w:rsidR="009414EA" w:rsidRPr="004F2A4F" w:rsidRDefault="009414EA" w:rsidP="009414EA">
      <w:pPr>
        <w:rPr>
          <w:lang w:val="en-CA"/>
        </w:rPr>
      </w:pPr>
      <w:r w:rsidRPr="004F2A4F">
        <w:rPr>
          <w:b/>
          <w:lang w:val="en-CA"/>
        </w:rPr>
        <w:t>num_points_minus2</w:t>
      </w:r>
      <w:r w:rsidR="005B3ABF" w:rsidRPr="004F2A4F">
        <w:rPr>
          <w:lang w:val="en-CA"/>
        </w:rPr>
        <w:t>[ child ]</w:t>
      </w:r>
      <w:r w:rsidRPr="004F2A4F">
        <w:rPr>
          <w:lang w:val="en-CA"/>
        </w:rPr>
        <w:t xml:space="preserve"> plus 2</w:t>
      </w:r>
      <w:r w:rsidRPr="004F2A4F">
        <w:rPr>
          <w:b/>
          <w:lang w:val="en-CA"/>
        </w:rPr>
        <w:t xml:space="preserve"> </w:t>
      </w:r>
      <w:r w:rsidRPr="004F2A4F">
        <w:rPr>
          <w:lang w:val="en-CA"/>
        </w:rPr>
        <w:t>indicates the number of points represented by the current child node.</w:t>
      </w:r>
    </w:p>
    <w:p w14:paraId="1F272CDC" w14:textId="3FFB893D" w:rsidR="00BA00D1" w:rsidRPr="004F2A4F" w:rsidRDefault="005B3ABF" w:rsidP="009414EA">
      <w:pPr>
        <w:rPr>
          <w:lang w:val="en-CA"/>
        </w:rPr>
      </w:pPr>
      <w:r w:rsidRPr="004F2A4F">
        <w:rPr>
          <w:lang w:val="en-CA"/>
        </w:rPr>
        <w:t>The array GeometryNode</w:t>
      </w:r>
      <w:r w:rsidR="001133DA" w:rsidRPr="004F2A4F">
        <w:rPr>
          <w:lang w:val="en-CA"/>
        </w:rPr>
        <w:t>Dup</w:t>
      </w:r>
      <w:r w:rsidRPr="004F2A4F">
        <w:rPr>
          <w:lang w:val="en-CA"/>
        </w:rPr>
        <w:t xml:space="preserve">Points[ child ] identifies the number of </w:t>
      </w:r>
      <w:r w:rsidR="001133DA" w:rsidRPr="004F2A4F">
        <w:rPr>
          <w:lang w:val="en-CA"/>
        </w:rPr>
        <w:t xml:space="preserve">duplicate points in each child </w:t>
      </w:r>
      <w:r w:rsidR="00BA00D1" w:rsidRPr="004F2A4F">
        <w:rPr>
          <w:lang w:val="en-CA"/>
        </w:rPr>
        <w:t xml:space="preserve">of the current leaf node.  </w:t>
      </w:r>
      <w:r w:rsidR="001133DA" w:rsidRPr="004F2A4F">
        <w:rPr>
          <w:lang w:val="en-CA"/>
        </w:rPr>
        <w:t xml:space="preserve">When </w:t>
      </w:r>
      <w:r w:rsidR="00BA00D1" w:rsidRPr="004F2A4F">
        <w:rPr>
          <w:lang w:val="en-CA"/>
        </w:rPr>
        <w:t>num_points_eq1_flag is equal to 0</w:t>
      </w:r>
      <w:r w:rsidR="001133DA" w:rsidRPr="004F2A4F">
        <w:rPr>
          <w:lang w:val="en-CA"/>
        </w:rPr>
        <w:t>, GeometryNode</w:t>
      </w:r>
      <w:r w:rsidR="00BA00D1" w:rsidRPr="004F2A4F">
        <w:rPr>
          <w:lang w:val="en-CA"/>
        </w:rPr>
        <w:t>Dup</w:t>
      </w:r>
      <w:r w:rsidR="001133DA" w:rsidRPr="004F2A4F">
        <w:rPr>
          <w:lang w:val="en-CA"/>
        </w:rPr>
        <w:t xml:space="preserve">Points[ child ] is set equal to </w:t>
      </w:r>
      <w:r w:rsidR="00BA00D1" w:rsidRPr="004F2A4F">
        <w:rPr>
          <w:lang w:val="en-CA"/>
        </w:rPr>
        <w:t>1 + num_points_minus2[ child ]</w:t>
      </w:r>
      <w:r w:rsidR="001133DA" w:rsidRPr="004F2A4F">
        <w:rPr>
          <w:lang w:val="en-CA"/>
        </w:rPr>
        <w:t>.</w:t>
      </w:r>
      <w:r w:rsidR="00BA00D1" w:rsidRPr="004F2A4F">
        <w:rPr>
          <w:lang w:val="en-CA"/>
        </w:rPr>
        <w:t xml:space="preserve">  Otherwise, GeometryNodeDupPoints[ child ] is set equal to 0.</w:t>
      </w:r>
    </w:p>
    <w:p w14:paraId="368C6D72" w14:textId="7A86C833" w:rsidR="00283DF6" w:rsidRPr="004F2A4F" w:rsidRDefault="00283DF6" w:rsidP="00283DF6">
      <w:pPr>
        <w:rPr>
          <w:lang w:val="en-CA"/>
        </w:rPr>
      </w:pPr>
      <w:r w:rsidRPr="007F33B7">
        <w:rPr>
          <w:b/>
          <w:bCs/>
          <w:noProof/>
          <w:lang w:val="en-CA"/>
        </w:rPr>
        <w:t>eligible_planar_flag</w:t>
      </w:r>
      <w:r w:rsidRPr="007F33B7">
        <w:rPr>
          <w:noProof/>
          <w:lang w:val="en-CA"/>
        </w:rPr>
        <w:t>[</w:t>
      </w:r>
      <w:r w:rsidR="00DD2D4B" w:rsidRPr="007F33B7">
        <w:rPr>
          <w:noProof/>
          <w:lang w:val="en-CA"/>
        </w:rPr>
        <w:t> </w:t>
      </w:r>
      <w:r w:rsidRPr="007F33B7">
        <w:rPr>
          <w:lang w:val="en-CA"/>
        </w:rPr>
        <w:t>axisIdx</w:t>
      </w:r>
      <w:r w:rsidR="00DD2D4B" w:rsidRPr="007F33B7">
        <w:rPr>
          <w:lang w:val="en-CA"/>
        </w:rPr>
        <w:t> </w:t>
      </w:r>
      <w:r w:rsidRPr="007F33B7">
        <w:rPr>
          <w:noProof/>
          <w:lang w:val="en-CA"/>
        </w:rPr>
        <w:t xml:space="preserve">] </w:t>
      </w:r>
      <w:r w:rsidRPr="004F2A4F">
        <w:rPr>
          <w:lang w:val="en-CA"/>
        </w:rPr>
        <w:t>equal</w:t>
      </w:r>
      <w:r w:rsidR="00B16898" w:rsidRPr="004F2A4F">
        <w:rPr>
          <w:lang w:val="en-CA"/>
        </w:rPr>
        <w:t xml:space="preserve"> to</w:t>
      </w:r>
      <w:r w:rsidRPr="004F2A4F">
        <w:rPr>
          <w:lang w:val="en-CA"/>
        </w:rPr>
        <w:t xml:space="preserve"> 1 indicates that the child nodes of the current node are eligible for the planar coding mode in the direction perpendicular to the </w:t>
      </w:r>
      <w:r w:rsidRPr="007F33B7">
        <w:rPr>
          <w:lang w:val="en-CA"/>
        </w:rPr>
        <w:t>axisIdx</w:t>
      </w:r>
      <w:r w:rsidRPr="004F2A4F">
        <w:rPr>
          <w:lang w:val="en-CA"/>
        </w:rPr>
        <w:t xml:space="preserve">-th axis. </w:t>
      </w:r>
      <w:r w:rsidRPr="007F33B7">
        <w:rPr>
          <w:noProof/>
          <w:lang w:val="en-CA"/>
        </w:rPr>
        <w:t>eligible_planar_flag[</w:t>
      </w:r>
      <w:r w:rsidR="00DD2D4B" w:rsidRPr="007F33B7">
        <w:rPr>
          <w:noProof/>
          <w:lang w:val="en-CA"/>
        </w:rPr>
        <w:t> </w:t>
      </w:r>
      <w:r w:rsidRPr="007F33B7">
        <w:rPr>
          <w:lang w:val="en-CA"/>
        </w:rPr>
        <w:t>axisIdx</w:t>
      </w:r>
      <w:r w:rsidR="00DD2D4B" w:rsidRPr="007F33B7">
        <w:rPr>
          <w:lang w:val="en-CA"/>
        </w:rPr>
        <w:t> </w:t>
      </w:r>
      <w:r w:rsidRPr="007F33B7">
        <w:rPr>
          <w:noProof/>
          <w:lang w:val="en-CA"/>
        </w:rPr>
        <w:t xml:space="preserve">] </w:t>
      </w:r>
      <w:r w:rsidRPr="004F2A4F">
        <w:rPr>
          <w:lang w:val="en-CA"/>
        </w:rPr>
        <w:t xml:space="preserve">equal 0 indicates that the child nodes of the current node are not eligible for the planar coding mode in the direction perpendicular to the </w:t>
      </w:r>
      <w:r w:rsidRPr="007F33B7">
        <w:rPr>
          <w:lang w:val="en-CA"/>
        </w:rPr>
        <w:t>axisIdx</w:t>
      </w:r>
      <w:r w:rsidRPr="004F2A4F">
        <w:rPr>
          <w:lang w:val="en-CA"/>
        </w:rPr>
        <w:t xml:space="preserve">-th axis. When not present, the value of </w:t>
      </w:r>
      <w:r w:rsidRPr="007F33B7">
        <w:rPr>
          <w:noProof/>
          <w:lang w:val="en-CA"/>
        </w:rPr>
        <w:t>eligible_planar_flag</w:t>
      </w:r>
      <w:r w:rsidRPr="004F2A4F">
        <w:rPr>
          <w:lang w:val="en-CA"/>
        </w:rPr>
        <w:t>[</w:t>
      </w:r>
      <w:r w:rsidR="00E6145A" w:rsidRPr="004F2A4F">
        <w:rPr>
          <w:lang w:val="en-CA"/>
        </w:rPr>
        <w:t> </w:t>
      </w:r>
      <w:r w:rsidRPr="007F33B7">
        <w:rPr>
          <w:lang w:val="en-CA"/>
        </w:rPr>
        <w:t>axisIdx</w:t>
      </w:r>
      <w:r w:rsidR="00E6145A" w:rsidRPr="007F33B7">
        <w:rPr>
          <w:lang w:val="en-CA"/>
        </w:rPr>
        <w:t> </w:t>
      </w:r>
      <w:r w:rsidRPr="004F2A4F">
        <w:rPr>
          <w:lang w:val="en-CA"/>
        </w:rPr>
        <w:t xml:space="preserve">] is inferred to be 0. The value of </w:t>
      </w:r>
      <w:r w:rsidRPr="007F33B7">
        <w:rPr>
          <w:noProof/>
          <w:lang w:val="en-CA"/>
        </w:rPr>
        <w:t>eligible_planar_flag[</w:t>
      </w:r>
      <w:r w:rsidR="00DD2D4B" w:rsidRPr="007F33B7">
        <w:rPr>
          <w:noProof/>
          <w:lang w:val="en-CA"/>
        </w:rPr>
        <w:t> </w:t>
      </w:r>
      <w:r w:rsidRPr="007F33B7">
        <w:rPr>
          <w:lang w:val="en-CA"/>
        </w:rPr>
        <w:t>axisIdx</w:t>
      </w:r>
      <w:r w:rsidR="00DD2D4B" w:rsidRPr="007F33B7">
        <w:rPr>
          <w:lang w:val="en-CA"/>
        </w:rPr>
        <w:t> </w:t>
      </w:r>
      <w:r w:rsidRPr="007F33B7">
        <w:rPr>
          <w:noProof/>
          <w:lang w:val="en-CA"/>
        </w:rPr>
        <w:t>] is determined</w:t>
      </w:r>
      <w:r w:rsidRPr="004F2A4F">
        <w:rPr>
          <w:lang w:val="en-CA"/>
        </w:rPr>
        <w:t xml:space="preserve"> as specified in </w:t>
      </w:r>
      <w:r w:rsidRPr="004F2A4F">
        <w:rPr>
          <w:lang w:val="en-CA"/>
        </w:rPr>
        <w:fldChar w:fldCharType="begin" w:fldLock="1"/>
      </w:r>
      <w:r w:rsidRPr="004F2A4F">
        <w:rPr>
          <w:lang w:val="en-CA"/>
        </w:rPr>
        <w:instrText xml:space="preserve"> REF _Ref19208421 \r \h  \* MERGEFORMAT </w:instrText>
      </w:r>
      <w:r w:rsidRPr="004F2A4F">
        <w:rPr>
          <w:lang w:val="en-CA"/>
        </w:rPr>
      </w:r>
      <w:r w:rsidRPr="004F2A4F">
        <w:rPr>
          <w:lang w:val="en-CA"/>
        </w:rPr>
        <w:fldChar w:fldCharType="separate"/>
      </w:r>
      <w:r w:rsidR="003551F0" w:rsidRPr="004F2A4F">
        <w:rPr>
          <w:lang w:val="en-CA"/>
        </w:rPr>
        <w:t>8.2.4.1</w:t>
      </w:r>
      <w:r w:rsidRPr="004F2A4F">
        <w:rPr>
          <w:lang w:val="en-CA"/>
        </w:rPr>
        <w:fldChar w:fldCharType="end"/>
      </w:r>
      <w:r w:rsidRPr="004F2A4F">
        <w:rPr>
          <w:lang w:val="en-CA"/>
        </w:rPr>
        <w:t>.</w:t>
      </w:r>
    </w:p>
    <w:p w14:paraId="6CD4E846" w14:textId="6BBAFFCA" w:rsidR="00F568C2" w:rsidRPr="004F2A4F" w:rsidRDefault="00F568C2" w:rsidP="005A261C">
      <w:pPr>
        <w:pStyle w:val="4"/>
        <w:rPr>
          <w:lang w:val="en-CA"/>
        </w:rPr>
      </w:pPr>
      <w:r w:rsidRPr="004F2A4F">
        <w:rPr>
          <w:lang w:val="en-CA"/>
        </w:rPr>
        <w:t>Single occupancy data semantics</w:t>
      </w:r>
    </w:p>
    <w:p w14:paraId="7CE9B9D5" w14:textId="49737178" w:rsidR="00F568C2" w:rsidRPr="004F2A4F" w:rsidRDefault="00F568C2" w:rsidP="00F568C2">
      <w:pPr>
        <w:rPr>
          <w:rFonts w:eastAsia="ＭＳ 明朝"/>
          <w:lang w:val="en-CA" w:eastAsia="ja-JP"/>
        </w:rPr>
      </w:pPr>
      <w:r w:rsidRPr="004F2A4F">
        <w:rPr>
          <w:b/>
          <w:lang w:val="en-CA"/>
        </w:rPr>
        <w:t xml:space="preserve">single_occupancy_flag </w:t>
      </w:r>
      <w:r w:rsidRPr="004F2A4F">
        <w:rPr>
          <w:lang w:val="en-CA"/>
        </w:rPr>
        <w:t>equal to 1 indicates that the current node contains a single child node.</w:t>
      </w:r>
      <w:r w:rsidRPr="004F2A4F">
        <w:rPr>
          <w:rFonts w:eastAsia="ＭＳ 明朝"/>
          <w:lang w:val="en-CA" w:eastAsia="ja-JP"/>
        </w:rPr>
        <w:t xml:space="preserve"> </w:t>
      </w:r>
      <w:r w:rsidRPr="004F2A4F">
        <w:rPr>
          <w:lang w:val="en-CA"/>
        </w:rPr>
        <w:t>single_occupancy_flag</w:t>
      </w:r>
      <w:r w:rsidRPr="004F2A4F">
        <w:rPr>
          <w:rFonts w:eastAsia="ＭＳ 明朝"/>
          <w:lang w:val="en-CA" w:eastAsia="ja-JP"/>
        </w:rPr>
        <w:t xml:space="preserve"> equal to 0 indicates the current node may contain multiple child nodes.</w:t>
      </w:r>
    </w:p>
    <w:p w14:paraId="2D8B2035" w14:textId="2EC50578" w:rsidR="00F568C2" w:rsidRPr="004F2A4F" w:rsidRDefault="00F568C2" w:rsidP="00F568C2">
      <w:pPr>
        <w:rPr>
          <w:b/>
          <w:lang w:val="en-CA"/>
        </w:rPr>
      </w:pPr>
      <w:r w:rsidRPr="004F2A4F">
        <w:rPr>
          <w:b/>
          <w:lang w:val="en-CA"/>
        </w:rPr>
        <w:t>occupancy_idx</w:t>
      </w:r>
      <w:r w:rsidRPr="004F2A4F">
        <w:rPr>
          <w:bCs/>
          <w:lang w:val="en-CA"/>
        </w:rPr>
        <w:t>[ i ] with i = 0 .. 2</w:t>
      </w:r>
      <w:r w:rsidRPr="004F2A4F">
        <w:rPr>
          <w:lang w:val="en-CA"/>
        </w:rPr>
        <w:t xml:space="preserve"> identifies index of the single occupied child of the current node in the geometry octree child node traversal order. When present or inferred, the variable OccupancyMap is determined from occupancy_idx</w:t>
      </w:r>
      <w:r w:rsidRPr="004F2A4F">
        <w:rPr>
          <w:bCs/>
          <w:lang w:val="en-CA"/>
        </w:rPr>
        <w:t>[ i ] with i = 0 .. 2</w:t>
      </w:r>
      <w:r w:rsidRPr="004F2A4F">
        <w:rPr>
          <w:lang w:val="en-CA"/>
        </w:rPr>
        <w:t xml:space="preserve"> as described in </w:t>
      </w:r>
      <w:r w:rsidRPr="004F2A4F">
        <w:rPr>
          <w:lang w:val="en-CA"/>
        </w:rPr>
        <w:fldChar w:fldCharType="begin" w:fldLock="1"/>
      </w:r>
      <w:r w:rsidRPr="004F2A4F">
        <w:rPr>
          <w:lang w:val="en-CA"/>
        </w:rPr>
        <w:instrText xml:space="preserve"> REF _Ref24731084 \r \h </w:instrText>
      </w:r>
      <w:r w:rsidRPr="004F2A4F">
        <w:rPr>
          <w:lang w:val="en-CA"/>
        </w:rPr>
      </w:r>
      <w:r w:rsidRPr="004F2A4F">
        <w:rPr>
          <w:lang w:val="en-CA"/>
        </w:rPr>
        <w:fldChar w:fldCharType="separate"/>
      </w:r>
      <w:r w:rsidR="003551F0" w:rsidRPr="004F2A4F">
        <w:rPr>
          <w:lang w:val="en-CA"/>
        </w:rPr>
        <w:t>9.7.4</w:t>
      </w:r>
      <w:r w:rsidRPr="004F2A4F">
        <w:rPr>
          <w:lang w:val="en-CA"/>
        </w:rPr>
        <w:fldChar w:fldCharType="end"/>
      </w:r>
      <w:r w:rsidRPr="004F2A4F">
        <w:rPr>
          <w:lang w:val="en-CA"/>
        </w:rPr>
        <w:t xml:space="preserve">. </w:t>
      </w:r>
    </w:p>
    <w:p w14:paraId="26A29224" w14:textId="20BF48C0" w:rsidR="00F568C2" w:rsidRPr="004F2A4F" w:rsidRDefault="00F568C2" w:rsidP="005A261C">
      <w:pPr>
        <w:pStyle w:val="4"/>
        <w:rPr>
          <w:lang w:val="en-CA"/>
        </w:rPr>
      </w:pPr>
      <w:r w:rsidRPr="004F2A4F">
        <w:rPr>
          <w:lang w:val="en-CA"/>
        </w:rPr>
        <w:t>Planar mode data semantics</w:t>
      </w:r>
    </w:p>
    <w:p w14:paraId="444F8E19" w14:textId="1EC46452" w:rsidR="00283DF6" w:rsidRPr="004F2A4F" w:rsidRDefault="00283DF6" w:rsidP="00283DF6">
      <w:pPr>
        <w:rPr>
          <w:lang w:val="en-CA"/>
        </w:rPr>
      </w:pPr>
      <w:r w:rsidRPr="004F2A4F">
        <w:rPr>
          <w:b/>
          <w:lang w:val="en-CA"/>
        </w:rPr>
        <w:t>is_planar_flag</w:t>
      </w:r>
      <w:r w:rsidRPr="004F2A4F">
        <w:rPr>
          <w:lang w:val="en-CA"/>
        </w:rPr>
        <w:t>[</w:t>
      </w:r>
      <w:r w:rsidR="00DD2D4B" w:rsidRPr="004F2A4F">
        <w:rPr>
          <w:lang w:val="en-CA"/>
        </w:rPr>
        <w:t> </w:t>
      </w:r>
      <w:r w:rsidRPr="004F2A4F">
        <w:rPr>
          <w:lang w:val="en-CA"/>
        </w:rPr>
        <w:t>child</w:t>
      </w:r>
      <w:r w:rsidR="004F3F5C">
        <w:rPr>
          <w:lang w:val="en-CA"/>
        </w:rPr>
        <w:t>Idx</w:t>
      </w:r>
      <w:r w:rsidR="00DD2D4B" w:rsidRPr="004F2A4F">
        <w:rPr>
          <w:lang w:val="en-CA"/>
        </w:rPr>
        <w:t> </w:t>
      </w:r>
      <w:r w:rsidRPr="004F2A4F">
        <w:rPr>
          <w:lang w:val="en-CA"/>
        </w:rPr>
        <w:t>][</w:t>
      </w:r>
      <w:r w:rsidR="00DD2D4B" w:rsidRPr="004F2A4F">
        <w:rPr>
          <w:lang w:val="en-CA"/>
        </w:rPr>
        <w:t> </w:t>
      </w:r>
      <w:r w:rsidRPr="007F33B7">
        <w:rPr>
          <w:lang w:val="en-CA"/>
        </w:rPr>
        <w:t>axisIdx</w:t>
      </w:r>
      <w:r w:rsidR="00DD2D4B" w:rsidRPr="007F33B7">
        <w:rPr>
          <w:lang w:val="en-CA"/>
        </w:rPr>
        <w:t> </w:t>
      </w:r>
      <w:r w:rsidRPr="004F2A4F">
        <w:rPr>
          <w:lang w:val="en-CA"/>
        </w:rPr>
        <w:t>] equal</w:t>
      </w:r>
      <w:r w:rsidR="00B16898" w:rsidRPr="004F2A4F">
        <w:rPr>
          <w:lang w:val="en-CA"/>
        </w:rPr>
        <w:t xml:space="preserve"> to</w:t>
      </w:r>
      <w:r w:rsidRPr="004F2A4F">
        <w:rPr>
          <w:lang w:val="en-CA"/>
        </w:rPr>
        <w:t xml:space="preserve"> 1 indicates that the current child node is planar in the direction perpendicular to the </w:t>
      </w:r>
      <w:r w:rsidRPr="007F33B7">
        <w:rPr>
          <w:lang w:val="en-CA"/>
        </w:rPr>
        <w:t>axisIdx</w:t>
      </w:r>
      <w:r w:rsidRPr="004F2A4F">
        <w:rPr>
          <w:lang w:val="en-CA"/>
        </w:rPr>
        <w:t>-th axis. is_planar_flag[</w:t>
      </w:r>
      <w:r w:rsidR="00DD2D4B" w:rsidRPr="004F2A4F">
        <w:rPr>
          <w:lang w:val="en-CA"/>
        </w:rPr>
        <w:t> </w:t>
      </w:r>
      <w:r w:rsidRPr="004F2A4F">
        <w:rPr>
          <w:lang w:val="en-CA"/>
        </w:rPr>
        <w:t>child</w:t>
      </w:r>
      <w:r w:rsidR="00DD2D4B" w:rsidRPr="004F2A4F">
        <w:rPr>
          <w:lang w:val="en-CA"/>
        </w:rPr>
        <w:t> </w:t>
      </w:r>
      <w:r w:rsidRPr="004F2A4F">
        <w:rPr>
          <w:lang w:val="en-CA"/>
        </w:rPr>
        <w:t>][</w:t>
      </w:r>
      <w:r w:rsidR="00DD2D4B" w:rsidRPr="004F2A4F">
        <w:rPr>
          <w:lang w:val="en-CA"/>
        </w:rPr>
        <w:t> </w:t>
      </w:r>
      <w:r w:rsidRPr="007F33B7">
        <w:rPr>
          <w:lang w:val="en-CA"/>
        </w:rPr>
        <w:t>axisIdx</w:t>
      </w:r>
      <w:r w:rsidR="00DD2D4B" w:rsidRPr="007F33B7">
        <w:rPr>
          <w:lang w:val="en-CA"/>
        </w:rPr>
        <w:t> </w:t>
      </w:r>
      <w:r w:rsidRPr="004F2A4F">
        <w:rPr>
          <w:lang w:val="en-CA"/>
        </w:rPr>
        <w:t xml:space="preserve">] equal </w:t>
      </w:r>
      <w:r w:rsidR="004F3F5C">
        <w:rPr>
          <w:lang w:val="en-CA"/>
        </w:rPr>
        <w:t xml:space="preserve">to </w:t>
      </w:r>
      <w:r w:rsidRPr="004F2A4F">
        <w:rPr>
          <w:lang w:val="en-CA"/>
        </w:rPr>
        <w:t>0 indicates that the current child node is not planar in the direction perpendicular to the</w:t>
      </w:r>
      <w:r w:rsidR="004F3F5C">
        <w:rPr>
          <w:lang w:val="en-CA"/>
        </w:rPr>
        <w:t xml:space="preserve"> axisIdx</w:t>
      </w:r>
      <w:r w:rsidRPr="004F2A4F">
        <w:rPr>
          <w:lang w:val="en-CA"/>
        </w:rPr>
        <w:t>-th axis. When not present, the value of is_planar_flag[</w:t>
      </w:r>
      <w:r w:rsidR="00DD2D4B" w:rsidRPr="004F2A4F">
        <w:rPr>
          <w:lang w:val="en-CA"/>
        </w:rPr>
        <w:t> </w:t>
      </w:r>
      <w:r w:rsidRPr="004F2A4F">
        <w:rPr>
          <w:lang w:val="en-CA"/>
        </w:rPr>
        <w:t>child</w:t>
      </w:r>
      <w:r w:rsidR="004F3F5C">
        <w:rPr>
          <w:lang w:val="en-CA"/>
        </w:rPr>
        <w:t>Idx</w:t>
      </w:r>
      <w:r w:rsidR="00DD2D4B" w:rsidRPr="004F2A4F">
        <w:rPr>
          <w:lang w:val="en-CA"/>
        </w:rPr>
        <w:t> </w:t>
      </w:r>
      <w:r w:rsidRPr="004F2A4F">
        <w:rPr>
          <w:lang w:val="en-CA"/>
        </w:rPr>
        <w:t>][</w:t>
      </w:r>
      <w:r w:rsidR="00DD2D4B" w:rsidRPr="004F2A4F">
        <w:rPr>
          <w:lang w:val="en-CA"/>
        </w:rPr>
        <w:t> </w:t>
      </w:r>
      <w:r w:rsidRPr="007F33B7">
        <w:rPr>
          <w:lang w:val="en-CA"/>
        </w:rPr>
        <w:t>axisIdx</w:t>
      </w:r>
      <w:r w:rsidR="00DD2D4B" w:rsidRPr="007F33B7">
        <w:rPr>
          <w:lang w:val="en-CA"/>
        </w:rPr>
        <w:t> </w:t>
      </w:r>
      <w:r w:rsidRPr="004F2A4F">
        <w:rPr>
          <w:lang w:val="en-CA"/>
        </w:rPr>
        <w:t>] is inferred to be 0.</w:t>
      </w:r>
    </w:p>
    <w:p w14:paraId="3B0B2D33" w14:textId="77777777" w:rsidR="00283DF6" w:rsidRPr="007F33B7" w:rsidRDefault="00283DF6" w:rsidP="00283DF6">
      <w:pPr>
        <w:rPr>
          <w:noProof/>
          <w:lang w:val="en-CA"/>
        </w:rPr>
      </w:pPr>
      <w:r w:rsidRPr="004F2A4F">
        <w:rPr>
          <w:lang w:val="en-CA"/>
        </w:rPr>
        <w:t xml:space="preserve">The variable </w:t>
      </w:r>
      <w:r w:rsidRPr="007F33B7">
        <w:rPr>
          <w:noProof/>
          <w:lang w:val="en-CA"/>
        </w:rPr>
        <w:t>two_planar_flag indicates if a  node is planar in at least two directions and is determined as follows</w:t>
      </w:r>
    </w:p>
    <w:p w14:paraId="2AB6518C" w14:textId="5CCD72DC" w:rsidR="00283DF6" w:rsidRPr="004F2A4F" w:rsidRDefault="00283DF6" w:rsidP="00BE53BF">
      <w:pPr>
        <w:pStyle w:val="Code"/>
        <w:rPr>
          <w:lang w:val="en-CA"/>
        </w:rPr>
      </w:pPr>
      <w:r w:rsidRPr="007F33B7">
        <w:rPr>
          <w:noProof/>
          <w:lang w:val="en-CA"/>
        </w:rPr>
        <w:t>two_planar_flag</w:t>
      </w:r>
      <w:r w:rsidR="00911985" w:rsidRPr="007F33B7">
        <w:rPr>
          <w:noProof/>
          <w:lang w:val="en-CA"/>
        </w:rPr>
        <w:t>[</w:t>
      </w:r>
      <w:r w:rsidRPr="007F33B7">
        <w:rPr>
          <w:noProof/>
          <w:lang w:val="en-CA"/>
        </w:rPr>
        <w:t>nodeIdx</w:t>
      </w:r>
      <w:r w:rsidR="004014E9" w:rsidRPr="007F33B7">
        <w:rPr>
          <w:rFonts w:eastAsia="ＭＳ 明朝"/>
          <w:lang w:val="en-CA" w:eastAsia="ja-JP"/>
        </w:rPr>
        <w:t>]</w:t>
      </w:r>
      <w:r w:rsidR="00B5049D" w:rsidRPr="007F33B7">
        <w:rPr>
          <w:rFonts w:eastAsia="ＭＳ 明朝"/>
          <w:lang w:val="en-CA" w:eastAsia="ja-JP"/>
        </w:rPr>
        <w:t xml:space="preserve"> </w:t>
      </w:r>
      <w:r w:rsidRPr="007F33B7">
        <w:rPr>
          <w:noProof/>
          <w:lang w:val="en-CA"/>
        </w:rPr>
        <w:t>=</w:t>
      </w:r>
      <w:r w:rsidR="00C43BCF" w:rsidRPr="007F33B7">
        <w:rPr>
          <w:noProof/>
          <w:lang w:val="en-CA"/>
        </w:rPr>
        <w:br/>
      </w:r>
      <w:r w:rsidR="00B5049D" w:rsidRPr="007F33B7">
        <w:rPr>
          <w:noProof/>
          <w:lang w:val="en-CA"/>
        </w:rPr>
        <w:t xml:space="preserve">     </w:t>
      </w:r>
      <w:r w:rsidRPr="007F33B7">
        <w:rPr>
          <w:noProof/>
          <w:lang w:val="en-CA"/>
        </w:rPr>
        <w:t>(</w:t>
      </w:r>
      <w:r w:rsidRPr="004F2A4F">
        <w:rPr>
          <w:lang w:val="en-CA"/>
        </w:rPr>
        <w:t>is_planar_flag[</w:t>
      </w:r>
      <w:r w:rsidRPr="007F33B7">
        <w:rPr>
          <w:noProof/>
          <w:lang w:val="en-CA"/>
        </w:rPr>
        <w:t>nodeIdx</w:t>
      </w:r>
      <w:r w:rsidRPr="004F2A4F">
        <w:rPr>
          <w:lang w:val="en-CA"/>
        </w:rPr>
        <w:t>][</w:t>
      </w:r>
      <w:r w:rsidRPr="007F33B7">
        <w:rPr>
          <w:lang w:val="en-CA"/>
        </w:rPr>
        <w:t>0</w:t>
      </w:r>
      <w:r w:rsidRPr="004F2A4F">
        <w:rPr>
          <w:lang w:val="en-CA"/>
        </w:rPr>
        <w:t>] &amp;&amp; is_planar_flag[</w:t>
      </w:r>
      <w:r w:rsidRPr="007F33B7">
        <w:rPr>
          <w:noProof/>
          <w:lang w:val="en-CA"/>
        </w:rPr>
        <w:t>nodeIdx</w:t>
      </w:r>
      <w:r w:rsidRPr="004F2A4F">
        <w:rPr>
          <w:lang w:val="en-CA"/>
        </w:rPr>
        <w:t>][</w:t>
      </w:r>
      <w:r w:rsidRPr="007F33B7">
        <w:rPr>
          <w:lang w:val="en-CA"/>
        </w:rPr>
        <w:t>1</w:t>
      </w:r>
      <w:r w:rsidRPr="004F2A4F">
        <w:rPr>
          <w:lang w:val="en-CA"/>
        </w:rPr>
        <w:t>])</w:t>
      </w:r>
      <w:r w:rsidR="00C43BCF" w:rsidRPr="004F2A4F">
        <w:rPr>
          <w:lang w:val="en-CA"/>
        </w:rPr>
        <w:br/>
      </w:r>
      <w:r w:rsidR="00B5049D" w:rsidRPr="004F2A4F">
        <w:rPr>
          <w:lang w:val="en-CA"/>
        </w:rPr>
        <w:t xml:space="preserve">  </w:t>
      </w:r>
      <w:r w:rsidRPr="004F2A4F">
        <w:rPr>
          <w:lang w:val="en-CA"/>
        </w:rPr>
        <w:t xml:space="preserve">|| </w:t>
      </w:r>
      <w:r w:rsidRPr="007F33B7">
        <w:rPr>
          <w:noProof/>
          <w:lang w:val="en-CA"/>
        </w:rPr>
        <w:t>(</w:t>
      </w:r>
      <w:r w:rsidRPr="004F2A4F">
        <w:rPr>
          <w:lang w:val="en-CA"/>
        </w:rPr>
        <w:t>is_planar_flag[</w:t>
      </w:r>
      <w:r w:rsidRPr="007F33B7">
        <w:rPr>
          <w:noProof/>
          <w:lang w:val="en-CA"/>
        </w:rPr>
        <w:t>nodeIdx</w:t>
      </w:r>
      <w:r w:rsidRPr="004F2A4F">
        <w:rPr>
          <w:lang w:val="en-CA"/>
        </w:rPr>
        <w:t>][</w:t>
      </w:r>
      <w:r w:rsidRPr="007F33B7">
        <w:rPr>
          <w:lang w:val="en-CA"/>
        </w:rPr>
        <w:t>0</w:t>
      </w:r>
      <w:r w:rsidRPr="004F2A4F">
        <w:rPr>
          <w:lang w:val="en-CA"/>
        </w:rPr>
        <w:t>] &amp;&amp; is_planar_flag[</w:t>
      </w:r>
      <w:r w:rsidRPr="007F33B7">
        <w:rPr>
          <w:noProof/>
          <w:lang w:val="en-CA"/>
        </w:rPr>
        <w:t>nodeIdx</w:t>
      </w:r>
      <w:r w:rsidRPr="004F2A4F">
        <w:rPr>
          <w:lang w:val="en-CA"/>
        </w:rPr>
        <w:t>][</w:t>
      </w:r>
      <w:r w:rsidRPr="007F33B7">
        <w:rPr>
          <w:lang w:val="en-CA"/>
        </w:rPr>
        <w:t>2</w:t>
      </w:r>
      <w:r w:rsidRPr="004F2A4F">
        <w:rPr>
          <w:lang w:val="en-CA"/>
        </w:rPr>
        <w:t>])</w:t>
      </w:r>
      <w:r w:rsidR="00C43BCF" w:rsidRPr="004F2A4F">
        <w:rPr>
          <w:lang w:val="en-CA"/>
        </w:rPr>
        <w:br/>
      </w:r>
      <w:r w:rsidR="00B5049D" w:rsidRPr="004F2A4F">
        <w:rPr>
          <w:lang w:val="en-CA"/>
        </w:rPr>
        <w:t xml:space="preserve">  </w:t>
      </w:r>
      <w:r w:rsidRPr="004F2A4F">
        <w:rPr>
          <w:lang w:val="en-CA"/>
        </w:rPr>
        <w:t xml:space="preserve">|| </w:t>
      </w:r>
      <w:r w:rsidRPr="007F33B7">
        <w:rPr>
          <w:noProof/>
          <w:lang w:val="en-CA"/>
        </w:rPr>
        <w:t>(</w:t>
      </w:r>
      <w:r w:rsidRPr="004F2A4F">
        <w:rPr>
          <w:lang w:val="en-CA"/>
        </w:rPr>
        <w:t>is_planar_flag[</w:t>
      </w:r>
      <w:r w:rsidRPr="007F33B7">
        <w:rPr>
          <w:noProof/>
          <w:lang w:val="en-CA"/>
        </w:rPr>
        <w:t>nodeIdx</w:t>
      </w:r>
      <w:r w:rsidRPr="004F2A4F">
        <w:rPr>
          <w:lang w:val="en-CA"/>
        </w:rPr>
        <w:t>][</w:t>
      </w:r>
      <w:r w:rsidRPr="007F33B7">
        <w:rPr>
          <w:lang w:val="en-CA"/>
        </w:rPr>
        <w:t>1</w:t>
      </w:r>
      <w:r w:rsidRPr="004F2A4F">
        <w:rPr>
          <w:lang w:val="en-CA"/>
        </w:rPr>
        <w:t>] &amp;&amp; is_planar_flag[</w:t>
      </w:r>
      <w:r w:rsidRPr="007F33B7">
        <w:rPr>
          <w:noProof/>
          <w:lang w:val="en-CA"/>
        </w:rPr>
        <w:t>nodeIdx</w:t>
      </w:r>
      <w:r w:rsidRPr="004F2A4F">
        <w:rPr>
          <w:lang w:val="en-CA"/>
        </w:rPr>
        <w:t>][</w:t>
      </w:r>
      <w:r w:rsidRPr="007F33B7">
        <w:rPr>
          <w:lang w:val="en-CA"/>
        </w:rPr>
        <w:t>2</w:t>
      </w:r>
      <w:r w:rsidRPr="004F2A4F">
        <w:rPr>
          <w:lang w:val="en-CA"/>
        </w:rPr>
        <w:t>])</w:t>
      </w:r>
    </w:p>
    <w:p w14:paraId="2F6337E2" w14:textId="437769DF" w:rsidR="00283DF6" w:rsidRPr="004F2A4F" w:rsidRDefault="00283DF6" w:rsidP="00283DF6">
      <w:pPr>
        <w:rPr>
          <w:lang w:val="en-CA"/>
        </w:rPr>
      </w:pPr>
      <w:r w:rsidRPr="004F2A4F">
        <w:rPr>
          <w:b/>
          <w:lang w:val="en-CA"/>
        </w:rPr>
        <w:t>plane_position</w:t>
      </w:r>
      <w:r w:rsidRPr="004F2A4F">
        <w:rPr>
          <w:lang w:val="en-CA"/>
        </w:rPr>
        <w:t>[</w:t>
      </w:r>
      <w:r w:rsidR="00E24D28" w:rsidRPr="004F2A4F">
        <w:rPr>
          <w:lang w:val="en-CA"/>
        </w:rPr>
        <w:t> </w:t>
      </w:r>
      <w:r w:rsidRPr="004F2A4F">
        <w:rPr>
          <w:lang w:val="en-CA"/>
        </w:rPr>
        <w:t>child</w:t>
      </w:r>
      <w:r w:rsidR="004F3F5C">
        <w:rPr>
          <w:lang w:val="en-CA"/>
        </w:rPr>
        <w:t>Idx</w:t>
      </w:r>
      <w:r w:rsidR="00E24D28" w:rsidRPr="004F2A4F">
        <w:rPr>
          <w:lang w:val="en-CA"/>
        </w:rPr>
        <w:t> </w:t>
      </w:r>
      <w:r w:rsidRPr="004F2A4F">
        <w:rPr>
          <w:lang w:val="en-CA"/>
        </w:rPr>
        <w:t>][</w:t>
      </w:r>
      <w:r w:rsidR="00E24D28" w:rsidRPr="004F2A4F">
        <w:rPr>
          <w:lang w:val="en-CA"/>
        </w:rPr>
        <w:t> </w:t>
      </w:r>
      <w:r w:rsidRPr="007F33B7">
        <w:rPr>
          <w:lang w:val="en-CA"/>
        </w:rPr>
        <w:t>axisIdx</w:t>
      </w:r>
      <w:r w:rsidR="00E24D28" w:rsidRPr="007F33B7">
        <w:rPr>
          <w:lang w:val="en-CA"/>
        </w:rPr>
        <w:t> </w:t>
      </w:r>
      <w:r w:rsidRPr="004F2A4F">
        <w:rPr>
          <w:lang w:val="en-CA"/>
        </w:rPr>
        <w:t>] equal 0 indicates that the position of the plane for the planar mode is the lower position relative to increasing i-th co</w:t>
      </w:r>
      <w:r w:rsidR="000C43DE" w:rsidRPr="004F2A4F">
        <w:rPr>
          <w:lang w:val="en-CA"/>
        </w:rPr>
        <w:t>-</w:t>
      </w:r>
      <w:r w:rsidRPr="004F2A4F">
        <w:rPr>
          <w:lang w:val="en-CA"/>
        </w:rPr>
        <w:t>ordinates. plane_position[</w:t>
      </w:r>
      <w:r w:rsidR="00E24D28" w:rsidRPr="004F2A4F">
        <w:rPr>
          <w:lang w:val="en-CA"/>
        </w:rPr>
        <w:t> </w:t>
      </w:r>
      <w:r w:rsidRPr="004F2A4F">
        <w:rPr>
          <w:lang w:val="en-CA"/>
        </w:rPr>
        <w:t>child</w:t>
      </w:r>
      <w:r w:rsidR="004F3F5C">
        <w:rPr>
          <w:lang w:val="en-CA"/>
        </w:rPr>
        <w:t>Idx</w:t>
      </w:r>
      <w:r w:rsidR="00E24D28" w:rsidRPr="004F2A4F">
        <w:rPr>
          <w:lang w:val="en-CA"/>
        </w:rPr>
        <w:t> </w:t>
      </w:r>
      <w:r w:rsidRPr="004F2A4F">
        <w:rPr>
          <w:lang w:val="en-CA"/>
        </w:rPr>
        <w:t>][</w:t>
      </w:r>
      <w:r w:rsidR="00E24D28" w:rsidRPr="004F2A4F">
        <w:rPr>
          <w:lang w:val="en-CA"/>
        </w:rPr>
        <w:t> </w:t>
      </w:r>
      <w:r w:rsidRPr="007F33B7">
        <w:rPr>
          <w:lang w:val="en-CA"/>
        </w:rPr>
        <w:t>axisIdx</w:t>
      </w:r>
      <w:r w:rsidR="00E24D28" w:rsidRPr="007F33B7">
        <w:rPr>
          <w:lang w:val="en-CA"/>
        </w:rPr>
        <w:t> </w:t>
      </w:r>
      <w:r w:rsidRPr="004F2A4F">
        <w:rPr>
          <w:lang w:val="en-CA"/>
        </w:rPr>
        <w:t xml:space="preserve">] equal 1 indicates that the position of the plane for the planar mode is the higher position relative to increasing </w:t>
      </w:r>
      <w:r w:rsidRPr="007F33B7">
        <w:rPr>
          <w:lang w:val="en-CA"/>
        </w:rPr>
        <w:t>axisIdx</w:t>
      </w:r>
      <w:r w:rsidRPr="004F2A4F">
        <w:rPr>
          <w:lang w:val="en-CA"/>
        </w:rPr>
        <w:t>-th co</w:t>
      </w:r>
      <w:r w:rsidR="000C43DE" w:rsidRPr="004F2A4F">
        <w:rPr>
          <w:lang w:val="en-CA"/>
        </w:rPr>
        <w:t>-</w:t>
      </w:r>
      <w:r w:rsidRPr="004F2A4F">
        <w:rPr>
          <w:lang w:val="en-CA"/>
        </w:rPr>
        <w:t xml:space="preserve">ordinates. </w:t>
      </w:r>
    </w:p>
    <w:p w14:paraId="3DCDC264" w14:textId="0E854B2A" w:rsidR="00F568C2" w:rsidRPr="004F2A4F" w:rsidRDefault="00F568C2" w:rsidP="005A261C">
      <w:pPr>
        <w:pStyle w:val="4"/>
        <w:rPr>
          <w:lang w:val="en-CA"/>
        </w:rPr>
      </w:pPr>
      <w:r w:rsidRPr="004F2A4F">
        <w:rPr>
          <w:lang w:val="en-CA"/>
        </w:rPr>
        <w:t>Direct mode data semantics</w:t>
      </w:r>
    </w:p>
    <w:p w14:paraId="1D771F6A" w14:textId="1762A12C" w:rsidR="009414EA" w:rsidRPr="004F2A4F" w:rsidRDefault="009414EA" w:rsidP="009414EA">
      <w:pPr>
        <w:rPr>
          <w:lang w:val="en-CA"/>
        </w:rPr>
      </w:pPr>
      <w:r w:rsidRPr="004F2A4F">
        <w:rPr>
          <w:b/>
          <w:lang w:val="en-CA"/>
        </w:rPr>
        <w:t xml:space="preserve">direct_mode_flag </w:t>
      </w:r>
      <w:r w:rsidRPr="004F2A4F">
        <w:rPr>
          <w:lang w:val="en-CA"/>
        </w:rPr>
        <w:t>equal to 1 indicates that the single child node of the current node is a leaf node and contains one or more delta point co</w:t>
      </w:r>
      <w:r w:rsidR="000C43DE" w:rsidRPr="004F2A4F">
        <w:rPr>
          <w:lang w:val="en-CA"/>
        </w:rPr>
        <w:t>-</w:t>
      </w:r>
      <w:r w:rsidRPr="004F2A4F">
        <w:rPr>
          <w:lang w:val="en-CA"/>
        </w:rPr>
        <w:t>ordinates.</w:t>
      </w:r>
      <w:r w:rsidR="0008361D" w:rsidRPr="004F2A4F">
        <w:rPr>
          <w:lang w:val="en-CA"/>
        </w:rPr>
        <w:t xml:space="preserve"> </w:t>
      </w:r>
      <w:r w:rsidRPr="004F2A4F">
        <w:rPr>
          <w:lang w:val="en-CA"/>
        </w:rPr>
        <w:t>direct_mode_flag equal to 0 indicates that the single child node of the current node is an internal octree node.</w:t>
      </w:r>
      <w:r w:rsidR="0008361D" w:rsidRPr="004F2A4F">
        <w:rPr>
          <w:lang w:val="en-CA"/>
        </w:rPr>
        <w:t xml:space="preserve"> </w:t>
      </w:r>
      <w:r w:rsidRPr="004F2A4F">
        <w:rPr>
          <w:lang w:val="en-CA"/>
        </w:rPr>
        <w:t xml:space="preserve">When not present, the value of direct_mode_flag is inferred to </w:t>
      </w:r>
      <w:r w:rsidR="00A23EF6" w:rsidRPr="004F2A4F">
        <w:rPr>
          <w:lang w:val="en-CA"/>
        </w:rPr>
        <w:t>be</w:t>
      </w:r>
      <w:r w:rsidRPr="004F2A4F">
        <w:rPr>
          <w:lang w:val="en-CA"/>
        </w:rPr>
        <w:t xml:space="preserve"> 0.</w:t>
      </w:r>
    </w:p>
    <w:p w14:paraId="6B927427" w14:textId="00F526C1" w:rsidR="004F3F5C" w:rsidRDefault="004F3F5C">
      <w:pPr>
        <w:rPr>
          <w:lang w:val="en-CA"/>
        </w:rPr>
      </w:pPr>
      <w:r>
        <w:rPr>
          <w:lang w:val="en-CA"/>
        </w:rPr>
        <w:t>[Ed. This has been broken by moving it into a separate syntax structure]</w:t>
      </w:r>
    </w:p>
    <w:p w14:paraId="42E84BAE" w14:textId="16919F21" w:rsidR="009414EA" w:rsidRPr="004F2A4F" w:rsidRDefault="009414EA">
      <w:pPr>
        <w:rPr>
          <w:lang w:val="en-CA"/>
        </w:rPr>
      </w:pPr>
      <w:r w:rsidRPr="004F2A4F">
        <w:rPr>
          <w:lang w:val="en-CA"/>
        </w:rPr>
        <w:t>When direct_mode_flag is equal to 0, the following applies:</w:t>
      </w:r>
    </w:p>
    <w:p w14:paraId="6639C932" w14:textId="2A40589F" w:rsidR="00966CD1" w:rsidRPr="004F2A4F" w:rsidRDefault="00966CD1" w:rsidP="00042C68">
      <w:pPr>
        <w:pStyle w:val="Code"/>
        <w:rPr>
          <w:lang w:val="en-CA"/>
        </w:rPr>
      </w:pPr>
      <w:r w:rsidRPr="004F2A4F">
        <w:rPr>
          <w:lang w:val="en-CA"/>
        </w:rPr>
        <w:t>nodeIdx = NumNodesAtDepth[</w:t>
      </w:r>
      <w:r w:rsidR="003A708F" w:rsidRPr="004F2A4F">
        <w:rPr>
          <w:lang w:val="en-CA"/>
        </w:rPr>
        <w:t>depth</w:t>
      </w:r>
      <w:r w:rsidR="003A708F" w:rsidRPr="004F2A4F">
        <w:rPr>
          <w:rFonts w:cs="Segoe UI Historic"/>
          <w:lang w:val="en-CA"/>
        </w:rPr>
        <w:t> </w:t>
      </w:r>
      <w:r w:rsidR="003A708F" w:rsidRPr="004F2A4F">
        <w:rPr>
          <w:lang w:val="en-CA"/>
        </w:rPr>
        <w:t>+</w:t>
      </w:r>
      <w:r w:rsidR="003A708F" w:rsidRPr="004F2A4F">
        <w:rPr>
          <w:rFonts w:cs="Segoe UI Historic"/>
          <w:lang w:val="en-CA"/>
        </w:rPr>
        <w:t> </w:t>
      </w:r>
      <w:r w:rsidR="003A708F" w:rsidRPr="004F2A4F">
        <w:rPr>
          <w:lang w:val="en-CA"/>
        </w:rPr>
        <w:t>1</w:t>
      </w:r>
      <w:r w:rsidRPr="004F2A4F">
        <w:rPr>
          <w:lang w:val="en-CA"/>
        </w:rPr>
        <w:t>]</w:t>
      </w:r>
    </w:p>
    <w:p w14:paraId="51E87EDF" w14:textId="48DA92DA" w:rsidR="00966CD1" w:rsidRPr="004F2A4F" w:rsidRDefault="00966CD1" w:rsidP="00042C68">
      <w:pPr>
        <w:pStyle w:val="Code"/>
        <w:rPr>
          <w:lang w:val="en-CA"/>
        </w:rPr>
      </w:pPr>
      <w:r w:rsidRPr="004F2A4F">
        <w:rPr>
          <w:lang w:val="en-CA"/>
        </w:rPr>
        <w:t>for</w:t>
      </w:r>
      <w:r w:rsidR="004F45C4" w:rsidRPr="004F2A4F">
        <w:rPr>
          <w:lang w:val="en-CA"/>
        </w:rPr>
        <w:t xml:space="preserve"> </w:t>
      </w:r>
      <w:r w:rsidRPr="004F2A4F">
        <w:rPr>
          <w:lang w:val="en-CA"/>
        </w:rPr>
        <w:t>(child = 0; child &lt; GeometryNodeChildrenCnt; child++) {</w:t>
      </w:r>
    </w:p>
    <w:p w14:paraId="5F580694" w14:textId="155C528E" w:rsidR="00966CD1" w:rsidRPr="004F2A4F" w:rsidRDefault="00C43BCF" w:rsidP="00042C68">
      <w:pPr>
        <w:pStyle w:val="Code"/>
        <w:rPr>
          <w:lang w:val="en-CA"/>
        </w:rPr>
      </w:pPr>
      <w:r w:rsidRPr="004F2A4F">
        <w:rPr>
          <w:lang w:val="en-CA"/>
        </w:rPr>
        <w:t xml:space="preserve">  </w:t>
      </w:r>
      <w:r w:rsidR="00966CD1" w:rsidRPr="004F2A4F">
        <w:rPr>
          <w:lang w:val="en-CA"/>
        </w:rPr>
        <w:t>childIdx = GeometryNodeChildren[child]</w:t>
      </w:r>
    </w:p>
    <w:p w14:paraId="4F01463D" w14:textId="6E6B6515" w:rsidR="00966CD1" w:rsidRPr="004F2A4F" w:rsidRDefault="00C43BCF" w:rsidP="00042C68">
      <w:pPr>
        <w:pStyle w:val="Code"/>
        <w:rPr>
          <w:lang w:val="en-CA"/>
        </w:rPr>
      </w:pPr>
      <w:r w:rsidRPr="004F2A4F">
        <w:rPr>
          <w:lang w:val="en-CA"/>
        </w:rPr>
        <w:t xml:space="preserve">  </w:t>
      </w:r>
      <w:r w:rsidR="001E6515" w:rsidRPr="004F2A4F">
        <w:rPr>
          <w:lang w:val="en-CA"/>
        </w:rPr>
        <w:t>s</w:t>
      </w:r>
      <w:r w:rsidR="00966CD1" w:rsidRPr="004F2A4F">
        <w:rPr>
          <w:lang w:val="en-CA"/>
        </w:rPr>
        <w:t xml:space="preserve"> = Node</w:t>
      </w:r>
      <w:r w:rsidR="001E6515" w:rsidRPr="004F2A4F">
        <w:rPr>
          <w:lang w:val="en-CA"/>
        </w:rPr>
        <w:t>S</w:t>
      </w:r>
      <w:r w:rsidR="00966CD1" w:rsidRPr="004F2A4F">
        <w:rPr>
          <w:lang w:val="en-CA"/>
        </w:rPr>
        <w:t>[</w:t>
      </w:r>
      <w:r w:rsidR="003A708F" w:rsidRPr="004F2A4F">
        <w:rPr>
          <w:lang w:val="en-CA"/>
        </w:rPr>
        <w:t>depth</w:t>
      </w:r>
      <w:r w:rsidR="003A708F" w:rsidRPr="004F2A4F">
        <w:rPr>
          <w:rFonts w:cs="Segoe UI Historic"/>
          <w:lang w:val="en-CA"/>
        </w:rPr>
        <w:t> </w:t>
      </w:r>
      <w:r w:rsidR="003A708F" w:rsidRPr="004F2A4F">
        <w:rPr>
          <w:lang w:val="en-CA"/>
        </w:rPr>
        <w:t>+</w:t>
      </w:r>
      <w:r w:rsidR="003A708F" w:rsidRPr="004F2A4F">
        <w:rPr>
          <w:rFonts w:cs="Segoe UI Historic"/>
          <w:lang w:val="en-CA"/>
        </w:rPr>
        <w:t> </w:t>
      </w:r>
      <w:r w:rsidR="003A708F" w:rsidRPr="004F2A4F">
        <w:rPr>
          <w:lang w:val="en-CA"/>
        </w:rPr>
        <w:t>1</w:t>
      </w:r>
      <w:r w:rsidR="00966CD1" w:rsidRPr="004F2A4F">
        <w:rPr>
          <w:lang w:val="en-CA"/>
        </w:rPr>
        <w:t xml:space="preserve">][nodeIdx] = 2 × </w:t>
      </w:r>
      <w:r w:rsidR="001E6515" w:rsidRPr="004F2A4F">
        <w:rPr>
          <w:lang w:val="en-CA"/>
        </w:rPr>
        <w:t>s</w:t>
      </w:r>
      <w:r w:rsidR="00966CD1" w:rsidRPr="004F2A4F">
        <w:rPr>
          <w:lang w:val="en-CA"/>
        </w:rPr>
        <w:t>N + (childIdx &amp; 4</w:t>
      </w:r>
      <w:r w:rsidR="003A708F" w:rsidRPr="004F2A4F">
        <w:rPr>
          <w:lang w:val="en-CA"/>
        </w:rPr>
        <w:t xml:space="preserve"> </w:t>
      </w:r>
      <w:r w:rsidR="00911985" w:rsidRPr="004F2A4F">
        <w:rPr>
          <w:lang w:val="en-CA"/>
        </w:rPr>
        <w:t>==</w:t>
      </w:r>
      <w:r w:rsidR="004F3F5C">
        <w:rPr>
          <w:lang w:val="en-CA"/>
        </w:rPr>
        <w:t xml:space="preserve"> 4</w:t>
      </w:r>
      <w:r w:rsidR="00966CD1" w:rsidRPr="004F2A4F">
        <w:rPr>
          <w:lang w:val="en-CA"/>
        </w:rPr>
        <w:t>)</w:t>
      </w:r>
    </w:p>
    <w:p w14:paraId="7EF07044" w14:textId="0B1E66A4" w:rsidR="00966CD1" w:rsidRPr="007F33B7" w:rsidRDefault="00C43BCF" w:rsidP="00042C68">
      <w:pPr>
        <w:pStyle w:val="Code"/>
        <w:rPr>
          <w:lang w:val="en-CA"/>
        </w:rPr>
      </w:pPr>
      <w:r w:rsidRPr="004F2A4F">
        <w:rPr>
          <w:lang w:val="en-CA"/>
        </w:rPr>
        <w:t xml:space="preserve">  </w:t>
      </w:r>
      <w:r w:rsidR="001E6515" w:rsidRPr="007F33B7">
        <w:rPr>
          <w:lang w:val="en-CA"/>
        </w:rPr>
        <w:t>t</w:t>
      </w:r>
      <w:r w:rsidR="00966CD1" w:rsidRPr="007F33B7">
        <w:rPr>
          <w:lang w:val="en-CA"/>
        </w:rPr>
        <w:t xml:space="preserve"> = Node</w:t>
      </w:r>
      <w:r w:rsidR="001E6515" w:rsidRPr="007F33B7">
        <w:rPr>
          <w:lang w:val="en-CA"/>
        </w:rPr>
        <w:t>T</w:t>
      </w:r>
      <w:r w:rsidR="00966CD1" w:rsidRPr="007F33B7">
        <w:rPr>
          <w:lang w:val="en-CA"/>
        </w:rPr>
        <w:t>[</w:t>
      </w:r>
      <w:r w:rsidR="003A708F" w:rsidRPr="007F33B7">
        <w:rPr>
          <w:lang w:val="en-CA"/>
        </w:rPr>
        <w:t>depth</w:t>
      </w:r>
      <w:r w:rsidR="003A708F" w:rsidRPr="007F33B7">
        <w:rPr>
          <w:rFonts w:cs="Segoe UI Historic"/>
          <w:lang w:val="en-CA"/>
        </w:rPr>
        <w:t> </w:t>
      </w:r>
      <w:r w:rsidR="003A708F" w:rsidRPr="007F33B7">
        <w:rPr>
          <w:lang w:val="en-CA"/>
        </w:rPr>
        <w:t>+</w:t>
      </w:r>
      <w:r w:rsidR="003A708F" w:rsidRPr="007F33B7">
        <w:rPr>
          <w:rFonts w:cs="Segoe UI Historic"/>
          <w:lang w:val="en-CA"/>
        </w:rPr>
        <w:t> </w:t>
      </w:r>
      <w:r w:rsidR="003A708F" w:rsidRPr="007F33B7">
        <w:rPr>
          <w:lang w:val="en-CA"/>
        </w:rPr>
        <w:t>1</w:t>
      </w:r>
      <w:r w:rsidR="00966CD1" w:rsidRPr="007F33B7">
        <w:rPr>
          <w:lang w:val="en-CA"/>
        </w:rPr>
        <w:t xml:space="preserve">][nodeIdx] = 2 × </w:t>
      </w:r>
      <w:r w:rsidR="001E6515" w:rsidRPr="007F33B7">
        <w:rPr>
          <w:lang w:val="en-CA"/>
        </w:rPr>
        <w:t>t</w:t>
      </w:r>
      <w:r w:rsidR="00966CD1" w:rsidRPr="007F33B7">
        <w:rPr>
          <w:lang w:val="en-CA"/>
        </w:rPr>
        <w:t>N + (childIdx &amp; 2</w:t>
      </w:r>
      <w:r w:rsidR="003A708F" w:rsidRPr="007F33B7">
        <w:rPr>
          <w:lang w:val="en-CA"/>
        </w:rPr>
        <w:t xml:space="preserve"> </w:t>
      </w:r>
      <w:r w:rsidR="00911985" w:rsidRPr="007F33B7">
        <w:rPr>
          <w:lang w:val="en-CA"/>
        </w:rPr>
        <w:t>==</w:t>
      </w:r>
      <w:r w:rsidR="004F3F5C">
        <w:rPr>
          <w:lang w:val="en-CA"/>
        </w:rPr>
        <w:t xml:space="preserve"> 2</w:t>
      </w:r>
      <w:r w:rsidR="00966CD1" w:rsidRPr="007F33B7">
        <w:rPr>
          <w:lang w:val="en-CA"/>
        </w:rPr>
        <w:t>)</w:t>
      </w:r>
    </w:p>
    <w:p w14:paraId="690FE64C" w14:textId="28545176" w:rsidR="00966CD1" w:rsidRPr="004F2A4F" w:rsidRDefault="00C43BCF" w:rsidP="00042C68">
      <w:pPr>
        <w:pStyle w:val="Code"/>
        <w:rPr>
          <w:lang w:val="en-CA"/>
        </w:rPr>
      </w:pPr>
      <w:r w:rsidRPr="007F33B7">
        <w:rPr>
          <w:lang w:val="en-CA"/>
        </w:rPr>
        <w:t xml:space="preserve">  </w:t>
      </w:r>
      <w:r w:rsidR="001E6515" w:rsidRPr="004F2A4F">
        <w:rPr>
          <w:lang w:val="en-CA"/>
        </w:rPr>
        <w:t>v</w:t>
      </w:r>
      <w:r w:rsidR="00966CD1" w:rsidRPr="004F2A4F">
        <w:rPr>
          <w:lang w:val="en-CA"/>
        </w:rPr>
        <w:t xml:space="preserve"> = Node</w:t>
      </w:r>
      <w:r w:rsidR="001E6515" w:rsidRPr="004F2A4F">
        <w:rPr>
          <w:lang w:val="en-CA"/>
        </w:rPr>
        <w:t>V</w:t>
      </w:r>
      <w:r w:rsidR="00966CD1" w:rsidRPr="004F2A4F">
        <w:rPr>
          <w:lang w:val="en-CA"/>
        </w:rPr>
        <w:t>[</w:t>
      </w:r>
      <w:r w:rsidR="003A708F" w:rsidRPr="004F2A4F">
        <w:rPr>
          <w:lang w:val="en-CA"/>
        </w:rPr>
        <w:t>depth</w:t>
      </w:r>
      <w:r w:rsidR="003A708F" w:rsidRPr="004F2A4F">
        <w:rPr>
          <w:rFonts w:cs="Segoe UI Historic"/>
          <w:lang w:val="en-CA"/>
        </w:rPr>
        <w:t> </w:t>
      </w:r>
      <w:r w:rsidR="003A708F" w:rsidRPr="004F2A4F">
        <w:rPr>
          <w:lang w:val="en-CA"/>
        </w:rPr>
        <w:t>+</w:t>
      </w:r>
      <w:r w:rsidR="003A708F" w:rsidRPr="004F2A4F">
        <w:rPr>
          <w:rFonts w:cs="Segoe UI Historic"/>
          <w:lang w:val="en-CA"/>
        </w:rPr>
        <w:t> </w:t>
      </w:r>
      <w:r w:rsidR="003A708F" w:rsidRPr="004F2A4F">
        <w:rPr>
          <w:lang w:val="en-CA"/>
        </w:rPr>
        <w:t>1</w:t>
      </w:r>
      <w:r w:rsidR="00966CD1" w:rsidRPr="004F2A4F">
        <w:rPr>
          <w:lang w:val="en-CA"/>
        </w:rPr>
        <w:t xml:space="preserve">][nodeIdx] = 2 × </w:t>
      </w:r>
      <w:r w:rsidR="001E6515" w:rsidRPr="004F2A4F">
        <w:rPr>
          <w:lang w:val="en-CA"/>
        </w:rPr>
        <w:t>v</w:t>
      </w:r>
      <w:r w:rsidR="00966CD1" w:rsidRPr="004F2A4F">
        <w:rPr>
          <w:lang w:val="en-CA"/>
        </w:rPr>
        <w:t>N + (childIdx &amp; 1</w:t>
      </w:r>
      <w:r w:rsidR="003A708F" w:rsidRPr="004F2A4F">
        <w:rPr>
          <w:lang w:val="en-CA"/>
        </w:rPr>
        <w:t xml:space="preserve"> </w:t>
      </w:r>
      <w:r w:rsidR="00911985" w:rsidRPr="004F2A4F">
        <w:rPr>
          <w:lang w:val="en-CA"/>
        </w:rPr>
        <w:t>==</w:t>
      </w:r>
      <w:r w:rsidR="00966CD1" w:rsidRPr="004F2A4F">
        <w:rPr>
          <w:lang w:val="en-CA"/>
        </w:rPr>
        <w:t xml:space="preserve"> 1)</w:t>
      </w:r>
    </w:p>
    <w:p w14:paraId="49D1D26B" w14:textId="72BC1651" w:rsidR="00BA1499" w:rsidRPr="004F2A4F" w:rsidRDefault="00C43BCF" w:rsidP="00042C68">
      <w:pPr>
        <w:pStyle w:val="Code"/>
        <w:rPr>
          <w:lang w:val="en-CA"/>
        </w:rPr>
      </w:pPr>
      <w:r w:rsidRPr="004F2A4F">
        <w:rPr>
          <w:lang w:val="en-CA"/>
        </w:rPr>
        <w:t xml:space="preserve">  </w:t>
      </w:r>
      <w:r w:rsidR="00BA1499" w:rsidRPr="004F2A4F">
        <w:rPr>
          <w:lang w:val="en-CA"/>
        </w:rPr>
        <w:t>NodeQpMap[depth + 1][nodeIdx] = NodeQp</w:t>
      </w:r>
    </w:p>
    <w:p w14:paraId="2202ECB8" w14:textId="110E2F0C" w:rsidR="00966CD1" w:rsidRPr="004F2A4F" w:rsidRDefault="00C43BCF" w:rsidP="00042C68">
      <w:pPr>
        <w:pStyle w:val="Code"/>
        <w:rPr>
          <w:lang w:val="en-CA"/>
        </w:rPr>
      </w:pPr>
      <w:r w:rsidRPr="004F2A4F">
        <w:rPr>
          <w:lang w:val="en-CA"/>
        </w:rPr>
        <w:t xml:space="preserve">  </w:t>
      </w:r>
      <w:r w:rsidR="00966CD1" w:rsidRPr="004F2A4F">
        <w:rPr>
          <w:lang w:val="en-CA"/>
        </w:rPr>
        <w:t>GeometryNodeOccupancyCnt[depth</w:t>
      </w:r>
      <w:r w:rsidR="003A708F" w:rsidRPr="004F2A4F">
        <w:rPr>
          <w:lang w:val="en-CA"/>
        </w:rPr>
        <w:t> </w:t>
      </w:r>
      <w:r w:rsidR="00966CD1" w:rsidRPr="004F2A4F">
        <w:rPr>
          <w:lang w:val="en-CA"/>
        </w:rPr>
        <w:t>+</w:t>
      </w:r>
      <w:r w:rsidR="003A708F" w:rsidRPr="004F2A4F">
        <w:rPr>
          <w:lang w:val="en-CA"/>
        </w:rPr>
        <w:t> </w:t>
      </w:r>
      <w:r w:rsidR="00966CD1" w:rsidRPr="004F2A4F">
        <w:rPr>
          <w:lang w:val="en-CA"/>
        </w:rPr>
        <w:t>1][</w:t>
      </w:r>
      <w:r w:rsidR="00B5049D" w:rsidRPr="004F2A4F">
        <w:rPr>
          <w:lang w:val="en-CA"/>
        </w:rPr>
        <w:t>s</w:t>
      </w:r>
      <w:r w:rsidR="00966CD1" w:rsidRPr="004F2A4F">
        <w:rPr>
          <w:lang w:val="en-CA"/>
        </w:rPr>
        <w:t>][</w:t>
      </w:r>
      <w:r w:rsidR="00B5049D" w:rsidRPr="004F2A4F">
        <w:rPr>
          <w:lang w:val="en-CA"/>
        </w:rPr>
        <w:t>t</w:t>
      </w:r>
      <w:r w:rsidR="00966CD1" w:rsidRPr="004F2A4F">
        <w:rPr>
          <w:lang w:val="en-CA"/>
        </w:rPr>
        <w:t>][</w:t>
      </w:r>
      <w:r w:rsidR="00B5049D" w:rsidRPr="004F2A4F">
        <w:rPr>
          <w:lang w:val="en-CA"/>
        </w:rPr>
        <w:t>v</w:t>
      </w:r>
      <w:r w:rsidR="00966CD1" w:rsidRPr="004F2A4F">
        <w:rPr>
          <w:lang w:val="en-CA"/>
        </w:rPr>
        <w:t>] = 1</w:t>
      </w:r>
    </w:p>
    <w:p w14:paraId="65401307" w14:textId="682F892B" w:rsidR="00966CD1" w:rsidRPr="004F2A4F" w:rsidRDefault="00C43BCF" w:rsidP="00042C68">
      <w:pPr>
        <w:pStyle w:val="Code"/>
        <w:rPr>
          <w:lang w:val="en-CA"/>
        </w:rPr>
      </w:pPr>
      <w:r w:rsidRPr="004F2A4F">
        <w:rPr>
          <w:lang w:val="en-CA"/>
        </w:rPr>
        <w:t xml:space="preserve">  </w:t>
      </w:r>
      <w:r w:rsidR="00966CD1" w:rsidRPr="004F2A4F">
        <w:rPr>
          <w:lang w:val="en-CA"/>
        </w:rPr>
        <w:t>nodeIdx++</w:t>
      </w:r>
    </w:p>
    <w:p w14:paraId="4489DB0D" w14:textId="02AE1E1A" w:rsidR="003A708F" w:rsidRPr="004F2A4F" w:rsidRDefault="00966CD1" w:rsidP="00042C68">
      <w:pPr>
        <w:pStyle w:val="Code"/>
        <w:rPr>
          <w:lang w:val="en-CA"/>
        </w:rPr>
      </w:pPr>
      <w:r w:rsidRPr="004F2A4F">
        <w:rPr>
          <w:lang w:val="en-CA"/>
        </w:rPr>
        <w:t>}</w:t>
      </w:r>
    </w:p>
    <w:p w14:paraId="4584563D" w14:textId="51F2D9CF" w:rsidR="00966CD1" w:rsidRPr="004F2A4F" w:rsidRDefault="00966CD1" w:rsidP="00042C68">
      <w:pPr>
        <w:pStyle w:val="Code"/>
        <w:rPr>
          <w:lang w:val="en-CA"/>
        </w:rPr>
      </w:pPr>
      <w:r w:rsidRPr="004F2A4F">
        <w:rPr>
          <w:lang w:val="en-CA"/>
        </w:rPr>
        <w:t>NumNodesAtDepth[depth + 1] = nodeIdx</w:t>
      </w:r>
    </w:p>
    <w:p w14:paraId="09305302" w14:textId="4C3EC0B1" w:rsidR="00594DB2" w:rsidRPr="004F2A4F" w:rsidRDefault="005F7E31" w:rsidP="00594DB2">
      <w:pPr>
        <w:rPr>
          <w:b/>
          <w:lang w:val="en-CA"/>
        </w:rPr>
      </w:pPr>
      <w:bookmarkStart w:id="728" w:name="_Hlk514087791"/>
      <w:r>
        <w:rPr>
          <w:b/>
          <w:lang w:val="en-CA"/>
        </w:rPr>
        <w:t>direct_point_cnt_eq2_flag</w:t>
      </w:r>
      <w:r w:rsidRPr="007F33B7">
        <w:rPr>
          <w:bCs/>
          <w:lang w:val="en-CA"/>
        </w:rPr>
        <w:t xml:space="preserve"> </w:t>
      </w:r>
      <w:r w:rsidR="00594DB2" w:rsidRPr="004F2A4F">
        <w:rPr>
          <w:lang w:val="en-CA"/>
        </w:rPr>
        <w:t xml:space="preserve">equal to </w:t>
      </w:r>
      <w:r>
        <w:rPr>
          <w:lang w:val="en-CA"/>
        </w:rPr>
        <w:t>1 specifies that</w:t>
      </w:r>
      <w:r w:rsidR="00DD4C37">
        <w:rPr>
          <w:lang w:val="en-CA"/>
        </w:rPr>
        <w:t xml:space="preserve"> the current node contains two point_offset values representing the residuals of two coded points.  direct_point_cnt_eq2_flag equal to</w:t>
      </w:r>
      <w:r w:rsidR="00DD4C37" w:rsidRPr="004F2A4F">
        <w:rPr>
          <w:lang w:val="en-CA"/>
        </w:rPr>
        <w:t xml:space="preserve"> </w:t>
      </w:r>
      <w:r w:rsidR="00594DB2" w:rsidRPr="004F2A4F">
        <w:rPr>
          <w:lang w:val="en-CA"/>
        </w:rPr>
        <w:t>0</w:t>
      </w:r>
      <w:r w:rsidR="00DD4C37">
        <w:rPr>
          <w:lang w:val="en-CA"/>
        </w:rPr>
        <w:t xml:space="preserve"> specifies</w:t>
      </w:r>
      <w:r w:rsidR="00594DB2" w:rsidRPr="004F2A4F">
        <w:rPr>
          <w:lang w:val="en-CA"/>
        </w:rPr>
        <w:t xml:space="preserve"> that </w:t>
      </w:r>
      <w:r w:rsidR="00DD4C37">
        <w:rPr>
          <w:lang w:val="en-CA"/>
        </w:rPr>
        <w:t>the current node contains a single point_offset value representing the residuals of a single point position duplicated zero or more times.</w:t>
      </w:r>
    </w:p>
    <w:p w14:paraId="1088AF75" w14:textId="6C9894AF" w:rsidR="00475760" w:rsidRDefault="00DD4C37" w:rsidP="00594DB2">
      <w:pPr>
        <w:rPr>
          <w:bCs/>
          <w:lang w:val="en-CA"/>
        </w:rPr>
      </w:pPr>
      <w:r>
        <w:rPr>
          <w:b/>
          <w:lang w:val="en-CA"/>
        </w:rPr>
        <w:t>direct_dup_point_cnt_eq</w:t>
      </w:r>
      <w:r w:rsidR="00475760">
        <w:rPr>
          <w:b/>
          <w:lang w:val="en-CA"/>
        </w:rPr>
        <w:t>0</w:t>
      </w:r>
      <w:r>
        <w:rPr>
          <w:b/>
          <w:lang w:val="en-CA"/>
        </w:rPr>
        <w:t>_flag</w:t>
      </w:r>
      <w:r w:rsidRPr="007F33B7">
        <w:rPr>
          <w:bCs/>
          <w:lang w:val="en-CA"/>
        </w:rPr>
        <w:t xml:space="preserve">, </w:t>
      </w:r>
      <w:r>
        <w:rPr>
          <w:b/>
          <w:lang w:val="en-CA"/>
        </w:rPr>
        <w:t>direct_dup_point_cnt_eq</w:t>
      </w:r>
      <w:r w:rsidR="00475760">
        <w:rPr>
          <w:b/>
          <w:lang w:val="en-CA"/>
        </w:rPr>
        <w:t>1</w:t>
      </w:r>
      <w:r>
        <w:rPr>
          <w:b/>
          <w:lang w:val="en-CA"/>
        </w:rPr>
        <w:t>_flag</w:t>
      </w:r>
      <w:r w:rsidR="00475760">
        <w:rPr>
          <w:bCs/>
          <w:lang w:val="en-CA"/>
        </w:rPr>
        <w:t>, and</w:t>
      </w:r>
      <w:r>
        <w:rPr>
          <w:b/>
          <w:lang w:val="en-CA"/>
        </w:rPr>
        <w:t xml:space="preserve"> </w:t>
      </w:r>
      <w:r w:rsidR="00475760">
        <w:rPr>
          <w:b/>
          <w:lang w:val="en-CA"/>
        </w:rPr>
        <w:t>direct_dup_point_cnt_minus2</w:t>
      </w:r>
      <w:r w:rsidR="00475760">
        <w:rPr>
          <w:bCs/>
          <w:lang w:val="en-CA"/>
        </w:rPr>
        <w:t xml:space="preserve"> together specify the number of times a single point_offset value is repeated</w:t>
      </w:r>
      <w:r w:rsidR="009E3935">
        <w:rPr>
          <w:bCs/>
          <w:lang w:val="en-CA"/>
        </w:rPr>
        <w:t xml:space="preserve"> in order to</w:t>
      </w:r>
      <w:r w:rsidR="00475760">
        <w:rPr>
          <w:bCs/>
          <w:lang w:val="en-CA"/>
        </w:rPr>
        <w:t xml:space="preserve"> represent multiple points with the same position in the reconstructed point cloud.  When direct_dup_point_cnt_eq0_flag is not present, its value is inferred to be 1.</w:t>
      </w:r>
    </w:p>
    <w:p w14:paraId="15407788" w14:textId="4981E1C2" w:rsidR="009E3935" w:rsidRDefault="009E3935" w:rsidP="00594DB2">
      <w:pPr>
        <w:rPr>
          <w:bCs/>
          <w:lang w:val="en-CA"/>
        </w:rPr>
      </w:pPr>
      <w:r>
        <w:rPr>
          <w:bCs/>
          <w:lang w:val="en-CA"/>
        </w:rPr>
        <w:t>[Ed. This would be simplified by replacing all three elements with direct_dup_point_cnt and describe as TR+EGk]</w:t>
      </w:r>
    </w:p>
    <w:p w14:paraId="400E63D6" w14:textId="79C2DE44" w:rsidR="00475760" w:rsidRDefault="00475760" w:rsidP="00594DB2">
      <w:pPr>
        <w:rPr>
          <w:bCs/>
          <w:lang w:val="en-CA"/>
        </w:rPr>
      </w:pPr>
      <w:r>
        <w:rPr>
          <w:bCs/>
          <w:lang w:val="en-CA"/>
        </w:rPr>
        <w:t xml:space="preserve">The variable DirectDupPointCnt representing the number of </w:t>
      </w:r>
      <w:r w:rsidR="004409E9">
        <w:rPr>
          <w:bCs/>
          <w:lang w:val="en-CA"/>
        </w:rPr>
        <w:t xml:space="preserve">times a </w:t>
      </w:r>
      <w:r>
        <w:rPr>
          <w:bCs/>
          <w:lang w:val="en-CA"/>
        </w:rPr>
        <w:t>point</w:t>
      </w:r>
      <w:r w:rsidR="009E3935">
        <w:rPr>
          <w:bCs/>
          <w:lang w:val="en-CA"/>
        </w:rPr>
        <w:t xml:space="preserve"> is </w:t>
      </w:r>
      <w:r w:rsidR="004409E9">
        <w:rPr>
          <w:bCs/>
          <w:lang w:val="en-CA"/>
        </w:rPr>
        <w:t xml:space="preserve">repeated is </w:t>
      </w:r>
      <w:r w:rsidR="009E3935">
        <w:rPr>
          <w:bCs/>
          <w:lang w:val="en-CA"/>
        </w:rPr>
        <w:t>derived as follows:</w:t>
      </w:r>
    </w:p>
    <w:p w14:paraId="5D19196B" w14:textId="2D7D8290" w:rsidR="009E3935" w:rsidRDefault="009E3935" w:rsidP="007F33B7">
      <w:pPr>
        <w:pStyle w:val="Code"/>
        <w:rPr>
          <w:lang w:val="en-CA"/>
        </w:rPr>
      </w:pPr>
      <w:r>
        <w:rPr>
          <w:lang w:val="en-CA"/>
        </w:rPr>
        <w:t>DirectDupPointCnt = direct_dup_point_cnt_eq0_flag ? 0</w:t>
      </w:r>
    </w:p>
    <w:p w14:paraId="2436753D" w14:textId="4882A439" w:rsidR="009E3935" w:rsidRDefault="009E3935" w:rsidP="009E3935">
      <w:pPr>
        <w:pStyle w:val="Code"/>
        <w:rPr>
          <w:lang w:val="en-CA"/>
        </w:rPr>
      </w:pPr>
      <w:r>
        <w:rPr>
          <w:lang w:val="en-CA"/>
        </w:rPr>
        <w:t xml:space="preserve">                  : direct_dup_point_cnt_eq1_flag ? 1</w:t>
      </w:r>
    </w:p>
    <w:p w14:paraId="090D883F" w14:textId="7F2D7803" w:rsidR="009E3935" w:rsidRPr="007F33B7" w:rsidRDefault="009E3935" w:rsidP="007F33B7">
      <w:pPr>
        <w:pStyle w:val="Code"/>
        <w:rPr>
          <w:lang w:val="en-CA"/>
        </w:rPr>
      </w:pPr>
      <w:r>
        <w:rPr>
          <w:lang w:val="en-CA"/>
        </w:rPr>
        <w:t xml:space="preserve">                  : direct_dup_point_cnt_minus2 + 2</w:t>
      </w:r>
    </w:p>
    <w:bookmarkEnd w:id="728"/>
    <w:p w14:paraId="0797867D" w14:textId="14E3EB4A" w:rsidR="00283DF6" w:rsidRPr="004F2A4F" w:rsidRDefault="009414EA" w:rsidP="009414EA">
      <w:pPr>
        <w:rPr>
          <w:lang w:val="en-CA"/>
        </w:rPr>
      </w:pPr>
      <w:r w:rsidRPr="004F2A4F">
        <w:rPr>
          <w:b/>
          <w:lang w:val="en-CA"/>
        </w:rPr>
        <w:t>point</w:t>
      </w:r>
      <w:r w:rsidR="00C97CE6" w:rsidRPr="004F2A4F">
        <w:rPr>
          <w:b/>
          <w:lang w:val="en-CA"/>
        </w:rPr>
        <w:t>_offset</w:t>
      </w:r>
      <w:r w:rsidRPr="004F2A4F">
        <w:rPr>
          <w:lang w:val="en-CA"/>
        </w:rPr>
        <w:t>[ i ]</w:t>
      </w:r>
      <w:r w:rsidR="00B67B85">
        <w:rPr>
          <w:lang w:val="en-CA"/>
        </w:rPr>
        <w:t>[ k ]</w:t>
      </w:r>
      <w:r w:rsidRPr="004F2A4F">
        <w:rPr>
          <w:lang w:val="en-CA"/>
        </w:rPr>
        <w:t>[ j ]</w:t>
      </w:r>
      <w:r w:rsidRPr="004F2A4F">
        <w:rPr>
          <w:b/>
          <w:lang w:val="en-CA"/>
        </w:rPr>
        <w:t xml:space="preserve"> </w:t>
      </w:r>
      <w:r w:rsidRPr="004F2A4F">
        <w:rPr>
          <w:lang w:val="en-CA"/>
        </w:rPr>
        <w:t>indicate the j-th bit</w:t>
      </w:r>
      <w:r w:rsidR="00B67B85">
        <w:rPr>
          <w:lang w:val="en-CA"/>
        </w:rPr>
        <w:t xml:space="preserve"> of the k-th dimension</w:t>
      </w:r>
      <w:r w:rsidRPr="004F2A4F">
        <w:rPr>
          <w:lang w:val="en-CA"/>
        </w:rPr>
        <w:t xml:space="preserve"> of the current child node's i-th point's respective </w:t>
      </w:r>
      <w:r w:rsidR="00FD6DA7" w:rsidRPr="004F2A4F">
        <w:rPr>
          <w:lang w:val="en-CA"/>
        </w:rPr>
        <w:t xml:space="preserve">s, t, and v </w:t>
      </w:r>
      <w:r w:rsidRPr="004F2A4F">
        <w:rPr>
          <w:lang w:val="en-CA"/>
        </w:rPr>
        <w:t>co-ordinates relative to the origin of the child node identified by the index GeometryNodeChildren[ 0 ].</w:t>
      </w:r>
    </w:p>
    <w:p w14:paraId="73183DFC" w14:textId="7E2A1DB1" w:rsidR="00283DF6" w:rsidRPr="007F33B7" w:rsidRDefault="00283DF6" w:rsidP="00283DF6">
      <w:pPr>
        <w:rPr>
          <w:lang w:val="en-CA" w:eastAsia="ko-KR"/>
        </w:rPr>
      </w:pPr>
      <w:r w:rsidRPr="004F2A4F">
        <w:rPr>
          <w:lang w:val="en-CA"/>
        </w:rPr>
        <w:t>When point_offset[ i ]</w:t>
      </w:r>
      <w:r w:rsidR="00B67B85">
        <w:rPr>
          <w:lang w:val="en-CA"/>
        </w:rPr>
        <w:t>[ k ]</w:t>
      </w:r>
      <w:r w:rsidRPr="004F2A4F">
        <w:rPr>
          <w:lang w:val="en-CA"/>
        </w:rPr>
        <w:t>[ 0 ] is not present</w:t>
      </w:r>
      <w:r w:rsidRPr="007F33B7">
        <w:rPr>
          <w:noProof/>
          <w:lang w:val="en-CA"/>
        </w:rPr>
        <w:t xml:space="preserve">, the value of </w:t>
      </w:r>
      <w:r w:rsidRPr="004F2A4F">
        <w:rPr>
          <w:lang w:val="en-CA"/>
        </w:rPr>
        <w:t>point_offset[ i ][ 0 ] is inferred by the plane po</w:t>
      </w:r>
      <w:r w:rsidR="005906A1" w:rsidRPr="004F2A4F">
        <w:rPr>
          <w:lang w:val="en-CA"/>
        </w:rPr>
        <w:t>si</w:t>
      </w:r>
      <w:r w:rsidRPr="004F2A4F">
        <w:rPr>
          <w:lang w:val="en-CA"/>
        </w:rPr>
        <w:t xml:space="preserve">tion </w:t>
      </w:r>
      <w:r w:rsidRPr="007F33B7">
        <w:rPr>
          <w:bCs/>
          <w:lang w:val="en-CA" w:eastAsia="ko-KR"/>
        </w:rPr>
        <w:t>plane_position</w:t>
      </w:r>
      <w:r w:rsidRPr="007F33B7">
        <w:rPr>
          <w:noProof/>
          <w:lang w:val="en-CA"/>
        </w:rPr>
        <w:t>[ child ]</w:t>
      </w:r>
      <w:r w:rsidR="00B67B85">
        <w:rPr>
          <w:noProof/>
          <w:lang w:val="en-CA"/>
        </w:rPr>
        <w:t>[ k ]</w:t>
      </w:r>
      <w:r w:rsidRPr="007F33B7">
        <w:rPr>
          <w:lang w:val="en-CA" w:eastAsia="ko-KR"/>
        </w:rPr>
        <w:t>[</w:t>
      </w:r>
      <w:r w:rsidR="00B67B85">
        <w:rPr>
          <w:lang w:val="en-CA" w:eastAsia="ko-KR"/>
        </w:rPr>
        <w:t> </w:t>
      </w:r>
      <w:r w:rsidRPr="007F33B7">
        <w:rPr>
          <w:lang w:val="en-CA" w:eastAsia="ko-KR"/>
        </w:rPr>
        <w:t>0</w:t>
      </w:r>
      <w:r w:rsidR="00B67B85">
        <w:rPr>
          <w:lang w:val="en-CA" w:eastAsia="ko-KR"/>
        </w:rPr>
        <w:t> </w:t>
      </w:r>
      <w:r w:rsidRPr="007F33B7">
        <w:rPr>
          <w:lang w:val="en-CA" w:eastAsia="ko-KR"/>
        </w:rPr>
        <w:t>].</w:t>
      </w:r>
    </w:p>
    <w:p w14:paraId="49ADD10C" w14:textId="363136C6" w:rsidR="009414EA" w:rsidRPr="004F2A4F" w:rsidRDefault="00C97CE6" w:rsidP="009414EA">
      <w:pPr>
        <w:rPr>
          <w:lang w:val="en-CA"/>
        </w:rPr>
      </w:pPr>
      <w:r w:rsidRPr="004F2A4F">
        <w:rPr>
          <w:lang w:val="en-CA"/>
        </w:rPr>
        <w:t xml:space="preserve">The </w:t>
      </w:r>
      <w:r w:rsidR="00161CD0">
        <w:rPr>
          <w:lang w:val="en-CA"/>
        </w:rPr>
        <w:t>array PointOffset, with elements PointOffset[ i ][ k ]</w:t>
      </w:r>
      <w:r w:rsidR="00DC7826">
        <w:rPr>
          <w:lang w:val="en-CA"/>
        </w:rPr>
        <w:t xml:space="preserve"> for i = 0 .. NumDirectPoints </w:t>
      </w:r>
      <w:r w:rsidR="00DC7826" w:rsidRPr="004F2A4F">
        <w:rPr>
          <w:lang w:val="en-CA"/>
        </w:rPr>
        <w:t>–</w:t>
      </w:r>
      <w:r w:rsidR="00DC7826">
        <w:rPr>
          <w:lang w:val="en-CA"/>
        </w:rPr>
        <w:t> 1 and k = 0 .. 2, is</w:t>
      </w:r>
      <w:r w:rsidRPr="004F2A4F">
        <w:rPr>
          <w:lang w:val="en-CA"/>
        </w:rPr>
        <w:t xml:space="preserve"> derived </w:t>
      </w:r>
      <w:r w:rsidR="00DC7826">
        <w:rPr>
          <w:lang w:val="en-CA"/>
        </w:rPr>
        <w:t xml:space="preserve">for each value of i </w:t>
      </w:r>
      <w:r w:rsidRPr="004F2A4F">
        <w:rPr>
          <w:lang w:val="en-CA"/>
        </w:rPr>
        <w:t>as follows:</w:t>
      </w:r>
    </w:p>
    <w:p w14:paraId="1D9A95EA" w14:textId="1F4FF0EC" w:rsidR="00DC7826" w:rsidRDefault="00DC7826" w:rsidP="00042C68">
      <w:pPr>
        <w:pStyle w:val="Code"/>
        <w:rPr>
          <w:lang w:val="en-CA"/>
        </w:rPr>
      </w:pPr>
      <w:r>
        <w:rPr>
          <w:lang w:val="en-CA"/>
        </w:rPr>
        <w:t>for (k = 0; k &lt; 3; k++) {</w:t>
      </w:r>
    </w:p>
    <w:p w14:paraId="58DA5E6E" w14:textId="0DE557B8" w:rsidR="00DC7826" w:rsidRDefault="00DC7826" w:rsidP="00042C68">
      <w:pPr>
        <w:pStyle w:val="Code"/>
        <w:rPr>
          <w:lang w:val="en-CA"/>
        </w:rPr>
      </w:pPr>
      <w:r>
        <w:rPr>
          <w:lang w:val="en-CA"/>
        </w:rPr>
        <w:t xml:space="preserve">  PointOffset[i][k] = 0</w:t>
      </w:r>
    </w:p>
    <w:p w14:paraId="731F7D5E" w14:textId="7A974029" w:rsidR="00C97CE6" w:rsidRPr="004F2A4F" w:rsidRDefault="00DC7826" w:rsidP="00042C68">
      <w:pPr>
        <w:pStyle w:val="Code"/>
        <w:rPr>
          <w:lang w:val="en-CA"/>
        </w:rPr>
      </w:pPr>
      <w:r>
        <w:rPr>
          <w:lang w:val="en-CA"/>
        </w:rPr>
        <w:t xml:space="preserve">  </w:t>
      </w:r>
      <w:r w:rsidR="00C97CE6" w:rsidRPr="004F2A4F">
        <w:rPr>
          <w:lang w:val="en-CA"/>
        </w:rPr>
        <w:t>for</w:t>
      </w:r>
      <w:r w:rsidR="004F45C4" w:rsidRPr="004F2A4F">
        <w:rPr>
          <w:lang w:val="en-CA"/>
        </w:rPr>
        <w:t xml:space="preserve"> </w:t>
      </w:r>
      <w:r w:rsidR="00C97CE6" w:rsidRPr="004F2A4F">
        <w:rPr>
          <w:lang w:val="en-CA"/>
        </w:rPr>
        <w:t xml:space="preserve">(j = 0; j &lt; </w:t>
      </w:r>
      <w:r w:rsidR="00BA1499" w:rsidRPr="004F2A4F">
        <w:rPr>
          <w:lang w:val="en-CA"/>
        </w:rPr>
        <w:t>Effective</w:t>
      </w:r>
      <w:r w:rsidR="00C97CE6" w:rsidRPr="004F2A4F">
        <w:rPr>
          <w:lang w:val="en-CA"/>
        </w:rPr>
        <w:t>ChildNodeSizeLog2</w:t>
      </w:r>
      <w:r>
        <w:rPr>
          <w:lang w:val="en-CA"/>
        </w:rPr>
        <w:t>[k]</w:t>
      </w:r>
      <w:r w:rsidR="00C97CE6" w:rsidRPr="004F2A4F">
        <w:rPr>
          <w:lang w:val="en-CA"/>
        </w:rPr>
        <w:t>; j++)</w:t>
      </w:r>
    </w:p>
    <w:p w14:paraId="19981F36" w14:textId="78FFB3B9" w:rsidR="0062446D" w:rsidRPr="004F2A4F" w:rsidRDefault="00DC7826" w:rsidP="00042C68">
      <w:pPr>
        <w:pStyle w:val="Code"/>
        <w:rPr>
          <w:lang w:val="en-CA"/>
        </w:rPr>
      </w:pPr>
      <w:r>
        <w:rPr>
          <w:lang w:val="en-CA"/>
        </w:rPr>
        <w:t xml:space="preserve">  </w:t>
      </w:r>
      <w:r w:rsidR="00C43BCF" w:rsidRPr="004F2A4F">
        <w:rPr>
          <w:lang w:val="en-CA"/>
        </w:rPr>
        <w:t xml:space="preserve">  </w:t>
      </w:r>
      <w:r w:rsidR="00C97CE6" w:rsidRPr="004F2A4F">
        <w:rPr>
          <w:lang w:val="en-CA"/>
        </w:rPr>
        <w:t>PointOffset[i]</w:t>
      </w:r>
      <w:r>
        <w:rPr>
          <w:lang w:val="en-CA"/>
        </w:rPr>
        <w:t>[k]</w:t>
      </w:r>
      <w:r w:rsidR="00C97CE6" w:rsidRPr="004F2A4F">
        <w:rPr>
          <w:lang w:val="en-CA"/>
        </w:rPr>
        <w:t xml:space="preserve"> += point_offset[i]</w:t>
      </w:r>
      <w:r>
        <w:rPr>
          <w:lang w:val="en-CA"/>
        </w:rPr>
        <w:t>[k]</w:t>
      </w:r>
      <w:r w:rsidR="00C97CE6" w:rsidRPr="004F2A4F">
        <w:rPr>
          <w:lang w:val="en-CA"/>
        </w:rPr>
        <w:t>[j] &lt;&lt; j;</w:t>
      </w:r>
    </w:p>
    <w:p w14:paraId="02333620" w14:textId="37B6EB90" w:rsidR="003354F0" w:rsidRDefault="00DC7826" w:rsidP="00042C68">
      <w:pPr>
        <w:pStyle w:val="Code"/>
        <w:rPr>
          <w:lang w:val="en-CA"/>
        </w:rPr>
      </w:pPr>
      <w:r>
        <w:rPr>
          <w:lang w:val="en-CA"/>
        </w:rPr>
        <w:t>}</w:t>
      </w:r>
    </w:p>
    <w:p w14:paraId="7F77BBEA" w14:textId="1DAD7BEC" w:rsidR="001E0F63" w:rsidRPr="00821DB3" w:rsidRDefault="001E0F63" w:rsidP="007F33B7">
      <w:pPr>
        <w:rPr>
          <w:bCs/>
          <w:lang w:val="en-CA"/>
        </w:rPr>
      </w:pPr>
      <w:r w:rsidRPr="00255093">
        <w:rPr>
          <w:b/>
          <w:lang w:val="en-CA"/>
        </w:rPr>
        <w:t>laser_residual_eq0</w:t>
      </w:r>
      <w:r w:rsidR="00BD4251">
        <w:rPr>
          <w:b/>
          <w:lang w:val="en-CA"/>
        </w:rPr>
        <w:t>_flag</w:t>
      </w:r>
      <w:r w:rsidRPr="000A3D6A">
        <w:rPr>
          <w:bCs/>
          <w:lang w:val="en-CA"/>
        </w:rPr>
        <w:t>,</w:t>
      </w:r>
      <w:r>
        <w:rPr>
          <w:bCs/>
          <w:lang w:val="en-CA"/>
        </w:rPr>
        <w:t xml:space="preserve"> </w:t>
      </w:r>
      <w:r w:rsidRPr="006D4561">
        <w:rPr>
          <w:b/>
          <w:lang w:val="en-CA"/>
        </w:rPr>
        <w:t>laser_residual_sign</w:t>
      </w:r>
      <w:r>
        <w:rPr>
          <w:bCs/>
          <w:lang w:val="en-CA"/>
        </w:rPr>
        <w:t xml:space="preserve">, </w:t>
      </w:r>
      <w:r w:rsidRPr="00255093">
        <w:rPr>
          <w:b/>
          <w:lang w:val="en-CA"/>
        </w:rPr>
        <w:t>laser_residual_eq</w:t>
      </w:r>
      <w:r>
        <w:rPr>
          <w:b/>
          <w:lang w:val="en-CA"/>
        </w:rPr>
        <w:t>1</w:t>
      </w:r>
      <w:r w:rsidR="00BD4251">
        <w:rPr>
          <w:b/>
          <w:lang w:val="en-CA"/>
        </w:rPr>
        <w:t>_flag</w:t>
      </w:r>
      <w:r>
        <w:rPr>
          <w:bCs/>
          <w:lang w:val="en-CA"/>
        </w:rPr>
        <w:t xml:space="preserve">, </w:t>
      </w:r>
      <w:r w:rsidRPr="006D4561">
        <w:rPr>
          <w:b/>
          <w:lang w:val="en-CA"/>
        </w:rPr>
        <w:t>laser_residual_eq2</w:t>
      </w:r>
      <w:r w:rsidR="00BD4251">
        <w:rPr>
          <w:b/>
          <w:lang w:val="en-CA"/>
        </w:rPr>
        <w:t>_flag</w:t>
      </w:r>
      <w:r>
        <w:rPr>
          <w:bCs/>
          <w:lang w:val="en-CA"/>
        </w:rPr>
        <w:t>, and</w:t>
      </w:r>
      <w:r>
        <w:rPr>
          <w:b/>
          <w:lang w:val="en-CA"/>
        </w:rPr>
        <w:t xml:space="preserve"> </w:t>
      </w:r>
      <w:r w:rsidRPr="00255093">
        <w:rPr>
          <w:b/>
          <w:lang w:val="en-CA"/>
        </w:rPr>
        <w:t>laser_residual_</w:t>
      </w:r>
      <w:r>
        <w:rPr>
          <w:b/>
          <w:lang w:val="en-CA"/>
        </w:rPr>
        <w:t xml:space="preserve">minus3 </w:t>
      </w:r>
      <w:r>
        <w:rPr>
          <w:bCs/>
          <w:lang w:val="en-CA"/>
        </w:rPr>
        <w:t xml:space="preserve">together specify the residual laser index value associated with a child node that </w:t>
      </w:r>
      <w:r w:rsidR="00A050FF">
        <w:rPr>
          <w:bCs/>
          <w:lang w:val="en-CA"/>
        </w:rPr>
        <w:t>uses the</w:t>
      </w:r>
      <w:r>
        <w:rPr>
          <w:bCs/>
          <w:lang w:val="en-CA"/>
        </w:rPr>
        <w:t xml:space="preserve"> </w:t>
      </w:r>
      <w:r w:rsidR="00A050FF">
        <w:rPr>
          <w:bCs/>
          <w:lang w:val="en-CA"/>
        </w:rPr>
        <w:t>i</w:t>
      </w:r>
      <w:r>
        <w:rPr>
          <w:bCs/>
          <w:lang w:val="en-CA"/>
        </w:rPr>
        <w:t xml:space="preserve">nferred </w:t>
      </w:r>
      <w:r w:rsidR="00A050FF">
        <w:rPr>
          <w:bCs/>
          <w:lang w:val="en-CA"/>
        </w:rPr>
        <w:t>d</w:t>
      </w:r>
      <w:r>
        <w:rPr>
          <w:bCs/>
          <w:lang w:val="en-CA"/>
        </w:rPr>
        <w:t xml:space="preserve">irect </w:t>
      </w:r>
      <w:r w:rsidR="00A050FF">
        <w:rPr>
          <w:bCs/>
          <w:lang w:val="en-CA"/>
        </w:rPr>
        <w:t>c</w:t>
      </w:r>
      <w:r>
        <w:rPr>
          <w:bCs/>
          <w:lang w:val="en-CA"/>
        </w:rPr>
        <w:t xml:space="preserve">oding </w:t>
      </w:r>
      <w:r w:rsidR="00A050FF">
        <w:rPr>
          <w:bCs/>
          <w:lang w:val="en-CA"/>
        </w:rPr>
        <w:t>m</w:t>
      </w:r>
      <w:r>
        <w:rPr>
          <w:bCs/>
          <w:lang w:val="en-CA"/>
        </w:rPr>
        <w:t xml:space="preserve">ode when </w:t>
      </w:r>
      <w:r w:rsidRPr="006B29D4">
        <w:rPr>
          <w:lang w:val="en-CA" w:eastAsia="ko-KR"/>
        </w:rPr>
        <w:t>geometry_angular_mode_flag</w:t>
      </w:r>
      <w:r w:rsidR="00BD4251">
        <w:rPr>
          <w:lang w:val="en-CA" w:eastAsia="ko-KR"/>
        </w:rPr>
        <w:t xml:space="preserve"> </w:t>
      </w:r>
      <w:r>
        <w:rPr>
          <w:lang w:val="en-CA" w:eastAsia="ko-KR"/>
        </w:rPr>
        <w:t>is equal to 1</w:t>
      </w:r>
      <w:r>
        <w:rPr>
          <w:bCs/>
          <w:lang w:val="en-CA"/>
        </w:rPr>
        <w:t>.</w:t>
      </w:r>
    </w:p>
    <w:p w14:paraId="2C398F3B" w14:textId="140DC0DB" w:rsidR="009414EA" w:rsidRPr="004F2A4F" w:rsidRDefault="009414EA" w:rsidP="007F16A3">
      <w:pPr>
        <w:pStyle w:val="4"/>
        <w:rPr>
          <w:lang w:val="en-CA"/>
        </w:rPr>
      </w:pPr>
      <w:r w:rsidRPr="004F2A4F">
        <w:rPr>
          <w:lang w:val="en-CA"/>
        </w:rPr>
        <w:t xml:space="preserve">Geometry </w:t>
      </w:r>
      <w:r w:rsidR="00C451EB" w:rsidRPr="004F2A4F">
        <w:rPr>
          <w:lang w:val="en-CA"/>
        </w:rPr>
        <w:t xml:space="preserve">trisoup data </w:t>
      </w:r>
      <w:r w:rsidRPr="004F2A4F">
        <w:rPr>
          <w:lang w:val="en-CA"/>
        </w:rPr>
        <w:t>semantics</w:t>
      </w:r>
    </w:p>
    <w:p w14:paraId="368958DA" w14:textId="77777777" w:rsidR="009414EA" w:rsidRPr="004F2A4F" w:rsidRDefault="009414EA" w:rsidP="009414EA">
      <w:pPr>
        <w:rPr>
          <w:lang w:val="en-CA"/>
        </w:rPr>
      </w:pPr>
      <w:bookmarkStart w:id="729" w:name="_Toc514846924"/>
      <w:bookmarkStart w:id="730" w:name="_Toc514847472"/>
      <w:bookmarkStart w:id="731" w:name="_Toc515270535"/>
      <w:bookmarkStart w:id="732" w:name="_Toc515629380"/>
      <w:bookmarkStart w:id="733" w:name="_Toc516232626"/>
      <w:bookmarkStart w:id="734" w:name="_Toc516233713"/>
      <w:bookmarkStart w:id="735" w:name="_Toc517248784"/>
      <w:bookmarkStart w:id="736" w:name="_Toc517249354"/>
      <w:bookmarkStart w:id="737" w:name="_Toc517249927"/>
      <w:bookmarkStart w:id="738" w:name="_Toc517250490"/>
      <w:bookmarkStart w:id="739" w:name="_Toc517251060"/>
      <w:bookmarkStart w:id="740" w:name="_Toc517251631"/>
      <w:bookmarkStart w:id="741" w:name="_Toc517251824"/>
      <w:bookmarkStart w:id="742" w:name="_Toc514846925"/>
      <w:bookmarkStart w:id="743" w:name="_Toc514847473"/>
      <w:bookmarkStart w:id="744" w:name="_Toc515270536"/>
      <w:bookmarkStart w:id="745" w:name="_Toc515629381"/>
      <w:bookmarkStart w:id="746" w:name="_Toc516232627"/>
      <w:bookmarkStart w:id="747" w:name="_Toc516233714"/>
      <w:bookmarkStart w:id="748" w:name="_Toc517248785"/>
      <w:bookmarkStart w:id="749" w:name="_Toc517249355"/>
      <w:bookmarkStart w:id="750" w:name="_Toc517249928"/>
      <w:bookmarkStart w:id="751" w:name="_Toc517250491"/>
      <w:bookmarkStart w:id="752" w:name="_Toc517251061"/>
      <w:bookmarkStart w:id="753" w:name="_Toc517251632"/>
      <w:bookmarkStart w:id="754" w:name="_Toc517251825"/>
      <w:bookmarkStart w:id="755" w:name="_Toc514846926"/>
      <w:bookmarkStart w:id="756" w:name="_Toc514847474"/>
      <w:bookmarkStart w:id="757" w:name="_Toc515270537"/>
      <w:bookmarkStart w:id="758" w:name="_Toc515629382"/>
      <w:bookmarkStart w:id="759" w:name="_Toc516232628"/>
      <w:bookmarkStart w:id="760" w:name="_Toc516233715"/>
      <w:bookmarkStart w:id="761" w:name="_Toc517248786"/>
      <w:bookmarkStart w:id="762" w:name="_Toc517249356"/>
      <w:bookmarkStart w:id="763" w:name="_Toc517249929"/>
      <w:bookmarkStart w:id="764" w:name="_Toc517250492"/>
      <w:bookmarkStart w:id="765" w:name="_Toc517251062"/>
      <w:bookmarkStart w:id="766" w:name="_Toc517251633"/>
      <w:bookmarkStart w:id="767" w:name="_Toc517251826"/>
      <w:bookmarkStart w:id="768" w:name="_Toc514846927"/>
      <w:bookmarkStart w:id="769" w:name="_Toc514847475"/>
      <w:bookmarkStart w:id="770" w:name="_Toc515270538"/>
      <w:bookmarkStart w:id="771" w:name="_Toc515629383"/>
      <w:bookmarkStart w:id="772" w:name="_Toc516232629"/>
      <w:bookmarkStart w:id="773" w:name="_Toc516233716"/>
      <w:bookmarkStart w:id="774" w:name="_Toc517248787"/>
      <w:bookmarkStart w:id="775" w:name="_Toc517249357"/>
      <w:bookmarkStart w:id="776" w:name="_Toc517249930"/>
      <w:bookmarkStart w:id="777" w:name="_Toc517250493"/>
      <w:bookmarkStart w:id="778" w:name="_Toc517251063"/>
      <w:bookmarkStart w:id="779" w:name="_Toc517251634"/>
      <w:bookmarkStart w:id="780" w:name="_Toc517251827"/>
      <w:bookmarkStart w:id="781" w:name="_Toc514846941"/>
      <w:bookmarkStart w:id="782" w:name="_Toc514847489"/>
      <w:bookmarkStart w:id="783" w:name="_Toc515270552"/>
      <w:bookmarkStart w:id="784" w:name="_Toc515629397"/>
      <w:bookmarkStart w:id="785" w:name="_Toc516232643"/>
      <w:bookmarkStart w:id="786" w:name="_Toc516233730"/>
      <w:bookmarkStart w:id="787" w:name="_Toc517248801"/>
      <w:bookmarkStart w:id="788" w:name="_Toc517249371"/>
      <w:bookmarkStart w:id="789" w:name="_Toc517249944"/>
      <w:bookmarkStart w:id="790" w:name="_Toc517250507"/>
      <w:bookmarkStart w:id="791" w:name="_Toc517251077"/>
      <w:bookmarkStart w:id="792" w:name="_Toc517251648"/>
      <w:bookmarkStart w:id="793" w:name="_Toc517251841"/>
      <w:bookmarkStart w:id="794" w:name="_Toc523490516"/>
      <w:bookmarkStart w:id="795" w:name="_Toc523490819"/>
      <w:bookmarkStart w:id="796" w:name="_Toc523491036"/>
      <w:bookmarkStart w:id="797" w:name="_Toc523491254"/>
      <w:bookmarkStart w:id="798" w:name="_Toc523491441"/>
      <w:bookmarkStart w:id="799" w:name="_Toc523490517"/>
      <w:bookmarkStart w:id="800" w:name="_Toc523490820"/>
      <w:bookmarkStart w:id="801" w:name="_Toc523491037"/>
      <w:bookmarkStart w:id="802" w:name="_Toc523491255"/>
      <w:bookmarkStart w:id="803" w:name="_Toc523491442"/>
      <w:bookmarkStart w:id="804" w:name="_Toc514846943"/>
      <w:bookmarkStart w:id="805" w:name="_Toc514847491"/>
      <w:bookmarkStart w:id="806" w:name="_Toc515270554"/>
      <w:bookmarkStart w:id="807" w:name="_Toc515629399"/>
      <w:bookmarkStart w:id="808" w:name="_Toc516232645"/>
      <w:bookmarkStart w:id="809" w:name="_Toc516233732"/>
      <w:bookmarkStart w:id="810" w:name="_Toc517248803"/>
      <w:bookmarkStart w:id="811" w:name="_Toc517249373"/>
      <w:bookmarkStart w:id="812" w:name="_Toc517249946"/>
      <w:bookmarkStart w:id="813" w:name="_Toc517250509"/>
      <w:bookmarkStart w:id="814" w:name="_Toc517251079"/>
      <w:bookmarkStart w:id="815" w:name="_Toc517251650"/>
      <w:bookmarkStart w:id="816" w:name="_Toc517251843"/>
      <w:bookmarkStart w:id="817" w:name="_Toc514846951"/>
      <w:bookmarkStart w:id="818" w:name="_Toc514847499"/>
      <w:bookmarkStart w:id="819" w:name="_Toc515270562"/>
      <w:bookmarkStart w:id="820" w:name="_Toc515629407"/>
      <w:bookmarkStart w:id="821" w:name="_Toc516232653"/>
      <w:bookmarkStart w:id="822" w:name="_Toc516233740"/>
      <w:bookmarkStart w:id="823" w:name="_Toc517248811"/>
      <w:bookmarkStart w:id="824" w:name="_Toc517249381"/>
      <w:bookmarkStart w:id="825" w:name="_Toc517249954"/>
      <w:bookmarkStart w:id="826" w:name="_Toc517250517"/>
      <w:bookmarkStart w:id="827" w:name="_Toc517251087"/>
      <w:bookmarkStart w:id="828" w:name="_Toc517251658"/>
      <w:bookmarkStart w:id="829" w:name="_Toc517251851"/>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4F2A4F">
        <w:rPr>
          <w:b/>
          <w:lang w:val="en-CA"/>
        </w:rPr>
        <w:t>segment_indicator</w:t>
      </w:r>
      <w:r w:rsidRPr="004F2A4F">
        <w:rPr>
          <w:rFonts w:eastAsia="ＭＳ 明朝"/>
          <w:lang w:val="en-CA" w:eastAsia="ja-JP"/>
        </w:rPr>
        <w:t>[ i ]</w:t>
      </w:r>
      <w:r w:rsidRPr="004F2A4F">
        <w:rPr>
          <w:b/>
          <w:lang w:val="en-CA"/>
        </w:rPr>
        <w:t xml:space="preserve"> </w:t>
      </w:r>
      <w:r w:rsidRPr="004F2A4F">
        <w:rPr>
          <w:lang w:val="en-CA"/>
        </w:rPr>
        <w:t>indicates for a unique edge whether the edge intersects the surface and hence contains a vertex (1) or not (0).</w:t>
      </w:r>
    </w:p>
    <w:p w14:paraId="526E8464" w14:textId="51760881" w:rsidR="00C47C19" w:rsidRPr="007F33B7" w:rsidRDefault="00C47C19" w:rsidP="00C47C19">
      <w:pPr>
        <w:rPr>
          <w:bCs/>
          <w:lang w:val="en-CA"/>
        </w:rPr>
      </w:pPr>
      <w:r w:rsidRPr="007F33B7">
        <w:rPr>
          <w:bCs/>
          <w:lang w:val="en-CA"/>
        </w:rPr>
        <w:t>The variable NumTrisoupVertices, which specifies the number of vertices, is derived as follows:</w:t>
      </w:r>
    </w:p>
    <w:p w14:paraId="74D9C4EB" w14:textId="77777777" w:rsidR="00C47C19" w:rsidRPr="007F33B7" w:rsidRDefault="00C47C19" w:rsidP="007F33B7">
      <w:pPr>
        <w:pStyle w:val="Code"/>
        <w:rPr>
          <w:lang w:val="en-CA"/>
        </w:rPr>
      </w:pPr>
      <w:r w:rsidRPr="007F33B7">
        <w:rPr>
          <w:lang w:val="en-CA"/>
        </w:rPr>
        <w:t>NumTrisoupVertices = 0;</w:t>
      </w:r>
    </w:p>
    <w:p w14:paraId="61646E58" w14:textId="77777777" w:rsidR="00C47C19" w:rsidRPr="007F33B7" w:rsidRDefault="00C47C19" w:rsidP="007F33B7">
      <w:pPr>
        <w:pStyle w:val="Code"/>
        <w:rPr>
          <w:lang w:val="en-CA"/>
        </w:rPr>
      </w:pPr>
      <w:r w:rsidRPr="007F33B7">
        <w:rPr>
          <w:lang w:val="en-CA"/>
        </w:rPr>
        <w:t>for (i = 0; i &lt;= num_unique_segments_minus1; i++)</w:t>
      </w:r>
    </w:p>
    <w:p w14:paraId="1C1AFD62" w14:textId="62AE3E64" w:rsidR="00C47C19" w:rsidRPr="007F33B7" w:rsidRDefault="00C47C19" w:rsidP="007F33B7">
      <w:pPr>
        <w:pStyle w:val="Code"/>
        <w:rPr>
          <w:lang w:val="en-CA"/>
        </w:rPr>
      </w:pPr>
      <w:r w:rsidRPr="007F33B7">
        <w:rPr>
          <w:lang w:val="en-CA"/>
        </w:rPr>
        <w:t xml:space="preserve">  NumTrisoupVertices</w:t>
      </w:r>
      <w:r>
        <w:rPr>
          <w:lang w:val="en-CA"/>
        </w:rPr>
        <w:t xml:space="preserve"> += segment_indicator[i]</w:t>
      </w:r>
    </w:p>
    <w:p w14:paraId="20F2CC37" w14:textId="638D88AC" w:rsidR="009414EA" w:rsidRPr="004F2A4F" w:rsidRDefault="009414EA" w:rsidP="004C06BC">
      <w:pPr>
        <w:rPr>
          <w:lang w:val="en-CA" w:eastAsia="ja-JP"/>
        </w:rPr>
      </w:pPr>
      <w:r w:rsidRPr="004F2A4F">
        <w:rPr>
          <w:b/>
          <w:lang w:val="en-CA"/>
        </w:rPr>
        <w:t>vertex_position</w:t>
      </w:r>
      <w:r w:rsidRPr="004F2A4F">
        <w:rPr>
          <w:rFonts w:eastAsia="ＭＳ 明朝"/>
          <w:lang w:val="en-CA" w:eastAsia="ja-JP"/>
        </w:rPr>
        <w:t>[ i ]</w:t>
      </w:r>
      <w:r w:rsidRPr="004F2A4F">
        <w:rPr>
          <w:b/>
          <w:lang w:val="en-CA"/>
        </w:rPr>
        <w:t xml:space="preserve"> </w:t>
      </w:r>
      <w:r w:rsidRPr="004F2A4F">
        <w:rPr>
          <w:lang w:val="en-CA"/>
        </w:rPr>
        <w:t>indicates the position of the vertex along the edge.</w:t>
      </w:r>
      <w:r w:rsidR="002F67E2" w:rsidRPr="004F2A4F">
        <w:rPr>
          <w:lang w:val="en-CA"/>
        </w:rPr>
        <w:t xml:space="preserve"> The value of vertex_position[ i ] shall be in the range of 0 to ( 1 &lt;&lt; log2_trisoup_node_size ) – 1, inclusive.</w:t>
      </w:r>
    </w:p>
    <w:p w14:paraId="000B399E" w14:textId="25C12EE2" w:rsidR="00EE0239" w:rsidRDefault="00EE0239" w:rsidP="00EE0239">
      <w:pPr>
        <w:pStyle w:val="4"/>
        <w:rPr>
          <w:lang w:val="en-CA"/>
        </w:rPr>
      </w:pPr>
      <w:bookmarkStart w:id="830" w:name="_Toc528915276"/>
      <w:bookmarkStart w:id="831" w:name="_Toc4055511"/>
      <w:bookmarkStart w:id="832" w:name="_Toc6215352"/>
      <w:bookmarkStart w:id="833" w:name="_Toc24731160"/>
      <w:bookmarkStart w:id="834" w:name="_Toc38236501"/>
      <w:r w:rsidRPr="004F2A4F">
        <w:rPr>
          <w:lang w:val="en-CA"/>
        </w:rPr>
        <w:t xml:space="preserve">Geometry </w:t>
      </w:r>
      <w:r>
        <w:rPr>
          <w:lang w:val="en-CA"/>
        </w:rPr>
        <w:t>predictive tree</w:t>
      </w:r>
      <w:r w:rsidRPr="004F2A4F">
        <w:rPr>
          <w:lang w:val="en-CA"/>
        </w:rPr>
        <w:t xml:space="preserve"> </w:t>
      </w:r>
      <w:r w:rsidR="008E2642">
        <w:rPr>
          <w:lang w:val="en-CA"/>
        </w:rPr>
        <w:t>semantics</w:t>
      </w:r>
    </w:p>
    <w:p w14:paraId="7F3056C9" w14:textId="5053B141" w:rsidR="000317CB" w:rsidRDefault="000317CB" w:rsidP="000317CB">
      <w:pPr>
        <w:rPr>
          <w:lang w:val="en-CA" w:eastAsia="ja-JP"/>
        </w:rPr>
      </w:pPr>
      <w:r>
        <w:rPr>
          <w:lang w:val="en-CA" w:eastAsia="ja-JP"/>
        </w:rPr>
        <w:t>The predictive geometry XXX</w:t>
      </w:r>
    </w:p>
    <w:p w14:paraId="1FBAE38A" w14:textId="7E6D3634" w:rsidR="00CD1F9E" w:rsidRDefault="00CD1F9E" w:rsidP="000317CB">
      <w:pPr>
        <w:rPr>
          <w:lang w:val="en-CA" w:eastAsia="ja-JP"/>
        </w:rPr>
      </w:pPr>
      <w:r>
        <w:rPr>
          <w:lang w:val="en-CA" w:eastAsia="ja-JP"/>
        </w:rPr>
        <w:t>The variable PtnNodeIdx XXX</w:t>
      </w:r>
    </w:p>
    <w:p w14:paraId="35C3E068" w14:textId="321D0E50" w:rsidR="00C164EE" w:rsidRDefault="00C164EE" w:rsidP="000317CB">
      <w:pPr>
        <w:rPr>
          <w:lang w:val="en-CA" w:eastAsia="ja-JP"/>
        </w:rPr>
      </w:pPr>
      <w:r>
        <w:rPr>
          <w:lang w:val="en-CA" w:eastAsia="ja-JP"/>
        </w:rPr>
        <w:t>The array PtnPointCount with elements PtnPointCount[ nodeIdx ]</w:t>
      </w:r>
      <w:r w:rsidR="00CD1F9E">
        <w:rPr>
          <w:lang w:val="en-CA" w:eastAsia="ja-JP"/>
        </w:rPr>
        <w:t xml:space="preserve"> XXX</w:t>
      </w:r>
    </w:p>
    <w:p w14:paraId="3251702A" w14:textId="1B37FA00" w:rsidR="00C164EE" w:rsidRPr="00AA2371" w:rsidRDefault="00C164EE" w:rsidP="007F33B7">
      <w:pPr>
        <w:rPr>
          <w:lang w:val="en-CA"/>
        </w:rPr>
      </w:pPr>
      <w:r>
        <w:rPr>
          <w:lang w:val="en-CA" w:eastAsia="ja-JP"/>
        </w:rPr>
        <w:t>The array PtnPresidual with elements PtnResidual[ nodeIdx ][ k ]</w:t>
      </w:r>
      <w:r w:rsidR="00CD1F9E">
        <w:rPr>
          <w:lang w:val="en-CA" w:eastAsia="ja-JP"/>
        </w:rPr>
        <w:t xml:space="preserve"> XXX</w:t>
      </w:r>
    </w:p>
    <w:p w14:paraId="4598729A" w14:textId="31004F1F" w:rsidR="0036747B" w:rsidRDefault="00EE0239" w:rsidP="0036747B">
      <w:pPr>
        <w:pStyle w:val="4"/>
        <w:rPr>
          <w:lang w:val="en-CA"/>
        </w:rPr>
      </w:pPr>
      <w:r w:rsidRPr="004F2A4F">
        <w:rPr>
          <w:lang w:val="en-CA"/>
        </w:rPr>
        <w:t xml:space="preserve">Geometry </w:t>
      </w:r>
      <w:r>
        <w:rPr>
          <w:lang w:val="en-CA"/>
        </w:rPr>
        <w:t>predictive tree</w:t>
      </w:r>
      <w:r w:rsidRPr="004F2A4F">
        <w:rPr>
          <w:lang w:val="en-CA"/>
        </w:rPr>
        <w:t xml:space="preserve"> </w:t>
      </w:r>
      <w:r>
        <w:rPr>
          <w:lang w:val="en-CA"/>
        </w:rPr>
        <w:t xml:space="preserve">node </w:t>
      </w:r>
      <w:r w:rsidR="008E2642">
        <w:rPr>
          <w:lang w:val="en-CA"/>
        </w:rPr>
        <w:t>semantics</w:t>
      </w:r>
    </w:p>
    <w:p w14:paraId="59CA0DB9" w14:textId="349323D4" w:rsidR="00EE0239" w:rsidRDefault="00EE0239" w:rsidP="00EE0239">
      <w:pPr>
        <w:rPr>
          <w:lang w:val="en-CA" w:eastAsia="ja-JP"/>
        </w:rPr>
      </w:pPr>
      <w:r w:rsidRPr="007F33B7">
        <w:rPr>
          <w:b/>
          <w:bCs/>
          <w:lang w:val="en-CA" w:eastAsia="ja-JP"/>
        </w:rPr>
        <w:t>ptn_point_cnt_gt1_flag</w:t>
      </w:r>
      <w:r>
        <w:rPr>
          <w:lang w:val="en-CA" w:eastAsia="ja-JP"/>
        </w:rPr>
        <w:t xml:space="preserve"> and </w:t>
      </w:r>
      <w:r w:rsidRPr="007F33B7">
        <w:rPr>
          <w:b/>
          <w:bCs/>
          <w:lang w:val="en-CA" w:eastAsia="ja-JP"/>
        </w:rPr>
        <w:t>ptn_point_cnt_minus2</w:t>
      </w:r>
      <w:r>
        <w:rPr>
          <w:lang w:val="en-CA" w:eastAsia="ja-JP"/>
        </w:rPr>
        <w:t xml:space="preserve"> together specify the number of points represented by the current predictive tree node.  When not present, the values of ptn_point_cnt_gt1_flag and ptn_point_cnt_minus2 are both inferred to be 0.  Th</w:t>
      </w:r>
      <w:r w:rsidR="000317CB">
        <w:rPr>
          <w:lang w:val="en-CA" w:eastAsia="ja-JP"/>
        </w:rPr>
        <w:t>e number of points represented by the current predictive tree node</w:t>
      </w:r>
      <w:r>
        <w:rPr>
          <w:lang w:val="en-CA" w:eastAsia="ja-JP"/>
        </w:rPr>
        <w:t xml:space="preserve"> is derived as follows:</w:t>
      </w:r>
    </w:p>
    <w:p w14:paraId="7114B033" w14:textId="77F65720" w:rsidR="00EE0239" w:rsidRDefault="008B71E9" w:rsidP="007F33B7">
      <w:pPr>
        <w:pStyle w:val="Code"/>
        <w:rPr>
          <w:lang w:val="en-CA" w:eastAsia="ja-JP"/>
        </w:rPr>
      </w:pPr>
      <w:r>
        <w:rPr>
          <w:lang w:val="en-CA" w:eastAsia="ja-JP"/>
        </w:rPr>
        <w:t>PtnP</w:t>
      </w:r>
      <w:r w:rsidR="00EE0239">
        <w:rPr>
          <w:lang w:val="en-CA" w:eastAsia="ja-JP"/>
        </w:rPr>
        <w:t>ointCount</w:t>
      </w:r>
      <w:r w:rsidR="008E2642">
        <w:rPr>
          <w:lang w:val="en-CA" w:eastAsia="ja-JP"/>
        </w:rPr>
        <w:t>[nodeIdx]</w:t>
      </w:r>
      <w:r w:rsidR="00EE0239">
        <w:rPr>
          <w:lang w:val="en-CA" w:eastAsia="ja-JP"/>
        </w:rPr>
        <w:t xml:space="preserve"> = </w:t>
      </w:r>
      <w:r w:rsidR="008E2642">
        <w:rPr>
          <w:lang w:val="en-CA" w:eastAsia="ja-JP"/>
        </w:rPr>
        <w:t xml:space="preserve">1 + </w:t>
      </w:r>
      <w:r w:rsidR="00EE0239">
        <w:rPr>
          <w:lang w:val="en-CA" w:eastAsia="ja-JP"/>
        </w:rPr>
        <w:t xml:space="preserve">ptn_point_cnt_gt1_flag </w:t>
      </w:r>
      <w:r w:rsidR="008E2642">
        <w:rPr>
          <w:lang w:val="en-CA" w:eastAsia="ja-JP"/>
        </w:rPr>
        <w:t>+</w:t>
      </w:r>
      <w:r w:rsidR="00EE0239">
        <w:rPr>
          <w:lang w:val="en-CA" w:eastAsia="ja-JP"/>
        </w:rPr>
        <w:t xml:space="preserve"> ptn_point_cnt_minus2</w:t>
      </w:r>
    </w:p>
    <w:p w14:paraId="05CCD56E" w14:textId="65D3BB1C" w:rsidR="00EE0239" w:rsidRDefault="00EE0239" w:rsidP="00EE0239">
      <w:pPr>
        <w:rPr>
          <w:lang w:val="en-CA" w:eastAsia="ja-JP"/>
        </w:rPr>
      </w:pPr>
      <w:r w:rsidRPr="007F33B7">
        <w:rPr>
          <w:b/>
          <w:bCs/>
          <w:lang w:val="en-CA" w:eastAsia="ja-JP"/>
        </w:rPr>
        <w:t>ptn_child_cnt</w:t>
      </w:r>
      <w:r w:rsidR="008E2642">
        <w:rPr>
          <w:lang w:val="en-CA" w:eastAsia="ja-JP"/>
        </w:rPr>
        <w:t>[ nodeIdx ]</w:t>
      </w:r>
      <w:r>
        <w:rPr>
          <w:lang w:val="en-CA" w:eastAsia="ja-JP"/>
        </w:rPr>
        <w:t xml:space="preserve"> </w:t>
      </w:r>
      <w:r w:rsidR="008E2642">
        <w:rPr>
          <w:lang w:val="en-CA" w:eastAsia="ja-JP"/>
        </w:rPr>
        <w:t>is</w:t>
      </w:r>
      <w:r>
        <w:rPr>
          <w:lang w:val="en-CA" w:eastAsia="ja-JP"/>
        </w:rPr>
        <w:t xml:space="preserve"> the number of </w:t>
      </w:r>
      <w:r w:rsidR="007D5C57">
        <w:rPr>
          <w:lang w:val="en-CA" w:eastAsia="ja-JP"/>
        </w:rPr>
        <w:t>direct child nodes of the current predictive tree node</w:t>
      </w:r>
      <w:r w:rsidR="008E2642">
        <w:rPr>
          <w:lang w:val="en-CA" w:eastAsia="ja-JP"/>
        </w:rPr>
        <w:t xml:space="preserve"> present in the geometry predictive tree</w:t>
      </w:r>
      <w:r w:rsidR="007D5C57">
        <w:rPr>
          <w:lang w:val="en-CA" w:eastAsia="ja-JP"/>
        </w:rPr>
        <w:t>.</w:t>
      </w:r>
    </w:p>
    <w:p w14:paraId="4E6300D8" w14:textId="1397085E" w:rsidR="00884027" w:rsidRPr="007F33B7" w:rsidRDefault="00884027" w:rsidP="00EE0239">
      <w:pPr>
        <w:rPr>
          <w:lang w:val="en-CA" w:eastAsia="ja-JP"/>
        </w:rPr>
      </w:pPr>
      <w:r>
        <w:rPr>
          <w:b/>
          <w:bCs/>
          <w:lang w:val="en-CA" w:eastAsia="ja-JP"/>
        </w:rPr>
        <w:t>ptn_pred_mode</w:t>
      </w:r>
      <w:r>
        <w:rPr>
          <w:lang w:val="en-CA" w:eastAsia="ja-JP"/>
        </w:rPr>
        <w:t>[ nodeIdx ] is a mode used to predict the position associatied with the current node.</w:t>
      </w:r>
    </w:p>
    <w:p w14:paraId="324E1812" w14:textId="03F1FFC8" w:rsidR="00EE0239" w:rsidRDefault="00EE0239" w:rsidP="00EE0239">
      <w:pPr>
        <w:rPr>
          <w:lang w:val="en-CA" w:eastAsia="ja-JP"/>
        </w:rPr>
      </w:pPr>
      <w:r w:rsidRPr="007F33B7">
        <w:rPr>
          <w:b/>
          <w:bCs/>
          <w:lang w:val="en-CA" w:eastAsia="ja-JP"/>
        </w:rPr>
        <w:t>ptn_residual_eq0_flag</w:t>
      </w:r>
      <w:r w:rsidR="007D5C57">
        <w:rPr>
          <w:lang w:val="en-CA" w:eastAsia="ja-JP"/>
        </w:rPr>
        <w:t>[ k ]</w:t>
      </w:r>
      <w:r w:rsidR="008E2642">
        <w:rPr>
          <w:lang w:val="en-CA" w:eastAsia="ja-JP"/>
        </w:rPr>
        <w:t xml:space="preserve">, </w:t>
      </w:r>
      <w:r w:rsidR="008E2642" w:rsidRPr="00CB003E">
        <w:rPr>
          <w:b/>
          <w:bCs/>
          <w:lang w:val="en-CA" w:eastAsia="ja-JP"/>
        </w:rPr>
        <w:t>ptn_residual_sign_flag</w:t>
      </w:r>
      <w:r w:rsidR="008E2642">
        <w:rPr>
          <w:lang w:val="en-CA" w:eastAsia="ja-JP"/>
        </w:rPr>
        <w:t xml:space="preserve">[ k ], </w:t>
      </w:r>
      <w:r w:rsidR="008E2642" w:rsidRPr="00CB003E">
        <w:rPr>
          <w:b/>
          <w:bCs/>
          <w:lang w:val="en-CA" w:eastAsia="ja-JP"/>
        </w:rPr>
        <w:t>ptn_residual_abs_log2</w:t>
      </w:r>
      <w:r w:rsidR="008E2642">
        <w:rPr>
          <w:lang w:val="en-CA" w:eastAsia="ja-JP"/>
        </w:rPr>
        <w:t xml:space="preserve">[ k ], and </w:t>
      </w:r>
      <w:r w:rsidR="008E2642" w:rsidRPr="00CB003E">
        <w:rPr>
          <w:b/>
          <w:bCs/>
          <w:lang w:val="en-CA" w:eastAsia="ja-JP"/>
        </w:rPr>
        <w:t>ptn_residual_abs_remaining</w:t>
      </w:r>
      <w:r w:rsidR="008E2642">
        <w:rPr>
          <w:lang w:val="en-CA" w:eastAsia="ja-JP"/>
        </w:rPr>
        <w:t>[ k ] together specify</w:t>
      </w:r>
      <w:r w:rsidR="007D5C57">
        <w:rPr>
          <w:lang w:val="en-CA" w:eastAsia="ja-JP"/>
        </w:rPr>
        <w:t xml:space="preserve"> the prediction residual of the k-th geometry position component.</w:t>
      </w:r>
      <w:r w:rsidR="000317CB">
        <w:rPr>
          <w:lang w:val="en-CA" w:eastAsia="ja-JP"/>
        </w:rPr>
        <w:t xml:space="preserve">  ptn_residual_eq0_flag specifies whether the residual is equal to zero.  ptn_residual_sign_flag equal to 1 indicates that the sign of the residual is positive.  ptn_residual_sign_flag equal to 0 indicates that the sign of the residual is negative.</w:t>
      </w:r>
      <w:r w:rsidR="00FC6B7C">
        <w:rPr>
          <w:lang w:val="en-CA" w:eastAsia="ja-JP"/>
        </w:rPr>
        <w:t xml:space="preserve">  When ptn_residual_sign_flag is not present, it is inferred to be 1.  When </w:t>
      </w:r>
    </w:p>
    <w:p w14:paraId="22E13FFC" w14:textId="5BD44906" w:rsidR="000317CB" w:rsidRDefault="000317CB" w:rsidP="00EE0239">
      <w:pPr>
        <w:rPr>
          <w:lang w:val="en-CA" w:eastAsia="ja-JP"/>
        </w:rPr>
      </w:pPr>
      <w:r>
        <w:rPr>
          <w:lang w:val="en-CA" w:eastAsia="ja-JP"/>
        </w:rPr>
        <w:t>The prediction residual associated with the current tree node is derived as follows:</w:t>
      </w:r>
    </w:p>
    <w:p w14:paraId="11942DAE" w14:textId="77777777" w:rsidR="000317CB" w:rsidRDefault="000317CB" w:rsidP="000317CB">
      <w:pPr>
        <w:pStyle w:val="Code"/>
        <w:rPr>
          <w:lang w:val="en-CA" w:eastAsia="ja-JP"/>
        </w:rPr>
      </w:pPr>
      <w:r>
        <w:rPr>
          <w:lang w:val="en-CA" w:eastAsia="ja-JP"/>
        </w:rPr>
        <w:t>for (k = 0; k &lt; 3; k++)</w:t>
      </w:r>
    </w:p>
    <w:p w14:paraId="1E9101C4" w14:textId="7F25F520" w:rsidR="00884027" w:rsidRDefault="000317CB" w:rsidP="007F33B7">
      <w:pPr>
        <w:pStyle w:val="Code"/>
        <w:rPr>
          <w:lang w:val="en-CA" w:eastAsia="ja-JP"/>
        </w:rPr>
      </w:pPr>
      <w:r>
        <w:rPr>
          <w:lang w:val="en-CA" w:eastAsia="ja-JP"/>
        </w:rPr>
        <w:t xml:space="preserve">  </w:t>
      </w:r>
      <w:r w:rsidR="008B71E9">
        <w:rPr>
          <w:lang w:val="en-CA" w:eastAsia="ja-JP"/>
        </w:rPr>
        <w:t>PtnResidual[nodeIdx][k] =</w:t>
      </w:r>
    </w:p>
    <w:p w14:paraId="2361E3E6" w14:textId="3720D90B" w:rsidR="000317CB" w:rsidRDefault="00884027" w:rsidP="000317CB">
      <w:pPr>
        <w:pStyle w:val="Code"/>
        <w:rPr>
          <w:lang w:val="en-CA"/>
        </w:rPr>
      </w:pPr>
      <w:r>
        <w:rPr>
          <w:lang w:val="en-CA" w:eastAsia="ja-JP"/>
        </w:rPr>
        <w:t xml:space="preserve">  </w:t>
      </w:r>
      <w:r w:rsidR="000317CB">
        <w:rPr>
          <w:lang w:val="en-CA" w:eastAsia="ja-JP"/>
        </w:rPr>
        <w:t xml:space="preserve">  (2 </w:t>
      </w:r>
      <w:r w:rsidR="000317CB" w:rsidRPr="004F2A4F">
        <w:rPr>
          <w:lang w:val="en-CA" w:eastAsia="ja-JP"/>
        </w:rPr>
        <w:t>×</w:t>
      </w:r>
      <w:r w:rsidR="000317CB">
        <w:rPr>
          <w:lang w:val="en-CA" w:eastAsia="ja-JP"/>
        </w:rPr>
        <w:t xml:space="preserve"> </w:t>
      </w:r>
      <w:r>
        <w:rPr>
          <w:lang w:val="en-CA" w:eastAsia="ja-JP"/>
        </w:rPr>
        <w:t>ptn_residual_sign_flag</w:t>
      </w:r>
      <w:r w:rsidR="000317CB">
        <w:rPr>
          <w:lang w:val="en-CA" w:eastAsia="ja-JP"/>
        </w:rPr>
        <w:t xml:space="preserve"> </w:t>
      </w:r>
      <w:r w:rsidR="000317CB" w:rsidRPr="004F2A4F">
        <w:rPr>
          <w:lang w:val="en-CA"/>
        </w:rPr>
        <w:t>–</w:t>
      </w:r>
      <w:r w:rsidR="000317CB">
        <w:rPr>
          <w:lang w:val="en-CA"/>
        </w:rPr>
        <w:t xml:space="preserve"> 1)</w:t>
      </w:r>
    </w:p>
    <w:p w14:paraId="675E2B8E" w14:textId="061C697D" w:rsidR="000317CB" w:rsidRDefault="000317CB" w:rsidP="000317CB">
      <w:pPr>
        <w:pStyle w:val="Code"/>
        <w:rPr>
          <w:lang w:val="en-CA" w:eastAsia="ja-JP"/>
        </w:rPr>
      </w:pPr>
      <w:r>
        <w:rPr>
          <w:lang w:val="en-CA"/>
        </w:rPr>
        <w:t xml:space="preserve">    </w:t>
      </w:r>
      <w:r w:rsidRPr="004F2A4F">
        <w:rPr>
          <w:lang w:val="en-CA" w:eastAsia="ja-JP"/>
        </w:rPr>
        <w:t>×</w:t>
      </w:r>
      <w:r>
        <w:rPr>
          <w:lang w:val="en-CA" w:eastAsia="ja-JP"/>
        </w:rPr>
        <w:t xml:space="preserve"> (</w:t>
      </w:r>
      <w:r w:rsidR="008B71E9">
        <w:rPr>
          <w:lang w:val="en-CA" w:eastAsia="ja-JP"/>
        </w:rPr>
        <w:t>!ptn_residual_eq0_flag[k]</w:t>
      </w:r>
    </w:p>
    <w:p w14:paraId="12CDA98A" w14:textId="3B122788" w:rsidR="000317CB" w:rsidRDefault="000317CB" w:rsidP="000317CB">
      <w:pPr>
        <w:pStyle w:val="Code"/>
        <w:rPr>
          <w:lang w:val="en-CA" w:eastAsia="ja-JP"/>
        </w:rPr>
      </w:pPr>
      <w:r>
        <w:rPr>
          <w:lang w:val="en-CA" w:eastAsia="ja-JP"/>
        </w:rPr>
        <w:t xml:space="preserve">      </w:t>
      </w:r>
      <w:r w:rsidR="008B71E9">
        <w:rPr>
          <w:lang w:val="en-CA" w:eastAsia="ja-JP"/>
        </w:rPr>
        <w:t xml:space="preserve">+ </w:t>
      </w:r>
      <w:r w:rsidR="00AB0F61">
        <w:rPr>
          <w:lang w:val="en-CA" w:eastAsia="ja-JP"/>
        </w:rPr>
        <w:t>((1 &lt;&lt; ptn_residual_abs_log2[k]) &gt;&gt; 1)</w:t>
      </w:r>
    </w:p>
    <w:p w14:paraId="076DC94F" w14:textId="42E6A7D3" w:rsidR="00EE0239" w:rsidRPr="00AA2371" w:rsidRDefault="000317CB" w:rsidP="007F33B7">
      <w:pPr>
        <w:pStyle w:val="Code"/>
        <w:rPr>
          <w:lang w:val="en-CA"/>
        </w:rPr>
      </w:pPr>
      <w:r>
        <w:rPr>
          <w:lang w:val="en-CA" w:eastAsia="ja-JP"/>
        </w:rPr>
        <w:t xml:space="preserve">      </w:t>
      </w:r>
      <w:r w:rsidR="00AB0F61">
        <w:rPr>
          <w:lang w:val="en-CA" w:eastAsia="ja-JP"/>
        </w:rPr>
        <w:t>+ ptn_residual_abs_remaining[k]</w:t>
      </w:r>
      <w:r>
        <w:rPr>
          <w:lang w:val="en-CA" w:eastAsia="ja-JP"/>
        </w:rPr>
        <w:t>)</w:t>
      </w:r>
    </w:p>
    <w:p w14:paraId="1D912789" w14:textId="5DE8C347" w:rsidR="009414EA" w:rsidRPr="004F2A4F" w:rsidRDefault="009414EA" w:rsidP="004C06BC">
      <w:pPr>
        <w:pStyle w:val="3"/>
        <w:rPr>
          <w:lang w:val="en-CA"/>
        </w:rPr>
      </w:pPr>
      <w:r w:rsidRPr="004F2A4F">
        <w:rPr>
          <w:lang w:val="en-CA"/>
        </w:rPr>
        <w:t xml:space="preserve">Attribute </w:t>
      </w:r>
      <w:r w:rsidR="007B6614" w:rsidRPr="004F2A4F">
        <w:rPr>
          <w:lang w:val="en-CA"/>
        </w:rPr>
        <w:t xml:space="preserve">data unit </w:t>
      </w:r>
      <w:r w:rsidRPr="004F2A4F">
        <w:rPr>
          <w:lang w:val="en-CA"/>
        </w:rPr>
        <w:t>semantics</w:t>
      </w:r>
      <w:bookmarkEnd w:id="830"/>
      <w:bookmarkEnd w:id="831"/>
      <w:bookmarkEnd w:id="832"/>
      <w:bookmarkEnd w:id="833"/>
      <w:bookmarkEnd w:id="834"/>
    </w:p>
    <w:p w14:paraId="64A6662B" w14:textId="68B0DE4B" w:rsidR="009414EA" w:rsidRPr="004F2A4F" w:rsidRDefault="009414EA" w:rsidP="004C06BC">
      <w:pPr>
        <w:pStyle w:val="4"/>
        <w:rPr>
          <w:lang w:val="en-CA"/>
        </w:rPr>
      </w:pPr>
      <w:bookmarkStart w:id="835" w:name="_Toc528915277"/>
      <w:r w:rsidRPr="004F2A4F">
        <w:rPr>
          <w:lang w:val="en-CA"/>
        </w:rPr>
        <w:t xml:space="preserve">General attribute </w:t>
      </w:r>
      <w:r w:rsidR="007B6614" w:rsidRPr="004F2A4F">
        <w:rPr>
          <w:lang w:val="en-CA"/>
        </w:rPr>
        <w:t xml:space="preserve">data unit </w:t>
      </w:r>
      <w:r w:rsidRPr="004F2A4F">
        <w:rPr>
          <w:lang w:val="en-CA"/>
        </w:rPr>
        <w:t>semantics</w:t>
      </w:r>
      <w:bookmarkEnd w:id="835"/>
    </w:p>
    <w:p w14:paraId="5EAA70B0" w14:textId="73D5AEEC" w:rsidR="009414EA" w:rsidRPr="004F2A4F" w:rsidRDefault="009414EA" w:rsidP="004C06BC">
      <w:pPr>
        <w:pStyle w:val="4"/>
        <w:rPr>
          <w:lang w:val="en-CA"/>
        </w:rPr>
      </w:pPr>
      <w:bookmarkStart w:id="836" w:name="_Toc528915278"/>
      <w:r w:rsidRPr="004F2A4F">
        <w:rPr>
          <w:lang w:val="en-CA"/>
        </w:rPr>
        <w:t>Attribute</w:t>
      </w:r>
      <w:r w:rsidR="007B6614" w:rsidRPr="004F2A4F">
        <w:rPr>
          <w:lang w:val="en-CA"/>
        </w:rPr>
        <w:t xml:space="preserve"> data unit</w:t>
      </w:r>
      <w:r w:rsidRPr="004F2A4F">
        <w:rPr>
          <w:lang w:val="en-CA"/>
        </w:rPr>
        <w:t xml:space="preserve"> header semantics</w:t>
      </w:r>
      <w:bookmarkEnd w:id="836"/>
    </w:p>
    <w:p w14:paraId="4BB1ED73" w14:textId="52517121" w:rsidR="009414EA" w:rsidRPr="004F2A4F" w:rsidRDefault="00EA1192" w:rsidP="009414EA">
      <w:pPr>
        <w:rPr>
          <w:rFonts w:eastAsia="ＭＳ 明朝"/>
          <w:lang w:val="en-CA" w:eastAsia="ja-JP"/>
        </w:rPr>
      </w:pPr>
      <w:r w:rsidRPr="004F2A4F">
        <w:rPr>
          <w:b/>
          <w:lang w:val="en-CA"/>
        </w:rPr>
        <w:t>ash</w:t>
      </w:r>
      <w:r w:rsidR="009414EA" w:rsidRPr="004F2A4F">
        <w:rPr>
          <w:b/>
          <w:lang w:val="en-CA"/>
        </w:rPr>
        <w:t>_attr_parameter_set_id</w:t>
      </w:r>
      <w:r w:rsidR="009414EA" w:rsidRPr="004F2A4F">
        <w:rPr>
          <w:rFonts w:eastAsia="ＭＳ 明朝"/>
          <w:lang w:val="en-CA" w:eastAsia="ja-JP"/>
        </w:rPr>
        <w:t xml:space="preserve"> </w:t>
      </w:r>
      <w:r w:rsidR="009414EA" w:rsidRPr="004F2A4F">
        <w:rPr>
          <w:lang w:val="en-CA"/>
        </w:rPr>
        <w:t xml:space="preserve">specifies the value of the </w:t>
      </w:r>
      <w:r w:rsidR="009414EA" w:rsidRPr="004F2A4F">
        <w:rPr>
          <w:rFonts w:eastAsia="ＭＳ 明朝"/>
          <w:lang w:val="en-CA" w:eastAsia="ja-JP"/>
        </w:rPr>
        <w:t>aps</w:t>
      </w:r>
      <w:r w:rsidR="009414EA" w:rsidRPr="004F2A4F">
        <w:rPr>
          <w:lang w:val="en-CA"/>
        </w:rPr>
        <w:t>_</w:t>
      </w:r>
      <w:r w:rsidR="009414EA" w:rsidRPr="004F2A4F">
        <w:rPr>
          <w:rFonts w:eastAsia="ＭＳ 明朝"/>
          <w:lang w:val="en-CA" w:eastAsia="ja-JP"/>
        </w:rPr>
        <w:t>attr_parameter</w:t>
      </w:r>
      <w:r w:rsidR="009414EA" w:rsidRPr="004F2A4F">
        <w:rPr>
          <w:lang w:val="en-CA"/>
        </w:rPr>
        <w:t xml:space="preserve">_set_id of the active </w:t>
      </w:r>
      <w:r w:rsidR="009414EA" w:rsidRPr="004F2A4F">
        <w:rPr>
          <w:rFonts w:eastAsia="ＭＳ 明朝"/>
          <w:lang w:val="en-CA" w:eastAsia="ja-JP"/>
        </w:rPr>
        <w:t>APS</w:t>
      </w:r>
      <w:r w:rsidR="009414EA" w:rsidRPr="004F2A4F">
        <w:rPr>
          <w:lang w:val="en-CA"/>
        </w:rPr>
        <w:t>.</w:t>
      </w:r>
      <w:r w:rsidR="00C540BA">
        <w:rPr>
          <w:lang w:val="en-CA"/>
        </w:rPr>
        <w:t xml:space="preserve">  </w:t>
      </w:r>
      <w:r w:rsidR="00C540BA" w:rsidRPr="00C540BA">
        <w:rPr>
          <w:lang w:val="en-CA"/>
        </w:rPr>
        <w:t>The value of ash_attr_parameter_set_id shall be in the range of 0 to 15, inclusive.</w:t>
      </w:r>
    </w:p>
    <w:p w14:paraId="03EF22A2" w14:textId="49991FB2" w:rsidR="009414EA" w:rsidRPr="004F2A4F" w:rsidRDefault="00EA1192" w:rsidP="009414EA">
      <w:pPr>
        <w:rPr>
          <w:rFonts w:eastAsia="ＭＳ 明朝"/>
          <w:lang w:val="en-CA" w:eastAsia="ja-JP"/>
        </w:rPr>
      </w:pPr>
      <w:r w:rsidRPr="004F2A4F">
        <w:rPr>
          <w:b/>
          <w:lang w:val="en-CA"/>
        </w:rPr>
        <w:t>ash</w:t>
      </w:r>
      <w:r w:rsidR="009414EA" w:rsidRPr="004F2A4F">
        <w:rPr>
          <w:b/>
          <w:lang w:val="en-CA"/>
        </w:rPr>
        <w:t>_attr_sps_attr_idx</w:t>
      </w:r>
      <w:r w:rsidR="009414EA" w:rsidRPr="004F2A4F">
        <w:rPr>
          <w:rFonts w:eastAsia="ＭＳ 明朝"/>
          <w:lang w:val="en-CA" w:eastAsia="ja-JP"/>
        </w:rPr>
        <w:t xml:space="preserve"> specifies the </w:t>
      </w:r>
      <w:r w:rsidR="00154021" w:rsidRPr="004F2A4F">
        <w:rPr>
          <w:rFonts w:eastAsia="ＭＳ 明朝"/>
          <w:lang w:val="en-CA" w:eastAsia="ja-JP"/>
        </w:rPr>
        <w:t xml:space="preserve">order of </w:t>
      </w:r>
      <w:r w:rsidR="009414EA" w:rsidRPr="004F2A4F">
        <w:rPr>
          <w:rFonts w:eastAsia="ＭＳ 明朝"/>
          <w:lang w:val="en-CA" w:eastAsia="ja-JP"/>
        </w:rPr>
        <w:t xml:space="preserve">attribute set in the active SPS. The value of </w:t>
      </w:r>
      <w:r w:rsidRPr="004F2A4F">
        <w:rPr>
          <w:rFonts w:eastAsia="ＭＳ 明朝"/>
          <w:lang w:val="en-CA" w:eastAsia="ja-JP"/>
        </w:rPr>
        <w:t>ash</w:t>
      </w:r>
      <w:r w:rsidR="009414EA" w:rsidRPr="004F2A4F">
        <w:rPr>
          <w:rFonts w:eastAsia="ＭＳ 明朝"/>
          <w:lang w:val="en-CA" w:eastAsia="ja-JP"/>
        </w:rPr>
        <w:t>_attr_sps_attr_idx shall be in the range of 0 to sps_</w:t>
      </w:r>
      <w:r w:rsidR="009414EA" w:rsidRPr="004F2A4F">
        <w:rPr>
          <w:rFonts w:eastAsia="ＭＳ 明朝"/>
          <w:lang w:val="en-CA"/>
        </w:rPr>
        <w:t>num_attribute_sets</w:t>
      </w:r>
      <w:r w:rsidR="009414EA" w:rsidRPr="004F2A4F">
        <w:rPr>
          <w:rFonts w:eastAsia="ＭＳ 明朝"/>
          <w:lang w:val="en-CA" w:eastAsia="ja-JP"/>
        </w:rPr>
        <w:t xml:space="preserve"> in the active SPS.</w:t>
      </w:r>
      <w:bookmarkStart w:id="837" w:name="_Toc514846961"/>
      <w:bookmarkStart w:id="838" w:name="_Toc514847509"/>
      <w:bookmarkStart w:id="839" w:name="_Toc515270572"/>
      <w:bookmarkStart w:id="840" w:name="_Toc515271098"/>
      <w:bookmarkStart w:id="841" w:name="_Toc515629417"/>
      <w:bookmarkStart w:id="842" w:name="_Toc515629971"/>
      <w:bookmarkStart w:id="843" w:name="_Toc516232663"/>
      <w:bookmarkStart w:id="844" w:name="_Toc516233193"/>
      <w:bookmarkStart w:id="845" w:name="_Toc516233750"/>
      <w:bookmarkStart w:id="846" w:name="_Toc516234291"/>
      <w:bookmarkStart w:id="847" w:name="_Toc517248821"/>
      <w:bookmarkStart w:id="848" w:name="_Toc517249391"/>
      <w:bookmarkStart w:id="849" w:name="_Toc517249964"/>
      <w:bookmarkStart w:id="850" w:name="_Toc517250527"/>
      <w:bookmarkStart w:id="851" w:name="_Toc517251097"/>
      <w:bookmarkStart w:id="852" w:name="_Toc517251668"/>
      <w:bookmarkStart w:id="853" w:name="_Toc517251861"/>
      <w:bookmarkStart w:id="854" w:name="_Toc514846968"/>
      <w:bookmarkStart w:id="855" w:name="_Toc514847516"/>
      <w:bookmarkStart w:id="856" w:name="_Toc515270579"/>
      <w:bookmarkStart w:id="857" w:name="_Toc515271105"/>
      <w:bookmarkStart w:id="858" w:name="_Toc515629424"/>
      <w:bookmarkStart w:id="859" w:name="_Toc515629978"/>
      <w:bookmarkStart w:id="860" w:name="_Toc516232670"/>
      <w:bookmarkStart w:id="861" w:name="_Toc516233200"/>
      <w:bookmarkStart w:id="862" w:name="_Toc516233757"/>
      <w:bookmarkStart w:id="863" w:name="_Toc516234298"/>
      <w:bookmarkStart w:id="864" w:name="_Toc517248828"/>
      <w:bookmarkStart w:id="865" w:name="_Toc517249398"/>
      <w:bookmarkStart w:id="866" w:name="_Toc517249971"/>
      <w:bookmarkStart w:id="867" w:name="_Toc517250534"/>
      <w:bookmarkStart w:id="868" w:name="_Toc517251104"/>
      <w:bookmarkStart w:id="869" w:name="_Toc517251675"/>
      <w:bookmarkStart w:id="870" w:name="_Toc517251868"/>
      <w:bookmarkStart w:id="871" w:name="_Toc514846969"/>
      <w:bookmarkStart w:id="872" w:name="_Toc514847517"/>
      <w:bookmarkStart w:id="873" w:name="_Toc515270580"/>
      <w:bookmarkStart w:id="874" w:name="_Toc515271106"/>
      <w:bookmarkStart w:id="875" w:name="_Toc515629425"/>
      <w:bookmarkStart w:id="876" w:name="_Toc515629979"/>
      <w:bookmarkStart w:id="877" w:name="_Toc516232671"/>
      <w:bookmarkStart w:id="878" w:name="_Toc516233201"/>
      <w:bookmarkStart w:id="879" w:name="_Toc516233758"/>
      <w:bookmarkStart w:id="880" w:name="_Toc516234299"/>
      <w:bookmarkStart w:id="881" w:name="_Toc517248829"/>
      <w:bookmarkStart w:id="882" w:name="_Toc517249399"/>
      <w:bookmarkStart w:id="883" w:name="_Toc517249972"/>
      <w:bookmarkStart w:id="884" w:name="_Toc517250535"/>
      <w:bookmarkStart w:id="885" w:name="_Toc517251105"/>
      <w:bookmarkStart w:id="886" w:name="_Toc517251676"/>
      <w:bookmarkStart w:id="887" w:name="_Toc517251869"/>
      <w:bookmarkStart w:id="888" w:name="_Toc514846970"/>
      <w:bookmarkStart w:id="889" w:name="_Toc514847518"/>
      <w:bookmarkStart w:id="890" w:name="_Toc515270581"/>
      <w:bookmarkStart w:id="891" w:name="_Toc515271107"/>
      <w:bookmarkStart w:id="892" w:name="_Toc515629426"/>
      <w:bookmarkStart w:id="893" w:name="_Toc515629980"/>
      <w:bookmarkStart w:id="894" w:name="_Toc516232672"/>
      <w:bookmarkStart w:id="895" w:name="_Toc516233202"/>
      <w:bookmarkStart w:id="896" w:name="_Toc516233759"/>
      <w:bookmarkStart w:id="897" w:name="_Toc516234300"/>
      <w:bookmarkStart w:id="898" w:name="_Toc517248830"/>
      <w:bookmarkStart w:id="899" w:name="_Toc517249400"/>
      <w:bookmarkStart w:id="900" w:name="_Toc517249973"/>
      <w:bookmarkStart w:id="901" w:name="_Toc517250536"/>
      <w:bookmarkStart w:id="902" w:name="_Toc517251106"/>
      <w:bookmarkStart w:id="903" w:name="_Toc517251677"/>
      <w:bookmarkStart w:id="904" w:name="_Toc517251870"/>
      <w:bookmarkStart w:id="905" w:name="_Toc514846971"/>
      <w:bookmarkStart w:id="906" w:name="_Toc514847519"/>
      <w:bookmarkStart w:id="907" w:name="_Toc515270582"/>
      <w:bookmarkStart w:id="908" w:name="_Toc515271108"/>
      <w:bookmarkStart w:id="909" w:name="_Toc515629427"/>
      <w:bookmarkStart w:id="910" w:name="_Toc515629981"/>
      <w:bookmarkStart w:id="911" w:name="_Toc516232673"/>
      <w:bookmarkStart w:id="912" w:name="_Toc516233203"/>
      <w:bookmarkStart w:id="913" w:name="_Toc516233760"/>
      <w:bookmarkStart w:id="914" w:name="_Toc516234301"/>
      <w:bookmarkStart w:id="915" w:name="_Toc517248831"/>
      <w:bookmarkStart w:id="916" w:name="_Toc517249401"/>
      <w:bookmarkStart w:id="917" w:name="_Toc517249974"/>
      <w:bookmarkStart w:id="918" w:name="_Toc517250537"/>
      <w:bookmarkStart w:id="919" w:name="_Toc517251107"/>
      <w:bookmarkStart w:id="920" w:name="_Toc517251678"/>
      <w:bookmarkStart w:id="921" w:name="_Toc517251871"/>
      <w:bookmarkStart w:id="922" w:name="_Toc514846972"/>
      <w:bookmarkStart w:id="923" w:name="_Toc514847520"/>
      <w:bookmarkStart w:id="924" w:name="_Toc515270583"/>
      <w:bookmarkStart w:id="925" w:name="_Toc515271109"/>
      <w:bookmarkStart w:id="926" w:name="_Toc515629428"/>
      <w:bookmarkStart w:id="927" w:name="_Toc515629982"/>
      <w:bookmarkStart w:id="928" w:name="_Toc516232674"/>
      <w:bookmarkStart w:id="929" w:name="_Toc516233204"/>
      <w:bookmarkStart w:id="930" w:name="_Toc516233761"/>
      <w:bookmarkStart w:id="931" w:name="_Toc516234302"/>
      <w:bookmarkStart w:id="932" w:name="_Toc517248832"/>
      <w:bookmarkStart w:id="933" w:name="_Toc517249402"/>
      <w:bookmarkStart w:id="934" w:name="_Toc517249975"/>
      <w:bookmarkStart w:id="935" w:name="_Toc517250538"/>
      <w:bookmarkStart w:id="936" w:name="_Toc517251108"/>
      <w:bookmarkStart w:id="937" w:name="_Toc517251679"/>
      <w:bookmarkStart w:id="938" w:name="_Toc517251872"/>
      <w:bookmarkStart w:id="939" w:name="_Toc514846973"/>
      <w:bookmarkStart w:id="940" w:name="_Toc514847521"/>
      <w:bookmarkStart w:id="941" w:name="_Toc515270584"/>
      <w:bookmarkStart w:id="942" w:name="_Toc515271110"/>
      <w:bookmarkStart w:id="943" w:name="_Toc515629429"/>
      <w:bookmarkStart w:id="944" w:name="_Toc515629983"/>
      <w:bookmarkStart w:id="945" w:name="_Toc516232675"/>
      <w:bookmarkStart w:id="946" w:name="_Toc516233205"/>
      <w:bookmarkStart w:id="947" w:name="_Toc516233762"/>
      <w:bookmarkStart w:id="948" w:name="_Toc516234303"/>
      <w:bookmarkStart w:id="949" w:name="_Toc517248833"/>
      <w:bookmarkStart w:id="950" w:name="_Toc517249403"/>
      <w:bookmarkStart w:id="951" w:name="_Toc517249976"/>
      <w:bookmarkStart w:id="952" w:name="_Toc517250539"/>
      <w:bookmarkStart w:id="953" w:name="_Toc517251109"/>
      <w:bookmarkStart w:id="954" w:name="_Toc517251680"/>
      <w:bookmarkStart w:id="955" w:name="_Toc517251873"/>
      <w:bookmarkStart w:id="956" w:name="_Toc514846974"/>
      <w:bookmarkStart w:id="957" w:name="_Toc514847522"/>
      <w:bookmarkStart w:id="958" w:name="_Toc515270585"/>
      <w:bookmarkStart w:id="959" w:name="_Toc515271111"/>
      <w:bookmarkStart w:id="960" w:name="_Toc515629430"/>
      <w:bookmarkStart w:id="961" w:name="_Toc515629984"/>
      <w:bookmarkStart w:id="962" w:name="_Toc516232676"/>
      <w:bookmarkStart w:id="963" w:name="_Toc516233206"/>
      <w:bookmarkStart w:id="964" w:name="_Toc516233763"/>
      <w:bookmarkStart w:id="965" w:name="_Toc516234304"/>
      <w:bookmarkStart w:id="966" w:name="_Toc517248834"/>
      <w:bookmarkStart w:id="967" w:name="_Toc517249404"/>
      <w:bookmarkStart w:id="968" w:name="_Toc517249977"/>
      <w:bookmarkStart w:id="969" w:name="_Toc517250540"/>
      <w:bookmarkStart w:id="970" w:name="_Toc517251110"/>
      <w:bookmarkStart w:id="971" w:name="_Toc517251681"/>
      <w:bookmarkStart w:id="972" w:name="_Toc517251874"/>
      <w:bookmarkStart w:id="973" w:name="_Toc514846975"/>
      <w:bookmarkStart w:id="974" w:name="_Toc514847523"/>
      <w:bookmarkStart w:id="975" w:name="_Toc515270586"/>
      <w:bookmarkStart w:id="976" w:name="_Toc515271112"/>
      <w:bookmarkStart w:id="977" w:name="_Toc515629431"/>
      <w:bookmarkStart w:id="978" w:name="_Toc515629985"/>
      <w:bookmarkStart w:id="979" w:name="_Toc516232677"/>
      <w:bookmarkStart w:id="980" w:name="_Toc516233207"/>
      <w:bookmarkStart w:id="981" w:name="_Toc516233764"/>
      <w:bookmarkStart w:id="982" w:name="_Toc516234305"/>
      <w:bookmarkStart w:id="983" w:name="_Toc517248835"/>
      <w:bookmarkStart w:id="984" w:name="_Toc517249405"/>
      <w:bookmarkStart w:id="985" w:name="_Toc517249978"/>
      <w:bookmarkStart w:id="986" w:name="_Toc517250541"/>
      <w:bookmarkStart w:id="987" w:name="_Toc517251111"/>
      <w:bookmarkStart w:id="988" w:name="_Toc517251682"/>
      <w:bookmarkStart w:id="989" w:name="_Toc517251875"/>
      <w:bookmarkStart w:id="990" w:name="_Toc514846976"/>
      <w:bookmarkStart w:id="991" w:name="_Toc514847524"/>
      <w:bookmarkStart w:id="992" w:name="_Toc515270587"/>
      <w:bookmarkStart w:id="993" w:name="_Toc515271113"/>
      <w:bookmarkStart w:id="994" w:name="_Toc515629432"/>
      <w:bookmarkStart w:id="995" w:name="_Toc515629986"/>
      <w:bookmarkStart w:id="996" w:name="_Toc516232678"/>
      <w:bookmarkStart w:id="997" w:name="_Toc516233208"/>
      <w:bookmarkStart w:id="998" w:name="_Toc516233765"/>
      <w:bookmarkStart w:id="999" w:name="_Toc516234306"/>
      <w:bookmarkStart w:id="1000" w:name="_Toc517248836"/>
      <w:bookmarkStart w:id="1001" w:name="_Toc517249406"/>
      <w:bookmarkStart w:id="1002" w:name="_Toc517249979"/>
      <w:bookmarkStart w:id="1003" w:name="_Toc517250542"/>
      <w:bookmarkStart w:id="1004" w:name="_Toc517251112"/>
      <w:bookmarkStart w:id="1005" w:name="_Toc517251683"/>
      <w:bookmarkStart w:id="1006" w:name="_Toc517251876"/>
      <w:bookmarkStart w:id="1007" w:name="_Toc514846977"/>
      <w:bookmarkStart w:id="1008" w:name="_Toc514847525"/>
      <w:bookmarkStart w:id="1009" w:name="_Toc515270588"/>
      <w:bookmarkStart w:id="1010" w:name="_Toc515271114"/>
      <w:bookmarkStart w:id="1011" w:name="_Toc515629433"/>
      <w:bookmarkStart w:id="1012" w:name="_Toc515629987"/>
      <w:bookmarkStart w:id="1013" w:name="_Toc516232679"/>
      <w:bookmarkStart w:id="1014" w:name="_Toc516233209"/>
      <w:bookmarkStart w:id="1015" w:name="_Toc516233766"/>
      <w:bookmarkStart w:id="1016" w:name="_Toc516234307"/>
      <w:bookmarkStart w:id="1017" w:name="_Toc517248837"/>
      <w:bookmarkStart w:id="1018" w:name="_Toc517249407"/>
      <w:bookmarkStart w:id="1019" w:name="_Toc517249980"/>
      <w:bookmarkStart w:id="1020" w:name="_Toc517250543"/>
      <w:bookmarkStart w:id="1021" w:name="_Toc517251113"/>
      <w:bookmarkStart w:id="1022" w:name="_Toc517251684"/>
      <w:bookmarkStart w:id="1023" w:name="_Toc517251877"/>
      <w:bookmarkStart w:id="1024" w:name="_Toc514846978"/>
      <w:bookmarkStart w:id="1025" w:name="_Toc514847526"/>
      <w:bookmarkStart w:id="1026" w:name="_Toc515270589"/>
      <w:bookmarkStart w:id="1027" w:name="_Toc515271115"/>
      <w:bookmarkStart w:id="1028" w:name="_Toc515629434"/>
      <w:bookmarkStart w:id="1029" w:name="_Toc515629988"/>
      <w:bookmarkStart w:id="1030" w:name="_Toc516232680"/>
      <w:bookmarkStart w:id="1031" w:name="_Toc516233210"/>
      <w:bookmarkStart w:id="1032" w:name="_Toc516233767"/>
      <w:bookmarkStart w:id="1033" w:name="_Toc516234308"/>
      <w:bookmarkStart w:id="1034" w:name="_Toc517248838"/>
      <w:bookmarkStart w:id="1035" w:name="_Toc517249408"/>
      <w:bookmarkStart w:id="1036" w:name="_Toc517249981"/>
      <w:bookmarkStart w:id="1037" w:name="_Toc517250544"/>
      <w:bookmarkStart w:id="1038" w:name="_Toc517251114"/>
      <w:bookmarkStart w:id="1039" w:name="_Toc517251685"/>
      <w:bookmarkStart w:id="1040" w:name="_Toc517251878"/>
      <w:bookmarkStart w:id="1041" w:name="_Toc514846979"/>
      <w:bookmarkStart w:id="1042" w:name="_Toc514847527"/>
      <w:bookmarkStart w:id="1043" w:name="_Toc515270590"/>
      <w:bookmarkStart w:id="1044" w:name="_Toc515271116"/>
      <w:bookmarkStart w:id="1045" w:name="_Toc515629435"/>
      <w:bookmarkStart w:id="1046" w:name="_Toc515629989"/>
      <w:bookmarkStart w:id="1047" w:name="_Toc516232681"/>
      <w:bookmarkStart w:id="1048" w:name="_Toc516233211"/>
      <w:bookmarkStart w:id="1049" w:name="_Toc516233768"/>
      <w:bookmarkStart w:id="1050" w:name="_Toc516234309"/>
      <w:bookmarkStart w:id="1051" w:name="_Toc517248839"/>
      <w:bookmarkStart w:id="1052" w:name="_Toc517249409"/>
      <w:bookmarkStart w:id="1053" w:name="_Toc517249982"/>
      <w:bookmarkStart w:id="1054" w:name="_Toc517250545"/>
      <w:bookmarkStart w:id="1055" w:name="_Toc517251115"/>
      <w:bookmarkStart w:id="1056" w:name="_Toc517251686"/>
      <w:bookmarkStart w:id="1057" w:name="_Toc517251879"/>
      <w:bookmarkStart w:id="1058" w:name="_Toc514846980"/>
      <w:bookmarkStart w:id="1059" w:name="_Toc514847528"/>
      <w:bookmarkStart w:id="1060" w:name="_Toc515270591"/>
      <w:bookmarkStart w:id="1061" w:name="_Toc515271117"/>
      <w:bookmarkStart w:id="1062" w:name="_Toc515629436"/>
      <w:bookmarkStart w:id="1063" w:name="_Toc515629990"/>
      <w:bookmarkStart w:id="1064" w:name="_Toc516232682"/>
      <w:bookmarkStart w:id="1065" w:name="_Toc516233212"/>
      <w:bookmarkStart w:id="1066" w:name="_Toc516233769"/>
      <w:bookmarkStart w:id="1067" w:name="_Toc516234310"/>
      <w:bookmarkStart w:id="1068" w:name="_Toc517248840"/>
      <w:bookmarkStart w:id="1069" w:name="_Toc517249410"/>
      <w:bookmarkStart w:id="1070" w:name="_Toc517249983"/>
      <w:bookmarkStart w:id="1071" w:name="_Toc517250546"/>
      <w:bookmarkStart w:id="1072" w:name="_Toc517251116"/>
      <w:bookmarkStart w:id="1073" w:name="_Toc517251687"/>
      <w:bookmarkStart w:id="1074" w:name="_Toc517251880"/>
      <w:bookmarkStart w:id="1075" w:name="_Toc514846981"/>
      <w:bookmarkStart w:id="1076" w:name="_Toc514847529"/>
      <w:bookmarkStart w:id="1077" w:name="_Toc515270592"/>
      <w:bookmarkStart w:id="1078" w:name="_Toc515271118"/>
      <w:bookmarkStart w:id="1079" w:name="_Toc515629437"/>
      <w:bookmarkStart w:id="1080" w:name="_Toc515629991"/>
      <w:bookmarkStart w:id="1081" w:name="_Toc516232683"/>
      <w:bookmarkStart w:id="1082" w:name="_Toc516233213"/>
      <w:bookmarkStart w:id="1083" w:name="_Toc516233770"/>
      <w:bookmarkStart w:id="1084" w:name="_Toc516234311"/>
      <w:bookmarkStart w:id="1085" w:name="_Toc517248841"/>
      <w:bookmarkStart w:id="1086" w:name="_Toc517249411"/>
      <w:bookmarkStart w:id="1087" w:name="_Toc517249984"/>
      <w:bookmarkStart w:id="1088" w:name="_Toc517250547"/>
      <w:bookmarkStart w:id="1089" w:name="_Toc517251117"/>
      <w:bookmarkStart w:id="1090" w:name="_Toc517251688"/>
      <w:bookmarkStart w:id="1091" w:name="_Toc517251881"/>
      <w:bookmarkStart w:id="1092" w:name="_Toc514664524"/>
      <w:bookmarkStart w:id="1093" w:name="_Toc514846982"/>
      <w:bookmarkStart w:id="1094" w:name="_Toc514847530"/>
      <w:bookmarkStart w:id="1095" w:name="_Toc515270593"/>
      <w:bookmarkStart w:id="1096" w:name="_Toc515271119"/>
      <w:bookmarkStart w:id="1097" w:name="_Toc515629438"/>
      <w:bookmarkStart w:id="1098" w:name="_Toc515629992"/>
      <w:bookmarkStart w:id="1099" w:name="_Toc516232684"/>
      <w:bookmarkStart w:id="1100" w:name="_Toc516233214"/>
      <w:bookmarkStart w:id="1101" w:name="_Toc516233771"/>
      <w:bookmarkStart w:id="1102" w:name="_Toc516234312"/>
      <w:bookmarkStart w:id="1103" w:name="_Toc517248842"/>
      <w:bookmarkStart w:id="1104" w:name="_Toc517249412"/>
      <w:bookmarkStart w:id="1105" w:name="_Toc517249985"/>
      <w:bookmarkStart w:id="1106" w:name="_Toc517250548"/>
      <w:bookmarkStart w:id="1107" w:name="_Toc517251118"/>
      <w:bookmarkStart w:id="1108" w:name="_Toc517251689"/>
      <w:bookmarkStart w:id="1109" w:name="_Toc517251882"/>
      <w:bookmarkStart w:id="1110" w:name="_Toc514664525"/>
      <w:bookmarkStart w:id="1111" w:name="_Toc514846983"/>
      <w:bookmarkStart w:id="1112" w:name="_Toc514847531"/>
      <w:bookmarkStart w:id="1113" w:name="_Toc515270594"/>
      <w:bookmarkStart w:id="1114" w:name="_Toc515271120"/>
      <w:bookmarkStart w:id="1115" w:name="_Toc515629439"/>
      <w:bookmarkStart w:id="1116" w:name="_Toc515629993"/>
      <w:bookmarkStart w:id="1117" w:name="_Toc516232685"/>
      <w:bookmarkStart w:id="1118" w:name="_Toc516233215"/>
      <w:bookmarkStart w:id="1119" w:name="_Toc516233772"/>
      <w:bookmarkStart w:id="1120" w:name="_Toc516234313"/>
      <w:bookmarkStart w:id="1121" w:name="_Toc517248843"/>
      <w:bookmarkStart w:id="1122" w:name="_Toc517249413"/>
      <w:bookmarkStart w:id="1123" w:name="_Toc517249986"/>
      <w:bookmarkStart w:id="1124" w:name="_Toc517250549"/>
      <w:bookmarkStart w:id="1125" w:name="_Toc517251119"/>
      <w:bookmarkStart w:id="1126" w:name="_Toc517251690"/>
      <w:bookmarkStart w:id="1127" w:name="_Toc517251883"/>
      <w:bookmarkStart w:id="1128" w:name="_Toc514664526"/>
      <w:bookmarkStart w:id="1129" w:name="_Toc514846984"/>
      <w:bookmarkStart w:id="1130" w:name="_Toc514847532"/>
      <w:bookmarkStart w:id="1131" w:name="_Toc515270595"/>
      <w:bookmarkStart w:id="1132" w:name="_Toc515271121"/>
      <w:bookmarkStart w:id="1133" w:name="_Toc515629440"/>
      <w:bookmarkStart w:id="1134" w:name="_Toc515629994"/>
      <w:bookmarkStart w:id="1135" w:name="_Toc516232686"/>
      <w:bookmarkStart w:id="1136" w:name="_Toc516233216"/>
      <w:bookmarkStart w:id="1137" w:name="_Toc516233773"/>
      <w:bookmarkStart w:id="1138" w:name="_Toc516234314"/>
      <w:bookmarkStart w:id="1139" w:name="_Toc517248844"/>
      <w:bookmarkStart w:id="1140" w:name="_Toc517249414"/>
      <w:bookmarkStart w:id="1141" w:name="_Toc517249987"/>
      <w:bookmarkStart w:id="1142" w:name="_Toc517250550"/>
      <w:bookmarkStart w:id="1143" w:name="_Toc517251120"/>
      <w:bookmarkStart w:id="1144" w:name="_Toc517251691"/>
      <w:bookmarkStart w:id="1145" w:name="_Toc517251884"/>
      <w:bookmarkStart w:id="1146" w:name="_Toc514664527"/>
      <w:bookmarkStart w:id="1147" w:name="_Toc514846985"/>
      <w:bookmarkStart w:id="1148" w:name="_Toc514847533"/>
      <w:bookmarkStart w:id="1149" w:name="_Toc515270596"/>
      <w:bookmarkStart w:id="1150" w:name="_Toc515271122"/>
      <w:bookmarkStart w:id="1151" w:name="_Toc515629441"/>
      <w:bookmarkStart w:id="1152" w:name="_Toc515629995"/>
      <w:bookmarkStart w:id="1153" w:name="_Toc516232687"/>
      <w:bookmarkStart w:id="1154" w:name="_Toc516233217"/>
      <w:bookmarkStart w:id="1155" w:name="_Toc516233774"/>
      <w:bookmarkStart w:id="1156" w:name="_Toc516234315"/>
      <w:bookmarkStart w:id="1157" w:name="_Toc517248845"/>
      <w:bookmarkStart w:id="1158" w:name="_Toc517249415"/>
      <w:bookmarkStart w:id="1159" w:name="_Toc517249988"/>
      <w:bookmarkStart w:id="1160" w:name="_Toc517250551"/>
      <w:bookmarkStart w:id="1161" w:name="_Toc517251121"/>
      <w:bookmarkStart w:id="1162" w:name="_Toc517251692"/>
      <w:bookmarkStart w:id="1163" w:name="_Toc517251885"/>
      <w:bookmarkStart w:id="1164" w:name="_Toc514664528"/>
      <w:bookmarkStart w:id="1165" w:name="_Toc514846986"/>
      <w:bookmarkStart w:id="1166" w:name="_Toc514847534"/>
      <w:bookmarkStart w:id="1167" w:name="_Toc515270597"/>
      <w:bookmarkStart w:id="1168" w:name="_Toc515271123"/>
      <w:bookmarkStart w:id="1169" w:name="_Toc515629442"/>
      <w:bookmarkStart w:id="1170" w:name="_Toc515629996"/>
      <w:bookmarkStart w:id="1171" w:name="_Toc516232688"/>
      <w:bookmarkStart w:id="1172" w:name="_Toc516233218"/>
      <w:bookmarkStart w:id="1173" w:name="_Toc516233775"/>
      <w:bookmarkStart w:id="1174" w:name="_Toc516234316"/>
      <w:bookmarkStart w:id="1175" w:name="_Toc517248846"/>
      <w:bookmarkStart w:id="1176" w:name="_Toc517249416"/>
      <w:bookmarkStart w:id="1177" w:name="_Toc517249989"/>
      <w:bookmarkStart w:id="1178" w:name="_Toc517250552"/>
      <w:bookmarkStart w:id="1179" w:name="_Toc517251122"/>
      <w:bookmarkStart w:id="1180" w:name="_Toc517251693"/>
      <w:bookmarkStart w:id="1181" w:name="_Toc517251886"/>
      <w:bookmarkStart w:id="1182" w:name="_Toc514664529"/>
      <w:bookmarkStart w:id="1183" w:name="_Toc514846987"/>
      <w:bookmarkStart w:id="1184" w:name="_Toc514847535"/>
      <w:bookmarkStart w:id="1185" w:name="_Toc515270598"/>
      <w:bookmarkStart w:id="1186" w:name="_Toc515271124"/>
      <w:bookmarkStart w:id="1187" w:name="_Toc515629443"/>
      <w:bookmarkStart w:id="1188" w:name="_Toc515629997"/>
      <w:bookmarkStart w:id="1189" w:name="_Toc516232689"/>
      <w:bookmarkStart w:id="1190" w:name="_Toc516233219"/>
      <w:bookmarkStart w:id="1191" w:name="_Toc516233776"/>
      <w:bookmarkStart w:id="1192" w:name="_Toc516234317"/>
      <w:bookmarkStart w:id="1193" w:name="_Toc517248847"/>
      <w:bookmarkStart w:id="1194" w:name="_Toc517249417"/>
      <w:bookmarkStart w:id="1195" w:name="_Toc517249990"/>
      <w:bookmarkStart w:id="1196" w:name="_Toc517250553"/>
      <w:bookmarkStart w:id="1197" w:name="_Toc517251123"/>
      <w:bookmarkStart w:id="1198" w:name="_Toc517251694"/>
      <w:bookmarkStart w:id="1199" w:name="_Toc517251887"/>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14:paraId="442BEA4D" w14:textId="63048AD8" w:rsidR="008A562E" w:rsidRPr="007F33B7" w:rsidRDefault="008A562E" w:rsidP="009414EA">
      <w:pPr>
        <w:rPr>
          <w:b/>
          <w:lang w:val="en-CA" w:eastAsia="ko-KR"/>
        </w:rPr>
      </w:pPr>
      <w:r w:rsidRPr="007F33B7">
        <w:rPr>
          <w:rFonts w:eastAsia="ＭＳ 明朝"/>
          <w:b/>
          <w:lang w:val="en-CA" w:eastAsia="ja-JP"/>
        </w:rPr>
        <w:t>ash_attr_geom_slice_id</w:t>
      </w:r>
      <w:r w:rsidRPr="007F33B7">
        <w:rPr>
          <w:lang w:val="en-CA"/>
        </w:rPr>
        <w:t xml:space="preserve"> </w:t>
      </w:r>
      <w:r w:rsidR="00926453" w:rsidRPr="007F33B7">
        <w:rPr>
          <w:lang w:val="en-CA"/>
        </w:rPr>
        <w:t xml:space="preserve">specifies the value of the </w:t>
      </w:r>
      <w:r w:rsidR="00671FCC" w:rsidRPr="007F33B7">
        <w:rPr>
          <w:lang w:val="en-CA"/>
        </w:rPr>
        <w:t>gsh_slice_id</w:t>
      </w:r>
      <w:r w:rsidR="00926453" w:rsidRPr="007F33B7">
        <w:rPr>
          <w:lang w:val="en-CA"/>
        </w:rPr>
        <w:t xml:space="preserve"> of the active Geometry Slice Header.</w:t>
      </w:r>
    </w:p>
    <w:p w14:paraId="3ADAC8E3" w14:textId="7A1441EF" w:rsidR="002D765D" w:rsidRPr="007F33B7" w:rsidRDefault="002D765D" w:rsidP="002D765D">
      <w:pPr>
        <w:rPr>
          <w:b/>
          <w:lang w:val="en-CA"/>
        </w:rPr>
      </w:pPr>
      <w:r w:rsidRPr="007F33B7">
        <w:rPr>
          <w:b/>
          <w:bCs/>
          <w:lang w:val="en-CA"/>
        </w:rPr>
        <w:t>ash_attr_layer_qp</w:t>
      </w:r>
      <w:r w:rsidR="00393DE3">
        <w:rPr>
          <w:b/>
          <w:bCs/>
          <w:lang w:val="en-CA"/>
        </w:rPr>
        <w:t>_offset</w:t>
      </w:r>
      <w:r w:rsidRPr="007F33B7">
        <w:rPr>
          <w:b/>
          <w:bCs/>
          <w:lang w:val="en-CA"/>
        </w:rPr>
        <w:t>_present_flag</w:t>
      </w:r>
      <w:r w:rsidRPr="007F33B7">
        <w:rPr>
          <w:lang w:val="en-CA"/>
        </w:rPr>
        <w:t xml:space="preserve"> equal to 1 specifies that </w:t>
      </w:r>
      <w:r w:rsidR="00393DE3">
        <w:rPr>
          <w:lang w:val="en-CA"/>
        </w:rPr>
        <w:t>per-layer QP offsets are present in the current data unit.  ash_attr_layer_qp_offset_present_flag equal to 0 specifies that such offsets are not present.</w:t>
      </w:r>
    </w:p>
    <w:p w14:paraId="54987EE2" w14:textId="34DE150A" w:rsidR="00CD0858" w:rsidRPr="004F2A4F" w:rsidRDefault="00CD0858" w:rsidP="00CD0858">
      <w:pPr>
        <w:rPr>
          <w:rFonts w:eastAsia="ＭＳ 明朝"/>
          <w:lang w:val="en-CA" w:eastAsia="ja-JP"/>
        </w:rPr>
      </w:pPr>
      <w:r w:rsidRPr="00A71360">
        <w:rPr>
          <w:b/>
          <w:lang w:val="en-CA" w:eastAsia="ko-KR"/>
        </w:rPr>
        <w:t>ash_attr_qp</w:t>
      </w:r>
      <w:r>
        <w:rPr>
          <w:b/>
          <w:lang w:val="en-CA" w:eastAsia="ko-KR"/>
        </w:rPr>
        <w:t>_offset</w:t>
      </w:r>
      <w:r>
        <w:rPr>
          <w:bCs/>
          <w:lang w:val="en-CA" w:eastAsia="ko-KR"/>
        </w:rPr>
        <w:t>[ k ]</w:t>
      </w:r>
      <w:r w:rsidRPr="00A71360">
        <w:rPr>
          <w:b/>
          <w:lang w:val="en-CA" w:eastAsia="ko-KR"/>
        </w:rPr>
        <w:t xml:space="preserve"> </w:t>
      </w:r>
      <w:r w:rsidRPr="004F2A4F">
        <w:rPr>
          <w:rFonts w:eastAsia="ＭＳ 明朝"/>
          <w:lang w:val="en-CA" w:eastAsia="ja-JP"/>
        </w:rPr>
        <w:t>specifies</w:t>
      </w:r>
      <w:r>
        <w:rPr>
          <w:rFonts w:eastAsia="ＭＳ 明朝"/>
          <w:lang w:val="en-CA" w:eastAsia="ja-JP"/>
        </w:rPr>
        <w:t xml:space="preserve"> an offset used to derive the initial slice QP for the k-th </w:t>
      </w:r>
      <w:r w:rsidR="003C03DC">
        <w:rPr>
          <w:rFonts w:eastAsia="ＭＳ 明朝"/>
          <w:lang w:val="en-CA" w:eastAsia="ja-JP"/>
        </w:rPr>
        <w:t>attribute component.</w:t>
      </w:r>
      <w:r>
        <w:rPr>
          <w:rFonts w:eastAsia="ＭＳ 明朝"/>
          <w:lang w:val="en-CA" w:eastAsia="ja-JP"/>
        </w:rPr>
        <w:t xml:space="preserve"> </w:t>
      </w:r>
      <w:r w:rsidRPr="004F2A4F">
        <w:rPr>
          <w:rFonts w:eastAsia="ＭＳ 明朝"/>
          <w:lang w:val="en-CA" w:eastAsia="ja-JP"/>
        </w:rPr>
        <w:t>from the initial slice qp in the active attribute parameter set</w:t>
      </w:r>
      <w:r>
        <w:rPr>
          <w:rFonts w:eastAsia="ＭＳ 明朝"/>
          <w:lang w:val="en-CA" w:eastAsia="ja-JP"/>
        </w:rPr>
        <w:t xml:space="preserve"> used to derive </w:t>
      </w:r>
      <w:r w:rsidRPr="004F2A4F">
        <w:rPr>
          <w:rFonts w:eastAsia="ＭＳ 明朝"/>
          <w:lang w:val="en-CA" w:eastAsia="ja-JP"/>
        </w:rPr>
        <w:t>. When</w:t>
      </w:r>
      <w:r w:rsidR="003C03DC">
        <w:rPr>
          <w:rFonts w:eastAsia="ＭＳ 明朝"/>
          <w:lang w:val="en-CA" w:eastAsia="ja-JP"/>
        </w:rPr>
        <w:t xml:space="preserve"> not present</w:t>
      </w:r>
      <w:r w:rsidRPr="004F2A4F">
        <w:rPr>
          <w:rFonts w:eastAsia="ＭＳ 明朝"/>
          <w:lang w:val="en-CA" w:eastAsia="ja-JP"/>
        </w:rPr>
        <w:t>, the value of</w:t>
      </w:r>
      <w:r w:rsidR="003C03DC">
        <w:rPr>
          <w:rFonts w:eastAsia="ＭＳ 明朝"/>
          <w:lang w:val="en-CA" w:eastAsia="ja-JP"/>
        </w:rPr>
        <w:t xml:space="preserve"> ash_attr_qp_offset[ k ]</w:t>
      </w:r>
      <w:r w:rsidRPr="004F2A4F">
        <w:rPr>
          <w:rFonts w:eastAsia="ＭＳ 明朝"/>
          <w:lang w:val="en-CA" w:eastAsia="ja-JP"/>
        </w:rPr>
        <w:t xml:space="preserve"> is inferred to be 0.</w:t>
      </w:r>
    </w:p>
    <w:p w14:paraId="6E228C10" w14:textId="788C6BA8" w:rsidR="00CD0858" w:rsidRPr="00A71360" w:rsidRDefault="00CD0858" w:rsidP="00CD0858">
      <w:pPr>
        <w:rPr>
          <w:b/>
          <w:lang w:val="en-CA" w:eastAsia="ja-JP"/>
        </w:rPr>
      </w:pPr>
      <w:r w:rsidRPr="00A71360">
        <w:rPr>
          <w:lang w:val="en-CA" w:eastAsia="ja-JP"/>
        </w:rPr>
        <w:t>The variables InitialSliceQpY and InitialSliceQp</w:t>
      </w:r>
      <w:r w:rsidR="00951FD6">
        <w:rPr>
          <w:lang w:val="en-CA" w:eastAsia="ja-JP"/>
        </w:rPr>
        <w:t>Offset</w:t>
      </w:r>
      <w:r w:rsidRPr="00A71360">
        <w:rPr>
          <w:lang w:val="en-CA" w:eastAsia="ja-JP"/>
        </w:rPr>
        <w:t>C are derived as follows:</w:t>
      </w:r>
    </w:p>
    <w:p w14:paraId="3E643DD2" w14:textId="3D819DA5" w:rsidR="00CD0858" w:rsidRPr="00A71360" w:rsidRDefault="00CD0858" w:rsidP="00CD0858">
      <w:pPr>
        <w:pStyle w:val="Code"/>
        <w:rPr>
          <w:lang w:val="en-CA"/>
        </w:rPr>
      </w:pPr>
      <w:r w:rsidRPr="00A71360">
        <w:rPr>
          <w:lang w:val="en-CA"/>
        </w:rPr>
        <w:t>InitialSliceQpY = aps_attr_initial_qp</w:t>
      </w:r>
      <w:r w:rsidR="00F40F69">
        <w:rPr>
          <w:lang w:val="en-CA"/>
        </w:rPr>
        <w:t>_minus4</w:t>
      </w:r>
      <w:r w:rsidRPr="00A71360">
        <w:rPr>
          <w:lang w:val="en-CA"/>
        </w:rPr>
        <w:t xml:space="preserve"> + ash_attr_qp</w:t>
      </w:r>
      <w:r w:rsidR="003C03DC">
        <w:rPr>
          <w:lang w:val="en-CA"/>
        </w:rPr>
        <w:t>_offset[0]</w:t>
      </w:r>
    </w:p>
    <w:p w14:paraId="26A46C72" w14:textId="6BD84DE7" w:rsidR="00CD0858" w:rsidRPr="00A71360" w:rsidRDefault="00CD0858" w:rsidP="00CD0858">
      <w:pPr>
        <w:pStyle w:val="Code"/>
        <w:rPr>
          <w:lang w:val="en-CA"/>
        </w:rPr>
      </w:pPr>
      <w:r w:rsidRPr="00A71360">
        <w:rPr>
          <w:lang w:val="en-CA"/>
        </w:rPr>
        <w:t>InitialSliceQp</w:t>
      </w:r>
      <w:r w:rsidR="003C03DC">
        <w:rPr>
          <w:lang w:val="en-CA"/>
        </w:rPr>
        <w:t>Offset</w:t>
      </w:r>
      <w:r w:rsidRPr="00A71360">
        <w:rPr>
          <w:lang w:val="en-CA"/>
        </w:rPr>
        <w:t>C =</w:t>
      </w:r>
      <w:r w:rsidR="003C03DC">
        <w:rPr>
          <w:lang w:val="en-CA"/>
        </w:rPr>
        <w:t xml:space="preserve"> </w:t>
      </w:r>
      <w:r w:rsidRPr="00A71360">
        <w:rPr>
          <w:lang w:val="en-CA"/>
        </w:rPr>
        <w:t>aps_attr_chroma_qp_offset + ash_attr_qp</w:t>
      </w:r>
      <w:r w:rsidR="003C03DC">
        <w:rPr>
          <w:lang w:val="en-CA"/>
        </w:rPr>
        <w:t>_offset[1]</w:t>
      </w:r>
    </w:p>
    <w:p w14:paraId="1825DB37" w14:textId="33D4FA29" w:rsidR="00F463AA" w:rsidRPr="004F2A4F" w:rsidRDefault="00F463AA" w:rsidP="00F463AA">
      <w:pPr>
        <w:rPr>
          <w:lang w:val="en-CA" w:eastAsia="ja-JP"/>
        </w:rPr>
      </w:pPr>
      <w:r w:rsidRPr="007F33B7">
        <w:rPr>
          <w:b/>
          <w:lang w:val="en-CA" w:eastAsia="ko-KR"/>
        </w:rPr>
        <w:t xml:space="preserve">ash_attr_num_layer_qp_minus1 </w:t>
      </w:r>
      <w:r w:rsidRPr="004F2A4F">
        <w:rPr>
          <w:lang w:val="en-CA"/>
        </w:rPr>
        <w:t>plus 1 specifie</w:t>
      </w:r>
      <w:r w:rsidRPr="004F2A4F">
        <w:rPr>
          <w:lang w:val="en-CA" w:eastAsia="ja-JP"/>
        </w:rPr>
        <w:t>s</w:t>
      </w:r>
      <w:r w:rsidRPr="004F2A4F">
        <w:rPr>
          <w:rFonts w:eastAsia="ＭＳ 明朝"/>
          <w:lang w:val="en-CA" w:eastAsia="ja-JP"/>
        </w:rPr>
        <w:t xml:space="preserve"> the number of layer</w:t>
      </w:r>
      <w:r w:rsidR="00CD0858">
        <w:rPr>
          <w:rFonts w:eastAsia="ＭＳ 明朝"/>
          <w:lang w:val="en-CA" w:eastAsia="ja-JP"/>
        </w:rPr>
        <w:t>s</w:t>
      </w:r>
      <w:r w:rsidR="00393DE3">
        <w:rPr>
          <w:rFonts w:eastAsia="ＭＳ 明朝"/>
          <w:lang w:val="en-CA" w:eastAsia="ja-JP"/>
        </w:rPr>
        <w:t xml:space="preserve"> for</w:t>
      </w:r>
      <w:r w:rsidRPr="004F2A4F">
        <w:rPr>
          <w:rFonts w:eastAsia="ＭＳ 明朝"/>
          <w:lang w:val="en-CA" w:eastAsia="ja-JP"/>
        </w:rPr>
        <w:t xml:space="preserve"> which </w:t>
      </w:r>
      <w:r w:rsidR="00393DE3">
        <w:rPr>
          <w:rFonts w:eastAsia="ＭＳ 明朝"/>
          <w:lang w:val="en-CA" w:eastAsia="ja-JP"/>
        </w:rPr>
        <w:t xml:space="preserve">QP offsets </w:t>
      </w:r>
      <w:r w:rsidRPr="004F2A4F">
        <w:rPr>
          <w:rFonts w:eastAsia="ＭＳ 明朝"/>
          <w:lang w:val="en-CA" w:eastAsia="ja-JP"/>
        </w:rPr>
        <w:t>are signalled</w:t>
      </w:r>
      <w:r w:rsidRPr="004F2A4F">
        <w:rPr>
          <w:lang w:val="en-CA" w:eastAsia="ja-JP"/>
        </w:rPr>
        <w:t xml:space="preserve">. </w:t>
      </w:r>
      <w:r w:rsidRPr="004F2A4F">
        <w:rPr>
          <w:rFonts w:eastAsia="ＭＳ 明朝"/>
          <w:lang w:val="en-CA" w:eastAsia="ja-JP"/>
        </w:rPr>
        <w:t xml:space="preserve">When ash_attr_num_layer_qp is not signalled, the value of ash_attr_num_layer_qp is inferred to be 0. </w:t>
      </w:r>
      <w:r w:rsidRPr="004F2A4F">
        <w:rPr>
          <w:lang w:val="en-CA" w:eastAsia="ja-JP"/>
        </w:rPr>
        <w:t>The value of</w:t>
      </w:r>
      <w:r w:rsidR="00A336B8">
        <w:rPr>
          <w:lang w:val="en-CA" w:eastAsia="ja-JP"/>
        </w:rPr>
        <w:t xml:space="preserve"> NumQpLayers</w:t>
      </w:r>
      <w:r w:rsidRPr="004F2A4F">
        <w:rPr>
          <w:lang w:val="en-CA" w:eastAsia="ja-JP"/>
        </w:rPr>
        <w:t xml:space="preserve"> is derived as follows:</w:t>
      </w:r>
    </w:p>
    <w:p w14:paraId="7D43411C" w14:textId="389BC1D0" w:rsidR="00F463AA" w:rsidRPr="007F33B7" w:rsidRDefault="00A336B8" w:rsidP="005A261C">
      <w:pPr>
        <w:pStyle w:val="Code"/>
        <w:rPr>
          <w:b/>
          <w:lang w:val="en-CA" w:eastAsia="ko-KR"/>
        </w:rPr>
      </w:pPr>
      <w:r>
        <w:rPr>
          <w:lang w:val="en-CA"/>
        </w:rPr>
        <w:t xml:space="preserve">NumQpLayers </w:t>
      </w:r>
      <w:r w:rsidR="00F463AA" w:rsidRPr="007F33B7">
        <w:rPr>
          <w:lang w:val="en-CA"/>
        </w:rPr>
        <w:t>= num_layer_qp_minus1</w:t>
      </w:r>
      <w:r w:rsidR="00F463AA" w:rsidRPr="004F2A4F">
        <w:rPr>
          <w:lang w:val="en-CA" w:eastAsia="ja-JP"/>
        </w:rPr>
        <w:t xml:space="preserve"> + 1</w:t>
      </w:r>
    </w:p>
    <w:p w14:paraId="50240B3D" w14:textId="5344D455" w:rsidR="006D4576" w:rsidRPr="004F2A4F" w:rsidRDefault="006D4576" w:rsidP="006D4576">
      <w:pPr>
        <w:rPr>
          <w:rFonts w:eastAsia="ＭＳ 明朝"/>
          <w:lang w:val="en-CA" w:eastAsia="ja-JP"/>
        </w:rPr>
      </w:pPr>
      <w:r w:rsidRPr="007F33B7">
        <w:rPr>
          <w:b/>
          <w:lang w:val="en-CA" w:eastAsia="ko-KR"/>
        </w:rPr>
        <w:t>ash_attr_layer_qp</w:t>
      </w:r>
      <w:r w:rsidR="003C03DC">
        <w:rPr>
          <w:b/>
          <w:lang w:val="en-CA" w:eastAsia="ko-KR"/>
        </w:rPr>
        <w:t>_offset</w:t>
      </w:r>
      <w:r w:rsidR="003C03DC">
        <w:rPr>
          <w:bCs/>
          <w:lang w:val="en-CA" w:eastAsia="ko-KR"/>
        </w:rPr>
        <w:t>[ i ][ k ]</w:t>
      </w:r>
      <w:r w:rsidRPr="007F33B7">
        <w:rPr>
          <w:b/>
          <w:lang w:val="en-CA" w:eastAsia="ko-KR"/>
        </w:rPr>
        <w:t xml:space="preserve"> </w:t>
      </w:r>
      <w:r w:rsidRPr="004F2A4F">
        <w:rPr>
          <w:rFonts w:eastAsia="ＭＳ 明朝"/>
          <w:lang w:val="en-CA" w:eastAsia="ja-JP"/>
        </w:rPr>
        <w:t xml:space="preserve">specifies </w:t>
      </w:r>
      <w:r w:rsidR="003C03DC">
        <w:rPr>
          <w:rFonts w:eastAsia="ＭＳ 明朝"/>
          <w:lang w:val="en-CA" w:eastAsia="ja-JP"/>
        </w:rPr>
        <w:t>an offset used to derive the QP of the k-th attribute component for use in the i-th attribute layer scaling process.</w:t>
      </w:r>
      <w:r w:rsidRPr="004F2A4F">
        <w:rPr>
          <w:rFonts w:eastAsia="ＭＳ 明朝"/>
          <w:lang w:val="en-CA" w:eastAsia="ja-JP"/>
        </w:rPr>
        <w:t xml:space="preserve"> When</w:t>
      </w:r>
      <w:r w:rsidR="003C03DC">
        <w:rPr>
          <w:rFonts w:eastAsia="ＭＳ 明朝"/>
          <w:lang w:val="en-CA" w:eastAsia="ja-JP"/>
        </w:rPr>
        <w:t xml:space="preserve"> not present</w:t>
      </w:r>
      <w:r w:rsidRPr="004F2A4F">
        <w:rPr>
          <w:rFonts w:eastAsia="ＭＳ 明朝"/>
          <w:lang w:val="en-CA" w:eastAsia="ja-JP"/>
        </w:rPr>
        <w:t xml:space="preserve">, the value of </w:t>
      </w:r>
      <w:r w:rsidR="003C03DC" w:rsidRPr="007F33B7">
        <w:rPr>
          <w:bCs/>
          <w:lang w:val="en-CA" w:eastAsia="ko-KR"/>
        </w:rPr>
        <w:t>ash_attr_layer_qp_offset</w:t>
      </w:r>
      <w:r w:rsidR="003C03DC">
        <w:rPr>
          <w:bCs/>
          <w:lang w:val="en-CA" w:eastAsia="ko-KR"/>
        </w:rPr>
        <w:t xml:space="preserve">[ i ][ k ] </w:t>
      </w:r>
      <w:r w:rsidR="00A336B8">
        <w:rPr>
          <w:rFonts w:eastAsia="ＭＳ 明朝"/>
          <w:lang w:val="en-CA" w:eastAsia="ja-JP"/>
        </w:rPr>
        <w:t xml:space="preserve">is </w:t>
      </w:r>
      <w:r w:rsidRPr="004F2A4F">
        <w:rPr>
          <w:rFonts w:eastAsia="ＭＳ 明朝"/>
          <w:lang w:val="en-CA" w:eastAsia="ja-JP"/>
        </w:rPr>
        <w:t>inferred to be 0.</w:t>
      </w:r>
    </w:p>
    <w:p w14:paraId="7382D6A9" w14:textId="07A920D2" w:rsidR="006D4576" w:rsidRPr="007F33B7" w:rsidRDefault="006D4576" w:rsidP="006D4576">
      <w:pPr>
        <w:rPr>
          <w:lang w:val="en-CA"/>
        </w:rPr>
      </w:pPr>
      <w:r w:rsidRPr="007F33B7">
        <w:rPr>
          <w:lang w:val="en-CA"/>
        </w:rPr>
        <w:t>The variables SliceQpY[</w:t>
      </w:r>
      <w:r w:rsidR="00877604" w:rsidRPr="007F33B7">
        <w:rPr>
          <w:lang w:val="en-CA"/>
        </w:rPr>
        <w:t> </w:t>
      </w:r>
      <w:r w:rsidRPr="007F33B7">
        <w:rPr>
          <w:lang w:val="en-CA"/>
        </w:rPr>
        <w:t>i</w:t>
      </w:r>
      <w:r w:rsidR="00877604" w:rsidRPr="007F33B7">
        <w:rPr>
          <w:lang w:val="en-CA"/>
        </w:rPr>
        <w:t> </w:t>
      </w:r>
      <w:r w:rsidRPr="007F33B7">
        <w:rPr>
          <w:lang w:val="en-CA"/>
        </w:rPr>
        <w:t>] and SliceQp</w:t>
      </w:r>
      <w:r w:rsidR="00A336B8">
        <w:rPr>
          <w:lang w:val="en-CA"/>
        </w:rPr>
        <w:t>Offset</w:t>
      </w:r>
      <w:r w:rsidRPr="007F33B7">
        <w:rPr>
          <w:lang w:val="en-CA"/>
        </w:rPr>
        <w:t>C[</w:t>
      </w:r>
      <w:r w:rsidR="00877604" w:rsidRPr="007F33B7">
        <w:rPr>
          <w:lang w:val="en-CA"/>
        </w:rPr>
        <w:t> </w:t>
      </w:r>
      <w:r w:rsidRPr="007F33B7">
        <w:rPr>
          <w:lang w:val="en-CA"/>
        </w:rPr>
        <w:t>i</w:t>
      </w:r>
      <w:r w:rsidR="00877604" w:rsidRPr="007F33B7">
        <w:rPr>
          <w:lang w:val="en-CA"/>
        </w:rPr>
        <w:t> </w:t>
      </w:r>
      <w:r w:rsidRPr="007F33B7">
        <w:rPr>
          <w:lang w:val="en-CA"/>
        </w:rPr>
        <w:t>] with i = 0</w:t>
      </w:r>
      <w:r w:rsidR="00ED37F8" w:rsidRPr="007F33B7">
        <w:rPr>
          <w:lang w:val="en-CA"/>
        </w:rPr>
        <w:t> </w:t>
      </w:r>
      <w:r w:rsidR="00656C19" w:rsidRPr="007F33B7">
        <w:rPr>
          <w:lang w:val="en-CA"/>
        </w:rPr>
        <w:t>..</w:t>
      </w:r>
      <w:r w:rsidR="00A336B8">
        <w:rPr>
          <w:lang w:val="en-CA"/>
        </w:rPr>
        <w:t> NumQpLayers</w:t>
      </w:r>
      <w:r w:rsidRPr="007F33B7">
        <w:rPr>
          <w:lang w:val="en-CA"/>
        </w:rPr>
        <w:t xml:space="preserve"> − 1 are derived as follows:</w:t>
      </w:r>
    </w:p>
    <w:p w14:paraId="7D72047B" w14:textId="55095CA0" w:rsidR="006D4576" w:rsidRPr="004F2A4F" w:rsidRDefault="006D4576" w:rsidP="004014E9">
      <w:pPr>
        <w:pStyle w:val="Code"/>
        <w:rPr>
          <w:lang w:val="en-CA" w:eastAsia="ja-JP"/>
        </w:rPr>
      </w:pPr>
      <w:r w:rsidRPr="004F2A4F">
        <w:rPr>
          <w:lang w:val="en-CA" w:eastAsia="ja-JP"/>
        </w:rPr>
        <w:t xml:space="preserve">for </w:t>
      </w:r>
      <w:r w:rsidR="004014E9" w:rsidRPr="004F2A4F">
        <w:rPr>
          <w:lang w:val="en-CA" w:eastAsia="ja-JP"/>
        </w:rPr>
        <w:t>(</w:t>
      </w:r>
      <w:r w:rsidRPr="004F2A4F">
        <w:rPr>
          <w:lang w:val="en-CA" w:eastAsia="ja-JP"/>
        </w:rPr>
        <w:t>i = 0; i &lt;</w:t>
      </w:r>
      <w:r w:rsidR="00A336B8">
        <w:rPr>
          <w:lang w:val="en-CA" w:eastAsia="ja-JP"/>
        </w:rPr>
        <w:t xml:space="preserve"> NumQpLayers</w:t>
      </w:r>
      <w:r w:rsidRPr="004F2A4F">
        <w:rPr>
          <w:lang w:val="en-CA" w:eastAsia="ja-JP"/>
        </w:rPr>
        <w:t>; i++) {</w:t>
      </w:r>
    </w:p>
    <w:p w14:paraId="1A22E2E3" w14:textId="63334282" w:rsidR="006D4576" w:rsidRPr="007F33B7" w:rsidRDefault="00C43BCF" w:rsidP="004014E9">
      <w:pPr>
        <w:pStyle w:val="Code"/>
        <w:rPr>
          <w:lang w:val="en-CA"/>
        </w:rPr>
      </w:pPr>
      <w:r w:rsidRPr="007F33B7">
        <w:rPr>
          <w:lang w:val="en-CA"/>
        </w:rPr>
        <w:t xml:space="preserve">  </w:t>
      </w:r>
      <w:r w:rsidR="006D4576" w:rsidRPr="007F33B7">
        <w:rPr>
          <w:lang w:val="en-CA"/>
        </w:rPr>
        <w:t>SliceQpY</w:t>
      </w:r>
      <w:r w:rsidR="004014E9" w:rsidRPr="007F33B7">
        <w:rPr>
          <w:lang w:val="en-CA"/>
        </w:rPr>
        <w:t>[</w:t>
      </w:r>
      <w:r w:rsidR="006D4576" w:rsidRPr="007F33B7">
        <w:rPr>
          <w:lang w:val="en-CA"/>
        </w:rPr>
        <w:t>i</w:t>
      </w:r>
      <w:r w:rsidR="004014E9" w:rsidRPr="007F33B7">
        <w:rPr>
          <w:lang w:val="en-CA"/>
        </w:rPr>
        <w:t>]</w:t>
      </w:r>
      <w:r w:rsidR="006D4576" w:rsidRPr="007F33B7">
        <w:rPr>
          <w:lang w:val="en-CA"/>
        </w:rPr>
        <w:t xml:space="preserve"> = InitialSliceQpY + ash_attr_layer_qp</w:t>
      </w:r>
      <w:r w:rsidR="00393DE3">
        <w:rPr>
          <w:lang w:val="en-CA"/>
        </w:rPr>
        <w:t>_offset</w:t>
      </w:r>
      <w:r w:rsidR="004014E9" w:rsidRPr="007F33B7">
        <w:rPr>
          <w:lang w:val="en-CA"/>
        </w:rPr>
        <w:t>[</w:t>
      </w:r>
      <w:r w:rsidR="006D4576" w:rsidRPr="007F33B7">
        <w:rPr>
          <w:lang w:val="en-CA"/>
        </w:rPr>
        <w:t>i</w:t>
      </w:r>
      <w:r w:rsidR="004014E9" w:rsidRPr="007F33B7">
        <w:rPr>
          <w:lang w:val="en-CA"/>
        </w:rPr>
        <w:t>]</w:t>
      </w:r>
      <w:r w:rsidR="00393DE3">
        <w:rPr>
          <w:lang w:val="en-CA"/>
        </w:rPr>
        <w:t>[0]</w:t>
      </w:r>
    </w:p>
    <w:p w14:paraId="4766F036" w14:textId="408B7401" w:rsidR="006D4576" w:rsidRPr="004F2A4F" w:rsidRDefault="00C43BCF" w:rsidP="004014E9">
      <w:pPr>
        <w:pStyle w:val="Code"/>
        <w:rPr>
          <w:lang w:val="en-CA" w:eastAsia="ja-JP"/>
        </w:rPr>
      </w:pPr>
      <w:r w:rsidRPr="007F33B7">
        <w:rPr>
          <w:lang w:val="en-CA"/>
        </w:rPr>
        <w:t xml:space="preserve">  </w:t>
      </w:r>
      <w:r w:rsidR="006D4576" w:rsidRPr="007F33B7">
        <w:rPr>
          <w:lang w:val="en-CA"/>
        </w:rPr>
        <w:t>SliceQp</w:t>
      </w:r>
      <w:r w:rsidR="00951FD6">
        <w:rPr>
          <w:lang w:val="en-CA"/>
        </w:rPr>
        <w:t>Offset</w:t>
      </w:r>
      <w:r w:rsidR="006D4576" w:rsidRPr="007F33B7">
        <w:rPr>
          <w:lang w:val="en-CA"/>
        </w:rPr>
        <w:t>C</w:t>
      </w:r>
      <w:r w:rsidR="004014E9" w:rsidRPr="007F33B7">
        <w:rPr>
          <w:lang w:val="en-CA"/>
        </w:rPr>
        <w:t>[</w:t>
      </w:r>
      <w:r w:rsidR="006D4576" w:rsidRPr="007F33B7">
        <w:rPr>
          <w:lang w:val="en-CA"/>
        </w:rPr>
        <w:t>i</w:t>
      </w:r>
      <w:r w:rsidR="004014E9" w:rsidRPr="007F33B7">
        <w:rPr>
          <w:lang w:val="en-CA"/>
        </w:rPr>
        <w:t>]</w:t>
      </w:r>
      <w:r w:rsidR="006D4576" w:rsidRPr="007F33B7">
        <w:rPr>
          <w:lang w:val="en-CA"/>
        </w:rPr>
        <w:t xml:space="preserve"> = InitialSliceQp</w:t>
      </w:r>
      <w:r w:rsidR="00951FD6">
        <w:rPr>
          <w:lang w:val="en-CA"/>
        </w:rPr>
        <w:t>Offset</w:t>
      </w:r>
      <w:r w:rsidR="006D4576" w:rsidRPr="007F33B7">
        <w:rPr>
          <w:lang w:val="en-CA"/>
        </w:rPr>
        <w:t>C + ash_attr_layer_qp</w:t>
      </w:r>
      <w:r w:rsidR="00393DE3">
        <w:rPr>
          <w:lang w:val="en-CA"/>
        </w:rPr>
        <w:t>_offset</w:t>
      </w:r>
      <w:r w:rsidR="004014E9" w:rsidRPr="007F33B7">
        <w:rPr>
          <w:lang w:val="en-CA"/>
        </w:rPr>
        <w:t>[</w:t>
      </w:r>
      <w:r w:rsidR="006D4576" w:rsidRPr="007F33B7">
        <w:rPr>
          <w:lang w:val="en-CA"/>
        </w:rPr>
        <w:t>i</w:t>
      </w:r>
      <w:r w:rsidR="004014E9" w:rsidRPr="007F33B7">
        <w:rPr>
          <w:lang w:val="en-CA"/>
        </w:rPr>
        <w:t>]</w:t>
      </w:r>
      <w:r w:rsidR="00393DE3">
        <w:rPr>
          <w:lang w:val="en-CA"/>
        </w:rPr>
        <w:t>[1]</w:t>
      </w:r>
    </w:p>
    <w:p w14:paraId="2642A780" w14:textId="10D18B4A" w:rsidR="0032593F" w:rsidRPr="007F33B7" w:rsidRDefault="006D4576" w:rsidP="005A261C">
      <w:pPr>
        <w:pStyle w:val="Code"/>
        <w:rPr>
          <w:lang w:val="en-CA"/>
        </w:rPr>
      </w:pPr>
      <w:r w:rsidRPr="004F2A4F">
        <w:rPr>
          <w:lang w:val="en-CA" w:eastAsia="ja-JP"/>
        </w:rPr>
        <w:t>}</w:t>
      </w:r>
    </w:p>
    <w:p w14:paraId="13F04B15" w14:textId="67E17C9E" w:rsidR="00097E75" w:rsidRPr="007F33B7" w:rsidRDefault="00097E75" w:rsidP="00097E75">
      <w:pPr>
        <w:rPr>
          <w:b/>
          <w:lang w:val="en-CA" w:eastAsia="ko-KR"/>
        </w:rPr>
      </w:pPr>
      <w:r w:rsidRPr="007F33B7">
        <w:rPr>
          <w:b/>
          <w:bCs/>
          <w:lang w:val="en-CA"/>
        </w:rPr>
        <w:t>ash_attr_region</w:t>
      </w:r>
      <w:r w:rsidR="00A8680F">
        <w:rPr>
          <w:b/>
          <w:bCs/>
          <w:lang w:val="en-CA"/>
        </w:rPr>
        <w:t>_cnt</w:t>
      </w:r>
      <w:r w:rsidR="00DE227B" w:rsidRPr="007F33B7">
        <w:rPr>
          <w:lang w:val="en-CA"/>
        </w:rPr>
        <w:t xml:space="preserve"> </w:t>
      </w:r>
      <w:r w:rsidR="00A8680F">
        <w:rPr>
          <w:lang w:val="en-CA"/>
        </w:rPr>
        <w:t xml:space="preserve">specifies the number of </w:t>
      </w:r>
      <w:r w:rsidR="00DE227B" w:rsidRPr="007F33B7">
        <w:rPr>
          <w:lang w:val="en-CA"/>
        </w:rPr>
        <w:t>spatial region</w:t>
      </w:r>
      <w:r w:rsidR="00A8680F">
        <w:rPr>
          <w:lang w:val="en-CA"/>
        </w:rPr>
        <w:t>s</w:t>
      </w:r>
      <w:r w:rsidR="00DE227B" w:rsidRPr="007F33B7">
        <w:rPr>
          <w:lang w:val="en-CA"/>
        </w:rPr>
        <w:t xml:space="preserve"> within the current slice</w:t>
      </w:r>
      <w:r w:rsidR="00A8680F">
        <w:rPr>
          <w:lang w:val="en-CA"/>
        </w:rPr>
        <w:t xml:space="preserve"> that have a region QP offset signalled</w:t>
      </w:r>
      <w:r w:rsidR="00DE227B" w:rsidRPr="007F33B7">
        <w:rPr>
          <w:lang w:val="en-CA"/>
        </w:rPr>
        <w:t>.</w:t>
      </w:r>
      <w:r w:rsidR="00A8680F" w:rsidRPr="00A8680F">
        <w:t xml:space="preserve"> </w:t>
      </w:r>
      <w:r w:rsidR="00A8680F">
        <w:t xml:space="preserve"> </w:t>
      </w:r>
      <w:r w:rsidR="00A8680F" w:rsidRPr="00A8680F">
        <w:rPr>
          <w:lang w:val="en-CA"/>
        </w:rPr>
        <w:t>The value of ash_attr</w:t>
      </w:r>
      <w:r w:rsidR="00A8680F">
        <w:rPr>
          <w:lang w:val="en-CA"/>
        </w:rPr>
        <w:t>_region_cnt</w:t>
      </w:r>
      <w:r w:rsidR="00A8680F" w:rsidRPr="00A8680F">
        <w:rPr>
          <w:lang w:val="en-CA"/>
        </w:rPr>
        <w:t xml:space="preserve"> shall be less than or equal to 1 for bitstreams conforming to this version of this Specification.</w:t>
      </w:r>
    </w:p>
    <w:p w14:paraId="412272AF" w14:textId="50769D0D" w:rsidR="00DE227B" w:rsidRPr="004F2A4F" w:rsidRDefault="00DE227B" w:rsidP="00097E75">
      <w:pPr>
        <w:rPr>
          <w:rFonts w:eastAsia="ＭＳ 明朝"/>
          <w:bCs/>
          <w:lang w:val="en-CA" w:eastAsia="ja-JP"/>
        </w:rPr>
      </w:pPr>
      <w:r w:rsidRPr="004F2A4F">
        <w:rPr>
          <w:rFonts w:eastAsia="ＭＳ 明朝"/>
          <w:b/>
          <w:lang w:val="en-CA" w:eastAsia="ja-JP"/>
        </w:rPr>
        <w:t>ash_attr_qp_region_origin_xyz</w:t>
      </w:r>
      <w:r w:rsidR="00A8680F">
        <w:rPr>
          <w:rFonts w:eastAsia="ＭＳ 明朝"/>
          <w:bCs/>
          <w:lang w:val="en-CA" w:eastAsia="ja-JP"/>
        </w:rPr>
        <w:t>[ i ]</w:t>
      </w:r>
      <w:r w:rsidRPr="004F2A4F">
        <w:rPr>
          <w:rFonts w:eastAsia="ＭＳ 明朝"/>
          <w:bCs/>
          <w:lang w:val="en-CA" w:eastAsia="ja-JP"/>
        </w:rPr>
        <w:t xml:space="preserve">[ k ] and </w:t>
      </w:r>
      <w:r w:rsidRPr="004F2A4F">
        <w:rPr>
          <w:rFonts w:eastAsia="ＭＳ 明朝"/>
          <w:b/>
          <w:lang w:val="en-CA" w:eastAsia="ja-JP"/>
        </w:rPr>
        <w:t>ash_attr_qp_region_size</w:t>
      </w:r>
      <w:r w:rsidR="00B8270A">
        <w:rPr>
          <w:rFonts w:eastAsia="ＭＳ 明朝"/>
          <w:b/>
          <w:lang w:val="en-CA" w:eastAsia="ja-JP"/>
        </w:rPr>
        <w:t>_minus1</w:t>
      </w:r>
      <w:r w:rsidRPr="004F2A4F">
        <w:rPr>
          <w:rFonts w:eastAsia="ＭＳ 明朝"/>
          <w:b/>
          <w:lang w:val="en-CA" w:eastAsia="ja-JP"/>
        </w:rPr>
        <w:t>_</w:t>
      </w:r>
      <w:r w:rsidR="00577971" w:rsidRPr="004F2A4F">
        <w:rPr>
          <w:rFonts w:eastAsia="ＭＳ 明朝"/>
          <w:b/>
          <w:lang w:val="en-CA" w:eastAsia="ja-JP"/>
        </w:rPr>
        <w:t>xyz</w:t>
      </w:r>
      <w:r w:rsidR="009632AD">
        <w:rPr>
          <w:rFonts w:eastAsia="ＭＳ 明朝"/>
          <w:bCs/>
          <w:lang w:val="en-CA" w:eastAsia="ja-JP"/>
        </w:rPr>
        <w:t>[ i ]</w:t>
      </w:r>
      <w:r w:rsidRPr="004F2A4F">
        <w:rPr>
          <w:rFonts w:eastAsia="ＭＳ 明朝"/>
          <w:bCs/>
          <w:lang w:val="en-CA" w:eastAsia="ja-JP"/>
        </w:rPr>
        <w:t>[ k ] specify</w:t>
      </w:r>
      <w:r w:rsidR="00905E54" w:rsidRPr="004F2A4F">
        <w:rPr>
          <w:rFonts w:eastAsia="ＭＳ 明朝"/>
          <w:bCs/>
          <w:lang w:val="en-CA" w:eastAsia="ja-JP"/>
        </w:rPr>
        <w:t>, when present, the</w:t>
      </w:r>
      <w:r w:rsidRPr="004F2A4F">
        <w:rPr>
          <w:rFonts w:eastAsia="ＭＳ 明朝"/>
          <w:bCs/>
          <w:lang w:val="en-CA" w:eastAsia="ja-JP"/>
        </w:rPr>
        <w:t xml:space="preserve"> </w:t>
      </w:r>
      <w:r w:rsidR="009632AD">
        <w:rPr>
          <w:rFonts w:eastAsia="ＭＳ 明朝"/>
          <w:bCs/>
          <w:lang w:val="en-CA" w:eastAsia="ja-JP"/>
        </w:rPr>
        <w:t xml:space="preserve">i-th </w:t>
      </w:r>
      <w:r w:rsidRPr="004F2A4F">
        <w:rPr>
          <w:rFonts w:eastAsia="ＭＳ 明朝"/>
          <w:bCs/>
          <w:lang w:val="en-CA" w:eastAsia="ja-JP"/>
        </w:rPr>
        <w:t xml:space="preserve">spatial region within the current slice where </w:t>
      </w:r>
      <w:r w:rsidR="00905E54" w:rsidRPr="004F2A4F">
        <w:rPr>
          <w:rFonts w:eastAsia="ＭＳ 明朝"/>
          <w:bCs/>
          <w:lang w:val="en-CA" w:eastAsia="ja-JP"/>
        </w:rPr>
        <w:t>ash_attr_region_qp</w:t>
      </w:r>
      <w:r w:rsidR="0063124F">
        <w:rPr>
          <w:rFonts w:eastAsia="ＭＳ 明朝"/>
          <w:bCs/>
          <w:lang w:val="en-CA" w:eastAsia="ja-JP"/>
        </w:rPr>
        <w:t>_offset</w:t>
      </w:r>
      <w:r w:rsidR="009632AD">
        <w:rPr>
          <w:rFonts w:eastAsia="ＭＳ 明朝"/>
          <w:bCs/>
          <w:lang w:val="en-CA" w:eastAsia="ja-JP"/>
        </w:rPr>
        <w:t>[ i ]</w:t>
      </w:r>
      <w:r w:rsidR="0063124F">
        <w:rPr>
          <w:rFonts w:eastAsia="ＭＳ 明朝"/>
          <w:bCs/>
          <w:lang w:val="en-CA" w:eastAsia="ja-JP"/>
        </w:rPr>
        <w:t>[ k ]</w:t>
      </w:r>
      <w:r w:rsidR="00905E54" w:rsidRPr="004F2A4F">
        <w:rPr>
          <w:rFonts w:eastAsia="ＭＳ 明朝"/>
          <w:bCs/>
          <w:lang w:val="en-CA" w:eastAsia="ja-JP"/>
        </w:rPr>
        <w:t xml:space="preserve"> is applied.</w:t>
      </w:r>
    </w:p>
    <w:p w14:paraId="5807206D" w14:textId="1FA86A86" w:rsidR="007C5CA1" w:rsidRPr="004F2A4F" w:rsidRDefault="007C5CA1" w:rsidP="00097E75">
      <w:pPr>
        <w:rPr>
          <w:rFonts w:eastAsia="ＭＳ 明朝"/>
          <w:bCs/>
          <w:lang w:val="en-CA" w:eastAsia="ja-JP"/>
        </w:rPr>
      </w:pPr>
      <w:r w:rsidRPr="004F2A4F">
        <w:rPr>
          <w:rFonts w:eastAsia="ＭＳ 明朝"/>
          <w:bCs/>
          <w:lang w:val="en-CA" w:eastAsia="ja-JP"/>
        </w:rPr>
        <w:t>ash_attr_qp_region_origin_xyz</w:t>
      </w:r>
      <w:r w:rsidR="00A8680F">
        <w:rPr>
          <w:rFonts w:eastAsia="ＭＳ 明朝"/>
          <w:bCs/>
          <w:lang w:val="en-CA" w:eastAsia="ja-JP"/>
        </w:rPr>
        <w:t>[ i ]</w:t>
      </w:r>
      <w:r w:rsidRPr="004F2A4F">
        <w:rPr>
          <w:rFonts w:eastAsia="ＭＳ 明朝"/>
          <w:bCs/>
          <w:lang w:val="en-CA" w:eastAsia="ja-JP"/>
        </w:rPr>
        <w:t xml:space="preserve">[ k ] is the k-th component of the ( x, y, z ) origin co-ordinate </w:t>
      </w:r>
      <w:r w:rsidR="009632AD">
        <w:rPr>
          <w:rFonts w:eastAsia="ＭＳ 明朝"/>
          <w:bCs/>
          <w:lang w:val="en-CA" w:eastAsia="ja-JP"/>
        </w:rPr>
        <w:t xml:space="preserve">of the i-th region </w:t>
      </w:r>
      <w:r w:rsidRPr="004F2A4F">
        <w:rPr>
          <w:rFonts w:eastAsia="ＭＳ 明朝"/>
          <w:bCs/>
          <w:lang w:val="en-CA" w:eastAsia="ja-JP"/>
        </w:rPr>
        <w:t>relative to the slice ori</w:t>
      </w:r>
      <w:r w:rsidR="00393D4F" w:rsidRPr="004F2A4F">
        <w:rPr>
          <w:rFonts w:eastAsia="ＭＳ 明朝"/>
          <w:bCs/>
          <w:lang w:val="en-CA" w:eastAsia="ja-JP"/>
        </w:rPr>
        <w:t>gin.</w:t>
      </w:r>
    </w:p>
    <w:p w14:paraId="0D6494C5" w14:textId="7EABB9FF" w:rsidR="00393D4F" w:rsidRPr="004F2A4F" w:rsidRDefault="00393D4F" w:rsidP="00097E75">
      <w:pPr>
        <w:rPr>
          <w:rFonts w:eastAsia="ＭＳ 明朝"/>
          <w:bCs/>
          <w:lang w:val="en-CA" w:eastAsia="ja-JP"/>
        </w:rPr>
      </w:pPr>
      <w:r w:rsidRPr="004F2A4F">
        <w:rPr>
          <w:rFonts w:eastAsia="ＭＳ 明朝"/>
          <w:bCs/>
          <w:lang w:val="en-CA" w:eastAsia="ja-JP"/>
        </w:rPr>
        <w:t>ash_attr_qp_region_size</w:t>
      </w:r>
      <w:r w:rsidR="00B8270A">
        <w:rPr>
          <w:rFonts w:eastAsia="ＭＳ 明朝"/>
          <w:bCs/>
          <w:lang w:val="en-CA" w:eastAsia="ja-JP"/>
        </w:rPr>
        <w:t>_minus1</w:t>
      </w:r>
      <w:r w:rsidRPr="004F2A4F">
        <w:rPr>
          <w:rFonts w:eastAsia="ＭＳ 明朝"/>
          <w:bCs/>
          <w:lang w:val="en-CA" w:eastAsia="ja-JP"/>
        </w:rPr>
        <w:t>_</w:t>
      </w:r>
      <w:r w:rsidR="00577971" w:rsidRPr="004F2A4F">
        <w:rPr>
          <w:rFonts w:eastAsia="ＭＳ 明朝"/>
          <w:bCs/>
          <w:lang w:val="en-CA" w:eastAsia="ja-JP"/>
        </w:rPr>
        <w:t>xyz</w:t>
      </w:r>
      <w:r w:rsidR="00A8680F">
        <w:rPr>
          <w:rFonts w:eastAsia="ＭＳ 明朝"/>
          <w:bCs/>
          <w:lang w:val="en-CA" w:eastAsia="ja-JP"/>
        </w:rPr>
        <w:t>[ i ]</w:t>
      </w:r>
      <w:r w:rsidRPr="004F2A4F">
        <w:rPr>
          <w:rFonts w:eastAsia="ＭＳ 明朝"/>
          <w:bCs/>
          <w:lang w:val="en-CA" w:eastAsia="ja-JP"/>
        </w:rPr>
        <w:t>[ k ]</w:t>
      </w:r>
      <w:r w:rsidR="00B8270A">
        <w:rPr>
          <w:rFonts w:eastAsia="ＭＳ 明朝"/>
          <w:bCs/>
          <w:lang w:val="en-CA" w:eastAsia="ja-JP"/>
        </w:rPr>
        <w:t xml:space="preserve"> plus 1</w:t>
      </w:r>
      <w:r w:rsidRPr="004F2A4F">
        <w:rPr>
          <w:rFonts w:eastAsia="ＭＳ 明朝"/>
          <w:bCs/>
          <w:lang w:val="en-CA" w:eastAsia="ja-JP"/>
        </w:rPr>
        <w:t xml:space="preserve"> is the k-th component of </w:t>
      </w:r>
      <w:r w:rsidR="009632AD">
        <w:rPr>
          <w:rFonts w:eastAsia="ＭＳ 明朝"/>
          <w:bCs/>
          <w:lang w:val="en-CA" w:eastAsia="ja-JP"/>
        </w:rPr>
        <w:t xml:space="preserve">i-th </w:t>
      </w:r>
      <w:r w:rsidRPr="004F2A4F">
        <w:rPr>
          <w:rFonts w:eastAsia="ＭＳ 明朝"/>
          <w:bCs/>
          <w:lang w:val="en-CA" w:eastAsia="ja-JP"/>
        </w:rPr>
        <w:t>the region width, height, and depth, respectively.</w:t>
      </w:r>
    </w:p>
    <w:p w14:paraId="62AA798F" w14:textId="072D6073" w:rsidR="00023812" w:rsidRPr="004F2A4F" w:rsidRDefault="00023812" w:rsidP="00097E75">
      <w:pPr>
        <w:rPr>
          <w:rFonts w:eastAsia="ＭＳ 明朝"/>
          <w:lang w:val="en-CA" w:eastAsia="ja-JP"/>
        </w:rPr>
      </w:pPr>
      <w:r w:rsidRPr="004F2A4F">
        <w:rPr>
          <w:rFonts w:eastAsia="ＭＳ 明朝"/>
          <w:lang w:val="en-CA" w:eastAsia="ja-JP"/>
        </w:rPr>
        <w:t>The arrays AttrRegionQpOriginStv and AttrRegionQpSizeStv, with values AttrRegionQpOriginStv</w:t>
      </w:r>
      <w:r w:rsidR="009632AD">
        <w:rPr>
          <w:rFonts w:eastAsia="ＭＳ 明朝"/>
          <w:bCs/>
          <w:lang w:val="en-CA" w:eastAsia="ja-JP"/>
        </w:rPr>
        <w:t>[ i ]</w:t>
      </w:r>
      <w:r w:rsidRPr="004F2A4F">
        <w:rPr>
          <w:rFonts w:eastAsia="ＭＳ 明朝"/>
          <w:lang w:val="en-CA" w:eastAsia="ja-JP"/>
        </w:rPr>
        <w:t>[ k ] and AttrRegionQpSizeStv</w:t>
      </w:r>
      <w:r w:rsidR="009632AD">
        <w:rPr>
          <w:rFonts w:eastAsia="ＭＳ 明朝"/>
          <w:bCs/>
          <w:lang w:val="en-CA" w:eastAsia="ja-JP"/>
        </w:rPr>
        <w:t>[ i ]</w:t>
      </w:r>
      <w:r w:rsidRPr="004F2A4F">
        <w:rPr>
          <w:rFonts w:eastAsia="ＭＳ 明朝"/>
          <w:lang w:val="en-CA" w:eastAsia="ja-JP"/>
        </w:rPr>
        <w:t xml:space="preserve">[ k ], for </w:t>
      </w:r>
      <w:r w:rsidR="009632AD" w:rsidRPr="009632AD">
        <w:rPr>
          <w:rFonts w:eastAsia="ＭＳ 明朝"/>
          <w:lang w:val="en-CA" w:eastAsia="ja-JP"/>
        </w:rPr>
        <w:t>n = 0</w:t>
      </w:r>
      <w:r w:rsidR="009632AD">
        <w:rPr>
          <w:rFonts w:eastAsia="ＭＳ 明朝"/>
          <w:lang w:val="en-CA" w:eastAsia="ja-JP"/>
        </w:rPr>
        <w:t> </w:t>
      </w:r>
      <w:r w:rsidR="009632AD" w:rsidRPr="009632AD">
        <w:rPr>
          <w:rFonts w:eastAsia="ＭＳ 明朝"/>
          <w:lang w:val="en-CA" w:eastAsia="ja-JP"/>
        </w:rPr>
        <w:t>..</w:t>
      </w:r>
      <w:r w:rsidR="009632AD">
        <w:rPr>
          <w:rFonts w:eastAsia="ＭＳ 明朝"/>
          <w:lang w:val="en-CA" w:eastAsia="ja-JP"/>
        </w:rPr>
        <w:t> </w:t>
      </w:r>
      <w:r w:rsidR="009632AD" w:rsidRPr="009632AD">
        <w:rPr>
          <w:rFonts w:eastAsia="ＭＳ 明朝"/>
          <w:lang w:val="en-CA" w:eastAsia="ja-JP"/>
        </w:rPr>
        <w:t>ash_attr_region</w:t>
      </w:r>
      <w:r w:rsidR="009632AD">
        <w:rPr>
          <w:rFonts w:eastAsia="ＭＳ 明朝"/>
          <w:lang w:val="en-CA" w:eastAsia="ja-JP"/>
        </w:rPr>
        <w:t>_cnt</w:t>
      </w:r>
      <w:r w:rsidR="009632AD" w:rsidRPr="009632AD">
        <w:rPr>
          <w:rFonts w:eastAsia="ＭＳ 明朝"/>
          <w:lang w:val="en-CA" w:eastAsia="ja-JP"/>
        </w:rPr>
        <w:t xml:space="preserve"> − 1 and </w:t>
      </w:r>
      <w:r w:rsidRPr="004F2A4F">
        <w:rPr>
          <w:rFonts w:eastAsia="ＭＳ 明朝"/>
          <w:lang w:val="en-CA" w:eastAsia="ja-JP"/>
        </w:rPr>
        <w:t>k = 0 .. 2, represent the</w:t>
      </w:r>
      <w:r w:rsidR="00B8270A">
        <w:rPr>
          <w:rFonts w:eastAsia="ＭＳ 明朝"/>
          <w:lang w:val="en-CA" w:eastAsia="ja-JP"/>
        </w:rPr>
        <w:t xml:space="preserve"> region origin and size,</w:t>
      </w:r>
      <w:r w:rsidRPr="004F2A4F">
        <w:rPr>
          <w:rFonts w:eastAsia="ＭＳ 明朝"/>
          <w:lang w:val="en-CA" w:eastAsia="ja-JP"/>
        </w:rPr>
        <w:t xml:space="preserve"> respectively permuted into the coded geometry axis order as follows:</w:t>
      </w:r>
    </w:p>
    <w:p w14:paraId="54BAE3E5" w14:textId="636B53CD" w:rsidR="00393D4F" w:rsidRPr="004F2A4F" w:rsidRDefault="00393D4F" w:rsidP="005A261C">
      <w:pPr>
        <w:pStyle w:val="Code"/>
        <w:rPr>
          <w:lang w:val="en-CA" w:eastAsia="ja-JP"/>
        </w:rPr>
      </w:pPr>
      <w:r w:rsidRPr="004F2A4F">
        <w:rPr>
          <w:lang w:val="en-CA" w:eastAsia="ja-JP"/>
        </w:rPr>
        <w:t>AttrRegionQpOriginStv</w:t>
      </w:r>
      <w:r w:rsidR="009632AD">
        <w:rPr>
          <w:lang w:val="en-CA" w:eastAsia="ja-JP"/>
        </w:rPr>
        <w:t>[</w:t>
      </w:r>
      <w:r w:rsidR="009632AD">
        <w:rPr>
          <w:rFonts w:eastAsia="ＭＳ 明朝"/>
          <w:bCs/>
          <w:lang w:val="en-CA" w:eastAsia="ja-JP"/>
        </w:rPr>
        <w:t>i]</w:t>
      </w:r>
      <w:r w:rsidRPr="004F2A4F">
        <w:rPr>
          <w:lang w:val="en-CA" w:eastAsia="ja-JP"/>
        </w:rPr>
        <w:t>[</w:t>
      </w:r>
      <w:r w:rsidR="00023812" w:rsidRPr="004F2A4F">
        <w:rPr>
          <w:lang w:val="en-CA" w:eastAsia="ja-JP"/>
        </w:rPr>
        <w:t>XyzToStv[</w:t>
      </w:r>
      <w:r w:rsidRPr="004F2A4F">
        <w:rPr>
          <w:lang w:val="en-CA" w:eastAsia="ja-JP"/>
        </w:rPr>
        <w:t>k</w:t>
      </w:r>
      <w:r w:rsidR="00023812" w:rsidRPr="004F2A4F">
        <w:rPr>
          <w:lang w:val="en-CA" w:eastAsia="ja-JP"/>
        </w:rPr>
        <w:t>]</w:t>
      </w:r>
      <w:r w:rsidRPr="004F2A4F">
        <w:rPr>
          <w:lang w:val="en-CA" w:eastAsia="ja-JP"/>
        </w:rPr>
        <w:t>] = ash_attr_qp_region_origin_xyz</w:t>
      </w:r>
      <w:r w:rsidR="009632AD">
        <w:rPr>
          <w:lang w:val="en-CA" w:eastAsia="ja-JP"/>
        </w:rPr>
        <w:t>[i]</w:t>
      </w:r>
      <w:r w:rsidRPr="004F2A4F">
        <w:rPr>
          <w:lang w:val="en-CA" w:eastAsia="ja-JP"/>
        </w:rPr>
        <w:t>[k]</w:t>
      </w:r>
    </w:p>
    <w:p w14:paraId="6C6FAF0A" w14:textId="67306138" w:rsidR="00393D4F" w:rsidRPr="004F2A4F" w:rsidRDefault="00393D4F" w:rsidP="005A261C">
      <w:pPr>
        <w:pStyle w:val="Code"/>
        <w:rPr>
          <w:lang w:val="en-CA" w:eastAsia="ja-JP"/>
        </w:rPr>
      </w:pPr>
      <w:r w:rsidRPr="004F2A4F">
        <w:rPr>
          <w:lang w:val="en-CA" w:eastAsia="ja-JP"/>
        </w:rPr>
        <w:t>AttrRegionQpSizeStv</w:t>
      </w:r>
      <w:r w:rsidR="009632AD">
        <w:rPr>
          <w:lang w:val="en-CA" w:eastAsia="ja-JP"/>
        </w:rPr>
        <w:t>[i]</w:t>
      </w:r>
      <w:r w:rsidRPr="004F2A4F">
        <w:rPr>
          <w:lang w:val="en-CA" w:eastAsia="ja-JP"/>
        </w:rPr>
        <w:t>[</w:t>
      </w:r>
      <w:r w:rsidR="00023812" w:rsidRPr="004F2A4F">
        <w:rPr>
          <w:lang w:val="en-CA" w:eastAsia="ja-JP"/>
        </w:rPr>
        <w:t>XyzToStv[</w:t>
      </w:r>
      <w:r w:rsidRPr="004F2A4F">
        <w:rPr>
          <w:lang w:val="en-CA" w:eastAsia="ja-JP"/>
        </w:rPr>
        <w:t>k</w:t>
      </w:r>
      <w:r w:rsidR="00023812" w:rsidRPr="004F2A4F">
        <w:rPr>
          <w:lang w:val="en-CA" w:eastAsia="ja-JP"/>
        </w:rPr>
        <w:t>]</w:t>
      </w:r>
      <w:r w:rsidRPr="004F2A4F">
        <w:rPr>
          <w:lang w:val="en-CA" w:eastAsia="ja-JP"/>
        </w:rPr>
        <w:t>] = ash_attr_qp_region_size</w:t>
      </w:r>
      <w:r w:rsidR="00B8270A">
        <w:rPr>
          <w:lang w:val="en-CA" w:eastAsia="ja-JP"/>
        </w:rPr>
        <w:t>_minus1</w:t>
      </w:r>
      <w:r w:rsidRPr="004F2A4F">
        <w:rPr>
          <w:lang w:val="en-CA" w:eastAsia="ja-JP"/>
        </w:rPr>
        <w:t>_</w:t>
      </w:r>
      <w:r w:rsidR="00577971" w:rsidRPr="004F2A4F">
        <w:rPr>
          <w:lang w:val="en-CA" w:eastAsia="ja-JP"/>
        </w:rPr>
        <w:t>xyz</w:t>
      </w:r>
      <w:r w:rsidR="009632AD">
        <w:rPr>
          <w:lang w:val="en-CA" w:eastAsia="ja-JP"/>
        </w:rPr>
        <w:t>[i]</w:t>
      </w:r>
      <w:r w:rsidRPr="004F2A4F">
        <w:rPr>
          <w:lang w:val="en-CA" w:eastAsia="ja-JP"/>
        </w:rPr>
        <w:t>[k]</w:t>
      </w:r>
      <w:r w:rsidR="00B8270A">
        <w:rPr>
          <w:lang w:val="en-CA" w:eastAsia="ja-JP"/>
        </w:rPr>
        <w:t xml:space="preserve"> + 1</w:t>
      </w:r>
    </w:p>
    <w:p w14:paraId="1229FC6B" w14:textId="7E83B47C" w:rsidR="00B8270A" w:rsidRDefault="00B8270A" w:rsidP="00097E75">
      <w:pPr>
        <w:rPr>
          <w:bCs/>
          <w:lang w:val="en-CA" w:eastAsia="ko-KR"/>
        </w:rPr>
      </w:pPr>
      <w:r w:rsidRPr="00B8270A">
        <w:rPr>
          <w:bCs/>
          <w:lang w:val="en-CA" w:eastAsia="ko-KR"/>
        </w:rPr>
        <w:t xml:space="preserve">It is a requirement of bitstream conformance that </w:t>
      </w:r>
      <w:r w:rsidR="00B045FC">
        <w:rPr>
          <w:bCs/>
          <w:lang w:val="en-CA" w:eastAsia="ko-KR"/>
        </w:rPr>
        <w:t xml:space="preserve">the </w:t>
      </w:r>
      <w:r>
        <w:rPr>
          <w:bCs/>
          <w:lang w:val="en-CA" w:eastAsia="ko-KR"/>
        </w:rPr>
        <w:t xml:space="preserve">following condition </w:t>
      </w:r>
      <w:r w:rsidR="00B045FC">
        <w:rPr>
          <w:bCs/>
          <w:lang w:val="en-CA" w:eastAsia="ko-KR"/>
        </w:rPr>
        <w:t>is</w:t>
      </w:r>
      <w:r>
        <w:rPr>
          <w:bCs/>
          <w:lang w:val="en-CA" w:eastAsia="ko-KR"/>
        </w:rPr>
        <w:t xml:space="preserve"> true</w:t>
      </w:r>
      <w:r w:rsidR="00B045FC">
        <w:rPr>
          <w:bCs/>
          <w:lang w:val="en-CA" w:eastAsia="ko-KR"/>
        </w:rPr>
        <w:t xml:space="preserve"> for k = 0 .. 2</w:t>
      </w:r>
      <w:r>
        <w:rPr>
          <w:bCs/>
          <w:lang w:val="en-CA" w:eastAsia="ko-KR"/>
        </w:rPr>
        <w:t>:</w:t>
      </w:r>
    </w:p>
    <w:p w14:paraId="5093D9B4" w14:textId="738B5EF5" w:rsidR="00B8270A" w:rsidRPr="00DF2E00" w:rsidRDefault="00B8270A" w:rsidP="007F33B7">
      <w:pPr>
        <w:pStyle w:val="af7"/>
        <w:numPr>
          <w:ilvl w:val="0"/>
          <w:numId w:val="94"/>
        </w:numPr>
        <w:rPr>
          <w:bCs/>
          <w:lang w:val="en-CA" w:eastAsia="ko-KR"/>
        </w:rPr>
      </w:pPr>
      <w:r w:rsidRPr="00DF2E00">
        <w:rPr>
          <w:bCs/>
          <w:lang w:val="en-CA" w:eastAsia="ko-KR"/>
        </w:rPr>
        <w:t>AttrRegionQpOriginStv[ </w:t>
      </w:r>
      <w:r w:rsidR="009632AD">
        <w:rPr>
          <w:bCs/>
          <w:lang w:val="en-CA" w:eastAsia="ko-KR"/>
        </w:rPr>
        <w:t>i</w:t>
      </w:r>
      <w:r w:rsidRPr="00DF2E00">
        <w:rPr>
          <w:bCs/>
          <w:lang w:val="en-CA" w:eastAsia="ko-KR"/>
        </w:rPr>
        <w:t> ][ </w:t>
      </w:r>
      <w:r w:rsidR="00B045FC">
        <w:rPr>
          <w:bCs/>
          <w:lang w:val="en-CA" w:eastAsia="ko-KR"/>
        </w:rPr>
        <w:t>k</w:t>
      </w:r>
      <w:r w:rsidRPr="00DF2E00">
        <w:rPr>
          <w:bCs/>
          <w:lang w:val="en-CA" w:eastAsia="ko-KR"/>
        </w:rPr>
        <w:t> ] + AttrRegionQpSizeStv[</w:t>
      </w:r>
      <w:r w:rsidR="009632AD">
        <w:rPr>
          <w:bCs/>
          <w:lang w:val="en-CA" w:eastAsia="ko-KR"/>
        </w:rPr>
        <w:t> i</w:t>
      </w:r>
      <w:r w:rsidRPr="00DF2E00">
        <w:rPr>
          <w:bCs/>
          <w:lang w:val="en-CA" w:eastAsia="ko-KR"/>
        </w:rPr>
        <w:t> ][ </w:t>
      </w:r>
      <w:r w:rsidR="00B045FC">
        <w:rPr>
          <w:bCs/>
          <w:lang w:val="en-CA" w:eastAsia="ko-KR"/>
        </w:rPr>
        <w:t>k</w:t>
      </w:r>
      <w:r w:rsidRPr="00DF2E00">
        <w:rPr>
          <w:bCs/>
          <w:lang w:val="en-CA" w:eastAsia="ko-KR"/>
        </w:rPr>
        <w:t> ] &lt;= NodeSize</w:t>
      </w:r>
      <w:r w:rsidR="00B045FC">
        <w:rPr>
          <w:bCs/>
          <w:lang w:val="en-CA" w:eastAsia="ko-KR"/>
        </w:rPr>
        <w:t>sLog2[ 0 ][ k ]</w:t>
      </w:r>
    </w:p>
    <w:p w14:paraId="4CE7895F" w14:textId="755E0D2D" w:rsidR="00097E75" w:rsidRPr="004F2A4F" w:rsidRDefault="00097E75" w:rsidP="00097E75">
      <w:pPr>
        <w:rPr>
          <w:rFonts w:eastAsia="ＭＳ 明朝"/>
          <w:lang w:val="en-CA" w:eastAsia="ja-JP"/>
        </w:rPr>
      </w:pPr>
      <w:r w:rsidRPr="007F33B7">
        <w:rPr>
          <w:b/>
          <w:lang w:val="en-CA" w:eastAsia="ko-KR"/>
        </w:rPr>
        <w:t>ash_attr_region_qp</w:t>
      </w:r>
      <w:r w:rsidR="0063124F">
        <w:rPr>
          <w:b/>
          <w:lang w:val="en-CA" w:eastAsia="ko-KR"/>
        </w:rPr>
        <w:t>_offset</w:t>
      </w:r>
      <w:r w:rsidR="009632AD">
        <w:rPr>
          <w:bCs/>
          <w:lang w:val="en-CA" w:eastAsia="ko-KR"/>
        </w:rPr>
        <w:t>[ i ]</w:t>
      </w:r>
      <w:r w:rsidR="0063124F">
        <w:rPr>
          <w:bCs/>
          <w:lang w:val="en-CA" w:eastAsia="ko-KR"/>
        </w:rPr>
        <w:t>[ k ]</w:t>
      </w:r>
      <w:r w:rsidRPr="007F33B7">
        <w:rPr>
          <w:b/>
          <w:lang w:val="en-CA" w:eastAsia="ko-KR"/>
        </w:rPr>
        <w:t xml:space="preserve"> </w:t>
      </w:r>
      <w:r w:rsidRPr="004F2A4F">
        <w:rPr>
          <w:rFonts w:eastAsia="ＭＳ 明朝"/>
          <w:lang w:val="en-CA" w:eastAsia="ja-JP"/>
        </w:rPr>
        <w:t>specifies the</w:t>
      </w:r>
      <w:r w:rsidR="00905E54" w:rsidRPr="004F2A4F">
        <w:rPr>
          <w:rFonts w:eastAsia="ＭＳ 明朝"/>
          <w:lang w:val="en-CA" w:eastAsia="ja-JP"/>
        </w:rPr>
        <w:t xml:space="preserve"> QP offset to be applied </w:t>
      </w:r>
      <w:r w:rsidR="0063124F">
        <w:rPr>
          <w:rFonts w:eastAsia="ＭＳ 明朝"/>
          <w:lang w:val="en-CA" w:eastAsia="ja-JP"/>
        </w:rPr>
        <w:t xml:space="preserve">to the k-th attribute component </w:t>
      </w:r>
      <w:r w:rsidR="00905E54" w:rsidRPr="004F2A4F">
        <w:rPr>
          <w:rFonts w:eastAsia="ＭＳ 明朝"/>
          <w:lang w:val="en-CA" w:eastAsia="ja-JP"/>
        </w:rPr>
        <w:t xml:space="preserve">within </w:t>
      </w:r>
      <w:r w:rsidR="00393D4F" w:rsidRPr="004F2A4F">
        <w:rPr>
          <w:rFonts w:eastAsia="ＭＳ 明朝"/>
          <w:lang w:val="en-CA" w:eastAsia="ja-JP"/>
        </w:rPr>
        <w:t xml:space="preserve">the </w:t>
      </w:r>
      <w:r w:rsidR="00A72348">
        <w:rPr>
          <w:rFonts w:eastAsia="ＭＳ 明朝"/>
          <w:lang w:val="en-CA" w:eastAsia="ja-JP"/>
        </w:rPr>
        <w:t xml:space="preserve">i-th </w:t>
      </w:r>
      <w:r w:rsidR="00393D4F" w:rsidRPr="004F2A4F">
        <w:rPr>
          <w:rFonts w:eastAsia="ＭＳ 明朝"/>
          <w:lang w:val="en-CA" w:eastAsia="ja-JP"/>
        </w:rPr>
        <w:t>region defined by</w:t>
      </w:r>
      <w:r w:rsidR="00971C79">
        <w:rPr>
          <w:rFonts w:eastAsia="ＭＳ 明朝"/>
          <w:bCs/>
          <w:lang w:val="en-CA" w:eastAsia="ja-JP"/>
        </w:rPr>
        <w:t xml:space="preserve"> </w:t>
      </w:r>
      <w:r w:rsidR="00971C79" w:rsidRPr="004F04A9">
        <w:rPr>
          <w:bCs/>
          <w:lang w:val="en-CA" w:eastAsia="ko-KR"/>
        </w:rPr>
        <w:t>AttrRegionQpOriginStv</w:t>
      </w:r>
      <w:r w:rsidR="00971C79">
        <w:rPr>
          <w:bCs/>
          <w:lang w:val="en-CA" w:eastAsia="ko-KR"/>
        </w:rPr>
        <w:t>[ </w:t>
      </w:r>
      <w:r w:rsidR="009632AD">
        <w:rPr>
          <w:bCs/>
          <w:lang w:val="en-CA" w:eastAsia="ko-KR"/>
        </w:rPr>
        <w:t>i</w:t>
      </w:r>
      <w:r w:rsidR="00971C79">
        <w:rPr>
          <w:bCs/>
          <w:lang w:val="en-CA" w:eastAsia="ko-KR"/>
        </w:rPr>
        <w:t> ]</w:t>
      </w:r>
      <w:r w:rsidR="00393D4F" w:rsidRPr="004F2A4F">
        <w:rPr>
          <w:rFonts w:eastAsia="ＭＳ 明朝"/>
          <w:bCs/>
          <w:lang w:val="en-CA" w:eastAsia="ja-JP"/>
        </w:rPr>
        <w:t xml:space="preserve"> and</w:t>
      </w:r>
      <w:r w:rsidR="00971C79">
        <w:rPr>
          <w:rFonts w:eastAsia="ＭＳ 明朝"/>
          <w:bCs/>
          <w:lang w:val="en-CA" w:eastAsia="ja-JP"/>
        </w:rPr>
        <w:t xml:space="preserve"> </w:t>
      </w:r>
      <w:r w:rsidR="00971C79" w:rsidRPr="004F04A9">
        <w:rPr>
          <w:bCs/>
          <w:lang w:val="en-CA" w:eastAsia="ko-KR"/>
        </w:rPr>
        <w:t>AttrRegionQpSizeStv</w:t>
      </w:r>
      <w:r w:rsidR="00971C79">
        <w:rPr>
          <w:bCs/>
          <w:lang w:val="en-CA" w:eastAsia="ko-KR"/>
        </w:rPr>
        <w:t>[ </w:t>
      </w:r>
      <w:r w:rsidR="009632AD">
        <w:rPr>
          <w:bCs/>
          <w:lang w:val="en-CA" w:eastAsia="ko-KR"/>
        </w:rPr>
        <w:t>i</w:t>
      </w:r>
      <w:r w:rsidR="00971C79">
        <w:rPr>
          <w:bCs/>
          <w:lang w:val="en-CA" w:eastAsia="ko-KR"/>
        </w:rPr>
        <w:t> ]</w:t>
      </w:r>
      <w:r w:rsidR="00393D4F" w:rsidRPr="004F2A4F">
        <w:rPr>
          <w:rFonts w:eastAsia="ＭＳ 明朝"/>
          <w:bCs/>
          <w:lang w:val="en-CA" w:eastAsia="ja-JP"/>
        </w:rPr>
        <w:t>.</w:t>
      </w:r>
      <w:r w:rsidR="0063124F">
        <w:rPr>
          <w:rFonts w:eastAsia="ＭＳ 明朝"/>
          <w:bCs/>
          <w:lang w:val="en-CA" w:eastAsia="ja-JP"/>
        </w:rPr>
        <w:t xml:space="preserve">  When not present, ash_attr_region_qp_offset[ i ][ k ] is inferred to be ash_attr_region_qp_of</w:t>
      </w:r>
      <w:r w:rsidR="003D3105">
        <w:rPr>
          <w:rFonts w:eastAsia="ＭＳ 明朝"/>
          <w:bCs/>
          <w:lang w:val="en-CA" w:eastAsia="ja-JP"/>
        </w:rPr>
        <w:t>f</w:t>
      </w:r>
      <w:r w:rsidR="0063124F">
        <w:rPr>
          <w:rFonts w:eastAsia="ＭＳ 明朝"/>
          <w:bCs/>
          <w:lang w:val="en-CA" w:eastAsia="ja-JP"/>
        </w:rPr>
        <w:t>set[ i ][ k </w:t>
      </w:r>
      <w:r w:rsidR="0063124F" w:rsidRPr="004F04A9">
        <w:rPr>
          <w:lang w:val="en-CA"/>
        </w:rPr>
        <w:t>−</w:t>
      </w:r>
      <w:r w:rsidR="0063124F">
        <w:rPr>
          <w:lang w:val="en-CA"/>
        </w:rPr>
        <w:t> 1 ].</w:t>
      </w:r>
    </w:p>
    <w:p w14:paraId="43D006F6" w14:textId="26300DC9" w:rsidR="009414EA" w:rsidRPr="004F2A4F" w:rsidRDefault="009414EA" w:rsidP="007F16A3">
      <w:pPr>
        <w:pStyle w:val="4"/>
        <w:numPr>
          <w:ilvl w:val="3"/>
          <w:numId w:val="1"/>
        </w:numPr>
        <w:rPr>
          <w:lang w:val="en-CA"/>
        </w:rPr>
      </w:pPr>
      <w:r w:rsidRPr="004F2A4F">
        <w:rPr>
          <w:noProof/>
          <w:lang w:val="en-CA"/>
        </w:rPr>
        <w:t xml:space="preserve">Attribute data </w:t>
      </w:r>
      <w:r w:rsidR="00EE34E1">
        <w:rPr>
          <w:noProof/>
          <w:lang w:val="en-CA"/>
        </w:rPr>
        <w:t xml:space="preserve">unit data </w:t>
      </w:r>
      <w:r w:rsidRPr="004F2A4F">
        <w:rPr>
          <w:lang w:val="en-CA"/>
        </w:rPr>
        <w:t>semantics</w:t>
      </w:r>
    </w:p>
    <w:p w14:paraId="121B353D" w14:textId="77777777" w:rsidR="00FF66F0" w:rsidRPr="007F33B7" w:rsidRDefault="00FF66F0" w:rsidP="00FF66F0">
      <w:pPr>
        <w:rPr>
          <w:lang w:val="en-CA"/>
        </w:rPr>
      </w:pPr>
      <w:bookmarkStart w:id="1200" w:name="_Ref505704453"/>
      <w:bookmarkStart w:id="1201" w:name="_Toc505790509"/>
      <w:bookmarkStart w:id="1202" w:name="_Toc516234321"/>
      <w:bookmarkStart w:id="1203" w:name="_Toc528915280"/>
      <w:bookmarkStart w:id="1204" w:name="_Toc4055512"/>
      <w:bookmarkStart w:id="1205" w:name="_Toc6215353"/>
      <w:bookmarkStart w:id="1206" w:name="_Toc24731161"/>
      <w:r w:rsidRPr="007F33B7">
        <w:rPr>
          <w:b/>
          <w:lang w:val="en-CA"/>
        </w:rPr>
        <w:t>all_residual_values_equal_to_zero_run</w:t>
      </w:r>
      <w:r w:rsidRPr="007F33B7">
        <w:rPr>
          <w:lang w:val="en-CA"/>
        </w:rPr>
        <w:t xml:space="preserve"> specifies the number of occurrence of the pattern which indicates that each residual_values of all dimension are equal to zero.</w:t>
      </w:r>
    </w:p>
    <w:p w14:paraId="38D60F0C" w14:textId="77777777" w:rsidR="00FF66F0" w:rsidRPr="004F2A4F" w:rsidRDefault="00FF66F0" w:rsidP="00FF66F0">
      <w:pPr>
        <w:rPr>
          <w:rFonts w:eastAsia="ＭＳ 明朝"/>
          <w:lang w:val="en-CA" w:eastAsia="ja-JP"/>
        </w:rPr>
      </w:pPr>
      <w:r w:rsidRPr="004F2A4F">
        <w:rPr>
          <w:b/>
          <w:lang w:val="en-CA" w:eastAsia="ko-KR"/>
        </w:rPr>
        <w:t>pred_index</w:t>
      </w:r>
      <w:r w:rsidRPr="004F2A4F">
        <w:rPr>
          <w:rFonts w:eastAsia="ＭＳ 明朝"/>
          <w:lang w:val="en-CA" w:eastAsia="ja-JP"/>
        </w:rPr>
        <w:t>[ i ] specifies the predictor index to decode the i-th point value</w:t>
      </w:r>
      <w:r w:rsidRPr="004F2A4F">
        <w:rPr>
          <w:lang w:val="en-CA"/>
        </w:rPr>
        <w:t xml:space="preserve"> of the </w:t>
      </w:r>
      <w:r w:rsidRPr="004F2A4F">
        <w:rPr>
          <w:rFonts w:eastAsia="ＭＳ 明朝"/>
          <w:lang w:val="en-CA" w:eastAsia="ja-JP"/>
        </w:rPr>
        <w:t>attribute</w:t>
      </w:r>
      <w:r w:rsidRPr="004F2A4F">
        <w:rPr>
          <w:lang w:val="en-CA"/>
        </w:rPr>
        <w:t>.</w:t>
      </w:r>
      <w:r w:rsidRPr="004F2A4F">
        <w:rPr>
          <w:lang w:val="en-CA" w:eastAsia="ja-JP"/>
        </w:rPr>
        <w:t xml:space="preserve"> The value of pred_index[</w:t>
      </w:r>
      <w:r w:rsidRPr="004F2A4F">
        <w:rPr>
          <w:rFonts w:eastAsia="ＭＳ 明朝"/>
          <w:lang w:val="en-CA" w:eastAsia="ja-JP"/>
        </w:rPr>
        <w:t> </w:t>
      </w:r>
      <w:r w:rsidRPr="004F2A4F">
        <w:rPr>
          <w:lang w:val="en-CA" w:eastAsia="ja-JP"/>
        </w:rPr>
        <w:t>i</w:t>
      </w:r>
      <w:r w:rsidRPr="004F2A4F">
        <w:rPr>
          <w:rFonts w:eastAsia="ＭＳ 明朝"/>
          <w:lang w:val="en-CA" w:eastAsia="ja-JP"/>
        </w:rPr>
        <w:t> </w:t>
      </w:r>
      <w:r w:rsidRPr="004F2A4F">
        <w:rPr>
          <w:lang w:val="en-CA" w:eastAsia="ja-JP"/>
        </w:rPr>
        <w:t>] shall be range of 0 to MaxNumPredictors.</w:t>
      </w:r>
    </w:p>
    <w:p w14:paraId="1EA7EA9A" w14:textId="6B6D1682" w:rsidR="009414EA" w:rsidRPr="004F2A4F" w:rsidRDefault="00FF66F0" w:rsidP="009414EA">
      <w:pPr>
        <w:rPr>
          <w:rFonts w:eastAsia="ＭＳ 明朝"/>
          <w:lang w:val="en-CA" w:eastAsia="ja-JP"/>
        </w:rPr>
      </w:pPr>
      <w:r w:rsidRPr="004F2A4F">
        <w:rPr>
          <w:rFonts w:eastAsia="ＭＳ 明朝"/>
          <w:lang w:val="en-CA" w:eastAsia="ja-JP"/>
        </w:rPr>
        <w:t xml:space="preserve">The variable </w:t>
      </w:r>
      <w:r w:rsidRPr="004F2A4F">
        <w:rPr>
          <w:lang w:val="en-CA" w:eastAsia="ko-KR"/>
        </w:rPr>
        <w:t>Max</w:t>
      </w:r>
      <w:r w:rsidRPr="004F2A4F">
        <w:rPr>
          <w:rFonts w:eastAsia="ＭＳ 明朝"/>
          <w:lang w:val="en-CA" w:eastAsia="ja-JP"/>
        </w:rPr>
        <w:t>Pred</w:t>
      </w:r>
      <w:r w:rsidRPr="004F2A4F">
        <w:rPr>
          <w:lang w:val="en-CA" w:eastAsia="ko-KR"/>
        </w:rPr>
        <w:t>Diff</w:t>
      </w:r>
      <w:r w:rsidRPr="004F2A4F">
        <w:rPr>
          <w:lang w:val="en-CA" w:eastAsia="ja-JP"/>
        </w:rPr>
        <w:t>[</w:t>
      </w:r>
      <w:r w:rsidRPr="004F2A4F">
        <w:rPr>
          <w:rFonts w:eastAsia="ＭＳ 明朝"/>
          <w:lang w:val="en-CA" w:eastAsia="ja-JP"/>
        </w:rPr>
        <w:t> </w:t>
      </w:r>
      <w:r w:rsidRPr="004F2A4F">
        <w:rPr>
          <w:lang w:val="en-CA" w:eastAsia="ja-JP"/>
        </w:rPr>
        <w:t>i</w:t>
      </w:r>
      <w:r w:rsidRPr="004F2A4F">
        <w:rPr>
          <w:rFonts w:eastAsia="ＭＳ 明朝"/>
          <w:lang w:val="en-CA" w:eastAsia="ja-JP"/>
        </w:rPr>
        <w:t> </w:t>
      </w:r>
      <w:r w:rsidRPr="004F2A4F">
        <w:rPr>
          <w:lang w:val="en-CA" w:eastAsia="ja-JP"/>
        </w:rPr>
        <w:t>]</w:t>
      </w:r>
      <w:r w:rsidR="009414EA" w:rsidRPr="004F2A4F">
        <w:rPr>
          <w:rFonts w:eastAsia="ＭＳ 明朝"/>
          <w:lang w:val="en-CA" w:eastAsia="ja-JP"/>
        </w:rPr>
        <w:t xml:space="preserve"> is calculated as follows</w:t>
      </w:r>
      <w:r w:rsidR="00DD2D4B" w:rsidRPr="004F2A4F">
        <w:rPr>
          <w:rFonts w:eastAsia="ＭＳ 明朝"/>
          <w:lang w:val="en-CA" w:eastAsia="ja-JP"/>
        </w:rPr>
        <w:t>:</w:t>
      </w:r>
    </w:p>
    <w:p w14:paraId="738649D9" w14:textId="2E4344BF" w:rsidR="00FF66F0" w:rsidRPr="004F2A4F" w:rsidRDefault="005C676D" w:rsidP="00FF66F0">
      <w:pPr>
        <w:rPr>
          <w:rFonts w:eastAsia="ＭＳ 明朝"/>
          <w:lang w:val="en-CA" w:eastAsia="ja-JP"/>
        </w:rPr>
      </w:pPr>
      <w:r w:rsidRPr="004F2A4F">
        <w:rPr>
          <w:lang w:val="en-CA" w:eastAsia="ja-JP"/>
        </w:rPr>
        <w:t>L</w:t>
      </w:r>
      <w:r w:rsidRPr="004F2A4F">
        <w:rPr>
          <w:lang w:val="en-CA"/>
        </w:rPr>
        <w:t xml:space="preserve">et </w:t>
      </w:r>
      <m:oMath>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oMath>
      <w:r w:rsidRPr="004F2A4F">
        <w:rPr>
          <w:lang w:val="en-CA"/>
        </w:rPr>
        <w:t xml:space="preserve"> be the set of the </w:t>
      </w:r>
      <w:r w:rsidRPr="004F2A4F">
        <w:rPr>
          <w:i/>
          <w:lang w:val="en-CA"/>
        </w:rPr>
        <w:t>k</w:t>
      </w:r>
      <w:r w:rsidRPr="004F2A4F">
        <w:rPr>
          <w:lang w:val="en-CA"/>
        </w:rPr>
        <w:t>-nearest neighbo</w:t>
      </w:r>
      <w:r w:rsidRPr="004F2A4F">
        <w:rPr>
          <w:lang w:val="en-CA" w:eastAsia="ja-JP"/>
        </w:rPr>
        <w:t>u</w:t>
      </w:r>
      <w:r w:rsidRPr="004F2A4F">
        <w:rPr>
          <w:lang w:val="en-CA"/>
        </w:rPr>
        <w:t xml:space="preserve">rs of the current point </w:t>
      </w:r>
      <w:r w:rsidRPr="004F2A4F">
        <w:rPr>
          <w:i/>
          <w:lang w:val="en-CA"/>
        </w:rPr>
        <w:t>i</w:t>
      </w:r>
      <w:r w:rsidRPr="004F2A4F">
        <w:rPr>
          <w:lang w:val="en-CA"/>
        </w:rPr>
        <w:t xml:space="preserve"> and let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e>
            </m:d>
          </m:e>
          <m:sub>
            <m:r>
              <w:rPr>
                <w:rFonts w:ascii="Cambria Math" w:hAnsi="Cambria Math"/>
                <w:lang w:val="en-CA"/>
              </w:rPr>
              <m:t>j∈</m:t>
            </m:r>
            <m:r>
              <m:rPr>
                <m:sty m:val="p"/>
              </m:rP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sub>
        </m:sSub>
      </m:oMath>
      <w:r w:rsidRPr="004F2A4F">
        <w:rPr>
          <w:lang w:val="en-CA"/>
        </w:rPr>
        <w:t xml:space="preserve"> be their decoded/reconstructed attribute values</w:t>
      </w:r>
      <w:r w:rsidRPr="004F2A4F">
        <w:rPr>
          <w:rFonts w:eastAsia="ＭＳ 明朝"/>
          <w:lang w:val="en-CA" w:eastAsia="ja-JP"/>
        </w:rPr>
        <w:t xml:space="preserve">. </w:t>
      </w:r>
      <w:r w:rsidRPr="004F2A4F">
        <w:rPr>
          <w:lang w:val="en-CA"/>
        </w:rPr>
        <w:t>The number of nearest neighbo</w:t>
      </w:r>
      <w:r w:rsidRPr="004F2A4F">
        <w:rPr>
          <w:lang w:val="en-CA" w:eastAsia="ja-JP"/>
        </w:rPr>
        <w:t>u</w:t>
      </w:r>
      <w:r w:rsidRPr="004F2A4F">
        <w:rPr>
          <w:lang w:val="en-CA"/>
        </w:rPr>
        <w:t xml:space="preserve">rs, </w:t>
      </w:r>
      <w:r w:rsidRPr="004F2A4F">
        <w:rPr>
          <w:i/>
          <w:lang w:val="en-CA"/>
        </w:rPr>
        <w:t>k</w:t>
      </w:r>
      <w:r w:rsidRPr="004F2A4F">
        <w:rPr>
          <w:lang w:val="en-CA"/>
        </w:rPr>
        <w:t xml:space="preserve">, </w:t>
      </w:r>
      <w:r w:rsidR="009F536A" w:rsidRPr="004F2A4F">
        <w:rPr>
          <w:lang w:val="en-CA" w:eastAsia="ja-JP"/>
        </w:rPr>
        <w:t xml:space="preserve">shall be range of 1 to </w:t>
      </w:r>
      <w:r w:rsidR="00FF66F0" w:rsidRPr="004F2A4F">
        <w:rPr>
          <w:lang w:val="en-CA" w:eastAsia="ja-JP"/>
        </w:rPr>
        <w:t xml:space="preserve">lifting_num_pred_nearest_neighbours. </w:t>
      </w:r>
      <w:r w:rsidR="00FF66F0" w:rsidRPr="007F33B7">
        <w:rPr>
          <w:lang w:val="en-CA"/>
        </w:rPr>
        <w:t>The decoded/reconstructed attribute value of neighbours are derived according to the Predictive Lifting decoding process (</w:t>
      </w:r>
      <w:r w:rsidR="00FF66F0" w:rsidRPr="007F33B7">
        <w:rPr>
          <w:lang w:val="en-CA"/>
        </w:rPr>
        <w:fldChar w:fldCharType="begin" w:fldLock="1"/>
      </w:r>
      <w:r w:rsidR="00FF66F0" w:rsidRPr="007F33B7">
        <w:rPr>
          <w:lang w:val="en-CA"/>
        </w:rPr>
        <w:instrText xml:space="preserve"> REF _Ref524448966 \n \h </w:instrText>
      </w:r>
      <w:r w:rsidR="00FF66F0" w:rsidRPr="007F33B7">
        <w:rPr>
          <w:lang w:val="en-CA"/>
        </w:rPr>
      </w:r>
      <w:r w:rsidR="00FF66F0" w:rsidRPr="007F33B7">
        <w:rPr>
          <w:lang w:val="en-CA"/>
        </w:rPr>
        <w:fldChar w:fldCharType="separate"/>
      </w:r>
      <w:r w:rsidR="003551F0" w:rsidRPr="007F33B7">
        <w:rPr>
          <w:lang w:val="en-CA"/>
        </w:rPr>
        <w:t>8.3.3</w:t>
      </w:r>
      <w:r w:rsidR="00FF66F0" w:rsidRPr="007F33B7">
        <w:rPr>
          <w:lang w:val="en-CA"/>
        </w:rPr>
        <w:fldChar w:fldCharType="end"/>
      </w:r>
      <w:r w:rsidR="00FF66F0" w:rsidRPr="007F33B7">
        <w:rPr>
          <w:lang w:val="en-CA"/>
        </w:rPr>
        <w:t>).</w:t>
      </w:r>
    </w:p>
    <w:p w14:paraId="2ADFEA9E" w14:textId="110E41A7" w:rsidR="009F536A" w:rsidRPr="004F2A4F" w:rsidRDefault="009F536A" w:rsidP="00BE53BF">
      <w:pPr>
        <w:pStyle w:val="Code"/>
        <w:rPr>
          <w:lang w:val="en-CA" w:eastAsia="ja-JP"/>
        </w:rPr>
      </w:pPr>
      <w:r w:rsidRPr="004F2A4F">
        <w:rPr>
          <w:lang w:val="en-CA" w:eastAsia="ja-JP"/>
        </w:rPr>
        <w:t xml:space="preserve">minValue = maxValue =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0</m:t>
            </m:r>
          </m:sub>
        </m:sSub>
      </m:oMath>
    </w:p>
    <w:p w14:paraId="6B386C9D" w14:textId="79E1A000" w:rsidR="005C676D" w:rsidRPr="004F2A4F" w:rsidRDefault="00891215" w:rsidP="004014E9">
      <w:pPr>
        <w:pStyle w:val="Code"/>
        <w:rPr>
          <w:lang w:val="en-CA" w:eastAsia="ja-JP"/>
        </w:rPr>
      </w:pPr>
      <w:r w:rsidRPr="004F2A4F">
        <w:rPr>
          <w:lang w:val="en-CA" w:eastAsia="ja-JP"/>
        </w:rPr>
        <w:t xml:space="preserve">for </w:t>
      </w:r>
      <w:r w:rsidR="004014E9" w:rsidRPr="004F2A4F">
        <w:rPr>
          <w:lang w:val="en-CA" w:eastAsia="ja-JP"/>
        </w:rPr>
        <w:t>(</w:t>
      </w:r>
      <w:r w:rsidR="00A61959" w:rsidRPr="004F2A4F">
        <w:rPr>
          <w:lang w:val="en-CA" w:eastAsia="ja-JP"/>
        </w:rPr>
        <w:t>j</w:t>
      </w:r>
      <w:r w:rsidR="005C676D" w:rsidRPr="004F2A4F">
        <w:rPr>
          <w:lang w:val="en-CA" w:eastAsia="ja-JP"/>
        </w:rPr>
        <w:t xml:space="preserve"> = 0; </w:t>
      </w:r>
      <w:r w:rsidR="00A61959" w:rsidRPr="004F2A4F">
        <w:rPr>
          <w:lang w:val="en-CA" w:eastAsia="ja-JP"/>
        </w:rPr>
        <w:t>j</w:t>
      </w:r>
      <w:r w:rsidR="005C676D" w:rsidRPr="004F2A4F">
        <w:rPr>
          <w:lang w:val="en-CA" w:eastAsia="ja-JP"/>
        </w:rPr>
        <w:t xml:space="preserve"> &lt; </w:t>
      </w:r>
      <w:r w:rsidR="009F536A" w:rsidRPr="004F2A4F">
        <w:rPr>
          <w:lang w:val="en-CA" w:eastAsia="ja-JP"/>
        </w:rPr>
        <w:t>k</w:t>
      </w:r>
      <w:r w:rsidR="005C676D" w:rsidRPr="004F2A4F">
        <w:rPr>
          <w:lang w:val="en-CA" w:eastAsia="ja-JP"/>
        </w:rPr>
        <w:t xml:space="preserve">; </w:t>
      </w:r>
      <w:r w:rsidR="00A61959" w:rsidRPr="004F2A4F">
        <w:rPr>
          <w:lang w:val="en-CA" w:eastAsia="ja-JP"/>
        </w:rPr>
        <w:t>j</w:t>
      </w:r>
      <w:r w:rsidR="00026B85" w:rsidRPr="004F2A4F">
        <w:rPr>
          <w:lang w:val="en-CA" w:eastAsia="ja-JP"/>
        </w:rPr>
        <w:t>++</w:t>
      </w:r>
      <w:r w:rsidR="005C676D" w:rsidRPr="004F2A4F">
        <w:rPr>
          <w:lang w:val="en-CA" w:eastAsia="ja-JP"/>
        </w:rPr>
        <w:t>) {</w:t>
      </w:r>
    </w:p>
    <w:p w14:paraId="6EABAC3B" w14:textId="538B970F" w:rsidR="005C676D" w:rsidRPr="007F33B7" w:rsidRDefault="00C43BCF" w:rsidP="004014E9">
      <w:pPr>
        <w:pStyle w:val="Code"/>
        <w:rPr>
          <w:lang w:val="en-CA"/>
        </w:rPr>
      </w:pPr>
      <w:r w:rsidRPr="004F2A4F">
        <w:rPr>
          <w:lang w:val="en-CA" w:eastAsia="ja-JP"/>
        </w:rPr>
        <w:t xml:space="preserve">  </w:t>
      </w:r>
      <w:r w:rsidR="005C676D" w:rsidRPr="007F33B7">
        <w:rPr>
          <w:lang w:val="en-CA"/>
        </w:rPr>
        <w:t xml:space="preserve">minValue = </w:t>
      </w:r>
      <w:r w:rsidR="009A7E14" w:rsidRPr="007F33B7">
        <w:rPr>
          <w:lang w:val="en-CA"/>
        </w:rPr>
        <w:t>Min</w:t>
      </w:r>
      <w:r w:rsidR="004014E9" w:rsidRPr="007F33B7">
        <w:rPr>
          <w:lang w:val="en-CA"/>
        </w:rPr>
        <w:t>(</w:t>
      </w:r>
      <w:r w:rsidR="009F536A" w:rsidRPr="007F33B7">
        <w:rPr>
          <w:lang w:val="en-CA"/>
        </w:rPr>
        <w:t>minValue,</w:t>
      </w:r>
      <w:r w:rsidR="00891215" w:rsidRPr="007F33B7">
        <w:rPr>
          <w:lang w:val="en-CA"/>
        </w:rPr>
        <w:t xml:space="preserv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4014E9" w:rsidRPr="007F33B7">
        <w:rPr>
          <w:lang w:val="en-CA"/>
        </w:rPr>
        <w:t>)</w:t>
      </w:r>
    </w:p>
    <w:p w14:paraId="4AFB5489" w14:textId="07B78DD3" w:rsidR="00891215" w:rsidRPr="007F33B7" w:rsidRDefault="00C43BCF" w:rsidP="004014E9">
      <w:pPr>
        <w:pStyle w:val="Code"/>
        <w:rPr>
          <w:lang w:val="en-CA"/>
        </w:rPr>
      </w:pPr>
      <w:r w:rsidRPr="007F33B7">
        <w:rPr>
          <w:lang w:val="en-CA"/>
        </w:rPr>
        <w:t xml:space="preserve">  </w:t>
      </w:r>
      <w:r w:rsidR="00891215" w:rsidRPr="007F33B7">
        <w:rPr>
          <w:lang w:val="en-CA"/>
        </w:rPr>
        <w:t xml:space="preserve">maxValue = </w:t>
      </w:r>
      <w:r w:rsidR="009A7E14" w:rsidRPr="007F33B7">
        <w:rPr>
          <w:lang w:val="en-CA"/>
        </w:rPr>
        <w:t>M</w:t>
      </w:r>
      <w:r w:rsidR="00891215" w:rsidRPr="007F33B7">
        <w:rPr>
          <w:lang w:val="en-CA"/>
        </w:rPr>
        <w:t>ax</w:t>
      </w:r>
      <w:r w:rsidR="004014E9" w:rsidRPr="007F33B7">
        <w:rPr>
          <w:lang w:val="en-CA"/>
        </w:rPr>
        <w:t>(</w:t>
      </w:r>
      <w:r w:rsidR="00891215" w:rsidRPr="007F33B7">
        <w:rPr>
          <w:lang w:val="en-CA"/>
        </w:rPr>
        <w:t xml:space="preserve">maxValue,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4014E9" w:rsidRPr="007F33B7">
        <w:rPr>
          <w:lang w:val="en-CA"/>
        </w:rPr>
        <w:t>)</w:t>
      </w:r>
    </w:p>
    <w:p w14:paraId="26E6E469" w14:textId="27C8855C" w:rsidR="005C676D" w:rsidRPr="004F2A4F" w:rsidRDefault="00891215" w:rsidP="00BE53BF">
      <w:pPr>
        <w:pStyle w:val="Code"/>
        <w:rPr>
          <w:lang w:val="en-CA" w:eastAsia="ja-JP"/>
        </w:rPr>
      </w:pPr>
      <w:r w:rsidRPr="004F2A4F">
        <w:rPr>
          <w:lang w:val="en-CA" w:eastAsia="ja-JP"/>
        </w:rPr>
        <w:t>}</w:t>
      </w:r>
    </w:p>
    <w:p w14:paraId="215A6FF6" w14:textId="0E5AA294" w:rsidR="00FF66F0" w:rsidRPr="004F2A4F" w:rsidRDefault="00FF66F0" w:rsidP="004014E9">
      <w:pPr>
        <w:pStyle w:val="Code"/>
        <w:rPr>
          <w:lang w:val="en-CA"/>
        </w:rPr>
      </w:pPr>
      <w:r w:rsidRPr="004F2A4F">
        <w:rPr>
          <w:lang w:val="en-CA" w:eastAsia="ko-KR"/>
        </w:rPr>
        <w:t>Max</w:t>
      </w:r>
      <w:r w:rsidRPr="004F2A4F">
        <w:rPr>
          <w:lang w:val="en-CA" w:eastAsia="ja-JP"/>
        </w:rPr>
        <w:t>Pred</w:t>
      </w:r>
      <w:r w:rsidRPr="004F2A4F">
        <w:rPr>
          <w:lang w:val="en-CA" w:eastAsia="ko-KR"/>
        </w:rPr>
        <w:t>Diff</w:t>
      </w:r>
      <w:r w:rsidR="004014E9" w:rsidRPr="004F2A4F">
        <w:rPr>
          <w:lang w:val="en-CA" w:eastAsia="ko-KR"/>
        </w:rPr>
        <w:t>[</w:t>
      </w:r>
      <w:r w:rsidRPr="004F2A4F">
        <w:rPr>
          <w:lang w:val="en-CA" w:eastAsia="ko-KR"/>
        </w:rPr>
        <w:t>i</w:t>
      </w:r>
      <w:r w:rsidR="004014E9" w:rsidRPr="004F2A4F">
        <w:rPr>
          <w:lang w:val="en-CA" w:eastAsia="ja-JP"/>
        </w:rPr>
        <w:t>]</w:t>
      </w:r>
      <w:r w:rsidRPr="004F2A4F">
        <w:rPr>
          <w:lang w:val="en-CA" w:eastAsia="ja-JP"/>
        </w:rPr>
        <w:t xml:space="preserve"> = maxValue − minValue;</w:t>
      </w:r>
    </w:p>
    <w:p w14:paraId="2A41A975" w14:textId="1C8DA25A" w:rsidR="00580EA1" w:rsidRPr="004F2A4F" w:rsidRDefault="00EE34E1" w:rsidP="00580EA1">
      <w:pPr>
        <w:pStyle w:val="4"/>
        <w:rPr>
          <w:lang w:val="en-CA"/>
        </w:rPr>
      </w:pPr>
      <w:r>
        <w:rPr>
          <w:lang w:val="en-CA"/>
        </w:rPr>
        <w:t>Attribute value semantics</w:t>
      </w:r>
    </w:p>
    <w:p w14:paraId="63BF90C2" w14:textId="41CF3B7A" w:rsidR="00EE34E1" w:rsidRDefault="00FB454B" w:rsidP="00FB454B">
      <w:pPr>
        <w:rPr>
          <w:lang w:val="en-CA"/>
        </w:rPr>
      </w:pPr>
      <w:r>
        <w:rPr>
          <w:lang w:val="en-CA"/>
        </w:rPr>
        <w:t>Attribute coefficient values are signalled for each pointIdx-th point when at least one attribute component</w:t>
      </w:r>
      <w:r w:rsidR="0043181B">
        <w:rPr>
          <w:lang w:val="en-CA"/>
        </w:rPr>
        <w:t xml:space="preserve"> coefficient level</w:t>
      </w:r>
      <w:r>
        <w:rPr>
          <w:lang w:val="en-CA"/>
        </w:rPr>
        <w:t xml:space="preserve"> is not equal to zero.</w:t>
      </w:r>
    </w:p>
    <w:p w14:paraId="340EA613" w14:textId="66E7D509" w:rsidR="00580EA1" w:rsidRDefault="00EE34E1" w:rsidP="00580EA1">
      <w:pPr>
        <w:rPr>
          <w:bCs/>
          <w:lang w:val="en-CA"/>
        </w:rPr>
      </w:pPr>
      <w:r>
        <w:rPr>
          <w:b/>
          <w:lang w:val="en-CA"/>
        </w:rPr>
        <w:t>coeff_eq0_flag</w:t>
      </w:r>
      <w:r w:rsidR="00580EA1" w:rsidRPr="007F33B7">
        <w:rPr>
          <w:bCs/>
          <w:lang w:val="en-CA"/>
        </w:rPr>
        <w:t>[ k ]</w:t>
      </w:r>
      <w:r w:rsidR="00BD1FC5">
        <w:rPr>
          <w:bCs/>
          <w:lang w:val="en-CA"/>
        </w:rPr>
        <w:t xml:space="preserve"> specifies whether the k-th component of the absolute coefficient level is non-zero as follows:</w:t>
      </w:r>
    </w:p>
    <w:p w14:paraId="3785970A" w14:textId="00D4B95D" w:rsidR="00BD1FC5" w:rsidRPr="00BD1FC5" w:rsidRDefault="00BD1FC5" w:rsidP="007F33B7">
      <w:pPr>
        <w:pStyle w:val="af7"/>
        <w:numPr>
          <w:ilvl w:val="0"/>
          <w:numId w:val="93"/>
        </w:numPr>
        <w:rPr>
          <w:bCs/>
          <w:lang w:val="en-CA"/>
        </w:rPr>
      </w:pPr>
      <w:r w:rsidRPr="00BD1FC5">
        <w:rPr>
          <w:bCs/>
          <w:lang w:val="en-CA"/>
        </w:rPr>
        <w:t>If coeff_eq0_flag[ k ] is equal to 1, the corresponding coefficient level is set equal to AttrDim == 1.</w:t>
      </w:r>
    </w:p>
    <w:p w14:paraId="051BE92F" w14:textId="353EB810" w:rsidR="00BD1FC5" w:rsidRPr="007F33B7" w:rsidRDefault="00BD1FC5" w:rsidP="007F33B7">
      <w:pPr>
        <w:pStyle w:val="af7"/>
        <w:numPr>
          <w:ilvl w:val="0"/>
          <w:numId w:val="93"/>
        </w:numPr>
        <w:rPr>
          <w:lang w:val="en-CA"/>
        </w:rPr>
      </w:pPr>
      <w:r w:rsidRPr="00BD1FC5">
        <w:rPr>
          <w:bCs/>
          <w:lang w:val="en-CA"/>
        </w:rPr>
        <w:t>Otherewise, coeff_eq0_flag is equal to 0, the corresponding coefficient level has a non-zero value.</w:t>
      </w:r>
    </w:p>
    <w:p w14:paraId="31060610" w14:textId="66E4B78C" w:rsidR="00580EA1" w:rsidRPr="007F33B7" w:rsidRDefault="00EE34E1" w:rsidP="00580EA1">
      <w:pPr>
        <w:rPr>
          <w:lang w:val="en-CA" w:eastAsia="ja-JP"/>
        </w:rPr>
      </w:pPr>
      <w:r>
        <w:rPr>
          <w:b/>
          <w:lang w:val="en-CA"/>
        </w:rPr>
        <w:t>coeff_abs_level_eq1_flag</w:t>
      </w:r>
      <w:r w:rsidR="00580EA1" w:rsidRPr="007F33B7">
        <w:rPr>
          <w:bCs/>
          <w:lang w:val="en-CA"/>
        </w:rPr>
        <w:t>[ k ]</w:t>
      </w:r>
      <w:r w:rsidR="00580EA1" w:rsidRPr="007F33B7">
        <w:rPr>
          <w:lang w:val="en-CA"/>
        </w:rPr>
        <w:t xml:space="preserve"> equal to 1 indicates that residual_values[k][i] equal to 1. residual_values_equql_to_one equal to 0 indicates that residual_values[k][i] is larger than 2.</w:t>
      </w:r>
      <w:r w:rsidR="00C3778A">
        <w:rPr>
          <w:lang w:val="en-CA"/>
        </w:rPr>
        <w:t xml:space="preserve">  [Ed. This isn't quite accurate, plus rename residual_values]</w:t>
      </w:r>
    </w:p>
    <w:p w14:paraId="4F236183" w14:textId="2DA32925" w:rsidR="00580EA1" w:rsidRPr="004F2A4F" w:rsidRDefault="00EE34E1" w:rsidP="00580EA1">
      <w:pPr>
        <w:rPr>
          <w:lang w:val="en-CA" w:eastAsia="ja-JP"/>
        </w:rPr>
      </w:pPr>
      <w:r>
        <w:rPr>
          <w:rFonts w:eastAsia="ＭＳ 明朝"/>
          <w:b/>
          <w:lang w:val="en-CA" w:eastAsia="ja-JP"/>
        </w:rPr>
        <w:t>coeff_abs_level_low</w:t>
      </w:r>
      <w:r w:rsidR="00580EA1" w:rsidRPr="004F2A4F">
        <w:rPr>
          <w:rFonts w:eastAsia="ＭＳ 明朝"/>
          <w:bCs/>
          <w:lang w:val="en-CA" w:eastAsia="ja-JP"/>
        </w:rPr>
        <w:t>[</w:t>
      </w:r>
      <w:r>
        <w:rPr>
          <w:rFonts w:eastAsia="ＭＳ 明朝"/>
          <w:bCs/>
          <w:lang w:val="en-CA" w:eastAsia="ja-JP"/>
        </w:rPr>
        <w:t> </w:t>
      </w:r>
      <w:r w:rsidR="00580EA1" w:rsidRPr="004F2A4F">
        <w:rPr>
          <w:lang w:val="en-CA"/>
        </w:rPr>
        <w:t>k</w:t>
      </w:r>
      <w:r>
        <w:rPr>
          <w:lang w:val="en-CA"/>
        </w:rPr>
        <w:t> </w:t>
      </w:r>
      <w:r w:rsidR="00580EA1" w:rsidRPr="004F2A4F">
        <w:rPr>
          <w:lang w:val="en-CA"/>
        </w:rPr>
        <w:t>]</w:t>
      </w:r>
      <w:r w:rsidR="00580EA1" w:rsidRPr="004F2A4F">
        <w:rPr>
          <w:b/>
          <w:lang w:val="en-CA"/>
        </w:rPr>
        <w:t xml:space="preserve"> </w:t>
      </w:r>
      <w:r w:rsidR="00580EA1" w:rsidRPr="004F2A4F">
        <w:rPr>
          <w:lang w:val="en-CA"/>
        </w:rPr>
        <w:t xml:space="preserve">describes the </w:t>
      </w:r>
      <w:r w:rsidR="00580EA1" w:rsidRPr="004F2A4F">
        <w:rPr>
          <w:rFonts w:eastAsia="ＭＳ 明朝"/>
          <w:lang w:val="en-CA" w:eastAsia="ja-JP"/>
        </w:rPr>
        <w:t>k-th</w:t>
      </w:r>
      <w:r w:rsidR="00580EA1" w:rsidRPr="004F2A4F">
        <w:rPr>
          <w:lang w:val="en-CA"/>
        </w:rPr>
        <w:t xml:space="preserve"> </w:t>
      </w:r>
      <w:r w:rsidR="00580EA1" w:rsidRPr="004F2A4F">
        <w:rPr>
          <w:rFonts w:eastAsia="ＭＳ 明朝"/>
          <w:lang w:val="en-CA" w:eastAsia="ja-JP"/>
        </w:rPr>
        <w:t>dimension and the i-th point value</w:t>
      </w:r>
      <w:r w:rsidR="00580EA1" w:rsidRPr="004F2A4F">
        <w:rPr>
          <w:lang w:val="en-CA"/>
        </w:rPr>
        <w:t xml:space="preserve"> of the </w:t>
      </w:r>
      <w:r w:rsidR="00580EA1" w:rsidRPr="004F2A4F">
        <w:rPr>
          <w:rFonts w:eastAsia="ＭＳ 明朝"/>
          <w:lang w:val="en-CA" w:eastAsia="ja-JP"/>
        </w:rPr>
        <w:t>attribute</w:t>
      </w:r>
      <w:r w:rsidR="00580EA1" w:rsidRPr="004F2A4F">
        <w:rPr>
          <w:lang w:val="en-CA"/>
        </w:rPr>
        <w:t>.</w:t>
      </w:r>
    </w:p>
    <w:p w14:paraId="1B60C64B" w14:textId="093C2AD6" w:rsidR="00580EA1" w:rsidRPr="007F33B7" w:rsidRDefault="00EE34E1" w:rsidP="00580EA1">
      <w:pPr>
        <w:rPr>
          <w:lang w:val="en-CA"/>
        </w:rPr>
      </w:pPr>
      <w:r>
        <w:rPr>
          <w:b/>
          <w:lang w:val="en-CA"/>
        </w:rPr>
        <w:t>coeff_abs_level_remaining</w:t>
      </w:r>
      <w:r w:rsidR="00580EA1" w:rsidRPr="007F33B7">
        <w:rPr>
          <w:lang w:val="en-CA"/>
        </w:rPr>
        <w:t>[</w:t>
      </w:r>
      <w:r>
        <w:rPr>
          <w:lang w:val="en-CA"/>
        </w:rPr>
        <w:t> </w:t>
      </w:r>
      <w:r w:rsidR="00580EA1" w:rsidRPr="007F33B7">
        <w:rPr>
          <w:lang w:val="en-CA"/>
        </w:rPr>
        <w:t>k</w:t>
      </w:r>
      <w:r>
        <w:rPr>
          <w:lang w:val="en-CA"/>
        </w:rPr>
        <w:t> </w:t>
      </w:r>
      <w:r w:rsidR="00580EA1" w:rsidRPr="007F33B7">
        <w:rPr>
          <w:lang w:val="en-CA"/>
        </w:rPr>
        <w:t>] describes the k-th dimension and the i-th point remaining value of the attribute. When not present, the value of remaining_value[k][i] is inferred to be 0.</w:t>
      </w:r>
    </w:p>
    <w:p w14:paraId="0DFE2246" w14:textId="6FBD91A8" w:rsidR="00263643" w:rsidRDefault="00EE34E1" w:rsidP="00580EA1">
      <w:pPr>
        <w:rPr>
          <w:lang w:val="en-CA" w:eastAsia="ko-KR"/>
        </w:rPr>
      </w:pPr>
      <w:r>
        <w:rPr>
          <w:b/>
          <w:lang w:val="en-CA" w:eastAsia="ko-KR"/>
        </w:rPr>
        <w:t>coeff_sign_flag</w:t>
      </w:r>
      <w:r w:rsidR="00263643" w:rsidRPr="007F33B7">
        <w:rPr>
          <w:lang w:val="en-CA" w:eastAsia="ko-KR"/>
        </w:rPr>
        <w:t>[</w:t>
      </w:r>
      <w:r>
        <w:rPr>
          <w:lang w:val="en-CA" w:eastAsia="ko-KR"/>
        </w:rPr>
        <w:t> </w:t>
      </w:r>
      <w:r w:rsidR="00263643" w:rsidRPr="007F33B7">
        <w:rPr>
          <w:lang w:val="en-CA" w:eastAsia="ko-KR"/>
        </w:rPr>
        <w:t>k</w:t>
      </w:r>
      <w:r>
        <w:rPr>
          <w:lang w:val="en-CA" w:eastAsia="ko-KR"/>
        </w:rPr>
        <w:t> </w:t>
      </w:r>
      <w:r w:rsidR="00263643" w:rsidRPr="007F33B7">
        <w:rPr>
          <w:lang w:val="en-CA" w:eastAsia="ko-KR"/>
        </w:rPr>
        <w:t xml:space="preserve">] </w:t>
      </w:r>
      <w:r w:rsidR="00FB454B">
        <w:rPr>
          <w:lang w:val="en-CA" w:eastAsia="ko-KR"/>
        </w:rPr>
        <w:t>specifies the</w:t>
      </w:r>
      <w:r w:rsidR="004D0898">
        <w:rPr>
          <w:lang w:val="en-CA" w:eastAsia="ko-KR"/>
        </w:rPr>
        <w:t xml:space="preserve"> </w:t>
      </w:r>
      <w:r w:rsidR="00FB454B">
        <w:rPr>
          <w:lang w:val="en-CA" w:eastAsia="ko-KR"/>
        </w:rPr>
        <w:t>sign of the k-th attribute component</w:t>
      </w:r>
      <w:r w:rsidR="004D0898">
        <w:rPr>
          <w:lang w:val="en-CA" w:eastAsia="ko-KR"/>
        </w:rPr>
        <w:t xml:space="preserve"> coefficient level.  Positive coefficient levels are represented by coeff_sign_flag[ k ] equal to 0.  Negative coefficient levels are represented by coeff_sign_flag[ k ] equal to 1.</w:t>
      </w:r>
      <w:r w:rsidR="00BD1FC5">
        <w:rPr>
          <w:lang w:val="en-CA" w:eastAsia="ko-KR"/>
        </w:rPr>
        <w:t xml:space="preserve">  When coeff_sign_flag[ k ] is not present, it is inferred to be 0.</w:t>
      </w:r>
    </w:p>
    <w:p w14:paraId="42D8F96C" w14:textId="70F77556" w:rsidR="004D0898" w:rsidRDefault="004D0898" w:rsidP="00580EA1">
      <w:pPr>
        <w:rPr>
          <w:lang w:val="en-CA" w:eastAsia="ja-JP"/>
        </w:rPr>
      </w:pPr>
      <w:r>
        <w:rPr>
          <w:lang w:val="en-CA" w:eastAsia="ja-JP"/>
        </w:rPr>
        <w:t xml:space="preserve">The coefficient </w:t>
      </w:r>
      <w:r w:rsidR="00BD1FC5">
        <w:rPr>
          <w:lang w:val="en-CA" w:eastAsia="ja-JP"/>
        </w:rPr>
        <w:t xml:space="preserve">level </w:t>
      </w:r>
      <w:r>
        <w:rPr>
          <w:lang w:val="en-CA" w:eastAsia="ja-JP"/>
        </w:rPr>
        <w:t>of the pointIdx-th point</w:t>
      </w:r>
      <w:r w:rsidR="00BD1FC5">
        <w:rPr>
          <w:lang w:val="en-CA" w:eastAsia="ja-JP"/>
        </w:rPr>
        <w:t>'s k components</w:t>
      </w:r>
      <w:r>
        <w:rPr>
          <w:lang w:val="en-CA" w:eastAsia="ja-JP"/>
        </w:rPr>
        <w:t xml:space="preserve"> are derived as follows:</w:t>
      </w:r>
    </w:p>
    <w:p w14:paraId="2024ED81" w14:textId="69554A8B" w:rsidR="00B035B5" w:rsidRDefault="00B035B5" w:rsidP="007F33B7">
      <w:pPr>
        <w:pStyle w:val="Code"/>
        <w:rPr>
          <w:lang w:val="en-CA" w:eastAsia="ja-JP"/>
        </w:rPr>
      </w:pPr>
      <w:r>
        <w:rPr>
          <w:lang w:val="en-CA" w:eastAsia="ja-JP"/>
        </w:rPr>
        <w:t>absVal = (AttrDim == 1)</w:t>
      </w:r>
      <w:r>
        <w:rPr>
          <w:lang w:val="en-CA" w:eastAsia="ja-JP"/>
        </w:rPr>
        <w:br/>
        <w:t xml:space="preserve">  + !coeff_eq0_flag[k] + !coeff_abs_level_eq1_flag[k]</w:t>
      </w:r>
      <w:r>
        <w:rPr>
          <w:lang w:val="en-CA" w:eastAsia="ja-JP"/>
        </w:rPr>
        <w:br/>
        <w:t xml:space="preserve">  + coeff_abs_level_low[k] + coeff_abs_level_remaining[k]</w:t>
      </w:r>
    </w:p>
    <w:p w14:paraId="3B00936F" w14:textId="297DF649" w:rsidR="00B035B5" w:rsidRDefault="00B035B5" w:rsidP="007F33B7">
      <w:pPr>
        <w:pStyle w:val="Code"/>
        <w:rPr>
          <w:lang w:val="en-CA" w:eastAsia="ja-JP"/>
        </w:rPr>
      </w:pPr>
      <w:r>
        <w:rPr>
          <w:lang w:val="en-CA" w:eastAsia="ja-JP"/>
        </w:rPr>
        <w:t>Coeff</w:t>
      </w:r>
      <w:r w:rsidR="00C3778A">
        <w:rPr>
          <w:lang w:val="en-CA" w:eastAsia="ja-JP"/>
        </w:rPr>
        <w:t>Level</w:t>
      </w:r>
      <w:r>
        <w:rPr>
          <w:lang w:val="en-CA" w:eastAsia="ja-JP"/>
        </w:rPr>
        <w:t>[k][pointIdx] = coeff_sign_flag[k]</w:t>
      </w:r>
      <w:r w:rsidR="00BD1FC5">
        <w:rPr>
          <w:lang w:val="en-CA" w:eastAsia="ja-JP"/>
        </w:rPr>
        <w:t xml:space="preserve"> ? -absVal : absVal</w:t>
      </w:r>
    </w:p>
    <w:p w14:paraId="2AEDCD2C" w14:textId="7310C53E" w:rsidR="00FB5564" w:rsidRDefault="00FB5564" w:rsidP="00FB5564">
      <w:pPr>
        <w:pStyle w:val="4"/>
        <w:rPr>
          <w:lang w:val="en-CA"/>
        </w:rPr>
      </w:pPr>
      <w:bookmarkStart w:id="1207" w:name="_Toc38236502"/>
      <w:r>
        <w:rPr>
          <w:lang w:val="en-CA"/>
        </w:rPr>
        <w:t>Raw a</w:t>
      </w:r>
      <w:r w:rsidRPr="00CB003E">
        <w:rPr>
          <w:lang w:val="en-CA"/>
        </w:rPr>
        <w:t xml:space="preserve">ttribute </w:t>
      </w:r>
      <w:r>
        <w:rPr>
          <w:lang w:val="en-CA"/>
        </w:rPr>
        <w:t>value semantics</w:t>
      </w:r>
    </w:p>
    <w:p w14:paraId="656BDE32" w14:textId="45935DCF" w:rsidR="00FB5564" w:rsidRDefault="00FB5564" w:rsidP="00FB5564">
      <w:pPr>
        <w:rPr>
          <w:lang w:val="en-CA" w:eastAsia="ja-JP"/>
        </w:rPr>
      </w:pPr>
      <w:r w:rsidRPr="007F33B7">
        <w:rPr>
          <w:b/>
          <w:bCs/>
          <w:lang w:val="en-CA" w:eastAsia="ja-JP"/>
        </w:rPr>
        <w:t>raw_attr_component_length</w:t>
      </w:r>
      <w:r>
        <w:rPr>
          <w:lang w:val="en-CA" w:eastAsia="ja-JP"/>
        </w:rPr>
        <w:t>, when present, specifies the number of bytes used to represent raw_attr_value[ idx ][ k ].</w:t>
      </w:r>
    </w:p>
    <w:p w14:paraId="4182B9B9" w14:textId="455D6BD7" w:rsidR="00FB5564" w:rsidRDefault="00FB5564" w:rsidP="00FB5564">
      <w:pPr>
        <w:rPr>
          <w:lang w:val="en-CA" w:eastAsia="ja-JP"/>
        </w:rPr>
      </w:pPr>
      <w:r w:rsidRPr="007F33B7">
        <w:rPr>
          <w:b/>
          <w:bCs/>
          <w:lang w:val="en-CA" w:eastAsia="ja-JP"/>
        </w:rPr>
        <w:t>raw_attr_value</w:t>
      </w:r>
      <w:r>
        <w:rPr>
          <w:lang w:val="en-CA" w:eastAsia="ja-JP"/>
        </w:rPr>
        <w:t>[ idx ][ k ] specifies the attribute value of the k-th component of the idx-th point in can</w:t>
      </w:r>
      <w:r w:rsidR="00770BBD">
        <w:rPr>
          <w:lang w:val="en-CA" w:eastAsia="ja-JP"/>
        </w:rPr>
        <w:t>onical decoding order.  The number of bits, n, used to represent raw_attr_value[ idx ][ k ] is as follows:</w:t>
      </w:r>
    </w:p>
    <w:p w14:paraId="4CF9FB04" w14:textId="32126E64" w:rsidR="00770BBD" w:rsidRPr="00BD2A9E" w:rsidRDefault="00770BBD" w:rsidP="007F33B7">
      <w:pPr>
        <w:pStyle w:val="af7"/>
        <w:numPr>
          <w:ilvl w:val="0"/>
          <w:numId w:val="99"/>
        </w:numPr>
        <w:rPr>
          <w:lang w:val="en-CA" w:eastAsia="ja-JP"/>
        </w:rPr>
      </w:pPr>
      <w:r w:rsidRPr="00BD2A9E">
        <w:rPr>
          <w:lang w:val="en-CA" w:eastAsia="ja-JP"/>
        </w:rPr>
        <w:t>When raw_attr_fixed_width_flag is equal to 1, n = 8 × raw_attr_component_length.</w:t>
      </w:r>
    </w:p>
    <w:p w14:paraId="0821BFA8" w14:textId="5490CE3E" w:rsidR="00770BBD" w:rsidRPr="00BD2A9E" w:rsidRDefault="00770BBD" w:rsidP="007F33B7">
      <w:pPr>
        <w:pStyle w:val="af7"/>
        <w:numPr>
          <w:ilvl w:val="0"/>
          <w:numId w:val="99"/>
        </w:numPr>
        <w:rPr>
          <w:lang w:val="en-CA" w:eastAsia="ja-JP"/>
        </w:rPr>
      </w:pPr>
      <w:r w:rsidRPr="00BD2A9E">
        <w:rPr>
          <w:lang w:val="en-CA" w:eastAsia="ja-JP"/>
        </w:rPr>
        <w:t>When raw_attr_fixed_width_flag is equal to 0, and k is equal to 0, n = attBitdepthPrimary.</w:t>
      </w:r>
    </w:p>
    <w:p w14:paraId="5F1C27D3" w14:textId="31FDDE55" w:rsidR="00770BBD" w:rsidRPr="007F33B7" w:rsidRDefault="00770BBD" w:rsidP="007F33B7">
      <w:pPr>
        <w:pStyle w:val="af7"/>
        <w:numPr>
          <w:ilvl w:val="0"/>
          <w:numId w:val="99"/>
        </w:numPr>
        <w:rPr>
          <w:lang w:val="en-CA"/>
        </w:rPr>
      </w:pPr>
      <w:r w:rsidRPr="007F33B7">
        <w:rPr>
          <w:lang w:val="en-CA" w:eastAsia="ja-JP"/>
        </w:rPr>
        <w:t>When raw_attr_fixed_width_flag is equal to 0, and k is greater than 0, n = attrBitdepthSecondary.</w:t>
      </w:r>
    </w:p>
    <w:p w14:paraId="0BA0C03B" w14:textId="4B900A0A" w:rsidR="00AA2371" w:rsidRDefault="00AA2371" w:rsidP="00AA2371">
      <w:pPr>
        <w:pStyle w:val="3"/>
        <w:rPr>
          <w:lang w:val="en-CA"/>
        </w:rPr>
      </w:pPr>
      <w:r w:rsidRPr="004F2A4F">
        <w:rPr>
          <w:lang w:val="en-CA"/>
        </w:rPr>
        <w:t>Attribute data unit semantics</w:t>
      </w:r>
    </w:p>
    <w:p w14:paraId="368447C2" w14:textId="00BBB832" w:rsidR="00C378F3" w:rsidRPr="004F2A4F" w:rsidRDefault="00C378F3" w:rsidP="00C378F3">
      <w:pPr>
        <w:rPr>
          <w:rFonts w:eastAsia="ＭＳ 明朝"/>
          <w:lang w:val="en-CA" w:eastAsia="ja-JP"/>
        </w:rPr>
      </w:pPr>
      <w:r>
        <w:rPr>
          <w:b/>
          <w:lang w:val="en-CA"/>
        </w:rPr>
        <w:t>def</w:t>
      </w:r>
      <w:r w:rsidRPr="004F2A4F">
        <w:rPr>
          <w:b/>
          <w:lang w:val="en-CA"/>
        </w:rPr>
        <w:t>attr_</w:t>
      </w:r>
      <w:r>
        <w:rPr>
          <w:b/>
          <w:lang w:val="en-CA"/>
        </w:rPr>
        <w:t>seq_</w:t>
      </w:r>
      <w:r w:rsidRPr="004F2A4F">
        <w:rPr>
          <w:b/>
          <w:lang w:val="en-CA"/>
        </w:rPr>
        <w:t>parameter_set_id</w:t>
      </w:r>
      <w:r w:rsidRPr="004F2A4F">
        <w:rPr>
          <w:rFonts w:eastAsia="ＭＳ 明朝"/>
          <w:lang w:val="en-CA" w:eastAsia="ja-JP"/>
        </w:rPr>
        <w:t xml:space="preserve"> </w:t>
      </w:r>
      <w:r w:rsidRPr="004F2A4F">
        <w:rPr>
          <w:lang w:val="en-CA"/>
        </w:rPr>
        <w:t xml:space="preserve">specifies the value of the </w:t>
      </w:r>
      <w:r>
        <w:rPr>
          <w:lang w:val="en-CA"/>
        </w:rPr>
        <w:t>sps</w:t>
      </w:r>
      <w:r w:rsidRPr="004F2A4F">
        <w:rPr>
          <w:lang w:val="en-CA"/>
        </w:rPr>
        <w:t>_</w:t>
      </w:r>
      <w:r>
        <w:rPr>
          <w:lang w:val="en-CA"/>
        </w:rPr>
        <w:t>seq</w:t>
      </w:r>
      <w:r w:rsidRPr="004F2A4F">
        <w:rPr>
          <w:rFonts w:eastAsia="ＭＳ 明朝"/>
          <w:lang w:val="en-CA" w:eastAsia="ja-JP"/>
        </w:rPr>
        <w:t>_parameter</w:t>
      </w:r>
      <w:r w:rsidRPr="004F2A4F">
        <w:rPr>
          <w:lang w:val="en-CA"/>
        </w:rPr>
        <w:t xml:space="preserve">_set_id of the active </w:t>
      </w:r>
      <w:r>
        <w:rPr>
          <w:lang w:val="en-CA"/>
        </w:rPr>
        <w:t>S</w:t>
      </w:r>
      <w:r w:rsidRPr="004F2A4F">
        <w:rPr>
          <w:rFonts w:eastAsia="ＭＳ 明朝"/>
          <w:lang w:val="en-CA" w:eastAsia="ja-JP"/>
        </w:rPr>
        <w:t>PS</w:t>
      </w:r>
      <w:r w:rsidRPr="004F2A4F">
        <w:rPr>
          <w:lang w:val="en-CA"/>
        </w:rPr>
        <w:t>.</w:t>
      </w:r>
      <w:r>
        <w:rPr>
          <w:lang w:val="en-CA"/>
        </w:rPr>
        <w:t xml:space="preserve">  </w:t>
      </w:r>
      <w:r w:rsidRPr="00C540BA">
        <w:rPr>
          <w:lang w:val="en-CA"/>
        </w:rPr>
        <w:t xml:space="preserve">The value of </w:t>
      </w:r>
      <w:r>
        <w:rPr>
          <w:lang w:val="en-CA"/>
        </w:rPr>
        <w:t>defattr_seq</w:t>
      </w:r>
      <w:r w:rsidRPr="00C540BA">
        <w:rPr>
          <w:lang w:val="en-CA"/>
        </w:rPr>
        <w:t>_parameter_set_id shall be in the range of 0 to 15, inclusive.</w:t>
      </w:r>
    </w:p>
    <w:p w14:paraId="0BC1BC44" w14:textId="481B0B7E" w:rsidR="00C378F3" w:rsidRPr="004F2A4F" w:rsidRDefault="00C378F3" w:rsidP="00C378F3">
      <w:pPr>
        <w:rPr>
          <w:rFonts w:eastAsia="ＭＳ 明朝"/>
          <w:lang w:val="en-CA" w:eastAsia="ja-JP"/>
        </w:rPr>
      </w:pPr>
      <w:r>
        <w:rPr>
          <w:b/>
          <w:lang w:val="en-CA"/>
        </w:rPr>
        <w:t>def</w:t>
      </w:r>
      <w:r w:rsidRPr="004F2A4F">
        <w:rPr>
          <w:b/>
          <w:lang w:val="en-CA"/>
        </w:rPr>
        <w:t>attr_sps_attr_idx</w:t>
      </w:r>
      <w:r w:rsidRPr="004F2A4F">
        <w:rPr>
          <w:rFonts w:eastAsia="ＭＳ 明朝"/>
          <w:lang w:val="en-CA" w:eastAsia="ja-JP"/>
        </w:rPr>
        <w:t xml:space="preserve"> specifies the order of attribute set in the active SPS. The value of </w:t>
      </w:r>
      <w:r>
        <w:rPr>
          <w:rFonts w:eastAsia="ＭＳ 明朝"/>
          <w:lang w:val="en-CA" w:eastAsia="ja-JP"/>
        </w:rPr>
        <w:t>def</w:t>
      </w:r>
      <w:r w:rsidRPr="004F2A4F">
        <w:rPr>
          <w:rFonts w:eastAsia="ＭＳ 明朝"/>
          <w:lang w:val="en-CA" w:eastAsia="ja-JP"/>
        </w:rPr>
        <w:t>attr_sps_attr_idx shall be in the range of 0 to sps_</w:t>
      </w:r>
      <w:r w:rsidRPr="004F2A4F">
        <w:rPr>
          <w:rFonts w:eastAsia="ＭＳ 明朝"/>
          <w:lang w:val="en-CA"/>
        </w:rPr>
        <w:t>num_attribute_sets</w:t>
      </w:r>
      <w:r w:rsidRPr="004F2A4F">
        <w:rPr>
          <w:rFonts w:eastAsia="ＭＳ 明朝"/>
          <w:lang w:val="en-CA" w:eastAsia="ja-JP"/>
        </w:rPr>
        <w:t xml:space="preserve"> in the active SPS.</w:t>
      </w:r>
    </w:p>
    <w:p w14:paraId="22602790" w14:textId="0789499E" w:rsidR="00C378F3" w:rsidRPr="003F1AC6" w:rsidRDefault="00C378F3" w:rsidP="00C378F3">
      <w:pPr>
        <w:rPr>
          <w:b/>
          <w:lang w:val="en-CA" w:eastAsia="ko-KR"/>
        </w:rPr>
      </w:pPr>
      <w:r>
        <w:rPr>
          <w:rFonts w:eastAsia="ＭＳ 明朝"/>
          <w:b/>
          <w:lang w:val="en-CA" w:eastAsia="ja-JP"/>
        </w:rPr>
        <w:t>def</w:t>
      </w:r>
      <w:r w:rsidRPr="003F1AC6">
        <w:rPr>
          <w:rFonts w:eastAsia="ＭＳ 明朝"/>
          <w:b/>
          <w:lang w:val="en-CA" w:eastAsia="ja-JP"/>
        </w:rPr>
        <w:t>attr_geom_slice_id</w:t>
      </w:r>
      <w:r w:rsidRPr="003F1AC6">
        <w:rPr>
          <w:lang w:val="en-CA"/>
        </w:rPr>
        <w:t xml:space="preserve"> specifies the value of the gsh_slice_id of the active Geometry Slice Header.</w:t>
      </w:r>
    </w:p>
    <w:p w14:paraId="6FDE0A28" w14:textId="49288B2C" w:rsidR="00C378F3" w:rsidRPr="007F33B7" w:rsidRDefault="00C378F3" w:rsidP="007F33B7">
      <w:pPr>
        <w:rPr>
          <w:lang w:val="en-CA"/>
        </w:rPr>
      </w:pPr>
      <w:r w:rsidRPr="007F33B7">
        <w:rPr>
          <w:b/>
          <w:bCs/>
          <w:lang w:val="en-CA" w:eastAsia="ja-JP"/>
        </w:rPr>
        <w:t>defattr_value</w:t>
      </w:r>
      <w:r>
        <w:rPr>
          <w:lang w:val="en-CA" w:eastAsia="ja-JP"/>
        </w:rPr>
        <w:t>[ k ] is the n-bit value of the k-th component of the current attribute for all points in the current slice.  The length n is equal to attr_bitdepth_primary when k is equal to 0, and attr_bitdepth_secondary otherwise.</w:t>
      </w:r>
    </w:p>
    <w:p w14:paraId="59801BC2" w14:textId="77777777" w:rsidR="009414EA" w:rsidRPr="004F2A4F" w:rsidRDefault="009414EA" w:rsidP="009414EA">
      <w:pPr>
        <w:pStyle w:val="1"/>
        <w:keepLines/>
        <w:tabs>
          <w:tab w:val="clear" w:pos="400"/>
          <w:tab w:val="clear" w:pos="432"/>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lang w:val="en-CA"/>
        </w:rPr>
      </w:pPr>
      <w:r w:rsidRPr="004F2A4F">
        <w:rPr>
          <w:lang w:val="en-CA"/>
        </w:rPr>
        <w:t>Decoding process</w:t>
      </w:r>
      <w:bookmarkEnd w:id="1200"/>
      <w:bookmarkEnd w:id="1201"/>
      <w:bookmarkEnd w:id="1202"/>
      <w:bookmarkEnd w:id="1203"/>
      <w:bookmarkEnd w:id="1204"/>
      <w:bookmarkEnd w:id="1205"/>
      <w:bookmarkEnd w:id="1206"/>
      <w:bookmarkEnd w:id="1207"/>
    </w:p>
    <w:p w14:paraId="22B5C2A9" w14:textId="77777777" w:rsidR="009414EA" w:rsidRPr="004F2A4F"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lang w:val="en-CA"/>
        </w:rPr>
      </w:pPr>
      <w:bookmarkStart w:id="1208" w:name="_Toc317198780"/>
      <w:bookmarkStart w:id="1209" w:name="_Toc505790510"/>
      <w:bookmarkStart w:id="1210" w:name="_Toc516234323"/>
      <w:bookmarkStart w:id="1211" w:name="_Toc528915281"/>
      <w:bookmarkStart w:id="1212" w:name="_Toc4055513"/>
      <w:bookmarkStart w:id="1213" w:name="_Toc6215354"/>
      <w:bookmarkStart w:id="1214" w:name="_Toc24731162"/>
      <w:bookmarkStart w:id="1215" w:name="_Toc38236503"/>
      <w:r w:rsidRPr="004F2A4F">
        <w:rPr>
          <w:lang w:val="en-CA"/>
        </w:rPr>
        <w:t>General</w:t>
      </w:r>
      <w:bookmarkEnd w:id="1208"/>
      <w:r w:rsidRPr="004F2A4F">
        <w:rPr>
          <w:lang w:val="en-CA"/>
        </w:rPr>
        <w:t xml:space="preserve"> decoding process</w:t>
      </w:r>
      <w:bookmarkEnd w:id="1209"/>
      <w:bookmarkEnd w:id="1210"/>
      <w:bookmarkEnd w:id="1211"/>
      <w:bookmarkEnd w:id="1212"/>
      <w:bookmarkEnd w:id="1213"/>
      <w:bookmarkEnd w:id="1214"/>
      <w:bookmarkEnd w:id="1215"/>
    </w:p>
    <w:p w14:paraId="4E356EF9" w14:textId="53056D11" w:rsidR="00D94469" w:rsidRPr="004F2A4F" w:rsidRDefault="00D94469" w:rsidP="009414EA">
      <w:pPr>
        <w:rPr>
          <w:szCs w:val="24"/>
          <w:lang w:val="en-CA"/>
        </w:rPr>
      </w:pPr>
      <w:bookmarkStart w:id="1216" w:name="_Hlt22614396"/>
      <w:bookmarkStart w:id="1217" w:name="_Toc35694271"/>
      <w:bookmarkStart w:id="1218" w:name="_Toc317097546"/>
      <w:bookmarkStart w:id="1219" w:name="_Toc317097989"/>
      <w:bookmarkStart w:id="1220" w:name="_Toc317163823"/>
      <w:bookmarkStart w:id="1221" w:name="_Toc317163905"/>
      <w:bookmarkStart w:id="1222" w:name="_Toc317183550"/>
      <w:bookmarkStart w:id="1223" w:name="_Toc317183994"/>
      <w:bookmarkStart w:id="1224" w:name="_Toc317097655"/>
      <w:bookmarkStart w:id="1225" w:name="_Toc317183659"/>
      <w:bookmarkStart w:id="1226" w:name="_Toc330921582"/>
      <w:bookmarkStart w:id="1227" w:name="_Toc330921583"/>
      <w:bookmarkStart w:id="1228" w:name="_Toc330921584"/>
      <w:bookmarkStart w:id="1229" w:name="_Toc330921586"/>
      <w:bookmarkStart w:id="1230" w:name="_Toc330921588"/>
      <w:bookmarkStart w:id="1231" w:name="_Toc330921619"/>
      <w:bookmarkStart w:id="1232" w:name="_Toc330921620"/>
      <w:bookmarkStart w:id="1233" w:name="_Toc330921625"/>
      <w:bookmarkStart w:id="1234" w:name="_Toc330921628"/>
      <w:bookmarkStart w:id="1235" w:name="_Toc330921641"/>
      <w:bookmarkStart w:id="1236" w:name="_Toc330921684"/>
      <w:bookmarkStart w:id="1237" w:name="_Toc330921685"/>
      <w:bookmarkStart w:id="1238" w:name="_Toc330921791"/>
      <w:bookmarkStart w:id="1239" w:name="_Toc330921799"/>
      <w:bookmarkStart w:id="1240" w:name="_Toc330921800"/>
      <w:bookmarkStart w:id="1241" w:name="_Toc330921803"/>
      <w:bookmarkStart w:id="1242" w:name="_Toc330921805"/>
      <w:bookmarkStart w:id="1243" w:name="_Toc330921811"/>
      <w:bookmarkStart w:id="1244" w:name="_Toc330921813"/>
      <w:bookmarkStart w:id="1245" w:name="_Toc330921818"/>
      <w:bookmarkStart w:id="1246" w:name="_Toc330921821"/>
      <w:bookmarkStart w:id="1247" w:name="_Toc328577761"/>
      <w:bookmarkStart w:id="1248" w:name="_Toc328598564"/>
      <w:bookmarkStart w:id="1249" w:name="_Toc328663209"/>
      <w:bookmarkStart w:id="1250" w:name="_Toc328753078"/>
      <w:bookmarkStart w:id="1251" w:name="_Toc328577763"/>
      <w:bookmarkStart w:id="1252" w:name="_Toc328598566"/>
      <w:bookmarkStart w:id="1253" w:name="_Toc328663211"/>
      <w:bookmarkStart w:id="1254" w:name="_Toc328753080"/>
      <w:bookmarkStart w:id="1255" w:name="_Toc328577768"/>
      <w:bookmarkStart w:id="1256" w:name="_Toc328598571"/>
      <w:bookmarkStart w:id="1257" w:name="_Toc328663216"/>
      <w:bookmarkStart w:id="1258" w:name="_Toc328753085"/>
      <w:bookmarkStart w:id="1259" w:name="_Toc328577779"/>
      <w:bookmarkStart w:id="1260" w:name="_Toc328598582"/>
      <w:bookmarkStart w:id="1261" w:name="_Toc328663227"/>
      <w:bookmarkStart w:id="1262" w:name="_Toc328753096"/>
      <w:bookmarkStart w:id="1263" w:name="_Toc328577780"/>
      <w:bookmarkStart w:id="1264" w:name="_Toc328598583"/>
      <w:bookmarkStart w:id="1265" w:name="_Toc328663228"/>
      <w:bookmarkStart w:id="1266" w:name="_Toc328753097"/>
      <w:bookmarkStart w:id="1267" w:name="_Toc328577781"/>
      <w:bookmarkStart w:id="1268" w:name="_Toc328598584"/>
      <w:bookmarkStart w:id="1269" w:name="_Toc328663229"/>
      <w:bookmarkStart w:id="1270" w:name="_Toc328753098"/>
      <w:bookmarkStart w:id="1271" w:name="_Toc328577784"/>
      <w:bookmarkStart w:id="1272" w:name="_Toc328598587"/>
      <w:bookmarkStart w:id="1273" w:name="_Toc328663232"/>
      <w:bookmarkStart w:id="1274" w:name="_Toc328753101"/>
      <w:bookmarkStart w:id="1275" w:name="_Toc328577787"/>
      <w:bookmarkStart w:id="1276" w:name="_Toc328598590"/>
      <w:bookmarkStart w:id="1277" w:name="_Toc328663235"/>
      <w:bookmarkStart w:id="1278" w:name="_Toc328753104"/>
      <w:bookmarkStart w:id="1279" w:name="_Toc328577788"/>
      <w:bookmarkStart w:id="1280" w:name="_Toc328598591"/>
      <w:bookmarkStart w:id="1281" w:name="_Toc328663236"/>
      <w:bookmarkStart w:id="1282" w:name="_Toc328753105"/>
      <w:bookmarkStart w:id="1283" w:name="_Toc328577790"/>
      <w:bookmarkStart w:id="1284" w:name="_Toc328598593"/>
      <w:bookmarkStart w:id="1285" w:name="_Toc328663238"/>
      <w:bookmarkStart w:id="1286" w:name="_Toc328753107"/>
      <w:bookmarkStart w:id="1287" w:name="_Toc328577792"/>
      <w:bookmarkStart w:id="1288" w:name="_Toc328598595"/>
      <w:bookmarkStart w:id="1289" w:name="_Toc328663240"/>
      <w:bookmarkStart w:id="1290" w:name="_Toc328753109"/>
      <w:bookmarkStart w:id="1291" w:name="_Toc328577793"/>
      <w:bookmarkStart w:id="1292" w:name="_Toc328598596"/>
      <w:bookmarkStart w:id="1293" w:name="_Toc328663241"/>
      <w:bookmarkStart w:id="1294" w:name="_Toc328753110"/>
      <w:bookmarkStart w:id="1295" w:name="_Toc328577799"/>
      <w:bookmarkStart w:id="1296" w:name="_Toc328598602"/>
      <w:bookmarkStart w:id="1297" w:name="_Toc328663247"/>
      <w:bookmarkStart w:id="1298" w:name="_Toc328753116"/>
      <w:bookmarkStart w:id="1299" w:name="_Toc328577802"/>
      <w:bookmarkStart w:id="1300" w:name="_Toc328598605"/>
      <w:bookmarkStart w:id="1301" w:name="_Toc328663250"/>
      <w:bookmarkStart w:id="1302" w:name="_Toc328753119"/>
      <w:bookmarkStart w:id="1303" w:name="_Toc328577803"/>
      <w:bookmarkStart w:id="1304" w:name="_Toc328598606"/>
      <w:bookmarkStart w:id="1305" w:name="_Toc328663251"/>
      <w:bookmarkStart w:id="1306" w:name="_Toc328753120"/>
      <w:bookmarkStart w:id="1307" w:name="_Toc328577805"/>
      <w:bookmarkStart w:id="1308" w:name="_Toc328598608"/>
      <w:bookmarkStart w:id="1309" w:name="_Toc328663253"/>
      <w:bookmarkStart w:id="1310" w:name="_Toc328753122"/>
      <w:bookmarkStart w:id="1311" w:name="_Toc328577806"/>
      <w:bookmarkStart w:id="1312" w:name="_Toc328598609"/>
      <w:bookmarkStart w:id="1313" w:name="_Toc328663254"/>
      <w:bookmarkStart w:id="1314" w:name="_Toc328753123"/>
      <w:bookmarkStart w:id="1315" w:name="_Toc328577808"/>
      <w:bookmarkStart w:id="1316" w:name="_Toc328598611"/>
      <w:bookmarkStart w:id="1317" w:name="_Toc328663256"/>
      <w:bookmarkStart w:id="1318" w:name="_Toc328753125"/>
      <w:bookmarkStart w:id="1319" w:name="_Toc328577809"/>
      <w:bookmarkStart w:id="1320" w:name="_Toc328598612"/>
      <w:bookmarkStart w:id="1321" w:name="_Toc328663257"/>
      <w:bookmarkStart w:id="1322" w:name="_Toc328753126"/>
      <w:bookmarkStart w:id="1323" w:name="_Toc328577810"/>
      <w:bookmarkStart w:id="1324" w:name="_Toc328598613"/>
      <w:bookmarkStart w:id="1325" w:name="_Toc328663258"/>
      <w:bookmarkStart w:id="1326" w:name="_Toc328753127"/>
      <w:bookmarkStart w:id="1327" w:name="_Toc328577811"/>
      <w:bookmarkStart w:id="1328" w:name="_Toc328598614"/>
      <w:bookmarkStart w:id="1329" w:name="_Toc328663259"/>
      <w:bookmarkStart w:id="1330" w:name="_Toc328753128"/>
      <w:bookmarkStart w:id="1331" w:name="_Toc328577812"/>
      <w:bookmarkStart w:id="1332" w:name="_Toc328598615"/>
      <w:bookmarkStart w:id="1333" w:name="_Toc328663260"/>
      <w:bookmarkStart w:id="1334" w:name="_Toc328753129"/>
      <w:bookmarkStart w:id="1335" w:name="_Toc328577813"/>
      <w:bookmarkStart w:id="1336" w:name="_Toc328598616"/>
      <w:bookmarkStart w:id="1337" w:name="_Toc328663261"/>
      <w:bookmarkStart w:id="1338" w:name="_Toc328753130"/>
      <w:bookmarkStart w:id="1339" w:name="_Toc328577817"/>
      <w:bookmarkStart w:id="1340" w:name="_Toc328598620"/>
      <w:bookmarkStart w:id="1341" w:name="_Toc328663265"/>
      <w:bookmarkStart w:id="1342" w:name="_Toc328753134"/>
      <w:bookmarkStart w:id="1343" w:name="_Toc328577820"/>
      <w:bookmarkStart w:id="1344" w:name="_Toc328598623"/>
      <w:bookmarkStart w:id="1345" w:name="_Toc328663268"/>
      <w:bookmarkStart w:id="1346" w:name="_Toc328753137"/>
      <w:bookmarkStart w:id="1347" w:name="_Toc328577821"/>
      <w:bookmarkStart w:id="1348" w:name="_Toc328598624"/>
      <w:bookmarkStart w:id="1349" w:name="_Toc328663269"/>
      <w:bookmarkStart w:id="1350" w:name="_Toc328753138"/>
      <w:bookmarkStart w:id="1351" w:name="_Toc328577822"/>
      <w:bookmarkStart w:id="1352" w:name="_Toc328598625"/>
      <w:bookmarkStart w:id="1353" w:name="_Toc328663270"/>
      <w:bookmarkStart w:id="1354" w:name="_Toc328753139"/>
      <w:bookmarkStart w:id="1355" w:name="_Toc328577825"/>
      <w:bookmarkStart w:id="1356" w:name="_Toc328598628"/>
      <w:bookmarkStart w:id="1357" w:name="_Toc328663273"/>
      <w:bookmarkStart w:id="1358" w:name="_Toc328753142"/>
      <w:bookmarkStart w:id="1359" w:name="_Toc328577828"/>
      <w:bookmarkStart w:id="1360" w:name="_Toc328598631"/>
      <w:bookmarkStart w:id="1361" w:name="_Toc328663276"/>
      <w:bookmarkStart w:id="1362" w:name="_Toc328753145"/>
      <w:bookmarkStart w:id="1363" w:name="_Toc328577829"/>
      <w:bookmarkStart w:id="1364" w:name="_Toc328598632"/>
      <w:bookmarkStart w:id="1365" w:name="_Toc328663277"/>
      <w:bookmarkStart w:id="1366" w:name="_Toc328753146"/>
      <w:bookmarkStart w:id="1367" w:name="_Toc328577830"/>
      <w:bookmarkStart w:id="1368" w:name="_Toc328598633"/>
      <w:bookmarkStart w:id="1369" w:name="_Toc328663278"/>
      <w:bookmarkStart w:id="1370" w:name="_Toc328753147"/>
      <w:bookmarkStart w:id="1371" w:name="_Toc328577833"/>
      <w:bookmarkStart w:id="1372" w:name="_Toc328598636"/>
      <w:bookmarkStart w:id="1373" w:name="_Toc328663281"/>
      <w:bookmarkStart w:id="1374" w:name="_Toc328753150"/>
      <w:bookmarkStart w:id="1375" w:name="_Toc328577836"/>
      <w:bookmarkStart w:id="1376" w:name="_Toc328598639"/>
      <w:bookmarkStart w:id="1377" w:name="_Toc328663284"/>
      <w:bookmarkStart w:id="1378" w:name="_Toc328753153"/>
      <w:bookmarkStart w:id="1379" w:name="_Toc328577837"/>
      <w:bookmarkStart w:id="1380" w:name="_Toc328598640"/>
      <w:bookmarkStart w:id="1381" w:name="_Toc328663285"/>
      <w:bookmarkStart w:id="1382" w:name="_Toc328753154"/>
      <w:bookmarkStart w:id="1383" w:name="_Toc328577841"/>
      <w:bookmarkStart w:id="1384" w:name="_Toc328598644"/>
      <w:bookmarkStart w:id="1385" w:name="_Toc328663289"/>
      <w:bookmarkStart w:id="1386" w:name="_Toc328753158"/>
      <w:bookmarkStart w:id="1387" w:name="_Toc328577844"/>
      <w:bookmarkStart w:id="1388" w:name="_Toc328598647"/>
      <w:bookmarkStart w:id="1389" w:name="_Toc328663292"/>
      <w:bookmarkStart w:id="1390" w:name="_Toc328753161"/>
      <w:bookmarkStart w:id="1391" w:name="_Toc328577845"/>
      <w:bookmarkStart w:id="1392" w:name="_Toc328598648"/>
      <w:bookmarkStart w:id="1393" w:name="_Toc328663293"/>
      <w:bookmarkStart w:id="1394" w:name="_Toc328753162"/>
      <w:bookmarkStart w:id="1395" w:name="_Toc328577846"/>
      <w:bookmarkStart w:id="1396" w:name="_Toc328598649"/>
      <w:bookmarkStart w:id="1397" w:name="_Toc328663294"/>
      <w:bookmarkStart w:id="1398" w:name="_Toc328753163"/>
      <w:bookmarkStart w:id="1399" w:name="_Toc328577848"/>
      <w:bookmarkStart w:id="1400" w:name="_Toc328598651"/>
      <w:bookmarkStart w:id="1401" w:name="_Toc328663296"/>
      <w:bookmarkStart w:id="1402" w:name="_Toc328753165"/>
      <w:bookmarkStart w:id="1403" w:name="_Toc328577851"/>
      <w:bookmarkStart w:id="1404" w:name="_Toc328598654"/>
      <w:bookmarkStart w:id="1405" w:name="_Toc328663299"/>
      <w:bookmarkStart w:id="1406" w:name="_Toc328753168"/>
      <w:bookmarkStart w:id="1407" w:name="_Toc328577855"/>
      <w:bookmarkStart w:id="1408" w:name="_Toc328598658"/>
      <w:bookmarkStart w:id="1409" w:name="_Toc328663303"/>
      <w:bookmarkStart w:id="1410" w:name="_Toc328753172"/>
      <w:bookmarkStart w:id="1411" w:name="_Toc328577856"/>
      <w:bookmarkStart w:id="1412" w:name="_Toc328598659"/>
      <w:bookmarkStart w:id="1413" w:name="_Toc328663304"/>
      <w:bookmarkStart w:id="1414" w:name="_Toc328753173"/>
      <w:bookmarkStart w:id="1415" w:name="_Toc328577858"/>
      <w:bookmarkStart w:id="1416" w:name="_Toc328598661"/>
      <w:bookmarkStart w:id="1417" w:name="_Toc328663306"/>
      <w:bookmarkStart w:id="1418" w:name="_Toc328753175"/>
      <w:bookmarkStart w:id="1419" w:name="_Toc328577861"/>
      <w:bookmarkStart w:id="1420" w:name="_Toc328598664"/>
      <w:bookmarkStart w:id="1421" w:name="_Toc328663309"/>
      <w:bookmarkStart w:id="1422" w:name="_Toc328753178"/>
      <w:bookmarkStart w:id="1423" w:name="_Toc328577862"/>
      <w:bookmarkStart w:id="1424" w:name="_Toc328598665"/>
      <w:bookmarkStart w:id="1425" w:name="_Toc328663310"/>
      <w:bookmarkStart w:id="1426" w:name="_Toc328753179"/>
      <w:bookmarkStart w:id="1427" w:name="_Toc328577865"/>
      <w:bookmarkStart w:id="1428" w:name="_Toc328598668"/>
      <w:bookmarkStart w:id="1429" w:name="_Toc328663313"/>
      <w:bookmarkStart w:id="1430" w:name="_Toc328753182"/>
      <w:bookmarkStart w:id="1431" w:name="_Toc317097659"/>
      <w:bookmarkStart w:id="1432" w:name="_Toc317183663"/>
      <w:bookmarkStart w:id="1433" w:name="_Toc317097660"/>
      <w:bookmarkStart w:id="1434" w:name="_Toc317183664"/>
      <w:bookmarkStart w:id="1435" w:name="_Toc317097661"/>
      <w:bookmarkStart w:id="1436" w:name="_Toc317183665"/>
      <w:bookmarkStart w:id="1437" w:name="_Toc317097662"/>
      <w:bookmarkStart w:id="1438" w:name="_Toc317183666"/>
      <w:bookmarkStart w:id="1439" w:name="_Toc317097663"/>
      <w:bookmarkStart w:id="1440" w:name="_Toc317183667"/>
      <w:bookmarkStart w:id="1441" w:name="_Toc317097664"/>
      <w:bookmarkStart w:id="1442" w:name="_Toc317183668"/>
      <w:bookmarkStart w:id="1443" w:name="_Toc317097665"/>
      <w:bookmarkStart w:id="1444" w:name="_Toc317183669"/>
      <w:bookmarkStart w:id="1445" w:name="_Toc317097678"/>
      <w:bookmarkStart w:id="1446" w:name="_Toc317183682"/>
      <w:bookmarkStart w:id="1447" w:name="_Toc317097686"/>
      <w:bookmarkStart w:id="1448" w:name="_Toc317183690"/>
      <w:bookmarkStart w:id="1449" w:name="_Toc317097691"/>
      <w:bookmarkStart w:id="1450" w:name="_Toc317183695"/>
      <w:bookmarkStart w:id="1451" w:name="_Toc317097700"/>
      <w:bookmarkStart w:id="1452" w:name="_Toc317183704"/>
      <w:bookmarkStart w:id="1453" w:name="_Toc317097708"/>
      <w:bookmarkStart w:id="1454" w:name="_Toc317183712"/>
      <w:bookmarkStart w:id="1455" w:name="_Toc317097716"/>
      <w:bookmarkStart w:id="1456" w:name="_Toc317183720"/>
      <w:bookmarkStart w:id="1457" w:name="_Toc317097721"/>
      <w:bookmarkStart w:id="1458" w:name="_Toc317183725"/>
      <w:bookmarkStart w:id="1459" w:name="_Toc317097730"/>
      <w:bookmarkStart w:id="1460" w:name="_Toc317183734"/>
      <w:bookmarkStart w:id="1461" w:name="_Toc317097738"/>
      <w:bookmarkStart w:id="1462" w:name="_Toc317183742"/>
      <w:bookmarkStart w:id="1463" w:name="_Toc317097743"/>
      <w:bookmarkStart w:id="1464" w:name="_Toc317183747"/>
      <w:bookmarkStart w:id="1465" w:name="_Toc317097749"/>
      <w:bookmarkStart w:id="1466" w:name="_Toc317183753"/>
      <w:bookmarkStart w:id="1467" w:name="_Toc317097759"/>
      <w:bookmarkStart w:id="1468" w:name="_Toc317183763"/>
      <w:bookmarkStart w:id="1469" w:name="_Toc317097764"/>
      <w:bookmarkStart w:id="1470" w:name="_Toc317183768"/>
      <w:bookmarkStart w:id="1471" w:name="_Toc317097770"/>
      <w:bookmarkStart w:id="1472" w:name="_Toc317183774"/>
      <w:bookmarkStart w:id="1473" w:name="_Toc317097780"/>
      <w:bookmarkStart w:id="1474" w:name="_Toc317183784"/>
      <w:bookmarkStart w:id="1475" w:name="_Toc317097785"/>
      <w:bookmarkStart w:id="1476" w:name="_Toc317183789"/>
      <w:bookmarkStart w:id="1477" w:name="_Toc317097791"/>
      <w:bookmarkStart w:id="1478" w:name="_Toc317183795"/>
      <w:bookmarkStart w:id="1479" w:name="_Toc317097801"/>
      <w:bookmarkStart w:id="1480" w:name="_Toc317183805"/>
      <w:bookmarkStart w:id="1481" w:name="_Toc317097806"/>
      <w:bookmarkStart w:id="1482" w:name="_Toc317183810"/>
      <w:bookmarkStart w:id="1483" w:name="_Toc317097812"/>
      <w:bookmarkStart w:id="1484" w:name="_Toc317183816"/>
      <w:bookmarkStart w:id="1485" w:name="_Toc317097818"/>
      <w:bookmarkStart w:id="1486" w:name="_Toc317183822"/>
      <w:bookmarkStart w:id="1487" w:name="_Toc328577870"/>
      <w:bookmarkStart w:id="1488" w:name="_Toc328598673"/>
      <w:bookmarkStart w:id="1489" w:name="_Toc328663318"/>
      <w:bookmarkStart w:id="1490" w:name="_Toc328753187"/>
      <w:bookmarkStart w:id="1491" w:name="_Toc328577873"/>
      <w:bookmarkStart w:id="1492" w:name="_Toc328578354"/>
      <w:bookmarkStart w:id="1493" w:name="_Toc328598676"/>
      <w:bookmarkStart w:id="1494" w:name="_Toc328599178"/>
      <w:bookmarkStart w:id="1495" w:name="_Toc328663321"/>
      <w:bookmarkStart w:id="1496" w:name="_Toc328663825"/>
      <w:bookmarkStart w:id="1497" w:name="_Toc328663911"/>
      <w:bookmarkStart w:id="1498" w:name="_Toc328663997"/>
      <w:bookmarkStart w:id="1499" w:name="_Toc328664083"/>
      <w:bookmarkStart w:id="1500" w:name="_Toc328664169"/>
      <w:bookmarkStart w:id="1501" w:name="_Toc328664256"/>
      <w:bookmarkStart w:id="1502" w:name="_Toc328664344"/>
      <w:bookmarkStart w:id="1503" w:name="_Toc328664430"/>
      <w:bookmarkStart w:id="1504" w:name="_Toc328664791"/>
      <w:bookmarkStart w:id="1505" w:name="_Toc328753190"/>
      <w:bookmarkStart w:id="1506" w:name="_Toc328753694"/>
      <w:bookmarkStart w:id="1507" w:name="_Toc328577886"/>
      <w:bookmarkStart w:id="1508" w:name="_Toc328598689"/>
      <w:bookmarkStart w:id="1509" w:name="_Toc328663334"/>
      <w:bookmarkStart w:id="1510" w:name="_Toc328753203"/>
      <w:bookmarkStart w:id="1511" w:name="_Toc328577890"/>
      <w:bookmarkStart w:id="1512" w:name="_Toc328598693"/>
      <w:bookmarkStart w:id="1513" w:name="_Toc328663338"/>
      <w:bookmarkStart w:id="1514" w:name="_Toc328753207"/>
      <w:bookmarkStart w:id="1515" w:name="_Toc328577896"/>
      <w:bookmarkStart w:id="1516" w:name="_Toc328598699"/>
      <w:bookmarkStart w:id="1517" w:name="_Toc328663344"/>
      <w:bookmarkStart w:id="1518" w:name="_Toc328753213"/>
      <w:bookmarkStart w:id="1519" w:name="_Toc328577897"/>
      <w:bookmarkStart w:id="1520" w:name="_Toc328598700"/>
      <w:bookmarkStart w:id="1521" w:name="_Toc328663345"/>
      <w:bookmarkStart w:id="1522" w:name="_Toc328753214"/>
      <w:bookmarkStart w:id="1523" w:name="_Toc328577907"/>
      <w:bookmarkStart w:id="1524" w:name="_Toc328598710"/>
      <w:bookmarkStart w:id="1525" w:name="_Toc328663355"/>
      <w:bookmarkStart w:id="1526" w:name="_Toc328753224"/>
      <w:bookmarkStart w:id="1527" w:name="_Toc328577909"/>
      <w:bookmarkStart w:id="1528" w:name="_Toc328598712"/>
      <w:bookmarkStart w:id="1529" w:name="_Toc328663357"/>
      <w:bookmarkStart w:id="1530" w:name="_Toc328753226"/>
      <w:bookmarkStart w:id="1531" w:name="_Toc328577912"/>
      <w:bookmarkStart w:id="1532" w:name="_Toc328598715"/>
      <w:bookmarkStart w:id="1533" w:name="_Toc328663360"/>
      <w:bookmarkStart w:id="1534" w:name="_Toc328753229"/>
      <w:bookmarkStart w:id="1535" w:name="_Toc328577915"/>
      <w:bookmarkStart w:id="1536" w:name="_Toc328598718"/>
      <w:bookmarkStart w:id="1537" w:name="_Toc328663363"/>
      <w:bookmarkStart w:id="1538" w:name="_Toc328753232"/>
      <w:bookmarkStart w:id="1539" w:name="_Toc328577921"/>
      <w:bookmarkStart w:id="1540" w:name="_Toc328598724"/>
      <w:bookmarkStart w:id="1541" w:name="_Toc328663369"/>
      <w:bookmarkStart w:id="1542" w:name="_Toc328753238"/>
      <w:bookmarkStart w:id="1543" w:name="_Toc328577932"/>
      <w:bookmarkStart w:id="1544" w:name="_Toc328598735"/>
      <w:bookmarkStart w:id="1545" w:name="_Toc328663380"/>
      <w:bookmarkStart w:id="1546" w:name="_Toc328753249"/>
      <w:bookmarkStart w:id="1547" w:name="_Toc328577934"/>
      <w:bookmarkStart w:id="1548" w:name="_Toc328598737"/>
      <w:bookmarkStart w:id="1549" w:name="_Toc328663382"/>
      <w:bookmarkStart w:id="1550" w:name="_Toc328753251"/>
      <w:bookmarkStart w:id="1551" w:name="_Toc328577938"/>
      <w:bookmarkStart w:id="1552" w:name="_Toc328598741"/>
      <w:bookmarkStart w:id="1553" w:name="_Toc328663386"/>
      <w:bookmarkStart w:id="1554" w:name="_Toc328753255"/>
      <w:bookmarkStart w:id="1555" w:name="_Toc328577940"/>
      <w:bookmarkStart w:id="1556" w:name="_Toc328598743"/>
      <w:bookmarkStart w:id="1557" w:name="_Toc328663388"/>
      <w:bookmarkStart w:id="1558" w:name="_Toc328753257"/>
      <w:bookmarkStart w:id="1559" w:name="_Toc328577941"/>
      <w:bookmarkStart w:id="1560" w:name="_Toc328598744"/>
      <w:bookmarkStart w:id="1561" w:name="_Toc328663389"/>
      <w:bookmarkStart w:id="1562" w:name="_Toc328753258"/>
      <w:bookmarkStart w:id="1563" w:name="_Toc328577946"/>
      <w:bookmarkStart w:id="1564" w:name="_Toc328598749"/>
      <w:bookmarkStart w:id="1565" w:name="_Toc328663394"/>
      <w:bookmarkStart w:id="1566" w:name="_Toc328753263"/>
      <w:bookmarkStart w:id="1567" w:name="_Toc328577957"/>
      <w:bookmarkStart w:id="1568" w:name="_Toc328598760"/>
      <w:bookmarkStart w:id="1569" w:name="_Toc328663405"/>
      <w:bookmarkStart w:id="1570" w:name="_Toc328753274"/>
      <w:bookmarkStart w:id="1571" w:name="_Toc328577958"/>
      <w:bookmarkStart w:id="1572" w:name="_Toc328598761"/>
      <w:bookmarkStart w:id="1573" w:name="_Toc328663406"/>
      <w:bookmarkStart w:id="1574" w:name="_Toc328753275"/>
      <w:bookmarkStart w:id="1575" w:name="_Toc288383137"/>
      <w:bookmarkStart w:id="1576" w:name="_Toc328577995"/>
      <w:bookmarkStart w:id="1577" w:name="_Toc328598798"/>
      <w:bookmarkStart w:id="1578" w:name="_Toc328663443"/>
      <w:bookmarkStart w:id="1579" w:name="_Toc328753312"/>
      <w:bookmarkStart w:id="1580" w:name="_Toc328577999"/>
      <w:bookmarkStart w:id="1581" w:name="_Toc328598802"/>
      <w:bookmarkStart w:id="1582" w:name="_Toc328663447"/>
      <w:bookmarkStart w:id="1583" w:name="_Toc328753316"/>
      <w:bookmarkStart w:id="1584" w:name="_Toc328578001"/>
      <w:bookmarkStart w:id="1585" w:name="_Toc328598804"/>
      <w:bookmarkStart w:id="1586" w:name="_Toc328663449"/>
      <w:bookmarkStart w:id="1587" w:name="_Toc328753318"/>
      <w:bookmarkStart w:id="1588" w:name="_Toc328578003"/>
      <w:bookmarkStart w:id="1589" w:name="_Toc328598806"/>
      <w:bookmarkStart w:id="1590" w:name="_Toc328663451"/>
      <w:bookmarkStart w:id="1591" w:name="_Toc328753320"/>
      <w:bookmarkStart w:id="1592" w:name="_Toc328578011"/>
      <w:bookmarkStart w:id="1593" w:name="_Toc328598814"/>
      <w:bookmarkStart w:id="1594" w:name="_Toc328663459"/>
      <w:bookmarkStart w:id="1595" w:name="_Toc328753328"/>
      <w:bookmarkStart w:id="1596" w:name="_Toc328578012"/>
      <w:bookmarkStart w:id="1597" w:name="_Toc328598815"/>
      <w:bookmarkStart w:id="1598" w:name="_Toc328663460"/>
      <w:bookmarkStart w:id="1599" w:name="_Toc328753329"/>
      <w:bookmarkStart w:id="1600" w:name="_Toc328578055"/>
      <w:bookmarkStart w:id="1601" w:name="_Toc328598858"/>
      <w:bookmarkStart w:id="1602" w:name="_Toc328663503"/>
      <w:bookmarkStart w:id="1603" w:name="_Toc328753372"/>
      <w:bookmarkStart w:id="1604" w:name="_Toc328578056"/>
      <w:bookmarkStart w:id="1605" w:name="_Toc328598859"/>
      <w:bookmarkStart w:id="1606" w:name="_Toc328663504"/>
      <w:bookmarkStart w:id="1607" w:name="_Toc328753373"/>
      <w:bookmarkStart w:id="1608" w:name="_Toc328578162"/>
      <w:bookmarkStart w:id="1609" w:name="_Toc328598965"/>
      <w:bookmarkStart w:id="1610" w:name="_Toc328663610"/>
      <w:bookmarkStart w:id="1611" w:name="_Toc328753479"/>
      <w:bookmarkStart w:id="1612" w:name="_Toc328578170"/>
      <w:bookmarkStart w:id="1613" w:name="_Toc328598973"/>
      <w:bookmarkStart w:id="1614" w:name="_Toc328663618"/>
      <w:bookmarkStart w:id="1615" w:name="_Toc328753487"/>
      <w:bookmarkStart w:id="1616" w:name="_Toc328578171"/>
      <w:bookmarkStart w:id="1617" w:name="_Toc328598974"/>
      <w:bookmarkStart w:id="1618" w:name="_Toc328663619"/>
      <w:bookmarkStart w:id="1619" w:name="_Toc328753488"/>
      <w:bookmarkStart w:id="1620" w:name="_Toc328578172"/>
      <w:bookmarkStart w:id="1621" w:name="_Toc328598975"/>
      <w:bookmarkStart w:id="1622" w:name="_Toc328663620"/>
      <w:bookmarkStart w:id="1623" w:name="_Toc328753489"/>
      <w:bookmarkStart w:id="1624" w:name="_Toc328578174"/>
      <w:bookmarkStart w:id="1625" w:name="_Toc328598977"/>
      <w:bookmarkStart w:id="1626" w:name="_Toc328663622"/>
      <w:bookmarkStart w:id="1627" w:name="_Toc328753491"/>
      <w:bookmarkStart w:id="1628" w:name="_Toc328578182"/>
      <w:bookmarkStart w:id="1629" w:name="_Toc328598985"/>
      <w:bookmarkStart w:id="1630" w:name="_Toc328663630"/>
      <w:bookmarkStart w:id="1631" w:name="_Toc328753499"/>
      <w:bookmarkStart w:id="1632" w:name="_Toc278305710"/>
      <w:bookmarkStart w:id="1633" w:name="_Toc278893662"/>
      <w:bookmarkStart w:id="1634" w:name="_Toc278977647"/>
      <w:bookmarkStart w:id="1635" w:name="_Toc20221200"/>
      <w:bookmarkStart w:id="1636" w:name="_Toc330921832"/>
      <w:bookmarkStart w:id="1637" w:name="_Toc330921842"/>
      <w:bookmarkStart w:id="1638" w:name="_Toc330921843"/>
      <w:bookmarkStart w:id="1639" w:name="_Toc330921844"/>
      <w:bookmarkStart w:id="1640" w:name="_Toc330921845"/>
      <w:bookmarkStart w:id="1641" w:name="_Toc330921850"/>
      <w:bookmarkStart w:id="1642" w:name="_Toc330921851"/>
      <w:bookmarkStart w:id="1643" w:name="_Toc330921852"/>
      <w:bookmarkStart w:id="1644" w:name="_Toc330921853"/>
      <w:bookmarkStart w:id="1645" w:name="_Toc330921854"/>
      <w:bookmarkStart w:id="1646" w:name="_Toc330921855"/>
      <w:bookmarkStart w:id="1647" w:name="_Toc330921856"/>
      <w:bookmarkStart w:id="1648" w:name="_Toc330921858"/>
      <w:bookmarkStart w:id="1649" w:name="_Toc330921859"/>
      <w:bookmarkStart w:id="1650" w:name="_Toc330921860"/>
      <w:bookmarkStart w:id="1651" w:name="_Toc330921861"/>
      <w:bookmarkStart w:id="1652" w:name="_Toc330921862"/>
      <w:bookmarkStart w:id="1653" w:name="_Toc330921867"/>
      <w:bookmarkStart w:id="1654" w:name="_Toc330921868"/>
      <w:bookmarkStart w:id="1655" w:name="_Toc330921870"/>
      <w:bookmarkStart w:id="1656" w:name="_Toc330921871"/>
      <w:bookmarkStart w:id="1657" w:name="_Toc330921872"/>
      <w:bookmarkStart w:id="1658" w:name="_Toc330921873"/>
      <w:bookmarkStart w:id="1659" w:name="_Toc330921874"/>
      <w:bookmarkStart w:id="1660" w:name="_Toc330921879"/>
      <w:bookmarkStart w:id="1661" w:name="_Toc330921880"/>
      <w:bookmarkStart w:id="1662" w:name="_Toc330921882"/>
      <w:bookmarkStart w:id="1663" w:name="_Toc330921883"/>
      <w:bookmarkStart w:id="1664" w:name="_Toc330921884"/>
      <w:bookmarkStart w:id="1665" w:name="_Toc330921885"/>
      <w:bookmarkStart w:id="1666" w:name="_Toc330921890"/>
      <w:bookmarkStart w:id="1667" w:name="_Toc330921891"/>
      <w:bookmarkStart w:id="1668" w:name="_Toc330921893"/>
      <w:bookmarkStart w:id="1669" w:name="_Toc330921894"/>
      <w:bookmarkStart w:id="1670" w:name="_Toc330921895"/>
      <w:bookmarkStart w:id="1671" w:name="_Toc330921901"/>
      <w:bookmarkStart w:id="1672" w:name="_Toc330921902"/>
      <w:bookmarkStart w:id="1673" w:name="_Toc330921904"/>
      <w:bookmarkStart w:id="1674" w:name="_Toc330921905"/>
      <w:bookmarkStart w:id="1675" w:name="_Toc330921907"/>
      <w:bookmarkStart w:id="1676" w:name="_Toc330921908"/>
      <w:bookmarkStart w:id="1677" w:name="_Toc330921909"/>
      <w:bookmarkStart w:id="1678" w:name="_Toc330921913"/>
      <w:bookmarkStart w:id="1679" w:name="_Toc330921914"/>
      <w:bookmarkStart w:id="1680" w:name="_Toc330921916"/>
      <w:bookmarkStart w:id="1681" w:name="_Toc330921917"/>
      <w:bookmarkStart w:id="1682" w:name="_Toc330921919"/>
      <w:bookmarkStart w:id="1683" w:name="_Toc330921923"/>
      <w:bookmarkStart w:id="1684" w:name="_Toc330921924"/>
      <w:bookmarkStart w:id="1685" w:name="_Toc330921926"/>
      <w:bookmarkStart w:id="1686" w:name="_Toc330921927"/>
      <w:bookmarkStart w:id="1687" w:name="_Toc330921929"/>
      <w:bookmarkStart w:id="1688" w:name="_Toc330921931"/>
      <w:bookmarkStart w:id="1689" w:name="_Toc330921933"/>
      <w:bookmarkStart w:id="1690" w:name="_Toc330921936"/>
      <w:bookmarkStart w:id="1691" w:name="_Toc330921937"/>
      <w:bookmarkStart w:id="1692" w:name="_Toc330921939"/>
      <w:bookmarkStart w:id="1693" w:name="_Toc330921940"/>
      <w:bookmarkStart w:id="1694" w:name="_Toc330921943"/>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r w:rsidRPr="004F2A4F">
        <w:rPr>
          <w:rFonts w:eastAsia="ＭＳ 明朝"/>
          <w:szCs w:val="24"/>
          <w:lang w:val="en-CA" w:eastAsia="ja-JP"/>
        </w:rPr>
        <w:t>The i</w:t>
      </w:r>
      <w:r w:rsidR="009414EA" w:rsidRPr="004F2A4F">
        <w:rPr>
          <w:szCs w:val="24"/>
          <w:lang w:val="en-CA"/>
        </w:rPr>
        <w:t>nput to</w:t>
      </w:r>
      <w:r w:rsidR="009414EA" w:rsidRPr="004F2A4F">
        <w:rPr>
          <w:rFonts w:eastAsia="ＭＳ 明朝"/>
          <w:szCs w:val="24"/>
          <w:lang w:val="en-CA" w:eastAsia="ja-JP"/>
        </w:rPr>
        <w:t xml:space="preserve"> </w:t>
      </w:r>
      <w:r w:rsidR="009414EA" w:rsidRPr="004F2A4F">
        <w:rPr>
          <w:lang w:val="en-CA"/>
        </w:rPr>
        <w:t xml:space="preserve">this </w:t>
      </w:r>
      <w:r w:rsidR="009414EA" w:rsidRPr="004F2A4F">
        <w:rPr>
          <w:szCs w:val="24"/>
          <w:lang w:val="en-CA"/>
        </w:rPr>
        <w:t>process is a</w:t>
      </w:r>
      <w:r w:rsidRPr="004F2A4F">
        <w:rPr>
          <w:szCs w:val="24"/>
          <w:lang w:val="en-CA"/>
        </w:rPr>
        <w:t xml:space="preserve"> sequence of typed </w:t>
      </w:r>
      <w:r w:rsidR="007B6614" w:rsidRPr="004F2A4F">
        <w:rPr>
          <w:szCs w:val="24"/>
          <w:lang w:val="en-CA"/>
        </w:rPr>
        <w:t xml:space="preserve">data unit </w:t>
      </w:r>
      <w:r w:rsidRPr="004F2A4F">
        <w:rPr>
          <w:szCs w:val="24"/>
          <w:lang w:val="en-CA"/>
        </w:rPr>
        <w:t>buffers.</w:t>
      </w:r>
    </w:p>
    <w:p w14:paraId="31F9976D" w14:textId="2450497E" w:rsidR="009414EA" w:rsidRPr="004F2A4F" w:rsidRDefault="00D94469" w:rsidP="009414EA">
      <w:pPr>
        <w:rPr>
          <w:szCs w:val="24"/>
          <w:lang w:val="en-CA"/>
        </w:rPr>
      </w:pPr>
      <w:r w:rsidRPr="004F2A4F">
        <w:rPr>
          <w:szCs w:val="24"/>
          <w:lang w:val="en-CA"/>
        </w:rPr>
        <w:t>The o</w:t>
      </w:r>
      <w:r w:rsidR="009414EA" w:rsidRPr="004F2A4F">
        <w:rPr>
          <w:szCs w:val="24"/>
          <w:lang w:val="en-CA"/>
        </w:rPr>
        <w:t>utput of th</w:t>
      </w:r>
      <w:r w:rsidR="009414EA" w:rsidRPr="004F2A4F">
        <w:rPr>
          <w:rFonts w:eastAsia="ＭＳ 明朝"/>
          <w:szCs w:val="24"/>
          <w:lang w:val="en-CA" w:eastAsia="ja-JP"/>
        </w:rPr>
        <w:t>is</w:t>
      </w:r>
      <w:r w:rsidR="009414EA" w:rsidRPr="004F2A4F">
        <w:rPr>
          <w:szCs w:val="24"/>
          <w:lang w:val="en-CA"/>
        </w:rPr>
        <w:t xml:space="preserve"> process is a </w:t>
      </w:r>
      <w:r w:rsidR="009414EA" w:rsidRPr="004F2A4F">
        <w:rPr>
          <w:rFonts w:eastAsia="ＭＳ 明朝"/>
          <w:szCs w:val="24"/>
          <w:lang w:val="en-CA" w:eastAsia="ja-JP"/>
        </w:rPr>
        <w:t xml:space="preserve">series of </w:t>
      </w:r>
      <w:r w:rsidR="009414EA" w:rsidRPr="004F2A4F">
        <w:rPr>
          <w:szCs w:val="24"/>
          <w:lang w:val="en-CA"/>
        </w:rPr>
        <w:t>decoded point cloud frame</w:t>
      </w:r>
      <w:r w:rsidR="009414EA" w:rsidRPr="004F2A4F">
        <w:rPr>
          <w:rFonts w:eastAsia="ＭＳ 明朝"/>
          <w:szCs w:val="24"/>
          <w:lang w:val="en-CA" w:eastAsia="ja-JP"/>
        </w:rPr>
        <w:t>s.</w:t>
      </w:r>
    </w:p>
    <w:p w14:paraId="4F32F5C2" w14:textId="3FB862C0" w:rsidR="009414EA" w:rsidRPr="004F2A4F" w:rsidRDefault="009414EA" w:rsidP="009414EA">
      <w:pPr>
        <w:rPr>
          <w:rFonts w:eastAsia="ＭＳ 明朝"/>
          <w:szCs w:val="24"/>
          <w:lang w:val="en-CA" w:eastAsia="ja-JP"/>
        </w:rPr>
      </w:pPr>
      <w:r w:rsidRPr="004F2A4F">
        <w:rPr>
          <w:lang w:val="en-CA"/>
        </w:rPr>
        <w:t xml:space="preserve">The decoding process is specified such that all decoders that conform to a specified profile and level will produce numerically identical decoded </w:t>
      </w:r>
      <w:r w:rsidRPr="004F2A4F">
        <w:rPr>
          <w:rFonts w:eastAsia="ＭＳ 明朝"/>
          <w:lang w:val="en-CA" w:eastAsia="ja-JP"/>
        </w:rPr>
        <w:t>point cloud frame</w:t>
      </w:r>
      <w:r w:rsidR="006C78A6" w:rsidRPr="004F2A4F">
        <w:rPr>
          <w:rFonts w:eastAsia="ＭＳ 明朝"/>
          <w:lang w:val="en-CA" w:eastAsia="ja-JP"/>
        </w:rPr>
        <w:t>s</w:t>
      </w:r>
      <w:r w:rsidRPr="004F2A4F">
        <w:rPr>
          <w:lang w:val="en-CA"/>
        </w:rPr>
        <w:t xml:space="preserve"> when invoking the decoding process associated with that profile for a bitstream conforming to that profile and level. Any decoding process that produces identical decoded </w:t>
      </w:r>
      <w:r w:rsidRPr="004F2A4F">
        <w:rPr>
          <w:rFonts w:eastAsia="ＭＳ 明朝"/>
          <w:lang w:val="en-CA" w:eastAsia="ja-JP"/>
        </w:rPr>
        <w:t>point cloud frame</w:t>
      </w:r>
      <w:r w:rsidRPr="004F2A4F">
        <w:rPr>
          <w:lang w:val="en-CA"/>
        </w:rPr>
        <w:t xml:space="preserve"> to those produced by the process described herein conforms to the decoding process requirements of this Specification.</w:t>
      </w:r>
    </w:p>
    <w:p w14:paraId="20472412" w14:textId="77777777" w:rsidR="00D94469" w:rsidRPr="004F2A4F" w:rsidRDefault="00D94469" w:rsidP="00D94469">
      <w:pPr>
        <w:rPr>
          <w:szCs w:val="24"/>
          <w:lang w:val="en-CA"/>
        </w:rPr>
      </w:pPr>
      <w:r w:rsidRPr="004F2A4F">
        <w:rPr>
          <w:szCs w:val="24"/>
          <w:lang w:val="en-CA"/>
        </w:rPr>
        <w:t>The decoding processes specified in the remainder of this clause apply to each coded picture, referred to as the current picture and denoted by the variable CurrPic.</w:t>
      </w:r>
    </w:p>
    <w:p w14:paraId="643F8687" w14:textId="57469114" w:rsidR="00D94469" w:rsidRPr="004F2A4F" w:rsidRDefault="00D94469" w:rsidP="00D94469">
      <w:pPr>
        <w:rPr>
          <w:szCs w:val="24"/>
          <w:lang w:val="en-CA"/>
        </w:rPr>
      </w:pPr>
      <w:r w:rsidRPr="004F2A4F">
        <w:rPr>
          <w:szCs w:val="24"/>
          <w:lang w:val="en-CA"/>
        </w:rPr>
        <w:t xml:space="preserve">The decoding process for the current picture takes as inputs the syntax elements and upper-case variables from </w:t>
      </w:r>
      <w:r w:rsidR="00F673D9" w:rsidRPr="004F2A4F">
        <w:rPr>
          <w:szCs w:val="24"/>
          <w:lang w:val="en-CA"/>
        </w:rPr>
        <w:fldChar w:fldCharType="begin" w:fldLock="1"/>
      </w:r>
      <w:r w:rsidR="00F673D9" w:rsidRPr="004F2A4F">
        <w:rPr>
          <w:szCs w:val="24"/>
          <w:lang w:val="en-CA"/>
        </w:rPr>
        <w:instrText xml:space="preserve"> REF _Ref326740334 \r \h </w:instrText>
      </w:r>
      <w:r w:rsidR="00D527DE" w:rsidRPr="004F2A4F">
        <w:rPr>
          <w:szCs w:val="24"/>
          <w:lang w:val="en-CA"/>
        </w:rPr>
        <w:instrText xml:space="preserve"> \* MERGEFORMAT </w:instrText>
      </w:r>
      <w:r w:rsidR="00F673D9" w:rsidRPr="004F2A4F">
        <w:rPr>
          <w:szCs w:val="24"/>
          <w:lang w:val="en-CA"/>
        </w:rPr>
      </w:r>
      <w:r w:rsidR="00F673D9" w:rsidRPr="004F2A4F">
        <w:rPr>
          <w:szCs w:val="24"/>
          <w:lang w:val="en-CA"/>
        </w:rPr>
        <w:fldChar w:fldCharType="separate"/>
      </w:r>
      <w:r w:rsidR="003551F0" w:rsidRPr="004F2A4F">
        <w:rPr>
          <w:szCs w:val="24"/>
          <w:lang w:val="en-CA"/>
        </w:rPr>
        <w:t>7</w:t>
      </w:r>
      <w:r w:rsidR="00F673D9" w:rsidRPr="004F2A4F">
        <w:rPr>
          <w:szCs w:val="24"/>
          <w:lang w:val="en-CA"/>
        </w:rPr>
        <w:fldChar w:fldCharType="end"/>
      </w:r>
      <w:r w:rsidRPr="004F2A4F">
        <w:rPr>
          <w:szCs w:val="24"/>
          <w:lang w:val="en-CA"/>
        </w:rPr>
        <w:t>.</w:t>
      </w:r>
    </w:p>
    <w:p w14:paraId="7418C786" w14:textId="3B7C9A06" w:rsidR="00D94469" w:rsidRPr="004F2A4F" w:rsidRDefault="00D94469" w:rsidP="00D94469">
      <w:pPr>
        <w:rPr>
          <w:szCs w:val="24"/>
          <w:lang w:val="en-CA"/>
        </w:rPr>
      </w:pPr>
      <w:r w:rsidRPr="004F2A4F">
        <w:rPr>
          <w:szCs w:val="24"/>
          <w:lang w:val="en-CA"/>
        </w:rPr>
        <w:t>The decoding process operate</w:t>
      </w:r>
      <w:r w:rsidR="007C0655" w:rsidRPr="004F2A4F">
        <w:rPr>
          <w:szCs w:val="24"/>
          <w:lang w:val="en-CA"/>
        </w:rPr>
        <w:t xml:space="preserve">s as follows for each slice </w:t>
      </w:r>
      <w:r w:rsidRPr="004F2A4F">
        <w:rPr>
          <w:szCs w:val="24"/>
          <w:lang w:val="en-CA"/>
        </w:rPr>
        <w:t>of the current picture:</w:t>
      </w:r>
    </w:p>
    <w:p w14:paraId="75AB61C1" w14:textId="1C96BC47" w:rsidR="00D94469" w:rsidRPr="004F2A4F" w:rsidRDefault="00D94469" w:rsidP="00D94469">
      <w:pPr>
        <w:numPr>
          <w:ilvl w:val="0"/>
          <w:numId w:val="40"/>
        </w:numPr>
        <w:rPr>
          <w:szCs w:val="24"/>
          <w:lang w:val="en-CA"/>
        </w:rPr>
      </w:pPr>
      <w:r w:rsidRPr="004F2A4F">
        <w:rPr>
          <w:szCs w:val="24"/>
          <w:lang w:val="en-CA"/>
        </w:rPr>
        <w:t xml:space="preserve">Point positions are decoded using the geometry </w:t>
      </w:r>
      <w:r w:rsidR="007B6614" w:rsidRPr="004F2A4F">
        <w:rPr>
          <w:szCs w:val="24"/>
          <w:lang w:val="en-CA"/>
        </w:rPr>
        <w:t xml:space="preserve">data unit </w:t>
      </w:r>
      <w:r w:rsidRPr="004F2A4F">
        <w:rPr>
          <w:szCs w:val="24"/>
          <w:lang w:val="en-CA"/>
        </w:rPr>
        <w:t xml:space="preserve">of the current slice as specified in </w:t>
      </w:r>
      <w:r w:rsidRPr="004F2A4F">
        <w:rPr>
          <w:szCs w:val="24"/>
          <w:lang w:val="en-CA"/>
        </w:rPr>
        <w:fldChar w:fldCharType="begin" w:fldLock="1"/>
      </w:r>
      <w:r w:rsidRPr="004F2A4F">
        <w:rPr>
          <w:szCs w:val="24"/>
          <w:lang w:val="en-CA"/>
        </w:rPr>
        <w:instrText xml:space="preserve"> REF _Ref505717090 \n \h  \* MERGEFORMAT </w:instrText>
      </w:r>
      <w:r w:rsidRPr="004F2A4F">
        <w:rPr>
          <w:szCs w:val="24"/>
          <w:lang w:val="en-CA"/>
        </w:rPr>
      </w:r>
      <w:r w:rsidRPr="004F2A4F">
        <w:rPr>
          <w:szCs w:val="24"/>
          <w:lang w:val="en-CA"/>
        </w:rPr>
        <w:fldChar w:fldCharType="separate"/>
      </w:r>
      <w:r w:rsidR="003551F0" w:rsidRPr="004F2A4F">
        <w:rPr>
          <w:szCs w:val="24"/>
          <w:lang w:val="en-CA"/>
        </w:rPr>
        <w:t>8.2</w:t>
      </w:r>
      <w:r w:rsidRPr="004F2A4F">
        <w:rPr>
          <w:szCs w:val="24"/>
          <w:lang w:val="en-CA"/>
        </w:rPr>
        <w:fldChar w:fldCharType="end"/>
      </w:r>
      <w:r w:rsidRPr="004F2A4F">
        <w:rPr>
          <w:szCs w:val="24"/>
          <w:lang w:val="en-CA"/>
        </w:rPr>
        <w:t>.</w:t>
      </w:r>
    </w:p>
    <w:p w14:paraId="626BB54C" w14:textId="6D1C4C23" w:rsidR="00E15023" w:rsidRPr="004F2A4F" w:rsidRDefault="00D94469" w:rsidP="007F16A3">
      <w:pPr>
        <w:numPr>
          <w:ilvl w:val="0"/>
          <w:numId w:val="40"/>
        </w:numPr>
        <w:rPr>
          <w:szCs w:val="24"/>
          <w:lang w:val="en-CA"/>
        </w:rPr>
      </w:pPr>
      <w:r w:rsidRPr="004F2A4F">
        <w:rPr>
          <w:szCs w:val="24"/>
          <w:lang w:val="en-CA"/>
        </w:rPr>
        <w:t xml:space="preserve">Point attributes are decoded for each attribute </w:t>
      </w:r>
      <w:r w:rsidR="007B6614" w:rsidRPr="004F2A4F">
        <w:rPr>
          <w:szCs w:val="24"/>
          <w:lang w:val="en-CA"/>
        </w:rPr>
        <w:t xml:space="preserve">data unit </w:t>
      </w:r>
      <w:r w:rsidRPr="004F2A4F">
        <w:rPr>
          <w:szCs w:val="24"/>
          <w:lang w:val="en-CA"/>
        </w:rPr>
        <w:t xml:space="preserve">in the current slice as specified in </w:t>
      </w:r>
      <w:r w:rsidR="00E15023" w:rsidRPr="004F2A4F">
        <w:rPr>
          <w:szCs w:val="24"/>
          <w:lang w:val="en-CA"/>
        </w:rPr>
        <w:fldChar w:fldCharType="begin" w:fldLock="1"/>
      </w:r>
      <w:r w:rsidR="00E15023" w:rsidRPr="004F2A4F">
        <w:rPr>
          <w:szCs w:val="24"/>
          <w:lang w:val="en-CA"/>
        </w:rPr>
        <w:instrText xml:space="preserve"> REF _Ref12361779 \r \h </w:instrText>
      </w:r>
      <w:r w:rsidR="00D527DE" w:rsidRPr="004F2A4F">
        <w:rPr>
          <w:szCs w:val="24"/>
          <w:lang w:val="en-CA"/>
        </w:rPr>
        <w:instrText xml:space="preserve"> \* MERGEFORMAT </w:instrText>
      </w:r>
      <w:r w:rsidR="00E15023" w:rsidRPr="004F2A4F">
        <w:rPr>
          <w:szCs w:val="24"/>
          <w:lang w:val="en-CA"/>
        </w:rPr>
      </w:r>
      <w:r w:rsidR="00E15023" w:rsidRPr="004F2A4F">
        <w:rPr>
          <w:szCs w:val="24"/>
          <w:lang w:val="en-CA"/>
        </w:rPr>
        <w:fldChar w:fldCharType="separate"/>
      </w:r>
      <w:r w:rsidR="003551F0" w:rsidRPr="004F2A4F">
        <w:rPr>
          <w:szCs w:val="24"/>
          <w:lang w:val="en-CA"/>
        </w:rPr>
        <w:t>8.3</w:t>
      </w:r>
      <w:r w:rsidR="00E15023" w:rsidRPr="004F2A4F">
        <w:rPr>
          <w:szCs w:val="24"/>
          <w:lang w:val="en-CA"/>
        </w:rPr>
        <w:fldChar w:fldCharType="end"/>
      </w:r>
      <w:r w:rsidRPr="004F2A4F">
        <w:rPr>
          <w:szCs w:val="24"/>
          <w:lang w:val="en-CA"/>
        </w:rPr>
        <w:t>.</w:t>
      </w:r>
    </w:p>
    <w:p w14:paraId="22B9F516" w14:textId="645354DA" w:rsidR="00D94469" w:rsidRPr="004F2A4F" w:rsidRDefault="00D94469" w:rsidP="007F16A3">
      <w:pPr>
        <w:numPr>
          <w:ilvl w:val="0"/>
          <w:numId w:val="40"/>
        </w:numPr>
        <w:rPr>
          <w:szCs w:val="24"/>
          <w:lang w:val="en-CA"/>
        </w:rPr>
      </w:pPr>
      <w:r w:rsidRPr="004F2A4F">
        <w:rPr>
          <w:szCs w:val="24"/>
          <w:lang w:val="en-CA"/>
        </w:rPr>
        <w:t>The decoded points are offset and appended to the output point cl</w:t>
      </w:r>
      <w:r w:rsidR="00F673D9" w:rsidRPr="004F2A4F">
        <w:rPr>
          <w:szCs w:val="24"/>
          <w:lang w:val="en-CA"/>
        </w:rPr>
        <w:t xml:space="preserve">oud frame as specified in </w:t>
      </w:r>
      <w:r w:rsidR="00F673D9" w:rsidRPr="004F2A4F">
        <w:rPr>
          <w:szCs w:val="24"/>
          <w:lang w:val="en-CA"/>
        </w:rPr>
        <w:fldChar w:fldCharType="begin" w:fldLock="1"/>
      </w:r>
      <w:r w:rsidR="00F673D9" w:rsidRPr="004F2A4F">
        <w:rPr>
          <w:szCs w:val="24"/>
          <w:lang w:val="en-CA"/>
        </w:rPr>
        <w:instrText xml:space="preserve"> REF _Ref12533083 \r \h </w:instrText>
      </w:r>
      <w:r w:rsidR="00D527DE" w:rsidRPr="004F2A4F">
        <w:rPr>
          <w:szCs w:val="24"/>
          <w:lang w:val="en-CA"/>
        </w:rPr>
        <w:instrText xml:space="preserve"> \* MERGEFORMAT </w:instrText>
      </w:r>
      <w:r w:rsidR="00F673D9" w:rsidRPr="004F2A4F">
        <w:rPr>
          <w:szCs w:val="24"/>
          <w:lang w:val="en-CA"/>
        </w:rPr>
      </w:r>
      <w:r w:rsidR="00F673D9" w:rsidRPr="004F2A4F">
        <w:rPr>
          <w:szCs w:val="24"/>
          <w:lang w:val="en-CA"/>
        </w:rPr>
        <w:fldChar w:fldCharType="separate"/>
      </w:r>
      <w:r w:rsidR="003551F0" w:rsidRPr="004F2A4F">
        <w:rPr>
          <w:szCs w:val="24"/>
          <w:lang w:val="en-CA"/>
        </w:rPr>
        <w:t>8.4</w:t>
      </w:r>
      <w:r w:rsidR="00F673D9" w:rsidRPr="004F2A4F">
        <w:rPr>
          <w:szCs w:val="24"/>
          <w:lang w:val="en-CA"/>
        </w:rPr>
        <w:fldChar w:fldCharType="end"/>
      </w:r>
      <w:r w:rsidRPr="004F2A4F">
        <w:rPr>
          <w:szCs w:val="24"/>
          <w:lang w:val="en-CA"/>
        </w:rPr>
        <w:t>.</w:t>
      </w:r>
    </w:p>
    <w:p w14:paraId="15AE9A02" w14:textId="77777777" w:rsidR="009414EA" w:rsidRPr="004F2A4F"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noProof/>
          <w:lang w:val="en-CA"/>
        </w:rPr>
      </w:pPr>
      <w:bookmarkStart w:id="1695" w:name="_Toc12531163"/>
      <w:bookmarkStart w:id="1696" w:name="_Toc12531164"/>
      <w:bookmarkStart w:id="1697" w:name="_Toc12531165"/>
      <w:bookmarkStart w:id="1698" w:name="_Toc12531166"/>
      <w:bookmarkStart w:id="1699" w:name="_Toc12531167"/>
      <w:bookmarkStart w:id="1700" w:name="_Toc12531170"/>
      <w:bookmarkStart w:id="1701" w:name="_Toc12531171"/>
      <w:bookmarkStart w:id="1702" w:name="_Toc515629450"/>
      <w:bookmarkStart w:id="1703" w:name="_Toc515630004"/>
      <w:bookmarkStart w:id="1704" w:name="_Toc516232696"/>
      <w:bookmarkStart w:id="1705" w:name="_Toc516233226"/>
      <w:bookmarkStart w:id="1706" w:name="_Toc516233783"/>
      <w:bookmarkStart w:id="1707" w:name="_Toc516234324"/>
      <w:bookmarkStart w:id="1708" w:name="_Toc517248854"/>
      <w:bookmarkStart w:id="1709" w:name="_Toc517249424"/>
      <w:bookmarkStart w:id="1710" w:name="_Toc517249997"/>
      <w:bookmarkStart w:id="1711" w:name="_Toc517250560"/>
      <w:bookmarkStart w:id="1712" w:name="_Toc517251130"/>
      <w:bookmarkStart w:id="1713" w:name="_Toc517251701"/>
      <w:bookmarkStart w:id="1714" w:name="_Toc517251894"/>
      <w:bookmarkStart w:id="1715" w:name="_Toc515270605"/>
      <w:bookmarkStart w:id="1716" w:name="_Toc515271131"/>
      <w:bookmarkStart w:id="1717" w:name="_Toc515629451"/>
      <w:bookmarkStart w:id="1718" w:name="_Toc515630005"/>
      <w:bookmarkStart w:id="1719" w:name="_Toc516232697"/>
      <w:bookmarkStart w:id="1720" w:name="_Toc516233227"/>
      <w:bookmarkStart w:id="1721" w:name="_Toc516233784"/>
      <w:bookmarkStart w:id="1722" w:name="_Toc516234325"/>
      <w:bookmarkStart w:id="1723" w:name="_Toc517248855"/>
      <w:bookmarkStart w:id="1724" w:name="_Toc517249425"/>
      <w:bookmarkStart w:id="1725" w:name="_Toc517249998"/>
      <w:bookmarkStart w:id="1726" w:name="_Toc517250561"/>
      <w:bookmarkStart w:id="1727" w:name="_Toc517251131"/>
      <w:bookmarkStart w:id="1728" w:name="_Toc517251702"/>
      <w:bookmarkStart w:id="1729" w:name="_Toc517251895"/>
      <w:bookmarkStart w:id="1730" w:name="_Ref505717090"/>
      <w:bookmarkStart w:id="1731" w:name="_Toc505790511"/>
      <w:bookmarkStart w:id="1732" w:name="_Toc516234326"/>
      <w:bookmarkStart w:id="1733" w:name="_Toc528915282"/>
      <w:bookmarkStart w:id="1734" w:name="_Toc4055514"/>
      <w:bookmarkStart w:id="1735" w:name="_Toc6215355"/>
      <w:bookmarkStart w:id="1736" w:name="_Toc24731163"/>
      <w:bookmarkStart w:id="1737" w:name="_Toc3823650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4F2A4F">
        <w:rPr>
          <w:noProof/>
          <w:lang w:val="en-CA"/>
        </w:rPr>
        <w:t>Geometry decoding process</w:t>
      </w:r>
      <w:bookmarkEnd w:id="1730"/>
      <w:bookmarkEnd w:id="1731"/>
      <w:bookmarkEnd w:id="1732"/>
      <w:bookmarkEnd w:id="1733"/>
      <w:bookmarkEnd w:id="1734"/>
      <w:bookmarkEnd w:id="1735"/>
      <w:bookmarkEnd w:id="1736"/>
      <w:bookmarkEnd w:id="1737"/>
    </w:p>
    <w:p w14:paraId="0902111B" w14:textId="2F56F20E" w:rsidR="00D94469" w:rsidRPr="004F2A4F" w:rsidRDefault="00D94469" w:rsidP="007F16A3">
      <w:pPr>
        <w:pStyle w:val="3"/>
        <w:rPr>
          <w:lang w:val="en-CA"/>
        </w:rPr>
      </w:pPr>
      <w:bookmarkStart w:id="1738" w:name="_Toc24731164"/>
      <w:bookmarkStart w:id="1739" w:name="_Toc38236505"/>
      <w:r w:rsidRPr="004F2A4F">
        <w:rPr>
          <w:lang w:val="en-CA"/>
        </w:rPr>
        <w:t>General geometry decoding process</w:t>
      </w:r>
      <w:bookmarkEnd w:id="1738"/>
      <w:bookmarkEnd w:id="1739"/>
    </w:p>
    <w:p w14:paraId="6656F6C5" w14:textId="1B9D2712" w:rsidR="009414EA" w:rsidRPr="004F2A4F" w:rsidRDefault="00D94469" w:rsidP="009414EA">
      <w:pPr>
        <w:rPr>
          <w:rFonts w:eastAsia="ＭＳ 明朝"/>
          <w:szCs w:val="24"/>
          <w:lang w:val="en-CA" w:eastAsia="ja-JP"/>
        </w:rPr>
      </w:pPr>
      <w:r w:rsidRPr="004F2A4F">
        <w:rPr>
          <w:szCs w:val="24"/>
          <w:lang w:val="en-CA"/>
        </w:rPr>
        <w:t>The</w:t>
      </w:r>
      <w:r w:rsidR="009414EA" w:rsidRPr="004F2A4F">
        <w:rPr>
          <w:szCs w:val="24"/>
          <w:lang w:val="en-CA"/>
        </w:rPr>
        <w:t xml:space="preserve"> </w:t>
      </w:r>
      <w:r w:rsidRPr="004F2A4F">
        <w:rPr>
          <w:szCs w:val="24"/>
          <w:lang w:val="en-CA"/>
        </w:rPr>
        <w:t>o</w:t>
      </w:r>
      <w:r w:rsidR="009414EA" w:rsidRPr="004F2A4F">
        <w:rPr>
          <w:szCs w:val="24"/>
          <w:lang w:val="en-CA"/>
        </w:rPr>
        <w:t>utput of th</w:t>
      </w:r>
      <w:r w:rsidR="009414EA" w:rsidRPr="004F2A4F">
        <w:rPr>
          <w:rFonts w:eastAsia="ＭＳ 明朝"/>
          <w:szCs w:val="24"/>
          <w:lang w:val="en-CA" w:eastAsia="ja-JP"/>
        </w:rPr>
        <w:t>is</w:t>
      </w:r>
      <w:r w:rsidR="009414EA" w:rsidRPr="004F2A4F">
        <w:rPr>
          <w:szCs w:val="24"/>
          <w:lang w:val="en-CA"/>
        </w:rPr>
        <w:t xml:space="preserve"> process is</w:t>
      </w:r>
      <w:r w:rsidRPr="004F2A4F">
        <w:rPr>
          <w:szCs w:val="24"/>
          <w:lang w:val="en-CA"/>
        </w:rPr>
        <w:t xml:space="preserve"> the array PointPos</w:t>
      </w:r>
      <w:r w:rsidR="00EC0D33" w:rsidRPr="004F2A4F">
        <w:rPr>
          <w:szCs w:val="24"/>
          <w:lang w:val="en-CA"/>
        </w:rPr>
        <w:t xml:space="preserve"> of reconstructed point positions with elements PointPos</w:t>
      </w:r>
      <w:r w:rsidRPr="004F2A4F">
        <w:rPr>
          <w:szCs w:val="24"/>
          <w:lang w:val="en-CA"/>
        </w:rPr>
        <w:t xml:space="preserve">[ i ][ axis ] </w:t>
      </w:r>
      <w:r w:rsidR="00EC0D33" w:rsidRPr="004F2A4F">
        <w:rPr>
          <w:szCs w:val="24"/>
          <w:lang w:val="en-CA"/>
        </w:rPr>
        <w:t>for i</w:t>
      </w:r>
      <w:r w:rsidR="00B12DEB">
        <w:rPr>
          <w:szCs w:val="24"/>
          <w:lang w:val="en-CA"/>
        </w:rPr>
        <w:t xml:space="preserve"> =</w:t>
      </w:r>
      <w:r w:rsidR="00EC0D33" w:rsidRPr="004F2A4F">
        <w:rPr>
          <w:szCs w:val="24"/>
          <w:lang w:val="en-CA"/>
        </w:rPr>
        <w:t xml:space="preserve"> 0</w:t>
      </w:r>
      <w:r w:rsidR="00B12DEB">
        <w:rPr>
          <w:szCs w:val="24"/>
          <w:lang w:val="en-CA"/>
        </w:rPr>
        <w:t> .. geom_num_points_minus1</w:t>
      </w:r>
      <w:r w:rsidR="00EC0D33" w:rsidRPr="004F2A4F">
        <w:rPr>
          <w:szCs w:val="24"/>
          <w:lang w:val="en-CA"/>
        </w:rPr>
        <w:t xml:space="preserve"> inclusive, and axis ranging from 0 to 2 inclusive.</w:t>
      </w:r>
    </w:p>
    <w:p w14:paraId="17F57FD5" w14:textId="050CC614" w:rsidR="0027737E" w:rsidRPr="004F2A4F" w:rsidRDefault="00C43D48" w:rsidP="009414EA">
      <w:pPr>
        <w:rPr>
          <w:szCs w:val="24"/>
          <w:lang w:val="en-CA"/>
        </w:rPr>
      </w:pPr>
      <w:r w:rsidRPr="004F2A4F">
        <w:rPr>
          <w:szCs w:val="24"/>
          <w:lang w:val="en-CA"/>
        </w:rPr>
        <w:t xml:space="preserve">The variable PointCount is initialized to 0 </w:t>
      </w:r>
      <w:r w:rsidR="0027737E" w:rsidRPr="004F2A4F">
        <w:rPr>
          <w:szCs w:val="24"/>
          <w:lang w:val="en-CA"/>
        </w:rPr>
        <w:t>when the decoding process for the current slice is invoked.</w:t>
      </w:r>
    </w:p>
    <w:p w14:paraId="3145DEAD" w14:textId="32D1EF6D" w:rsidR="009414EA" w:rsidRPr="004F2A4F" w:rsidRDefault="009414EA" w:rsidP="009414EA">
      <w:pPr>
        <w:rPr>
          <w:rFonts w:eastAsia="ＭＳ 明朝"/>
          <w:szCs w:val="24"/>
          <w:lang w:val="en-CA" w:eastAsia="ja-JP"/>
        </w:rPr>
      </w:pPr>
      <w:r w:rsidRPr="004F2A4F">
        <w:rPr>
          <w:szCs w:val="24"/>
          <w:lang w:val="en-CA"/>
        </w:rPr>
        <w:t>The geometry bitstream comprises a description of a</w:t>
      </w:r>
      <w:r w:rsidRPr="004F2A4F">
        <w:rPr>
          <w:rFonts w:eastAsia="ＭＳ 明朝"/>
          <w:szCs w:val="24"/>
          <w:lang w:val="en-CA" w:eastAsia="ja-JP"/>
        </w:rPr>
        <w:t>n</w:t>
      </w:r>
      <w:r w:rsidRPr="004F2A4F">
        <w:rPr>
          <w:szCs w:val="24"/>
          <w:lang w:val="en-CA"/>
        </w:rPr>
        <w:t xml:space="preserve"> octree</w:t>
      </w:r>
      <w:r w:rsidRPr="004F2A4F">
        <w:rPr>
          <w:rFonts w:eastAsia="ＭＳ 明朝"/>
          <w:szCs w:val="24"/>
          <w:lang w:val="en-CA" w:eastAsia="ja-JP"/>
        </w:rPr>
        <w:t xml:space="preserve">. The decoding process for the octree is specified in clause </w:t>
      </w:r>
      <w:r w:rsidRPr="004F2A4F">
        <w:rPr>
          <w:rFonts w:eastAsia="ＭＳ 明朝"/>
          <w:szCs w:val="24"/>
          <w:lang w:val="en-CA" w:eastAsia="ja-JP"/>
        </w:rPr>
        <w:fldChar w:fldCharType="begin" w:fldLock="1"/>
      </w:r>
      <w:r w:rsidRPr="004F2A4F">
        <w:rPr>
          <w:rFonts w:eastAsia="ＭＳ 明朝"/>
          <w:szCs w:val="24"/>
          <w:lang w:val="en-CA" w:eastAsia="ja-JP"/>
        </w:rPr>
        <w:instrText xml:space="preserve"> REF _Ref515630048 \n \h </w:instrText>
      </w:r>
      <w:r w:rsidR="004C06BC" w:rsidRPr="004F2A4F">
        <w:rPr>
          <w:rFonts w:eastAsia="ＭＳ 明朝"/>
          <w:szCs w:val="24"/>
          <w:lang w:val="en-CA" w:eastAsia="ja-JP"/>
        </w:rPr>
        <w:instrText xml:space="preserve"> \* MERGEFORMAT </w:instrText>
      </w:r>
      <w:r w:rsidRPr="004F2A4F">
        <w:rPr>
          <w:rFonts w:eastAsia="ＭＳ 明朝"/>
          <w:szCs w:val="24"/>
          <w:lang w:val="en-CA" w:eastAsia="ja-JP"/>
        </w:rPr>
      </w:r>
      <w:r w:rsidRPr="004F2A4F">
        <w:rPr>
          <w:rFonts w:eastAsia="ＭＳ 明朝"/>
          <w:szCs w:val="24"/>
          <w:lang w:val="en-CA" w:eastAsia="ja-JP"/>
        </w:rPr>
        <w:fldChar w:fldCharType="separate"/>
      </w:r>
      <w:r w:rsidR="003551F0" w:rsidRPr="004F2A4F">
        <w:rPr>
          <w:rFonts w:eastAsia="ＭＳ 明朝"/>
          <w:szCs w:val="24"/>
          <w:lang w:val="en-CA" w:eastAsia="ja-JP"/>
        </w:rPr>
        <w:t>8.2.2</w:t>
      </w:r>
      <w:r w:rsidRPr="004F2A4F">
        <w:rPr>
          <w:rFonts w:eastAsia="ＭＳ 明朝"/>
          <w:szCs w:val="24"/>
          <w:lang w:val="en-CA" w:eastAsia="ja-JP"/>
        </w:rPr>
        <w:fldChar w:fldCharType="end"/>
      </w:r>
      <w:r w:rsidRPr="004F2A4F">
        <w:rPr>
          <w:rFonts w:eastAsia="ＭＳ 明朝"/>
          <w:szCs w:val="24"/>
          <w:lang w:val="en-CA" w:eastAsia="ja-JP"/>
        </w:rPr>
        <w:t>.</w:t>
      </w:r>
    </w:p>
    <w:p w14:paraId="607C5708" w14:textId="7C757153" w:rsidR="009414EA" w:rsidRPr="004F2A4F" w:rsidRDefault="009414EA" w:rsidP="009414EA">
      <w:pPr>
        <w:rPr>
          <w:rFonts w:eastAsia="ＭＳ 明朝"/>
          <w:szCs w:val="24"/>
          <w:lang w:val="en-CA" w:eastAsia="ja-JP"/>
        </w:rPr>
      </w:pPr>
      <w:r w:rsidRPr="004F2A4F">
        <w:rPr>
          <w:rFonts w:eastAsia="ＭＳ 明朝"/>
          <w:szCs w:val="24"/>
          <w:lang w:val="en-CA" w:eastAsia="ja-JP"/>
        </w:rPr>
        <w:t>The geometry bitstream may also comprise</w:t>
      </w:r>
      <w:r w:rsidRPr="004F2A4F">
        <w:rPr>
          <w:szCs w:val="24"/>
          <w:lang w:val="en-CA"/>
        </w:rPr>
        <w:t xml:space="preserve"> a description of </w:t>
      </w:r>
      <w:r w:rsidR="00FA0624" w:rsidRPr="004F2A4F">
        <w:rPr>
          <w:szCs w:val="24"/>
          <w:lang w:val="en-CA"/>
        </w:rPr>
        <w:t xml:space="preserve">the </w:t>
      </w:r>
      <w:r w:rsidRPr="004F2A4F">
        <w:rPr>
          <w:rFonts w:eastAsia="ＭＳ 明朝"/>
          <w:szCs w:val="24"/>
          <w:lang w:val="en-CA" w:eastAsia="ja-JP"/>
        </w:rPr>
        <w:t>Trisoup</w:t>
      </w:r>
      <w:r w:rsidRPr="004F2A4F">
        <w:rPr>
          <w:szCs w:val="24"/>
          <w:lang w:val="en-CA"/>
        </w:rPr>
        <w:t xml:space="preserve">. </w:t>
      </w:r>
      <w:r w:rsidRPr="004F2A4F">
        <w:rPr>
          <w:rFonts w:eastAsia="ＭＳ 明朝"/>
          <w:szCs w:val="24"/>
          <w:lang w:val="en-CA" w:eastAsia="ja-JP"/>
        </w:rPr>
        <w:t>The decoding process for the Trisoup bitstream is specified in clause</w:t>
      </w:r>
      <w:r w:rsidR="00F172DD" w:rsidRPr="004F2A4F">
        <w:rPr>
          <w:rFonts w:eastAsia="ＭＳ 明朝"/>
          <w:szCs w:val="24"/>
          <w:lang w:val="en-CA" w:eastAsia="ja-JP"/>
        </w:rPr>
        <w:t xml:space="preserve"> </w:t>
      </w:r>
      <w:r w:rsidR="00F172DD" w:rsidRPr="004F2A4F">
        <w:rPr>
          <w:rFonts w:eastAsia="ＭＳ 明朝"/>
          <w:szCs w:val="24"/>
          <w:lang w:val="en-CA" w:eastAsia="ja-JP"/>
        </w:rPr>
        <w:fldChar w:fldCharType="begin" w:fldLock="1"/>
      </w:r>
      <w:r w:rsidR="00F172DD" w:rsidRPr="004F2A4F">
        <w:rPr>
          <w:rFonts w:eastAsia="ＭＳ 明朝"/>
          <w:szCs w:val="24"/>
          <w:lang w:val="en-CA" w:eastAsia="ja-JP"/>
        </w:rPr>
        <w:instrText xml:space="preserve"> REF _Ref27043215 \n \h </w:instrText>
      </w:r>
      <w:r w:rsidR="00F172DD" w:rsidRPr="004F2A4F">
        <w:rPr>
          <w:rFonts w:eastAsia="ＭＳ 明朝"/>
          <w:szCs w:val="24"/>
          <w:lang w:val="en-CA" w:eastAsia="ja-JP"/>
        </w:rPr>
      </w:r>
      <w:r w:rsidR="00F172DD" w:rsidRPr="004F2A4F">
        <w:rPr>
          <w:rFonts w:eastAsia="ＭＳ 明朝"/>
          <w:szCs w:val="24"/>
          <w:lang w:val="en-CA" w:eastAsia="ja-JP"/>
        </w:rPr>
        <w:fldChar w:fldCharType="separate"/>
      </w:r>
      <w:r w:rsidR="003551F0" w:rsidRPr="004F2A4F">
        <w:rPr>
          <w:rFonts w:eastAsia="ＭＳ 明朝"/>
          <w:szCs w:val="24"/>
          <w:lang w:val="en-CA" w:eastAsia="ja-JP"/>
        </w:rPr>
        <w:t>8.2.3</w:t>
      </w:r>
      <w:r w:rsidR="00F172DD" w:rsidRPr="004F2A4F">
        <w:rPr>
          <w:rFonts w:eastAsia="ＭＳ 明朝"/>
          <w:szCs w:val="24"/>
          <w:lang w:val="en-CA" w:eastAsia="ja-JP"/>
        </w:rPr>
        <w:fldChar w:fldCharType="end"/>
      </w:r>
      <w:r w:rsidRPr="004F2A4F">
        <w:rPr>
          <w:rFonts w:eastAsia="ＭＳ 明朝"/>
          <w:szCs w:val="24"/>
          <w:lang w:val="en-CA" w:eastAsia="ja-JP"/>
        </w:rPr>
        <w:t>.</w:t>
      </w:r>
    </w:p>
    <w:p w14:paraId="73B57A04" w14:textId="77777777" w:rsidR="00BA1499" w:rsidRPr="004F2A4F" w:rsidRDefault="00BA1499" w:rsidP="00BA1499">
      <w:pPr>
        <w:pStyle w:val="3"/>
        <w:numPr>
          <w:ilvl w:val="2"/>
          <w:numId w:val="1"/>
        </w:numPr>
        <w:rPr>
          <w:lang w:val="en-CA"/>
        </w:rPr>
      </w:pPr>
      <w:bookmarkStart w:id="1740" w:name="_Toc38236506"/>
      <w:bookmarkStart w:id="1741" w:name="_Ref515630048"/>
      <w:bookmarkStart w:id="1742" w:name="_Toc516234327"/>
      <w:bookmarkStart w:id="1743" w:name="_Toc528915283"/>
      <w:bookmarkStart w:id="1744" w:name="_Toc4055515"/>
      <w:bookmarkStart w:id="1745" w:name="_Toc6215356"/>
      <w:bookmarkStart w:id="1746" w:name="_Toc24731165"/>
      <w:r w:rsidRPr="004F2A4F">
        <w:rPr>
          <w:lang w:val="en-CA"/>
        </w:rPr>
        <w:t>Octree decoding process</w:t>
      </w:r>
      <w:bookmarkEnd w:id="1740"/>
    </w:p>
    <w:p w14:paraId="1416ED62" w14:textId="77777777" w:rsidR="00BA1499" w:rsidRPr="004F2A4F" w:rsidRDefault="00BA1499" w:rsidP="00BA1499">
      <w:pPr>
        <w:pStyle w:val="4"/>
        <w:numPr>
          <w:ilvl w:val="3"/>
          <w:numId w:val="1"/>
        </w:numPr>
        <w:rPr>
          <w:lang w:val="en-CA"/>
        </w:rPr>
      </w:pPr>
      <w:r w:rsidRPr="004F2A4F">
        <w:rPr>
          <w:lang w:val="en-CA"/>
        </w:rPr>
        <w:t>General</w:t>
      </w:r>
    </w:p>
    <w:p w14:paraId="1D23B2FD" w14:textId="0E61A556" w:rsidR="009414EA" w:rsidRPr="004F2A4F" w:rsidRDefault="00D94469" w:rsidP="00042C68">
      <w:pPr>
        <w:pStyle w:val="4"/>
        <w:rPr>
          <w:lang w:val="en-CA"/>
        </w:rPr>
      </w:pPr>
      <w:r w:rsidRPr="004F2A4F">
        <w:rPr>
          <w:lang w:val="en-CA"/>
        </w:rPr>
        <w:t xml:space="preserve">Octree node </w:t>
      </w:r>
      <w:r w:rsidR="009414EA" w:rsidRPr="004F2A4F">
        <w:rPr>
          <w:lang w:val="en-CA"/>
        </w:rPr>
        <w:t>decoding process</w:t>
      </w:r>
      <w:bookmarkEnd w:id="1741"/>
      <w:bookmarkEnd w:id="1742"/>
      <w:bookmarkEnd w:id="1743"/>
      <w:bookmarkEnd w:id="1744"/>
      <w:bookmarkEnd w:id="1745"/>
      <w:bookmarkEnd w:id="1746"/>
    </w:p>
    <w:p w14:paraId="6A63329F" w14:textId="45E26204" w:rsidR="00E92740" w:rsidRPr="004F2A4F" w:rsidRDefault="00E92740">
      <w:pPr>
        <w:rPr>
          <w:rFonts w:eastAsia="ＭＳ 明朝"/>
          <w:lang w:val="en-CA" w:eastAsia="ja-JP"/>
        </w:rPr>
      </w:pPr>
      <w:r w:rsidRPr="004F2A4F">
        <w:rPr>
          <w:rFonts w:eastAsia="ＭＳ 明朝"/>
          <w:lang w:val="en-CA" w:eastAsia="ja-JP"/>
        </w:rPr>
        <w:t>The inputs to this process are:</w:t>
      </w:r>
    </w:p>
    <w:p w14:paraId="726D003B" w14:textId="3497F051" w:rsidR="00E92740" w:rsidRPr="004F2A4F" w:rsidRDefault="00E92740" w:rsidP="007F16A3">
      <w:pPr>
        <w:numPr>
          <w:ilvl w:val="0"/>
          <w:numId w:val="20"/>
        </w:numPr>
        <w:rPr>
          <w:rFonts w:eastAsia="ＭＳ 明朝"/>
          <w:lang w:val="en-CA" w:eastAsia="ja-JP"/>
        </w:rPr>
      </w:pPr>
      <w:r w:rsidRPr="004F2A4F">
        <w:rPr>
          <w:rFonts w:eastAsia="ＭＳ 明朝"/>
          <w:lang w:val="en-CA" w:eastAsia="ja-JP"/>
        </w:rPr>
        <w:t>an octree node location (depth, nodeIdx) specifying the position of the current geometry octree node</w:t>
      </w:r>
    </w:p>
    <w:p w14:paraId="4CEF80BE" w14:textId="0140B2C1" w:rsidR="000D7370" w:rsidRPr="004F2A4F" w:rsidRDefault="00E92740" w:rsidP="007F33B7">
      <w:pPr>
        <w:pStyle w:val="af7"/>
        <w:numPr>
          <w:ilvl w:val="0"/>
          <w:numId w:val="20"/>
        </w:numPr>
        <w:tabs>
          <w:tab w:val="clear" w:pos="794"/>
          <w:tab w:val="left" w:pos="580"/>
        </w:tabs>
        <w:rPr>
          <w:rFonts w:eastAsia="ＭＳ 明朝"/>
          <w:lang w:val="en-CA" w:eastAsia="ja-JP"/>
        </w:rPr>
      </w:pPr>
      <w:r w:rsidRPr="004F2A4F">
        <w:rPr>
          <w:rFonts w:eastAsia="ＭＳ 明朝"/>
          <w:lang w:val="en-CA" w:eastAsia="ja-JP"/>
        </w:rPr>
        <w:t>a spatial location (</w:t>
      </w:r>
      <w:r w:rsidR="00F41FF1" w:rsidRPr="004F2A4F">
        <w:rPr>
          <w:rFonts w:eastAsia="ＭＳ 明朝"/>
          <w:lang w:val="en-CA" w:eastAsia="ja-JP"/>
        </w:rPr>
        <w:t>s</w:t>
      </w:r>
      <w:r w:rsidRPr="004F2A4F">
        <w:rPr>
          <w:rFonts w:eastAsia="ＭＳ 明朝"/>
          <w:lang w:val="en-CA" w:eastAsia="ja-JP"/>
        </w:rPr>
        <w:t xml:space="preserve">N, </w:t>
      </w:r>
      <w:r w:rsidR="00F41FF1" w:rsidRPr="004F2A4F">
        <w:rPr>
          <w:rFonts w:eastAsia="ＭＳ 明朝"/>
          <w:lang w:val="en-CA" w:eastAsia="ja-JP"/>
        </w:rPr>
        <w:t>t</w:t>
      </w:r>
      <w:r w:rsidRPr="004F2A4F">
        <w:rPr>
          <w:rFonts w:eastAsia="ＭＳ 明朝"/>
          <w:lang w:val="en-CA" w:eastAsia="ja-JP"/>
        </w:rPr>
        <w:t xml:space="preserve">N, </w:t>
      </w:r>
      <w:r w:rsidR="00F41FF1" w:rsidRPr="004F2A4F">
        <w:rPr>
          <w:rFonts w:eastAsia="ＭＳ 明朝"/>
          <w:lang w:val="en-CA" w:eastAsia="ja-JP"/>
        </w:rPr>
        <w:t>v</w:t>
      </w:r>
      <w:r w:rsidRPr="004F2A4F">
        <w:rPr>
          <w:rFonts w:eastAsia="ＭＳ 明朝"/>
          <w:lang w:val="en-CA" w:eastAsia="ja-JP"/>
        </w:rPr>
        <w:t>N) specifying the position of the current geometry octree node in the current slice.</w:t>
      </w:r>
    </w:p>
    <w:p w14:paraId="7AE1EBCD" w14:textId="2224E7DD" w:rsidR="00D94469" w:rsidRPr="004F2A4F" w:rsidRDefault="00E92740" w:rsidP="009414EA">
      <w:pPr>
        <w:rPr>
          <w:rFonts w:eastAsia="ＭＳ 明朝"/>
          <w:lang w:val="en-CA" w:eastAsia="ja-JP"/>
        </w:rPr>
      </w:pPr>
      <w:r w:rsidRPr="004F2A4F">
        <w:rPr>
          <w:rFonts w:eastAsia="ＭＳ 明朝"/>
          <w:lang w:val="en-CA" w:eastAsia="ja-JP"/>
        </w:rPr>
        <w:t>The output</w:t>
      </w:r>
      <w:r w:rsidR="007F0BCB" w:rsidRPr="004F2A4F">
        <w:rPr>
          <w:rFonts w:eastAsia="ＭＳ 明朝"/>
          <w:lang w:val="en-CA" w:eastAsia="ja-JP"/>
        </w:rPr>
        <w:t>s of this process are</w:t>
      </w:r>
      <w:r w:rsidRPr="004F2A4F">
        <w:rPr>
          <w:rFonts w:eastAsia="ＭＳ 明朝"/>
          <w:lang w:val="en-CA" w:eastAsia="ja-JP"/>
        </w:rPr>
        <w:t xml:space="preserve"> the modified array PointPos</w:t>
      </w:r>
      <w:r w:rsidR="007F0BCB" w:rsidRPr="004F2A4F">
        <w:rPr>
          <w:rFonts w:eastAsia="ＭＳ 明朝"/>
          <w:lang w:val="en-CA" w:eastAsia="ja-JP"/>
        </w:rPr>
        <w:t xml:space="preserve"> and </w:t>
      </w:r>
      <w:r w:rsidR="00B42BBA" w:rsidRPr="004F2A4F">
        <w:rPr>
          <w:rFonts w:eastAsia="ＭＳ 明朝"/>
          <w:lang w:val="en-CA" w:eastAsia="ja-JP"/>
        </w:rPr>
        <w:t xml:space="preserve">the updated </w:t>
      </w:r>
      <w:r w:rsidR="007F0BCB" w:rsidRPr="004F2A4F">
        <w:rPr>
          <w:rFonts w:eastAsia="ＭＳ 明朝"/>
          <w:lang w:val="en-CA" w:eastAsia="ja-JP"/>
        </w:rPr>
        <w:t>variable PointCount</w:t>
      </w:r>
      <w:r w:rsidRPr="004F2A4F">
        <w:rPr>
          <w:rFonts w:eastAsia="ＭＳ 明朝"/>
          <w:lang w:val="en-CA" w:eastAsia="ja-JP"/>
        </w:rPr>
        <w:t>.</w:t>
      </w:r>
    </w:p>
    <w:p w14:paraId="2103550A" w14:textId="45A1780C" w:rsidR="00E92740" w:rsidRPr="004F2A4F" w:rsidRDefault="007F0BCB" w:rsidP="009414EA">
      <w:pPr>
        <w:rPr>
          <w:rFonts w:eastAsia="ＭＳ 明朝"/>
          <w:lang w:val="en-CA" w:eastAsia="ja-JP"/>
        </w:rPr>
      </w:pPr>
      <w:r w:rsidRPr="004F2A4F">
        <w:rPr>
          <w:rFonts w:eastAsia="ＭＳ 明朝"/>
          <w:lang w:val="en-CA" w:eastAsia="ja-JP"/>
        </w:rPr>
        <w:t xml:space="preserve">If </w:t>
      </w:r>
      <w:r w:rsidR="00B42BBA" w:rsidRPr="004F2A4F">
        <w:rPr>
          <w:rFonts w:eastAsia="ＭＳ 明朝"/>
          <w:lang w:val="en-CA" w:eastAsia="ja-JP"/>
        </w:rPr>
        <w:t xml:space="preserve">both </w:t>
      </w:r>
      <w:r w:rsidR="00BA1499" w:rsidRPr="004F2A4F">
        <w:rPr>
          <w:rFonts w:eastAsia="ＭＳ 明朝"/>
          <w:lang w:val="en-CA" w:eastAsia="ja-JP"/>
        </w:rPr>
        <w:t>EffectiveD</w:t>
      </w:r>
      <w:r w:rsidRPr="004F2A4F">
        <w:rPr>
          <w:rFonts w:eastAsia="ＭＳ 明朝"/>
          <w:lang w:val="en-CA" w:eastAsia="ja-JP"/>
        </w:rPr>
        <w:t>epth is</w:t>
      </w:r>
      <w:r w:rsidR="00BA1499" w:rsidRPr="004F2A4F">
        <w:rPr>
          <w:rFonts w:eastAsia="ＭＳ 明朝"/>
          <w:lang w:val="en-CA" w:eastAsia="ja-JP"/>
        </w:rPr>
        <w:t xml:space="preserve"> less than</w:t>
      </w:r>
      <w:r w:rsidR="000D642C">
        <w:rPr>
          <w:rFonts w:eastAsia="ＭＳ 明朝"/>
          <w:lang w:val="en-CA" w:eastAsia="ja-JP"/>
        </w:rPr>
        <w:t xml:space="preserve"> </w:t>
      </w:r>
      <w:r w:rsidR="000D642C" w:rsidRPr="004F04A9">
        <w:rPr>
          <w:noProof/>
          <w:lang w:val="en-CA"/>
        </w:rPr>
        <w:t>geom_tree_depth_minus1</w:t>
      </w:r>
      <w:r w:rsidRPr="004F2A4F">
        <w:rPr>
          <w:rFonts w:eastAsia="ＭＳ 明朝"/>
          <w:lang w:val="en-CA" w:eastAsia="ja-JP"/>
        </w:rPr>
        <w:t xml:space="preserve">, </w:t>
      </w:r>
      <w:r w:rsidR="00B42BBA" w:rsidRPr="004F2A4F">
        <w:rPr>
          <w:rFonts w:eastAsia="ＭＳ 明朝"/>
          <w:lang w:val="en-CA" w:eastAsia="ja-JP"/>
        </w:rPr>
        <w:t xml:space="preserve">and direct_mode_flag is equal to 0, no points are output by this process. Otherwise, if either </w:t>
      </w:r>
      <w:r w:rsidR="00BA1499" w:rsidRPr="004F2A4F">
        <w:rPr>
          <w:rFonts w:eastAsia="ＭＳ 明朝"/>
          <w:lang w:val="en-CA" w:eastAsia="ja-JP"/>
        </w:rPr>
        <w:t>EffectiveD</w:t>
      </w:r>
      <w:r w:rsidR="00B42BBA" w:rsidRPr="004F2A4F">
        <w:rPr>
          <w:rFonts w:eastAsia="ＭＳ 明朝"/>
          <w:lang w:val="en-CA" w:eastAsia="ja-JP"/>
        </w:rPr>
        <w:t xml:space="preserve">epth is </w:t>
      </w:r>
      <w:r w:rsidR="00BA1499" w:rsidRPr="004F2A4F">
        <w:rPr>
          <w:rFonts w:eastAsia="ＭＳ 明朝"/>
          <w:lang w:val="en-CA" w:eastAsia="ja-JP"/>
        </w:rPr>
        <w:t xml:space="preserve">greater than or </w:t>
      </w:r>
      <w:r w:rsidR="00B42BBA" w:rsidRPr="004F2A4F">
        <w:rPr>
          <w:rFonts w:eastAsia="ＭＳ 明朝"/>
          <w:lang w:val="en-CA" w:eastAsia="ja-JP"/>
        </w:rPr>
        <w:t>equal to</w:t>
      </w:r>
      <w:r w:rsidR="000D642C">
        <w:rPr>
          <w:rFonts w:eastAsia="ＭＳ 明朝"/>
          <w:lang w:val="en-CA" w:eastAsia="ja-JP"/>
        </w:rPr>
        <w:t xml:space="preserve"> </w:t>
      </w:r>
      <w:r w:rsidR="000D642C" w:rsidRPr="004F04A9">
        <w:rPr>
          <w:noProof/>
          <w:lang w:val="en-CA"/>
        </w:rPr>
        <w:t>geom_tree_depth_minus1</w:t>
      </w:r>
      <w:r w:rsidR="00B42BBA" w:rsidRPr="004F2A4F">
        <w:rPr>
          <w:rFonts w:eastAsia="ＭＳ 明朝"/>
          <w:lang w:val="en-CA" w:eastAsia="ja-JP"/>
        </w:rPr>
        <w:t xml:space="preserve">, or direct_mode_flag is equal to 1, the </w:t>
      </w:r>
      <w:r w:rsidR="00843DBF" w:rsidRPr="004F2A4F">
        <w:rPr>
          <w:rFonts w:eastAsia="ＭＳ 明朝"/>
          <w:lang w:val="en-CA" w:eastAsia="ja-JP"/>
        </w:rPr>
        <w:t>remainder of this process generates one or more point positions.</w:t>
      </w:r>
    </w:p>
    <w:p w14:paraId="28F3B1DF" w14:textId="5E8740AB" w:rsidR="00BA1499" w:rsidRPr="004F2A4F" w:rsidRDefault="00BA1499" w:rsidP="00BA1499">
      <w:pPr>
        <w:rPr>
          <w:rFonts w:eastAsia="ＭＳ 明朝"/>
          <w:lang w:val="en-CA" w:eastAsia="ja-JP"/>
        </w:rPr>
      </w:pPr>
      <w:r w:rsidRPr="004F2A4F">
        <w:rPr>
          <w:rFonts w:eastAsia="ＭＳ 明朝"/>
          <w:lang w:val="en-CA" w:eastAsia="ja-JP"/>
        </w:rPr>
        <w:t>The function geomScale( </w:t>
      </w:r>
      <w:r w:rsidR="00960266" w:rsidRPr="004F2A4F">
        <w:rPr>
          <w:rFonts w:eastAsia="ＭＳ 明朝"/>
          <w:lang w:val="en-CA" w:eastAsia="ja-JP"/>
        </w:rPr>
        <w:t>val</w:t>
      </w:r>
      <w:r w:rsidR="00203B19" w:rsidRPr="004F2A4F">
        <w:rPr>
          <w:rFonts w:eastAsia="ＭＳ 明朝"/>
          <w:lang w:val="en-CA" w:eastAsia="ja-JP"/>
        </w:rPr>
        <w:t>, </w:t>
      </w:r>
      <w:r w:rsidR="00960266" w:rsidRPr="004F2A4F">
        <w:rPr>
          <w:rFonts w:eastAsia="ＭＳ 明朝"/>
          <w:lang w:val="en-CA" w:eastAsia="ja-JP"/>
        </w:rPr>
        <w:t>cIdx</w:t>
      </w:r>
      <w:r w:rsidRPr="004F2A4F">
        <w:rPr>
          <w:rFonts w:eastAsia="ＭＳ 明朝"/>
          <w:lang w:val="en-CA" w:eastAsia="ja-JP"/>
        </w:rPr>
        <w:t> ) is defined as the invocation of the scaling process for a single octree node position component</w:t>
      </w:r>
      <w:r w:rsidR="00A050FF">
        <w:rPr>
          <w:rFonts w:eastAsia="ＭＳ 明朝"/>
          <w:lang w:val="en-CA" w:eastAsia="ja-JP"/>
        </w:rPr>
        <w:t xml:space="preserve"> </w:t>
      </w:r>
      <w:r w:rsidR="00A050FF">
        <w:rPr>
          <w:rFonts w:eastAsia="ＭＳ 明朝"/>
          <w:lang w:val="en-CA" w:eastAsia="ja-JP"/>
        </w:rPr>
        <w:fldChar w:fldCharType="begin"/>
      </w:r>
      <w:r w:rsidR="00A050FF">
        <w:rPr>
          <w:rFonts w:eastAsia="ＭＳ 明朝"/>
          <w:lang w:val="en-CA" w:eastAsia="ja-JP"/>
        </w:rPr>
        <w:instrText xml:space="preserve"> REF _Ref42246017 \r \h </w:instrText>
      </w:r>
      <w:r w:rsidR="00A050FF">
        <w:rPr>
          <w:rFonts w:eastAsia="ＭＳ 明朝"/>
          <w:lang w:val="en-CA" w:eastAsia="ja-JP"/>
        </w:rPr>
      </w:r>
      <w:r w:rsidR="00A050FF">
        <w:rPr>
          <w:rFonts w:eastAsia="ＭＳ 明朝"/>
          <w:lang w:val="en-CA" w:eastAsia="ja-JP"/>
        </w:rPr>
        <w:fldChar w:fldCharType="separate"/>
      </w:r>
      <w:r w:rsidR="006624A8">
        <w:rPr>
          <w:rFonts w:eastAsia="ＭＳ 明朝"/>
          <w:lang w:val="en-CA" w:eastAsia="ja-JP"/>
        </w:rPr>
        <w:t>8.2.2.3</w:t>
      </w:r>
      <w:r w:rsidR="00A050FF">
        <w:rPr>
          <w:rFonts w:eastAsia="ＭＳ 明朝"/>
          <w:lang w:val="en-CA" w:eastAsia="ja-JP"/>
        </w:rPr>
        <w:fldChar w:fldCharType="end"/>
      </w:r>
      <w:r w:rsidRPr="004F2A4F">
        <w:rPr>
          <w:rFonts w:eastAsia="ＭＳ 明朝"/>
          <w:lang w:val="en-CA" w:eastAsia="ja-JP"/>
        </w:rPr>
        <w:t xml:space="preserve"> with the </w:t>
      </w:r>
      <w:r w:rsidR="00960266" w:rsidRPr="004F2A4F">
        <w:rPr>
          <w:rFonts w:eastAsia="ＭＳ 明朝"/>
          <w:lang w:val="en-CA" w:eastAsia="ja-JP"/>
        </w:rPr>
        <w:t>position</w:t>
      </w:r>
      <w:r w:rsidRPr="004F2A4F">
        <w:rPr>
          <w:rFonts w:eastAsia="ＭＳ 明朝"/>
          <w:lang w:val="en-CA" w:eastAsia="ja-JP"/>
        </w:rPr>
        <w:t xml:space="preserve"> </w:t>
      </w:r>
      <w:r w:rsidR="00960266" w:rsidRPr="004F2A4F">
        <w:rPr>
          <w:rFonts w:eastAsia="ＭＳ 明朝"/>
          <w:lang w:val="en-CA" w:eastAsia="ja-JP"/>
        </w:rPr>
        <w:t>val</w:t>
      </w:r>
      <w:r w:rsidRPr="004F2A4F">
        <w:rPr>
          <w:rFonts w:eastAsia="ＭＳ 明朝"/>
          <w:lang w:val="en-CA" w:eastAsia="ja-JP"/>
        </w:rPr>
        <w:t xml:space="preserve">, </w:t>
      </w:r>
      <w:r w:rsidR="00960266" w:rsidRPr="004F2A4F">
        <w:rPr>
          <w:rFonts w:eastAsia="ＭＳ 明朝"/>
          <w:lang w:val="en-CA" w:eastAsia="ja-JP"/>
        </w:rPr>
        <w:t xml:space="preserve">the component cIdx, </w:t>
      </w:r>
      <w:r w:rsidRPr="004F2A4F">
        <w:rPr>
          <w:rFonts w:eastAsia="ＭＳ 明朝"/>
          <w:lang w:val="en-CA" w:eastAsia="ja-JP"/>
        </w:rPr>
        <w:t>and the variable qP set equal to NodeQp as inputs.</w:t>
      </w:r>
    </w:p>
    <w:p w14:paraId="7A3CA0E1" w14:textId="20B57AFC" w:rsidR="00843DBF" w:rsidRPr="004F2A4F" w:rsidRDefault="00843DBF" w:rsidP="00B42BBA">
      <w:pPr>
        <w:rPr>
          <w:rFonts w:eastAsia="ＭＳ 明朝"/>
          <w:lang w:val="en-CA" w:eastAsia="ja-JP"/>
        </w:rPr>
      </w:pPr>
      <w:r w:rsidRPr="004F2A4F">
        <w:rPr>
          <w:rFonts w:eastAsia="ＭＳ 明朝"/>
          <w:lang w:val="en-CA" w:eastAsia="ja-JP"/>
        </w:rPr>
        <w:t xml:space="preserve">The spatial location of points in each occupied child is determined </w:t>
      </w:r>
      <w:r w:rsidR="000B5029" w:rsidRPr="004F2A4F">
        <w:rPr>
          <w:rFonts w:eastAsia="ＭＳ 明朝"/>
          <w:lang w:val="en-CA" w:eastAsia="ja-JP"/>
        </w:rPr>
        <w:t xml:space="preserve">according to the number of duplicate points in each child and the use of direct coded positions </w:t>
      </w:r>
      <w:r w:rsidRPr="004F2A4F">
        <w:rPr>
          <w:rFonts w:eastAsia="ＭＳ 明朝"/>
          <w:lang w:val="en-CA" w:eastAsia="ja-JP"/>
        </w:rPr>
        <w:t>as follows:</w:t>
      </w:r>
    </w:p>
    <w:p w14:paraId="532A8943" w14:textId="0D659CB2" w:rsidR="00B42BBA" w:rsidRPr="004F2A4F" w:rsidRDefault="00B42BBA" w:rsidP="00042C68">
      <w:pPr>
        <w:pStyle w:val="Code"/>
        <w:rPr>
          <w:lang w:val="en-CA"/>
        </w:rPr>
      </w:pPr>
      <w:r w:rsidRPr="004F2A4F">
        <w:rPr>
          <w:lang w:val="en-CA"/>
        </w:rPr>
        <w:t>for</w:t>
      </w:r>
      <w:r w:rsidR="00F41FF1" w:rsidRPr="004F2A4F">
        <w:rPr>
          <w:lang w:val="en-CA"/>
        </w:rPr>
        <w:t xml:space="preserve"> </w:t>
      </w:r>
      <w:r w:rsidRPr="004F2A4F">
        <w:rPr>
          <w:lang w:val="en-CA"/>
        </w:rPr>
        <w:t>(child = 0; child &lt; GeometryNodeChildrenCnt; child++) {</w:t>
      </w:r>
    </w:p>
    <w:p w14:paraId="6401FD3D" w14:textId="22A35563" w:rsidR="00843DBF" w:rsidRPr="004F2A4F" w:rsidRDefault="00C43BCF" w:rsidP="00042C68">
      <w:pPr>
        <w:pStyle w:val="Code"/>
        <w:rPr>
          <w:lang w:val="en-CA"/>
        </w:rPr>
      </w:pPr>
      <w:r w:rsidRPr="004F2A4F">
        <w:rPr>
          <w:lang w:val="en-CA"/>
        </w:rPr>
        <w:t xml:space="preserve">  </w:t>
      </w:r>
      <w:r w:rsidR="00843DBF" w:rsidRPr="004F2A4F">
        <w:rPr>
          <w:lang w:val="en-CA"/>
        </w:rPr>
        <w:t>childIdx = GeometryNodeChildren[child]</w:t>
      </w:r>
      <w:r w:rsidR="000B5029" w:rsidRPr="004F2A4F">
        <w:rPr>
          <w:lang w:val="en-CA"/>
        </w:rPr>
        <w:t>;</w:t>
      </w:r>
    </w:p>
    <w:p w14:paraId="3B5CF456" w14:textId="05C8D7EF" w:rsidR="00843DBF" w:rsidRPr="004F2A4F" w:rsidRDefault="00C43BCF" w:rsidP="00042C68">
      <w:pPr>
        <w:pStyle w:val="Code"/>
        <w:rPr>
          <w:lang w:val="en-CA"/>
        </w:rPr>
      </w:pPr>
      <w:r w:rsidRPr="004F2A4F">
        <w:rPr>
          <w:lang w:val="en-CA"/>
        </w:rPr>
        <w:t xml:space="preserve">  </w:t>
      </w:r>
      <w:r w:rsidR="00F41FF1" w:rsidRPr="004F2A4F">
        <w:rPr>
          <w:lang w:val="en-CA"/>
        </w:rPr>
        <w:t>s</w:t>
      </w:r>
      <w:r w:rsidR="00843DBF" w:rsidRPr="004F2A4F">
        <w:rPr>
          <w:lang w:val="en-CA"/>
        </w:rPr>
        <w:t xml:space="preserve"> = 2 × </w:t>
      </w:r>
      <w:r w:rsidR="00F41FF1" w:rsidRPr="004F2A4F">
        <w:rPr>
          <w:lang w:val="en-CA"/>
        </w:rPr>
        <w:t>s</w:t>
      </w:r>
      <w:r w:rsidR="00843DBF" w:rsidRPr="004F2A4F">
        <w:rPr>
          <w:lang w:val="en-CA"/>
        </w:rPr>
        <w:t>N + (childIdx &amp; 4</w:t>
      </w:r>
      <w:r w:rsidR="00081990" w:rsidRPr="004F2A4F">
        <w:rPr>
          <w:lang w:val="en-CA"/>
        </w:rPr>
        <w:t>)</w:t>
      </w:r>
      <w:r w:rsidR="00843DBF" w:rsidRPr="004F2A4F">
        <w:rPr>
          <w:lang w:val="en-CA"/>
        </w:rPr>
        <w:t xml:space="preserve"> </w:t>
      </w:r>
      <w:r w:rsidR="00911985" w:rsidRPr="004F2A4F">
        <w:rPr>
          <w:lang w:val="en-CA"/>
        </w:rPr>
        <w:t>==</w:t>
      </w:r>
      <w:r w:rsidR="00843DBF" w:rsidRPr="004F2A4F">
        <w:rPr>
          <w:lang w:val="en-CA"/>
        </w:rPr>
        <w:t xml:space="preserve"> 1</w:t>
      </w:r>
      <w:r w:rsidR="000B5029" w:rsidRPr="004F2A4F">
        <w:rPr>
          <w:lang w:val="en-CA"/>
        </w:rPr>
        <w:t>;</w:t>
      </w:r>
    </w:p>
    <w:p w14:paraId="781665A6" w14:textId="0510B050" w:rsidR="00843DBF" w:rsidRPr="004F2A4F" w:rsidRDefault="00C43BCF" w:rsidP="00042C68">
      <w:pPr>
        <w:pStyle w:val="Code"/>
        <w:rPr>
          <w:lang w:val="en-CA"/>
        </w:rPr>
      </w:pPr>
      <w:r w:rsidRPr="004F2A4F">
        <w:rPr>
          <w:lang w:val="en-CA"/>
        </w:rPr>
        <w:t xml:space="preserve">  </w:t>
      </w:r>
      <w:r w:rsidR="00F41FF1" w:rsidRPr="004F2A4F">
        <w:rPr>
          <w:lang w:val="en-CA"/>
        </w:rPr>
        <w:t>t</w:t>
      </w:r>
      <w:r w:rsidR="00843DBF" w:rsidRPr="004F2A4F">
        <w:rPr>
          <w:lang w:val="en-CA"/>
        </w:rPr>
        <w:t xml:space="preserve"> = 2 × </w:t>
      </w:r>
      <w:r w:rsidR="00F41FF1" w:rsidRPr="004F2A4F">
        <w:rPr>
          <w:lang w:val="en-CA"/>
        </w:rPr>
        <w:t>t</w:t>
      </w:r>
      <w:r w:rsidR="00843DBF" w:rsidRPr="004F2A4F">
        <w:rPr>
          <w:lang w:val="en-CA"/>
        </w:rPr>
        <w:t>N + (childIdx &amp; 2</w:t>
      </w:r>
      <w:r w:rsidR="00081990" w:rsidRPr="004F2A4F">
        <w:rPr>
          <w:lang w:val="en-CA"/>
        </w:rPr>
        <w:t>)</w:t>
      </w:r>
      <w:r w:rsidR="00843DBF" w:rsidRPr="004F2A4F">
        <w:rPr>
          <w:lang w:val="en-CA"/>
        </w:rPr>
        <w:t xml:space="preserve"> </w:t>
      </w:r>
      <w:r w:rsidR="00911985" w:rsidRPr="004F2A4F">
        <w:rPr>
          <w:lang w:val="en-CA"/>
        </w:rPr>
        <w:t>==</w:t>
      </w:r>
      <w:r w:rsidR="00843DBF" w:rsidRPr="004F2A4F">
        <w:rPr>
          <w:lang w:val="en-CA"/>
        </w:rPr>
        <w:t xml:space="preserve"> 1</w:t>
      </w:r>
      <w:r w:rsidR="000B5029" w:rsidRPr="004F2A4F">
        <w:rPr>
          <w:lang w:val="en-CA"/>
        </w:rPr>
        <w:t>;</w:t>
      </w:r>
    </w:p>
    <w:p w14:paraId="0E468C6A" w14:textId="6C48A149" w:rsidR="00843DBF" w:rsidRPr="004F2A4F" w:rsidRDefault="00C43BCF" w:rsidP="00042C68">
      <w:pPr>
        <w:pStyle w:val="Code"/>
        <w:rPr>
          <w:lang w:val="en-CA"/>
        </w:rPr>
      </w:pPr>
      <w:r w:rsidRPr="004F2A4F">
        <w:rPr>
          <w:lang w:val="en-CA"/>
        </w:rPr>
        <w:t xml:space="preserve">  </w:t>
      </w:r>
      <w:r w:rsidR="00F41FF1" w:rsidRPr="004F2A4F">
        <w:rPr>
          <w:lang w:val="en-CA"/>
        </w:rPr>
        <w:t>v</w:t>
      </w:r>
      <w:r w:rsidR="00843DBF" w:rsidRPr="004F2A4F">
        <w:rPr>
          <w:lang w:val="en-CA"/>
        </w:rPr>
        <w:t xml:space="preserve"> = 2 × </w:t>
      </w:r>
      <w:r w:rsidR="00F41FF1" w:rsidRPr="004F2A4F">
        <w:rPr>
          <w:lang w:val="en-CA"/>
        </w:rPr>
        <w:t>v</w:t>
      </w:r>
      <w:r w:rsidR="00843DBF" w:rsidRPr="004F2A4F">
        <w:rPr>
          <w:lang w:val="en-CA"/>
        </w:rPr>
        <w:t>N + (childIdx &amp; 1</w:t>
      </w:r>
      <w:r w:rsidR="00081990" w:rsidRPr="004F2A4F">
        <w:rPr>
          <w:lang w:val="en-CA"/>
        </w:rPr>
        <w:t>)</w:t>
      </w:r>
      <w:r w:rsidR="00843DBF" w:rsidRPr="004F2A4F">
        <w:rPr>
          <w:lang w:val="en-CA"/>
        </w:rPr>
        <w:t xml:space="preserve"> </w:t>
      </w:r>
      <w:r w:rsidR="00911985" w:rsidRPr="004F2A4F">
        <w:rPr>
          <w:lang w:val="en-CA"/>
        </w:rPr>
        <w:t>==</w:t>
      </w:r>
      <w:r w:rsidR="00843DBF" w:rsidRPr="004F2A4F">
        <w:rPr>
          <w:lang w:val="en-CA"/>
        </w:rPr>
        <w:t xml:space="preserve"> 1</w:t>
      </w:r>
      <w:r w:rsidR="000B5029" w:rsidRPr="004F2A4F">
        <w:rPr>
          <w:lang w:val="en-CA"/>
        </w:rPr>
        <w:t>;</w:t>
      </w:r>
    </w:p>
    <w:p w14:paraId="04E4F78C" w14:textId="39605E83" w:rsidR="00843DBF" w:rsidRPr="004F2A4F" w:rsidRDefault="00C43BCF" w:rsidP="00042C68">
      <w:pPr>
        <w:pStyle w:val="Code"/>
        <w:rPr>
          <w:lang w:val="en-CA"/>
        </w:rPr>
      </w:pPr>
      <w:r w:rsidRPr="004F2A4F">
        <w:rPr>
          <w:lang w:val="en-CA"/>
        </w:rPr>
        <w:t xml:space="preserve">  </w:t>
      </w:r>
      <w:r w:rsidR="000B5029" w:rsidRPr="004F2A4F">
        <w:rPr>
          <w:lang w:val="en-CA"/>
        </w:rPr>
        <w:t>for</w:t>
      </w:r>
      <w:r w:rsidR="00F41FF1" w:rsidRPr="004F2A4F">
        <w:rPr>
          <w:lang w:val="en-CA"/>
        </w:rPr>
        <w:t xml:space="preserve"> </w:t>
      </w:r>
      <w:r w:rsidR="000B5029" w:rsidRPr="004F2A4F">
        <w:rPr>
          <w:lang w:val="en-CA"/>
        </w:rPr>
        <w:t>(i = 0; i &lt; GeometryNode</w:t>
      </w:r>
      <w:r w:rsidR="001133DA" w:rsidRPr="004F2A4F">
        <w:rPr>
          <w:lang w:val="en-CA"/>
        </w:rPr>
        <w:t>Dup</w:t>
      </w:r>
      <w:r w:rsidR="005B3ABF" w:rsidRPr="004F2A4F">
        <w:rPr>
          <w:lang w:val="en-CA"/>
        </w:rPr>
        <w:t>P</w:t>
      </w:r>
      <w:r w:rsidR="000B5029" w:rsidRPr="004F2A4F">
        <w:rPr>
          <w:lang w:val="en-CA"/>
        </w:rPr>
        <w:t>oints[child]</w:t>
      </w:r>
      <w:r w:rsidR="001133DA" w:rsidRPr="004F2A4F">
        <w:rPr>
          <w:lang w:val="en-CA"/>
        </w:rPr>
        <w:t xml:space="preserve"> + 1</w:t>
      </w:r>
      <w:r w:rsidR="000B5029" w:rsidRPr="004F2A4F">
        <w:rPr>
          <w:lang w:val="en-CA"/>
        </w:rPr>
        <w:t>; i++, PointCount++) {</w:t>
      </w:r>
    </w:p>
    <w:p w14:paraId="0FCE88B3" w14:textId="2C5577E3" w:rsidR="000B5029" w:rsidRPr="007F33B7" w:rsidRDefault="00C43BCF" w:rsidP="00042C68">
      <w:pPr>
        <w:pStyle w:val="Code"/>
        <w:rPr>
          <w:lang w:val="en-CA"/>
        </w:rPr>
      </w:pPr>
      <w:r w:rsidRPr="004F2A4F">
        <w:rPr>
          <w:lang w:val="en-CA"/>
        </w:rPr>
        <w:t xml:space="preserve">    </w:t>
      </w:r>
      <w:r w:rsidR="000B5029" w:rsidRPr="007F33B7">
        <w:rPr>
          <w:lang w:val="en-CA"/>
        </w:rPr>
        <w:t xml:space="preserve">PointPos[PointCount][0] = </w:t>
      </w:r>
      <w:r w:rsidR="00BA1499" w:rsidRPr="007F33B7">
        <w:rPr>
          <w:lang w:val="en-CA"/>
        </w:rPr>
        <w:t>geomScale(</w:t>
      </w:r>
      <w:r w:rsidR="00F41FF1" w:rsidRPr="007F33B7">
        <w:rPr>
          <w:lang w:val="en-CA"/>
        </w:rPr>
        <w:t>s</w:t>
      </w:r>
      <w:r w:rsidR="00203B19" w:rsidRPr="007F33B7">
        <w:rPr>
          <w:lang w:val="en-CA"/>
        </w:rPr>
        <w:t>, 0</w:t>
      </w:r>
      <w:r w:rsidR="00BA1499" w:rsidRPr="007F33B7">
        <w:rPr>
          <w:lang w:val="en-CA"/>
        </w:rPr>
        <w:t>)</w:t>
      </w:r>
      <w:r w:rsidR="000B5029" w:rsidRPr="007F33B7">
        <w:rPr>
          <w:lang w:val="en-CA"/>
        </w:rPr>
        <w:t>;</w:t>
      </w:r>
    </w:p>
    <w:p w14:paraId="666DDE21" w14:textId="4788C643" w:rsidR="000B5029" w:rsidRPr="007F33B7" w:rsidRDefault="00C43BCF" w:rsidP="00042C68">
      <w:pPr>
        <w:pStyle w:val="Code"/>
        <w:rPr>
          <w:lang w:val="en-CA"/>
        </w:rPr>
      </w:pPr>
      <w:r w:rsidRPr="007F33B7">
        <w:rPr>
          <w:lang w:val="en-CA"/>
        </w:rPr>
        <w:t xml:space="preserve">    </w:t>
      </w:r>
      <w:r w:rsidR="000B5029" w:rsidRPr="007F33B7">
        <w:rPr>
          <w:lang w:val="en-CA"/>
        </w:rPr>
        <w:t xml:space="preserve">PointPos[PointCount][1] = </w:t>
      </w:r>
      <w:r w:rsidR="00BA1499" w:rsidRPr="007F33B7">
        <w:rPr>
          <w:lang w:val="en-CA"/>
        </w:rPr>
        <w:t>geomScale(</w:t>
      </w:r>
      <w:r w:rsidR="00F41FF1" w:rsidRPr="007F33B7">
        <w:rPr>
          <w:lang w:val="en-CA"/>
        </w:rPr>
        <w:t>t</w:t>
      </w:r>
      <w:r w:rsidR="00203B19" w:rsidRPr="007F33B7">
        <w:rPr>
          <w:lang w:val="en-CA"/>
        </w:rPr>
        <w:t>, 1</w:t>
      </w:r>
      <w:r w:rsidR="00BA1499" w:rsidRPr="007F33B7">
        <w:rPr>
          <w:lang w:val="en-CA"/>
        </w:rPr>
        <w:t>)</w:t>
      </w:r>
      <w:r w:rsidR="000B5029" w:rsidRPr="007F33B7">
        <w:rPr>
          <w:lang w:val="en-CA"/>
        </w:rPr>
        <w:t>;</w:t>
      </w:r>
    </w:p>
    <w:p w14:paraId="1FEF7880" w14:textId="45CB4A98" w:rsidR="000B5029" w:rsidRPr="004F2A4F" w:rsidRDefault="00C43BCF" w:rsidP="00042C68">
      <w:pPr>
        <w:pStyle w:val="Code"/>
        <w:rPr>
          <w:lang w:val="en-CA"/>
        </w:rPr>
      </w:pPr>
      <w:r w:rsidRPr="007F33B7">
        <w:rPr>
          <w:lang w:val="en-CA"/>
        </w:rPr>
        <w:t xml:space="preserve">    </w:t>
      </w:r>
      <w:r w:rsidR="000B5029" w:rsidRPr="004F2A4F">
        <w:rPr>
          <w:lang w:val="en-CA"/>
        </w:rPr>
        <w:t xml:space="preserve">PointPos[PointCount][2] = </w:t>
      </w:r>
      <w:r w:rsidR="00BA1499" w:rsidRPr="004F2A4F">
        <w:rPr>
          <w:lang w:val="en-CA"/>
        </w:rPr>
        <w:t>geomScale(</w:t>
      </w:r>
      <w:r w:rsidR="00F41FF1" w:rsidRPr="004F2A4F">
        <w:rPr>
          <w:lang w:val="en-CA"/>
        </w:rPr>
        <w:t>v</w:t>
      </w:r>
      <w:r w:rsidR="00203B19" w:rsidRPr="004F2A4F">
        <w:rPr>
          <w:lang w:val="en-CA"/>
        </w:rPr>
        <w:t>, 2</w:t>
      </w:r>
      <w:r w:rsidR="00BA1499" w:rsidRPr="004F2A4F">
        <w:rPr>
          <w:lang w:val="en-CA"/>
        </w:rPr>
        <w:t>)</w:t>
      </w:r>
      <w:r w:rsidR="000B5029" w:rsidRPr="004F2A4F">
        <w:rPr>
          <w:lang w:val="en-CA"/>
        </w:rPr>
        <w:t>;</w:t>
      </w:r>
    </w:p>
    <w:p w14:paraId="48A5890C" w14:textId="22F993D8" w:rsidR="000B5029" w:rsidRPr="004F2A4F" w:rsidRDefault="00C43BCF" w:rsidP="00042C68">
      <w:pPr>
        <w:pStyle w:val="Code"/>
        <w:rPr>
          <w:lang w:val="en-CA"/>
        </w:rPr>
      </w:pPr>
      <w:r w:rsidRPr="004F2A4F">
        <w:rPr>
          <w:lang w:val="en-CA"/>
        </w:rPr>
        <w:t xml:space="preserve">  </w:t>
      </w:r>
      <w:r w:rsidR="000B5029" w:rsidRPr="004F2A4F">
        <w:rPr>
          <w:lang w:val="en-CA"/>
        </w:rPr>
        <w:t>}</w:t>
      </w:r>
    </w:p>
    <w:p w14:paraId="646EC2DE" w14:textId="0F93B051" w:rsidR="000B5029" w:rsidRPr="004F2A4F" w:rsidRDefault="00C43BCF">
      <w:pPr>
        <w:pStyle w:val="Code"/>
        <w:rPr>
          <w:lang w:val="en-CA"/>
        </w:rPr>
      </w:pPr>
      <w:r w:rsidRPr="004F2A4F">
        <w:rPr>
          <w:lang w:val="en-CA"/>
        </w:rPr>
        <w:t xml:space="preserve">  </w:t>
      </w:r>
      <w:r w:rsidR="000B5029" w:rsidRPr="004F2A4F">
        <w:rPr>
          <w:lang w:val="en-CA"/>
        </w:rPr>
        <w:t>if</w:t>
      </w:r>
      <w:r w:rsidR="00F41FF1" w:rsidRPr="004F2A4F">
        <w:rPr>
          <w:lang w:val="en-CA"/>
        </w:rPr>
        <w:t xml:space="preserve"> </w:t>
      </w:r>
      <w:r w:rsidR="000B5029" w:rsidRPr="004F2A4F">
        <w:rPr>
          <w:lang w:val="en-CA"/>
        </w:rPr>
        <w:t>(direct_mode_flag) {</w:t>
      </w:r>
    </w:p>
    <w:p w14:paraId="3086DDD4" w14:textId="730CB008" w:rsidR="000B5029" w:rsidRPr="004F2A4F" w:rsidRDefault="00C43BCF" w:rsidP="00042C68">
      <w:pPr>
        <w:pStyle w:val="Code"/>
        <w:rPr>
          <w:lang w:val="en-CA"/>
        </w:rPr>
      </w:pPr>
      <w:r w:rsidRPr="004F2A4F">
        <w:rPr>
          <w:lang w:val="en-CA"/>
        </w:rPr>
        <w:t xml:space="preserve">    </w:t>
      </w:r>
      <w:r w:rsidR="000B5029" w:rsidRPr="004F2A4F">
        <w:rPr>
          <w:lang w:val="en-CA"/>
        </w:rPr>
        <w:t>for</w:t>
      </w:r>
      <w:r w:rsidR="004E5F76" w:rsidRPr="004F2A4F">
        <w:rPr>
          <w:lang w:val="en-CA"/>
        </w:rPr>
        <w:t xml:space="preserve"> </w:t>
      </w:r>
      <w:r w:rsidR="000B5029" w:rsidRPr="004F2A4F">
        <w:rPr>
          <w:lang w:val="en-CA"/>
        </w:rPr>
        <w:t>(i = 0; i &lt;=</w:t>
      </w:r>
      <w:r w:rsidR="009E3935">
        <w:rPr>
          <w:lang w:val="en-CA"/>
        </w:rPr>
        <w:t xml:space="preserve"> direct_point_cnt_eq2_flag</w:t>
      </w:r>
      <w:r w:rsidR="000B5029" w:rsidRPr="004F2A4F">
        <w:rPr>
          <w:lang w:val="en-CA"/>
        </w:rPr>
        <w:t>; i++, PointCount++) {</w:t>
      </w:r>
    </w:p>
    <w:p w14:paraId="4186A770" w14:textId="0933EEA7" w:rsidR="000B5029" w:rsidRPr="004F2A4F" w:rsidRDefault="00C43BCF" w:rsidP="00042C68">
      <w:pPr>
        <w:pStyle w:val="Code"/>
        <w:rPr>
          <w:lang w:val="en-CA"/>
        </w:rPr>
      </w:pPr>
      <w:r w:rsidRPr="004F2A4F">
        <w:rPr>
          <w:lang w:val="en-CA"/>
        </w:rPr>
        <w:t xml:space="preserve">      </w:t>
      </w:r>
      <w:r w:rsidR="000B5029" w:rsidRPr="004F2A4F">
        <w:rPr>
          <w:lang w:val="en-CA"/>
        </w:rPr>
        <w:t xml:space="preserve">PointPos[PointCount][0] = </w:t>
      </w:r>
      <w:r w:rsidR="00BA1499" w:rsidRPr="004F2A4F">
        <w:rPr>
          <w:lang w:val="en-CA"/>
        </w:rPr>
        <w:t>geomScale((</w:t>
      </w:r>
      <w:r w:rsidR="00F41FF1" w:rsidRPr="004F2A4F">
        <w:rPr>
          <w:lang w:val="en-CA"/>
        </w:rPr>
        <w:t>s</w:t>
      </w:r>
      <w:r w:rsidR="00C97CE6" w:rsidRPr="004F2A4F">
        <w:rPr>
          <w:lang w:val="en-CA"/>
        </w:rPr>
        <w:t xml:space="preserve"> </w:t>
      </w:r>
      <w:r w:rsidR="00BA1499" w:rsidRPr="004F2A4F">
        <w:rPr>
          <w:lang w:val="en-CA"/>
        </w:rPr>
        <w:t>&lt;&lt; EffectiveChildNodeSizeLog2</w:t>
      </w:r>
      <w:r w:rsidR="00823F64">
        <w:rPr>
          <w:lang w:val="en-CA"/>
        </w:rPr>
        <w:t>[0]</w:t>
      </w:r>
      <w:r w:rsidR="00BA1499" w:rsidRPr="004F2A4F">
        <w:rPr>
          <w:lang w:val="en-CA"/>
        </w:rPr>
        <w:t xml:space="preserve">) </w:t>
      </w:r>
      <w:r w:rsidR="00C97CE6" w:rsidRPr="004F2A4F">
        <w:rPr>
          <w:lang w:val="en-CA"/>
        </w:rPr>
        <w:t>+ PointOffset</w:t>
      </w:r>
      <w:r w:rsidR="000B5029" w:rsidRPr="004F2A4F">
        <w:rPr>
          <w:lang w:val="en-CA"/>
        </w:rPr>
        <w:t>[i]</w:t>
      </w:r>
      <w:r w:rsidR="00B67B85">
        <w:rPr>
          <w:lang w:val="en-CA"/>
        </w:rPr>
        <w:t>[0]</w:t>
      </w:r>
      <w:r w:rsidR="00203B19" w:rsidRPr="004F2A4F">
        <w:rPr>
          <w:lang w:val="en-CA"/>
        </w:rPr>
        <w:t>, 0</w:t>
      </w:r>
      <w:r w:rsidR="00BA1499" w:rsidRPr="004F2A4F">
        <w:rPr>
          <w:lang w:val="en-CA"/>
        </w:rPr>
        <w:t>)</w:t>
      </w:r>
      <w:r w:rsidR="000B5029" w:rsidRPr="004F2A4F">
        <w:rPr>
          <w:lang w:val="en-CA"/>
        </w:rPr>
        <w:t>;</w:t>
      </w:r>
    </w:p>
    <w:p w14:paraId="65D2553E" w14:textId="34AAE3EF" w:rsidR="000B5029" w:rsidRPr="004F2A4F" w:rsidRDefault="00C43BCF" w:rsidP="00042C68">
      <w:pPr>
        <w:pStyle w:val="Code"/>
        <w:rPr>
          <w:lang w:val="en-CA"/>
        </w:rPr>
      </w:pPr>
      <w:r w:rsidRPr="004F2A4F">
        <w:rPr>
          <w:lang w:val="en-CA"/>
        </w:rPr>
        <w:t xml:space="preserve">      </w:t>
      </w:r>
      <w:r w:rsidR="000B5029" w:rsidRPr="004F2A4F">
        <w:rPr>
          <w:lang w:val="en-CA"/>
        </w:rPr>
        <w:t xml:space="preserve">PointPos[PointCount][1] = </w:t>
      </w:r>
      <w:r w:rsidR="00BA1499" w:rsidRPr="004F2A4F">
        <w:rPr>
          <w:lang w:val="en-CA"/>
        </w:rPr>
        <w:t>geomScale((</w:t>
      </w:r>
      <w:r w:rsidR="00F41FF1" w:rsidRPr="004F2A4F">
        <w:rPr>
          <w:lang w:val="en-CA"/>
        </w:rPr>
        <w:t>t</w:t>
      </w:r>
      <w:r w:rsidR="00C97CE6" w:rsidRPr="004F2A4F">
        <w:rPr>
          <w:lang w:val="en-CA"/>
        </w:rPr>
        <w:t xml:space="preserve"> </w:t>
      </w:r>
      <w:r w:rsidR="00BA1499" w:rsidRPr="004F2A4F">
        <w:rPr>
          <w:lang w:val="en-CA"/>
        </w:rPr>
        <w:t>&lt;&lt; EffectiveChildNodeSizeLog2</w:t>
      </w:r>
      <w:r w:rsidR="00823F64">
        <w:rPr>
          <w:lang w:val="en-CA"/>
        </w:rPr>
        <w:t>[1]</w:t>
      </w:r>
      <w:r w:rsidR="00BA1499" w:rsidRPr="004F2A4F">
        <w:rPr>
          <w:lang w:val="en-CA"/>
        </w:rPr>
        <w:t xml:space="preserve">) </w:t>
      </w:r>
      <w:r w:rsidR="00C97CE6" w:rsidRPr="004F2A4F">
        <w:rPr>
          <w:lang w:val="en-CA"/>
        </w:rPr>
        <w:t>+ PointOffset</w:t>
      </w:r>
      <w:r w:rsidR="000B5029" w:rsidRPr="004F2A4F">
        <w:rPr>
          <w:lang w:val="en-CA"/>
        </w:rPr>
        <w:t>[i]</w:t>
      </w:r>
      <w:r w:rsidR="00B67B85">
        <w:rPr>
          <w:lang w:val="en-CA"/>
        </w:rPr>
        <w:t>[1]</w:t>
      </w:r>
      <w:r w:rsidR="00203B19" w:rsidRPr="004F2A4F">
        <w:rPr>
          <w:lang w:val="en-CA"/>
        </w:rPr>
        <w:t>, 1</w:t>
      </w:r>
      <w:r w:rsidR="00BA1499" w:rsidRPr="004F2A4F">
        <w:rPr>
          <w:lang w:val="en-CA"/>
        </w:rPr>
        <w:t>)</w:t>
      </w:r>
      <w:r w:rsidR="000B5029" w:rsidRPr="004F2A4F">
        <w:rPr>
          <w:lang w:val="en-CA"/>
        </w:rPr>
        <w:t>;</w:t>
      </w:r>
    </w:p>
    <w:p w14:paraId="66435E54" w14:textId="122752B9" w:rsidR="000B5029" w:rsidRPr="004F2A4F" w:rsidRDefault="00C43BCF" w:rsidP="00042C68">
      <w:pPr>
        <w:pStyle w:val="Code"/>
        <w:rPr>
          <w:lang w:val="en-CA"/>
        </w:rPr>
      </w:pPr>
      <w:r w:rsidRPr="004F2A4F">
        <w:rPr>
          <w:lang w:val="en-CA"/>
        </w:rPr>
        <w:t xml:space="preserve">      </w:t>
      </w:r>
      <w:r w:rsidR="000B5029" w:rsidRPr="004F2A4F">
        <w:rPr>
          <w:lang w:val="en-CA"/>
        </w:rPr>
        <w:t xml:space="preserve">PointPos[PointCount][2] = </w:t>
      </w:r>
      <w:r w:rsidR="00BA1499" w:rsidRPr="004F2A4F">
        <w:rPr>
          <w:lang w:val="en-CA"/>
        </w:rPr>
        <w:t>geomScale((</w:t>
      </w:r>
      <w:r w:rsidR="00F41FF1" w:rsidRPr="004F2A4F">
        <w:rPr>
          <w:lang w:val="en-CA"/>
        </w:rPr>
        <w:t>v</w:t>
      </w:r>
      <w:r w:rsidR="00C97CE6" w:rsidRPr="004F2A4F">
        <w:rPr>
          <w:lang w:val="en-CA"/>
        </w:rPr>
        <w:t xml:space="preserve"> </w:t>
      </w:r>
      <w:r w:rsidR="00BA1499" w:rsidRPr="004F2A4F">
        <w:rPr>
          <w:lang w:val="en-CA"/>
        </w:rPr>
        <w:t>&lt;&lt; EffectiveChildNodeSizeLog2</w:t>
      </w:r>
      <w:r w:rsidR="00823F64">
        <w:rPr>
          <w:lang w:val="en-CA"/>
        </w:rPr>
        <w:t>[2]</w:t>
      </w:r>
      <w:r w:rsidR="00BA1499" w:rsidRPr="004F2A4F">
        <w:rPr>
          <w:lang w:val="en-CA"/>
        </w:rPr>
        <w:t xml:space="preserve">) </w:t>
      </w:r>
      <w:r w:rsidR="00C97CE6" w:rsidRPr="004F2A4F">
        <w:rPr>
          <w:lang w:val="en-CA"/>
        </w:rPr>
        <w:t>+ PointOffset</w:t>
      </w:r>
      <w:r w:rsidR="000B5029" w:rsidRPr="004F2A4F">
        <w:rPr>
          <w:lang w:val="en-CA"/>
        </w:rPr>
        <w:t>[i]</w:t>
      </w:r>
      <w:r w:rsidR="00B67B85">
        <w:rPr>
          <w:lang w:val="en-CA"/>
        </w:rPr>
        <w:t>[2]</w:t>
      </w:r>
      <w:r w:rsidR="00203B19" w:rsidRPr="004F2A4F">
        <w:rPr>
          <w:lang w:val="en-CA"/>
        </w:rPr>
        <w:t>, 2</w:t>
      </w:r>
      <w:r w:rsidR="00BA1499" w:rsidRPr="004F2A4F">
        <w:rPr>
          <w:lang w:val="en-CA"/>
        </w:rPr>
        <w:t>)</w:t>
      </w:r>
      <w:r w:rsidR="000B5029" w:rsidRPr="004F2A4F">
        <w:rPr>
          <w:lang w:val="en-CA"/>
        </w:rPr>
        <w:t>;</w:t>
      </w:r>
    </w:p>
    <w:p w14:paraId="55392AF1" w14:textId="099D3B1B" w:rsidR="000B5029" w:rsidRPr="004F2A4F" w:rsidRDefault="00C43BCF">
      <w:pPr>
        <w:pStyle w:val="Code"/>
        <w:rPr>
          <w:lang w:val="en-CA"/>
        </w:rPr>
      </w:pPr>
      <w:r w:rsidRPr="004F2A4F">
        <w:rPr>
          <w:lang w:val="en-CA"/>
        </w:rPr>
        <w:t xml:space="preserve">    </w:t>
      </w:r>
      <w:r w:rsidR="000B5029" w:rsidRPr="004F2A4F">
        <w:rPr>
          <w:lang w:val="en-CA"/>
        </w:rPr>
        <w:t>}</w:t>
      </w:r>
    </w:p>
    <w:p w14:paraId="2FE0F187" w14:textId="134ED874" w:rsidR="00E17D8D" w:rsidRPr="004F2A4F" w:rsidRDefault="00C43BCF" w:rsidP="00E17D8D">
      <w:pPr>
        <w:pStyle w:val="Code"/>
        <w:rPr>
          <w:lang w:val="en-CA"/>
        </w:rPr>
      </w:pPr>
      <w:r w:rsidRPr="004F2A4F">
        <w:rPr>
          <w:lang w:val="en-CA"/>
        </w:rPr>
        <w:t xml:space="preserve">    </w:t>
      </w:r>
      <w:r w:rsidR="00E17D8D" w:rsidRPr="004F2A4F">
        <w:rPr>
          <w:lang w:val="en-CA"/>
        </w:rPr>
        <w:t>for</w:t>
      </w:r>
      <w:r w:rsidR="009169E2" w:rsidRPr="004F2A4F">
        <w:rPr>
          <w:lang w:val="en-CA"/>
        </w:rPr>
        <w:t xml:space="preserve"> </w:t>
      </w:r>
      <w:r w:rsidR="00E17D8D" w:rsidRPr="004F2A4F">
        <w:rPr>
          <w:lang w:val="en-CA"/>
        </w:rPr>
        <w:t>(i = 0; i</w:t>
      </w:r>
      <w:r w:rsidR="00845542">
        <w:rPr>
          <w:lang w:val="en-CA"/>
        </w:rPr>
        <w:t xml:space="preserve"> &lt; DirectDupPointCnt</w:t>
      </w:r>
      <w:r w:rsidR="00E17D8D" w:rsidRPr="004F2A4F">
        <w:rPr>
          <w:lang w:val="en-CA"/>
        </w:rPr>
        <w:t>; i++, PointCount++) {</w:t>
      </w:r>
    </w:p>
    <w:p w14:paraId="639E9524" w14:textId="714DD20E" w:rsidR="00E17D8D" w:rsidRPr="004F2A4F" w:rsidRDefault="00C43BCF" w:rsidP="00E17D8D">
      <w:pPr>
        <w:pStyle w:val="Code"/>
        <w:rPr>
          <w:lang w:val="en-CA"/>
        </w:rPr>
      </w:pPr>
      <w:r w:rsidRPr="004F2A4F">
        <w:rPr>
          <w:lang w:val="en-CA"/>
        </w:rPr>
        <w:t xml:space="preserve">      </w:t>
      </w:r>
      <w:r w:rsidR="00E17D8D" w:rsidRPr="004F2A4F">
        <w:rPr>
          <w:lang w:val="en-CA"/>
        </w:rPr>
        <w:t>PointPos[PointCount][0] = geomScale((</w:t>
      </w:r>
      <w:r w:rsidR="00F41FF1" w:rsidRPr="004F2A4F">
        <w:rPr>
          <w:lang w:val="en-CA"/>
        </w:rPr>
        <w:t>s</w:t>
      </w:r>
      <w:r w:rsidR="00E17D8D" w:rsidRPr="004F2A4F">
        <w:rPr>
          <w:lang w:val="en-CA"/>
        </w:rPr>
        <w:t xml:space="preserve"> &lt;&lt; EffectiveChildNodeSizeLog2</w:t>
      </w:r>
      <w:r w:rsidR="00823F64">
        <w:rPr>
          <w:lang w:val="en-CA"/>
        </w:rPr>
        <w:t>[0]</w:t>
      </w:r>
      <w:r w:rsidR="00E17D8D" w:rsidRPr="004F2A4F">
        <w:rPr>
          <w:lang w:val="en-CA"/>
        </w:rPr>
        <w:t>) + PointOffset[0]</w:t>
      </w:r>
      <w:r w:rsidR="00B67B85">
        <w:rPr>
          <w:lang w:val="en-CA"/>
        </w:rPr>
        <w:t>[0]</w:t>
      </w:r>
      <w:r w:rsidR="00E17D8D" w:rsidRPr="004F2A4F">
        <w:rPr>
          <w:lang w:val="en-CA"/>
        </w:rPr>
        <w:t>, 0);</w:t>
      </w:r>
    </w:p>
    <w:p w14:paraId="55CC82C2" w14:textId="41FB6742" w:rsidR="00E17D8D" w:rsidRPr="004F2A4F" w:rsidRDefault="00C43BCF" w:rsidP="00E17D8D">
      <w:pPr>
        <w:pStyle w:val="Code"/>
        <w:rPr>
          <w:lang w:val="en-CA"/>
        </w:rPr>
      </w:pPr>
      <w:r w:rsidRPr="004F2A4F">
        <w:rPr>
          <w:lang w:val="en-CA"/>
        </w:rPr>
        <w:t xml:space="preserve">      </w:t>
      </w:r>
      <w:r w:rsidR="00E17D8D" w:rsidRPr="004F2A4F">
        <w:rPr>
          <w:lang w:val="en-CA"/>
        </w:rPr>
        <w:t>PointPos[PointCount][1] = geomScale((</w:t>
      </w:r>
      <w:r w:rsidR="00F41FF1" w:rsidRPr="004F2A4F">
        <w:rPr>
          <w:lang w:val="en-CA"/>
        </w:rPr>
        <w:t>t</w:t>
      </w:r>
      <w:r w:rsidR="00E17D8D" w:rsidRPr="004F2A4F">
        <w:rPr>
          <w:lang w:val="en-CA"/>
        </w:rPr>
        <w:t xml:space="preserve"> &lt;&lt; EffectiveChildNodeSizeLog2</w:t>
      </w:r>
      <w:r w:rsidR="00823F64">
        <w:rPr>
          <w:lang w:val="en-CA"/>
        </w:rPr>
        <w:t>[1]</w:t>
      </w:r>
      <w:r w:rsidR="00E17D8D" w:rsidRPr="004F2A4F">
        <w:rPr>
          <w:lang w:val="en-CA"/>
        </w:rPr>
        <w:t>) + PointOffset[0]</w:t>
      </w:r>
      <w:r w:rsidR="00B67B85">
        <w:rPr>
          <w:lang w:val="en-CA"/>
        </w:rPr>
        <w:t>[1]</w:t>
      </w:r>
      <w:r w:rsidR="00E17D8D" w:rsidRPr="004F2A4F">
        <w:rPr>
          <w:lang w:val="en-CA"/>
        </w:rPr>
        <w:t>, 1);</w:t>
      </w:r>
    </w:p>
    <w:p w14:paraId="21C12FE9" w14:textId="14BACDCD" w:rsidR="00E17D8D" w:rsidRPr="004F2A4F" w:rsidRDefault="00C43BCF" w:rsidP="00E17D8D">
      <w:pPr>
        <w:pStyle w:val="Code"/>
        <w:rPr>
          <w:lang w:val="en-CA"/>
        </w:rPr>
      </w:pPr>
      <w:r w:rsidRPr="004F2A4F">
        <w:rPr>
          <w:lang w:val="en-CA"/>
        </w:rPr>
        <w:t xml:space="preserve">      </w:t>
      </w:r>
      <w:r w:rsidR="00E17D8D" w:rsidRPr="004F2A4F">
        <w:rPr>
          <w:lang w:val="en-CA"/>
        </w:rPr>
        <w:t>PointPos[PointCount][2] = geomScale((</w:t>
      </w:r>
      <w:r w:rsidR="00F41FF1" w:rsidRPr="004F2A4F">
        <w:rPr>
          <w:lang w:val="en-CA"/>
        </w:rPr>
        <w:t>v</w:t>
      </w:r>
      <w:r w:rsidR="00E17D8D" w:rsidRPr="004F2A4F">
        <w:rPr>
          <w:lang w:val="en-CA"/>
        </w:rPr>
        <w:t xml:space="preserve"> &lt;&lt; EffectiveChildNodeSizeLog2</w:t>
      </w:r>
      <w:r w:rsidR="00823F64">
        <w:rPr>
          <w:lang w:val="en-CA"/>
        </w:rPr>
        <w:t>[2]</w:t>
      </w:r>
      <w:r w:rsidR="00E17D8D" w:rsidRPr="004F2A4F">
        <w:rPr>
          <w:lang w:val="en-CA"/>
        </w:rPr>
        <w:t>) + PointOffset[0]</w:t>
      </w:r>
      <w:r w:rsidR="00B67B85">
        <w:rPr>
          <w:lang w:val="en-CA"/>
        </w:rPr>
        <w:t>[2]</w:t>
      </w:r>
      <w:r w:rsidR="00E17D8D" w:rsidRPr="004F2A4F">
        <w:rPr>
          <w:lang w:val="en-CA"/>
        </w:rPr>
        <w:t>, 2);</w:t>
      </w:r>
    </w:p>
    <w:p w14:paraId="67809D74" w14:textId="5D75DDD4" w:rsidR="00E17D8D" w:rsidRPr="004F2A4F" w:rsidRDefault="00C43BCF">
      <w:pPr>
        <w:pStyle w:val="Code"/>
        <w:rPr>
          <w:lang w:val="en-CA"/>
        </w:rPr>
      </w:pPr>
      <w:r w:rsidRPr="004F2A4F">
        <w:rPr>
          <w:lang w:val="en-CA"/>
        </w:rPr>
        <w:t xml:space="preserve">    </w:t>
      </w:r>
      <w:r w:rsidR="00E17D8D" w:rsidRPr="004F2A4F">
        <w:rPr>
          <w:lang w:val="en-CA"/>
        </w:rPr>
        <w:t>}</w:t>
      </w:r>
    </w:p>
    <w:p w14:paraId="30CC4D28" w14:textId="20439F63" w:rsidR="000B5029" w:rsidRPr="004F2A4F" w:rsidRDefault="00C43BCF" w:rsidP="00042C68">
      <w:pPr>
        <w:pStyle w:val="Code"/>
        <w:rPr>
          <w:lang w:val="en-CA"/>
        </w:rPr>
      </w:pPr>
      <w:r w:rsidRPr="004F2A4F">
        <w:rPr>
          <w:lang w:val="en-CA"/>
        </w:rPr>
        <w:t xml:space="preserve">  </w:t>
      </w:r>
      <w:r w:rsidR="000B5029" w:rsidRPr="004F2A4F">
        <w:rPr>
          <w:lang w:val="en-CA"/>
        </w:rPr>
        <w:t>}</w:t>
      </w:r>
    </w:p>
    <w:p w14:paraId="68D3C6D2" w14:textId="7A4D9044" w:rsidR="000D7370" w:rsidRPr="004F2A4F" w:rsidRDefault="00B42BBA">
      <w:pPr>
        <w:pStyle w:val="Code"/>
        <w:rPr>
          <w:lang w:val="en-CA"/>
        </w:rPr>
      </w:pPr>
      <w:r w:rsidRPr="004F2A4F">
        <w:rPr>
          <w:lang w:val="en-CA"/>
        </w:rPr>
        <w:t>}</w:t>
      </w:r>
    </w:p>
    <w:p w14:paraId="5A2DADC5" w14:textId="77777777" w:rsidR="00BA1499" w:rsidRPr="004F2A4F" w:rsidRDefault="00BA1499" w:rsidP="00BA1499">
      <w:pPr>
        <w:pStyle w:val="4"/>
        <w:numPr>
          <w:ilvl w:val="3"/>
          <w:numId w:val="1"/>
        </w:numPr>
        <w:rPr>
          <w:lang w:val="en-CA"/>
        </w:rPr>
      </w:pPr>
      <w:bookmarkStart w:id="1747" w:name="_Toc12531176"/>
      <w:bookmarkStart w:id="1748" w:name="_Toc12531180"/>
      <w:bookmarkStart w:id="1749" w:name="_Toc12531181"/>
      <w:bookmarkStart w:id="1750" w:name="_Toc12531182"/>
      <w:bookmarkStart w:id="1751" w:name="_Toc12531186"/>
      <w:bookmarkStart w:id="1752" w:name="_Toc12531193"/>
      <w:bookmarkStart w:id="1753" w:name="_Toc12531194"/>
      <w:bookmarkStart w:id="1754" w:name="_Toc12531195"/>
      <w:bookmarkStart w:id="1755" w:name="_Toc24731166"/>
      <w:bookmarkStart w:id="1756" w:name="_Ref42246017"/>
      <w:bookmarkEnd w:id="1747"/>
      <w:bookmarkEnd w:id="1748"/>
      <w:bookmarkEnd w:id="1749"/>
      <w:bookmarkEnd w:id="1750"/>
      <w:bookmarkEnd w:id="1751"/>
      <w:bookmarkEnd w:id="1752"/>
      <w:bookmarkEnd w:id="1753"/>
      <w:bookmarkEnd w:id="1754"/>
      <w:r w:rsidRPr="004F2A4F">
        <w:rPr>
          <w:lang w:val="en-CA"/>
        </w:rPr>
        <w:t>Scaling process for a single octree node position component</w:t>
      </w:r>
      <w:bookmarkEnd w:id="1756"/>
    </w:p>
    <w:p w14:paraId="257053AE" w14:textId="77777777" w:rsidR="00BA1499" w:rsidRPr="004F2A4F" w:rsidRDefault="00BA1499" w:rsidP="00BA1499">
      <w:pPr>
        <w:rPr>
          <w:rFonts w:eastAsia="ＭＳ 明朝"/>
          <w:lang w:val="en-CA" w:eastAsia="ja-JP"/>
        </w:rPr>
      </w:pPr>
      <w:r w:rsidRPr="004F2A4F">
        <w:rPr>
          <w:rFonts w:eastAsia="ＭＳ 明朝"/>
          <w:lang w:val="en-CA" w:eastAsia="ja-JP"/>
        </w:rPr>
        <w:t>The inputs to this process are:</w:t>
      </w:r>
    </w:p>
    <w:p w14:paraId="61471060" w14:textId="6B84B321" w:rsidR="00BA1499" w:rsidRPr="004F2A4F" w:rsidRDefault="00BA1499" w:rsidP="00BA1499">
      <w:pPr>
        <w:numPr>
          <w:ilvl w:val="0"/>
          <w:numId w:val="20"/>
        </w:numPr>
        <w:rPr>
          <w:rFonts w:eastAsia="ＭＳ 明朝"/>
          <w:lang w:val="en-CA" w:eastAsia="ja-JP"/>
        </w:rPr>
      </w:pPr>
      <w:r w:rsidRPr="004F2A4F">
        <w:rPr>
          <w:rFonts w:eastAsia="ＭＳ 明朝"/>
          <w:lang w:val="en-CA" w:eastAsia="ja-JP"/>
        </w:rPr>
        <w:t>a variable val representing an unscaled position component value,</w:t>
      </w:r>
    </w:p>
    <w:p w14:paraId="5CD8DED0" w14:textId="75A0640B" w:rsidR="00960266" w:rsidRPr="004F2A4F" w:rsidRDefault="00960266" w:rsidP="00BA1499">
      <w:pPr>
        <w:numPr>
          <w:ilvl w:val="0"/>
          <w:numId w:val="20"/>
        </w:numPr>
        <w:rPr>
          <w:rFonts w:eastAsia="ＭＳ 明朝"/>
          <w:lang w:val="en-CA" w:eastAsia="ja-JP"/>
        </w:rPr>
      </w:pPr>
      <w:r w:rsidRPr="004F2A4F">
        <w:rPr>
          <w:rFonts w:eastAsia="ＭＳ 明朝"/>
          <w:lang w:val="en-CA" w:eastAsia="ja-JP"/>
        </w:rPr>
        <w:t>a variable cIdx specifying the position component index,</w:t>
      </w:r>
    </w:p>
    <w:p w14:paraId="7E4C2EBA" w14:textId="77777777" w:rsidR="00BA1499" w:rsidRPr="004F2A4F" w:rsidRDefault="00BA1499" w:rsidP="00BA1499">
      <w:pPr>
        <w:numPr>
          <w:ilvl w:val="0"/>
          <w:numId w:val="20"/>
        </w:numPr>
        <w:rPr>
          <w:rFonts w:eastAsia="ＭＳ 明朝"/>
          <w:lang w:val="en-CA" w:eastAsia="ja-JP"/>
        </w:rPr>
      </w:pPr>
      <w:r w:rsidRPr="004F2A4F">
        <w:rPr>
          <w:rFonts w:eastAsia="ＭＳ 明朝"/>
          <w:lang w:val="en-CA" w:eastAsia="ja-JP"/>
        </w:rPr>
        <w:t>a variable qP specifying the quantization parameter.</w:t>
      </w:r>
    </w:p>
    <w:p w14:paraId="4BA99F70" w14:textId="77777777" w:rsidR="00BA1499" w:rsidRPr="004F2A4F" w:rsidRDefault="00BA1499" w:rsidP="00BA1499">
      <w:pPr>
        <w:rPr>
          <w:lang w:val="en-CA" w:eastAsia="ja-JP"/>
        </w:rPr>
      </w:pPr>
      <w:r w:rsidRPr="004F2A4F">
        <w:rPr>
          <w:lang w:val="en-CA" w:eastAsia="ja-JP"/>
        </w:rPr>
        <w:t>The output of this process is the scaled position component value pos.</w:t>
      </w:r>
    </w:p>
    <w:p w14:paraId="45566DEB" w14:textId="77777777" w:rsidR="00BA1499" w:rsidRPr="004F2A4F" w:rsidRDefault="00BA1499" w:rsidP="00BA1499">
      <w:pPr>
        <w:pStyle w:val="Note1"/>
        <w:rPr>
          <w:lang w:val="en-CA" w:eastAsia="ja-JP"/>
        </w:rPr>
      </w:pPr>
      <w:r w:rsidRPr="004F2A4F">
        <w:rPr>
          <w:lang w:val="en-CA" w:eastAsia="ja-JP"/>
        </w:rPr>
        <w:t>(NOTE?) When geom_scaling_enabled_flag is equal to 0, the output of this process ie equal to the input value pos.</w:t>
      </w:r>
    </w:p>
    <w:p w14:paraId="1FC3AF3C" w14:textId="7FE7854D" w:rsidR="00BA1499" w:rsidRPr="004F2A4F" w:rsidRDefault="00BA1499" w:rsidP="00BA1499">
      <w:pPr>
        <w:rPr>
          <w:lang w:val="en-CA" w:eastAsia="ja-JP"/>
        </w:rPr>
      </w:pPr>
      <w:r w:rsidRPr="004F2A4F">
        <w:rPr>
          <w:lang w:val="en-CA" w:eastAsia="ja-JP"/>
        </w:rPr>
        <w:t>The variable scalingExpansionLog2 is set equal to</w:t>
      </w:r>
      <w:r w:rsidR="00A050FF">
        <w:rPr>
          <w:lang w:val="en-CA" w:eastAsia="ja-JP"/>
        </w:rPr>
        <w:t xml:space="preserve"> qP / 4</w:t>
      </w:r>
      <w:r w:rsidRPr="004F2A4F">
        <w:rPr>
          <w:lang w:val="en-CA" w:eastAsia="ja-JP"/>
        </w:rPr>
        <w:t>.</w:t>
      </w:r>
    </w:p>
    <w:p w14:paraId="312642A0" w14:textId="77777777" w:rsidR="00BA1499" w:rsidRPr="004F2A4F" w:rsidRDefault="00BA1499" w:rsidP="00BA1499">
      <w:pPr>
        <w:rPr>
          <w:lang w:val="en-CA" w:eastAsia="ja-JP"/>
        </w:rPr>
      </w:pPr>
      <w:r w:rsidRPr="004F2A4F">
        <w:rPr>
          <w:lang w:val="en-CA" w:eastAsia="ja-JP"/>
        </w:rPr>
        <w:t>The variables highPart and lowPart representing concatenated parts of the unscaled position component value are derived as follows:</w:t>
      </w:r>
    </w:p>
    <w:p w14:paraId="23D6C5F3" w14:textId="707BB3DA" w:rsidR="00BA1499" w:rsidRPr="004F2A4F" w:rsidRDefault="00BA1499" w:rsidP="00BA1499">
      <w:pPr>
        <w:pStyle w:val="Code"/>
        <w:rPr>
          <w:lang w:val="en-CA" w:eastAsia="ja-JP"/>
        </w:rPr>
      </w:pPr>
      <w:r w:rsidRPr="004F2A4F">
        <w:rPr>
          <w:lang w:val="en-CA" w:eastAsia="ja-JP"/>
        </w:rPr>
        <w:t>highPart = val &gt;&gt; (ScalingNodeSizeLog2</w:t>
      </w:r>
      <w:r w:rsidR="00960266" w:rsidRPr="004F2A4F">
        <w:rPr>
          <w:lang w:val="en-CA" w:eastAsia="ja-JP"/>
        </w:rPr>
        <w:t>[cIdx]</w:t>
      </w:r>
      <w:r w:rsidRPr="004F2A4F">
        <w:rPr>
          <w:lang w:val="en-CA" w:eastAsia="ja-JP"/>
        </w:rPr>
        <w:t xml:space="preserve"> </w:t>
      </w:r>
      <w:r w:rsidR="004014E9" w:rsidRPr="004F2A4F">
        <w:rPr>
          <w:lang w:val="en-CA" w:eastAsia="ja-JP"/>
        </w:rPr>
        <w:t>−</w:t>
      </w:r>
      <w:r w:rsidRPr="004F2A4F">
        <w:rPr>
          <w:lang w:val="en-CA" w:eastAsia="ja-JP"/>
        </w:rPr>
        <w:t xml:space="preserve"> scalingExpansionLog2)</w:t>
      </w:r>
    </w:p>
    <w:p w14:paraId="0174BC3F" w14:textId="739B01F4" w:rsidR="00BA1499" w:rsidRPr="004F2A4F" w:rsidRDefault="00BA1499" w:rsidP="00BA1499">
      <w:pPr>
        <w:pStyle w:val="Code"/>
        <w:rPr>
          <w:lang w:val="en-CA" w:eastAsia="ja-JP"/>
        </w:rPr>
      </w:pPr>
      <w:r w:rsidRPr="004F2A4F">
        <w:rPr>
          <w:lang w:val="en-CA" w:eastAsia="ja-JP"/>
        </w:rPr>
        <w:t>lowPart = val &amp; ((1 &lt;&lt; (ScalingNodeSizeLog2</w:t>
      </w:r>
      <w:r w:rsidR="00960266" w:rsidRPr="004F2A4F">
        <w:rPr>
          <w:lang w:val="en-CA" w:eastAsia="ja-JP"/>
        </w:rPr>
        <w:t>[cIdx]</w:t>
      </w:r>
      <w:r w:rsidRPr="004F2A4F">
        <w:rPr>
          <w:lang w:val="en-CA" w:eastAsia="ja-JP"/>
        </w:rPr>
        <w:t xml:space="preserve"> </w:t>
      </w:r>
      <w:r w:rsidR="004014E9" w:rsidRPr="004F2A4F">
        <w:rPr>
          <w:lang w:val="en-CA" w:eastAsia="ja-JP"/>
        </w:rPr>
        <w:t>−</w:t>
      </w:r>
      <w:r w:rsidRPr="004F2A4F">
        <w:rPr>
          <w:lang w:val="en-CA" w:eastAsia="ja-JP"/>
        </w:rPr>
        <w:t xml:space="preserve"> scalingExpansionLog2)) </w:t>
      </w:r>
      <w:r w:rsidR="004014E9" w:rsidRPr="004F2A4F">
        <w:rPr>
          <w:lang w:val="en-CA" w:eastAsia="ja-JP"/>
        </w:rPr>
        <w:t>−</w:t>
      </w:r>
      <w:r w:rsidRPr="004F2A4F">
        <w:rPr>
          <w:lang w:val="en-CA" w:eastAsia="ja-JP"/>
        </w:rPr>
        <w:t xml:space="preserve"> 1)</w:t>
      </w:r>
    </w:p>
    <w:p w14:paraId="4836E8DF" w14:textId="3AAE17F1" w:rsidR="00192C87" w:rsidRPr="004F2A4F" w:rsidRDefault="00192C87" w:rsidP="00BA1499">
      <w:pPr>
        <w:rPr>
          <w:lang w:val="en-CA" w:eastAsia="ja-JP"/>
        </w:rPr>
      </w:pPr>
      <w:r w:rsidRPr="004F2A4F">
        <w:rPr>
          <w:lang w:val="en-CA" w:eastAsia="ja-JP"/>
        </w:rPr>
        <w:t>The scale factor sF is derived as follows:</w:t>
      </w:r>
    </w:p>
    <w:p w14:paraId="6D42C1E5" w14:textId="6D11EBF2" w:rsidR="00A050FF" w:rsidRDefault="00A050FF" w:rsidP="00BE53BF">
      <w:pPr>
        <w:pStyle w:val="Code"/>
        <w:rPr>
          <w:lang w:val="en-CA" w:eastAsia="ja-JP"/>
        </w:rPr>
      </w:pPr>
      <w:r>
        <w:rPr>
          <w:lang w:val="en-CA" w:eastAsia="ja-JP"/>
        </w:rPr>
        <w:t xml:space="preserve">sF = 4 + </w:t>
      </w:r>
      <w:r w:rsidR="00B56060">
        <w:rPr>
          <w:lang w:val="en-CA" w:eastAsia="ja-JP"/>
        </w:rPr>
        <w:t>(</w:t>
      </w:r>
      <w:r>
        <w:rPr>
          <w:lang w:val="en-CA" w:eastAsia="ja-JP"/>
        </w:rPr>
        <w:t xml:space="preserve">qP </w:t>
      </w:r>
      <w:r w:rsidR="00B56060">
        <w:rPr>
          <w:lang w:val="en-CA" w:eastAsia="ja-JP"/>
        </w:rPr>
        <w:t>&amp; 3) &lt;&lt; qP / 4</w:t>
      </w:r>
    </w:p>
    <w:p w14:paraId="4FF7B3BB" w14:textId="1C38C053" w:rsidR="00BA1499" w:rsidRPr="004F2A4F" w:rsidRDefault="00BA1499" w:rsidP="00BA1499">
      <w:pPr>
        <w:rPr>
          <w:lang w:val="en-CA" w:eastAsia="ja-JP"/>
        </w:rPr>
      </w:pPr>
      <w:r w:rsidRPr="004F2A4F">
        <w:rPr>
          <w:lang w:val="en-CA" w:eastAsia="ja-JP"/>
        </w:rPr>
        <w:t>The output variable pos is derived as follows:</w:t>
      </w:r>
    </w:p>
    <w:p w14:paraId="6CB6DD7B" w14:textId="71853F98" w:rsidR="00BA1499" w:rsidRPr="004F2A4F" w:rsidRDefault="00BA1499" w:rsidP="00BA1499">
      <w:pPr>
        <w:pStyle w:val="Code"/>
        <w:rPr>
          <w:lang w:val="en-CA" w:eastAsia="ja-JP"/>
        </w:rPr>
      </w:pPr>
      <w:r w:rsidRPr="004F2A4F">
        <w:rPr>
          <w:lang w:val="en-CA" w:eastAsia="ja-JP"/>
        </w:rPr>
        <w:t>highPartS = highPart &lt;&lt; ScalingNodeSizeLog2</w:t>
      </w:r>
      <w:r w:rsidR="00960266" w:rsidRPr="004F2A4F">
        <w:rPr>
          <w:lang w:val="en-CA" w:eastAsia="ja-JP"/>
        </w:rPr>
        <w:t>[cIdx]</w:t>
      </w:r>
    </w:p>
    <w:p w14:paraId="3E5B9BA3" w14:textId="6EDD55E2" w:rsidR="00BA1499" w:rsidRPr="004F2A4F" w:rsidRDefault="00BA1499" w:rsidP="00BA1499">
      <w:pPr>
        <w:pStyle w:val="Code"/>
        <w:rPr>
          <w:lang w:val="en-CA" w:eastAsia="ja-JP"/>
        </w:rPr>
      </w:pPr>
      <w:r w:rsidRPr="004F2A4F">
        <w:rPr>
          <w:lang w:val="en-CA" w:eastAsia="ja-JP"/>
        </w:rPr>
        <w:t xml:space="preserve">lowPartS = (lowPart </w:t>
      </w:r>
      <w:r w:rsidR="003A46A5" w:rsidRPr="004F2A4F">
        <w:rPr>
          <w:lang w:val="en-CA" w:eastAsia="ja-JP"/>
        </w:rPr>
        <w:t>×</w:t>
      </w:r>
      <w:r w:rsidRPr="004F2A4F">
        <w:rPr>
          <w:lang w:val="en-CA" w:eastAsia="ja-JP"/>
        </w:rPr>
        <w:t xml:space="preserve"> </w:t>
      </w:r>
      <w:r w:rsidR="00192C87" w:rsidRPr="004F2A4F">
        <w:rPr>
          <w:lang w:val="en-CA" w:eastAsia="ja-JP"/>
        </w:rPr>
        <w:t>sF</w:t>
      </w:r>
      <w:r w:rsidR="00B56060">
        <w:rPr>
          <w:lang w:val="en-CA" w:eastAsia="ja-JP"/>
        </w:rPr>
        <w:t xml:space="preserve"> + 2</w:t>
      </w:r>
      <w:r w:rsidRPr="004F2A4F">
        <w:rPr>
          <w:lang w:val="en-CA" w:eastAsia="ja-JP"/>
        </w:rPr>
        <w:t>) &gt;&gt;</w:t>
      </w:r>
      <w:r w:rsidR="00B56060">
        <w:rPr>
          <w:lang w:val="en-CA" w:eastAsia="ja-JP"/>
        </w:rPr>
        <w:t xml:space="preserve"> 2</w:t>
      </w:r>
    </w:p>
    <w:p w14:paraId="5B6EA20B" w14:textId="3191730D" w:rsidR="00BA1499" w:rsidRPr="004F2A4F" w:rsidRDefault="00BA1499" w:rsidP="00BA1499">
      <w:pPr>
        <w:pStyle w:val="Code"/>
        <w:rPr>
          <w:lang w:val="en-CA" w:eastAsia="ja-JP"/>
        </w:rPr>
      </w:pPr>
      <w:r w:rsidRPr="004F2A4F">
        <w:rPr>
          <w:lang w:val="en-CA" w:eastAsia="ja-JP"/>
        </w:rPr>
        <w:t>pos = highPart</w:t>
      </w:r>
      <w:r w:rsidR="00192C87" w:rsidRPr="004F2A4F">
        <w:rPr>
          <w:lang w:val="en-CA" w:eastAsia="ja-JP"/>
        </w:rPr>
        <w:t>S</w:t>
      </w:r>
      <w:r w:rsidRPr="004F2A4F">
        <w:rPr>
          <w:lang w:val="en-CA" w:eastAsia="ja-JP"/>
        </w:rPr>
        <w:t xml:space="preserve"> | </w:t>
      </w:r>
      <w:r w:rsidR="00192C87" w:rsidRPr="004F2A4F">
        <w:rPr>
          <w:lang w:val="en-CA" w:eastAsia="ja-JP"/>
        </w:rPr>
        <w:t>Min(</w:t>
      </w:r>
      <w:r w:rsidRPr="004F2A4F">
        <w:rPr>
          <w:lang w:val="en-CA" w:eastAsia="ja-JP"/>
        </w:rPr>
        <w:t>lowPart</w:t>
      </w:r>
      <w:r w:rsidR="00192C87" w:rsidRPr="004F2A4F">
        <w:rPr>
          <w:lang w:val="en-CA" w:eastAsia="ja-JP"/>
        </w:rPr>
        <w:t xml:space="preserve">S, (1 &lt;&lt; ScalingNodeSizeLog2[cIdx]) </w:t>
      </w:r>
      <w:r w:rsidR="004014E9" w:rsidRPr="004F2A4F">
        <w:rPr>
          <w:lang w:val="en-CA" w:eastAsia="ja-JP"/>
        </w:rPr>
        <w:t>−</w:t>
      </w:r>
      <w:r w:rsidR="00192C87" w:rsidRPr="004F2A4F">
        <w:rPr>
          <w:lang w:val="en-CA" w:eastAsia="ja-JP"/>
        </w:rPr>
        <w:t xml:space="preserve"> 1)</w:t>
      </w:r>
    </w:p>
    <w:p w14:paraId="4C50F9CA" w14:textId="500E4D8B" w:rsidR="00016E0C" w:rsidRPr="004F2A4F" w:rsidRDefault="00016E0C" w:rsidP="00D16D37">
      <w:pPr>
        <w:pStyle w:val="3"/>
        <w:rPr>
          <w:lang w:val="en-CA"/>
        </w:rPr>
      </w:pPr>
      <w:bookmarkStart w:id="1757" w:name="_Ref27043215"/>
      <w:bookmarkStart w:id="1758" w:name="_Toc38236507"/>
      <w:r w:rsidRPr="004F2A4F">
        <w:rPr>
          <w:lang w:val="en-CA"/>
        </w:rPr>
        <w:t>Geometry Trisoup decoding process</w:t>
      </w:r>
      <w:bookmarkEnd w:id="1755"/>
      <w:bookmarkEnd w:id="1757"/>
      <w:bookmarkEnd w:id="1758"/>
    </w:p>
    <w:p w14:paraId="10DEB044" w14:textId="75E59A71" w:rsidR="00414980" w:rsidRPr="004F2A4F" w:rsidRDefault="00414980" w:rsidP="00414980">
      <w:pPr>
        <w:rPr>
          <w:rFonts w:eastAsia="ＭＳ 明朝"/>
          <w:lang w:val="en-CA" w:eastAsia="ja-JP"/>
        </w:rPr>
      </w:pPr>
      <w:bookmarkStart w:id="1759" w:name="_Ref515361241"/>
      <w:bookmarkStart w:id="1760" w:name="_Toc516234328"/>
      <w:bookmarkStart w:id="1761" w:name="_Toc528915284"/>
      <w:bookmarkStart w:id="1762" w:name="_Toc4055516"/>
      <w:bookmarkStart w:id="1763" w:name="_Toc6215357"/>
      <w:r w:rsidRPr="004F2A4F">
        <w:rPr>
          <w:rFonts w:eastAsia="ＭＳ 明朝"/>
          <w:lang w:val="en-CA" w:eastAsia="ja-JP"/>
        </w:rPr>
        <w:t xml:space="preserve">This process is invoked after </w:t>
      </w:r>
      <w:r w:rsidRPr="004F2A4F">
        <w:rPr>
          <w:rFonts w:eastAsia="ＭＳ 明朝"/>
          <w:lang w:val="en-CA" w:eastAsia="ja-JP"/>
        </w:rPr>
        <w:fldChar w:fldCharType="begin" w:fldLock="1"/>
      </w:r>
      <w:r w:rsidRPr="004F2A4F">
        <w:rPr>
          <w:rFonts w:eastAsia="ＭＳ 明朝"/>
          <w:lang w:val="en-CA" w:eastAsia="ja-JP"/>
        </w:rPr>
        <w:instrText xml:space="preserve"> REF _Ref515630048 \n \h </w:instrText>
      </w:r>
      <w:r w:rsidR="00D527DE" w:rsidRPr="004F2A4F">
        <w:rPr>
          <w:rFonts w:eastAsia="ＭＳ 明朝"/>
          <w:lang w:val="en-CA" w:eastAsia="ja-JP"/>
        </w:rPr>
        <w:instrText xml:space="preserve"> \* MERGEFORMAT </w:instrText>
      </w:r>
      <w:r w:rsidRPr="004F2A4F">
        <w:rPr>
          <w:rFonts w:eastAsia="ＭＳ 明朝"/>
          <w:lang w:val="en-CA" w:eastAsia="ja-JP"/>
        </w:rPr>
      </w:r>
      <w:r w:rsidRPr="004F2A4F">
        <w:rPr>
          <w:rFonts w:eastAsia="ＭＳ 明朝"/>
          <w:lang w:val="en-CA" w:eastAsia="ja-JP"/>
        </w:rPr>
        <w:fldChar w:fldCharType="separate"/>
      </w:r>
      <w:r w:rsidR="003551F0" w:rsidRPr="004F2A4F">
        <w:rPr>
          <w:rFonts w:eastAsia="ＭＳ 明朝"/>
          <w:lang w:val="en-CA" w:eastAsia="ja-JP"/>
        </w:rPr>
        <w:t>8.2.2</w:t>
      </w:r>
      <w:r w:rsidRPr="004F2A4F">
        <w:rPr>
          <w:rFonts w:eastAsia="ＭＳ 明朝"/>
          <w:lang w:val="en-CA" w:eastAsia="ja-JP"/>
        </w:rPr>
        <w:fldChar w:fldCharType="end"/>
      </w:r>
      <w:r w:rsidRPr="004F2A4F">
        <w:rPr>
          <w:rFonts w:eastAsia="ＭＳ 明朝"/>
          <w:lang w:val="en-CA" w:eastAsia="ja-JP"/>
        </w:rPr>
        <w:t xml:space="preserve"> when</w:t>
      </w:r>
      <w:r w:rsidRPr="007F33B7">
        <w:rPr>
          <w:lang w:val="en-CA" w:eastAsia="ja-JP"/>
        </w:rPr>
        <w:t xml:space="preserve"> TrisoupNodeSize is greater than 0</w:t>
      </w:r>
      <w:r w:rsidRPr="004F2A4F">
        <w:rPr>
          <w:rFonts w:eastAsia="ＭＳ 明朝"/>
          <w:lang w:val="en-CA" w:eastAsia="ja-JP"/>
        </w:rPr>
        <w:t>.</w:t>
      </w:r>
    </w:p>
    <w:p w14:paraId="571C3959" w14:textId="04728759" w:rsidR="001641FF" w:rsidRPr="004F2A4F" w:rsidRDefault="00621A5B" w:rsidP="001641FF">
      <w:pPr>
        <w:rPr>
          <w:rFonts w:eastAsia="ＭＳ 明朝"/>
          <w:lang w:val="en-CA" w:eastAsia="ja-JP"/>
        </w:rPr>
      </w:pPr>
      <w:r w:rsidRPr="004F2A4F">
        <w:rPr>
          <w:rFonts w:eastAsia="ＭＳ 明朝"/>
          <w:lang w:val="en-CA" w:eastAsia="ja-JP"/>
        </w:rPr>
        <w:t>This process modifies the following:</w:t>
      </w:r>
    </w:p>
    <w:p w14:paraId="6FBB9AA6" w14:textId="09133233" w:rsidR="001641FF" w:rsidRPr="007F33B7" w:rsidRDefault="001641FF" w:rsidP="001641FF">
      <w:pPr>
        <w:rPr>
          <w:rFonts w:eastAsia="ＭＳ 明朝"/>
          <w:lang w:val="en-CA" w:eastAsia="ja-JP"/>
        </w:rPr>
      </w:pPr>
      <w:r w:rsidRPr="004F2A4F">
        <w:rPr>
          <w:rFonts w:eastAsia="ＭＳ 明朝"/>
          <w:lang w:val="en-CA" w:eastAsia="ja-JP"/>
        </w:rPr>
        <w:tab/>
      </w:r>
      <w:r w:rsidR="00621A5B" w:rsidRPr="004F2A4F">
        <w:rPr>
          <w:rFonts w:eastAsia="ＭＳ 明朝"/>
          <w:lang w:val="en-CA" w:eastAsia="ja-JP"/>
        </w:rPr>
        <w:t>the</w:t>
      </w:r>
      <w:r w:rsidRPr="004F2A4F">
        <w:rPr>
          <w:rFonts w:eastAsia="ＭＳ 明朝"/>
          <w:lang w:val="en-CA" w:eastAsia="ja-JP"/>
        </w:rPr>
        <w:t xml:space="preserve"> variable </w:t>
      </w:r>
      <w:r w:rsidR="00A10DAF" w:rsidRPr="004F2A4F">
        <w:rPr>
          <w:rFonts w:eastAsia="ＭＳ 明朝"/>
          <w:lang w:val="en-CA" w:eastAsia="ja-JP"/>
        </w:rPr>
        <w:t>PointCount</w:t>
      </w:r>
      <w:r w:rsidRPr="004F2A4F">
        <w:rPr>
          <w:rFonts w:eastAsia="ＭＳ 明朝"/>
          <w:lang w:val="en-CA" w:eastAsia="ja-JP"/>
        </w:rPr>
        <w:t xml:space="preserve"> as the number of the </w:t>
      </w:r>
      <w:r w:rsidR="00414980" w:rsidRPr="004F2A4F">
        <w:rPr>
          <w:rFonts w:eastAsia="ＭＳ 明朝"/>
          <w:lang w:val="en-CA" w:eastAsia="ja-JP"/>
        </w:rPr>
        <w:t>decoded geometry points</w:t>
      </w:r>
      <w:r w:rsidR="00832040" w:rsidRPr="004F2A4F">
        <w:rPr>
          <w:rFonts w:eastAsia="ＭＳ 明朝"/>
          <w:lang w:val="en-CA" w:eastAsia="ja-JP"/>
        </w:rPr>
        <w:t>,</w:t>
      </w:r>
    </w:p>
    <w:p w14:paraId="5C0BD42F" w14:textId="44917930" w:rsidR="001641FF" w:rsidRPr="004F2A4F" w:rsidRDefault="00016E0C" w:rsidP="004915CB">
      <w:pPr>
        <w:rPr>
          <w:rFonts w:eastAsia="ＭＳ 明朝"/>
          <w:lang w:val="en-CA" w:eastAsia="ja-JP"/>
        </w:rPr>
      </w:pPr>
      <w:bookmarkStart w:id="1764" w:name="_Ref515269987"/>
      <w:bookmarkStart w:id="1765" w:name="_Toc505790512"/>
      <w:bookmarkEnd w:id="1759"/>
      <w:bookmarkEnd w:id="1760"/>
      <w:bookmarkEnd w:id="1761"/>
      <w:bookmarkEnd w:id="1762"/>
      <w:bookmarkEnd w:id="1763"/>
      <w:r w:rsidRPr="004F2A4F">
        <w:rPr>
          <w:lang w:val="en-CA" w:eastAsia="ja-JP"/>
        </w:rPr>
        <w:t>T</w:t>
      </w:r>
      <w:r w:rsidR="004915CB" w:rsidRPr="004F2A4F">
        <w:rPr>
          <w:lang w:val="en-CA" w:eastAsia="ja-JP"/>
        </w:rPr>
        <w:t xml:space="preserve">his process invokes the processes </w:t>
      </w:r>
      <w:r w:rsidR="009A0277" w:rsidRPr="004F2A4F">
        <w:rPr>
          <w:lang w:val="en-CA" w:eastAsia="ja-JP"/>
        </w:rPr>
        <w:t>from</w:t>
      </w:r>
      <w:r w:rsidR="006C79FE" w:rsidRPr="004F2A4F">
        <w:rPr>
          <w:lang w:val="en-CA" w:eastAsia="ja-JP"/>
        </w:rPr>
        <w:t xml:space="preserve"> </w:t>
      </w:r>
      <w:r w:rsidR="006C79FE" w:rsidRPr="004F2A4F">
        <w:rPr>
          <w:lang w:val="en-CA" w:eastAsia="ja-JP"/>
        </w:rPr>
        <w:fldChar w:fldCharType="begin" w:fldLock="1"/>
      </w:r>
      <w:r w:rsidR="006C79FE" w:rsidRPr="004F2A4F">
        <w:rPr>
          <w:lang w:val="en-CA" w:eastAsia="ja-JP"/>
        </w:rPr>
        <w:instrText xml:space="preserve"> REF _Ref9246641 \n \h </w:instrText>
      </w:r>
      <w:r w:rsidR="00D527DE" w:rsidRPr="004F2A4F">
        <w:rPr>
          <w:lang w:val="en-CA" w:eastAsia="ja-JP"/>
        </w:rPr>
        <w:instrText xml:space="preserve"> \* MERGEFORMAT </w:instrText>
      </w:r>
      <w:r w:rsidR="006C79FE" w:rsidRPr="004F2A4F">
        <w:rPr>
          <w:lang w:val="en-CA" w:eastAsia="ja-JP"/>
        </w:rPr>
      </w:r>
      <w:r w:rsidR="006C79FE" w:rsidRPr="004F2A4F">
        <w:rPr>
          <w:lang w:val="en-CA" w:eastAsia="ja-JP"/>
        </w:rPr>
        <w:fldChar w:fldCharType="separate"/>
      </w:r>
      <w:r w:rsidR="003551F0" w:rsidRPr="004F2A4F">
        <w:rPr>
          <w:lang w:val="en-CA" w:eastAsia="ja-JP"/>
        </w:rPr>
        <w:t>8.2.3.1</w:t>
      </w:r>
      <w:r w:rsidR="006C79FE" w:rsidRPr="004F2A4F">
        <w:rPr>
          <w:lang w:val="en-CA" w:eastAsia="ja-JP"/>
        </w:rPr>
        <w:fldChar w:fldCharType="end"/>
      </w:r>
      <w:r w:rsidRPr="004F2A4F">
        <w:rPr>
          <w:rFonts w:eastAsia="ＭＳ 明朝"/>
          <w:lang w:val="en-CA" w:eastAsia="ja-JP"/>
        </w:rPr>
        <w:t xml:space="preserve"> to </w:t>
      </w:r>
      <w:r w:rsidR="006C79FE" w:rsidRPr="004F2A4F">
        <w:rPr>
          <w:rFonts w:eastAsia="ＭＳ 明朝"/>
          <w:lang w:val="en-CA" w:eastAsia="ja-JP"/>
        </w:rPr>
        <w:fldChar w:fldCharType="begin" w:fldLock="1"/>
      </w:r>
      <w:r w:rsidR="006C79FE" w:rsidRPr="004F2A4F">
        <w:rPr>
          <w:rFonts w:eastAsia="ＭＳ 明朝"/>
          <w:lang w:val="en-CA" w:eastAsia="ja-JP"/>
        </w:rPr>
        <w:instrText xml:space="preserve"> REF _Ref9246666 \n \h </w:instrText>
      </w:r>
      <w:r w:rsidR="00D527DE" w:rsidRPr="004F2A4F">
        <w:rPr>
          <w:rFonts w:eastAsia="ＭＳ 明朝"/>
          <w:lang w:val="en-CA" w:eastAsia="ja-JP"/>
        </w:rPr>
        <w:instrText xml:space="preserve"> \* MERGEFORMAT </w:instrText>
      </w:r>
      <w:r w:rsidR="006C79FE" w:rsidRPr="004F2A4F">
        <w:rPr>
          <w:rFonts w:eastAsia="ＭＳ 明朝"/>
          <w:lang w:val="en-CA" w:eastAsia="ja-JP"/>
        </w:rPr>
      </w:r>
      <w:r w:rsidR="006C79FE" w:rsidRPr="004F2A4F">
        <w:rPr>
          <w:rFonts w:eastAsia="ＭＳ 明朝"/>
          <w:lang w:val="en-CA" w:eastAsia="ja-JP"/>
        </w:rPr>
        <w:fldChar w:fldCharType="separate"/>
      </w:r>
      <w:r w:rsidR="003551F0" w:rsidRPr="004F2A4F">
        <w:rPr>
          <w:rFonts w:eastAsia="ＭＳ 明朝"/>
          <w:lang w:val="en-CA" w:eastAsia="ja-JP"/>
        </w:rPr>
        <w:t>8.2.3.4</w:t>
      </w:r>
      <w:r w:rsidR="006C79FE" w:rsidRPr="004F2A4F">
        <w:rPr>
          <w:rFonts w:eastAsia="ＭＳ 明朝"/>
          <w:lang w:val="en-CA" w:eastAsia="ja-JP"/>
        </w:rPr>
        <w:fldChar w:fldCharType="end"/>
      </w:r>
      <w:r w:rsidR="0014508F" w:rsidRPr="004F2A4F">
        <w:rPr>
          <w:rFonts w:eastAsia="ＭＳ 明朝"/>
          <w:lang w:val="en-CA" w:eastAsia="ja-JP"/>
        </w:rPr>
        <w:t xml:space="preserve"> in sequential order</w:t>
      </w:r>
      <w:r w:rsidR="001641FF" w:rsidRPr="004F2A4F">
        <w:rPr>
          <w:rFonts w:eastAsia="ＭＳ 明朝"/>
          <w:lang w:val="en-CA" w:eastAsia="ja-JP"/>
        </w:rPr>
        <w:t>.</w:t>
      </w:r>
    </w:p>
    <w:p w14:paraId="62CD1EE1" w14:textId="378824A1" w:rsidR="006C79FE" w:rsidRPr="004F2A4F" w:rsidRDefault="006C79FE" w:rsidP="00D16D37">
      <w:pPr>
        <w:pStyle w:val="4"/>
        <w:rPr>
          <w:lang w:val="en-CA"/>
        </w:rPr>
      </w:pPr>
      <w:bookmarkStart w:id="1766" w:name="_Ref9246641"/>
      <w:r w:rsidRPr="004F2A4F">
        <w:rPr>
          <w:lang w:val="en-CA"/>
        </w:rPr>
        <w:t>Derivation process for the segment index</w:t>
      </w:r>
      <w:bookmarkEnd w:id="1766"/>
    </w:p>
    <w:p w14:paraId="3DA48B53" w14:textId="2DF97986" w:rsidR="006C79FE" w:rsidRPr="004F2A4F" w:rsidRDefault="006C79FE" w:rsidP="006C79FE">
      <w:pPr>
        <w:rPr>
          <w:lang w:val="en-CA" w:eastAsia="ja-JP"/>
        </w:rPr>
      </w:pPr>
      <w:r w:rsidRPr="004F2A4F">
        <w:rPr>
          <w:szCs w:val="20"/>
          <w:lang w:val="en-CA" w:eastAsia="ja-JP"/>
        </w:rPr>
        <w:t>Outputs of the process are</w:t>
      </w:r>
      <w:r w:rsidR="00404891" w:rsidRPr="004F2A4F">
        <w:rPr>
          <w:szCs w:val="20"/>
          <w:lang w:val="en-CA" w:eastAsia="ja-JP"/>
        </w:rPr>
        <w:t>:</w:t>
      </w:r>
    </w:p>
    <w:p w14:paraId="3BAE8AC1" w14:textId="1930B2D9" w:rsidR="006C79FE" w:rsidRPr="007F33B7" w:rsidRDefault="006C79FE" w:rsidP="006C79FE">
      <w:pPr>
        <w:rPr>
          <w:lang w:val="en-CA"/>
        </w:rPr>
      </w:pPr>
      <w:r w:rsidRPr="004F2A4F">
        <w:rPr>
          <w:rFonts w:eastAsia="ＭＳ 明朝"/>
          <w:lang w:val="en-CA" w:eastAsia="ja-JP"/>
        </w:rPr>
        <w:tab/>
        <w:t>a</w:t>
      </w:r>
      <w:r w:rsidR="008A1476" w:rsidRPr="004F2A4F">
        <w:rPr>
          <w:rFonts w:eastAsia="ＭＳ 明朝"/>
          <w:lang w:val="en-CA" w:eastAsia="ja-JP"/>
        </w:rPr>
        <w:t>n</w:t>
      </w:r>
      <w:r w:rsidRPr="004F2A4F">
        <w:rPr>
          <w:lang w:val="en-CA"/>
        </w:rPr>
        <w:t xml:space="preserve"> array segStPos[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C81765" w:rsidRPr="007F33B7">
        <w:rPr>
          <w:lang w:val="en-CA"/>
        </w:rPr>
        <w:t xml:space="preserve">, </w:t>
      </w:r>
      <w:r w:rsidRPr="007F33B7">
        <w:rPr>
          <w:lang w:val="en-CA"/>
        </w:rPr>
        <w:t>axis = 0</w:t>
      </w:r>
      <w:r w:rsidR="00AF185A" w:rsidRPr="007F33B7">
        <w:rPr>
          <w:lang w:val="en-CA"/>
        </w:rPr>
        <w:t> </w:t>
      </w:r>
      <w:r w:rsidRPr="007F33B7">
        <w:rPr>
          <w:lang w:val="en-CA"/>
        </w:rPr>
        <w:t>..</w:t>
      </w:r>
      <w:r w:rsidR="00AF185A" w:rsidRPr="007F33B7">
        <w:rPr>
          <w:lang w:val="en-CA"/>
        </w:rPr>
        <w:t> </w:t>
      </w:r>
      <w:r w:rsidRPr="007F33B7">
        <w:rPr>
          <w:lang w:val="en-CA"/>
        </w:rPr>
        <w:t>2</w:t>
      </w:r>
      <w:r w:rsidR="00C81765" w:rsidRPr="007F33B7">
        <w:rPr>
          <w:lang w:val="en-CA"/>
        </w:rPr>
        <w:t>,</w:t>
      </w:r>
      <w:r w:rsidRPr="007F33B7">
        <w:rPr>
          <w:lang w:val="en-CA"/>
        </w:rPr>
        <w:t xml:space="preserve"> for the start position of a segment</w:t>
      </w:r>
    </w:p>
    <w:p w14:paraId="320DDF30" w14:textId="0C9A63C3" w:rsidR="006C79FE" w:rsidRPr="007F33B7" w:rsidRDefault="006C79FE" w:rsidP="006C79FE">
      <w:pPr>
        <w:rPr>
          <w:lang w:val="en-CA"/>
        </w:rPr>
      </w:pPr>
      <w:r w:rsidRPr="004F2A4F">
        <w:rPr>
          <w:lang w:val="en-CA"/>
        </w:rPr>
        <w:tab/>
        <w:t>a</w:t>
      </w:r>
      <w:r w:rsidR="008A1476" w:rsidRPr="004F2A4F">
        <w:rPr>
          <w:lang w:val="en-CA"/>
        </w:rPr>
        <w:t>n</w:t>
      </w:r>
      <w:r w:rsidRPr="004F2A4F">
        <w:rPr>
          <w:lang w:val="en-CA"/>
        </w:rPr>
        <w:t xml:space="preserve"> array segEdPos[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C81765" w:rsidRPr="007F33B7">
        <w:rPr>
          <w:lang w:val="en-CA"/>
        </w:rPr>
        <w:t>,</w:t>
      </w:r>
      <w:r w:rsidRPr="007F33B7">
        <w:rPr>
          <w:lang w:val="en-CA"/>
        </w:rPr>
        <w:t xml:space="preserve"> axis = 0</w:t>
      </w:r>
      <w:r w:rsidR="00AF185A" w:rsidRPr="007F33B7">
        <w:rPr>
          <w:lang w:val="en-CA"/>
        </w:rPr>
        <w:t> </w:t>
      </w:r>
      <w:r w:rsidRPr="007F33B7">
        <w:rPr>
          <w:lang w:val="en-CA"/>
        </w:rPr>
        <w:t>..</w:t>
      </w:r>
      <w:r w:rsidR="00AF185A" w:rsidRPr="007F33B7">
        <w:rPr>
          <w:lang w:val="en-CA"/>
        </w:rPr>
        <w:t> </w:t>
      </w:r>
      <w:r w:rsidRPr="007F33B7">
        <w:rPr>
          <w:lang w:val="en-CA"/>
        </w:rPr>
        <w:t>2</w:t>
      </w:r>
      <w:r w:rsidR="00C81765" w:rsidRPr="007F33B7">
        <w:rPr>
          <w:lang w:val="en-CA"/>
        </w:rPr>
        <w:t>,</w:t>
      </w:r>
      <w:r w:rsidRPr="007F33B7">
        <w:rPr>
          <w:lang w:val="en-CA"/>
        </w:rPr>
        <w:t xml:space="preserve"> for the end position of a segment</w:t>
      </w:r>
    </w:p>
    <w:p w14:paraId="6C81B702" w14:textId="33F778E3" w:rsidR="006C79FE" w:rsidRPr="007F33B7" w:rsidRDefault="006C79FE" w:rsidP="006C79FE">
      <w:pPr>
        <w:rPr>
          <w:lang w:val="en-CA"/>
        </w:rPr>
      </w:pPr>
      <w:r w:rsidRPr="007F33B7">
        <w:rPr>
          <w:lang w:val="en-CA"/>
        </w:rPr>
        <w:tab/>
        <w:t>an array segVertex[ i ] with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w:t>
      </w:r>
      <w:r w:rsidR="003115B2" w:rsidRPr="007F33B7">
        <w:rPr>
          <w:lang w:val="en-CA"/>
        </w:rPr>
        <w:t>–</w:t>
      </w:r>
      <w:r w:rsidRPr="007F33B7">
        <w:rPr>
          <w:lang w:val="en-CA"/>
        </w:rPr>
        <w:t> 1</w:t>
      </w:r>
      <w:r w:rsidR="003115B2" w:rsidRPr="007F33B7">
        <w:rPr>
          <w:lang w:val="en-CA"/>
        </w:rPr>
        <w:t> </w:t>
      </w:r>
      <w:r w:rsidR="00A3621F" w:rsidRPr="007F33B7">
        <w:rPr>
          <w:lang w:val="en-CA"/>
        </w:rPr>
        <w:t>for the vertex position intersecting the segment</w:t>
      </w:r>
    </w:p>
    <w:p w14:paraId="3AE08A10" w14:textId="40797C62" w:rsidR="000C43B8" w:rsidRPr="007F33B7" w:rsidRDefault="000C43B8" w:rsidP="000C43B8">
      <w:pPr>
        <w:rPr>
          <w:szCs w:val="20"/>
          <w:lang w:val="en-CA" w:eastAsia="ja-JP"/>
        </w:rPr>
      </w:pPr>
      <w:r w:rsidRPr="004F2A4F">
        <w:rPr>
          <w:szCs w:val="20"/>
          <w:lang w:val="en-CA" w:eastAsia="ja-JP"/>
        </w:rPr>
        <w:t xml:space="preserve">A variable NodeNum </w:t>
      </w:r>
      <w:r w:rsidR="00F12EBE" w:rsidRPr="004F2A4F">
        <w:rPr>
          <w:szCs w:val="20"/>
          <w:lang w:val="en-CA" w:eastAsia="ja-JP"/>
        </w:rPr>
        <w:t>for</w:t>
      </w:r>
      <w:r w:rsidRPr="004F2A4F">
        <w:rPr>
          <w:szCs w:val="20"/>
          <w:lang w:val="en-CA" w:eastAsia="ja-JP"/>
        </w:rPr>
        <w:t xml:space="preserve"> the number of the trisoup node is set to </w:t>
      </w:r>
      <w:r w:rsidR="00A10DAF" w:rsidRPr="004F2A4F">
        <w:rPr>
          <w:szCs w:val="20"/>
          <w:lang w:val="en-CA" w:eastAsia="ja-JP"/>
        </w:rPr>
        <w:t>PointCount</w:t>
      </w:r>
      <w:r w:rsidR="007D6F11" w:rsidRPr="004F2A4F">
        <w:rPr>
          <w:szCs w:val="20"/>
          <w:lang w:val="en-CA" w:eastAsia="ja-JP"/>
        </w:rPr>
        <w:t xml:space="preserve"> × </w:t>
      </w:r>
      <w:r w:rsidRPr="004F2A4F">
        <w:rPr>
          <w:szCs w:val="20"/>
          <w:lang w:val="en-CA" w:eastAsia="ja-JP"/>
        </w:rPr>
        <w:t>12</w:t>
      </w:r>
      <w:r w:rsidRPr="007F33B7">
        <w:rPr>
          <w:szCs w:val="20"/>
          <w:lang w:val="en-CA" w:eastAsia="ja-JP"/>
        </w:rPr>
        <w:t> – 1.</w:t>
      </w:r>
    </w:p>
    <w:p w14:paraId="06487916" w14:textId="3A873C6B" w:rsidR="006C79FE" w:rsidRPr="004F2A4F" w:rsidRDefault="006C79FE" w:rsidP="006C79FE">
      <w:pPr>
        <w:rPr>
          <w:rFonts w:eastAsia="ＭＳ 明朝"/>
          <w:lang w:val="en-CA" w:eastAsia="ja-JP"/>
        </w:rPr>
      </w:pPr>
      <w:r w:rsidRPr="004F2A4F">
        <w:rPr>
          <w:lang w:val="en-CA" w:eastAsia="ja-JP"/>
        </w:rPr>
        <w:t xml:space="preserve">This process invokes the sub processes from </w:t>
      </w:r>
      <w:r w:rsidRPr="004F2A4F">
        <w:rPr>
          <w:lang w:val="en-CA" w:eastAsia="ja-JP"/>
        </w:rPr>
        <w:fldChar w:fldCharType="begin" w:fldLock="1"/>
      </w:r>
      <w:r w:rsidRPr="004F2A4F">
        <w:rPr>
          <w:lang w:val="en-CA" w:eastAsia="ja-JP"/>
        </w:rPr>
        <w:instrText xml:space="preserve"> REF _Ref9081750 \n \h </w:instrText>
      </w:r>
      <w:r w:rsidR="00D527DE"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8.2.3.1.1</w:t>
      </w:r>
      <w:r w:rsidRPr="004F2A4F">
        <w:rPr>
          <w:lang w:val="en-CA" w:eastAsia="ja-JP"/>
        </w:rPr>
        <w:fldChar w:fldCharType="end"/>
      </w:r>
      <w:r w:rsidRPr="004F2A4F">
        <w:rPr>
          <w:lang w:val="en-CA" w:eastAsia="ja-JP"/>
        </w:rPr>
        <w:t xml:space="preserve"> to </w:t>
      </w:r>
      <w:r w:rsidRPr="004F2A4F">
        <w:rPr>
          <w:lang w:val="en-CA" w:eastAsia="ja-JP"/>
        </w:rPr>
        <w:fldChar w:fldCharType="begin" w:fldLock="1"/>
      </w:r>
      <w:r w:rsidRPr="004F2A4F">
        <w:rPr>
          <w:lang w:val="en-CA" w:eastAsia="ja-JP"/>
        </w:rPr>
        <w:instrText xml:space="preserve"> REF _Ref9081772 \n \h </w:instrText>
      </w:r>
      <w:r w:rsidR="00D527DE"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8.2.3.1.3</w:t>
      </w:r>
      <w:r w:rsidRPr="004F2A4F">
        <w:rPr>
          <w:lang w:val="en-CA" w:eastAsia="ja-JP"/>
        </w:rPr>
        <w:fldChar w:fldCharType="end"/>
      </w:r>
      <w:r w:rsidRPr="004F2A4F">
        <w:rPr>
          <w:rFonts w:eastAsia="ＭＳ 明朝"/>
          <w:lang w:val="en-CA" w:eastAsia="ja-JP"/>
        </w:rPr>
        <w:t xml:space="preserve"> in sequential order.</w:t>
      </w:r>
    </w:p>
    <w:p w14:paraId="4AD33D38" w14:textId="1EB900EA" w:rsidR="00016E0C" w:rsidRPr="004F2A4F" w:rsidRDefault="00016E0C" w:rsidP="00D16D37">
      <w:pPr>
        <w:pStyle w:val="5"/>
        <w:rPr>
          <w:lang w:val="en-CA"/>
        </w:rPr>
      </w:pPr>
      <w:bookmarkStart w:id="1767" w:name="_Toc523490532"/>
      <w:bookmarkStart w:id="1768" w:name="_Toc523490835"/>
      <w:bookmarkStart w:id="1769" w:name="_Toc523491052"/>
      <w:bookmarkStart w:id="1770" w:name="_Toc523491270"/>
      <w:bookmarkStart w:id="1771" w:name="_Toc523491457"/>
      <w:bookmarkStart w:id="1772" w:name="_Toc523491642"/>
      <w:bookmarkStart w:id="1773" w:name="_Toc523491826"/>
      <w:bookmarkStart w:id="1774" w:name="_Toc523496615"/>
      <w:bookmarkStart w:id="1775" w:name="_Toc523496811"/>
      <w:bookmarkStart w:id="1776" w:name="_Toc523497008"/>
      <w:bookmarkStart w:id="1777" w:name="_Toc523490533"/>
      <w:bookmarkStart w:id="1778" w:name="_Toc523490836"/>
      <w:bookmarkStart w:id="1779" w:name="_Toc523491053"/>
      <w:bookmarkStart w:id="1780" w:name="_Toc523491271"/>
      <w:bookmarkStart w:id="1781" w:name="_Toc523491458"/>
      <w:bookmarkStart w:id="1782" w:name="_Toc523491643"/>
      <w:bookmarkStart w:id="1783" w:name="_Toc523491827"/>
      <w:bookmarkStart w:id="1784" w:name="_Toc523496616"/>
      <w:bookmarkStart w:id="1785" w:name="_Toc523496812"/>
      <w:bookmarkStart w:id="1786" w:name="_Toc523497009"/>
      <w:bookmarkStart w:id="1787" w:name="_Toc523490534"/>
      <w:bookmarkStart w:id="1788" w:name="_Toc523490837"/>
      <w:bookmarkStart w:id="1789" w:name="_Toc523491054"/>
      <w:bookmarkStart w:id="1790" w:name="_Toc523491272"/>
      <w:bookmarkStart w:id="1791" w:name="_Toc523491459"/>
      <w:bookmarkStart w:id="1792" w:name="_Toc523491644"/>
      <w:bookmarkStart w:id="1793" w:name="_Toc523491828"/>
      <w:bookmarkStart w:id="1794" w:name="_Toc523496617"/>
      <w:bookmarkStart w:id="1795" w:name="_Toc523496813"/>
      <w:bookmarkStart w:id="1796" w:name="_Toc523497010"/>
      <w:bookmarkStart w:id="1797" w:name="_Toc523490535"/>
      <w:bookmarkStart w:id="1798" w:name="_Toc523490838"/>
      <w:bookmarkStart w:id="1799" w:name="_Toc523491055"/>
      <w:bookmarkStart w:id="1800" w:name="_Toc523491273"/>
      <w:bookmarkStart w:id="1801" w:name="_Toc523491460"/>
      <w:bookmarkStart w:id="1802" w:name="_Toc523491645"/>
      <w:bookmarkStart w:id="1803" w:name="_Toc523491829"/>
      <w:bookmarkStart w:id="1804" w:name="_Toc523496618"/>
      <w:bookmarkStart w:id="1805" w:name="_Toc523496814"/>
      <w:bookmarkStart w:id="1806" w:name="_Toc523497011"/>
      <w:bookmarkStart w:id="1807" w:name="_Ref9081750"/>
      <w:bookmarkEnd w:id="1764"/>
      <w:bookmarkEnd w:id="1765"/>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r w:rsidRPr="004F2A4F">
        <w:rPr>
          <w:lang w:val="en-CA"/>
        </w:rPr>
        <w:t>Derivation process for sorted segment index</w:t>
      </w:r>
      <w:bookmarkEnd w:id="1807"/>
    </w:p>
    <w:p w14:paraId="601FFA9C" w14:textId="7458E30B" w:rsidR="00A10830" w:rsidRPr="004F2A4F" w:rsidRDefault="0014508F" w:rsidP="0014508F">
      <w:pPr>
        <w:rPr>
          <w:rFonts w:eastAsia="ＭＳ 明朝"/>
          <w:lang w:val="en-CA" w:eastAsia="ja-JP"/>
        </w:rPr>
      </w:pPr>
      <w:r w:rsidRPr="004F2A4F">
        <w:rPr>
          <w:rFonts w:eastAsia="ＭＳ 明朝"/>
          <w:lang w:val="en-CA" w:eastAsia="ja-JP"/>
        </w:rPr>
        <w:t xml:space="preserve">Outputs of this process </w:t>
      </w:r>
      <w:r w:rsidR="00A10830" w:rsidRPr="004F2A4F">
        <w:rPr>
          <w:rFonts w:eastAsia="ＭＳ 明朝"/>
          <w:lang w:val="en-CA" w:eastAsia="ja-JP"/>
        </w:rPr>
        <w:t>are:</w:t>
      </w:r>
    </w:p>
    <w:p w14:paraId="5AF4122F" w14:textId="06D81EF1" w:rsidR="00A10830" w:rsidRPr="007F33B7" w:rsidRDefault="00A10830" w:rsidP="0014508F">
      <w:pPr>
        <w:rPr>
          <w:lang w:val="en-CA"/>
        </w:rPr>
      </w:pPr>
      <w:r w:rsidRPr="004F2A4F">
        <w:rPr>
          <w:rFonts w:eastAsia="ＭＳ 明朝"/>
          <w:lang w:val="en-CA" w:eastAsia="ja-JP"/>
        </w:rPr>
        <w:tab/>
      </w:r>
      <w:r w:rsidR="006C79FE" w:rsidRPr="004F2A4F">
        <w:rPr>
          <w:rFonts w:eastAsia="ＭＳ 明朝"/>
          <w:lang w:val="en-CA" w:eastAsia="ja-JP"/>
        </w:rPr>
        <w:t>the</w:t>
      </w:r>
      <w:r w:rsidRPr="004F2A4F">
        <w:rPr>
          <w:lang w:val="en-CA"/>
        </w:rPr>
        <w:t xml:space="preserve"> array segStPos[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C81765" w:rsidRPr="007F33B7">
        <w:rPr>
          <w:lang w:val="en-CA"/>
        </w:rPr>
        <w:t>,</w:t>
      </w:r>
      <w:r w:rsidRPr="007F33B7">
        <w:rPr>
          <w:lang w:val="en-CA"/>
        </w:rPr>
        <w:t xml:space="preserve"> axis = 0</w:t>
      </w:r>
      <w:r w:rsidR="00AF185A" w:rsidRPr="007F33B7">
        <w:rPr>
          <w:lang w:val="en-CA"/>
        </w:rPr>
        <w:t> </w:t>
      </w:r>
      <w:r w:rsidRPr="007F33B7">
        <w:rPr>
          <w:lang w:val="en-CA"/>
        </w:rPr>
        <w:t>..</w:t>
      </w:r>
      <w:r w:rsidR="00AF185A" w:rsidRPr="007F33B7">
        <w:rPr>
          <w:lang w:val="en-CA"/>
        </w:rPr>
        <w:t> </w:t>
      </w:r>
      <w:r w:rsidRPr="007F33B7">
        <w:rPr>
          <w:lang w:val="en-CA"/>
        </w:rPr>
        <w:t>2</w:t>
      </w:r>
    </w:p>
    <w:p w14:paraId="36D9ED64" w14:textId="323715A0" w:rsidR="00A10830" w:rsidRPr="007F33B7" w:rsidRDefault="00A10830" w:rsidP="0014508F">
      <w:pPr>
        <w:rPr>
          <w:lang w:val="en-CA"/>
        </w:rPr>
      </w:pPr>
      <w:r w:rsidRPr="004F2A4F">
        <w:rPr>
          <w:lang w:val="en-CA"/>
        </w:rPr>
        <w:tab/>
      </w:r>
      <w:r w:rsidR="006C79FE" w:rsidRPr="004F2A4F">
        <w:rPr>
          <w:lang w:val="en-CA"/>
        </w:rPr>
        <w:t>the</w:t>
      </w:r>
      <w:r w:rsidRPr="004F2A4F">
        <w:rPr>
          <w:lang w:val="en-CA"/>
        </w:rPr>
        <w:t xml:space="preserve"> array segEdPos[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C81765" w:rsidRPr="007F33B7">
        <w:rPr>
          <w:lang w:val="en-CA"/>
        </w:rPr>
        <w:t>,</w:t>
      </w:r>
      <w:r w:rsidRPr="007F33B7">
        <w:rPr>
          <w:lang w:val="en-CA"/>
        </w:rPr>
        <w:t xml:space="preserve"> axis = 0</w:t>
      </w:r>
      <w:r w:rsidR="00AF185A" w:rsidRPr="007F33B7">
        <w:rPr>
          <w:lang w:val="en-CA"/>
        </w:rPr>
        <w:t> </w:t>
      </w:r>
      <w:r w:rsidRPr="007F33B7">
        <w:rPr>
          <w:lang w:val="en-CA"/>
        </w:rPr>
        <w:t>..</w:t>
      </w:r>
      <w:r w:rsidR="00AF185A" w:rsidRPr="007F33B7">
        <w:rPr>
          <w:lang w:val="en-CA"/>
        </w:rPr>
        <w:t> </w:t>
      </w:r>
      <w:r w:rsidRPr="007F33B7">
        <w:rPr>
          <w:lang w:val="en-CA"/>
        </w:rPr>
        <w:t>2</w:t>
      </w:r>
    </w:p>
    <w:p w14:paraId="3A2746E5" w14:textId="37E57B06" w:rsidR="00B752E8" w:rsidRPr="007F33B7" w:rsidRDefault="00B752E8" w:rsidP="00B752E8">
      <w:pPr>
        <w:rPr>
          <w:lang w:val="en-CA"/>
        </w:rPr>
      </w:pPr>
      <w:r w:rsidRPr="007F33B7">
        <w:rPr>
          <w:lang w:val="en-CA"/>
        </w:rPr>
        <w:tab/>
        <w:t>a</w:t>
      </w:r>
      <w:r w:rsidR="008A1476" w:rsidRPr="007F33B7">
        <w:rPr>
          <w:lang w:val="en-CA"/>
        </w:rPr>
        <w:t>n</w:t>
      </w:r>
      <w:r w:rsidRPr="007F33B7">
        <w:rPr>
          <w:lang w:val="en-CA"/>
        </w:rPr>
        <w:t xml:space="preserve"> array sortedSegIdx[ i ] with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for the sorted segment index.</w:t>
      </w:r>
    </w:p>
    <w:p w14:paraId="0A99C261" w14:textId="5094DB75" w:rsidR="0014508F" w:rsidRPr="004F2A4F" w:rsidRDefault="00B752E8">
      <w:pPr>
        <w:rPr>
          <w:lang w:val="en-CA"/>
        </w:rPr>
      </w:pPr>
      <w:r w:rsidRPr="004F2A4F">
        <w:rPr>
          <w:lang w:val="en-CA"/>
        </w:rPr>
        <w:t xml:space="preserve">segStPos[ i ][ axis ] and segEdPos[ i ][ axis ] with </w:t>
      </w:r>
      <w:r w:rsidRPr="007F33B7">
        <w:rPr>
          <w:lang w:val="en-CA"/>
        </w:rPr>
        <w:t> i = 0</w:t>
      </w:r>
      <w:r w:rsidR="00ED37F8" w:rsidRPr="007F33B7">
        <w:rPr>
          <w:lang w:val="en-CA"/>
        </w:rPr>
        <w:t> </w:t>
      </w:r>
      <w:r w:rsidRPr="007F33B7">
        <w:rPr>
          <w:lang w:val="en-CA"/>
        </w:rPr>
        <w:t>..</w:t>
      </w:r>
      <w:r w:rsidR="00ED37F8" w:rsidRPr="007F33B7">
        <w:rPr>
          <w:lang w:val="en-CA"/>
        </w:rPr>
        <w:t> </w:t>
      </w:r>
      <w:r w:rsidR="00A10DAF" w:rsidRPr="007F33B7">
        <w:rPr>
          <w:lang w:val="en-CA"/>
        </w:rPr>
        <w:t>PointCount</w:t>
      </w:r>
      <w:r w:rsidRPr="007F33B7">
        <w:rPr>
          <w:lang w:val="en-CA"/>
        </w:rPr>
        <w:t> − 1 </w:t>
      </w:r>
      <w:r w:rsidR="00C81765" w:rsidRPr="007F33B7">
        <w:rPr>
          <w:lang w:val="en-CA"/>
        </w:rPr>
        <w:t xml:space="preserve">, </w:t>
      </w:r>
      <w:r w:rsidRPr="007F33B7">
        <w:rPr>
          <w:lang w:val="en-CA"/>
        </w:rPr>
        <w:t>axis = 0..2 are derived as follows.</w:t>
      </w:r>
    </w:p>
    <w:p w14:paraId="0D878700" w14:textId="237B46C6" w:rsidR="006C7D20" w:rsidRPr="007F33B7" w:rsidRDefault="006C7D20" w:rsidP="00BE53BF">
      <w:pPr>
        <w:pStyle w:val="Code"/>
        <w:rPr>
          <w:lang w:val="en-CA"/>
        </w:rPr>
      </w:pPr>
      <w:r w:rsidRPr="007F33B7">
        <w:rPr>
          <w:lang w:val="en-CA"/>
        </w:rPr>
        <w:t>for (k</w:t>
      </w:r>
      <w:r w:rsidR="0013471A" w:rsidRPr="007F33B7">
        <w:rPr>
          <w:lang w:val="en-CA"/>
        </w:rPr>
        <w:t xml:space="preserve"> </w:t>
      </w:r>
      <w:r w:rsidRPr="007F33B7">
        <w:rPr>
          <w:lang w:val="en-CA"/>
        </w:rPr>
        <w:t>=</w:t>
      </w:r>
      <w:r w:rsidR="0013471A" w:rsidRPr="007F33B7">
        <w:rPr>
          <w:lang w:val="en-CA"/>
        </w:rPr>
        <w:t xml:space="preserve"> </w:t>
      </w:r>
      <w:r w:rsidRPr="007F33B7">
        <w:rPr>
          <w:lang w:val="en-CA"/>
        </w:rPr>
        <w:t>0; k</w:t>
      </w:r>
      <w:r w:rsidR="0013471A" w:rsidRPr="007F33B7">
        <w:rPr>
          <w:lang w:val="en-CA"/>
        </w:rPr>
        <w:t xml:space="preserve"> </w:t>
      </w:r>
      <w:r w:rsidRPr="007F33B7">
        <w:rPr>
          <w:lang w:val="en-CA"/>
        </w:rPr>
        <w:t>&lt; 12; k++) {</w:t>
      </w:r>
    </w:p>
    <w:p w14:paraId="38E09A4D" w14:textId="4022D36B" w:rsidR="006C7D20" w:rsidRPr="007F33B7" w:rsidRDefault="00C43BCF" w:rsidP="004014E9">
      <w:pPr>
        <w:pStyle w:val="Code"/>
        <w:rPr>
          <w:lang w:val="en-CA"/>
        </w:rPr>
      </w:pPr>
      <w:r w:rsidRPr="007F33B7">
        <w:rPr>
          <w:lang w:val="en-CA"/>
        </w:rPr>
        <w:t xml:space="preserve">  </w:t>
      </w:r>
      <w:r w:rsidR="00B752E8" w:rsidRPr="004F2A4F">
        <w:rPr>
          <w:lang w:val="en-CA"/>
        </w:rPr>
        <w:t>segStPos</w:t>
      </w:r>
      <w:r w:rsidR="004014E9" w:rsidRPr="007F33B7">
        <w:rPr>
          <w:lang w:val="en-CA"/>
        </w:rPr>
        <w:t>[</w:t>
      </w:r>
      <w:r w:rsidR="006C7D20" w:rsidRPr="007F33B7">
        <w:rPr>
          <w:lang w:val="en-CA"/>
        </w:rPr>
        <w:t>i</w:t>
      </w:r>
      <w:r w:rsidR="007D6F11" w:rsidRPr="007F33B7">
        <w:rPr>
          <w:lang w:val="en-CA"/>
        </w:rPr>
        <w:t xml:space="preserve"> × </w:t>
      </w:r>
      <w:r w:rsidR="006C7D20" w:rsidRPr="007F33B7">
        <w:rPr>
          <w:lang w:val="en-CA"/>
        </w:rPr>
        <w:t>12+k</w:t>
      </w:r>
      <w:r w:rsidR="004014E9" w:rsidRPr="007F33B7">
        <w:rPr>
          <w:lang w:val="en-CA"/>
        </w:rPr>
        <w:t>][</w:t>
      </w:r>
      <w:r w:rsidR="006E7932" w:rsidRPr="007F33B7">
        <w:rPr>
          <w:lang w:val="en-CA"/>
        </w:rPr>
        <w:t>axis</w:t>
      </w:r>
      <w:r w:rsidR="004014E9" w:rsidRPr="007F33B7">
        <w:rPr>
          <w:lang w:val="en-CA"/>
        </w:rPr>
        <w:t>]</w:t>
      </w:r>
      <w:r w:rsidR="0014508F" w:rsidRPr="007F33B7">
        <w:rPr>
          <w:lang w:val="en-CA"/>
        </w:rPr>
        <w:t> </w:t>
      </w:r>
      <w:r w:rsidR="006C7D20" w:rsidRPr="007F33B7">
        <w:rPr>
          <w:lang w:val="en-CA"/>
        </w:rPr>
        <w:t>=</w:t>
      </w:r>
      <w:r w:rsidRPr="007F33B7">
        <w:rPr>
          <w:lang w:val="en-CA"/>
        </w:rPr>
        <w:br/>
        <w:t xml:space="preserve">      </w:t>
      </w:r>
      <w:r w:rsidR="006C7D20" w:rsidRPr="007F33B7">
        <w:rPr>
          <w:lang w:val="en-CA"/>
        </w:rPr>
        <w:t>PointPos</w:t>
      </w:r>
      <w:r w:rsidR="004014E9" w:rsidRPr="007F33B7">
        <w:rPr>
          <w:lang w:val="en-CA"/>
        </w:rPr>
        <w:t>[</w:t>
      </w:r>
      <w:r w:rsidR="006C7D20" w:rsidRPr="007F33B7">
        <w:rPr>
          <w:lang w:val="en-CA"/>
        </w:rPr>
        <w:t>i</w:t>
      </w:r>
      <w:r w:rsidR="004014E9" w:rsidRPr="007F33B7">
        <w:rPr>
          <w:lang w:val="en-CA"/>
        </w:rPr>
        <w:t>][</w:t>
      </w:r>
      <w:r w:rsidR="006E7932" w:rsidRPr="007F33B7">
        <w:rPr>
          <w:lang w:val="en-CA"/>
        </w:rPr>
        <w:t>axis</w:t>
      </w:r>
      <w:r w:rsidR="004014E9" w:rsidRPr="007F33B7">
        <w:rPr>
          <w:lang w:val="en-CA"/>
        </w:rPr>
        <w:t>]</w:t>
      </w:r>
      <w:r w:rsidR="0014508F" w:rsidRPr="007F33B7">
        <w:rPr>
          <w:lang w:val="en-CA"/>
        </w:rPr>
        <w:t> </w:t>
      </w:r>
      <w:r w:rsidR="006C7D20" w:rsidRPr="007F33B7">
        <w:rPr>
          <w:lang w:val="en-CA"/>
        </w:rPr>
        <w:t>+</w:t>
      </w:r>
      <w:r w:rsidR="0014508F" w:rsidRPr="007F33B7">
        <w:rPr>
          <w:lang w:val="en-CA"/>
        </w:rPr>
        <w:t> </w:t>
      </w:r>
      <w:r w:rsidR="00D323A6" w:rsidRPr="007F33B7">
        <w:rPr>
          <w:lang w:val="en-CA"/>
        </w:rPr>
        <w:t>s</w:t>
      </w:r>
      <w:r w:rsidR="006C56C5" w:rsidRPr="007F33B7">
        <w:rPr>
          <w:lang w:val="en-CA"/>
        </w:rPr>
        <w:t>eg</w:t>
      </w:r>
      <w:r w:rsidR="006C7D20" w:rsidRPr="007F33B7">
        <w:rPr>
          <w:lang w:val="en-CA"/>
        </w:rPr>
        <w:t>StOffsetTable</w:t>
      </w:r>
      <w:r w:rsidR="004014E9" w:rsidRPr="007F33B7">
        <w:rPr>
          <w:lang w:val="en-CA"/>
        </w:rPr>
        <w:t>[</w:t>
      </w:r>
      <w:r w:rsidR="006C7D20" w:rsidRPr="007F33B7">
        <w:rPr>
          <w:lang w:val="en-CA"/>
        </w:rPr>
        <w:t>k</w:t>
      </w:r>
      <w:r w:rsidR="004014E9" w:rsidRPr="007F33B7">
        <w:rPr>
          <w:lang w:val="en-CA"/>
        </w:rPr>
        <w:t>][</w:t>
      </w:r>
      <w:r w:rsidR="006E7932" w:rsidRPr="007F33B7">
        <w:rPr>
          <w:lang w:val="en-CA"/>
        </w:rPr>
        <w:t>axis</w:t>
      </w:r>
      <w:r w:rsidR="004014E9" w:rsidRPr="007F33B7">
        <w:rPr>
          <w:lang w:val="en-CA"/>
        </w:rPr>
        <w:t>]</w:t>
      </w:r>
      <w:r w:rsidR="0014508F" w:rsidRPr="007F33B7">
        <w:rPr>
          <w:lang w:val="en-CA"/>
        </w:rPr>
        <w:t> </w:t>
      </w:r>
      <w:r w:rsidR="007D6F11" w:rsidRPr="007F33B7">
        <w:rPr>
          <w:lang w:val="en-CA"/>
        </w:rPr>
        <w:t>×</w:t>
      </w:r>
      <w:r w:rsidR="0014508F" w:rsidRPr="007F33B7">
        <w:rPr>
          <w:lang w:val="en-CA"/>
        </w:rPr>
        <w:t> T</w:t>
      </w:r>
      <w:r w:rsidR="006C56C5" w:rsidRPr="007F33B7">
        <w:rPr>
          <w:lang w:val="en-CA"/>
        </w:rPr>
        <w:t>risoupNodeSize</w:t>
      </w:r>
    </w:p>
    <w:p w14:paraId="1B8C5FDB" w14:textId="659D6F85" w:rsidR="006C7D20" w:rsidRPr="007F33B7" w:rsidRDefault="00C43BCF" w:rsidP="004014E9">
      <w:pPr>
        <w:pStyle w:val="Code"/>
        <w:rPr>
          <w:lang w:val="en-CA"/>
        </w:rPr>
      </w:pPr>
      <w:r w:rsidRPr="007F33B7">
        <w:rPr>
          <w:lang w:val="en-CA"/>
        </w:rPr>
        <w:t xml:space="preserve">  </w:t>
      </w:r>
      <w:r w:rsidR="00B752E8" w:rsidRPr="004F2A4F">
        <w:rPr>
          <w:lang w:val="en-CA"/>
        </w:rPr>
        <w:t>segEdPos</w:t>
      </w:r>
      <w:r w:rsidR="004014E9" w:rsidRPr="007F33B7">
        <w:rPr>
          <w:lang w:val="en-CA"/>
        </w:rPr>
        <w:t>[</w:t>
      </w:r>
      <w:r w:rsidR="006C7D20" w:rsidRPr="007F33B7">
        <w:rPr>
          <w:lang w:val="en-CA"/>
        </w:rPr>
        <w:t>i</w:t>
      </w:r>
      <w:r w:rsidR="007D6F11" w:rsidRPr="007F33B7">
        <w:rPr>
          <w:lang w:val="en-CA"/>
        </w:rPr>
        <w:t xml:space="preserve"> × </w:t>
      </w:r>
      <w:r w:rsidR="006C7D20" w:rsidRPr="007F33B7">
        <w:rPr>
          <w:lang w:val="en-CA"/>
        </w:rPr>
        <w:t>12+k</w:t>
      </w:r>
      <w:r w:rsidR="004014E9" w:rsidRPr="007F33B7">
        <w:rPr>
          <w:lang w:val="en-CA"/>
        </w:rPr>
        <w:t>][</w:t>
      </w:r>
      <w:r w:rsidR="006E7932" w:rsidRPr="007F33B7">
        <w:rPr>
          <w:lang w:val="en-CA"/>
        </w:rPr>
        <w:t>axis</w:t>
      </w:r>
      <w:r w:rsidR="004014E9" w:rsidRPr="007F33B7">
        <w:rPr>
          <w:lang w:val="en-CA"/>
        </w:rPr>
        <w:t>]</w:t>
      </w:r>
      <w:r w:rsidR="0014508F" w:rsidRPr="007F33B7">
        <w:rPr>
          <w:lang w:val="en-CA"/>
        </w:rPr>
        <w:t> </w:t>
      </w:r>
      <w:r w:rsidR="006C7D20" w:rsidRPr="007F33B7">
        <w:rPr>
          <w:lang w:val="en-CA"/>
        </w:rPr>
        <w:t>=</w:t>
      </w:r>
      <w:r w:rsidRPr="007F33B7">
        <w:rPr>
          <w:lang w:val="en-CA"/>
        </w:rPr>
        <w:br/>
        <w:t xml:space="preserve">      </w:t>
      </w:r>
      <w:r w:rsidR="006C7D20" w:rsidRPr="007F33B7">
        <w:rPr>
          <w:lang w:val="en-CA"/>
        </w:rPr>
        <w:t>PointPos</w:t>
      </w:r>
      <w:r w:rsidR="004014E9" w:rsidRPr="007F33B7">
        <w:rPr>
          <w:lang w:val="en-CA"/>
        </w:rPr>
        <w:t>[</w:t>
      </w:r>
      <w:r w:rsidR="006C7D20" w:rsidRPr="007F33B7">
        <w:rPr>
          <w:lang w:val="en-CA"/>
        </w:rPr>
        <w:t>i</w:t>
      </w:r>
      <w:r w:rsidR="004014E9" w:rsidRPr="007F33B7">
        <w:rPr>
          <w:lang w:val="en-CA"/>
        </w:rPr>
        <w:t>][</w:t>
      </w:r>
      <w:r w:rsidR="006E7932" w:rsidRPr="007F33B7">
        <w:rPr>
          <w:lang w:val="en-CA"/>
        </w:rPr>
        <w:t>axis</w:t>
      </w:r>
      <w:r w:rsidR="004014E9" w:rsidRPr="007F33B7">
        <w:rPr>
          <w:lang w:val="en-CA"/>
        </w:rPr>
        <w:t>]</w:t>
      </w:r>
      <w:r w:rsidR="0014508F" w:rsidRPr="007F33B7">
        <w:rPr>
          <w:lang w:val="en-CA"/>
        </w:rPr>
        <w:t> </w:t>
      </w:r>
      <w:r w:rsidR="006C7D20" w:rsidRPr="007F33B7">
        <w:rPr>
          <w:lang w:val="en-CA"/>
        </w:rPr>
        <w:t>+</w:t>
      </w:r>
      <w:r w:rsidR="0014508F" w:rsidRPr="007F33B7">
        <w:rPr>
          <w:lang w:val="en-CA"/>
        </w:rPr>
        <w:t> </w:t>
      </w:r>
      <w:r w:rsidR="00D323A6" w:rsidRPr="007F33B7">
        <w:rPr>
          <w:lang w:val="en-CA"/>
        </w:rPr>
        <w:t>s</w:t>
      </w:r>
      <w:r w:rsidR="006C56C5" w:rsidRPr="007F33B7">
        <w:rPr>
          <w:lang w:val="en-CA"/>
        </w:rPr>
        <w:t>eg</w:t>
      </w:r>
      <w:r w:rsidR="00B93E6A" w:rsidRPr="007F33B7">
        <w:rPr>
          <w:lang w:val="en-CA"/>
        </w:rPr>
        <w:t>Ed</w:t>
      </w:r>
      <w:r w:rsidR="006C7D20" w:rsidRPr="007F33B7">
        <w:rPr>
          <w:lang w:val="en-CA"/>
        </w:rPr>
        <w:t>OffsetTable</w:t>
      </w:r>
      <w:r w:rsidR="004014E9" w:rsidRPr="007F33B7">
        <w:rPr>
          <w:lang w:val="en-CA"/>
        </w:rPr>
        <w:t>[</w:t>
      </w:r>
      <w:r w:rsidR="006C7D20" w:rsidRPr="007F33B7">
        <w:rPr>
          <w:lang w:val="en-CA"/>
        </w:rPr>
        <w:t>k</w:t>
      </w:r>
      <w:r w:rsidR="004014E9" w:rsidRPr="007F33B7">
        <w:rPr>
          <w:lang w:val="en-CA"/>
        </w:rPr>
        <w:t>][</w:t>
      </w:r>
      <w:r w:rsidR="006E7932" w:rsidRPr="007F33B7">
        <w:rPr>
          <w:lang w:val="en-CA"/>
        </w:rPr>
        <w:t>axis</w:t>
      </w:r>
      <w:r w:rsidR="004014E9" w:rsidRPr="007F33B7">
        <w:rPr>
          <w:lang w:val="en-CA"/>
        </w:rPr>
        <w:t>]</w:t>
      </w:r>
      <w:r w:rsidR="0014508F" w:rsidRPr="007F33B7">
        <w:rPr>
          <w:lang w:val="en-CA"/>
        </w:rPr>
        <w:t> </w:t>
      </w:r>
      <w:r w:rsidR="007D6F11" w:rsidRPr="007F33B7">
        <w:rPr>
          <w:lang w:val="en-CA"/>
        </w:rPr>
        <w:t>×</w:t>
      </w:r>
      <w:r w:rsidR="0014508F" w:rsidRPr="007F33B7">
        <w:rPr>
          <w:lang w:val="en-CA"/>
        </w:rPr>
        <w:t> </w:t>
      </w:r>
      <w:r w:rsidR="006C56C5" w:rsidRPr="007F33B7">
        <w:rPr>
          <w:lang w:val="en-CA"/>
        </w:rPr>
        <w:t>TrisoupNodeSize</w:t>
      </w:r>
    </w:p>
    <w:p w14:paraId="23C5C8C0" w14:textId="10F3FAF4" w:rsidR="00D5462A" w:rsidRPr="007F33B7" w:rsidRDefault="00D5462A" w:rsidP="00BE53BF">
      <w:pPr>
        <w:pStyle w:val="Code"/>
        <w:rPr>
          <w:lang w:val="en-CA"/>
        </w:rPr>
      </w:pPr>
      <w:r w:rsidRPr="007F33B7">
        <w:rPr>
          <w:lang w:val="en-CA"/>
        </w:rPr>
        <w:t>}</w:t>
      </w:r>
    </w:p>
    <w:p w14:paraId="44A4923B" w14:textId="5020C028" w:rsidR="009A0277" w:rsidRPr="007F33B7" w:rsidRDefault="002912E2" w:rsidP="006C7D20">
      <w:pPr>
        <w:rPr>
          <w:lang w:val="en-CA"/>
        </w:rPr>
      </w:pPr>
      <w:r w:rsidRPr="007F33B7">
        <w:rPr>
          <w:lang w:val="en-CA"/>
        </w:rPr>
        <w:t xml:space="preserve">The tables </w:t>
      </w:r>
      <w:r w:rsidR="00D323A6" w:rsidRPr="007F33B7">
        <w:rPr>
          <w:lang w:val="en-CA"/>
        </w:rPr>
        <w:t>s</w:t>
      </w:r>
      <w:r w:rsidR="009A0277" w:rsidRPr="007F33B7">
        <w:rPr>
          <w:lang w:val="en-CA"/>
        </w:rPr>
        <w:t>egStOffsetTable[</w:t>
      </w:r>
      <w:r w:rsidR="00D323A6" w:rsidRPr="007F33B7">
        <w:rPr>
          <w:lang w:val="en-CA"/>
        </w:rPr>
        <w:t> k </w:t>
      </w:r>
      <w:r w:rsidR="009A0277" w:rsidRPr="007F33B7">
        <w:rPr>
          <w:lang w:val="en-CA"/>
        </w:rPr>
        <w:t>][</w:t>
      </w:r>
      <w:r w:rsidR="00D323A6" w:rsidRPr="007F33B7">
        <w:rPr>
          <w:lang w:val="en-CA"/>
        </w:rPr>
        <w:t> axis </w:t>
      </w:r>
      <w:r w:rsidR="009A0277" w:rsidRPr="007F33B7">
        <w:rPr>
          <w:lang w:val="en-CA"/>
        </w:rPr>
        <w:t xml:space="preserve">] and </w:t>
      </w:r>
      <w:r w:rsidR="00D323A6" w:rsidRPr="007F33B7">
        <w:rPr>
          <w:lang w:val="en-CA"/>
        </w:rPr>
        <w:t>s</w:t>
      </w:r>
      <w:r w:rsidR="009A0277" w:rsidRPr="007F33B7">
        <w:rPr>
          <w:lang w:val="en-CA"/>
        </w:rPr>
        <w:t>egEdOffsetTable</w:t>
      </w:r>
      <w:r w:rsidR="00D323A6" w:rsidRPr="007F33B7">
        <w:rPr>
          <w:lang w:val="en-CA"/>
        </w:rPr>
        <w:t xml:space="preserve">[ k ][ axis ] are defined in </w:t>
      </w:r>
      <w:r w:rsidR="00D323A6" w:rsidRPr="007F33B7">
        <w:rPr>
          <w:lang w:val="en-CA"/>
        </w:rPr>
        <w:fldChar w:fldCharType="begin" w:fldLock="1"/>
      </w:r>
      <w:r w:rsidR="00D323A6" w:rsidRPr="007F33B7">
        <w:rPr>
          <w:lang w:val="en-CA"/>
        </w:rPr>
        <w:instrText xml:space="preserve"> REF _Ref9084965 \h </w:instrText>
      </w:r>
      <w:r w:rsidR="00D527DE" w:rsidRPr="007F33B7">
        <w:rPr>
          <w:lang w:val="en-CA"/>
        </w:rPr>
        <w:instrText xml:space="preserve"> \* MERGEFORMAT </w:instrText>
      </w:r>
      <w:r w:rsidR="00D323A6" w:rsidRPr="007F33B7">
        <w:rPr>
          <w:lang w:val="en-CA"/>
        </w:rPr>
      </w:r>
      <w:r w:rsidR="00D323A6" w:rsidRPr="007F33B7">
        <w:rPr>
          <w:lang w:val="en-CA"/>
        </w:rPr>
        <w:fldChar w:fldCharType="separate"/>
      </w:r>
      <w:r w:rsidR="003551F0" w:rsidRPr="007F33B7">
        <w:rPr>
          <w:lang w:val="en-CA"/>
        </w:rPr>
        <w:t xml:space="preserve">Table </w:t>
      </w:r>
      <w:r w:rsidR="003551F0" w:rsidRPr="007F33B7">
        <w:rPr>
          <w:noProof/>
          <w:lang w:val="en-CA"/>
        </w:rPr>
        <w:t>13</w:t>
      </w:r>
      <w:r w:rsidR="00D323A6" w:rsidRPr="007F33B7">
        <w:rPr>
          <w:lang w:val="en-CA"/>
        </w:rPr>
        <w:fldChar w:fldCharType="end"/>
      </w:r>
      <w:r w:rsidR="00D323A6" w:rsidRPr="007F33B7">
        <w:rPr>
          <w:lang w:val="en-CA"/>
        </w:rPr>
        <w:t xml:space="preserve"> and </w:t>
      </w:r>
      <w:r w:rsidR="00D323A6" w:rsidRPr="007F33B7">
        <w:rPr>
          <w:lang w:val="en-CA"/>
        </w:rPr>
        <w:fldChar w:fldCharType="begin" w:fldLock="1"/>
      </w:r>
      <w:r w:rsidR="00D323A6" w:rsidRPr="007F33B7">
        <w:rPr>
          <w:lang w:val="en-CA"/>
        </w:rPr>
        <w:instrText xml:space="preserve"> REF _Ref9084971 \h </w:instrText>
      </w:r>
      <w:r w:rsidR="00D527DE" w:rsidRPr="007F33B7">
        <w:rPr>
          <w:lang w:val="en-CA"/>
        </w:rPr>
        <w:instrText xml:space="preserve"> \* MERGEFORMAT </w:instrText>
      </w:r>
      <w:r w:rsidR="00D323A6" w:rsidRPr="007F33B7">
        <w:rPr>
          <w:lang w:val="en-CA"/>
        </w:rPr>
      </w:r>
      <w:r w:rsidR="00D323A6" w:rsidRPr="007F33B7">
        <w:rPr>
          <w:lang w:val="en-CA"/>
        </w:rPr>
        <w:fldChar w:fldCharType="separate"/>
      </w:r>
      <w:r w:rsidR="003551F0" w:rsidRPr="007F33B7">
        <w:rPr>
          <w:lang w:val="en-CA"/>
        </w:rPr>
        <w:t xml:space="preserve">Table </w:t>
      </w:r>
      <w:r w:rsidR="003551F0" w:rsidRPr="007F33B7">
        <w:rPr>
          <w:noProof/>
          <w:lang w:val="en-CA"/>
        </w:rPr>
        <w:t>14</w:t>
      </w:r>
      <w:r w:rsidR="00D323A6" w:rsidRPr="007F33B7">
        <w:rPr>
          <w:lang w:val="en-CA"/>
        </w:rPr>
        <w:fldChar w:fldCharType="end"/>
      </w:r>
      <w:r w:rsidR="00072136" w:rsidRPr="007F33B7">
        <w:rPr>
          <w:lang w:val="en-CA"/>
        </w:rPr>
        <w:t>, respectively</w:t>
      </w:r>
      <w:r w:rsidR="00D323A6" w:rsidRPr="007F33B7">
        <w:rPr>
          <w:lang w:val="en-CA"/>
        </w:rPr>
        <w:t>.</w:t>
      </w:r>
    </w:p>
    <w:p w14:paraId="23B5698E" w14:textId="1378929B" w:rsidR="00E43574" w:rsidRPr="004F2A4F" w:rsidRDefault="00E43574" w:rsidP="00D16D37">
      <w:pPr>
        <w:pStyle w:val="af5"/>
        <w:rPr>
          <w:rFonts w:ascii="Cambria" w:hAnsi="Cambria"/>
        </w:rPr>
      </w:pPr>
      <w:bookmarkStart w:id="1808" w:name="_Ref9084965"/>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rPr>
          <w:rFonts w:ascii="Cambria" w:hAnsi="Cambria"/>
        </w:rPr>
        <w:instrText xml:space="preserve">SEQ Table \* ARABIC </w:instrText>
      </w:r>
      <w:r w:rsidR="00F6619B" w:rsidRPr="004F2A4F">
        <w:rPr>
          <w:rFonts w:ascii="Cambria" w:hAnsi="Cambria"/>
        </w:rPr>
        <w:fldChar w:fldCharType="separate"/>
      </w:r>
      <w:r w:rsidR="003551F0" w:rsidRPr="004F2A4F">
        <w:rPr>
          <w:rFonts w:ascii="Cambria" w:hAnsi="Cambria"/>
          <w:noProof/>
        </w:rPr>
        <w:t>13</w:t>
      </w:r>
      <w:r w:rsidR="00F6619B" w:rsidRPr="004F2A4F">
        <w:rPr>
          <w:rFonts w:ascii="Cambria" w:hAnsi="Cambria"/>
        </w:rPr>
        <w:fldChar w:fldCharType="end"/>
      </w:r>
      <w:bookmarkEnd w:id="1808"/>
      <w:r w:rsidRPr="004F2A4F">
        <w:rPr>
          <w:rFonts w:ascii="Cambria" w:hAnsi="Cambria"/>
        </w:rPr>
        <w:t xml:space="preserve"> </w:t>
      </w:r>
      <w:r w:rsidR="00D527DE" w:rsidRPr="004F2A4F">
        <w:rPr>
          <w:rFonts w:ascii="Cambria" w:hAnsi="Cambria"/>
        </w:rPr>
        <w:t xml:space="preserve">— </w:t>
      </w:r>
      <w:r w:rsidR="00D323A6" w:rsidRPr="007F33B7">
        <w:rPr>
          <w:rFonts w:ascii="Cambria" w:hAnsi="Cambria"/>
        </w:rPr>
        <w:t>s</w:t>
      </w:r>
      <w:r w:rsidR="009A0277" w:rsidRPr="007F33B7">
        <w:rPr>
          <w:rFonts w:ascii="Cambria" w:hAnsi="Cambria"/>
        </w:rPr>
        <w:t>egStOffsetTable</w:t>
      </w:r>
      <w:r w:rsidRPr="004F2A4F">
        <w:rPr>
          <w:rFonts w:ascii="Cambria" w:hAnsi="Cambria"/>
          <w:b w:val="0"/>
          <w:bCs w:val="0"/>
        </w:rPr>
        <w:t>[</w:t>
      </w:r>
      <w:r w:rsidR="00997ED1" w:rsidRPr="004F2A4F">
        <w:rPr>
          <w:rFonts w:ascii="Cambria" w:hAnsi="Cambria"/>
          <w:b w:val="0"/>
          <w:bCs w:val="0"/>
        </w:rPr>
        <w:t> </w:t>
      </w:r>
      <w:r w:rsidRPr="004F2A4F">
        <w:rPr>
          <w:rFonts w:ascii="Cambria" w:hAnsi="Cambria"/>
          <w:b w:val="0"/>
          <w:bCs w:val="0"/>
        </w:rPr>
        <w:t>k</w:t>
      </w:r>
      <w:r w:rsidR="00997ED1" w:rsidRPr="004F2A4F">
        <w:rPr>
          <w:rFonts w:ascii="Cambria" w:hAnsi="Cambria"/>
          <w:b w:val="0"/>
          <w:bCs w:val="0"/>
        </w:rPr>
        <w:t> </w:t>
      </w:r>
      <w:r w:rsidRPr="004F2A4F">
        <w:rPr>
          <w:rFonts w:ascii="Cambria" w:hAnsi="Cambria"/>
          <w:b w:val="0"/>
          <w:bCs w:val="0"/>
        </w:rPr>
        <w:t>][</w:t>
      </w:r>
      <w:r w:rsidR="006E7932" w:rsidRPr="004F2A4F">
        <w:rPr>
          <w:rFonts w:ascii="Cambria" w:hAnsi="Cambria"/>
          <w:b w:val="0"/>
          <w:bCs w:val="0"/>
        </w:rPr>
        <w:t> axis </w:t>
      </w:r>
      <w:r w:rsidRPr="004F2A4F">
        <w:rPr>
          <w:rFonts w:ascii="Cambria" w:hAnsi="Cambria"/>
          <w:b w:val="0"/>
          <w:bCs w:val="0"/>
        </w:rPr>
        <w:t>]</w:t>
      </w:r>
    </w:p>
    <w:tbl>
      <w:tblPr>
        <w:tblStyle w:val="a8"/>
        <w:tblW w:w="0" w:type="auto"/>
        <w:jc w:val="center"/>
        <w:tblLook w:val="04A0" w:firstRow="1" w:lastRow="0" w:firstColumn="1" w:lastColumn="0" w:noHBand="0" w:noVBand="1"/>
      </w:tblPr>
      <w:tblGrid>
        <w:gridCol w:w="620"/>
        <w:gridCol w:w="481"/>
        <w:gridCol w:w="482"/>
        <w:gridCol w:w="482"/>
        <w:gridCol w:w="482"/>
        <w:gridCol w:w="481"/>
        <w:gridCol w:w="482"/>
        <w:gridCol w:w="482"/>
        <w:gridCol w:w="482"/>
        <w:gridCol w:w="481"/>
        <w:gridCol w:w="482"/>
        <w:gridCol w:w="482"/>
        <w:gridCol w:w="482"/>
      </w:tblGrid>
      <w:tr w:rsidR="00656983" w:rsidRPr="004F2A4F" w14:paraId="306D1CCC" w14:textId="77777777" w:rsidTr="00073CB9">
        <w:trPr>
          <w:trHeight w:val="360"/>
          <w:jc w:val="center"/>
        </w:trPr>
        <w:tc>
          <w:tcPr>
            <w:tcW w:w="0" w:type="auto"/>
            <w:vMerge w:val="restart"/>
            <w:noWrap/>
            <w:hideMark/>
          </w:tcPr>
          <w:p w14:paraId="5BCB9CF7" w14:textId="540F48EB" w:rsidR="00656983" w:rsidRPr="007F33B7" w:rsidRDefault="00656983" w:rsidP="005A261C">
            <w:pPr>
              <w:pStyle w:val="G-PCCTablebody"/>
              <w:rPr>
                <w:b/>
                <w:bCs/>
                <w:lang w:val="en-CA"/>
              </w:rPr>
            </w:pPr>
            <w:r w:rsidRPr="007F33B7">
              <w:rPr>
                <w:b/>
                <w:bCs/>
                <w:lang w:val="en-CA"/>
              </w:rPr>
              <w:t>axis</w:t>
            </w:r>
          </w:p>
        </w:tc>
        <w:tc>
          <w:tcPr>
            <w:tcW w:w="5781" w:type="dxa"/>
            <w:gridSpan w:val="12"/>
            <w:noWrap/>
            <w:hideMark/>
          </w:tcPr>
          <w:p w14:paraId="2D51A67F" w14:textId="26FE6CE6" w:rsidR="00656983" w:rsidRPr="007F33B7" w:rsidRDefault="00656983" w:rsidP="005A261C">
            <w:pPr>
              <w:pStyle w:val="G-PCCTablebody"/>
              <w:jc w:val="center"/>
              <w:rPr>
                <w:b/>
                <w:bCs/>
                <w:lang w:val="en-CA"/>
              </w:rPr>
            </w:pPr>
            <w:r w:rsidRPr="007F33B7">
              <w:rPr>
                <w:b/>
                <w:bCs/>
                <w:lang w:val="en-CA"/>
              </w:rPr>
              <w:t>k</w:t>
            </w:r>
          </w:p>
        </w:tc>
      </w:tr>
      <w:tr w:rsidR="00656983" w:rsidRPr="004F2A4F" w14:paraId="0935FADE" w14:textId="77777777" w:rsidTr="00656983">
        <w:trPr>
          <w:trHeight w:val="360"/>
          <w:jc w:val="center"/>
        </w:trPr>
        <w:tc>
          <w:tcPr>
            <w:tcW w:w="0" w:type="auto"/>
            <w:vMerge/>
            <w:noWrap/>
            <w:hideMark/>
          </w:tcPr>
          <w:p w14:paraId="64F67C99" w14:textId="36401917" w:rsidR="00656983" w:rsidRPr="007F33B7" w:rsidRDefault="00656983" w:rsidP="005A261C">
            <w:pPr>
              <w:pStyle w:val="G-PCCTablebody"/>
              <w:rPr>
                <w:b/>
                <w:bCs/>
                <w:lang w:val="en-CA"/>
              </w:rPr>
            </w:pPr>
          </w:p>
        </w:tc>
        <w:tc>
          <w:tcPr>
            <w:tcW w:w="481" w:type="dxa"/>
            <w:noWrap/>
            <w:hideMark/>
          </w:tcPr>
          <w:p w14:paraId="5F16E627" w14:textId="77777777" w:rsidR="00656983" w:rsidRPr="007F33B7" w:rsidRDefault="00656983" w:rsidP="005A261C">
            <w:pPr>
              <w:pStyle w:val="G-PCCTablebody"/>
              <w:jc w:val="center"/>
              <w:rPr>
                <w:b/>
                <w:bCs/>
                <w:lang w:val="en-CA"/>
              </w:rPr>
            </w:pPr>
            <w:r w:rsidRPr="007F33B7">
              <w:rPr>
                <w:b/>
                <w:bCs/>
                <w:lang w:val="en-CA"/>
              </w:rPr>
              <w:t>0</w:t>
            </w:r>
          </w:p>
        </w:tc>
        <w:tc>
          <w:tcPr>
            <w:tcW w:w="482" w:type="dxa"/>
            <w:noWrap/>
            <w:hideMark/>
          </w:tcPr>
          <w:p w14:paraId="0C884794" w14:textId="77777777" w:rsidR="00656983" w:rsidRPr="007F33B7" w:rsidRDefault="00656983" w:rsidP="005A261C">
            <w:pPr>
              <w:pStyle w:val="G-PCCTablebody"/>
              <w:jc w:val="center"/>
              <w:rPr>
                <w:b/>
                <w:bCs/>
                <w:lang w:val="en-CA"/>
              </w:rPr>
            </w:pPr>
            <w:r w:rsidRPr="007F33B7">
              <w:rPr>
                <w:b/>
                <w:bCs/>
                <w:lang w:val="en-CA"/>
              </w:rPr>
              <w:t>1</w:t>
            </w:r>
          </w:p>
        </w:tc>
        <w:tc>
          <w:tcPr>
            <w:tcW w:w="482" w:type="dxa"/>
            <w:noWrap/>
            <w:hideMark/>
          </w:tcPr>
          <w:p w14:paraId="632EB156" w14:textId="77777777" w:rsidR="00656983" w:rsidRPr="007F33B7" w:rsidRDefault="00656983" w:rsidP="005A261C">
            <w:pPr>
              <w:pStyle w:val="G-PCCTablebody"/>
              <w:jc w:val="center"/>
              <w:rPr>
                <w:b/>
                <w:bCs/>
                <w:lang w:val="en-CA"/>
              </w:rPr>
            </w:pPr>
            <w:r w:rsidRPr="007F33B7">
              <w:rPr>
                <w:b/>
                <w:bCs/>
                <w:lang w:val="en-CA"/>
              </w:rPr>
              <w:t>2</w:t>
            </w:r>
          </w:p>
        </w:tc>
        <w:tc>
          <w:tcPr>
            <w:tcW w:w="482" w:type="dxa"/>
            <w:noWrap/>
            <w:hideMark/>
          </w:tcPr>
          <w:p w14:paraId="11560F67" w14:textId="77777777" w:rsidR="00656983" w:rsidRPr="007F33B7" w:rsidRDefault="00656983" w:rsidP="005A261C">
            <w:pPr>
              <w:pStyle w:val="G-PCCTablebody"/>
              <w:jc w:val="center"/>
              <w:rPr>
                <w:b/>
                <w:bCs/>
                <w:lang w:val="en-CA"/>
              </w:rPr>
            </w:pPr>
            <w:r w:rsidRPr="007F33B7">
              <w:rPr>
                <w:b/>
                <w:bCs/>
                <w:lang w:val="en-CA"/>
              </w:rPr>
              <w:t>3</w:t>
            </w:r>
          </w:p>
        </w:tc>
        <w:tc>
          <w:tcPr>
            <w:tcW w:w="481" w:type="dxa"/>
            <w:noWrap/>
            <w:hideMark/>
          </w:tcPr>
          <w:p w14:paraId="2D99B01F" w14:textId="77777777" w:rsidR="00656983" w:rsidRPr="007F33B7" w:rsidRDefault="00656983" w:rsidP="005A261C">
            <w:pPr>
              <w:pStyle w:val="G-PCCTablebody"/>
              <w:jc w:val="center"/>
              <w:rPr>
                <w:b/>
                <w:bCs/>
                <w:lang w:val="en-CA"/>
              </w:rPr>
            </w:pPr>
            <w:r w:rsidRPr="007F33B7">
              <w:rPr>
                <w:b/>
                <w:bCs/>
                <w:lang w:val="en-CA"/>
              </w:rPr>
              <w:t>4</w:t>
            </w:r>
          </w:p>
        </w:tc>
        <w:tc>
          <w:tcPr>
            <w:tcW w:w="482" w:type="dxa"/>
            <w:noWrap/>
            <w:hideMark/>
          </w:tcPr>
          <w:p w14:paraId="7C065699" w14:textId="77777777" w:rsidR="00656983" w:rsidRPr="007F33B7" w:rsidRDefault="00656983" w:rsidP="005A261C">
            <w:pPr>
              <w:pStyle w:val="G-PCCTablebody"/>
              <w:jc w:val="center"/>
              <w:rPr>
                <w:b/>
                <w:bCs/>
                <w:lang w:val="en-CA"/>
              </w:rPr>
            </w:pPr>
            <w:r w:rsidRPr="007F33B7">
              <w:rPr>
                <w:b/>
                <w:bCs/>
                <w:lang w:val="en-CA"/>
              </w:rPr>
              <w:t>5</w:t>
            </w:r>
          </w:p>
        </w:tc>
        <w:tc>
          <w:tcPr>
            <w:tcW w:w="482" w:type="dxa"/>
            <w:noWrap/>
            <w:hideMark/>
          </w:tcPr>
          <w:p w14:paraId="1A351469" w14:textId="77777777" w:rsidR="00656983" w:rsidRPr="007F33B7" w:rsidRDefault="00656983" w:rsidP="005A261C">
            <w:pPr>
              <w:pStyle w:val="G-PCCTablebody"/>
              <w:jc w:val="center"/>
              <w:rPr>
                <w:b/>
                <w:bCs/>
                <w:lang w:val="en-CA"/>
              </w:rPr>
            </w:pPr>
            <w:r w:rsidRPr="007F33B7">
              <w:rPr>
                <w:b/>
                <w:bCs/>
                <w:lang w:val="en-CA"/>
              </w:rPr>
              <w:t>6</w:t>
            </w:r>
          </w:p>
        </w:tc>
        <w:tc>
          <w:tcPr>
            <w:tcW w:w="482" w:type="dxa"/>
            <w:noWrap/>
            <w:hideMark/>
          </w:tcPr>
          <w:p w14:paraId="015CB81F" w14:textId="77777777" w:rsidR="00656983" w:rsidRPr="007F33B7" w:rsidRDefault="00656983" w:rsidP="005A261C">
            <w:pPr>
              <w:pStyle w:val="G-PCCTablebody"/>
              <w:jc w:val="center"/>
              <w:rPr>
                <w:b/>
                <w:bCs/>
                <w:lang w:val="en-CA"/>
              </w:rPr>
            </w:pPr>
            <w:r w:rsidRPr="007F33B7">
              <w:rPr>
                <w:b/>
                <w:bCs/>
                <w:lang w:val="en-CA"/>
              </w:rPr>
              <w:t>7</w:t>
            </w:r>
          </w:p>
        </w:tc>
        <w:tc>
          <w:tcPr>
            <w:tcW w:w="481" w:type="dxa"/>
            <w:noWrap/>
            <w:hideMark/>
          </w:tcPr>
          <w:p w14:paraId="5D1024AC" w14:textId="77777777" w:rsidR="00656983" w:rsidRPr="007F33B7" w:rsidRDefault="00656983" w:rsidP="005A261C">
            <w:pPr>
              <w:pStyle w:val="G-PCCTablebody"/>
              <w:jc w:val="center"/>
              <w:rPr>
                <w:b/>
                <w:bCs/>
                <w:lang w:val="en-CA"/>
              </w:rPr>
            </w:pPr>
            <w:r w:rsidRPr="007F33B7">
              <w:rPr>
                <w:b/>
                <w:bCs/>
                <w:lang w:val="en-CA"/>
              </w:rPr>
              <w:t>8</w:t>
            </w:r>
          </w:p>
        </w:tc>
        <w:tc>
          <w:tcPr>
            <w:tcW w:w="482" w:type="dxa"/>
            <w:noWrap/>
            <w:hideMark/>
          </w:tcPr>
          <w:p w14:paraId="4F5BC927" w14:textId="77777777" w:rsidR="00656983" w:rsidRPr="007F33B7" w:rsidRDefault="00656983" w:rsidP="005A261C">
            <w:pPr>
              <w:pStyle w:val="G-PCCTablebody"/>
              <w:jc w:val="center"/>
              <w:rPr>
                <w:b/>
                <w:bCs/>
                <w:lang w:val="en-CA"/>
              </w:rPr>
            </w:pPr>
            <w:r w:rsidRPr="007F33B7">
              <w:rPr>
                <w:b/>
                <w:bCs/>
                <w:lang w:val="en-CA"/>
              </w:rPr>
              <w:t>9</w:t>
            </w:r>
          </w:p>
        </w:tc>
        <w:tc>
          <w:tcPr>
            <w:tcW w:w="482" w:type="dxa"/>
            <w:noWrap/>
            <w:hideMark/>
          </w:tcPr>
          <w:p w14:paraId="0F40CD57" w14:textId="77777777" w:rsidR="00656983" w:rsidRPr="007F33B7" w:rsidRDefault="00656983" w:rsidP="005A261C">
            <w:pPr>
              <w:pStyle w:val="G-PCCTablebody"/>
              <w:jc w:val="center"/>
              <w:rPr>
                <w:b/>
                <w:bCs/>
                <w:lang w:val="en-CA"/>
              </w:rPr>
            </w:pPr>
            <w:r w:rsidRPr="007F33B7">
              <w:rPr>
                <w:b/>
                <w:bCs/>
                <w:lang w:val="en-CA"/>
              </w:rPr>
              <w:t>10</w:t>
            </w:r>
          </w:p>
        </w:tc>
        <w:tc>
          <w:tcPr>
            <w:tcW w:w="482" w:type="dxa"/>
            <w:noWrap/>
            <w:hideMark/>
          </w:tcPr>
          <w:p w14:paraId="441232DC" w14:textId="77777777" w:rsidR="00656983" w:rsidRPr="007F33B7" w:rsidRDefault="00656983" w:rsidP="005A261C">
            <w:pPr>
              <w:pStyle w:val="G-PCCTablebody"/>
              <w:jc w:val="center"/>
              <w:rPr>
                <w:b/>
                <w:bCs/>
                <w:lang w:val="en-CA"/>
              </w:rPr>
            </w:pPr>
            <w:r w:rsidRPr="007F33B7">
              <w:rPr>
                <w:b/>
                <w:bCs/>
                <w:lang w:val="en-CA"/>
              </w:rPr>
              <w:t>11</w:t>
            </w:r>
          </w:p>
        </w:tc>
      </w:tr>
      <w:tr w:rsidR="00656983" w:rsidRPr="004F2A4F" w14:paraId="09611AA3" w14:textId="77777777" w:rsidTr="00656983">
        <w:trPr>
          <w:trHeight w:val="360"/>
          <w:jc w:val="center"/>
        </w:trPr>
        <w:tc>
          <w:tcPr>
            <w:tcW w:w="0" w:type="auto"/>
            <w:noWrap/>
            <w:hideMark/>
          </w:tcPr>
          <w:p w14:paraId="76E5BB10" w14:textId="77777777" w:rsidR="00E43574" w:rsidRPr="007F33B7" w:rsidRDefault="00E43574" w:rsidP="005A261C">
            <w:pPr>
              <w:pStyle w:val="G-PCCTablebody"/>
              <w:jc w:val="center"/>
              <w:rPr>
                <w:b/>
                <w:bCs/>
                <w:lang w:val="en-CA"/>
              </w:rPr>
            </w:pPr>
            <w:r w:rsidRPr="007F33B7">
              <w:rPr>
                <w:b/>
                <w:bCs/>
                <w:lang w:val="en-CA"/>
              </w:rPr>
              <w:t>0</w:t>
            </w:r>
          </w:p>
        </w:tc>
        <w:tc>
          <w:tcPr>
            <w:tcW w:w="481" w:type="dxa"/>
            <w:noWrap/>
            <w:hideMark/>
          </w:tcPr>
          <w:p w14:paraId="6646394A"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2F10BC0D"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300B1557"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343E838C" w14:textId="77777777" w:rsidR="00E43574" w:rsidRPr="007F33B7" w:rsidRDefault="00E43574" w:rsidP="005A261C">
            <w:pPr>
              <w:pStyle w:val="G-PCCTablebody"/>
              <w:jc w:val="center"/>
              <w:rPr>
                <w:lang w:val="en-CA"/>
              </w:rPr>
            </w:pPr>
            <w:r w:rsidRPr="007F33B7">
              <w:rPr>
                <w:lang w:val="en-CA"/>
              </w:rPr>
              <w:t>1</w:t>
            </w:r>
          </w:p>
        </w:tc>
        <w:tc>
          <w:tcPr>
            <w:tcW w:w="481" w:type="dxa"/>
            <w:noWrap/>
            <w:hideMark/>
          </w:tcPr>
          <w:p w14:paraId="5D495CA3"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6273BDB1"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0D411F66" w14:textId="77777777" w:rsidR="00E43574" w:rsidRPr="007F33B7" w:rsidRDefault="00E43574" w:rsidP="005A261C">
            <w:pPr>
              <w:pStyle w:val="G-PCCTablebody"/>
              <w:jc w:val="center"/>
              <w:rPr>
                <w:lang w:val="en-CA"/>
              </w:rPr>
            </w:pPr>
            <w:r w:rsidRPr="007F33B7">
              <w:rPr>
                <w:lang w:val="en-CA"/>
              </w:rPr>
              <w:t>1</w:t>
            </w:r>
          </w:p>
        </w:tc>
        <w:tc>
          <w:tcPr>
            <w:tcW w:w="482" w:type="dxa"/>
            <w:noWrap/>
            <w:hideMark/>
          </w:tcPr>
          <w:p w14:paraId="165E3558" w14:textId="77777777" w:rsidR="00E43574" w:rsidRPr="007F33B7" w:rsidRDefault="00E43574" w:rsidP="005A261C">
            <w:pPr>
              <w:pStyle w:val="G-PCCTablebody"/>
              <w:jc w:val="center"/>
              <w:rPr>
                <w:lang w:val="en-CA"/>
              </w:rPr>
            </w:pPr>
            <w:r w:rsidRPr="007F33B7">
              <w:rPr>
                <w:lang w:val="en-CA"/>
              </w:rPr>
              <w:t>1</w:t>
            </w:r>
          </w:p>
        </w:tc>
        <w:tc>
          <w:tcPr>
            <w:tcW w:w="481" w:type="dxa"/>
            <w:noWrap/>
            <w:hideMark/>
          </w:tcPr>
          <w:p w14:paraId="373127AB"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73CB9586"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64341DAE"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3E637A8C" w14:textId="77777777" w:rsidR="00E43574" w:rsidRPr="007F33B7" w:rsidRDefault="00E43574" w:rsidP="005A261C">
            <w:pPr>
              <w:pStyle w:val="G-PCCTablebody"/>
              <w:jc w:val="center"/>
              <w:rPr>
                <w:lang w:val="en-CA"/>
              </w:rPr>
            </w:pPr>
            <w:r w:rsidRPr="007F33B7">
              <w:rPr>
                <w:lang w:val="en-CA"/>
              </w:rPr>
              <w:t>1</w:t>
            </w:r>
          </w:p>
        </w:tc>
      </w:tr>
      <w:tr w:rsidR="00656983" w:rsidRPr="004F2A4F" w14:paraId="09D28EDA" w14:textId="77777777" w:rsidTr="00656983">
        <w:trPr>
          <w:trHeight w:val="360"/>
          <w:jc w:val="center"/>
        </w:trPr>
        <w:tc>
          <w:tcPr>
            <w:tcW w:w="0" w:type="auto"/>
            <w:noWrap/>
            <w:hideMark/>
          </w:tcPr>
          <w:p w14:paraId="6D47A785" w14:textId="77777777" w:rsidR="00E43574" w:rsidRPr="007F33B7" w:rsidRDefault="00E43574" w:rsidP="005A261C">
            <w:pPr>
              <w:pStyle w:val="G-PCCTablebody"/>
              <w:jc w:val="center"/>
              <w:rPr>
                <w:b/>
                <w:bCs/>
                <w:lang w:val="en-CA"/>
              </w:rPr>
            </w:pPr>
            <w:r w:rsidRPr="007F33B7">
              <w:rPr>
                <w:b/>
                <w:bCs/>
                <w:lang w:val="en-CA"/>
              </w:rPr>
              <w:t>1</w:t>
            </w:r>
          </w:p>
        </w:tc>
        <w:tc>
          <w:tcPr>
            <w:tcW w:w="481" w:type="dxa"/>
            <w:noWrap/>
            <w:hideMark/>
          </w:tcPr>
          <w:p w14:paraId="70F27E04"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21D96474"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2BEF7981" w14:textId="77777777" w:rsidR="00E43574" w:rsidRPr="007F33B7" w:rsidRDefault="00E43574" w:rsidP="005A261C">
            <w:pPr>
              <w:pStyle w:val="G-PCCTablebody"/>
              <w:jc w:val="center"/>
              <w:rPr>
                <w:lang w:val="en-CA"/>
              </w:rPr>
            </w:pPr>
            <w:r w:rsidRPr="007F33B7">
              <w:rPr>
                <w:lang w:val="en-CA"/>
              </w:rPr>
              <w:t>1</w:t>
            </w:r>
          </w:p>
        </w:tc>
        <w:tc>
          <w:tcPr>
            <w:tcW w:w="482" w:type="dxa"/>
            <w:noWrap/>
            <w:hideMark/>
          </w:tcPr>
          <w:p w14:paraId="1D1508A8" w14:textId="77777777" w:rsidR="00E43574" w:rsidRPr="007F33B7" w:rsidRDefault="00E43574" w:rsidP="005A261C">
            <w:pPr>
              <w:pStyle w:val="G-PCCTablebody"/>
              <w:jc w:val="center"/>
              <w:rPr>
                <w:lang w:val="en-CA"/>
              </w:rPr>
            </w:pPr>
            <w:r w:rsidRPr="007F33B7">
              <w:rPr>
                <w:lang w:val="en-CA"/>
              </w:rPr>
              <w:t>0</w:t>
            </w:r>
          </w:p>
        </w:tc>
        <w:tc>
          <w:tcPr>
            <w:tcW w:w="481" w:type="dxa"/>
            <w:noWrap/>
            <w:hideMark/>
          </w:tcPr>
          <w:p w14:paraId="4AF9D0C0"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6CCA26AC" w14:textId="77777777" w:rsidR="00E43574" w:rsidRPr="007F33B7" w:rsidRDefault="00E43574" w:rsidP="005A261C">
            <w:pPr>
              <w:pStyle w:val="G-PCCTablebody"/>
              <w:jc w:val="center"/>
              <w:rPr>
                <w:lang w:val="en-CA"/>
              </w:rPr>
            </w:pPr>
            <w:r w:rsidRPr="007F33B7">
              <w:rPr>
                <w:lang w:val="en-CA"/>
              </w:rPr>
              <w:t>1</w:t>
            </w:r>
          </w:p>
        </w:tc>
        <w:tc>
          <w:tcPr>
            <w:tcW w:w="482" w:type="dxa"/>
            <w:noWrap/>
            <w:hideMark/>
          </w:tcPr>
          <w:p w14:paraId="223A74EB" w14:textId="77777777" w:rsidR="00E43574" w:rsidRPr="007F33B7" w:rsidRDefault="00E43574" w:rsidP="005A261C">
            <w:pPr>
              <w:pStyle w:val="G-PCCTablebody"/>
              <w:jc w:val="center"/>
              <w:rPr>
                <w:lang w:val="en-CA"/>
              </w:rPr>
            </w:pPr>
            <w:r w:rsidRPr="007F33B7">
              <w:rPr>
                <w:lang w:val="en-CA"/>
              </w:rPr>
              <w:t>1</w:t>
            </w:r>
          </w:p>
        </w:tc>
        <w:tc>
          <w:tcPr>
            <w:tcW w:w="482" w:type="dxa"/>
            <w:noWrap/>
            <w:hideMark/>
          </w:tcPr>
          <w:p w14:paraId="37A42C85" w14:textId="77777777" w:rsidR="00E43574" w:rsidRPr="007F33B7" w:rsidRDefault="00E43574" w:rsidP="005A261C">
            <w:pPr>
              <w:pStyle w:val="G-PCCTablebody"/>
              <w:jc w:val="center"/>
              <w:rPr>
                <w:lang w:val="en-CA"/>
              </w:rPr>
            </w:pPr>
            <w:r w:rsidRPr="007F33B7">
              <w:rPr>
                <w:lang w:val="en-CA"/>
              </w:rPr>
              <w:t>0</w:t>
            </w:r>
          </w:p>
        </w:tc>
        <w:tc>
          <w:tcPr>
            <w:tcW w:w="481" w:type="dxa"/>
            <w:noWrap/>
            <w:hideMark/>
          </w:tcPr>
          <w:p w14:paraId="304CB94B"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0A6D36F5"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1AE21E23" w14:textId="77777777" w:rsidR="00E43574" w:rsidRPr="007F33B7" w:rsidRDefault="00E43574" w:rsidP="005A261C">
            <w:pPr>
              <w:pStyle w:val="G-PCCTablebody"/>
              <w:jc w:val="center"/>
              <w:rPr>
                <w:lang w:val="en-CA"/>
              </w:rPr>
            </w:pPr>
            <w:r w:rsidRPr="007F33B7">
              <w:rPr>
                <w:lang w:val="en-CA"/>
              </w:rPr>
              <w:t>1</w:t>
            </w:r>
          </w:p>
        </w:tc>
        <w:tc>
          <w:tcPr>
            <w:tcW w:w="482" w:type="dxa"/>
            <w:noWrap/>
            <w:hideMark/>
          </w:tcPr>
          <w:p w14:paraId="6FAAE2FA" w14:textId="77777777" w:rsidR="00E43574" w:rsidRPr="007F33B7" w:rsidRDefault="00E43574" w:rsidP="005A261C">
            <w:pPr>
              <w:pStyle w:val="G-PCCTablebody"/>
              <w:jc w:val="center"/>
              <w:rPr>
                <w:lang w:val="en-CA"/>
              </w:rPr>
            </w:pPr>
            <w:r w:rsidRPr="007F33B7">
              <w:rPr>
                <w:lang w:val="en-CA"/>
              </w:rPr>
              <w:t>0</w:t>
            </w:r>
          </w:p>
        </w:tc>
      </w:tr>
      <w:tr w:rsidR="00656983" w:rsidRPr="004F2A4F" w14:paraId="38590CD6" w14:textId="77777777" w:rsidTr="00656983">
        <w:trPr>
          <w:trHeight w:val="360"/>
          <w:jc w:val="center"/>
        </w:trPr>
        <w:tc>
          <w:tcPr>
            <w:tcW w:w="0" w:type="auto"/>
            <w:noWrap/>
            <w:hideMark/>
          </w:tcPr>
          <w:p w14:paraId="6DBF08C0" w14:textId="77777777" w:rsidR="00E43574" w:rsidRPr="007F33B7" w:rsidRDefault="00E43574" w:rsidP="005A261C">
            <w:pPr>
              <w:pStyle w:val="G-PCCTablebody"/>
              <w:jc w:val="center"/>
              <w:rPr>
                <w:b/>
                <w:bCs/>
                <w:lang w:val="en-CA"/>
              </w:rPr>
            </w:pPr>
            <w:r w:rsidRPr="007F33B7">
              <w:rPr>
                <w:b/>
                <w:bCs/>
                <w:lang w:val="en-CA"/>
              </w:rPr>
              <w:t>2</w:t>
            </w:r>
          </w:p>
        </w:tc>
        <w:tc>
          <w:tcPr>
            <w:tcW w:w="481" w:type="dxa"/>
            <w:noWrap/>
            <w:hideMark/>
          </w:tcPr>
          <w:p w14:paraId="54BF997F"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55707EC4"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57BC190B"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66198DCA" w14:textId="77777777" w:rsidR="00E43574" w:rsidRPr="007F33B7" w:rsidRDefault="00E43574" w:rsidP="005A261C">
            <w:pPr>
              <w:pStyle w:val="G-PCCTablebody"/>
              <w:jc w:val="center"/>
              <w:rPr>
                <w:lang w:val="en-CA"/>
              </w:rPr>
            </w:pPr>
            <w:r w:rsidRPr="007F33B7">
              <w:rPr>
                <w:lang w:val="en-CA"/>
              </w:rPr>
              <w:t>0</w:t>
            </w:r>
          </w:p>
        </w:tc>
        <w:tc>
          <w:tcPr>
            <w:tcW w:w="481" w:type="dxa"/>
            <w:noWrap/>
            <w:hideMark/>
          </w:tcPr>
          <w:p w14:paraId="7D617391"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1E9B852D"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4F50E0CB" w14:textId="77777777" w:rsidR="00E43574" w:rsidRPr="007F33B7" w:rsidRDefault="00E43574" w:rsidP="005A261C">
            <w:pPr>
              <w:pStyle w:val="G-PCCTablebody"/>
              <w:jc w:val="center"/>
              <w:rPr>
                <w:lang w:val="en-CA"/>
              </w:rPr>
            </w:pPr>
            <w:r w:rsidRPr="007F33B7">
              <w:rPr>
                <w:lang w:val="en-CA"/>
              </w:rPr>
              <w:t>0</w:t>
            </w:r>
          </w:p>
        </w:tc>
        <w:tc>
          <w:tcPr>
            <w:tcW w:w="482" w:type="dxa"/>
            <w:noWrap/>
            <w:hideMark/>
          </w:tcPr>
          <w:p w14:paraId="6CCCB697" w14:textId="77777777" w:rsidR="00E43574" w:rsidRPr="007F33B7" w:rsidRDefault="00E43574" w:rsidP="005A261C">
            <w:pPr>
              <w:pStyle w:val="G-PCCTablebody"/>
              <w:jc w:val="center"/>
              <w:rPr>
                <w:lang w:val="en-CA"/>
              </w:rPr>
            </w:pPr>
            <w:r w:rsidRPr="007F33B7">
              <w:rPr>
                <w:lang w:val="en-CA"/>
              </w:rPr>
              <w:t>0</w:t>
            </w:r>
          </w:p>
        </w:tc>
        <w:tc>
          <w:tcPr>
            <w:tcW w:w="481" w:type="dxa"/>
            <w:noWrap/>
            <w:hideMark/>
          </w:tcPr>
          <w:p w14:paraId="0485BFD0" w14:textId="77777777" w:rsidR="00E43574" w:rsidRPr="007F33B7" w:rsidRDefault="00E43574" w:rsidP="005A261C">
            <w:pPr>
              <w:pStyle w:val="G-PCCTablebody"/>
              <w:jc w:val="center"/>
              <w:rPr>
                <w:lang w:val="en-CA"/>
              </w:rPr>
            </w:pPr>
            <w:r w:rsidRPr="007F33B7">
              <w:rPr>
                <w:lang w:val="en-CA"/>
              </w:rPr>
              <w:t>1</w:t>
            </w:r>
          </w:p>
        </w:tc>
        <w:tc>
          <w:tcPr>
            <w:tcW w:w="482" w:type="dxa"/>
            <w:noWrap/>
            <w:hideMark/>
          </w:tcPr>
          <w:p w14:paraId="1A1C32E8" w14:textId="77777777" w:rsidR="00E43574" w:rsidRPr="007F33B7" w:rsidRDefault="00E43574" w:rsidP="005A261C">
            <w:pPr>
              <w:pStyle w:val="G-PCCTablebody"/>
              <w:jc w:val="center"/>
              <w:rPr>
                <w:lang w:val="en-CA"/>
              </w:rPr>
            </w:pPr>
            <w:r w:rsidRPr="007F33B7">
              <w:rPr>
                <w:lang w:val="en-CA"/>
              </w:rPr>
              <w:t>1</w:t>
            </w:r>
          </w:p>
        </w:tc>
        <w:tc>
          <w:tcPr>
            <w:tcW w:w="482" w:type="dxa"/>
            <w:noWrap/>
            <w:hideMark/>
          </w:tcPr>
          <w:p w14:paraId="46D9A56E" w14:textId="77777777" w:rsidR="00E43574" w:rsidRPr="007F33B7" w:rsidRDefault="00E43574" w:rsidP="005A261C">
            <w:pPr>
              <w:pStyle w:val="G-PCCTablebody"/>
              <w:jc w:val="center"/>
              <w:rPr>
                <w:lang w:val="en-CA"/>
              </w:rPr>
            </w:pPr>
            <w:r w:rsidRPr="007F33B7">
              <w:rPr>
                <w:lang w:val="en-CA"/>
              </w:rPr>
              <w:t>1</w:t>
            </w:r>
          </w:p>
        </w:tc>
        <w:tc>
          <w:tcPr>
            <w:tcW w:w="482" w:type="dxa"/>
            <w:noWrap/>
            <w:hideMark/>
          </w:tcPr>
          <w:p w14:paraId="26AC3AD0" w14:textId="77777777" w:rsidR="00E43574" w:rsidRPr="007F33B7" w:rsidRDefault="00E43574" w:rsidP="005A261C">
            <w:pPr>
              <w:pStyle w:val="G-PCCTablebody"/>
              <w:jc w:val="center"/>
              <w:rPr>
                <w:lang w:val="en-CA"/>
              </w:rPr>
            </w:pPr>
            <w:r w:rsidRPr="007F33B7">
              <w:rPr>
                <w:lang w:val="en-CA"/>
              </w:rPr>
              <w:t>1</w:t>
            </w:r>
          </w:p>
        </w:tc>
      </w:tr>
    </w:tbl>
    <w:p w14:paraId="3B72AA33" w14:textId="139CF025" w:rsidR="00D5462A" w:rsidRPr="004F2A4F" w:rsidRDefault="00D5462A" w:rsidP="00D5462A">
      <w:pPr>
        <w:pStyle w:val="af5"/>
        <w:rPr>
          <w:rFonts w:ascii="Cambria" w:hAnsi="Cambria"/>
        </w:rPr>
      </w:pPr>
      <w:bookmarkStart w:id="1809" w:name="_Ref9084971"/>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14</w:t>
      </w:r>
      <w:r w:rsidR="00F6619B" w:rsidRPr="004F2A4F">
        <w:rPr>
          <w:rFonts w:ascii="Cambria" w:hAnsi="Cambria"/>
        </w:rPr>
        <w:fldChar w:fldCharType="end"/>
      </w:r>
      <w:bookmarkEnd w:id="1809"/>
      <w:r w:rsidR="006C56C5" w:rsidRPr="004F2A4F">
        <w:rPr>
          <w:rFonts w:ascii="Cambria" w:hAnsi="Cambria"/>
        </w:rPr>
        <w:t xml:space="preserve"> </w:t>
      </w:r>
      <w:r w:rsidR="00D527DE" w:rsidRPr="004F2A4F">
        <w:rPr>
          <w:rFonts w:ascii="Cambria" w:hAnsi="Cambria"/>
        </w:rPr>
        <w:t xml:space="preserve">— </w:t>
      </w:r>
      <w:r w:rsidR="00D323A6" w:rsidRPr="007F33B7">
        <w:rPr>
          <w:rFonts w:ascii="Cambria" w:hAnsi="Cambria"/>
        </w:rPr>
        <w:t>s</w:t>
      </w:r>
      <w:r w:rsidR="009A0277" w:rsidRPr="007F33B7">
        <w:rPr>
          <w:rFonts w:ascii="Cambria" w:hAnsi="Cambria"/>
        </w:rPr>
        <w:t>egEdOffsetTable</w:t>
      </w:r>
      <w:r w:rsidRPr="004F2A4F">
        <w:rPr>
          <w:rFonts w:ascii="Cambria" w:hAnsi="Cambria"/>
          <w:b w:val="0"/>
          <w:bCs w:val="0"/>
        </w:rPr>
        <w:t>[</w:t>
      </w:r>
      <w:r w:rsidR="00997ED1" w:rsidRPr="004F2A4F">
        <w:rPr>
          <w:rFonts w:ascii="Cambria" w:hAnsi="Cambria"/>
          <w:b w:val="0"/>
          <w:bCs w:val="0"/>
        </w:rPr>
        <w:t> </w:t>
      </w:r>
      <w:r w:rsidRPr="004F2A4F">
        <w:rPr>
          <w:rFonts w:ascii="Cambria" w:hAnsi="Cambria"/>
          <w:b w:val="0"/>
          <w:bCs w:val="0"/>
        </w:rPr>
        <w:t>k</w:t>
      </w:r>
      <w:r w:rsidR="00997ED1" w:rsidRPr="004F2A4F">
        <w:rPr>
          <w:rFonts w:ascii="Cambria" w:hAnsi="Cambria"/>
          <w:b w:val="0"/>
          <w:bCs w:val="0"/>
        </w:rPr>
        <w:t> </w:t>
      </w:r>
      <w:r w:rsidRPr="004F2A4F">
        <w:rPr>
          <w:rFonts w:ascii="Cambria" w:hAnsi="Cambria"/>
          <w:b w:val="0"/>
          <w:bCs w:val="0"/>
        </w:rPr>
        <w:t>][</w:t>
      </w:r>
      <w:r w:rsidR="0059354C" w:rsidRPr="004F2A4F">
        <w:rPr>
          <w:rFonts w:ascii="Cambria" w:hAnsi="Cambria"/>
          <w:b w:val="0"/>
          <w:bCs w:val="0"/>
        </w:rPr>
        <w:t> axis </w:t>
      </w:r>
      <w:r w:rsidRPr="004F2A4F">
        <w:rPr>
          <w:rFonts w:ascii="Cambria" w:hAnsi="Cambria"/>
          <w:b w:val="0"/>
          <w:bCs w:val="0"/>
        </w:rPr>
        <w:t>]</w:t>
      </w:r>
    </w:p>
    <w:tbl>
      <w:tblPr>
        <w:tblStyle w:val="a8"/>
        <w:tblW w:w="0" w:type="auto"/>
        <w:jc w:val="center"/>
        <w:tblLook w:val="04A0" w:firstRow="1" w:lastRow="0" w:firstColumn="1" w:lastColumn="0" w:noHBand="0" w:noVBand="1"/>
      </w:tblPr>
      <w:tblGrid>
        <w:gridCol w:w="620"/>
        <w:gridCol w:w="480"/>
        <w:gridCol w:w="480"/>
        <w:gridCol w:w="481"/>
        <w:gridCol w:w="480"/>
        <w:gridCol w:w="480"/>
        <w:gridCol w:w="481"/>
        <w:gridCol w:w="480"/>
        <w:gridCol w:w="480"/>
        <w:gridCol w:w="481"/>
        <w:gridCol w:w="480"/>
        <w:gridCol w:w="480"/>
        <w:gridCol w:w="481"/>
      </w:tblGrid>
      <w:tr w:rsidR="00656983" w:rsidRPr="004F2A4F" w14:paraId="06F467B7" w14:textId="77777777" w:rsidTr="00073CB9">
        <w:trPr>
          <w:trHeight w:val="360"/>
          <w:jc w:val="center"/>
        </w:trPr>
        <w:tc>
          <w:tcPr>
            <w:tcW w:w="0" w:type="auto"/>
            <w:vMerge w:val="restart"/>
            <w:noWrap/>
            <w:hideMark/>
          </w:tcPr>
          <w:p w14:paraId="38F84683" w14:textId="1C8DCA34" w:rsidR="00656983" w:rsidRPr="007F33B7" w:rsidRDefault="00656983" w:rsidP="005A261C">
            <w:pPr>
              <w:pStyle w:val="G-PCCTablebody"/>
              <w:jc w:val="center"/>
              <w:rPr>
                <w:b/>
                <w:bCs/>
                <w:lang w:val="en-CA"/>
              </w:rPr>
            </w:pPr>
            <w:r w:rsidRPr="007F33B7">
              <w:rPr>
                <w:b/>
                <w:bCs/>
                <w:lang w:val="en-CA" w:eastAsia="ja-JP"/>
              </w:rPr>
              <w:t>axis</w:t>
            </w:r>
          </w:p>
        </w:tc>
        <w:tc>
          <w:tcPr>
            <w:tcW w:w="5764" w:type="dxa"/>
            <w:gridSpan w:val="12"/>
            <w:noWrap/>
            <w:hideMark/>
          </w:tcPr>
          <w:p w14:paraId="27B5DD38" w14:textId="77777777" w:rsidR="00656983" w:rsidRPr="007F33B7" w:rsidRDefault="00656983" w:rsidP="005A261C">
            <w:pPr>
              <w:pStyle w:val="G-PCCTablebody"/>
              <w:jc w:val="center"/>
              <w:rPr>
                <w:b/>
                <w:bCs/>
                <w:lang w:val="en-CA"/>
              </w:rPr>
            </w:pPr>
            <w:r w:rsidRPr="007F33B7">
              <w:rPr>
                <w:b/>
                <w:bCs/>
                <w:lang w:val="en-CA"/>
              </w:rPr>
              <w:t>k</w:t>
            </w:r>
          </w:p>
        </w:tc>
      </w:tr>
      <w:tr w:rsidR="00656983" w:rsidRPr="004F2A4F" w14:paraId="57A881C3" w14:textId="77777777" w:rsidTr="00073CB9">
        <w:trPr>
          <w:trHeight w:val="360"/>
          <w:jc w:val="center"/>
        </w:trPr>
        <w:tc>
          <w:tcPr>
            <w:tcW w:w="0" w:type="auto"/>
            <w:vMerge/>
            <w:noWrap/>
            <w:hideMark/>
          </w:tcPr>
          <w:p w14:paraId="693B9E10" w14:textId="2777087F" w:rsidR="00656983" w:rsidRPr="007F33B7" w:rsidRDefault="00656983" w:rsidP="005A261C">
            <w:pPr>
              <w:pStyle w:val="G-PCCTablebody"/>
              <w:jc w:val="center"/>
              <w:rPr>
                <w:b/>
                <w:bCs/>
                <w:lang w:val="en-CA" w:eastAsia="ja-JP"/>
              </w:rPr>
            </w:pPr>
          </w:p>
        </w:tc>
        <w:tc>
          <w:tcPr>
            <w:tcW w:w="480" w:type="dxa"/>
            <w:noWrap/>
            <w:hideMark/>
          </w:tcPr>
          <w:p w14:paraId="2F2BA9B3" w14:textId="77777777" w:rsidR="00656983" w:rsidRPr="007F33B7" w:rsidRDefault="00656983" w:rsidP="005A261C">
            <w:pPr>
              <w:pStyle w:val="G-PCCTablebody"/>
              <w:jc w:val="center"/>
              <w:rPr>
                <w:b/>
                <w:bCs/>
                <w:lang w:val="en-CA"/>
              </w:rPr>
            </w:pPr>
            <w:r w:rsidRPr="007F33B7">
              <w:rPr>
                <w:b/>
                <w:bCs/>
                <w:lang w:val="en-CA"/>
              </w:rPr>
              <w:t>0</w:t>
            </w:r>
          </w:p>
        </w:tc>
        <w:tc>
          <w:tcPr>
            <w:tcW w:w="480" w:type="dxa"/>
            <w:noWrap/>
            <w:hideMark/>
          </w:tcPr>
          <w:p w14:paraId="391A025B" w14:textId="77777777" w:rsidR="00656983" w:rsidRPr="007F33B7" w:rsidRDefault="00656983" w:rsidP="005A261C">
            <w:pPr>
              <w:pStyle w:val="G-PCCTablebody"/>
              <w:jc w:val="center"/>
              <w:rPr>
                <w:b/>
                <w:bCs/>
                <w:lang w:val="en-CA"/>
              </w:rPr>
            </w:pPr>
            <w:r w:rsidRPr="007F33B7">
              <w:rPr>
                <w:b/>
                <w:bCs/>
                <w:lang w:val="en-CA"/>
              </w:rPr>
              <w:t>1</w:t>
            </w:r>
          </w:p>
        </w:tc>
        <w:tc>
          <w:tcPr>
            <w:tcW w:w="481" w:type="dxa"/>
            <w:noWrap/>
            <w:hideMark/>
          </w:tcPr>
          <w:p w14:paraId="35D93E17" w14:textId="77777777" w:rsidR="00656983" w:rsidRPr="007F33B7" w:rsidRDefault="00656983" w:rsidP="005A261C">
            <w:pPr>
              <w:pStyle w:val="G-PCCTablebody"/>
              <w:jc w:val="center"/>
              <w:rPr>
                <w:b/>
                <w:bCs/>
                <w:lang w:val="en-CA"/>
              </w:rPr>
            </w:pPr>
            <w:r w:rsidRPr="007F33B7">
              <w:rPr>
                <w:b/>
                <w:bCs/>
                <w:lang w:val="en-CA"/>
              </w:rPr>
              <w:t>2</w:t>
            </w:r>
          </w:p>
        </w:tc>
        <w:tc>
          <w:tcPr>
            <w:tcW w:w="480" w:type="dxa"/>
            <w:noWrap/>
            <w:hideMark/>
          </w:tcPr>
          <w:p w14:paraId="6A2FDACF" w14:textId="77777777" w:rsidR="00656983" w:rsidRPr="007F33B7" w:rsidRDefault="00656983" w:rsidP="005A261C">
            <w:pPr>
              <w:pStyle w:val="G-PCCTablebody"/>
              <w:jc w:val="center"/>
              <w:rPr>
                <w:b/>
                <w:bCs/>
                <w:lang w:val="en-CA"/>
              </w:rPr>
            </w:pPr>
            <w:r w:rsidRPr="007F33B7">
              <w:rPr>
                <w:b/>
                <w:bCs/>
                <w:lang w:val="en-CA"/>
              </w:rPr>
              <w:t>3</w:t>
            </w:r>
          </w:p>
        </w:tc>
        <w:tc>
          <w:tcPr>
            <w:tcW w:w="480" w:type="dxa"/>
            <w:noWrap/>
            <w:hideMark/>
          </w:tcPr>
          <w:p w14:paraId="48EA2AF7" w14:textId="77777777" w:rsidR="00656983" w:rsidRPr="007F33B7" w:rsidRDefault="00656983" w:rsidP="005A261C">
            <w:pPr>
              <w:pStyle w:val="G-PCCTablebody"/>
              <w:jc w:val="center"/>
              <w:rPr>
                <w:b/>
                <w:bCs/>
                <w:lang w:val="en-CA"/>
              </w:rPr>
            </w:pPr>
            <w:r w:rsidRPr="007F33B7">
              <w:rPr>
                <w:b/>
                <w:bCs/>
                <w:lang w:val="en-CA"/>
              </w:rPr>
              <w:t>4</w:t>
            </w:r>
          </w:p>
        </w:tc>
        <w:tc>
          <w:tcPr>
            <w:tcW w:w="481" w:type="dxa"/>
            <w:noWrap/>
            <w:hideMark/>
          </w:tcPr>
          <w:p w14:paraId="5A7F118E" w14:textId="77777777" w:rsidR="00656983" w:rsidRPr="007F33B7" w:rsidRDefault="00656983" w:rsidP="005A261C">
            <w:pPr>
              <w:pStyle w:val="G-PCCTablebody"/>
              <w:jc w:val="center"/>
              <w:rPr>
                <w:b/>
                <w:bCs/>
                <w:lang w:val="en-CA"/>
              </w:rPr>
            </w:pPr>
            <w:r w:rsidRPr="007F33B7">
              <w:rPr>
                <w:b/>
                <w:bCs/>
                <w:lang w:val="en-CA"/>
              </w:rPr>
              <w:t>5</w:t>
            </w:r>
          </w:p>
        </w:tc>
        <w:tc>
          <w:tcPr>
            <w:tcW w:w="480" w:type="dxa"/>
            <w:noWrap/>
            <w:hideMark/>
          </w:tcPr>
          <w:p w14:paraId="57D16DE5" w14:textId="77777777" w:rsidR="00656983" w:rsidRPr="007F33B7" w:rsidRDefault="00656983" w:rsidP="005A261C">
            <w:pPr>
              <w:pStyle w:val="G-PCCTablebody"/>
              <w:jc w:val="center"/>
              <w:rPr>
                <w:b/>
                <w:bCs/>
                <w:lang w:val="en-CA"/>
              </w:rPr>
            </w:pPr>
            <w:r w:rsidRPr="007F33B7">
              <w:rPr>
                <w:b/>
                <w:bCs/>
                <w:lang w:val="en-CA"/>
              </w:rPr>
              <w:t>6</w:t>
            </w:r>
          </w:p>
        </w:tc>
        <w:tc>
          <w:tcPr>
            <w:tcW w:w="480" w:type="dxa"/>
            <w:noWrap/>
            <w:hideMark/>
          </w:tcPr>
          <w:p w14:paraId="1871C6F5" w14:textId="77777777" w:rsidR="00656983" w:rsidRPr="007F33B7" w:rsidRDefault="00656983" w:rsidP="005A261C">
            <w:pPr>
              <w:pStyle w:val="G-PCCTablebody"/>
              <w:jc w:val="center"/>
              <w:rPr>
                <w:b/>
                <w:bCs/>
                <w:lang w:val="en-CA"/>
              </w:rPr>
            </w:pPr>
            <w:r w:rsidRPr="007F33B7">
              <w:rPr>
                <w:b/>
                <w:bCs/>
                <w:lang w:val="en-CA"/>
              </w:rPr>
              <w:t>7</w:t>
            </w:r>
          </w:p>
        </w:tc>
        <w:tc>
          <w:tcPr>
            <w:tcW w:w="481" w:type="dxa"/>
            <w:noWrap/>
            <w:hideMark/>
          </w:tcPr>
          <w:p w14:paraId="5FEA5388" w14:textId="77777777" w:rsidR="00656983" w:rsidRPr="007F33B7" w:rsidRDefault="00656983" w:rsidP="005A261C">
            <w:pPr>
              <w:pStyle w:val="G-PCCTablebody"/>
              <w:jc w:val="center"/>
              <w:rPr>
                <w:b/>
                <w:bCs/>
                <w:lang w:val="en-CA"/>
              </w:rPr>
            </w:pPr>
            <w:r w:rsidRPr="007F33B7">
              <w:rPr>
                <w:b/>
                <w:bCs/>
                <w:lang w:val="en-CA"/>
              </w:rPr>
              <w:t>8</w:t>
            </w:r>
          </w:p>
        </w:tc>
        <w:tc>
          <w:tcPr>
            <w:tcW w:w="480" w:type="dxa"/>
            <w:noWrap/>
            <w:hideMark/>
          </w:tcPr>
          <w:p w14:paraId="3B9380E4" w14:textId="77777777" w:rsidR="00656983" w:rsidRPr="007F33B7" w:rsidRDefault="00656983" w:rsidP="005A261C">
            <w:pPr>
              <w:pStyle w:val="G-PCCTablebody"/>
              <w:jc w:val="center"/>
              <w:rPr>
                <w:b/>
                <w:bCs/>
                <w:lang w:val="en-CA"/>
              </w:rPr>
            </w:pPr>
            <w:r w:rsidRPr="007F33B7">
              <w:rPr>
                <w:b/>
                <w:bCs/>
                <w:lang w:val="en-CA"/>
              </w:rPr>
              <w:t>9</w:t>
            </w:r>
          </w:p>
        </w:tc>
        <w:tc>
          <w:tcPr>
            <w:tcW w:w="480" w:type="dxa"/>
            <w:noWrap/>
            <w:hideMark/>
          </w:tcPr>
          <w:p w14:paraId="24C487AB" w14:textId="77777777" w:rsidR="00656983" w:rsidRPr="007F33B7" w:rsidRDefault="00656983" w:rsidP="005A261C">
            <w:pPr>
              <w:pStyle w:val="G-PCCTablebody"/>
              <w:jc w:val="center"/>
              <w:rPr>
                <w:b/>
                <w:bCs/>
                <w:lang w:val="en-CA"/>
              </w:rPr>
            </w:pPr>
            <w:r w:rsidRPr="007F33B7">
              <w:rPr>
                <w:b/>
                <w:bCs/>
                <w:lang w:val="en-CA"/>
              </w:rPr>
              <w:t>10</w:t>
            </w:r>
          </w:p>
        </w:tc>
        <w:tc>
          <w:tcPr>
            <w:tcW w:w="481" w:type="dxa"/>
            <w:noWrap/>
            <w:hideMark/>
          </w:tcPr>
          <w:p w14:paraId="2295609F" w14:textId="77777777" w:rsidR="00656983" w:rsidRPr="007F33B7" w:rsidRDefault="00656983" w:rsidP="005A261C">
            <w:pPr>
              <w:pStyle w:val="G-PCCTablebody"/>
              <w:jc w:val="center"/>
              <w:rPr>
                <w:b/>
                <w:bCs/>
                <w:lang w:val="en-CA"/>
              </w:rPr>
            </w:pPr>
            <w:r w:rsidRPr="007F33B7">
              <w:rPr>
                <w:b/>
                <w:bCs/>
                <w:lang w:val="en-CA"/>
              </w:rPr>
              <w:t>11</w:t>
            </w:r>
          </w:p>
        </w:tc>
      </w:tr>
      <w:tr w:rsidR="00D5462A" w:rsidRPr="004F2A4F" w14:paraId="286C56DF" w14:textId="77777777" w:rsidTr="005A261C">
        <w:trPr>
          <w:trHeight w:val="360"/>
          <w:jc w:val="center"/>
        </w:trPr>
        <w:tc>
          <w:tcPr>
            <w:tcW w:w="0" w:type="auto"/>
            <w:noWrap/>
            <w:hideMark/>
          </w:tcPr>
          <w:p w14:paraId="7686F30C" w14:textId="77777777" w:rsidR="00D5462A" w:rsidRPr="007F33B7" w:rsidRDefault="00D5462A" w:rsidP="005A261C">
            <w:pPr>
              <w:pStyle w:val="G-PCCTablebody"/>
              <w:jc w:val="center"/>
              <w:rPr>
                <w:b/>
                <w:bCs/>
                <w:lang w:val="en-CA"/>
              </w:rPr>
            </w:pPr>
            <w:r w:rsidRPr="007F33B7">
              <w:rPr>
                <w:b/>
                <w:bCs/>
                <w:lang w:val="en-CA"/>
              </w:rPr>
              <w:t>0</w:t>
            </w:r>
          </w:p>
        </w:tc>
        <w:tc>
          <w:tcPr>
            <w:tcW w:w="480" w:type="dxa"/>
            <w:noWrap/>
            <w:hideMark/>
          </w:tcPr>
          <w:p w14:paraId="32271210" w14:textId="144AD6C3" w:rsidR="00D5462A" w:rsidRPr="007F33B7" w:rsidRDefault="00D5462A" w:rsidP="005A261C">
            <w:pPr>
              <w:pStyle w:val="G-PCCTablebody"/>
              <w:jc w:val="center"/>
              <w:rPr>
                <w:lang w:val="en-CA"/>
              </w:rPr>
            </w:pPr>
            <w:r w:rsidRPr="007F33B7">
              <w:rPr>
                <w:lang w:val="en-CA"/>
              </w:rPr>
              <w:t>1</w:t>
            </w:r>
          </w:p>
        </w:tc>
        <w:tc>
          <w:tcPr>
            <w:tcW w:w="480" w:type="dxa"/>
            <w:noWrap/>
            <w:hideMark/>
          </w:tcPr>
          <w:p w14:paraId="1FECCFA6" w14:textId="77777777" w:rsidR="00D5462A" w:rsidRPr="007F33B7" w:rsidRDefault="00D5462A" w:rsidP="005A261C">
            <w:pPr>
              <w:pStyle w:val="G-PCCTablebody"/>
              <w:jc w:val="center"/>
              <w:rPr>
                <w:lang w:val="en-CA"/>
              </w:rPr>
            </w:pPr>
            <w:r w:rsidRPr="007F33B7">
              <w:rPr>
                <w:lang w:val="en-CA"/>
              </w:rPr>
              <w:t>0</w:t>
            </w:r>
          </w:p>
        </w:tc>
        <w:tc>
          <w:tcPr>
            <w:tcW w:w="481" w:type="dxa"/>
            <w:noWrap/>
            <w:hideMark/>
          </w:tcPr>
          <w:p w14:paraId="5AE6D2FE" w14:textId="25A176D6" w:rsidR="00D5462A" w:rsidRPr="007F33B7" w:rsidRDefault="00D5462A" w:rsidP="005A261C">
            <w:pPr>
              <w:pStyle w:val="G-PCCTablebody"/>
              <w:jc w:val="center"/>
              <w:rPr>
                <w:lang w:val="en-CA"/>
              </w:rPr>
            </w:pPr>
            <w:r w:rsidRPr="007F33B7">
              <w:rPr>
                <w:lang w:val="en-CA"/>
              </w:rPr>
              <w:t>1</w:t>
            </w:r>
          </w:p>
        </w:tc>
        <w:tc>
          <w:tcPr>
            <w:tcW w:w="480" w:type="dxa"/>
            <w:noWrap/>
            <w:hideMark/>
          </w:tcPr>
          <w:p w14:paraId="6439433F" w14:textId="77777777" w:rsidR="00D5462A" w:rsidRPr="007F33B7" w:rsidRDefault="00D5462A" w:rsidP="005A261C">
            <w:pPr>
              <w:pStyle w:val="G-PCCTablebody"/>
              <w:jc w:val="center"/>
              <w:rPr>
                <w:lang w:val="en-CA"/>
              </w:rPr>
            </w:pPr>
            <w:r w:rsidRPr="007F33B7">
              <w:rPr>
                <w:lang w:val="en-CA"/>
              </w:rPr>
              <w:t>1</w:t>
            </w:r>
          </w:p>
        </w:tc>
        <w:tc>
          <w:tcPr>
            <w:tcW w:w="480" w:type="dxa"/>
            <w:noWrap/>
            <w:hideMark/>
          </w:tcPr>
          <w:p w14:paraId="03D5B416" w14:textId="77777777" w:rsidR="00D5462A" w:rsidRPr="007F33B7" w:rsidRDefault="00D5462A" w:rsidP="005A261C">
            <w:pPr>
              <w:pStyle w:val="G-PCCTablebody"/>
              <w:jc w:val="center"/>
              <w:rPr>
                <w:lang w:val="en-CA"/>
              </w:rPr>
            </w:pPr>
            <w:r w:rsidRPr="007F33B7">
              <w:rPr>
                <w:lang w:val="en-CA"/>
              </w:rPr>
              <w:t>0</w:t>
            </w:r>
          </w:p>
        </w:tc>
        <w:tc>
          <w:tcPr>
            <w:tcW w:w="481" w:type="dxa"/>
            <w:noWrap/>
            <w:hideMark/>
          </w:tcPr>
          <w:p w14:paraId="386A6E8F" w14:textId="77777777" w:rsidR="00D5462A" w:rsidRPr="007F33B7" w:rsidRDefault="00D5462A" w:rsidP="005A261C">
            <w:pPr>
              <w:pStyle w:val="G-PCCTablebody"/>
              <w:jc w:val="center"/>
              <w:rPr>
                <w:lang w:val="en-CA"/>
              </w:rPr>
            </w:pPr>
            <w:r w:rsidRPr="007F33B7">
              <w:rPr>
                <w:lang w:val="en-CA"/>
              </w:rPr>
              <w:t>0</w:t>
            </w:r>
          </w:p>
        </w:tc>
        <w:tc>
          <w:tcPr>
            <w:tcW w:w="480" w:type="dxa"/>
            <w:noWrap/>
            <w:hideMark/>
          </w:tcPr>
          <w:p w14:paraId="66203120" w14:textId="77777777" w:rsidR="00D5462A" w:rsidRPr="007F33B7" w:rsidRDefault="00D5462A" w:rsidP="005A261C">
            <w:pPr>
              <w:pStyle w:val="G-PCCTablebody"/>
              <w:jc w:val="center"/>
              <w:rPr>
                <w:lang w:val="en-CA"/>
              </w:rPr>
            </w:pPr>
            <w:r w:rsidRPr="007F33B7">
              <w:rPr>
                <w:lang w:val="en-CA"/>
              </w:rPr>
              <w:t>1</w:t>
            </w:r>
          </w:p>
        </w:tc>
        <w:tc>
          <w:tcPr>
            <w:tcW w:w="480" w:type="dxa"/>
            <w:noWrap/>
            <w:hideMark/>
          </w:tcPr>
          <w:p w14:paraId="7C0975E8" w14:textId="77777777" w:rsidR="00D5462A" w:rsidRPr="007F33B7" w:rsidRDefault="00D5462A" w:rsidP="005A261C">
            <w:pPr>
              <w:pStyle w:val="G-PCCTablebody"/>
              <w:jc w:val="center"/>
              <w:rPr>
                <w:lang w:val="en-CA"/>
              </w:rPr>
            </w:pPr>
            <w:r w:rsidRPr="007F33B7">
              <w:rPr>
                <w:lang w:val="en-CA"/>
              </w:rPr>
              <w:t>1</w:t>
            </w:r>
          </w:p>
        </w:tc>
        <w:tc>
          <w:tcPr>
            <w:tcW w:w="481" w:type="dxa"/>
            <w:noWrap/>
            <w:hideMark/>
          </w:tcPr>
          <w:p w14:paraId="11FD4AF5" w14:textId="2130D63C" w:rsidR="00D5462A" w:rsidRPr="007F33B7" w:rsidRDefault="00D5462A" w:rsidP="005A261C">
            <w:pPr>
              <w:pStyle w:val="G-PCCTablebody"/>
              <w:jc w:val="center"/>
              <w:rPr>
                <w:lang w:val="en-CA"/>
              </w:rPr>
            </w:pPr>
            <w:r w:rsidRPr="007F33B7">
              <w:rPr>
                <w:lang w:val="en-CA"/>
              </w:rPr>
              <w:t>1</w:t>
            </w:r>
          </w:p>
        </w:tc>
        <w:tc>
          <w:tcPr>
            <w:tcW w:w="480" w:type="dxa"/>
            <w:noWrap/>
            <w:hideMark/>
          </w:tcPr>
          <w:p w14:paraId="3D314E47" w14:textId="77777777" w:rsidR="00D5462A" w:rsidRPr="007F33B7" w:rsidRDefault="00D5462A" w:rsidP="005A261C">
            <w:pPr>
              <w:pStyle w:val="G-PCCTablebody"/>
              <w:jc w:val="center"/>
              <w:rPr>
                <w:lang w:val="en-CA"/>
              </w:rPr>
            </w:pPr>
            <w:r w:rsidRPr="007F33B7">
              <w:rPr>
                <w:lang w:val="en-CA"/>
              </w:rPr>
              <w:t>0</w:t>
            </w:r>
          </w:p>
        </w:tc>
        <w:tc>
          <w:tcPr>
            <w:tcW w:w="480" w:type="dxa"/>
            <w:noWrap/>
            <w:hideMark/>
          </w:tcPr>
          <w:p w14:paraId="2794D941" w14:textId="76CE933F" w:rsidR="00D5462A" w:rsidRPr="007F33B7" w:rsidRDefault="00D5462A" w:rsidP="005A261C">
            <w:pPr>
              <w:pStyle w:val="G-PCCTablebody"/>
              <w:jc w:val="center"/>
              <w:rPr>
                <w:lang w:val="en-CA"/>
              </w:rPr>
            </w:pPr>
            <w:r w:rsidRPr="007F33B7">
              <w:rPr>
                <w:lang w:val="en-CA"/>
              </w:rPr>
              <w:t>1</w:t>
            </w:r>
          </w:p>
        </w:tc>
        <w:tc>
          <w:tcPr>
            <w:tcW w:w="481" w:type="dxa"/>
            <w:noWrap/>
            <w:hideMark/>
          </w:tcPr>
          <w:p w14:paraId="145F55D4" w14:textId="77777777" w:rsidR="00D5462A" w:rsidRPr="007F33B7" w:rsidRDefault="00D5462A" w:rsidP="005A261C">
            <w:pPr>
              <w:pStyle w:val="G-PCCTablebody"/>
              <w:jc w:val="center"/>
              <w:rPr>
                <w:lang w:val="en-CA"/>
              </w:rPr>
            </w:pPr>
            <w:r w:rsidRPr="007F33B7">
              <w:rPr>
                <w:lang w:val="en-CA"/>
              </w:rPr>
              <w:t>1</w:t>
            </w:r>
          </w:p>
        </w:tc>
      </w:tr>
      <w:tr w:rsidR="00D5462A" w:rsidRPr="004F2A4F" w14:paraId="2CC9E93C" w14:textId="77777777" w:rsidTr="005A261C">
        <w:trPr>
          <w:trHeight w:val="360"/>
          <w:jc w:val="center"/>
        </w:trPr>
        <w:tc>
          <w:tcPr>
            <w:tcW w:w="0" w:type="auto"/>
            <w:noWrap/>
            <w:hideMark/>
          </w:tcPr>
          <w:p w14:paraId="5F4D6CF8" w14:textId="77777777" w:rsidR="00D5462A" w:rsidRPr="007F33B7" w:rsidRDefault="00D5462A" w:rsidP="005A261C">
            <w:pPr>
              <w:pStyle w:val="G-PCCTablebody"/>
              <w:jc w:val="center"/>
              <w:rPr>
                <w:b/>
                <w:bCs/>
                <w:lang w:val="en-CA"/>
              </w:rPr>
            </w:pPr>
            <w:r w:rsidRPr="007F33B7">
              <w:rPr>
                <w:b/>
                <w:bCs/>
                <w:lang w:val="en-CA"/>
              </w:rPr>
              <w:t>1</w:t>
            </w:r>
          </w:p>
        </w:tc>
        <w:tc>
          <w:tcPr>
            <w:tcW w:w="480" w:type="dxa"/>
            <w:noWrap/>
            <w:hideMark/>
          </w:tcPr>
          <w:p w14:paraId="385A5CA2" w14:textId="77777777" w:rsidR="00D5462A" w:rsidRPr="007F33B7" w:rsidRDefault="00D5462A" w:rsidP="005A261C">
            <w:pPr>
              <w:pStyle w:val="G-PCCTablebody"/>
              <w:jc w:val="center"/>
              <w:rPr>
                <w:lang w:val="en-CA"/>
              </w:rPr>
            </w:pPr>
            <w:r w:rsidRPr="007F33B7">
              <w:rPr>
                <w:lang w:val="en-CA"/>
              </w:rPr>
              <w:t>0</w:t>
            </w:r>
          </w:p>
        </w:tc>
        <w:tc>
          <w:tcPr>
            <w:tcW w:w="480" w:type="dxa"/>
            <w:noWrap/>
            <w:hideMark/>
          </w:tcPr>
          <w:p w14:paraId="7DA073F6" w14:textId="0DBF38B6" w:rsidR="00D5462A" w:rsidRPr="007F33B7" w:rsidRDefault="00D5462A" w:rsidP="005A261C">
            <w:pPr>
              <w:pStyle w:val="G-PCCTablebody"/>
              <w:jc w:val="center"/>
              <w:rPr>
                <w:lang w:val="en-CA"/>
              </w:rPr>
            </w:pPr>
            <w:r w:rsidRPr="007F33B7">
              <w:rPr>
                <w:lang w:val="en-CA"/>
              </w:rPr>
              <w:t>1</w:t>
            </w:r>
          </w:p>
        </w:tc>
        <w:tc>
          <w:tcPr>
            <w:tcW w:w="481" w:type="dxa"/>
            <w:noWrap/>
            <w:hideMark/>
          </w:tcPr>
          <w:p w14:paraId="0F8D9EA7" w14:textId="77777777" w:rsidR="00D5462A" w:rsidRPr="007F33B7" w:rsidRDefault="00D5462A" w:rsidP="005A261C">
            <w:pPr>
              <w:pStyle w:val="G-PCCTablebody"/>
              <w:jc w:val="center"/>
              <w:rPr>
                <w:lang w:val="en-CA"/>
              </w:rPr>
            </w:pPr>
            <w:r w:rsidRPr="007F33B7">
              <w:rPr>
                <w:lang w:val="en-CA"/>
              </w:rPr>
              <w:t>1</w:t>
            </w:r>
          </w:p>
        </w:tc>
        <w:tc>
          <w:tcPr>
            <w:tcW w:w="480" w:type="dxa"/>
            <w:noWrap/>
            <w:hideMark/>
          </w:tcPr>
          <w:p w14:paraId="470C30ED" w14:textId="69D668E0" w:rsidR="00D5462A" w:rsidRPr="007F33B7" w:rsidRDefault="00D5462A" w:rsidP="005A261C">
            <w:pPr>
              <w:pStyle w:val="G-PCCTablebody"/>
              <w:jc w:val="center"/>
              <w:rPr>
                <w:lang w:val="en-CA"/>
              </w:rPr>
            </w:pPr>
            <w:r w:rsidRPr="007F33B7">
              <w:rPr>
                <w:lang w:val="en-CA"/>
              </w:rPr>
              <w:t>1</w:t>
            </w:r>
          </w:p>
        </w:tc>
        <w:tc>
          <w:tcPr>
            <w:tcW w:w="480" w:type="dxa"/>
            <w:noWrap/>
            <w:hideMark/>
          </w:tcPr>
          <w:p w14:paraId="39BDE025" w14:textId="77777777" w:rsidR="00D5462A" w:rsidRPr="007F33B7" w:rsidRDefault="00D5462A" w:rsidP="005A261C">
            <w:pPr>
              <w:pStyle w:val="G-PCCTablebody"/>
              <w:jc w:val="center"/>
              <w:rPr>
                <w:lang w:val="en-CA"/>
              </w:rPr>
            </w:pPr>
            <w:r w:rsidRPr="007F33B7">
              <w:rPr>
                <w:lang w:val="en-CA"/>
              </w:rPr>
              <w:t>0</w:t>
            </w:r>
          </w:p>
        </w:tc>
        <w:tc>
          <w:tcPr>
            <w:tcW w:w="481" w:type="dxa"/>
            <w:noWrap/>
            <w:hideMark/>
          </w:tcPr>
          <w:p w14:paraId="444CC26F" w14:textId="77777777" w:rsidR="00D5462A" w:rsidRPr="007F33B7" w:rsidRDefault="00D5462A" w:rsidP="005A261C">
            <w:pPr>
              <w:pStyle w:val="G-PCCTablebody"/>
              <w:jc w:val="center"/>
              <w:rPr>
                <w:lang w:val="en-CA"/>
              </w:rPr>
            </w:pPr>
            <w:r w:rsidRPr="007F33B7">
              <w:rPr>
                <w:lang w:val="en-CA"/>
              </w:rPr>
              <w:t>1</w:t>
            </w:r>
          </w:p>
        </w:tc>
        <w:tc>
          <w:tcPr>
            <w:tcW w:w="480" w:type="dxa"/>
            <w:noWrap/>
            <w:hideMark/>
          </w:tcPr>
          <w:p w14:paraId="4FCBF1BE" w14:textId="77777777" w:rsidR="00D5462A" w:rsidRPr="007F33B7" w:rsidRDefault="00D5462A" w:rsidP="005A261C">
            <w:pPr>
              <w:pStyle w:val="G-PCCTablebody"/>
              <w:jc w:val="center"/>
              <w:rPr>
                <w:lang w:val="en-CA"/>
              </w:rPr>
            </w:pPr>
            <w:r w:rsidRPr="007F33B7">
              <w:rPr>
                <w:lang w:val="en-CA"/>
              </w:rPr>
              <w:t>1</w:t>
            </w:r>
          </w:p>
        </w:tc>
        <w:tc>
          <w:tcPr>
            <w:tcW w:w="480" w:type="dxa"/>
            <w:noWrap/>
            <w:hideMark/>
          </w:tcPr>
          <w:p w14:paraId="5E05E28F" w14:textId="77777777" w:rsidR="00D5462A" w:rsidRPr="007F33B7" w:rsidRDefault="00D5462A" w:rsidP="005A261C">
            <w:pPr>
              <w:pStyle w:val="G-PCCTablebody"/>
              <w:jc w:val="center"/>
              <w:rPr>
                <w:lang w:val="en-CA"/>
              </w:rPr>
            </w:pPr>
            <w:r w:rsidRPr="007F33B7">
              <w:rPr>
                <w:lang w:val="en-CA"/>
              </w:rPr>
              <w:t>0</w:t>
            </w:r>
          </w:p>
        </w:tc>
        <w:tc>
          <w:tcPr>
            <w:tcW w:w="481" w:type="dxa"/>
            <w:noWrap/>
            <w:hideMark/>
          </w:tcPr>
          <w:p w14:paraId="22D16E4E" w14:textId="77777777" w:rsidR="00D5462A" w:rsidRPr="007F33B7" w:rsidRDefault="00D5462A" w:rsidP="005A261C">
            <w:pPr>
              <w:pStyle w:val="G-PCCTablebody"/>
              <w:jc w:val="center"/>
              <w:rPr>
                <w:lang w:val="en-CA"/>
              </w:rPr>
            </w:pPr>
            <w:r w:rsidRPr="007F33B7">
              <w:rPr>
                <w:lang w:val="en-CA"/>
              </w:rPr>
              <w:t>0</w:t>
            </w:r>
          </w:p>
        </w:tc>
        <w:tc>
          <w:tcPr>
            <w:tcW w:w="480" w:type="dxa"/>
            <w:noWrap/>
            <w:hideMark/>
          </w:tcPr>
          <w:p w14:paraId="57815E75" w14:textId="74DBFC56" w:rsidR="00D5462A" w:rsidRPr="007F33B7" w:rsidRDefault="00D5462A" w:rsidP="005A261C">
            <w:pPr>
              <w:pStyle w:val="G-PCCTablebody"/>
              <w:jc w:val="center"/>
              <w:rPr>
                <w:lang w:val="en-CA"/>
              </w:rPr>
            </w:pPr>
            <w:r w:rsidRPr="007F33B7">
              <w:rPr>
                <w:lang w:val="en-CA"/>
              </w:rPr>
              <w:t>1</w:t>
            </w:r>
          </w:p>
        </w:tc>
        <w:tc>
          <w:tcPr>
            <w:tcW w:w="480" w:type="dxa"/>
            <w:noWrap/>
            <w:hideMark/>
          </w:tcPr>
          <w:p w14:paraId="19118A38" w14:textId="77777777" w:rsidR="00D5462A" w:rsidRPr="007F33B7" w:rsidRDefault="00D5462A" w:rsidP="005A261C">
            <w:pPr>
              <w:pStyle w:val="G-PCCTablebody"/>
              <w:jc w:val="center"/>
              <w:rPr>
                <w:lang w:val="en-CA"/>
              </w:rPr>
            </w:pPr>
            <w:r w:rsidRPr="007F33B7">
              <w:rPr>
                <w:lang w:val="en-CA"/>
              </w:rPr>
              <w:t>1</w:t>
            </w:r>
          </w:p>
        </w:tc>
        <w:tc>
          <w:tcPr>
            <w:tcW w:w="481" w:type="dxa"/>
            <w:noWrap/>
            <w:hideMark/>
          </w:tcPr>
          <w:p w14:paraId="50F04668" w14:textId="3EC41B62" w:rsidR="00D5462A" w:rsidRPr="007F33B7" w:rsidRDefault="00D5462A" w:rsidP="005A261C">
            <w:pPr>
              <w:pStyle w:val="G-PCCTablebody"/>
              <w:jc w:val="center"/>
              <w:rPr>
                <w:lang w:val="en-CA"/>
              </w:rPr>
            </w:pPr>
            <w:r w:rsidRPr="007F33B7">
              <w:rPr>
                <w:lang w:val="en-CA"/>
              </w:rPr>
              <w:t>1</w:t>
            </w:r>
          </w:p>
        </w:tc>
      </w:tr>
      <w:tr w:rsidR="00D5462A" w:rsidRPr="004F2A4F" w14:paraId="54FD1E19" w14:textId="77777777" w:rsidTr="005A261C">
        <w:trPr>
          <w:trHeight w:val="360"/>
          <w:jc w:val="center"/>
        </w:trPr>
        <w:tc>
          <w:tcPr>
            <w:tcW w:w="0" w:type="auto"/>
            <w:noWrap/>
            <w:hideMark/>
          </w:tcPr>
          <w:p w14:paraId="59057A63" w14:textId="77777777" w:rsidR="00D5462A" w:rsidRPr="007F33B7" w:rsidRDefault="00D5462A" w:rsidP="005A261C">
            <w:pPr>
              <w:pStyle w:val="G-PCCTablebody"/>
              <w:jc w:val="center"/>
              <w:rPr>
                <w:b/>
                <w:bCs/>
                <w:lang w:val="en-CA"/>
              </w:rPr>
            </w:pPr>
            <w:r w:rsidRPr="007F33B7">
              <w:rPr>
                <w:b/>
                <w:bCs/>
                <w:lang w:val="en-CA"/>
              </w:rPr>
              <w:t>2</w:t>
            </w:r>
          </w:p>
        </w:tc>
        <w:tc>
          <w:tcPr>
            <w:tcW w:w="480" w:type="dxa"/>
            <w:noWrap/>
            <w:hideMark/>
          </w:tcPr>
          <w:p w14:paraId="42350EC4" w14:textId="77777777" w:rsidR="00D5462A" w:rsidRPr="007F33B7" w:rsidRDefault="00D5462A" w:rsidP="005A261C">
            <w:pPr>
              <w:pStyle w:val="G-PCCTablebody"/>
              <w:jc w:val="center"/>
              <w:rPr>
                <w:lang w:val="en-CA"/>
              </w:rPr>
            </w:pPr>
            <w:r w:rsidRPr="007F33B7">
              <w:rPr>
                <w:lang w:val="en-CA"/>
              </w:rPr>
              <w:t>0</w:t>
            </w:r>
          </w:p>
        </w:tc>
        <w:tc>
          <w:tcPr>
            <w:tcW w:w="480" w:type="dxa"/>
            <w:noWrap/>
            <w:hideMark/>
          </w:tcPr>
          <w:p w14:paraId="08845723" w14:textId="77777777" w:rsidR="00D5462A" w:rsidRPr="007F33B7" w:rsidRDefault="00D5462A" w:rsidP="005A261C">
            <w:pPr>
              <w:pStyle w:val="G-PCCTablebody"/>
              <w:jc w:val="center"/>
              <w:rPr>
                <w:lang w:val="en-CA"/>
              </w:rPr>
            </w:pPr>
            <w:r w:rsidRPr="007F33B7">
              <w:rPr>
                <w:lang w:val="en-CA"/>
              </w:rPr>
              <w:t>0</w:t>
            </w:r>
          </w:p>
        </w:tc>
        <w:tc>
          <w:tcPr>
            <w:tcW w:w="481" w:type="dxa"/>
            <w:noWrap/>
            <w:hideMark/>
          </w:tcPr>
          <w:p w14:paraId="580F9CB3" w14:textId="77777777" w:rsidR="00D5462A" w:rsidRPr="007F33B7" w:rsidRDefault="00D5462A" w:rsidP="005A261C">
            <w:pPr>
              <w:pStyle w:val="G-PCCTablebody"/>
              <w:jc w:val="center"/>
              <w:rPr>
                <w:lang w:val="en-CA"/>
              </w:rPr>
            </w:pPr>
            <w:r w:rsidRPr="007F33B7">
              <w:rPr>
                <w:lang w:val="en-CA"/>
              </w:rPr>
              <w:t>0</w:t>
            </w:r>
          </w:p>
        </w:tc>
        <w:tc>
          <w:tcPr>
            <w:tcW w:w="480" w:type="dxa"/>
            <w:noWrap/>
            <w:hideMark/>
          </w:tcPr>
          <w:p w14:paraId="69FB67B3" w14:textId="77777777" w:rsidR="00D5462A" w:rsidRPr="007F33B7" w:rsidRDefault="00D5462A" w:rsidP="005A261C">
            <w:pPr>
              <w:pStyle w:val="G-PCCTablebody"/>
              <w:jc w:val="center"/>
              <w:rPr>
                <w:lang w:val="en-CA"/>
              </w:rPr>
            </w:pPr>
            <w:r w:rsidRPr="007F33B7">
              <w:rPr>
                <w:lang w:val="en-CA"/>
              </w:rPr>
              <w:t>0</w:t>
            </w:r>
          </w:p>
        </w:tc>
        <w:tc>
          <w:tcPr>
            <w:tcW w:w="480" w:type="dxa"/>
            <w:noWrap/>
            <w:hideMark/>
          </w:tcPr>
          <w:p w14:paraId="6CC634B6" w14:textId="5E1E322E" w:rsidR="00D5462A" w:rsidRPr="007F33B7" w:rsidRDefault="00D5462A" w:rsidP="005A261C">
            <w:pPr>
              <w:pStyle w:val="G-PCCTablebody"/>
              <w:jc w:val="center"/>
              <w:rPr>
                <w:lang w:val="en-CA"/>
              </w:rPr>
            </w:pPr>
            <w:r w:rsidRPr="007F33B7">
              <w:rPr>
                <w:lang w:val="en-CA"/>
              </w:rPr>
              <w:t>1</w:t>
            </w:r>
          </w:p>
        </w:tc>
        <w:tc>
          <w:tcPr>
            <w:tcW w:w="481" w:type="dxa"/>
            <w:noWrap/>
            <w:hideMark/>
          </w:tcPr>
          <w:p w14:paraId="0AE11F89" w14:textId="77777777" w:rsidR="00D5462A" w:rsidRPr="007F33B7" w:rsidRDefault="00D5462A" w:rsidP="005A261C">
            <w:pPr>
              <w:pStyle w:val="G-PCCTablebody"/>
              <w:jc w:val="center"/>
              <w:rPr>
                <w:lang w:val="en-CA"/>
              </w:rPr>
            </w:pPr>
            <w:r w:rsidRPr="007F33B7">
              <w:rPr>
                <w:lang w:val="en-CA"/>
              </w:rPr>
              <w:t>0</w:t>
            </w:r>
          </w:p>
        </w:tc>
        <w:tc>
          <w:tcPr>
            <w:tcW w:w="480" w:type="dxa"/>
            <w:noWrap/>
            <w:hideMark/>
          </w:tcPr>
          <w:p w14:paraId="79837028" w14:textId="62208CDA" w:rsidR="00D5462A" w:rsidRPr="007F33B7" w:rsidRDefault="00D5462A" w:rsidP="005A261C">
            <w:pPr>
              <w:pStyle w:val="G-PCCTablebody"/>
              <w:jc w:val="center"/>
              <w:rPr>
                <w:lang w:val="en-CA"/>
              </w:rPr>
            </w:pPr>
            <w:r w:rsidRPr="007F33B7">
              <w:rPr>
                <w:lang w:val="en-CA"/>
              </w:rPr>
              <w:t>1</w:t>
            </w:r>
          </w:p>
        </w:tc>
        <w:tc>
          <w:tcPr>
            <w:tcW w:w="480" w:type="dxa"/>
            <w:noWrap/>
            <w:hideMark/>
          </w:tcPr>
          <w:p w14:paraId="4272A0DF" w14:textId="4789768A" w:rsidR="00D5462A" w:rsidRPr="007F33B7" w:rsidRDefault="00D5462A" w:rsidP="005A261C">
            <w:pPr>
              <w:pStyle w:val="G-PCCTablebody"/>
              <w:jc w:val="center"/>
              <w:rPr>
                <w:lang w:val="en-CA"/>
              </w:rPr>
            </w:pPr>
            <w:r w:rsidRPr="007F33B7">
              <w:rPr>
                <w:lang w:val="en-CA"/>
              </w:rPr>
              <w:t>1</w:t>
            </w:r>
          </w:p>
        </w:tc>
        <w:tc>
          <w:tcPr>
            <w:tcW w:w="481" w:type="dxa"/>
            <w:noWrap/>
            <w:hideMark/>
          </w:tcPr>
          <w:p w14:paraId="42926C0B" w14:textId="77777777" w:rsidR="00D5462A" w:rsidRPr="007F33B7" w:rsidRDefault="00D5462A" w:rsidP="005A261C">
            <w:pPr>
              <w:pStyle w:val="G-PCCTablebody"/>
              <w:jc w:val="center"/>
              <w:rPr>
                <w:lang w:val="en-CA"/>
              </w:rPr>
            </w:pPr>
            <w:r w:rsidRPr="007F33B7">
              <w:rPr>
                <w:lang w:val="en-CA"/>
              </w:rPr>
              <w:t>1</w:t>
            </w:r>
          </w:p>
        </w:tc>
        <w:tc>
          <w:tcPr>
            <w:tcW w:w="480" w:type="dxa"/>
            <w:noWrap/>
            <w:hideMark/>
          </w:tcPr>
          <w:p w14:paraId="0647C475" w14:textId="77777777" w:rsidR="00D5462A" w:rsidRPr="007F33B7" w:rsidRDefault="00D5462A" w:rsidP="005A261C">
            <w:pPr>
              <w:pStyle w:val="G-PCCTablebody"/>
              <w:jc w:val="center"/>
              <w:rPr>
                <w:lang w:val="en-CA"/>
              </w:rPr>
            </w:pPr>
            <w:r w:rsidRPr="007F33B7">
              <w:rPr>
                <w:lang w:val="en-CA"/>
              </w:rPr>
              <w:t>1</w:t>
            </w:r>
          </w:p>
        </w:tc>
        <w:tc>
          <w:tcPr>
            <w:tcW w:w="480" w:type="dxa"/>
            <w:noWrap/>
            <w:hideMark/>
          </w:tcPr>
          <w:p w14:paraId="0A48638C" w14:textId="77777777" w:rsidR="00D5462A" w:rsidRPr="007F33B7" w:rsidRDefault="00D5462A" w:rsidP="005A261C">
            <w:pPr>
              <w:pStyle w:val="G-PCCTablebody"/>
              <w:jc w:val="center"/>
              <w:rPr>
                <w:lang w:val="en-CA"/>
              </w:rPr>
            </w:pPr>
            <w:r w:rsidRPr="007F33B7">
              <w:rPr>
                <w:lang w:val="en-CA"/>
              </w:rPr>
              <w:t>1</w:t>
            </w:r>
          </w:p>
        </w:tc>
        <w:tc>
          <w:tcPr>
            <w:tcW w:w="481" w:type="dxa"/>
            <w:noWrap/>
            <w:hideMark/>
          </w:tcPr>
          <w:p w14:paraId="161F9754" w14:textId="77777777" w:rsidR="00D5462A" w:rsidRPr="007F33B7" w:rsidRDefault="00D5462A" w:rsidP="005A261C">
            <w:pPr>
              <w:pStyle w:val="G-PCCTablebody"/>
              <w:jc w:val="center"/>
              <w:rPr>
                <w:lang w:val="en-CA"/>
              </w:rPr>
            </w:pPr>
            <w:r w:rsidRPr="007F33B7">
              <w:rPr>
                <w:lang w:val="en-CA"/>
              </w:rPr>
              <w:t>1</w:t>
            </w:r>
          </w:p>
        </w:tc>
      </w:tr>
    </w:tbl>
    <w:p w14:paraId="04C35566" w14:textId="77777777" w:rsidR="004A4244" w:rsidRPr="007F33B7" w:rsidRDefault="004A4244" w:rsidP="00315AEB">
      <w:pPr>
        <w:pStyle w:val="Equation"/>
        <w:rPr>
          <w:rFonts w:ascii="Cambria" w:hAnsi="Cambria"/>
          <w:sz w:val="22"/>
          <w:lang w:val="en-CA"/>
        </w:rPr>
      </w:pPr>
    </w:p>
    <w:p w14:paraId="4073B239" w14:textId="4AA3B386" w:rsidR="00997ED1" w:rsidRPr="007F33B7" w:rsidRDefault="00B752E8" w:rsidP="00D16D37">
      <w:pPr>
        <w:rPr>
          <w:lang w:val="en-CA"/>
        </w:rPr>
      </w:pPr>
      <w:r w:rsidRPr="007F33B7">
        <w:rPr>
          <w:lang w:val="en-CA"/>
        </w:rPr>
        <w:t>An</w:t>
      </w:r>
      <w:r w:rsidR="00B15739" w:rsidRPr="007F33B7">
        <w:rPr>
          <w:lang w:val="en-CA"/>
        </w:rPr>
        <w:t xml:space="preserve"> </w:t>
      </w:r>
      <w:r w:rsidR="00997ED1" w:rsidRPr="007F33B7">
        <w:rPr>
          <w:lang w:val="en-CA"/>
        </w:rPr>
        <w:t>array</w:t>
      </w:r>
      <w:r w:rsidR="00B15739" w:rsidRPr="007F33B7">
        <w:rPr>
          <w:lang w:val="en-CA"/>
        </w:rPr>
        <w:t xml:space="preserve"> </w:t>
      </w:r>
      <w:r w:rsidRPr="007F33B7">
        <w:rPr>
          <w:lang w:val="en-CA"/>
        </w:rPr>
        <w:t>st</w:t>
      </w:r>
      <w:r w:rsidR="00921420" w:rsidRPr="007F33B7">
        <w:rPr>
          <w:lang w:val="en-CA"/>
        </w:rPr>
        <w:t>Pos1D</w:t>
      </w:r>
      <w:r w:rsidR="00536A29" w:rsidRPr="007F33B7">
        <w:rPr>
          <w:lang w:val="en-CA"/>
        </w:rPr>
        <w:t>[</w:t>
      </w:r>
      <w:r w:rsidR="00A10830" w:rsidRPr="007F33B7">
        <w:rPr>
          <w:lang w:val="en-CA"/>
        </w:rPr>
        <w:t> </w:t>
      </w:r>
      <w:r w:rsidR="00997ED1" w:rsidRPr="007F33B7">
        <w:rPr>
          <w:lang w:val="en-CA"/>
        </w:rPr>
        <w:t>i</w:t>
      </w:r>
      <w:r w:rsidR="00A10830" w:rsidRPr="007F33B7">
        <w:rPr>
          <w:lang w:val="en-CA"/>
        </w:rPr>
        <w:t> </w:t>
      </w:r>
      <w:r w:rsidR="00536A29" w:rsidRPr="007F33B7">
        <w:rPr>
          <w:lang w:val="en-CA"/>
        </w:rPr>
        <w:t>]</w:t>
      </w:r>
      <w:r w:rsidR="00997ED1" w:rsidRPr="007F33B7">
        <w:rPr>
          <w:lang w:val="en-CA"/>
        </w:rPr>
        <w:t xml:space="preserve"> with i = 0</w:t>
      </w:r>
      <w:r w:rsidR="00ED37F8" w:rsidRPr="007F33B7">
        <w:rPr>
          <w:lang w:val="en-CA"/>
        </w:rPr>
        <w:t> </w:t>
      </w:r>
      <w:r w:rsidR="00997ED1" w:rsidRPr="007F33B7">
        <w:rPr>
          <w:lang w:val="en-CA"/>
        </w:rPr>
        <w:t>..</w:t>
      </w:r>
      <w:r w:rsidR="00ED37F8" w:rsidRPr="007F33B7">
        <w:rPr>
          <w:lang w:val="en-CA"/>
        </w:rPr>
        <w:t> </w:t>
      </w:r>
      <w:r w:rsidR="006728EA" w:rsidRPr="007F33B7">
        <w:rPr>
          <w:lang w:val="en-CA"/>
        </w:rPr>
        <w:t>NodeNum</w:t>
      </w:r>
      <w:r w:rsidR="00997ED1" w:rsidRPr="007F33B7">
        <w:rPr>
          <w:lang w:val="en-CA"/>
        </w:rPr>
        <w:t> − 1  is derived as follows.</w:t>
      </w:r>
    </w:p>
    <w:p w14:paraId="7BF37907" w14:textId="5F9C3853" w:rsidR="00B15739" w:rsidRPr="007F33B7" w:rsidRDefault="00B752E8" w:rsidP="004014E9">
      <w:pPr>
        <w:pStyle w:val="Code"/>
        <w:rPr>
          <w:lang w:val="en-CA"/>
        </w:rPr>
      </w:pPr>
      <w:r w:rsidRPr="007F33B7">
        <w:rPr>
          <w:lang w:val="en-CA"/>
        </w:rPr>
        <w:t>st</w:t>
      </w:r>
      <w:r w:rsidR="00B15739" w:rsidRPr="007F33B7">
        <w:rPr>
          <w:lang w:val="en-CA"/>
        </w:rPr>
        <w:t>Pos</w:t>
      </w:r>
      <w:r w:rsidR="00536A29" w:rsidRPr="007F33B7">
        <w:rPr>
          <w:lang w:val="en-CA"/>
        </w:rPr>
        <w:t>1D</w:t>
      </w:r>
      <w:r w:rsidR="004014E9" w:rsidRPr="007F33B7">
        <w:rPr>
          <w:lang w:val="en-CA"/>
        </w:rPr>
        <w:t>[</w:t>
      </w:r>
      <w:r w:rsidR="00B15739" w:rsidRPr="007F33B7">
        <w:rPr>
          <w:lang w:val="en-CA"/>
        </w:rPr>
        <w:t>i</w:t>
      </w:r>
      <w:r w:rsidR="004014E9" w:rsidRPr="007F33B7">
        <w:rPr>
          <w:lang w:val="en-CA"/>
        </w:rPr>
        <w:t>]</w:t>
      </w:r>
      <w:r w:rsidR="002912E2" w:rsidRPr="007F33B7">
        <w:rPr>
          <w:lang w:val="en-CA"/>
        </w:rPr>
        <w:t> </w:t>
      </w:r>
      <w:r w:rsidR="00B15739" w:rsidRPr="007F33B7">
        <w:rPr>
          <w:lang w:val="en-CA"/>
        </w:rPr>
        <w:t>=</w:t>
      </w:r>
      <w:r w:rsidR="002912E2" w:rsidRPr="007F33B7">
        <w:rPr>
          <w:lang w:val="en-CA"/>
        </w:rPr>
        <w:t> </w:t>
      </w:r>
      <w:r w:rsidR="00B15739" w:rsidRPr="007F33B7">
        <w:rPr>
          <w:lang w:val="en-CA"/>
        </w:rPr>
        <w:t>(</w:t>
      </w:r>
      <w:r w:rsidRPr="004F2A4F">
        <w:rPr>
          <w:lang w:val="en-CA"/>
        </w:rPr>
        <w:t>segStPos</w:t>
      </w:r>
      <w:r w:rsidR="004014E9" w:rsidRPr="007F33B7">
        <w:rPr>
          <w:lang w:val="en-CA"/>
        </w:rPr>
        <w:t>[</w:t>
      </w:r>
      <w:r w:rsidR="00B15739" w:rsidRPr="007F33B7">
        <w:rPr>
          <w:lang w:val="en-CA"/>
        </w:rPr>
        <w:t>i</w:t>
      </w:r>
      <w:r w:rsidR="004014E9" w:rsidRPr="007F33B7">
        <w:rPr>
          <w:lang w:val="en-CA"/>
        </w:rPr>
        <w:t>][</w:t>
      </w:r>
      <w:r w:rsidR="00B15739" w:rsidRPr="007F33B7">
        <w:rPr>
          <w:lang w:val="en-CA"/>
        </w:rPr>
        <w:t>0</w:t>
      </w:r>
      <w:r w:rsidR="004014E9" w:rsidRPr="007F33B7">
        <w:rPr>
          <w:lang w:val="en-CA"/>
        </w:rPr>
        <w:t>]</w:t>
      </w:r>
      <w:r w:rsidR="00845B48" w:rsidRPr="007F33B7">
        <w:rPr>
          <w:lang w:val="en-CA"/>
        </w:rPr>
        <w:t xml:space="preserve"> &lt;&lt; 42) +</w:t>
      </w:r>
      <w:r w:rsidR="00B15739" w:rsidRPr="007F33B7">
        <w:rPr>
          <w:lang w:val="en-CA"/>
        </w:rPr>
        <w:t xml:space="preserve"> </w:t>
      </w:r>
      <w:r w:rsidR="00845B48" w:rsidRPr="007F33B7">
        <w:rPr>
          <w:lang w:val="en-CA"/>
        </w:rPr>
        <w:t>(</w:t>
      </w:r>
      <w:r w:rsidR="002912E2" w:rsidRPr="004F2A4F">
        <w:rPr>
          <w:lang w:val="en-CA"/>
        </w:rPr>
        <w:t>segStPos</w:t>
      </w:r>
      <w:r w:rsidR="004014E9" w:rsidRPr="007F33B7">
        <w:rPr>
          <w:lang w:val="en-CA"/>
        </w:rPr>
        <w:t>[</w:t>
      </w:r>
      <w:r w:rsidR="00B15739" w:rsidRPr="007F33B7">
        <w:rPr>
          <w:lang w:val="en-CA"/>
        </w:rPr>
        <w:t>i</w:t>
      </w:r>
      <w:r w:rsidR="004014E9" w:rsidRPr="007F33B7">
        <w:rPr>
          <w:lang w:val="en-CA"/>
        </w:rPr>
        <w:t>][</w:t>
      </w:r>
      <w:r w:rsidR="00B15739" w:rsidRPr="007F33B7">
        <w:rPr>
          <w:lang w:val="en-CA"/>
        </w:rPr>
        <w:t>1</w:t>
      </w:r>
      <w:r w:rsidR="004014E9" w:rsidRPr="007F33B7">
        <w:rPr>
          <w:lang w:val="en-CA"/>
        </w:rPr>
        <w:t>]</w:t>
      </w:r>
      <w:r w:rsidR="00845B48" w:rsidRPr="007F33B7">
        <w:rPr>
          <w:lang w:val="en-CA"/>
        </w:rPr>
        <w:t xml:space="preserve"> &lt;&lt; 21) + </w:t>
      </w:r>
      <w:r w:rsidR="002912E2" w:rsidRPr="004F2A4F">
        <w:rPr>
          <w:lang w:val="en-CA"/>
        </w:rPr>
        <w:t>segStPos</w:t>
      </w:r>
      <w:r w:rsidR="004014E9" w:rsidRPr="007F33B7">
        <w:rPr>
          <w:lang w:val="en-CA"/>
        </w:rPr>
        <w:t>[</w:t>
      </w:r>
      <w:r w:rsidR="00B15739" w:rsidRPr="007F33B7">
        <w:rPr>
          <w:lang w:val="en-CA"/>
        </w:rPr>
        <w:t>i</w:t>
      </w:r>
      <w:r w:rsidR="004014E9" w:rsidRPr="007F33B7">
        <w:rPr>
          <w:lang w:val="en-CA"/>
        </w:rPr>
        <w:t>][</w:t>
      </w:r>
      <w:r w:rsidR="00B15739" w:rsidRPr="007F33B7">
        <w:rPr>
          <w:lang w:val="en-CA"/>
        </w:rPr>
        <w:t>2</w:t>
      </w:r>
      <w:r w:rsidR="004014E9" w:rsidRPr="007F33B7">
        <w:rPr>
          <w:lang w:val="en-CA"/>
        </w:rPr>
        <w:t>]</w:t>
      </w:r>
    </w:p>
    <w:p w14:paraId="65458DD2" w14:textId="05787447" w:rsidR="00997ED1" w:rsidRPr="007F33B7" w:rsidRDefault="00072136" w:rsidP="00D16D37">
      <w:pPr>
        <w:rPr>
          <w:lang w:val="en-CA"/>
        </w:rPr>
      </w:pPr>
      <w:r w:rsidRPr="007F33B7">
        <w:rPr>
          <w:lang w:val="en-CA"/>
        </w:rPr>
        <w:t xml:space="preserve">The array </w:t>
      </w:r>
      <w:r w:rsidR="00B752E8" w:rsidRPr="007F33B7">
        <w:rPr>
          <w:lang w:val="en-CA"/>
        </w:rPr>
        <w:t>s</w:t>
      </w:r>
      <w:r w:rsidR="00997ED1" w:rsidRPr="007F33B7">
        <w:rPr>
          <w:lang w:val="en-CA"/>
        </w:rPr>
        <w:t xml:space="preserve">ortedSegIdx[ i ] is sorted based on the value of </w:t>
      </w:r>
      <w:r w:rsidR="00B752E8" w:rsidRPr="007F33B7">
        <w:rPr>
          <w:lang w:val="en-CA"/>
        </w:rPr>
        <w:t>stPos1D</w:t>
      </w:r>
      <w:r w:rsidR="00997ED1" w:rsidRPr="007F33B7">
        <w:rPr>
          <w:lang w:val="en-CA"/>
        </w:rPr>
        <w:t>[ i ] for  i = 0</w:t>
      </w:r>
      <w:r w:rsidR="00ED37F8" w:rsidRPr="007F33B7">
        <w:rPr>
          <w:lang w:val="en-CA"/>
        </w:rPr>
        <w:t> </w:t>
      </w:r>
      <w:r w:rsidR="00997ED1" w:rsidRPr="007F33B7">
        <w:rPr>
          <w:lang w:val="en-CA"/>
        </w:rPr>
        <w:t>..</w:t>
      </w:r>
      <w:r w:rsidR="00ED37F8" w:rsidRPr="007F33B7">
        <w:rPr>
          <w:lang w:val="en-CA"/>
        </w:rPr>
        <w:t> </w:t>
      </w:r>
      <w:r w:rsidR="006728EA" w:rsidRPr="007F33B7">
        <w:rPr>
          <w:lang w:val="en-CA"/>
        </w:rPr>
        <w:t>NodeNum</w:t>
      </w:r>
      <w:r w:rsidR="00997ED1" w:rsidRPr="007F33B7">
        <w:rPr>
          <w:lang w:val="en-CA"/>
        </w:rPr>
        <w:t> − 1.</w:t>
      </w:r>
    </w:p>
    <w:p w14:paraId="23632C77" w14:textId="4EA554E0" w:rsidR="008F4133" w:rsidRPr="007F33B7" w:rsidRDefault="00997ED1" w:rsidP="004014E9">
      <w:pPr>
        <w:pStyle w:val="Code"/>
        <w:rPr>
          <w:lang w:val="en-CA"/>
        </w:rPr>
      </w:pPr>
      <w:r w:rsidRPr="007F33B7">
        <w:rPr>
          <w:lang w:val="en-CA"/>
        </w:rPr>
        <w:t>s</w:t>
      </w:r>
      <w:r w:rsidR="00B15739" w:rsidRPr="007F33B7">
        <w:rPr>
          <w:lang w:val="en-CA"/>
        </w:rPr>
        <w:t>ort</w:t>
      </w:r>
      <w:r w:rsidR="004014E9" w:rsidRPr="007F33B7">
        <w:rPr>
          <w:lang w:val="en-CA"/>
        </w:rPr>
        <w:t>(</w:t>
      </w:r>
      <w:r w:rsidR="00B752E8" w:rsidRPr="007F33B7">
        <w:rPr>
          <w:lang w:val="en-CA"/>
        </w:rPr>
        <w:t>s</w:t>
      </w:r>
      <w:r w:rsidR="00443F1A" w:rsidRPr="007F33B7">
        <w:rPr>
          <w:lang w:val="en-CA"/>
        </w:rPr>
        <w:t>ortedSegIdx</w:t>
      </w:r>
      <w:r w:rsidR="004014E9" w:rsidRPr="007F33B7">
        <w:rPr>
          <w:lang w:val="en-CA"/>
        </w:rPr>
        <w:t>[</w:t>
      </w:r>
      <w:r w:rsidRPr="007F33B7">
        <w:rPr>
          <w:lang w:val="en-CA"/>
        </w:rPr>
        <w:t>i</w:t>
      </w:r>
      <w:r w:rsidR="004014E9" w:rsidRPr="007F33B7">
        <w:rPr>
          <w:lang w:val="en-CA"/>
        </w:rPr>
        <w:t>]</w:t>
      </w:r>
      <w:r w:rsidR="00B15739" w:rsidRPr="007F33B7">
        <w:rPr>
          <w:lang w:val="en-CA"/>
        </w:rPr>
        <w:t xml:space="preserve">, </w:t>
      </w:r>
      <w:r w:rsidR="00B752E8" w:rsidRPr="007F33B7">
        <w:rPr>
          <w:lang w:val="en-CA"/>
        </w:rPr>
        <w:t>stPos1D</w:t>
      </w:r>
      <w:r w:rsidR="004014E9" w:rsidRPr="007F33B7">
        <w:rPr>
          <w:lang w:val="en-CA"/>
        </w:rPr>
        <w:t>[</w:t>
      </w:r>
      <w:r w:rsidRPr="007F33B7">
        <w:rPr>
          <w:lang w:val="en-CA"/>
        </w:rPr>
        <w:t>i</w:t>
      </w:r>
      <w:r w:rsidR="004014E9" w:rsidRPr="007F33B7">
        <w:rPr>
          <w:lang w:val="en-CA"/>
        </w:rPr>
        <w:t>])</w:t>
      </w:r>
    </w:p>
    <w:p w14:paraId="2FBC1A91" w14:textId="77777777" w:rsidR="00997ED1" w:rsidRPr="007F33B7" w:rsidRDefault="00997ED1" w:rsidP="00997ED1">
      <w:pPr>
        <w:rPr>
          <w:lang w:val="en-CA"/>
        </w:rPr>
      </w:pPr>
      <w:r w:rsidRPr="007F33B7">
        <w:rPr>
          <w:lang w:val="en-CA"/>
        </w:rPr>
        <w:t>where sort( a[ ], b[ ] ) is a process to reorder the content of the 1D array a[ ] depending on the value of 1D array b[ ] in the ascending order.</w:t>
      </w:r>
    </w:p>
    <w:p w14:paraId="0096DB6C" w14:textId="28CD9854" w:rsidR="00016E0C" w:rsidRPr="004F2A4F" w:rsidRDefault="003915F1" w:rsidP="00D16D37">
      <w:pPr>
        <w:pStyle w:val="5"/>
        <w:rPr>
          <w:lang w:val="en-CA"/>
        </w:rPr>
      </w:pPr>
      <w:bookmarkStart w:id="1810" w:name="_Ref9081763"/>
      <w:r w:rsidRPr="004F2A4F">
        <w:rPr>
          <w:lang w:val="en-CA"/>
        </w:rPr>
        <w:t>D</w:t>
      </w:r>
      <w:r w:rsidR="00016E0C" w:rsidRPr="004F2A4F">
        <w:rPr>
          <w:lang w:val="en-CA"/>
        </w:rPr>
        <w:t>erivation process for unique segment index</w:t>
      </w:r>
      <w:bookmarkEnd w:id="1810"/>
    </w:p>
    <w:p w14:paraId="0A7B183A" w14:textId="2EBBC34B" w:rsidR="004C0828" w:rsidRPr="004F2A4F" w:rsidRDefault="004C0828" w:rsidP="004C0828">
      <w:pPr>
        <w:rPr>
          <w:rFonts w:eastAsia="ＭＳ 明朝"/>
          <w:lang w:val="en-CA" w:eastAsia="ja-JP"/>
        </w:rPr>
      </w:pPr>
      <w:r w:rsidRPr="004F2A4F">
        <w:rPr>
          <w:rFonts w:eastAsia="ＭＳ 明朝"/>
          <w:lang w:val="en-CA" w:eastAsia="ja-JP"/>
        </w:rPr>
        <w:t>Input to this process are:</w:t>
      </w:r>
    </w:p>
    <w:p w14:paraId="2F5D1428" w14:textId="29001A9D" w:rsidR="004C0828" w:rsidRPr="007F33B7" w:rsidRDefault="004C0828" w:rsidP="004C0828">
      <w:pPr>
        <w:rPr>
          <w:lang w:val="en-CA"/>
        </w:rPr>
      </w:pPr>
      <w:r w:rsidRPr="004F2A4F">
        <w:rPr>
          <w:rFonts w:eastAsia="ＭＳ 明朝"/>
          <w:lang w:val="en-CA" w:eastAsia="ja-JP"/>
        </w:rPr>
        <w:tab/>
        <w:t>the</w:t>
      </w:r>
      <w:r w:rsidRPr="004F2A4F">
        <w:rPr>
          <w:lang w:val="en-CA"/>
        </w:rPr>
        <w:t xml:space="preserve"> array segStPos[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C81765" w:rsidRPr="007F33B7">
        <w:rPr>
          <w:lang w:val="en-CA"/>
        </w:rPr>
        <w:t>,</w:t>
      </w:r>
      <w:r w:rsidRPr="007F33B7">
        <w:rPr>
          <w:lang w:val="en-CA"/>
        </w:rPr>
        <w:t xml:space="preserve"> axis = 0</w:t>
      </w:r>
      <w:r w:rsidR="00AF185A" w:rsidRPr="007F33B7">
        <w:rPr>
          <w:lang w:val="en-CA"/>
        </w:rPr>
        <w:t> </w:t>
      </w:r>
      <w:r w:rsidRPr="007F33B7">
        <w:rPr>
          <w:lang w:val="en-CA"/>
        </w:rPr>
        <w:t>..</w:t>
      </w:r>
      <w:r w:rsidR="00AF185A" w:rsidRPr="007F33B7">
        <w:rPr>
          <w:lang w:val="en-CA"/>
        </w:rPr>
        <w:t> </w:t>
      </w:r>
      <w:r w:rsidRPr="007F33B7">
        <w:rPr>
          <w:lang w:val="en-CA"/>
        </w:rPr>
        <w:t>2,</w:t>
      </w:r>
    </w:p>
    <w:p w14:paraId="20DB1285" w14:textId="2C9A842D" w:rsidR="004C0828" w:rsidRPr="007F33B7" w:rsidRDefault="004C0828" w:rsidP="004C0828">
      <w:pPr>
        <w:rPr>
          <w:lang w:val="en-CA"/>
        </w:rPr>
      </w:pPr>
      <w:r w:rsidRPr="004F2A4F">
        <w:rPr>
          <w:lang w:val="en-CA"/>
        </w:rPr>
        <w:tab/>
        <w:t xml:space="preserve">the array segEdPos[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C81765" w:rsidRPr="007F33B7">
        <w:rPr>
          <w:lang w:val="en-CA"/>
        </w:rPr>
        <w:t>,</w:t>
      </w:r>
      <w:r w:rsidRPr="007F33B7">
        <w:rPr>
          <w:lang w:val="en-CA"/>
        </w:rPr>
        <w:t xml:space="preserve"> axis = 0</w:t>
      </w:r>
      <w:r w:rsidR="00AF185A" w:rsidRPr="007F33B7">
        <w:rPr>
          <w:lang w:val="en-CA"/>
        </w:rPr>
        <w:t> </w:t>
      </w:r>
      <w:r w:rsidRPr="007F33B7">
        <w:rPr>
          <w:lang w:val="en-CA"/>
        </w:rPr>
        <w:t>..</w:t>
      </w:r>
      <w:r w:rsidR="00AF185A" w:rsidRPr="007F33B7">
        <w:rPr>
          <w:lang w:val="en-CA"/>
        </w:rPr>
        <w:t> </w:t>
      </w:r>
      <w:r w:rsidRPr="007F33B7">
        <w:rPr>
          <w:lang w:val="en-CA"/>
        </w:rPr>
        <w:t>2,</w:t>
      </w:r>
    </w:p>
    <w:p w14:paraId="0F623B31" w14:textId="33503F01" w:rsidR="004C0828" w:rsidRPr="007F33B7" w:rsidRDefault="004C0828" w:rsidP="004C0828">
      <w:pPr>
        <w:rPr>
          <w:lang w:val="en-CA"/>
        </w:rPr>
      </w:pPr>
      <w:r w:rsidRPr="007F33B7">
        <w:rPr>
          <w:lang w:val="en-CA"/>
        </w:rPr>
        <w:tab/>
        <w:t>the array sortedSegIdx[ i ] with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p>
    <w:p w14:paraId="579B7E28" w14:textId="25756C86" w:rsidR="004C0828" w:rsidRPr="004F2A4F" w:rsidRDefault="004C0828" w:rsidP="004C0828">
      <w:pPr>
        <w:rPr>
          <w:rFonts w:eastAsia="ＭＳ 明朝"/>
          <w:lang w:val="en-CA" w:eastAsia="ja-JP"/>
        </w:rPr>
      </w:pPr>
      <w:r w:rsidRPr="004F2A4F">
        <w:rPr>
          <w:rFonts w:eastAsia="ＭＳ 明朝"/>
          <w:lang w:val="en-CA" w:eastAsia="ja-JP"/>
        </w:rPr>
        <w:t>Outputs of this process are:</w:t>
      </w:r>
    </w:p>
    <w:p w14:paraId="24D10941" w14:textId="78B504E3" w:rsidR="004C0828" w:rsidRPr="004F2A4F" w:rsidRDefault="004C0828" w:rsidP="004C0828">
      <w:pPr>
        <w:rPr>
          <w:rFonts w:eastAsia="ＭＳ 明朝"/>
          <w:lang w:val="en-CA" w:eastAsia="ja-JP"/>
        </w:rPr>
      </w:pPr>
      <w:r w:rsidRPr="004F2A4F">
        <w:rPr>
          <w:rFonts w:eastAsia="ＭＳ 明朝"/>
          <w:lang w:val="en-CA" w:eastAsia="ja-JP"/>
        </w:rPr>
        <w:tab/>
        <w:t xml:space="preserve">a variable </w:t>
      </w:r>
      <w:r w:rsidRPr="007F33B7">
        <w:rPr>
          <w:lang w:val="en-CA"/>
        </w:rPr>
        <w:t>numUniqSeg for the number of unique segments,</w:t>
      </w:r>
    </w:p>
    <w:p w14:paraId="0343A6EB" w14:textId="3E472068" w:rsidR="004C0828" w:rsidRPr="007F33B7" w:rsidRDefault="004C0828" w:rsidP="004C0828">
      <w:pPr>
        <w:rPr>
          <w:lang w:val="en-CA"/>
        </w:rPr>
      </w:pPr>
      <w:r w:rsidRPr="004F2A4F">
        <w:rPr>
          <w:rFonts w:eastAsia="ＭＳ 明朝"/>
          <w:lang w:val="en-CA" w:eastAsia="ja-JP"/>
        </w:rPr>
        <w:tab/>
        <w:t>a</w:t>
      </w:r>
      <w:r w:rsidRPr="004F2A4F">
        <w:rPr>
          <w:lang w:val="en-CA"/>
        </w:rPr>
        <w:t xml:space="preserve">n array </w:t>
      </w:r>
      <w:r w:rsidRPr="007F33B7">
        <w:rPr>
          <w:lang w:val="en-CA"/>
        </w:rPr>
        <w:t>uniqSegIdx</w:t>
      </w:r>
      <w:r w:rsidRPr="004F2A4F">
        <w:rPr>
          <w:lang w:val="en-CA"/>
        </w:rPr>
        <w:t xml:space="preserve">[ i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for the unique segment index,</w:t>
      </w:r>
    </w:p>
    <w:p w14:paraId="02B0F526" w14:textId="1F076005" w:rsidR="004C0828" w:rsidRPr="007F33B7" w:rsidRDefault="004C0828" w:rsidP="004C0828">
      <w:pPr>
        <w:rPr>
          <w:lang w:val="en-CA"/>
        </w:rPr>
      </w:pPr>
      <w:r w:rsidRPr="004F2A4F">
        <w:rPr>
          <w:rFonts w:eastAsia="ＭＳ 明朝"/>
          <w:lang w:val="en-CA" w:eastAsia="ja-JP"/>
        </w:rPr>
        <w:tab/>
        <w:t>a</w:t>
      </w:r>
      <w:r w:rsidRPr="004F2A4F">
        <w:rPr>
          <w:lang w:val="en-CA"/>
        </w:rPr>
        <w:t xml:space="preserve">n array </w:t>
      </w:r>
      <w:r w:rsidRPr="007F33B7">
        <w:rPr>
          <w:rFonts w:eastAsia="Malgun Gothic"/>
          <w:lang w:val="en-CA"/>
        </w:rPr>
        <w:t>uniq</w:t>
      </w:r>
      <w:r w:rsidRPr="007F33B7">
        <w:rPr>
          <w:lang w:val="en-CA"/>
        </w:rPr>
        <w:t>SegStPos</w:t>
      </w:r>
      <w:r w:rsidRPr="004F2A4F">
        <w:rPr>
          <w:lang w:val="en-CA"/>
        </w:rPr>
        <w:t xml:space="preserve">[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C81765" w:rsidRPr="007F33B7">
        <w:rPr>
          <w:lang w:val="en-CA"/>
        </w:rPr>
        <w:t>,</w:t>
      </w:r>
      <w:r w:rsidRPr="007F33B7">
        <w:rPr>
          <w:lang w:val="en-CA"/>
        </w:rPr>
        <w:t xml:space="preserve"> axis = 0</w:t>
      </w:r>
      <w:r w:rsidR="00AF185A" w:rsidRPr="007F33B7">
        <w:rPr>
          <w:lang w:val="en-CA"/>
        </w:rPr>
        <w:t> </w:t>
      </w:r>
      <w:r w:rsidRPr="007F33B7">
        <w:rPr>
          <w:lang w:val="en-CA"/>
        </w:rPr>
        <w:t>..</w:t>
      </w:r>
      <w:r w:rsidR="00AF185A" w:rsidRPr="007F33B7">
        <w:rPr>
          <w:lang w:val="en-CA"/>
        </w:rPr>
        <w:t> </w:t>
      </w:r>
      <w:r w:rsidRPr="007F33B7">
        <w:rPr>
          <w:lang w:val="en-CA"/>
        </w:rPr>
        <w:t>2  for the start position of an unique segment,</w:t>
      </w:r>
    </w:p>
    <w:p w14:paraId="137CD967" w14:textId="0BC26D92" w:rsidR="004C0828" w:rsidRPr="007F33B7" w:rsidRDefault="004C0828" w:rsidP="004C0828">
      <w:pPr>
        <w:rPr>
          <w:lang w:val="en-CA"/>
        </w:rPr>
      </w:pPr>
      <w:r w:rsidRPr="004F2A4F">
        <w:rPr>
          <w:rFonts w:eastAsia="ＭＳ 明朝"/>
          <w:lang w:val="en-CA" w:eastAsia="ja-JP"/>
        </w:rPr>
        <w:tab/>
        <w:t>a</w:t>
      </w:r>
      <w:r w:rsidRPr="004F2A4F">
        <w:rPr>
          <w:lang w:val="en-CA"/>
        </w:rPr>
        <w:t xml:space="preserve">n array </w:t>
      </w:r>
      <w:r w:rsidRPr="007F33B7">
        <w:rPr>
          <w:rFonts w:eastAsia="Malgun Gothic"/>
          <w:lang w:val="en-CA"/>
        </w:rPr>
        <w:t>uniq</w:t>
      </w:r>
      <w:r w:rsidRPr="007F33B7">
        <w:rPr>
          <w:lang w:val="en-CA"/>
        </w:rPr>
        <w:t>SegEdPos</w:t>
      </w:r>
      <w:r w:rsidRPr="004F2A4F">
        <w:rPr>
          <w:lang w:val="en-CA"/>
        </w:rPr>
        <w:t xml:space="preserve">[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C81765" w:rsidRPr="007F33B7">
        <w:rPr>
          <w:lang w:val="en-CA"/>
        </w:rPr>
        <w:t xml:space="preserve">, </w:t>
      </w:r>
      <w:r w:rsidRPr="007F33B7">
        <w:rPr>
          <w:lang w:val="en-CA"/>
        </w:rPr>
        <w:t>axis = 0</w:t>
      </w:r>
      <w:r w:rsidR="00AF185A" w:rsidRPr="007F33B7">
        <w:rPr>
          <w:lang w:val="en-CA"/>
        </w:rPr>
        <w:t> </w:t>
      </w:r>
      <w:r w:rsidRPr="007F33B7">
        <w:rPr>
          <w:lang w:val="en-CA"/>
        </w:rPr>
        <w:t>..</w:t>
      </w:r>
      <w:r w:rsidR="00AF185A" w:rsidRPr="007F33B7">
        <w:rPr>
          <w:lang w:val="en-CA"/>
        </w:rPr>
        <w:t> </w:t>
      </w:r>
      <w:r w:rsidRPr="007F33B7">
        <w:rPr>
          <w:lang w:val="en-CA"/>
        </w:rPr>
        <w:t>2  for the end position of an unique segment,</w:t>
      </w:r>
    </w:p>
    <w:p w14:paraId="2607630F" w14:textId="594DDEE6" w:rsidR="00072136" w:rsidRPr="007F33B7" w:rsidRDefault="00072136" w:rsidP="003A78B4">
      <w:pPr>
        <w:rPr>
          <w:lang w:val="en-CA" w:eastAsia="ja-JP"/>
        </w:rPr>
      </w:pPr>
      <w:r w:rsidRPr="007F33B7">
        <w:rPr>
          <w:lang w:val="en-CA" w:eastAsia="ja-JP"/>
        </w:rPr>
        <w:t>A variable uIdx is initialized to 1</w:t>
      </w:r>
      <w:r w:rsidR="00503F66" w:rsidRPr="007F33B7">
        <w:rPr>
          <w:lang w:val="en-CA" w:eastAsia="ja-JP"/>
        </w:rPr>
        <w:t xml:space="preserve">, and </w:t>
      </w:r>
      <w:r w:rsidR="00503F66" w:rsidRPr="007F33B7">
        <w:rPr>
          <w:lang w:val="en-CA"/>
        </w:rPr>
        <w:t>numUniqSeg is initialized to 0.</w:t>
      </w:r>
    </w:p>
    <w:p w14:paraId="56753AE6" w14:textId="526A42DF" w:rsidR="004C0828" w:rsidRPr="007F33B7" w:rsidRDefault="004C0828" w:rsidP="003A78B4">
      <w:pPr>
        <w:rPr>
          <w:vertAlign w:val="subscript"/>
          <w:lang w:val="en-CA"/>
        </w:rPr>
      </w:pPr>
      <w:r w:rsidRPr="007F33B7">
        <w:rPr>
          <w:rFonts w:eastAsia="Malgun Gothic"/>
          <w:lang w:val="en-CA"/>
        </w:rPr>
        <w:t>uniq</w:t>
      </w:r>
      <w:r w:rsidRPr="007F33B7">
        <w:rPr>
          <w:lang w:val="en-CA"/>
        </w:rPr>
        <w:t xml:space="preserve">SegStPos[ 0 ][axis] </w:t>
      </w:r>
      <w:r w:rsidR="00072136" w:rsidRPr="007F33B7">
        <w:rPr>
          <w:lang w:val="en-CA"/>
        </w:rPr>
        <w:t xml:space="preserve">and </w:t>
      </w:r>
      <w:r w:rsidR="00072136" w:rsidRPr="007F33B7">
        <w:rPr>
          <w:rFonts w:eastAsia="Malgun Gothic"/>
          <w:lang w:val="en-CA"/>
        </w:rPr>
        <w:t>uniq</w:t>
      </w:r>
      <w:r w:rsidR="00072136" w:rsidRPr="007F33B7">
        <w:rPr>
          <w:lang w:val="en-CA"/>
        </w:rPr>
        <w:t xml:space="preserve">SegEdPos[ 0 ][ axis ] </w:t>
      </w:r>
      <w:r w:rsidRPr="007F33B7">
        <w:rPr>
          <w:lang w:val="en-CA"/>
        </w:rPr>
        <w:t>with axis =</w:t>
      </w:r>
      <w:r w:rsidR="001B658C" w:rsidRPr="007F33B7">
        <w:rPr>
          <w:lang w:val="en-CA"/>
        </w:rPr>
        <w:t xml:space="preserve"> </w:t>
      </w:r>
      <w:r w:rsidRPr="007F33B7">
        <w:rPr>
          <w:lang w:val="en-CA"/>
        </w:rPr>
        <w:t>0</w:t>
      </w:r>
      <w:r w:rsidR="00ED37F8" w:rsidRPr="007F33B7">
        <w:rPr>
          <w:lang w:val="en-CA"/>
        </w:rPr>
        <w:t> </w:t>
      </w:r>
      <w:r w:rsidRPr="007F33B7">
        <w:rPr>
          <w:lang w:val="en-CA"/>
        </w:rPr>
        <w:t>..</w:t>
      </w:r>
      <w:r w:rsidR="00ED37F8" w:rsidRPr="007F33B7">
        <w:rPr>
          <w:lang w:val="en-CA"/>
        </w:rPr>
        <w:t> </w:t>
      </w:r>
      <w:r w:rsidRPr="007F33B7">
        <w:rPr>
          <w:lang w:val="en-CA"/>
        </w:rPr>
        <w:t>2 </w:t>
      </w:r>
      <w:r w:rsidR="009A0277" w:rsidRPr="007F33B7">
        <w:rPr>
          <w:lang w:val="en-CA"/>
        </w:rPr>
        <w:t xml:space="preserve"> </w:t>
      </w:r>
      <w:r w:rsidR="00072136" w:rsidRPr="007F33B7">
        <w:rPr>
          <w:lang w:val="en-CA"/>
        </w:rPr>
        <w:t>are</w:t>
      </w:r>
      <w:r w:rsidRPr="007F33B7">
        <w:rPr>
          <w:lang w:val="en-CA"/>
        </w:rPr>
        <w:t xml:space="preserve"> initialized as follows</w:t>
      </w:r>
      <w:r w:rsidR="00C81765" w:rsidRPr="007F33B7">
        <w:rPr>
          <w:lang w:val="en-CA"/>
        </w:rPr>
        <w:t>:</w:t>
      </w:r>
    </w:p>
    <w:p w14:paraId="5B4A9998" w14:textId="597E879F" w:rsidR="006D02F1" w:rsidRPr="007F33B7" w:rsidRDefault="004C0828" w:rsidP="004014E9">
      <w:pPr>
        <w:pStyle w:val="Code"/>
        <w:rPr>
          <w:lang w:val="en-CA"/>
        </w:rPr>
      </w:pPr>
      <w:r w:rsidRPr="007F33B7">
        <w:rPr>
          <w:rFonts w:eastAsia="Malgun Gothic"/>
          <w:lang w:val="en-CA"/>
        </w:rPr>
        <w:t>uniq</w:t>
      </w:r>
      <w:r w:rsidRPr="007F33B7">
        <w:rPr>
          <w:lang w:val="en-CA"/>
        </w:rPr>
        <w:t>SegStPos</w:t>
      </w:r>
      <w:r w:rsidR="004014E9" w:rsidRPr="007F33B7">
        <w:rPr>
          <w:lang w:val="en-CA"/>
        </w:rPr>
        <w:t>[</w:t>
      </w:r>
      <w:r w:rsidR="006D02F1" w:rsidRPr="007F33B7">
        <w:rPr>
          <w:lang w:val="en-CA"/>
        </w:rPr>
        <w:t>0</w:t>
      </w:r>
      <w:r w:rsidR="004014E9" w:rsidRPr="007F33B7">
        <w:rPr>
          <w:lang w:val="en-CA"/>
        </w:rPr>
        <w:t>][</w:t>
      </w:r>
      <w:r w:rsidR="006E7932" w:rsidRPr="007F33B7">
        <w:rPr>
          <w:lang w:val="en-CA"/>
        </w:rPr>
        <w:t>axis</w:t>
      </w:r>
      <w:r w:rsidR="004014E9" w:rsidRPr="007F33B7">
        <w:rPr>
          <w:lang w:val="en-CA"/>
        </w:rPr>
        <w:t>]</w:t>
      </w:r>
      <w:r w:rsidRPr="007F33B7">
        <w:rPr>
          <w:lang w:val="en-CA"/>
        </w:rPr>
        <w:t> </w:t>
      </w:r>
      <w:r w:rsidR="006D02F1" w:rsidRPr="007F33B7">
        <w:rPr>
          <w:lang w:val="en-CA"/>
        </w:rPr>
        <w:t>=</w:t>
      </w:r>
      <w:r w:rsidRPr="007F33B7">
        <w:rPr>
          <w:lang w:val="en-CA"/>
        </w:rPr>
        <w:t> </w:t>
      </w:r>
      <w:r w:rsidR="009A0277" w:rsidRPr="007F33B7">
        <w:rPr>
          <w:lang w:val="en-CA"/>
        </w:rPr>
        <w:t>s</w:t>
      </w:r>
      <w:r w:rsidR="006D02F1" w:rsidRPr="007F33B7">
        <w:rPr>
          <w:lang w:val="en-CA"/>
        </w:rPr>
        <w:t>egStPos[</w:t>
      </w:r>
      <w:r w:rsidR="009A0277" w:rsidRPr="007F33B7">
        <w:rPr>
          <w:lang w:val="en-CA"/>
        </w:rPr>
        <w:t>sortedSegIdx</w:t>
      </w:r>
      <w:r w:rsidR="004014E9" w:rsidRPr="007F33B7">
        <w:rPr>
          <w:lang w:val="en-CA"/>
        </w:rPr>
        <w:t>[</w:t>
      </w:r>
      <w:r w:rsidR="006D02F1" w:rsidRPr="007F33B7">
        <w:rPr>
          <w:lang w:val="en-CA"/>
        </w:rPr>
        <w:t>0</w:t>
      </w:r>
      <w:r w:rsidR="004014E9" w:rsidRPr="007F33B7">
        <w:rPr>
          <w:lang w:val="en-CA"/>
        </w:rPr>
        <w:t>]</w:t>
      </w:r>
      <w:r w:rsidR="006D02F1" w:rsidRPr="007F33B7">
        <w:rPr>
          <w:lang w:val="en-CA"/>
        </w:rPr>
        <w:t>]</w:t>
      </w:r>
      <w:r w:rsidR="004014E9" w:rsidRPr="007F33B7">
        <w:rPr>
          <w:lang w:val="en-CA"/>
        </w:rPr>
        <w:t>[</w:t>
      </w:r>
      <w:r w:rsidR="006E7932" w:rsidRPr="007F33B7">
        <w:rPr>
          <w:lang w:val="en-CA"/>
        </w:rPr>
        <w:t>axis</w:t>
      </w:r>
      <w:r w:rsidR="004014E9" w:rsidRPr="007F33B7">
        <w:rPr>
          <w:lang w:val="en-CA"/>
        </w:rPr>
        <w:t>]</w:t>
      </w:r>
    </w:p>
    <w:p w14:paraId="4C5B9024" w14:textId="549BE5BA" w:rsidR="006D02F1" w:rsidRPr="007F33B7" w:rsidRDefault="004C0828" w:rsidP="004014E9">
      <w:pPr>
        <w:pStyle w:val="Code"/>
        <w:rPr>
          <w:lang w:val="en-CA"/>
        </w:rPr>
      </w:pPr>
      <w:r w:rsidRPr="007F33B7">
        <w:rPr>
          <w:rFonts w:eastAsia="Malgun Gothic"/>
          <w:lang w:val="en-CA"/>
        </w:rPr>
        <w:t>uniq</w:t>
      </w:r>
      <w:r w:rsidRPr="007F33B7">
        <w:rPr>
          <w:lang w:val="en-CA"/>
        </w:rPr>
        <w:t>SegEdPos</w:t>
      </w:r>
      <w:r w:rsidR="004014E9" w:rsidRPr="007F33B7">
        <w:rPr>
          <w:lang w:val="en-CA"/>
        </w:rPr>
        <w:t>[</w:t>
      </w:r>
      <w:r w:rsidR="006D02F1" w:rsidRPr="007F33B7">
        <w:rPr>
          <w:lang w:val="en-CA"/>
        </w:rPr>
        <w:t>0</w:t>
      </w:r>
      <w:r w:rsidR="004014E9" w:rsidRPr="007F33B7">
        <w:rPr>
          <w:lang w:val="en-CA"/>
        </w:rPr>
        <w:t>]</w:t>
      </w:r>
      <w:r w:rsidR="006D02F1" w:rsidRPr="007F33B7">
        <w:rPr>
          <w:lang w:val="en-CA"/>
        </w:rPr>
        <w:t>[</w:t>
      </w:r>
      <w:r w:rsidR="006E7932" w:rsidRPr="007F33B7">
        <w:rPr>
          <w:lang w:val="en-CA"/>
        </w:rPr>
        <w:t>axis</w:t>
      </w:r>
      <w:r w:rsidR="004014E9" w:rsidRPr="007F33B7">
        <w:rPr>
          <w:lang w:val="en-CA"/>
        </w:rPr>
        <w:t>]</w:t>
      </w:r>
      <w:r w:rsidRPr="007F33B7">
        <w:rPr>
          <w:lang w:val="en-CA"/>
        </w:rPr>
        <w:t> </w:t>
      </w:r>
      <w:r w:rsidR="006D02F1" w:rsidRPr="007F33B7">
        <w:rPr>
          <w:lang w:val="en-CA"/>
        </w:rPr>
        <w:t>=</w:t>
      </w:r>
      <w:r w:rsidRPr="007F33B7">
        <w:rPr>
          <w:lang w:val="en-CA"/>
        </w:rPr>
        <w:t> </w:t>
      </w:r>
      <w:r w:rsidR="009A0277" w:rsidRPr="007F33B7">
        <w:rPr>
          <w:lang w:val="en-CA"/>
        </w:rPr>
        <w:t>s</w:t>
      </w:r>
      <w:r w:rsidR="006D02F1" w:rsidRPr="007F33B7">
        <w:rPr>
          <w:lang w:val="en-CA"/>
        </w:rPr>
        <w:t>egEdPos[</w:t>
      </w:r>
      <w:r w:rsidR="009A0277" w:rsidRPr="007F33B7">
        <w:rPr>
          <w:lang w:val="en-CA"/>
        </w:rPr>
        <w:t>sortedSegIdx</w:t>
      </w:r>
      <w:r w:rsidR="004014E9" w:rsidRPr="007F33B7">
        <w:rPr>
          <w:lang w:val="en-CA"/>
        </w:rPr>
        <w:t>[</w:t>
      </w:r>
      <w:r w:rsidR="006D02F1" w:rsidRPr="007F33B7">
        <w:rPr>
          <w:lang w:val="en-CA"/>
        </w:rPr>
        <w:t>0</w:t>
      </w:r>
      <w:r w:rsidR="004014E9" w:rsidRPr="007F33B7">
        <w:rPr>
          <w:lang w:val="en-CA"/>
        </w:rPr>
        <w:t>]</w:t>
      </w:r>
      <w:r w:rsidR="006D02F1" w:rsidRPr="007F33B7">
        <w:rPr>
          <w:lang w:val="en-CA"/>
        </w:rPr>
        <w:t>]</w:t>
      </w:r>
      <w:r w:rsidR="004014E9" w:rsidRPr="007F33B7">
        <w:rPr>
          <w:lang w:val="en-CA"/>
        </w:rPr>
        <w:t>[</w:t>
      </w:r>
      <w:r w:rsidR="006E7932" w:rsidRPr="007F33B7">
        <w:rPr>
          <w:lang w:val="en-CA"/>
        </w:rPr>
        <w:t>axis</w:t>
      </w:r>
      <w:r w:rsidR="004014E9" w:rsidRPr="007F33B7">
        <w:rPr>
          <w:lang w:val="en-CA"/>
        </w:rPr>
        <w:t>]</w:t>
      </w:r>
    </w:p>
    <w:p w14:paraId="4FD19721" w14:textId="361CACD4" w:rsidR="00503F66" w:rsidRPr="007F33B7" w:rsidRDefault="00503F66" w:rsidP="00503F66">
      <w:pPr>
        <w:rPr>
          <w:lang w:val="en-CA"/>
        </w:rPr>
      </w:pPr>
      <w:r w:rsidRPr="007F33B7">
        <w:rPr>
          <w:lang w:val="en-CA"/>
        </w:rPr>
        <w:t>uniqSegIdx[ 0 ] is initialized to 0</w:t>
      </w:r>
      <w:r w:rsidR="00C81765" w:rsidRPr="007F33B7">
        <w:rPr>
          <w:lang w:val="en-CA"/>
        </w:rPr>
        <w:t>.</w:t>
      </w:r>
    </w:p>
    <w:p w14:paraId="014B02EF" w14:textId="7BC8EDB4" w:rsidR="009A0277" w:rsidRPr="007F33B7" w:rsidRDefault="00C81765" w:rsidP="00435867">
      <w:pPr>
        <w:rPr>
          <w:lang w:val="en-CA" w:eastAsia="ja-JP"/>
        </w:rPr>
      </w:pPr>
      <w:r w:rsidRPr="007F33B7">
        <w:rPr>
          <w:lang w:val="en-CA" w:eastAsia="ja-JP"/>
        </w:rPr>
        <w:t>For the variable i = 1</w:t>
      </w:r>
      <w:r w:rsidR="00ED37F8" w:rsidRPr="007F33B7">
        <w:rPr>
          <w:lang w:val="en-CA" w:eastAsia="ja-JP"/>
        </w:rPr>
        <w:t> </w:t>
      </w:r>
      <w:r w:rsidRPr="007F33B7">
        <w:rPr>
          <w:lang w:val="en-CA" w:eastAsia="ja-JP"/>
        </w:rPr>
        <w:t>..</w:t>
      </w:r>
      <w:r w:rsidR="00ED37F8" w:rsidRPr="007F33B7">
        <w:rPr>
          <w:lang w:val="en-CA" w:eastAsia="ja-JP"/>
        </w:rPr>
        <w:t> </w:t>
      </w:r>
      <w:r w:rsidRPr="007F33B7">
        <w:rPr>
          <w:lang w:val="en-CA"/>
        </w:rPr>
        <w:t>NodeNum </w:t>
      </w:r>
      <w:r w:rsidRPr="004F2A4F">
        <w:rPr>
          <w:lang w:val="en-CA"/>
        </w:rPr>
        <w:t>, t</w:t>
      </w:r>
      <w:r w:rsidR="009A0277" w:rsidRPr="007F33B7">
        <w:rPr>
          <w:lang w:val="en-CA" w:eastAsia="ja-JP"/>
        </w:rPr>
        <w:t>he following appl</w:t>
      </w:r>
      <w:r w:rsidR="007C0655" w:rsidRPr="007F33B7">
        <w:rPr>
          <w:lang w:val="en-CA" w:eastAsia="ja-JP"/>
        </w:rPr>
        <w:t>ies</w:t>
      </w:r>
      <w:r w:rsidR="009A0277" w:rsidRPr="007F33B7">
        <w:rPr>
          <w:lang w:val="en-CA" w:eastAsia="ja-JP"/>
        </w:rPr>
        <w:t>:</w:t>
      </w:r>
    </w:p>
    <w:p w14:paraId="718708C8" w14:textId="554603E1" w:rsidR="009A0277" w:rsidRPr="004F2A4F" w:rsidRDefault="00D323A6" w:rsidP="00435867">
      <w:pPr>
        <w:rPr>
          <w:lang w:val="en-CA"/>
        </w:rPr>
      </w:pPr>
      <w:r w:rsidRPr="004F2A4F">
        <w:rPr>
          <w:lang w:val="en-CA"/>
        </w:rPr>
        <w:tab/>
      </w:r>
      <w:r w:rsidR="00072136" w:rsidRPr="004F2A4F">
        <w:rPr>
          <w:lang w:val="en-CA"/>
        </w:rPr>
        <w:t>I</w:t>
      </w:r>
      <w:r w:rsidR="009A0277" w:rsidRPr="004F2A4F">
        <w:rPr>
          <w:lang w:val="en-CA"/>
        </w:rPr>
        <w:t xml:space="preserve">f </w:t>
      </w:r>
      <w:r w:rsidR="009A0277" w:rsidRPr="007F33B7">
        <w:rPr>
          <w:lang w:val="en-CA"/>
        </w:rPr>
        <w:t>segStPos</w:t>
      </w:r>
      <w:r w:rsidR="009A0277" w:rsidRPr="004F2A4F">
        <w:rPr>
          <w:lang w:val="en-CA"/>
        </w:rPr>
        <w:t>[</w:t>
      </w:r>
      <w:r w:rsidRPr="004F2A4F">
        <w:rPr>
          <w:lang w:val="en-CA"/>
        </w:rPr>
        <w:t> </w:t>
      </w:r>
      <w:r w:rsidR="009A0277" w:rsidRPr="004F2A4F">
        <w:rPr>
          <w:lang w:val="en-CA"/>
        </w:rPr>
        <w:t>i</w:t>
      </w:r>
      <w:r w:rsidRPr="004F2A4F">
        <w:rPr>
          <w:lang w:val="en-CA"/>
        </w:rPr>
        <w:t> </w:t>
      </w:r>
      <w:r w:rsidR="009A0277" w:rsidRPr="004F2A4F">
        <w:rPr>
          <w:lang w:val="en-CA"/>
        </w:rPr>
        <w:t>][</w:t>
      </w:r>
      <w:r w:rsidRPr="004F2A4F">
        <w:rPr>
          <w:lang w:val="en-CA"/>
        </w:rPr>
        <w:t> </w:t>
      </w:r>
      <w:r w:rsidR="009A0277" w:rsidRPr="004F2A4F">
        <w:rPr>
          <w:lang w:val="en-CA"/>
        </w:rPr>
        <w:t>axis</w:t>
      </w:r>
      <w:r w:rsidRPr="004F2A4F">
        <w:rPr>
          <w:lang w:val="en-CA"/>
        </w:rPr>
        <w:t> </w:t>
      </w:r>
      <w:r w:rsidR="009A0277" w:rsidRPr="004F2A4F">
        <w:rPr>
          <w:lang w:val="en-CA"/>
        </w:rPr>
        <w:t xml:space="preserve">] is not equal to </w:t>
      </w:r>
      <w:r w:rsidR="009A0277" w:rsidRPr="007F33B7">
        <w:rPr>
          <w:rFonts w:eastAsia="Malgun Gothic"/>
          <w:lang w:val="en-CA"/>
        </w:rPr>
        <w:t>uniq</w:t>
      </w:r>
      <w:r w:rsidR="009A0277" w:rsidRPr="007F33B7">
        <w:rPr>
          <w:lang w:val="en-CA"/>
        </w:rPr>
        <w:t>SegStPos</w:t>
      </w:r>
      <w:r w:rsidR="009A0277" w:rsidRPr="004F2A4F">
        <w:rPr>
          <w:lang w:val="en-CA"/>
        </w:rPr>
        <w:t>[</w:t>
      </w:r>
      <w:r w:rsidRPr="004F2A4F">
        <w:rPr>
          <w:lang w:val="en-CA"/>
        </w:rPr>
        <w:t> </w:t>
      </w:r>
      <w:r w:rsidR="00C21040" w:rsidRPr="004F2A4F">
        <w:rPr>
          <w:lang w:val="en-CA"/>
        </w:rPr>
        <w:t>uIdx</w:t>
      </w:r>
      <w:r w:rsidRPr="004F2A4F">
        <w:rPr>
          <w:lang w:val="en-CA"/>
        </w:rPr>
        <w:t> </w:t>
      </w:r>
      <w:r w:rsidR="009A0277" w:rsidRPr="004F2A4F">
        <w:rPr>
          <w:lang w:val="en-CA"/>
        </w:rPr>
        <w:t>][</w:t>
      </w:r>
      <w:r w:rsidRPr="004F2A4F">
        <w:rPr>
          <w:lang w:val="en-CA"/>
        </w:rPr>
        <w:t> </w:t>
      </w:r>
      <w:r w:rsidR="009A0277" w:rsidRPr="004F2A4F">
        <w:rPr>
          <w:lang w:val="en-CA"/>
        </w:rPr>
        <w:t>axis</w:t>
      </w:r>
      <w:r w:rsidRPr="004F2A4F">
        <w:rPr>
          <w:lang w:val="en-CA"/>
        </w:rPr>
        <w:t> </w:t>
      </w:r>
      <w:r w:rsidR="009A0277" w:rsidRPr="004F2A4F">
        <w:rPr>
          <w:lang w:val="en-CA"/>
        </w:rPr>
        <w:t>] with axis</w:t>
      </w:r>
      <w:r w:rsidRPr="004F2A4F">
        <w:rPr>
          <w:lang w:val="en-CA"/>
        </w:rPr>
        <w:t> </w:t>
      </w:r>
      <w:r w:rsidR="009A0277" w:rsidRPr="004F2A4F">
        <w:rPr>
          <w:lang w:val="en-CA"/>
        </w:rPr>
        <w:t>=</w:t>
      </w:r>
      <w:r w:rsidRPr="004F2A4F">
        <w:rPr>
          <w:lang w:val="en-CA"/>
        </w:rPr>
        <w:t> </w:t>
      </w:r>
      <w:r w:rsidR="009A0277" w:rsidRPr="004F2A4F">
        <w:rPr>
          <w:lang w:val="en-CA"/>
        </w:rPr>
        <w:t>0</w:t>
      </w:r>
      <w:r w:rsidR="00ED37F8" w:rsidRPr="004F2A4F">
        <w:rPr>
          <w:lang w:val="en-CA"/>
        </w:rPr>
        <w:t> </w:t>
      </w:r>
      <w:r w:rsidR="009A0277" w:rsidRPr="004F2A4F">
        <w:rPr>
          <w:lang w:val="en-CA"/>
        </w:rPr>
        <w:t>..</w:t>
      </w:r>
      <w:r w:rsidR="00ED37F8" w:rsidRPr="004F2A4F">
        <w:rPr>
          <w:lang w:val="en-CA"/>
        </w:rPr>
        <w:t> </w:t>
      </w:r>
      <w:r w:rsidR="009A0277" w:rsidRPr="004F2A4F">
        <w:rPr>
          <w:lang w:val="en-CA"/>
        </w:rPr>
        <w:t>2</w:t>
      </w:r>
      <w:r w:rsidRPr="004F2A4F">
        <w:rPr>
          <w:lang w:val="en-CA"/>
        </w:rPr>
        <w:t> </w:t>
      </w:r>
      <w:r w:rsidR="009A0277" w:rsidRPr="004F2A4F">
        <w:rPr>
          <w:lang w:val="en-CA"/>
        </w:rPr>
        <w:t xml:space="preserve"> or </w:t>
      </w:r>
      <w:r w:rsidR="009A0277" w:rsidRPr="007F33B7">
        <w:rPr>
          <w:lang w:val="en-CA"/>
        </w:rPr>
        <w:t>segEdPos</w:t>
      </w:r>
      <w:r w:rsidR="009A0277" w:rsidRPr="004F2A4F">
        <w:rPr>
          <w:lang w:val="en-CA"/>
        </w:rPr>
        <w:t>[</w:t>
      </w:r>
      <w:r w:rsidRPr="004F2A4F">
        <w:rPr>
          <w:lang w:val="en-CA"/>
        </w:rPr>
        <w:t> </w:t>
      </w:r>
      <w:r w:rsidR="009A0277" w:rsidRPr="004F2A4F">
        <w:rPr>
          <w:lang w:val="en-CA"/>
        </w:rPr>
        <w:t>i</w:t>
      </w:r>
      <w:r w:rsidRPr="004F2A4F">
        <w:rPr>
          <w:lang w:val="en-CA"/>
        </w:rPr>
        <w:t> </w:t>
      </w:r>
      <w:r w:rsidR="009A0277" w:rsidRPr="004F2A4F">
        <w:rPr>
          <w:lang w:val="en-CA"/>
        </w:rPr>
        <w:t>][</w:t>
      </w:r>
      <w:r w:rsidRPr="004F2A4F">
        <w:rPr>
          <w:lang w:val="en-CA"/>
        </w:rPr>
        <w:t> </w:t>
      </w:r>
      <w:r w:rsidR="009A0277" w:rsidRPr="004F2A4F">
        <w:rPr>
          <w:lang w:val="en-CA"/>
        </w:rPr>
        <w:t>axis</w:t>
      </w:r>
      <w:r w:rsidRPr="004F2A4F">
        <w:rPr>
          <w:lang w:val="en-CA"/>
        </w:rPr>
        <w:t> </w:t>
      </w:r>
      <w:r w:rsidR="009A0277" w:rsidRPr="004F2A4F">
        <w:rPr>
          <w:lang w:val="en-CA"/>
        </w:rPr>
        <w:t xml:space="preserve">] is not equal to </w:t>
      </w:r>
      <w:r w:rsidR="009A0277" w:rsidRPr="007F33B7">
        <w:rPr>
          <w:rFonts w:eastAsia="Malgun Gothic"/>
          <w:lang w:val="en-CA"/>
        </w:rPr>
        <w:t>uniq</w:t>
      </w:r>
      <w:r w:rsidR="009A0277" w:rsidRPr="007F33B7">
        <w:rPr>
          <w:lang w:val="en-CA"/>
        </w:rPr>
        <w:t>SegEdPos</w:t>
      </w:r>
      <w:r w:rsidR="009A0277" w:rsidRPr="004F2A4F">
        <w:rPr>
          <w:lang w:val="en-CA"/>
        </w:rPr>
        <w:t>[</w:t>
      </w:r>
      <w:r w:rsidRPr="004F2A4F">
        <w:rPr>
          <w:lang w:val="en-CA"/>
        </w:rPr>
        <w:t> </w:t>
      </w:r>
      <w:r w:rsidR="00C21040" w:rsidRPr="004F2A4F">
        <w:rPr>
          <w:lang w:val="en-CA"/>
        </w:rPr>
        <w:t>uIdx</w:t>
      </w:r>
      <w:r w:rsidRPr="004F2A4F">
        <w:rPr>
          <w:lang w:val="en-CA"/>
        </w:rPr>
        <w:t> </w:t>
      </w:r>
      <w:r w:rsidR="009A0277" w:rsidRPr="004F2A4F">
        <w:rPr>
          <w:lang w:val="en-CA"/>
        </w:rPr>
        <w:t>][</w:t>
      </w:r>
      <w:r w:rsidRPr="004F2A4F">
        <w:rPr>
          <w:lang w:val="en-CA"/>
        </w:rPr>
        <w:t> </w:t>
      </w:r>
      <w:r w:rsidR="009A0277" w:rsidRPr="004F2A4F">
        <w:rPr>
          <w:lang w:val="en-CA"/>
        </w:rPr>
        <w:t>axis</w:t>
      </w:r>
      <w:r w:rsidRPr="004F2A4F">
        <w:rPr>
          <w:lang w:val="en-CA"/>
        </w:rPr>
        <w:t> </w:t>
      </w:r>
      <w:r w:rsidR="009A0277" w:rsidRPr="004F2A4F">
        <w:rPr>
          <w:lang w:val="en-CA"/>
        </w:rPr>
        <w:t>] with axis</w:t>
      </w:r>
      <w:r w:rsidRPr="004F2A4F">
        <w:rPr>
          <w:lang w:val="en-CA"/>
        </w:rPr>
        <w:t> </w:t>
      </w:r>
      <w:r w:rsidR="009A0277" w:rsidRPr="004F2A4F">
        <w:rPr>
          <w:lang w:val="en-CA"/>
        </w:rPr>
        <w:t>=</w:t>
      </w:r>
      <w:r w:rsidRPr="004F2A4F">
        <w:rPr>
          <w:lang w:val="en-CA"/>
        </w:rPr>
        <w:t> </w:t>
      </w:r>
      <w:r w:rsidR="009A0277" w:rsidRPr="004F2A4F">
        <w:rPr>
          <w:lang w:val="en-CA"/>
        </w:rPr>
        <w:t>0</w:t>
      </w:r>
      <w:r w:rsidR="00ED37F8" w:rsidRPr="004F2A4F">
        <w:rPr>
          <w:lang w:val="en-CA"/>
        </w:rPr>
        <w:t> </w:t>
      </w:r>
      <w:r w:rsidR="009A0277" w:rsidRPr="004F2A4F">
        <w:rPr>
          <w:lang w:val="en-CA"/>
        </w:rPr>
        <w:t>..</w:t>
      </w:r>
      <w:r w:rsidR="00ED37F8" w:rsidRPr="004F2A4F">
        <w:rPr>
          <w:lang w:val="en-CA"/>
        </w:rPr>
        <w:t> </w:t>
      </w:r>
      <w:r w:rsidR="009A0277" w:rsidRPr="004F2A4F">
        <w:rPr>
          <w:lang w:val="en-CA"/>
        </w:rPr>
        <w:t>2</w:t>
      </w:r>
      <w:r w:rsidRPr="004F2A4F">
        <w:rPr>
          <w:lang w:val="en-CA"/>
        </w:rPr>
        <w:t> </w:t>
      </w:r>
      <w:r w:rsidR="009A0277" w:rsidRPr="004F2A4F">
        <w:rPr>
          <w:lang w:val="en-CA"/>
        </w:rPr>
        <w:t>, the following appl</w:t>
      </w:r>
      <w:r w:rsidR="007C0655" w:rsidRPr="004F2A4F">
        <w:rPr>
          <w:lang w:val="en-CA"/>
        </w:rPr>
        <w:t>ies</w:t>
      </w:r>
      <w:r w:rsidR="007A0257" w:rsidRPr="004F2A4F">
        <w:rPr>
          <w:lang w:val="en-CA"/>
        </w:rPr>
        <w:t>:</w:t>
      </w:r>
    </w:p>
    <w:p w14:paraId="7417F037" w14:textId="121A1005" w:rsidR="009A0277" w:rsidRPr="004F2A4F" w:rsidRDefault="009A0277" w:rsidP="00435867">
      <w:pPr>
        <w:rPr>
          <w:lang w:val="en-CA"/>
        </w:rPr>
      </w:pPr>
      <w:r w:rsidRPr="004F2A4F">
        <w:rPr>
          <w:lang w:val="en-CA"/>
        </w:rPr>
        <w:tab/>
      </w:r>
      <w:r w:rsidR="00D323A6" w:rsidRPr="004F2A4F">
        <w:rPr>
          <w:lang w:val="en-CA"/>
        </w:rPr>
        <w:tab/>
      </w:r>
      <w:r w:rsidRPr="007F33B7">
        <w:rPr>
          <w:rFonts w:eastAsia="Malgun Gothic"/>
          <w:lang w:val="en-CA"/>
        </w:rPr>
        <w:t>uniq</w:t>
      </w:r>
      <w:r w:rsidRPr="007F33B7">
        <w:rPr>
          <w:lang w:val="en-CA"/>
        </w:rPr>
        <w:t>SegStPos</w:t>
      </w:r>
      <w:r w:rsidRPr="004F2A4F">
        <w:rPr>
          <w:lang w:val="en-CA"/>
        </w:rPr>
        <w:t>[</w:t>
      </w:r>
      <w:r w:rsidR="00D323A6" w:rsidRPr="004F2A4F">
        <w:rPr>
          <w:lang w:val="en-CA"/>
        </w:rPr>
        <w:t> </w:t>
      </w:r>
      <w:r w:rsidR="00C21040" w:rsidRPr="004F2A4F">
        <w:rPr>
          <w:lang w:val="en-CA"/>
        </w:rPr>
        <w:t>uIdx</w:t>
      </w:r>
      <w:r w:rsidR="00D323A6" w:rsidRPr="004F2A4F">
        <w:rPr>
          <w:lang w:val="en-CA"/>
        </w:rPr>
        <w:t> </w:t>
      </w:r>
      <w:r w:rsidRPr="004F2A4F">
        <w:rPr>
          <w:lang w:val="en-CA"/>
        </w:rPr>
        <w:t>][</w:t>
      </w:r>
      <w:r w:rsidR="00D323A6" w:rsidRPr="004F2A4F">
        <w:rPr>
          <w:lang w:val="en-CA"/>
        </w:rPr>
        <w:t> </w:t>
      </w:r>
      <w:r w:rsidRPr="004F2A4F">
        <w:rPr>
          <w:lang w:val="en-CA"/>
        </w:rPr>
        <w:t>axis</w:t>
      </w:r>
      <w:r w:rsidR="00D323A6" w:rsidRPr="004F2A4F">
        <w:rPr>
          <w:lang w:val="en-CA"/>
        </w:rPr>
        <w:t> </w:t>
      </w:r>
      <w:r w:rsidRPr="004F2A4F">
        <w:rPr>
          <w:lang w:val="en-CA"/>
        </w:rPr>
        <w:t xml:space="preserve">] </w:t>
      </w:r>
      <w:r w:rsidR="00072136" w:rsidRPr="004F2A4F">
        <w:rPr>
          <w:lang w:val="en-CA"/>
        </w:rPr>
        <w:t xml:space="preserve">and </w:t>
      </w:r>
      <w:r w:rsidR="00072136" w:rsidRPr="007F33B7">
        <w:rPr>
          <w:rFonts w:eastAsia="Malgun Gothic"/>
          <w:lang w:val="en-CA"/>
        </w:rPr>
        <w:t>uniq</w:t>
      </w:r>
      <w:r w:rsidR="00072136" w:rsidRPr="007F33B7">
        <w:rPr>
          <w:lang w:val="en-CA"/>
        </w:rPr>
        <w:t>SegEdPos</w:t>
      </w:r>
      <w:r w:rsidR="00072136" w:rsidRPr="004F2A4F">
        <w:rPr>
          <w:lang w:val="en-CA"/>
        </w:rPr>
        <w:t xml:space="preserve">[ uIdx ][ axis ] </w:t>
      </w:r>
      <w:r w:rsidRPr="004F2A4F">
        <w:rPr>
          <w:lang w:val="en-CA"/>
        </w:rPr>
        <w:t>with axis</w:t>
      </w:r>
      <w:r w:rsidR="00D323A6" w:rsidRPr="004F2A4F">
        <w:rPr>
          <w:lang w:val="en-CA"/>
        </w:rPr>
        <w:t> </w:t>
      </w:r>
      <w:r w:rsidRPr="004F2A4F">
        <w:rPr>
          <w:lang w:val="en-CA"/>
        </w:rPr>
        <w:t>=</w:t>
      </w:r>
      <w:r w:rsidR="00D323A6" w:rsidRPr="004F2A4F">
        <w:rPr>
          <w:lang w:val="en-CA"/>
        </w:rPr>
        <w:t> </w:t>
      </w:r>
      <w:r w:rsidRPr="004F2A4F">
        <w:rPr>
          <w:lang w:val="en-CA"/>
        </w:rPr>
        <w:t>0</w:t>
      </w:r>
      <w:r w:rsidR="00ED37F8" w:rsidRPr="004F2A4F">
        <w:rPr>
          <w:lang w:val="en-CA"/>
        </w:rPr>
        <w:t> </w:t>
      </w:r>
      <w:r w:rsidRPr="004F2A4F">
        <w:rPr>
          <w:lang w:val="en-CA"/>
        </w:rPr>
        <w:t>..</w:t>
      </w:r>
      <w:r w:rsidR="00ED37F8" w:rsidRPr="004F2A4F">
        <w:rPr>
          <w:lang w:val="en-CA"/>
        </w:rPr>
        <w:t> </w:t>
      </w:r>
      <w:r w:rsidRPr="004F2A4F">
        <w:rPr>
          <w:lang w:val="en-CA"/>
        </w:rPr>
        <w:t>2</w:t>
      </w:r>
      <w:r w:rsidR="00D323A6" w:rsidRPr="004F2A4F">
        <w:rPr>
          <w:lang w:val="en-CA"/>
        </w:rPr>
        <w:t> </w:t>
      </w:r>
      <w:r w:rsidRPr="004F2A4F">
        <w:rPr>
          <w:lang w:val="en-CA"/>
        </w:rPr>
        <w:t xml:space="preserve"> </w:t>
      </w:r>
      <w:r w:rsidR="00072136" w:rsidRPr="004F2A4F">
        <w:rPr>
          <w:lang w:val="en-CA"/>
        </w:rPr>
        <w:t>are</w:t>
      </w:r>
      <w:r w:rsidRPr="004F2A4F">
        <w:rPr>
          <w:lang w:val="en-CA"/>
        </w:rPr>
        <w:t xml:space="preserve"> derived a</w:t>
      </w:r>
      <w:r w:rsidR="00072136" w:rsidRPr="004F2A4F">
        <w:rPr>
          <w:lang w:val="en-CA"/>
        </w:rPr>
        <w:t>s</w:t>
      </w:r>
      <w:r w:rsidRPr="004F2A4F">
        <w:rPr>
          <w:lang w:val="en-CA"/>
        </w:rPr>
        <w:t xml:space="preserve"> follows</w:t>
      </w:r>
      <w:r w:rsidR="00D323A6" w:rsidRPr="004F2A4F">
        <w:rPr>
          <w:lang w:val="en-CA"/>
        </w:rPr>
        <w:t>:</w:t>
      </w:r>
    </w:p>
    <w:p w14:paraId="6DEC8774" w14:textId="4ABFE35B" w:rsidR="009A0277" w:rsidRPr="004F2A4F" w:rsidRDefault="009A0277" w:rsidP="004014E9">
      <w:pPr>
        <w:pStyle w:val="Code"/>
        <w:rPr>
          <w:lang w:val="en-CA"/>
        </w:rPr>
      </w:pPr>
      <w:r w:rsidRPr="007F33B7">
        <w:rPr>
          <w:rFonts w:eastAsia="Malgun Gothic"/>
          <w:lang w:val="en-CA"/>
        </w:rPr>
        <w:t>uniq</w:t>
      </w:r>
      <w:r w:rsidRPr="007F33B7">
        <w:rPr>
          <w:lang w:val="en-CA"/>
        </w:rPr>
        <w:t>SegStPos</w:t>
      </w:r>
      <w:r w:rsidR="004014E9" w:rsidRPr="004F2A4F">
        <w:rPr>
          <w:lang w:val="en-CA"/>
        </w:rPr>
        <w:t>[</w:t>
      </w:r>
      <w:r w:rsidR="00C21040" w:rsidRPr="004F2A4F">
        <w:rPr>
          <w:lang w:val="en-CA"/>
        </w:rPr>
        <w:t>uIdx</w:t>
      </w:r>
      <w:r w:rsidR="004014E9" w:rsidRPr="004F2A4F">
        <w:rPr>
          <w:lang w:val="en-CA"/>
        </w:rPr>
        <w:t>][</w:t>
      </w:r>
      <w:r w:rsidRPr="004F2A4F">
        <w:rPr>
          <w:lang w:val="en-CA"/>
        </w:rPr>
        <w:t>axis</w:t>
      </w:r>
      <w:r w:rsidR="004014E9" w:rsidRPr="004F2A4F">
        <w:rPr>
          <w:lang w:val="en-CA"/>
        </w:rPr>
        <w:t>]</w:t>
      </w:r>
      <w:r w:rsidR="00D323A6" w:rsidRPr="004F2A4F">
        <w:rPr>
          <w:lang w:val="en-CA"/>
        </w:rPr>
        <w:t> </w:t>
      </w:r>
      <w:r w:rsidRPr="004F2A4F">
        <w:rPr>
          <w:lang w:val="en-CA"/>
        </w:rPr>
        <w:t>=</w:t>
      </w:r>
      <w:r w:rsidR="00D323A6" w:rsidRPr="004F2A4F">
        <w:rPr>
          <w:lang w:val="en-CA"/>
        </w:rPr>
        <w:t> </w:t>
      </w:r>
      <w:r w:rsidRPr="004F2A4F">
        <w:rPr>
          <w:lang w:val="en-CA"/>
        </w:rPr>
        <w:t>segStPos[</w:t>
      </w:r>
      <w:r w:rsidR="00D323A6" w:rsidRPr="004F2A4F">
        <w:rPr>
          <w:lang w:val="en-CA" w:eastAsia="ja-JP"/>
        </w:rPr>
        <w:t>sortedSegtIdx</w:t>
      </w:r>
      <w:r w:rsidR="004014E9" w:rsidRPr="004F2A4F">
        <w:rPr>
          <w:lang w:val="en-CA" w:eastAsia="ja-JP"/>
        </w:rPr>
        <w:t>[</w:t>
      </w:r>
      <w:r w:rsidRPr="004F2A4F">
        <w:rPr>
          <w:lang w:val="en-CA" w:eastAsia="ja-JP"/>
        </w:rPr>
        <w:t>i</w:t>
      </w:r>
      <w:r w:rsidR="004014E9" w:rsidRPr="007F33B7">
        <w:rPr>
          <w:lang w:val="en-CA" w:eastAsia="ja-JP"/>
        </w:rPr>
        <w:t>]</w:t>
      </w:r>
      <w:r w:rsidRPr="004F2A4F">
        <w:rPr>
          <w:lang w:val="en-CA"/>
        </w:rPr>
        <w:t>]</w:t>
      </w:r>
      <w:r w:rsidR="004014E9" w:rsidRPr="004F2A4F">
        <w:rPr>
          <w:lang w:val="en-CA"/>
        </w:rPr>
        <w:t>[</w:t>
      </w:r>
      <w:r w:rsidRPr="004F2A4F">
        <w:rPr>
          <w:lang w:val="en-CA"/>
        </w:rPr>
        <w:t>axis</w:t>
      </w:r>
      <w:r w:rsidR="004014E9" w:rsidRPr="004F2A4F">
        <w:rPr>
          <w:lang w:val="en-CA"/>
        </w:rPr>
        <w:t>]</w:t>
      </w:r>
    </w:p>
    <w:p w14:paraId="26156DA5" w14:textId="59F198B4" w:rsidR="009A0277" w:rsidRPr="004F2A4F" w:rsidRDefault="009A0277" w:rsidP="004014E9">
      <w:pPr>
        <w:pStyle w:val="Code"/>
        <w:rPr>
          <w:lang w:val="en-CA"/>
        </w:rPr>
      </w:pPr>
      <w:r w:rsidRPr="007F33B7">
        <w:rPr>
          <w:rFonts w:eastAsia="Malgun Gothic"/>
          <w:lang w:val="en-CA"/>
        </w:rPr>
        <w:t>uniq</w:t>
      </w:r>
      <w:r w:rsidRPr="007F33B7">
        <w:rPr>
          <w:lang w:val="en-CA"/>
        </w:rPr>
        <w:t>SegEdPos</w:t>
      </w:r>
      <w:r w:rsidR="004014E9" w:rsidRPr="004F2A4F">
        <w:rPr>
          <w:lang w:val="en-CA"/>
        </w:rPr>
        <w:t>[</w:t>
      </w:r>
      <w:r w:rsidR="00C21040" w:rsidRPr="004F2A4F">
        <w:rPr>
          <w:lang w:val="en-CA"/>
        </w:rPr>
        <w:t>uIdx</w:t>
      </w:r>
      <w:r w:rsidR="004014E9" w:rsidRPr="004F2A4F">
        <w:rPr>
          <w:lang w:val="en-CA"/>
        </w:rPr>
        <w:t>][</w:t>
      </w:r>
      <w:r w:rsidRPr="004F2A4F">
        <w:rPr>
          <w:lang w:val="en-CA"/>
        </w:rPr>
        <w:t>axis</w:t>
      </w:r>
      <w:r w:rsidR="004014E9" w:rsidRPr="004F2A4F">
        <w:rPr>
          <w:lang w:val="en-CA"/>
        </w:rPr>
        <w:t>]</w:t>
      </w:r>
      <w:r w:rsidR="00D323A6" w:rsidRPr="004F2A4F">
        <w:rPr>
          <w:lang w:val="en-CA"/>
        </w:rPr>
        <w:t> </w:t>
      </w:r>
      <w:r w:rsidRPr="004F2A4F">
        <w:rPr>
          <w:lang w:val="en-CA"/>
        </w:rPr>
        <w:t>=</w:t>
      </w:r>
      <w:r w:rsidR="00D323A6" w:rsidRPr="004F2A4F">
        <w:rPr>
          <w:lang w:val="en-CA"/>
        </w:rPr>
        <w:t> </w:t>
      </w:r>
      <w:r w:rsidRPr="004F2A4F">
        <w:rPr>
          <w:lang w:val="en-CA"/>
        </w:rPr>
        <w:t>segEdPos[</w:t>
      </w:r>
      <w:r w:rsidR="00D323A6" w:rsidRPr="004F2A4F">
        <w:rPr>
          <w:lang w:val="en-CA" w:eastAsia="ja-JP"/>
        </w:rPr>
        <w:t>sortedSegtIdx</w:t>
      </w:r>
      <w:r w:rsidR="004014E9" w:rsidRPr="004F2A4F">
        <w:rPr>
          <w:lang w:val="en-CA" w:eastAsia="ja-JP"/>
        </w:rPr>
        <w:t>[</w:t>
      </w:r>
      <w:r w:rsidRPr="004F2A4F">
        <w:rPr>
          <w:lang w:val="en-CA" w:eastAsia="ja-JP"/>
        </w:rPr>
        <w:t>i</w:t>
      </w:r>
      <w:r w:rsidR="004014E9" w:rsidRPr="007F33B7">
        <w:rPr>
          <w:lang w:val="en-CA" w:eastAsia="ja-JP"/>
        </w:rPr>
        <w:t>]</w:t>
      </w:r>
      <w:r w:rsidRPr="004F2A4F">
        <w:rPr>
          <w:lang w:val="en-CA"/>
        </w:rPr>
        <w:t>]</w:t>
      </w:r>
      <w:r w:rsidR="004014E9" w:rsidRPr="004F2A4F">
        <w:rPr>
          <w:lang w:val="en-CA"/>
        </w:rPr>
        <w:t>[</w:t>
      </w:r>
      <w:r w:rsidRPr="004F2A4F">
        <w:rPr>
          <w:lang w:val="en-CA"/>
        </w:rPr>
        <w:t>axis</w:t>
      </w:r>
      <w:r w:rsidR="004014E9" w:rsidRPr="004F2A4F">
        <w:rPr>
          <w:lang w:val="en-CA"/>
        </w:rPr>
        <w:t>]</w:t>
      </w:r>
    </w:p>
    <w:p w14:paraId="0E505EF3" w14:textId="424EB8F9" w:rsidR="00D323A6" w:rsidRPr="004F2A4F" w:rsidRDefault="00D323A6" w:rsidP="00435867">
      <w:pPr>
        <w:rPr>
          <w:lang w:val="en-CA"/>
        </w:rPr>
      </w:pPr>
      <w:r w:rsidRPr="004F2A4F">
        <w:rPr>
          <w:lang w:val="en-CA"/>
        </w:rPr>
        <w:tab/>
      </w:r>
      <w:r w:rsidRPr="004F2A4F">
        <w:rPr>
          <w:lang w:val="en-CA"/>
        </w:rPr>
        <w:tab/>
      </w:r>
      <w:r w:rsidR="00C21040" w:rsidRPr="004F2A4F">
        <w:rPr>
          <w:lang w:val="en-CA"/>
        </w:rPr>
        <w:t>uIdx</w:t>
      </w:r>
      <w:r w:rsidR="00C81765" w:rsidRPr="004F2A4F">
        <w:rPr>
          <w:lang w:val="en-CA"/>
        </w:rPr>
        <w:t xml:space="preserve"> is set equal to (uIdx</w:t>
      </w:r>
      <w:r w:rsidR="006728EA" w:rsidRPr="004F2A4F">
        <w:rPr>
          <w:lang w:val="en-CA"/>
        </w:rPr>
        <w:t> </w:t>
      </w:r>
      <w:r w:rsidR="00503F66" w:rsidRPr="004F2A4F">
        <w:rPr>
          <w:lang w:val="en-CA"/>
        </w:rPr>
        <w:t>+</w:t>
      </w:r>
      <w:r w:rsidR="00C81765" w:rsidRPr="004F2A4F">
        <w:rPr>
          <w:lang w:val="en-CA"/>
        </w:rPr>
        <w:t> </w:t>
      </w:r>
      <w:r w:rsidR="00503F66" w:rsidRPr="004F2A4F">
        <w:rPr>
          <w:lang w:val="en-CA"/>
        </w:rPr>
        <w:t>1</w:t>
      </w:r>
      <w:r w:rsidR="00C81765" w:rsidRPr="004F2A4F">
        <w:rPr>
          <w:lang w:val="en-CA"/>
        </w:rPr>
        <w:t>)</w:t>
      </w:r>
      <w:r w:rsidR="00503F66" w:rsidRPr="004F2A4F">
        <w:rPr>
          <w:lang w:val="en-CA"/>
        </w:rPr>
        <w:t>.</w:t>
      </w:r>
    </w:p>
    <w:p w14:paraId="04EB469D" w14:textId="611AFD93" w:rsidR="00D323A6" w:rsidRPr="004F2A4F" w:rsidRDefault="00D323A6" w:rsidP="00435867">
      <w:pPr>
        <w:rPr>
          <w:lang w:val="en-CA"/>
        </w:rPr>
      </w:pPr>
      <w:r w:rsidRPr="004F2A4F">
        <w:rPr>
          <w:lang w:val="en-CA"/>
        </w:rPr>
        <w:tab/>
      </w:r>
      <w:r w:rsidRPr="007F33B7">
        <w:rPr>
          <w:lang w:val="en-CA"/>
        </w:rPr>
        <w:t>uniqSegIdx[</w:t>
      </w:r>
      <w:r w:rsidR="00FD06C1" w:rsidRPr="007F33B7">
        <w:rPr>
          <w:lang w:val="en-CA"/>
        </w:rPr>
        <w:t> </w:t>
      </w:r>
      <w:r w:rsidRPr="007F33B7">
        <w:rPr>
          <w:lang w:val="en-CA"/>
        </w:rPr>
        <w:t>] is updated as follows:</w:t>
      </w:r>
    </w:p>
    <w:p w14:paraId="5E8AB2FC" w14:textId="33416C0E" w:rsidR="00845B48" w:rsidRPr="004F2A4F" w:rsidRDefault="004C0828" w:rsidP="004014E9">
      <w:pPr>
        <w:pStyle w:val="Code"/>
        <w:rPr>
          <w:lang w:val="en-CA"/>
        </w:rPr>
      </w:pPr>
      <w:r w:rsidRPr="007F33B7">
        <w:rPr>
          <w:lang w:val="en-CA"/>
        </w:rPr>
        <w:t>uniqSegIdx</w:t>
      </w:r>
      <w:r w:rsidR="004014E9" w:rsidRPr="007F33B7">
        <w:rPr>
          <w:lang w:val="en-CA"/>
        </w:rPr>
        <w:t>[</w:t>
      </w:r>
      <w:r w:rsidR="00D323A6" w:rsidRPr="004F2A4F">
        <w:rPr>
          <w:lang w:val="en-CA" w:eastAsia="ja-JP"/>
        </w:rPr>
        <w:t>s</w:t>
      </w:r>
      <w:r w:rsidR="004A4244" w:rsidRPr="004F2A4F">
        <w:rPr>
          <w:lang w:val="en-CA" w:eastAsia="ja-JP"/>
        </w:rPr>
        <w:t>ortedSegtIdx[i]</w:t>
      </w:r>
      <w:r w:rsidR="00845B48" w:rsidRPr="004F2A4F">
        <w:rPr>
          <w:lang w:val="en-CA"/>
        </w:rPr>
        <w:t>]</w:t>
      </w:r>
      <w:r w:rsidR="00D323A6" w:rsidRPr="004F2A4F">
        <w:rPr>
          <w:lang w:val="en-CA"/>
        </w:rPr>
        <w:t> </w:t>
      </w:r>
      <w:r w:rsidR="00845B48" w:rsidRPr="004F2A4F">
        <w:rPr>
          <w:lang w:val="en-CA"/>
        </w:rPr>
        <w:t>=</w:t>
      </w:r>
      <w:r w:rsidR="00D323A6" w:rsidRPr="004F2A4F">
        <w:rPr>
          <w:lang w:val="en-CA"/>
        </w:rPr>
        <w:t> </w:t>
      </w:r>
      <w:r w:rsidR="00C21040" w:rsidRPr="004F2A4F">
        <w:rPr>
          <w:lang w:val="en-CA"/>
        </w:rPr>
        <w:t>uIdx</w:t>
      </w:r>
      <w:r w:rsidR="00D323A6" w:rsidRPr="004F2A4F">
        <w:rPr>
          <w:lang w:val="en-CA"/>
        </w:rPr>
        <w:t> </w:t>
      </w:r>
      <w:r w:rsidR="00B65D6A" w:rsidRPr="004F2A4F">
        <w:rPr>
          <w:lang w:val="en-CA"/>
        </w:rPr>
        <w:t>−</w:t>
      </w:r>
      <w:r w:rsidR="00D323A6" w:rsidRPr="004F2A4F">
        <w:rPr>
          <w:lang w:val="en-CA"/>
        </w:rPr>
        <w:t> </w:t>
      </w:r>
      <w:r w:rsidR="00B65D6A" w:rsidRPr="004F2A4F">
        <w:rPr>
          <w:lang w:val="en-CA"/>
        </w:rPr>
        <w:t>1</w:t>
      </w:r>
    </w:p>
    <w:p w14:paraId="0236C253" w14:textId="0D8738EB" w:rsidR="00D323A6" w:rsidRPr="007F33B7" w:rsidRDefault="00D323A6" w:rsidP="00435867">
      <w:pPr>
        <w:rPr>
          <w:lang w:val="en-CA"/>
        </w:rPr>
      </w:pPr>
      <w:r w:rsidRPr="007F33B7">
        <w:rPr>
          <w:lang w:val="en-CA"/>
        </w:rPr>
        <w:t xml:space="preserve">Finally, </w:t>
      </w:r>
      <w:r w:rsidR="00C21040" w:rsidRPr="007F33B7">
        <w:rPr>
          <w:lang w:val="en-CA"/>
        </w:rPr>
        <w:t xml:space="preserve">numUniqSeg </w:t>
      </w:r>
      <w:r w:rsidRPr="007F33B7">
        <w:rPr>
          <w:lang w:val="en-CA"/>
        </w:rPr>
        <w:t>is derived as follows,</w:t>
      </w:r>
    </w:p>
    <w:p w14:paraId="5E523D4B" w14:textId="6FDB2B53" w:rsidR="003A78B4" w:rsidRPr="007F33B7" w:rsidRDefault="00C21040" w:rsidP="00BE53BF">
      <w:pPr>
        <w:pStyle w:val="Code"/>
        <w:rPr>
          <w:lang w:val="en-CA"/>
        </w:rPr>
      </w:pPr>
      <w:r w:rsidRPr="007F33B7">
        <w:rPr>
          <w:lang w:val="en-CA"/>
        </w:rPr>
        <w:t>numUniqSeg </w:t>
      </w:r>
      <w:r w:rsidR="003A78B4" w:rsidRPr="007F33B7">
        <w:rPr>
          <w:lang w:val="en-CA"/>
        </w:rPr>
        <w:t>=</w:t>
      </w:r>
      <w:r w:rsidRPr="007F33B7">
        <w:rPr>
          <w:lang w:val="en-CA"/>
        </w:rPr>
        <w:t> </w:t>
      </w:r>
      <w:r w:rsidRPr="004F2A4F">
        <w:rPr>
          <w:lang w:val="en-CA"/>
        </w:rPr>
        <w:t>uIdx </w:t>
      </w:r>
    </w:p>
    <w:p w14:paraId="74D90BE4" w14:textId="56350009" w:rsidR="00016E0C" w:rsidRPr="004F2A4F" w:rsidRDefault="00016E0C">
      <w:pPr>
        <w:pStyle w:val="5"/>
        <w:rPr>
          <w:lang w:val="en-CA"/>
        </w:rPr>
      </w:pPr>
      <w:bookmarkStart w:id="1811" w:name="_Ref9081772"/>
      <w:r w:rsidRPr="004F2A4F">
        <w:rPr>
          <w:lang w:val="en-CA"/>
        </w:rPr>
        <w:t>Derivation process for unique segment vertex</w:t>
      </w:r>
      <w:bookmarkEnd w:id="1811"/>
    </w:p>
    <w:p w14:paraId="0B86A1D0" w14:textId="311976FC" w:rsidR="00C21040" w:rsidRPr="004F2A4F" w:rsidRDefault="00C21040" w:rsidP="00C21040">
      <w:pPr>
        <w:rPr>
          <w:szCs w:val="20"/>
          <w:lang w:val="en-CA" w:eastAsia="ja-JP"/>
        </w:rPr>
      </w:pPr>
      <w:r w:rsidRPr="004F2A4F">
        <w:rPr>
          <w:szCs w:val="20"/>
          <w:lang w:val="en-CA" w:eastAsia="ja-JP"/>
        </w:rPr>
        <w:t>Input</w:t>
      </w:r>
      <w:r w:rsidR="007A0257" w:rsidRPr="004F2A4F">
        <w:rPr>
          <w:szCs w:val="20"/>
          <w:lang w:val="en-CA" w:eastAsia="ja-JP"/>
        </w:rPr>
        <w:t>s</w:t>
      </w:r>
      <w:r w:rsidRPr="004F2A4F">
        <w:rPr>
          <w:szCs w:val="20"/>
          <w:lang w:val="en-CA" w:eastAsia="ja-JP"/>
        </w:rPr>
        <w:t xml:space="preserve"> to the process </w:t>
      </w:r>
      <w:r w:rsidR="007A0257" w:rsidRPr="004F2A4F">
        <w:rPr>
          <w:szCs w:val="20"/>
          <w:lang w:val="en-CA" w:eastAsia="ja-JP"/>
        </w:rPr>
        <w:t>are</w:t>
      </w:r>
      <w:r w:rsidRPr="004F2A4F">
        <w:rPr>
          <w:szCs w:val="20"/>
          <w:lang w:val="en-CA" w:eastAsia="ja-JP"/>
        </w:rPr>
        <w:t>:</w:t>
      </w:r>
    </w:p>
    <w:p w14:paraId="3F7CF32D" w14:textId="3C46E683" w:rsidR="00C21040" w:rsidRPr="007F33B7" w:rsidRDefault="00C21040" w:rsidP="00C21040">
      <w:pPr>
        <w:rPr>
          <w:lang w:val="en-CA"/>
        </w:rPr>
      </w:pPr>
      <w:r w:rsidRPr="004F2A4F">
        <w:rPr>
          <w:szCs w:val="20"/>
          <w:lang w:val="en-CA" w:eastAsia="ja-JP"/>
        </w:rPr>
        <w:tab/>
        <w:t xml:space="preserve">the variable </w:t>
      </w:r>
      <w:r w:rsidRPr="007F33B7">
        <w:rPr>
          <w:lang w:val="en-CA"/>
        </w:rPr>
        <w:t>numUniqSeg</w:t>
      </w:r>
      <w:r w:rsidR="009A2D55" w:rsidRPr="007F33B7">
        <w:rPr>
          <w:lang w:val="en-CA"/>
        </w:rPr>
        <w:t>,</w:t>
      </w:r>
    </w:p>
    <w:p w14:paraId="070607C9" w14:textId="35DBE906" w:rsidR="009A2D55" w:rsidRPr="007F33B7" w:rsidRDefault="009A2D55" w:rsidP="009A2D55">
      <w:pPr>
        <w:rPr>
          <w:lang w:val="en-CA"/>
        </w:rPr>
      </w:pPr>
      <w:r w:rsidRPr="004F2A4F">
        <w:rPr>
          <w:rFonts w:eastAsia="ＭＳ 明朝"/>
          <w:lang w:val="en-CA" w:eastAsia="ja-JP"/>
        </w:rPr>
        <w:tab/>
        <w:t>the</w:t>
      </w:r>
      <w:r w:rsidRPr="004F2A4F">
        <w:rPr>
          <w:lang w:val="en-CA"/>
        </w:rPr>
        <w:t xml:space="preserve"> array </w:t>
      </w:r>
      <w:r w:rsidRPr="007F33B7">
        <w:rPr>
          <w:lang w:val="en-CA"/>
        </w:rPr>
        <w:t>uniqSegIdx</w:t>
      </w:r>
      <w:r w:rsidRPr="004F2A4F">
        <w:rPr>
          <w:lang w:val="en-CA"/>
        </w:rPr>
        <w:t xml:space="preserve">[ i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p>
    <w:p w14:paraId="6388334D" w14:textId="7CC3CD1E" w:rsidR="009A2D55" w:rsidRPr="007F33B7" w:rsidRDefault="009A2D55" w:rsidP="00C21040">
      <w:pPr>
        <w:rPr>
          <w:lang w:val="en-CA"/>
        </w:rPr>
      </w:pPr>
      <w:r w:rsidRPr="007F33B7">
        <w:rPr>
          <w:lang w:val="en-CA"/>
        </w:rPr>
        <w:tab/>
        <w:t>the array sortedSegIdx[ i ] with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p>
    <w:p w14:paraId="3E7D25B3" w14:textId="1A08B7F9" w:rsidR="00C21040" w:rsidRPr="004F2A4F" w:rsidRDefault="00C21040" w:rsidP="00C21040">
      <w:pPr>
        <w:rPr>
          <w:lang w:val="en-CA" w:eastAsia="ja-JP"/>
        </w:rPr>
      </w:pPr>
      <w:r w:rsidRPr="004F2A4F">
        <w:rPr>
          <w:szCs w:val="20"/>
          <w:lang w:val="en-CA" w:eastAsia="ja-JP"/>
        </w:rPr>
        <w:t>Output of the process is</w:t>
      </w:r>
    </w:p>
    <w:p w14:paraId="61E3AA9D" w14:textId="1625B49E" w:rsidR="00C21040" w:rsidRPr="004F2A4F" w:rsidRDefault="00C21040" w:rsidP="00D16D37">
      <w:pPr>
        <w:rPr>
          <w:lang w:val="en-CA" w:eastAsia="ja-JP"/>
        </w:rPr>
      </w:pPr>
      <w:r w:rsidRPr="004F2A4F">
        <w:rPr>
          <w:lang w:val="en-CA" w:eastAsia="ja-JP"/>
        </w:rPr>
        <w:tab/>
      </w:r>
      <w:r w:rsidR="006C79FE" w:rsidRPr="004F2A4F">
        <w:rPr>
          <w:lang w:val="en-CA" w:eastAsia="ja-JP"/>
        </w:rPr>
        <w:t>the</w:t>
      </w:r>
      <w:r w:rsidRPr="004F2A4F">
        <w:rPr>
          <w:lang w:val="en-CA" w:eastAsia="ja-JP"/>
        </w:rPr>
        <w:t xml:space="preserve"> array </w:t>
      </w:r>
      <w:r w:rsidRPr="007F33B7">
        <w:rPr>
          <w:lang w:val="en-CA"/>
        </w:rPr>
        <w:t>segVertex[ i ] with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4F2A4F">
        <w:rPr>
          <w:lang w:val="en-CA"/>
        </w:rPr>
        <w:t> − 1</w:t>
      </w:r>
    </w:p>
    <w:p w14:paraId="503F67D1" w14:textId="5B8690C4" w:rsidR="00C21040" w:rsidRPr="004F2A4F" w:rsidRDefault="009A2D55" w:rsidP="00C21040">
      <w:pPr>
        <w:rPr>
          <w:lang w:val="en-CA" w:eastAsia="ja-JP"/>
        </w:rPr>
      </w:pPr>
      <w:r w:rsidRPr="004F2A4F">
        <w:rPr>
          <w:lang w:val="en-CA" w:eastAsia="ja-JP"/>
        </w:rPr>
        <w:t>A</w:t>
      </w:r>
      <w:r w:rsidR="00C21040" w:rsidRPr="004F2A4F">
        <w:rPr>
          <w:lang w:val="en-CA" w:eastAsia="ja-JP"/>
        </w:rPr>
        <w:t xml:space="preserve"> variable vertexCount is initialized equal to 0.</w:t>
      </w:r>
    </w:p>
    <w:p w14:paraId="69FA12E1" w14:textId="21A3459C" w:rsidR="003A78B4" w:rsidRPr="004F2A4F" w:rsidRDefault="00C21040" w:rsidP="00D16D37">
      <w:pPr>
        <w:rPr>
          <w:lang w:val="en-CA" w:eastAsia="ja-JP"/>
        </w:rPr>
      </w:pPr>
      <w:r w:rsidRPr="004F2A4F">
        <w:rPr>
          <w:lang w:val="en-CA" w:eastAsia="ja-JP"/>
        </w:rPr>
        <w:t>An array u</w:t>
      </w:r>
      <w:r w:rsidR="00BD20DF" w:rsidRPr="004F2A4F">
        <w:rPr>
          <w:lang w:val="en-CA" w:eastAsia="ja-JP"/>
        </w:rPr>
        <w:t>niqSegVertex</w:t>
      </w:r>
      <w:r w:rsidR="003A78B4" w:rsidRPr="004F2A4F">
        <w:rPr>
          <w:lang w:val="en-CA" w:eastAsia="ja-JP"/>
        </w:rPr>
        <w:t>[</w:t>
      </w:r>
      <w:r w:rsidRPr="007F33B7">
        <w:rPr>
          <w:lang w:val="en-CA" w:eastAsia="ja-JP"/>
        </w:rPr>
        <w:t> </w:t>
      </w:r>
      <w:r w:rsidRPr="004F2A4F">
        <w:rPr>
          <w:lang w:val="en-CA" w:eastAsia="ja-JP"/>
        </w:rPr>
        <w:t>i</w:t>
      </w:r>
      <w:r w:rsidRPr="007F33B7">
        <w:rPr>
          <w:lang w:val="en-CA" w:eastAsia="ja-JP"/>
        </w:rPr>
        <w:t> </w:t>
      </w:r>
      <w:r w:rsidR="003A78B4" w:rsidRPr="004F2A4F">
        <w:rPr>
          <w:lang w:val="en-CA" w:eastAsia="ja-JP"/>
        </w:rPr>
        <w:t>]</w:t>
      </w:r>
      <w:r w:rsidRPr="004F2A4F">
        <w:rPr>
          <w:lang w:val="en-CA" w:eastAsia="ja-JP"/>
        </w:rPr>
        <w:t xml:space="preserve"> with i</w:t>
      </w:r>
      <w:r w:rsidRPr="007F33B7">
        <w:rPr>
          <w:lang w:val="en-CA" w:eastAsia="ja-JP"/>
        </w:rPr>
        <w:t> =</w:t>
      </w:r>
      <w:r w:rsidR="001B658C" w:rsidRPr="007F33B7">
        <w:rPr>
          <w:lang w:val="en-CA" w:eastAsia="ja-JP"/>
        </w:rPr>
        <w:t xml:space="preserve"> </w:t>
      </w:r>
      <w:r w:rsidRPr="007F33B7">
        <w:rPr>
          <w:lang w:val="en-CA" w:eastAsia="ja-JP"/>
        </w:rPr>
        <w:t>0</w:t>
      </w:r>
      <w:r w:rsidR="00AF185A" w:rsidRPr="007F33B7">
        <w:rPr>
          <w:lang w:val="en-CA" w:eastAsia="ja-JP"/>
        </w:rPr>
        <w:t> </w:t>
      </w:r>
      <w:r w:rsidRPr="007F33B7">
        <w:rPr>
          <w:lang w:val="en-CA" w:eastAsia="ja-JP"/>
        </w:rPr>
        <w:t>..</w:t>
      </w:r>
      <w:r w:rsidR="00AF185A" w:rsidRPr="007F33B7">
        <w:rPr>
          <w:lang w:val="en-CA" w:eastAsia="ja-JP"/>
        </w:rPr>
        <w:t> </w:t>
      </w:r>
      <w:r w:rsidRPr="007F33B7">
        <w:rPr>
          <w:lang w:val="en-CA"/>
        </w:rPr>
        <w:t>numUniqSeg</w:t>
      </w:r>
      <w:r w:rsidRPr="004F2A4F">
        <w:rPr>
          <w:lang w:val="en-CA"/>
        </w:rPr>
        <w:t> − 1</w:t>
      </w:r>
      <w:r w:rsidRPr="007F33B7">
        <w:rPr>
          <w:lang w:val="en-CA"/>
        </w:rPr>
        <w:t> </w:t>
      </w:r>
      <w:r w:rsidR="003A78B4" w:rsidRPr="004F2A4F">
        <w:rPr>
          <w:lang w:val="en-CA" w:eastAsia="ja-JP"/>
        </w:rPr>
        <w:t xml:space="preserve"> is derived as follows:</w:t>
      </w:r>
    </w:p>
    <w:p w14:paraId="41C33228" w14:textId="38FEBB2A" w:rsidR="003A78B4" w:rsidRPr="004F2A4F" w:rsidRDefault="00A40010" w:rsidP="00D16D37">
      <w:pPr>
        <w:rPr>
          <w:lang w:val="en-CA" w:eastAsia="ja-JP"/>
        </w:rPr>
      </w:pPr>
      <w:r w:rsidRPr="004F2A4F">
        <w:rPr>
          <w:lang w:val="en-CA" w:eastAsia="ja-JP"/>
        </w:rPr>
        <w:tab/>
      </w:r>
      <w:r w:rsidR="00276715" w:rsidRPr="004F2A4F">
        <w:rPr>
          <w:lang w:val="en-CA" w:eastAsia="ja-JP"/>
        </w:rPr>
        <w:t>I</w:t>
      </w:r>
      <w:r w:rsidR="003A78B4" w:rsidRPr="004F2A4F">
        <w:rPr>
          <w:lang w:val="en-CA" w:eastAsia="ja-JP"/>
        </w:rPr>
        <w:t xml:space="preserve">f </w:t>
      </w:r>
      <w:r w:rsidR="009A2D55" w:rsidRPr="004F2A4F">
        <w:rPr>
          <w:lang w:val="en-CA" w:eastAsia="ja-JP"/>
        </w:rPr>
        <w:t xml:space="preserve">the value of </w:t>
      </w:r>
      <w:r w:rsidR="003A78B4" w:rsidRPr="004F2A4F">
        <w:rPr>
          <w:lang w:val="en-CA" w:eastAsia="ja-JP"/>
        </w:rPr>
        <w:t>segment_indicator[</w:t>
      </w:r>
      <w:r w:rsidR="003A78B4" w:rsidRPr="007F33B7">
        <w:rPr>
          <w:lang w:val="en-CA" w:eastAsia="ja-JP"/>
        </w:rPr>
        <w:t> </w:t>
      </w:r>
      <w:r w:rsidR="003A78B4" w:rsidRPr="004F2A4F">
        <w:rPr>
          <w:lang w:val="en-CA" w:eastAsia="ja-JP"/>
        </w:rPr>
        <w:t>i</w:t>
      </w:r>
      <w:r w:rsidR="003A78B4" w:rsidRPr="007F33B7">
        <w:rPr>
          <w:lang w:val="en-CA" w:eastAsia="ja-JP"/>
        </w:rPr>
        <w:t> </w:t>
      </w:r>
      <w:r w:rsidR="003A78B4" w:rsidRPr="004F2A4F">
        <w:rPr>
          <w:lang w:val="en-CA" w:eastAsia="ja-JP"/>
        </w:rPr>
        <w:t>]</w:t>
      </w:r>
      <w:r w:rsidR="009A2D55" w:rsidRPr="004F2A4F">
        <w:rPr>
          <w:lang w:val="en-CA" w:eastAsia="ja-JP"/>
        </w:rPr>
        <w:t xml:space="preserve"> is not equal to 0, </w:t>
      </w:r>
      <w:r w:rsidR="007A0257" w:rsidRPr="004F2A4F">
        <w:rPr>
          <w:lang w:val="en-CA" w:eastAsia="ja-JP"/>
        </w:rPr>
        <w:t xml:space="preserve">the </w:t>
      </w:r>
      <w:r w:rsidR="009A2D55" w:rsidRPr="004F2A4F">
        <w:rPr>
          <w:lang w:val="en-CA" w:eastAsia="ja-JP"/>
        </w:rPr>
        <w:t>following appl</w:t>
      </w:r>
      <w:r w:rsidR="007C0655" w:rsidRPr="004F2A4F">
        <w:rPr>
          <w:lang w:val="en-CA" w:eastAsia="ja-JP"/>
        </w:rPr>
        <w:t>ies</w:t>
      </w:r>
      <w:r w:rsidR="009A2D55" w:rsidRPr="004F2A4F">
        <w:rPr>
          <w:lang w:val="en-CA" w:eastAsia="ja-JP"/>
        </w:rPr>
        <w:t>:</w:t>
      </w:r>
    </w:p>
    <w:p w14:paraId="7867FAA6" w14:textId="34B9D00D" w:rsidR="003A78B4" w:rsidRPr="004F2A4F" w:rsidRDefault="003A78B4" w:rsidP="00C21040">
      <w:pPr>
        <w:rPr>
          <w:lang w:val="en-CA" w:eastAsia="ja-JP"/>
        </w:rPr>
      </w:pPr>
      <w:r w:rsidRPr="004F2A4F">
        <w:rPr>
          <w:lang w:val="en-CA" w:eastAsia="ja-JP"/>
        </w:rPr>
        <w:tab/>
      </w:r>
      <w:r w:rsidR="00A40010" w:rsidRPr="004F2A4F">
        <w:rPr>
          <w:lang w:val="en-CA" w:eastAsia="ja-JP"/>
        </w:rPr>
        <w:tab/>
      </w:r>
      <w:r w:rsidR="00C21040" w:rsidRPr="004F2A4F">
        <w:rPr>
          <w:lang w:val="en-CA" w:eastAsia="ja-JP"/>
        </w:rPr>
        <w:t>u</w:t>
      </w:r>
      <w:r w:rsidRPr="004F2A4F">
        <w:rPr>
          <w:lang w:val="en-CA" w:eastAsia="ja-JP"/>
        </w:rPr>
        <w:t>niqSegVertex[</w:t>
      </w:r>
      <w:r w:rsidRPr="007F33B7">
        <w:rPr>
          <w:lang w:val="en-CA" w:eastAsia="ja-JP"/>
        </w:rPr>
        <w:t> </w:t>
      </w:r>
      <w:r w:rsidRPr="004F2A4F">
        <w:rPr>
          <w:lang w:val="en-CA" w:eastAsia="ja-JP"/>
        </w:rPr>
        <w:t>i</w:t>
      </w:r>
      <w:r w:rsidRPr="007F33B7">
        <w:rPr>
          <w:lang w:val="en-CA" w:eastAsia="ja-JP"/>
        </w:rPr>
        <w:t> </w:t>
      </w:r>
      <w:r w:rsidRPr="004F2A4F">
        <w:rPr>
          <w:lang w:val="en-CA" w:eastAsia="ja-JP"/>
        </w:rPr>
        <w:t xml:space="preserve">] </w:t>
      </w:r>
      <w:r w:rsidR="009A2D55" w:rsidRPr="004F2A4F">
        <w:rPr>
          <w:lang w:val="en-CA" w:eastAsia="ja-JP"/>
        </w:rPr>
        <w:t xml:space="preserve">is set equal to </w:t>
      </w:r>
      <w:r w:rsidRPr="004F2A4F">
        <w:rPr>
          <w:lang w:val="en-CA" w:eastAsia="ja-JP"/>
        </w:rPr>
        <w:t>vertex_position[</w:t>
      </w:r>
      <w:r w:rsidRPr="007F33B7">
        <w:rPr>
          <w:lang w:val="en-CA" w:eastAsia="ja-JP"/>
        </w:rPr>
        <w:t> </w:t>
      </w:r>
      <w:r w:rsidRPr="004F2A4F">
        <w:rPr>
          <w:lang w:val="en-CA" w:eastAsia="ja-JP"/>
        </w:rPr>
        <w:t>vertexCount</w:t>
      </w:r>
      <w:r w:rsidRPr="007F33B7">
        <w:rPr>
          <w:lang w:val="en-CA" w:eastAsia="ja-JP"/>
        </w:rPr>
        <w:t> </w:t>
      </w:r>
      <w:r w:rsidRPr="004F2A4F">
        <w:rPr>
          <w:lang w:val="en-CA" w:eastAsia="ja-JP"/>
        </w:rPr>
        <w:t>]</w:t>
      </w:r>
    </w:p>
    <w:p w14:paraId="21F47C5D" w14:textId="461A11FA" w:rsidR="009A2D55" w:rsidRPr="004F2A4F" w:rsidRDefault="009A2D55" w:rsidP="00BE53BF">
      <w:pPr>
        <w:pStyle w:val="Code"/>
        <w:rPr>
          <w:lang w:val="en-CA" w:eastAsia="ja-JP"/>
        </w:rPr>
      </w:pPr>
      <w:r w:rsidRPr="004F2A4F">
        <w:rPr>
          <w:lang w:val="en-CA" w:eastAsia="ja-JP"/>
        </w:rPr>
        <w:t>vertexCount</w:t>
      </w:r>
      <w:r w:rsidRPr="007F33B7">
        <w:rPr>
          <w:lang w:val="en-CA" w:eastAsia="ja-JP"/>
        </w:rPr>
        <w:t> += 1</w:t>
      </w:r>
    </w:p>
    <w:p w14:paraId="04CB7FF5" w14:textId="051EBBF5" w:rsidR="007A0257" w:rsidRPr="004F2A4F" w:rsidRDefault="009A2D55" w:rsidP="00D16D37">
      <w:pPr>
        <w:rPr>
          <w:lang w:val="en-CA" w:eastAsia="ja-JP"/>
        </w:rPr>
      </w:pPr>
      <w:r w:rsidRPr="004F2A4F">
        <w:rPr>
          <w:lang w:val="en-CA" w:eastAsia="ja-JP"/>
        </w:rPr>
        <w:tab/>
        <w:t>Otherwise (the value of segment_indicator[</w:t>
      </w:r>
      <w:r w:rsidRPr="007F33B7">
        <w:rPr>
          <w:lang w:val="en-CA" w:eastAsia="ja-JP"/>
        </w:rPr>
        <w:t> </w:t>
      </w:r>
      <w:r w:rsidRPr="004F2A4F">
        <w:rPr>
          <w:lang w:val="en-CA" w:eastAsia="ja-JP"/>
        </w:rPr>
        <w:t>i</w:t>
      </w:r>
      <w:r w:rsidRPr="007F33B7">
        <w:rPr>
          <w:lang w:val="en-CA" w:eastAsia="ja-JP"/>
        </w:rPr>
        <w:t> </w:t>
      </w:r>
      <w:r w:rsidRPr="004F2A4F">
        <w:rPr>
          <w:lang w:val="en-CA" w:eastAsia="ja-JP"/>
        </w:rPr>
        <w:t xml:space="preserve">] is equal to 0), </w:t>
      </w:r>
    </w:p>
    <w:p w14:paraId="70987968" w14:textId="4169885E" w:rsidR="00BD20DF" w:rsidRPr="004F2A4F" w:rsidRDefault="009A2D55" w:rsidP="004014E9">
      <w:pPr>
        <w:pStyle w:val="Code"/>
        <w:rPr>
          <w:lang w:val="en-CA" w:eastAsia="ja-JP"/>
        </w:rPr>
      </w:pPr>
      <w:r w:rsidRPr="004F2A4F">
        <w:rPr>
          <w:lang w:val="en-CA" w:eastAsia="ja-JP"/>
        </w:rPr>
        <w:t>u</w:t>
      </w:r>
      <w:r w:rsidR="00BD20DF" w:rsidRPr="004F2A4F">
        <w:rPr>
          <w:lang w:val="en-CA" w:eastAsia="ja-JP"/>
        </w:rPr>
        <w:t>niqSegVertex</w:t>
      </w:r>
      <w:r w:rsidR="004014E9" w:rsidRPr="004F2A4F">
        <w:rPr>
          <w:lang w:val="en-CA" w:eastAsia="ja-JP"/>
        </w:rPr>
        <w:t>[</w:t>
      </w:r>
      <w:r w:rsidR="00BD20DF" w:rsidRPr="004F2A4F">
        <w:rPr>
          <w:lang w:val="en-CA" w:eastAsia="ja-JP"/>
        </w:rPr>
        <w:t>i</w:t>
      </w:r>
      <w:r w:rsidR="004014E9" w:rsidRPr="007F33B7">
        <w:rPr>
          <w:lang w:val="en-CA" w:eastAsia="ja-JP"/>
        </w:rPr>
        <w:t>]</w:t>
      </w:r>
      <w:r w:rsidRPr="004F2A4F">
        <w:rPr>
          <w:lang w:val="en-CA" w:eastAsia="ja-JP"/>
        </w:rPr>
        <w:t xml:space="preserve"> is set </w:t>
      </w:r>
      <w:r w:rsidR="00404891" w:rsidRPr="004F2A4F">
        <w:rPr>
          <w:lang w:val="en-CA" w:eastAsia="ja-JP"/>
        </w:rPr>
        <w:t xml:space="preserve">equal </w:t>
      </w:r>
      <w:r w:rsidRPr="004F2A4F">
        <w:rPr>
          <w:lang w:val="en-CA" w:eastAsia="ja-JP"/>
        </w:rPr>
        <w:t xml:space="preserve">to </w:t>
      </w:r>
      <w:r w:rsidR="00BD20DF" w:rsidRPr="004F2A4F">
        <w:rPr>
          <w:lang w:val="en-CA" w:eastAsia="ja-JP"/>
        </w:rPr>
        <w:t>−1</w:t>
      </w:r>
      <w:r w:rsidRPr="004F2A4F">
        <w:rPr>
          <w:lang w:val="en-CA" w:eastAsia="ja-JP"/>
        </w:rPr>
        <w:t>.</w:t>
      </w:r>
    </w:p>
    <w:p w14:paraId="7548C22C" w14:textId="2BFE4368" w:rsidR="003A78B4" w:rsidRPr="004F2A4F" w:rsidRDefault="003A78B4" w:rsidP="00D16D37">
      <w:pPr>
        <w:rPr>
          <w:lang w:val="en-CA" w:eastAsia="ja-JP"/>
        </w:rPr>
      </w:pPr>
      <w:r w:rsidRPr="007F33B7">
        <w:rPr>
          <w:lang w:val="en-CA"/>
        </w:rPr>
        <w:t>Finally</w:t>
      </w:r>
      <w:r w:rsidR="00A40010" w:rsidRPr="007F33B7">
        <w:rPr>
          <w:lang w:val="en-CA"/>
        </w:rPr>
        <w:t>,</w:t>
      </w:r>
      <w:r w:rsidRPr="007F33B7">
        <w:rPr>
          <w:lang w:val="en-CA"/>
        </w:rPr>
        <w:t xml:space="preserve"> </w:t>
      </w:r>
      <w:r w:rsidR="009A2D55" w:rsidRPr="007F33B7">
        <w:rPr>
          <w:lang w:val="en-CA"/>
        </w:rPr>
        <w:t>segVertex[ i ] with i = 0</w:t>
      </w:r>
      <w:r w:rsidR="00ED37F8" w:rsidRPr="007F33B7">
        <w:rPr>
          <w:lang w:val="en-CA"/>
        </w:rPr>
        <w:t> </w:t>
      </w:r>
      <w:r w:rsidR="009A2D55" w:rsidRPr="007F33B7">
        <w:rPr>
          <w:lang w:val="en-CA"/>
        </w:rPr>
        <w:t>..</w:t>
      </w:r>
      <w:r w:rsidR="00ED37F8" w:rsidRPr="007F33B7">
        <w:rPr>
          <w:lang w:val="en-CA"/>
        </w:rPr>
        <w:t> </w:t>
      </w:r>
      <w:r w:rsidR="006728EA" w:rsidRPr="007F33B7">
        <w:rPr>
          <w:lang w:val="en-CA"/>
        </w:rPr>
        <w:t>NodeNum</w:t>
      </w:r>
      <w:r w:rsidR="009A2D55" w:rsidRPr="004F2A4F">
        <w:rPr>
          <w:lang w:val="en-CA"/>
        </w:rPr>
        <w:t> − 1</w:t>
      </w:r>
      <w:r w:rsidRPr="007F33B7">
        <w:rPr>
          <w:lang w:val="en-CA"/>
        </w:rPr>
        <w:t xml:space="preserve"> is derived as follows:</w:t>
      </w:r>
    </w:p>
    <w:p w14:paraId="32534D6B" w14:textId="4502DA33" w:rsidR="00832040" w:rsidRPr="007F33B7" w:rsidRDefault="009A2D55" w:rsidP="004014E9">
      <w:pPr>
        <w:pStyle w:val="Code"/>
        <w:rPr>
          <w:lang w:val="en-CA"/>
        </w:rPr>
      </w:pPr>
      <w:r w:rsidRPr="007F33B7">
        <w:rPr>
          <w:lang w:val="en-CA"/>
        </w:rPr>
        <w:t>segVertex</w:t>
      </w:r>
      <w:r w:rsidR="004014E9" w:rsidRPr="007F33B7">
        <w:rPr>
          <w:lang w:val="en-CA"/>
        </w:rPr>
        <w:t>[</w:t>
      </w:r>
      <w:r w:rsidR="003A78B4" w:rsidRPr="007F33B7">
        <w:rPr>
          <w:lang w:val="en-CA"/>
        </w:rPr>
        <w:t>i</w:t>
      </w:r>
      <w:r w:rsidR="004014E9" w:rsidRPr="007F33B7">
        <w:rPr>
          <w:lang w:val="en-CA"/>
        </w:rPr>
        <w:t>]</w:t>
      </w:r>
      <w:r w:rsidRPr="007F33B7">
        <w:rPr>
          <w:lang w:val="en-CA"/>
        </w:rPr>
        <w:t> </w:t>
      </w:r>
      <w:r w:rsidR="003A78B4" w:rsidRPr="007F33B7">
        <w:rPr>
          <w:lang w:val="en-CA"/>
        </w:rPr>
        <w:t>=</w:t>
      </w:r>
      <w:r w:rsidRPr="007F33B7">
        <w:rPr>
          <w:lang w:val="en-CA"/>
        </w:rPr>
        <w:t> </w:t>
      </w:r>
      <w:r w:rsidRPr="004F2A4F">
        <w:rPr>
          <w:lang w:val="en-CA" w:eastAsia="ja-JP"/>
        </w:rPr>
        <w:t>uniqSegVertex</w:t>
      </w:r>
      <w:r w:rsidR="004014E9" w:rsidRPr="007F33B7">
        <w:rPr>
          <w:lang w:val="en-CA"/>
        </w:rPr>
        <w:t>[</w:t>
      </w:r>
      <w:r w:rsidRPr="007F33B7">
        <w:rPr>
          <w:lang w:val="en-CA"/>
        </w:rPr>
        <w:t>uniqSegIdx</w:t>
      </w:r>
      <w:r w:rsidR="004014E9" w:rsidRPr="007F33B7">
        <w:rPr>
          <w:lang w:val="en-CA"/>
        </w:rPr>
        <w:t>[</w:t>
      </w:r>
      <w:r w:rsidRPr="007F33B7">
        <w:rPr>
          <w:lang w:val="en-CA"/>
        </w:rPr>
        <w:t>sortedSegIdx</w:t>
      </w:r>
      <w:r w:rsidR="004014E9" w:rsidRPr="007F33B7">
        <w:rPr>
          <w:lang w:val="en-CA"/>
        </w:rPr>
        <w:t>[</w:t>
      </w:r>
      <w:r w:rsidR="00B11D99" w:rsidRPr="007F33B7">
        <w:rPr>
          <w:lang w:val="en-CA"/>
        </w:rPr>
        <w:t>i</w:t>
      </w:r>
      <w:r w:rsidR="004014E9" w:rsidRPr="007F33B7">
        <w:rPr>
          <w:lang w:val="en-CA"/>
        </w:rPr>
        <w:t>]</w:t>
      </w:r>
      <w:r w:rsidR="00B11D99" w:rsidRPr="007F33B7">
        <w:rPr>
          <w:lang w:val="en-CA"/>
        </w:rPr>
        <w:t>]]</w:t>
      </w:r>
    </w:p>
    <w:p w14:paraId="702A2FF1" w14:textId="04DA4E30" w:rsidR="003915F1" w:rsidRPr="004F2A4F" w:rsidRDefault="00276715" w:rsidP="00276715">
      <w:pPr>
        <w:pStyle w:val="4"/>
        <w:rPr>
          <w:lang w:val="en-CA"/>
        </w:rPr>
      </w:pPr>
      <w:bookmarkStart w:id="1812" w:name="_Ref9245711"/>
      <w:r w:rsidRPr="004F2A4F">
        <w:rPr>
          <w:lang w:val="en-CA"/>
        </w:rPr>
        <w:t xml:space="preserve">Derivation process for </w:t>
      </w:r>
      <w:r w:rsidR="003915F1" w:rsidRPr="004F2A4F">
        <w:rPr>
          <w:lang w:val="en-CA"/>
        </w:rPr>
        <w:t>the reconstructed triangles</w:t>
      </w:r>
      <w:bookmarkEnd w:id="1812"/>
    </w:p>
    <w:p w14:paraId="740C845A" w14:textId="4D267697" w:rsidR="00A3621F" w:rsidRPr="007F33B7" w:rsidRDefault="00A3621F" w:rsidP="00A3621F">
      <w:pPr>
        <w:rPr>
          <w:lang w:val="en-CA"/>
        </w:rPr>
      </w:pPr>
      <w:r w:rsidRPr="007F33B7">
        <w:rPr>
          <w:lang w:val="en-CA"/>
        </w:rPr>
        <w:t>Input</w:t>
      </w:r>
      <w:r w:rsidR="00DE5E6B" w:rsidRPr="007F33B7">
        <w:rPr>
          <w:lang w:val="en-CA"/>
        </w:rPr>
        <w:t>s</w:t>
      </w:r>
      <w:r w:rsidRPr="007F33B7">
        <w:rPr>
          <w:lang w:val="en-CA"/>
        </w:rPr>
        <w:t xml:space="preserve"> </w:t>
      </w:r>
      <w:r w:rsidR="00DE5E6B" w:rsidRPr="007F33B7">
        <w:rPr>
          <w:lang w:val="en-CA"/>
        </w:rPr>
        <w:t>to</w:t>
      </w:r>
      <w:r w:rsidRPr="007F33B7">
        <w:rPr>
          <w:lang w:val="en-CA"/>
        </w:rPr>
        <w:t xml:space="preserve"> the process </w:t>
      </w:r>
      <w:r w:rsidR="00DE5E6B" w:rsidRPr="007F33B7">
        <w:rPr>
          <w:lang w:val="en-CA"/>
        </w:rPr>
        <w:t>are:</w:t>
      </w:r>
    </w:p>
    <w:p w14:paraId="525E277C" w14:textId="4269F80A" w:rsidR="00A3621F" w:rsidRPr="007F33B7" w:rsidRDefault="00A3621F" w:rsidP="00A3621F">
      <w:pPr>
        <w:rPr>
          <w:lang w:val="en-CA"/>
        </w:rPr>
      </w:pPr>
      <w:r w:rsidRPr="004F2A4F">
        <w:rPr>
          <w:rFonts w:eastAsia="ＭＳ 明朝"/>
          <w:lang w:val="en-CA" w:eastAsia="ja-JP"/>
        </w:rPr>
        <w:tab/>
        <w:t>the</w:t>
      </w:r>
      <w:r w:rsidRPr="004F2A4F">
        <w:rPr>
          <w:lang w:val="en-CA"/>
        </w:rPr>
        <w:t xml:space="preserve"> array segStPos[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38238A" w:rsidRPr="007F33B7">
        <w:rPr>
          <w:lang w:val="en-CA"/>
        </w:rPr>
        <w:t>,</w:t>
      </w:r>
      <w:r w:rsidRPr="007F33B7">
        <w:rPr>
          <w:lang w:val="en-CA"/>
        </w:rPr>
        <w:t xml:space="preserve"> axis = 0</w:t>
      </w:r>
      <w:r w:rsidR="00AF185A" w:rsidRPr="007F33B7">
        <w:rPr>
          <w:lang w:val="en-CA"/>
        </w:rPr>
        <w:t> </w:t>
      </w:r>
      <w:r w:rsidRPr="007F33B7">
        <w:rPr>
          <w:lang w:val="en-CA"/>
        </w:rPr>
        <w:t>..</w:t>
      </w:r>
      <w:r w:rsidR="00AF185A" w:rsidRPr="007F33B7">
        <w:rPr>
          <w:lang w:val="en-CA"/>
        </w:rPr>
        <w:t> </w:t>
      </w:r>
      <w:r w:rsidRPr="007F33B7">
        <w:rPr>
          <w:lang w:val="en-CA"/>
        </w:rPr>
        <w:t>2,</w:t>
      </w:r>
    </w:p>
    <w:p w14:paraId="011DA248" w14:textId="664E5A32" w:rsidR="00A3621F" w:rsidRPr="007F33B7" w:rsidRDefault="00A3621F" w:rsidP="00A3621F">
      <w:pPr>
        <w:rPr>
          <w:lang w:val="en-CA"/>
        </w:rPr>
      </w:pPr>
      <w:r w:rsidRPr="004F2A4F">
        <w:rPr>
          <w:lang w:val="en-CA"/>
        </w:rPr>
        <w:tab/>
        <w:t xml:space="preserve">the array segEdPos[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38238A" w:rsidRPr="007F33B7">
        <w:rPr>
          <w:lang w:val="en-CA"/>
        </w:rPr>
        <w:t>,</w:t>
      </w:r>
      <w:r w:rsidRPr="007F33B7">
        <w:rPr>
          <w:lang w:val="en-CA"/>
        </w:rPr>
        <w:t xml:space="preserve"> axis = 0</w:t>
      </w:r>
      <w:r w:rsidR="00AF185A" w:rsidRPr="007F33B7">
        <w:rPr>
          <w:lang w:val="en-CA"/>
        </w:rPr>
        <w:t> </w:t>
      </w:r>
      <w:r w:rsidRPr="007F33B7">
        <w:rPr>
          <w:lang w:val="en-CA"/>
        </w:rPr>
        <w:t>..</w:t>
      </w:r>
      <w:r w:rsidR="00AF185A" w:rsidRPr="007F33B7">
        <w:rPr>
          <w:lang w:val="en-CA"/>
        </w:rPr>
        <w:t> </w:t>
      </w:r>
      <w:r w:rsidRPr="007F33B7">
        <w:rPr>
          <w:lang w:val="en-CA"/>
        </w:rPr>
        <w:t>2</w:t>
      </w:r>
      <w:r w:rsidR="006728EA" w:rsidRPr="007F33B7">
        <w:rPr>
          <w:lang w:val="en-CA"/>
        </w:rPr>
        <w:t>,</w:t>
      </w:r>
    </w:p>
    <w:p w14:paraId="603F1571" w14:textId="2D8450C8" w:rsidR="006728EA" w:rsidRPr="007F33B7" w:rsidRDefault="006728EA" w:rsidP="006728EA">
      <w:pPr>
        <w:rPr>
          <w:lang w:val="en-CA"/>
        </w:rPr>
      </w:pPr>
      <w:r w:rsidRPr="004F2A4F">
        <w:rPr>
          <w:lang w:val="en-CA" w:eastAsia="ja-JP"/>
        </w:rPr>
        <w:tab/>
        <w:t xml:space="preserve">the array </w:t>
      </w:r>
      <w:r w:rsidRPr="007F33B7">
        <w:rPr>
          <w:lang w:val="en-CA"/>
        </w:rPr>
        <w:t>segVertex[ i ] with i = 0</w:t>
      </w:r>
      <w:r w:rsidR="00AF185A" w:rsidRPr="007F33B7">
        <w:rPr>
          <w:lang w:val="en-CA"/>
        </w:rPr>
        <w:t> </w:t>
      </w:r>
      <w:r w:rsidRPr="007F33B7">
        <w:rPr>
          <w:lang w:val="en-CA"/>
        </w:rPr>
        <w:t>..</w:t>
      </w:r>
      <w:r w:rsidR="00AF185A" w:rsidRPr="007F33B7">
        <w:rPr>
          <w:lang w:val="en-CA"/>
        </w:rPr>
        <w:t> </w:t>
      </w:r>
      <w:r w:rsidRPr="007F33B7">
        <w:rPr>
          <w:lang w:val="en-CA"/>
        </w:rPr>
        <w:t>NodeNum</w:t>
      </w:r>
      <w:r w:rsidRPr="004F2A4F">
        <w:rPr>
          <w:lang w:val="en-CA"/>
        </w:rPr>
        <w:t> − 1</w:t>
      </w:r>
    </w:p>
    <w:p w14:paraId="6E29B0E4" w14:textId="57A05F49" w:rsidR="005F032E" w:rsidRPr="007F33B7" w:rsidRDefault="005F032E" w:rsidP="003915F1">
      <w:pPr>
        <w:rPr>
          <w:lang w:val="en-CA" w:eastAsia="ja-JP"/>
        </w:rPr>
      </w:pPr>
      <w:r w:rsidRPr="007F33B7">
        <w:rPr>
          <w:lang w:val="en-CA" w:eastAsia="ja-JP"/>
        </w:rPr>
        <w:t>Outputs of the process are</w:t>
      </w:r>
      <w:r w:rsidR="00DE5E6B" w:rsidRPr="007F33B7">
        <w:rPr>
          <w:lang w:val="en-CA" w:eastAsia="ja-JP"/>
        </w:rPr>
        <w:t>:</w:t>
      </w:r>
    </w:p>
    <w:p w14:paraId="47AF5A77" w14:textId="3A3F9642" w:rsidR="005F032E" w:rsidRPr="004F2A4F" w:rsidRDefault="005F032E" w:rsidP="003915F1">
      <w:pPr>
        <w:rPr>
          <w:lang w:val="en-CA" w:eastAsia="ja-JP"/>
        </w:rPr>
      </w:pPr>
      <w:r w:rsidRPr="007F33B7">
        <w:rPr>
          <w:lang w:val="en-CA" w:eastAsia="ja-JP"/>
        </w:rPr>
        <w:tab/>
        <w:t xml:space="preserve">a variable </w:t>
      </w:r>
      <w:r w:rsidRPr="004F2A4F">
        <w:rPr>
          <w:lang w:val="en-CA" w:eastAsia="ja-JP"/>
        </w:rPr>
        <w:t>numTriangles for the number of the decoded triangles</w:t>
      </w:r>
      <w:r w:rsidR="006C79FE" w:rsidRPr="004F2A4F">
        <w:rPr>
          <w:lang w:val="en-CA" w:eastAsia="ja-JP"/>
        </w:rPr>
        <w:t>,</w:t>
      </w:r>
    </w:p>
    <w:p w14:paraId="44322720" w14:textId="5A12D53C" w:rsidR="006C79FE" w:rsidRPr="007F33B7" w:rsidRDefault="005F032E" w:rsidP="003915F1">
      <w:pPr>
        <w:rPr>
          <w:lang w:val="en-CA"/>
        </w:rPr>
      </w:pPr>
      <w:r w:rsidRPr="007F33B7">
        <w:rPr>
          <w:lang w:val="en-CA"/>
        </w:rPr>
        <w:tab/>
        <w:t>an array recTriVertex[ </w:t>
      </w:r>
      <w:r w:rsidRPr="004F2A4F">
        <w:rPr>
          <w:lang w:val="en-CA" w:eastAsia="ja-JP"/>
        </w:rPr>
        <w:t>tIdx</w:t>
      </w:r>
      <w:r w:rsidRPr="007F33B7">
        <w:rPr>
          <w:lang w:val="en-CA" w:eastAsia="ja-JP"/>
        </w:rPr>
        <w:t> ]</w:t>
      </w:r>
      <w:r w:rsidRPr="007F33B7">
        <w:rPr>
          <w:lang w:val="en-CA"/>
        </w:rPr>
        <w:t xml:space="preserve">[ vertex ][ axis ] with </w:t>
      </w:r>
      <w:r w:rsidRPr="004F2A4F">
        <w:rPr>
          <w:lang w:val="en-CA" w:eastAsia="ja-JP"/>
        </w:rPr>
        <w:t>tIdx</w:t>
      </w:r>
      <w:r w:rsidRPr="007F33B7">
        <w:rPr>
          <w:lang w:val="en-CA"/>
        </w:rPr>
        <w:t> = 0</w:t>
      </w:r>
      <w:r w:rsidR="00ED37F8" w:rsidRPr="007F33B7">
        <w:rPr>
          <w:lang w:val="en-CA"/>
        </w:rPr>
        <w:t> </w:t>
      </w:r>
      <w:r w:rsidRPr="007F33B7">
        <w:rPr>
          <w:lang w:val="en-CA"/>
        </w:rPr>
        <w:t>..</w:t>
      </w:r>
      <w:r w:rsidR="00ED37F8" w:rsidRPr="007F33B7">
        <w:rPr>
          <w:lang w:val="en-CA"/>
        </w:rPr>
        <w:t> </w:t>
      </w:r>
      <w:r w:rsidRPr="007F33B7">
        <w:rPr>
          <w:lang w:val="en-CA"/>
        </w:rPr>
        <w:t>numTriangles − 1, vertex = 0</w:t>
      </w:r>
      <w:r w:rsidR="00ED37F8" w:rsidRPr="007F33B7">
        <w:rPr>
          <w:lang w:val="en-CA"/>
        </w:rPr>
        <w:t> </w:t>
      </w:r>
      <w:r w:rsidRPr="007F33B7">
        <w:rPr>
          <w:lang w:val="en-CA"/>
        </w:rPr>
        <w:t>..</w:t>
      </w:r>
      <w:r w:rsidR="00ED37F8" w:rsidRPr="007F33B7">
        <w:rPr>
          <w:lang w:val="en-CA"/>
        </w:rPr>
        <w:t> </w:t>
      </w:r>
      <w:r w:rsidRPr="007F33B7">
        <w:rPr>
          <w:lang w:val="en-CA"/>
        </w:rPr>
        <w:t>2, axis = 0</w:t>
      </w:r>
      <w:r w:rsidR="00ED37F8" w:rsidRPr="007F33B7">
        <w:rPr>
          <w:lang w:val="en-CA"/>
        </w:rPr>
        <w:t> </w:t>
      </w:r>
      <w:r w:rsidRPr="007F33B7">
        <w:rPr>
          <w:lang w:val="en-CA"/>
        </w:rPr>
        <w:t>..</w:t>
      </w:r>
      <w:r w:rsidR="00ED37F8" w:rsidRPr="007F33B7">
        <w:rPr>
          <w:lang w:val="en-CA"/>
        </w:rPr>
        <w:t> </w:t>
      </w:r>
      <w:r w:rsidRPr="007F33B7">
        <w:rPr>
          <w:lang w:val="en-CA"/>
        </w:rPr>
        <w:t>2 for the vertex positions of the decoded triangles.</w:t>
      </w:r>
    </w:p>
    <w:p w14:paraId="09B640A8" w14:textId="72E2AEF2" w:rsidR="006C79FE" w:rsidRPr="004F2A4F" w:rsidRDefault="006C79FE" w:rsidP="005F032E">
      <w:pPr>
        <w:rPr>
          <w:lang w:val="en-CA" w:eastAsia="ja-JP"/>
        </w:rPr>
      </w:pPr>
      <w:r w:rsidRPr="004F2A4F">
        <w:rPr>
          <w:lang w:val="en-CA" w:eastAsia="ja-JP"/>
        </w:rPr>
        <w:t>The variable numTriangles is initialized to 0.</w:t>
      </w:r>
    </w:p>
    <w:p w14:paraId="45F6421B" w14:textId="1053062F" w:rsidR="003915F1" w:rsidRPr="004F2A4F" w:rsidRDefault="005F032E" w:rsidP="00D16D37">
      <w:pPr>
        <w:rPr>
          <w:lang w:val="en-CA"/>
        </w:rPr>
      </w:pPr>
      <w:r w:rsidRPr="004F2A4F">
        <w:rPr>
          <w:lang w:val="en-CA" w:eastAsia="ja-JP"/>
        </w:rPr>
        <w:t xml:space="preserve">This process invokes the processes from </w:t>
      </w:r>
      <w:r w:rsidRPr="004F2A4F">
        <w:rPr>
          <w:lang w:val="en-CA" w:eastAsia="ja-JP"/>
        </w:rPr>
        <w:fldChar w:fldCharType="begin" w:fldLock="1"/>
      </w:r>
      <w:r w:rsidRPr="004F2A4F">
        <w:rPr>
          <w:lang w:val="en-CA" w:eastAsia="ja-JP"/>
        </w:rPr>
        <w:instrText xml:space="preserve"> REF _Ref9091989 \n \h </w:instrText>
      </w:r>
      <w:r w:rsidR="00D527DE"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8.2.3.2.1</w:t>
      </w:r>
      <w:r w:rsidRPr="004F2A4F">
        <w:rPr>
          <w:lang w:val="en-CA" w:eastAsia="ja-JP"/>
        </w:rPr>
        <w:fldChar w:fldCharType="end"/>
      </w:r>
      <w:r w:rsidRPr="004F2A4F">
        <w:rPr>
          <w:lang w:val="en-CA" w:eastAsia="ja-JP"/>
        </w:rPr>
        <w:t xml:space="preserve"> to </w:t>
      </w:r>
      <w:r w:rsidR="008A1476" w:rsidRPr="004F2A4F">
        <w:rPr>
          <w:lang w:val="en-CA" w:eastAsia="ja-JP"/>
        </w:rPr>
        <w:fldChar w:fldCharType="begin" w:fldLock="1"/>
      </w:r>
      <w:r w:rsidR="008A1476" w:rsidRPr="004F2A4F">
        <w:rPr>
          <w:lang w:val="en-CA" w:eastAsia="ja-JP"/>
        </w:rPr>
        <w:instrText xml:space="preserve"> REF _Ref9323702 \n \h </w:instrText>
      </w:r>
      <w:r w:rsidR="00D527DE" w:rsidRPr="004F2A4F">
        <w:rPr>
          <w:lang w:val="en-CA" w:eastAsia="ja-JP"/>
        </w:rPr>
        <w:instrText xml:space="preserve"> \* MERGEFORMAT </w:instrText>
      </w:r>
      <w:r w:rsidR="008A1476" w:rsidRPr="004F2A4F">
        <w:rPr>
          <w:lang w:val="en-CA" w:eastAsia="ja-JP"/>
        </w:rPr>
      </w:r>
      <w:r w:rsidR="008A1476" w:rsidRPr="004F2A4F">
        <w:rPr>
          <w:lang w:val="en-CA" w:eastAsia="ja-JP"/>
        </w:rPr>
        <w:fldChar w:fldCharType="separate"/>
      </w:r>
      <w:r w:rsidR="003551F0" w:rsidRPr="004F2A4F">
        <w:rPr>
          <w:lang w:val="en-CA" w:eastAsia="ja-JP"/>
        </w:rPr>
        <w:t>8.2.3.2.3</w:t>
      </w:r>
      <w:r w:rsidR="008A1476" w:rsidRPr="004F2A4F">
        <w:rPr>
          <w:lang w:val="en-CA" w:eastAsia="ja-JP"/>
        </w:rPr>
        <w:fldChar w:fldCharType="end"/>
      </w:r>
      <w:r w:rsidR="008A1476" w:rsidRPr="004F2A4F">
        <w:rPr>
          <w:lang w:val="en-CA" w:eastAsia="ja-JP"/>
        </w:rPr>
        <w:t xml:space="preserve"> </w:t>
      </w:r>
      <w:r w:rsidR="008A1476" w:rsidRPr="004F2A4F">
        <w:rPr>
          <w:rFonts w:eastAsia="ＭＳ 明朝"/>
          <w:lang w:val="en-CA" w:eastAsia="ja-JP"/>
        </w:rPr>
        <w:t>with</w:t>
      </w:r>
      <w:r w:rsidRPr="004F2A4F">
        <w:rPr>
          <w:rFonts w:eastAsia="ＭＳ 明朝"/>
          <w:lang w:val="en-CA" w:eastAsia="ja-JP"/>
        </w:rPr>
        <w:t xml:space="preserve"> the variable nIdx</w:t>
      </w:r>
      <w:r w:rsidR="008A1476" w:rsidRPr="007F33B7">
        <w:rPr>
          <w:lang w:val="en-CA"/>
        </w:rPr>
        <w:t> </w:t>
      </w:r>
      <w:r w:rsidRPr="004F2A4F">
        <w:rPr>
          <w:rFonts w:eastAsia="ＭＳ 明朝"/>
          <w:lang w:val="en-CA" w:eastAsia="ja-JP"/>
        </w:rPr>
        <w:t>=</w:t>
      </w:r>
      <w:r w:rsidRPr="007F33B7">
        <w:rPr>
          <w:rFonts w:eastAsia="ＭＳ 明朝"/>
          <w:lang w:val="en-CA" w:eastAsia="ja-JP"/>
        </w:rPr>
        <w:t> 0</w:t>
      </w:r>
      <w:r w:rsidR="00ED37F8" w:rsidRPr="007F33B7">
        <w:rPr>
          <w:rFonts w:eastAsia="ＭＳ 明朝"/>
          <w:lang w:val="en-CA" w:eastAsia="ja-JP"/>
        </w:rPr>
        <w:t> </w:t>
      </w:r>
      <w:r w:rsidRPr="007F33B7">
        <w:rPr>
          <w:rFonts w:eastAsia="ＭＳ 明朝"/>
          <w:lang w:val="en-CA" w:eastAsia="ja-JP"/>
        </w:rPr>
        <w:t>..</w:t>
      </w:r>
      <w:r w:rsidR="00ED37F8" w:rsidRPr="007F33B7">
        <w:rPr>
          <w:rFonts w:eastAsia="ＭＳ 明朝"/>
          <w:lang w:val="en-CA" w:eastAsia="ja-JP"/>
        </w:rPr>
        <w:t> </w:t>
      </w:r>
      <w:r w:rsidR="00A10DAF" w:rsidRPr="007F33B7">
        <w:rPr>
          <w:lang w:val="en-CA"/>
        </w:rPr>
        <w:t>PointCount</w:t>
      </w:r>
      <w:r w:rsidRPr="007F33B7">
        <w:rPr>
          <w:lang w:val="en-CA"/>
        </w:rPr>
        <w:t> − 1 as the node index.</w:t>
      </w:r>
    </w:p>
    <w:p w14:paraId="1EE2FD9B" w14:textId="225D9975" w:rsidR="00276715" w:rsidRPr="004F2A4F" w:rsidRDefault="003915F1" w:rsidP="00D16D37">
      <w:pPr>
        <w:pStyle w:val="5"/>
        <w:rPr>
          <w:lang w:val="en-CA"/>
        </w:rPr>
      </w:pPr>
      <w:bookmarkStart w:id="1813" w:name="_Ref9091989"/>
      <w:r w:rsidRPr="004F2A4F">
        <w:rPr>
          <w:lang w:val="en-CA"/>
        </w:rPr>
        <w:t xml:space="preserve">Derivation process for the </w:t>
      </w:r>
      <w:r w:rsidR="00276715" w:rsidRPr="004F2A4F">
        <w:rPr>
          <w:lang w:val="en-CA"/>
        </w:rPr>
        <w:t>leaf vertex</w:t>
      </w:r>
      <w:bookmarkEnd w:id="1813"/>
    </w:p>
    <w:p w14:paraId="53419A22" w14:textId="10A4A54D" w:rsidR="003F732C" w:rsidRPr="007F33B7" w:rsidRDefault="003F732C" w:rsidP="00276715">
      <w:pPr>
        <w:rPr>
          <w:lang w:val="en-CA"/>
        </w:rPr>
      </w:pPr>
      <w:r w:rsidRPr="007F33B7">
        <w:rPr>
          <w:lang w:val="en-CA"/>
        </w:rPr>
        <w:t>Input</w:t>
      </w:r>
      <w:r w:rsidR="00DA7298" w:rsidRPr="007F33B7">
        <w:rPr>
          <w:lang w:val="en-CA"/>
        </w:rPr>
        <w:t>s</w:t>
      </w:r>
      <w:r w:rsidRPr="007F33B7">
        <w:rPr>
          <w:lang w:val="en-CA"/>
        </w:rPr>
        <w:t xml:space="preserve"> </w:t>
      </w:r>
      <w:r w:rsidR="00DA7298" w:rsidRPr="007F33B7">
        <w:rPr>
          <w:lang w:val="en-CA"/>
        </w:rPr>
        <w:t>to</w:t>
      </w:r>
      <w:r w:rsidRPr="007F33B7">
        <w:rPr>
          <w:lang w:val="en-CA"/>
        </w:rPr>
        <w:t xml:space="preserve"> the process </w:t>
      </w:r>
      <w:r w:rsidR="00DA7298" w:rsidRPr="007F33B7">
        <w:rPr>
          <w:lang w:val="en-CA"/>
        </w:rPr>
        <w:t>are:</w:t>
      </w:r>
    </w:p>
    <w:p w14:paraId="0F992903" w14:textId="76337A15" w:rsidR="003915F1" w:rsidRPr="007F33B7" w:rsidRDefault="003915F1" w:rsidP="00276715">
      <w:pPr>
        <w:rPr>
          <w:lang w:val="en-CA"/>
        </w:rPr>
      </w:pPr>
      <w:r w:rsidRPr="007F33B7">
        <w:rPr>
          <w:lang w:val="en-CA"/>
        </w:rPr>
        <w:tab/>
        <w:t xml:space="preserve">the variable </w:t>
      </w:r>
      <w:r w:rsidRPr="004F2A4F">
        <w:rPr>
          <w:rFonts w:eastAsia="ＭＳ 明朝"/>
          <w:lang w:val="en-CA" w:eastAsia="ja-JP"/>
        </w:rPr>
        <w:t>nIdx,</w:t>
      </w:r>
    </w:p>
    <w:p w14:paraId="4ECCF10F" w14:textId="630C243C" w:rsidR="003F732C" w:rsidRPr="007F33B7" w:rsidRDefault="003F732C" w:rsidP="00276715">
      <w:pPr>
        <w:rPr>
          <w:lang w:val="en-CA"/>
        </w:rPr>
      </w:pPr>
      <w:r w:rsidRPr="004F2A4F">
        <w:rPr>
          <w:lang w:val="en-CA" w:eastAsia="ja-JP"/>
        </w:rPr>
        <w:tab/>
        <w:t xml:space="preserve">the array </w:t>
      </w:r>
      <w:r w:rsidRPr="007F33B7">
        <w:rPr>
          <w:lang w:val="en-CA"/>
        </w:rPr>
        <w:t>segVertex[ i ] with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4F2A4F">
        <w:rPr>
          <w:lang w:val="en-CA"/>
        </w:rPr>
        <w:t> − 1,</w:t>
      </w:r>
    </w:p>
    <w:p w14:paraId="00952526" w14:textId="1979B46A" w:rsidR="003F732C" w:rsidRPr="007F33B7" w:rsidRDefault="003F732C" w:rsidP="003F732C">
      <w:pPr>
        <w:rPr>
          <w:lang w:val="en-CA"/>
        </w:rPr>
      </w:pPr>
      <w:r w:rsidRPr="004F2A4F">
        <w:rPr>
          <w:rFonts w:eastAsia="ＭＳ 明朝"/>
          <w:lang w:val="en-CA" w:eastAsia="ja-JP"/>
        </w:rPr>
        <w:tab/>
        <w:t>the</w:t>
      </w:r>
      <w:r w:rsidRPr="004F2A4F">
        <w:rPr>
          <w:lang w:val="en-CA"/>
        </w:rPr>
        <w:t xml:space="preserve"> array segStPos[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38238A" w:rsidRPr="007F33B7">
        <w:rPr>
          <w:lang w:val="en-CA"/>
        </w:rPr>
        <w:t>,</w:t>
      </w:r>
      <w:r w:rsidRPr="007F33B7">
        <w:rPr>
          <w:lang w:val="en-CA"/>
        </w:rPr>
        <w:t xml:space="preserve"> axis = 0</w:t>
      </w:r>
      <w:r w:rsidR="00AF185A" w:rsidRPr="007F33B7">
        <w:rPr>
          <w:lang w:val="en-CA"/>
        </w:rPr>
        <w:t> </w:t>
      </w:r>
      <w:r w:rsidRPr="007F33B7">
        <w:rPr>
          <w:lang w:val="en-CA"/>
        </w:rPr>
        <w:t>..</w:t>
      </w:r>
      <w:r w:rsidR="00AF185A" w:rsidRPr="007F33B7">
        <w:rPr>
          <w:lang w:val="en-CA"/>
        </w:rPr>
        <w:t> </w:t>
      </w:r>
      <w:r w:rsidRPr="007F33B7">
        <w:rPr>
          <w:lang w:val="en-CA"/>
        </w:rPr>
        <w:t>2,</w:t>
      </w:r>
    </w:p>
    <w:p w14:paraId="74BEC2B9" w14:textId="6D0B10D6" w:rsidR="003F732C" w:rsidRPr="007F33B7" w:rsidRDefault="003F732C" w:rsidP="003F732C">
      <w:pPr>
        <w:rPr>
          <w:lang w:val="en-CA"/>
        </w:rPr>
      </w:pPr>
      <w:r w:rsidRPr="004F2A4F">
        <w:rPr>
          <w:lang w:val="en-CA"/>
        </w:rPr>
        <w:tab/>
        <w:t xml:space="preserve">the array segEdPos[ i ][ axis ] with </w:t>
      </w:r>
      <w:r w:rsidRPr="007F33B7">
        <w:rPr>
          <w:lang w:val="en-CA"/>
        </w:rPr>
        <w:t> i = 0</w:t>
      </w:r>
      <w:r w:rsidR="00AF185A" w:rsidRPr="007F33B7">
        <w:rPr>
          <w:lang w:val="en-CA"/>
        </w:rPr>
        <w:t> </w:t>
      </w:r>
      <w:r w:rsidRPr="007F33B7">
        <w:rPr>
          <w:lang w:val="en-CA"/>
        </w:rPr>
        <w:t>..</w:t>
      </w:r>
      <w:r w:rsidR="00AF185A" w:rsidRPr="007F33B7">
        <w:rPr>
          <w:lang w:val="en-CA"/>
        </w:rPr>
        <w:t> </w:t>
      </w:r>
      <w:r w:rsidR="006728EA" w:rsidRPr="007F33B7">
        <w:rPr>
          <w:lang w:val="en-CA"/>
        </w:rPr>
        <w:t>NodeNum</w:t>
      </w:r>
      <w:r w:rsidRPr="007F33B7">
        <w:rPr>
          <w:lang w:val="en-CA"/>
        </w:rPr>
        <w:t> − 1 </w:t>
      </w:r>
      <w:r w:rsidR="0038238A" w:rsidRPr="007F33B7">
        <w:rPr>
          <w:lang w:val="en-CA"/>
        </w:rPr>
        <w:t xml:space="preserve">, </w:t>
      </w:r>
      <w:r w:rsidRPr="007F33B7">
        <w:rPr>
          <w:lang w:val="en-CA"/>
        </w:rPr>
        <w:t>axis = 0</w:t>
      </w:r>
      <w:r w:rsidR="00AF185A" w:rsidRPr="007F33B7">
        <w:rPr>
          <w:lang w:val="en-CA"/>
        </w:rPr>
        <w:t> </w:t>
      </w:r>
      <w:r w:rsidRPr="007F33B7">
        <w:rPr>
          <w:lang w:val="en-CA"/>
        </w:rPr>
        <w:t>..</w:t>
      </w:r>
      <w:r w:rsidR="00AF185A" w:rsidRPr="007F33B7">
        <w:rPr>
          <w:lang w:val="en-CA"/>
        </w:rPr>
        <w:t> </w:t>
      </w:r>
      <w:r w:rsidRPr="007F33B7">
        <w:rPr>
          <w:lang w:val="en-CA"/>
        </w:rPr>
        <w:t>2</w:t>
      </w:r>
    </w:p>
    <w:p w14:paraId="72827F2F" w14:textId="13B236D2" w:rsidR="00276715" w:rsidRPr="007F33B7" w:rsidRDefault="00276715" w:rsidP="00276715">
      <w:pPr>
        <w:rPr>
          <w:lang w:val="en-CA"/>
        </w:rPr>
      </w:pPr>
      <w:r w:rsidRPr="007F33B7">
        <w:rPr>
          <w:lang w:val="en-CA"/>
        </w:rPr>
        <w:t>Output</w:t>
      </w:r>
      <w:r w:rsidR="00DA7298" w:rsidRPr="007F33B7">
        <w:rPr>
          <w:lang w:val="en-CA"/>
        </w:rPr>
        <w:t>s</w:t>
      </w:r>
      <w:r w:rsidRPr="007F33B7">
        <w:rPr>
          <w:lang w:val="en-CA"/>
        </w:rPr>
        <w:t xml:space="preserve"> of the process </w:t>
      </w:r>
      <w:r w:rsidR="00DA7298" w:rsidRPr="007F33B7">
        <w:rPr>
          <w:lang w:val="en-CA"/>
        </w:rPr>
        <w:t>are:</w:t>
      </w:r>
    </w:p>
    <w:p w14:paraId="0B8869E1" w14:textId="4484CE53" w:rsidR="00276715" w:rsidRPr="007F33B7" w:rsidRDefault="00276715" w:rsidP="00276715">
      <w:pPr>
        <w:rPr>
          <w:lang w:val="en-CA"/>
        </w:rPr>
      </w:pPr>
      <w:r w:rsidRPr="007F33B7">
        <w:rPr>
          <w:lang w:val="en-CA"/>
        </w:rPr>
        <w:tab/>
        <w:t>a variable numVert</w:t>
      </w:r>
      <w:r w:rsidR="001E691D" w:rsidRPr="007F33B7">
        <w:rPr>
          <w:lang w:val="en-CA"/>
        </w:rPr>
        <w:t>ex</w:t>
      </w:r>
      <w:r w:rsidRPr="007F33B7">
        <w:rPr>
          <w:lang w:val="en-CA"/>
        </w:rPr>
        <w:t xml:space="preserve"> for the number of the leaf vertices,</w:t>
      </w:r>
    </w:p>
    <w:p w14:paraId="0E9ED34C" w14:textId="5C91C2C6" w:rsidR="00276715" w:rsidRPr="007F33B7" w:rsidRDefault="00276715" w:rsidP="00276715">
      <w:pPr>
        <w:rPr>
          <w:lang w:val="en-CA"/>
        </w:rPr>
      </w:pPr>
      <w:r w:rsidRPr="007F33B7">
        <w:rPr>
          <w:lang w:val="en-CA"/>
        </w:rPr>
        <w:tab/>
        <w:t>a</w:t>
      </w:r>
      <w:r w:rsidR="008A1476" w:rsidRPr="007F33B7">
        <w:rPr>
          <w:lang w:val="en-CA"/>
        </w:rPr>
        <w:t>n</w:t>
      </w:r>
      <w:r w:rsidR="003F732C" w:rsidRPr="007F33B7">
        <w:rPr>
          <w:lang w:val="en-CA"/>
        </w:rPr>
        <w:t xml:space="preserve"> </w:t>
      </w:r>
      <w:r w:rsidRPr="007F33B7">
        <w:rPr>
          <w:lang w:val="en-CA"/>
        </w:rPr>
        <w:t>array leafVertices[ </w:t>
      </w:r>
      <w:r w:rsidR="001641FF" w:rsidRPr="007F33B7">
        <w:rPr>
          <w:lang w:val="en-CA"/>
        </w:rPr>
        <w:t>j</w:t>
      </w:r>
      <w:r w:rsidRPr="007F33B7">
        <w:rPr>
          <w:lang w:val="en-CA"/>
        </w:rPr>
        <w:t> ]</w:t>
      </w:r>
      <w:r w:rsidR="003F732C" w:rsidRPr="007F33B7">
        <w:rPr>
          <w:lang w:val="en-CA"/>
        </w:rPr>
        <w:t>[ axis ]</w:t>
      </w:r>
      <w:r w:rsidRPr="007F33B7">
        <w:rPr>
          <w:lang w:val="en-CA"/>
        </w:rPr>
        <w:t xml:space="preserve"> with  </w:t>
      </w:r>
      <w:r w:rsidR="001641FF" w:rsidRPr="007F33B7">
        <w:rPr>
          <w:lang w:val="en-CA"/>
        </w:rPr>
        <w:t>j</w:t>
      </w:r>
      <w:r w:rsidRPr="007F33B7">
        <w:rPr>
          <w:lang w:val="en-CA"/>
        </w:rPr>
        <w:t> = 0</w:t>
      </w:r>
      <w:r w:rsidR="00AF185A" w:rsidRPr="007F33B7">
        <w:rPr>
          <w:lang w:val="en-CA"/>
        </w:rPr>
        <w:t> </w:t>
      </w:r>
      <w:r w:rsidRPr="007F33B7">
        <w:rPr>
          <w:lang w:val="en-CA"/>
        </w:rPr>
        <w:t>..</w:t>
      </w:r>
      <w:r w:rsidR="00AF185A" w:rsidRPr="007F33B7">
        <w:rPr>
          <w:lang w:val="en-CA"/>
        </w:rPr>
        <w:t> </w:t>
      </w:r>
      <w:r w:rsidR="00A37824" w:rsidRPr="007F33B7">
        <w:rPr>
          <w:lang w:val="en-CA"/>
        </w:rPr>
        <w:t>numVertex</w:t>
      </w:r>
      <w:r w:rsidRPr="007F33B7">
        <w:rPr>
          <w:lang w:val="en-CA"/>
        </w:rPr>
        <w:t> − 1 </w:t>
      </w:r>
      <w:r w:rsidR="0038238A" w:rsidRPr="007F33B7">
        <w:rPr>
          <w:lang w:val="en-CA"/>
        </w:rPr>
        <w:t xml:space="preserve">, </w:t>
      </w:r>
      <w:r w:rsidR="003F732C" w:rsidRPr="007F33B7">
        <w:rPr>
          <w:lang w:val="en-CA"/>
        </w:rPr>
        <w:t>axis = 0</w:t>
      </w:r>
      <w:r w:rsidR="00AF185A" w:rsidRPr="007F33B7">
        <w:rPr>
          <w:lang w:val="en-CA"/>
        </w:rPr>
        <w:t> </w:t>
      </w:r>
      <w:r w:rsidR="003F732C" w:rsidRPr="007F33B7">
        <w:rPr>
          <w:lang w:val="en-CA"/>
        </w:rPr>
        <w:t>..</w:t>
      </w:r>
      <w:r w:rsidR="00AF185A" w:rsidRPr="007F33B7">
        <w:rPr>
          <w:lang w:val="en-CA"/>
        </w:rPr>
        <w:t> </w:t>
      </w:r>
      <w:r w:rsidR="003F732C" w:rsidRPr="007F33B7">
        <w:rPr>
          <w:lang w:val="en-CA"/>
        </w:rPr>
        <w:t>2</w:t>
      </w:r>
      <w:r w:rsidR="00DA7298" w:rsidRPr="007F33B7">
        <w:rPr>
          <w:lang w:val="en-CA"/>
        </w:rPr>
        <w:t>,</w:t>
      </w:r>
    </w:p>
    <w:p w14:paraId="53CB732B" w14:textId="77777777" w:rsidR="00C9357E" w:rsidRPr="007F33B7" w:rsidRDefault="00C9357E" w:rsidP="00C9357E">
      <w:pPr>
        <w:rPr>
          <w:lang w:val="en-CA"/>
        </w:rPr>
      </w:pPr>
      <w:r w:rsidRPr="007F33B7">
        <w:rPr>
          <w:lang w:val="en-CA"/>
        </w:rPr>
        <w:tab/>
        <w:t>a variable bkWidth for the block width of the node</w:t>
      </w:r>
    </w:p>
    <w:p w14:paraId="36C4FCBB" w14:textId="3EA59CBC" w:rsidR="00453456" w:rsidRPr="007F33B7" w:rsidRDefault="00453456" w:rsidP="00276715">
      <w:pPr>
        <w:rPr>
          <w:lang w:val="en-CA" w:eastAsia="ja-JP"/>
        </w:rPr>
      </w:pPr>
      <w:r w:rsidRPr="007F33B7">
        <w:rPr>
          <w:lang w:val="en-CA" w:eastAsia="ja-JP"/>
        </w:rPr>
        <w:t>The following appl</w:t>
      </w:r>
      <w:r w:rsidR="007C0655" w:rsidRPr="007F33B7">
        <w:rPr>
          <w:lang w:val="en-CA" w:eastAsia="ja-JP"/>
        </w:rPr>
        <w:t>ies</w:t>
      </w:r>
      <w:r w:rsidRPr="007F33B7">
        <w:rPr>
          <w:lang w:val="en-CA" w:eastAsia="ja-JP"/>
        </w:rPr>
        <w:t>:</w:t>
      </w:r>
    </w:p>
    <w:p w14:paraId="4E6058A7" w14:textId="670CCF62" w:rsidR="00A37824" w:rsidRPr="007F33B7" w:rsidRDefault="00A37824" w:rsidP="00276715">
      <w:pPr>
        <w:rPr>
          <w:lang w:val="en-CA"/>
        </w:rPr>
      </w:pPr>
      <w:r w:rsidRPr="007F33B7">
        <w:rPr>
          <w:lang w:val="en-CA" w:eastAsia="ja-JP"/>
        </w:rPr>
        <w:tab/>
      </w:r>
      <w:r w:rsidRPr="007F33B7">
        <w:rPr>
          <w:lang w:val="en-CA"/>
        </w:rPr>
        <w:t>numVertex is initialized to 0.</w:t>
      </w:r>
    </w:p>
    <w:p w14:paraId="6889A664" w14:textId="5EEA0875" w:rsidR="003F732C" w:rsidRPr="007F33B7" w:rsidRDefault="003F732C" w:rsidP="00BE53BF">
      <w:pPr>
        <w:pStyle w:val="Code"/>
        <w:rPr>
          <w:lang w:val="en-CA"/>
        </w:rPr>
      </w:pPr>
      <w:r w:rsidRPr="007F33B7">
        <w:rPr>
          <w:lang w:val="en-CA"/>
        </w:rPr>
        <w:t>for (k</w:t>
      </w:r>
      <w:r w:rsidR="0013471A" w:rsidRPr="007F33B7">
        <w:rPr>
          <w:lang w:val="en-CA"/>
        </w:rPr>
        <w:t xml:space="preserve"> </w:t>
      </w:r>
      <w:r w:rsidRPr="007F33B7">
        <w:rPr>
          <w:lang w:val="en-CA"/>
        </w:rPr>
        <w:t>=</w:t>
      </w:r>
      <w:r w:rsidR="0013471A" w:rsidRPr="007F33B7">
        <w:rPr>
          <w:lang w:val="en-CA"/>
        </w:rPr>
        <w:t xml:space="preserve"> </w:t>
      </w:r>
      <w:r w:rsidRPr="007F33B7">
        <w:rPr>
          <w:lang w:val="en-CA"/>
        </w:rPr>
        <w:t>0; k</w:t>
      </w:r>
      <w:r w:rsidR="0013471A" w:rsidRPr="007F33B7">
        <w:rPr>
          <w:lang w:val="en-CA"/>
        </w:rPr>
        <w:t xml:space="preserve"> </w:t>
      </w:r>
      <w:r w:rsidRPr="007F33B7">
        <w:rPr>
          <w:lang w:val="en-CA"/>
        </w:rPr>
        <w:t>&lt;</w:t>
      </w:r>
      <w:r w:rsidR="0013471A" w:rsidRPr="007F33B7">
        <w:rPr>
          <w:lang w:val="en-CA"/>
        </w:rPr>
        <w:t xml:space="preserve"> </w:t>
      </w:r>
      <w:r w:rsidRPr="007F33B7">
        <w:rPr>
          <w:lang w:val="en-CA"/>
        </w:rPr>
        <w:t>12; k++){</w:t>
      </w:r>
    </w:p>
    <w:p w14:paraId="4CAA01EE" w14:textId="6CE3462F" w:rsidR="00C9357E" w:rsidRPr="007F33B7" w:rsidRDefault="00626D1A" w:rsidP="00CC230B">
      <w:pPr>
        <w:rPr>
          <w:lang w:val="en-CA"/>
        </w:rPr>
      </w:pPr>
      <w:r w:rsidRPr="007F33B7">
        <w:rPr>
          <w:lang w:val="en-CA"/>
        </w:rPr>
        <w:tab/>
      </w:r>
      <w:r w:rsidRPr="007F33B7">
        <w:rPr>
          <w:lang w:val="en-CA"/>
        </w:rPr>
        <w:tab/>
      </w:r>
      <w:r w:rsidR="00C9357E" w:rsidRPr="007F33B7">
        <w:rPr>
          <w:lang w:val="en-CA"/>
        </w:rPr>
        <w:t>If segVertex[ </w:t>
      </w:r>
      <w:r w:rsidR="00C9357E" w:rsidRPr="004F2A4F">
        <w:rPr>
          <w:rFonts w:eastAsia="ＭＳ 明朝"/>
          <w:lang w:val="en-CA" w:eastAsia="ja-JP"/>
        </w:rPr>
        <w:t>nIdx</w:t>
      </w:r>
      <w:r w:rsidR="007D6F11" w:rsidRPr="007F33B7">
        <w:rPr>
          <w:lang w:val="en-CA"/>
        </w:rPr>
        <w:t xml:space="preserve"> × </w:t>
      </w:r>
      <w:r w:rsidR="00C9357E" w:rsidRPr="007F33B7">
        <w:rPr>
          <w:lang w:val="en-CA"/>
        </w:rPr>
        <w:t>12+k ] is greater than 0, the following appl</w:t>
      </w:r>
      <w:r w:rsidR="007C0655" w:rsidRPr="007F33B7">
        <w:rPr>
          <w:lang w:val="en-CA"/>
        </w:rPr>
        <w:t>ies</w:t>
      </w:r>
      <w:r w:rsidR="00C9357E" w:rsidRPr="007F33B7">
        <w:rPr>
          <w:lang w:val="en-CA"/>
        </w:rPr>
        <w:t>:</w:t>
      </w:r>
    </w:p>
    <w:p w14:paraId="1CDBEED8" w14:textId="52D7141C" w:rsidR="00626D1A" w:rsidRPr="007F33B7" w:rsidRDefault="00C9357E" w:rsidP="00CC230B">
      <w:pPr>
        <w:rPr>
          <w:lang w:val="en-CA"/>
        </w:rPr>
      </w:pPr>
      <w:r w:rsidRPr="007F33B7">
        <w:rPr>
          <w:lang w:val="en-CA"/>
        </w:rPr>
        <w:tab/>
      </w:r>
      <w:r w:rsidRPr="007F33B7">
        <w:rPr>
          <w:lang w:val="en-CA"/>
        </w:rPr>
        <w:tab/>
      </w:r>
      <w:r w:rsidRPr="007F33B7">
        <w:rPr>
          <w:lang w:val="en-CA"/>
        </w:rPr>
        <w:tab/>
        <w:t>A</w:t>
      </w:r>
      <w:r w:rsidR="00626D1A" w:rsidRPr="007F33B7">
        <w:rPr>
          <w:lang w:val="en-CA"/>
        </w:rPr>
        <w:t xml:space="preserve">n array </w:t>
      </w:r>
      <w:r w:rsidR="00DA7298" w:rsidRPr="007F33B7">
        <w:rPr>
          <w:lang w:val="en-CA"/>
        </w:rPr>
        <w:t>segDist</w:t>
      </w:r>
      <w:r w:rsidR="00626D1A" w:rsidRPr="007F33B7">
        <w:rPr>
          <w:lang w:val="en-CA"/>
        </w:rPr>
        <w:t>[ axis ] with axis = 0..2  is derived as follows:</w:t>
      </w:r>
    </w:p>
    <w:p w14:paraId="63628C8E" w14:textId="27C079D1" w:rsidR="00626D1A" w:rsidRPr="007F33B7" w:rsidRDefault="00C43BCF" w:rsidP="004014E9">
      <w:pPr>
        <w:pStyle w:val="Code"/>
        <w:rPr>
          <w:lang w:val="en-CA"/>
        </w:rPr>
      </w:pPr>
      <w:r w:rsidRPr="007F33B7">
        <w:rPr>
          <w:lang w:val="en-CA"/>
        </w:rPr>
        <w:t xml:space="preserve">      </w:t>
      </w:r>
      <w:r w:rsidR="00DA7298" w:rsidRPr="007F33B7">
        <w:rPr>
          <w:lang w:val="en-CA"/>
        </w:rPr>
        <w:t>segDist</w:t>
      </w:r>
      <w:r w:rsidR="004014E9" w:rsidRPr="007F33B7">
        <w:rPr>
          <w:lang w:val="en-CA"/>
        </w:rPr>
        <w:t>[</w:t>
      </w:r>
      <w:r w:rsidR="00626D1A" w:rsidRPr="007F33B7">
        <w:rPr>
          <w:lang w:val="en-CA"/>
        </w:rPr>
        <w:t>axis</w:t>
      </w:r>
      <w:r w:rsidR="004014E9" w:rsidRPr="007F33B7">
        <w:rPr>
          <w:lang w:val="en-CA"/>
        </w:rPr>
        <w:t>]</w:t>
      </w:r>
      <w:r w:rsidR="00626D1A" w:rsidRPr="007F33B7">
        <w:rPr>
          <w:lang w:val="en-CA"/>
        </w:rPr>
        <w:t> = segEdPos</w:t>
      </w:r>
      <w:r w:rsidR="004014E9" w:rsidRPr="007F33B7">
        <w:rPr>
          <w:lang w:val="en-CA"/>
        </w:rPr>
        <w:t>[</w:t>
      </w:r>
      <w:r w:rsidR="00626D1A" w:rsidRPr="004F2A4F">
        <w:rPr>
          <w:rFonts w:eastAsia="ＭＳ 明朝"/>
          <w:lang w:val="en-CA" w:eastAsia="ja-JP"/>
        </w:rPr>
        <w:t>nIdx</w:t>
      </w:r>
      <w:r w:rsidR="007D6F11" w:rsidRPr="007F33B7">
        <w:rPr>
          <w:lang w:val="en-CA"/>
        </w:rPr>
        <w:t xml:space="preserve"> × </w:t>
      </w:r>
      <w:r w:rsidR="00626D1A" w:rsidRPr="007F33B7">
        <w:rPr>
          <w:lang w:val="en-CA"/>
        </w:rPr>
        <w:t>12+k</w:t>
      </w:r>
      <w:r w:rsidR="004014E9" w:rsidRPr="007F33B7">
        <w:rPr>
          <w:lang w:val="en-CA"/>
        </w:rPr>
        <w:t>][</w:t>
      </w:r>
      <w:r w:rsidR="00626D1A" w:rsidRPr="007F33B7">
        <w:rPr>
          <w:lang w:val="en-CA"/>
        </w:rPr>
        <w:t>axis</w:t>
      </w:r>
      <w:r w:rsidR="004014E9" w:rsidRPr="007F33B7">
        <w:rPr>
          <w:lang w:val="en-CA"/>
        </w:rPr>
        <w:t>]</w:t>
      </w:r>
      <w:r w:rsidR="00626D1A" w:rsidRPr="007F33B7">
        <w:rPr>
          <w:lang w:val="en-CA"/>
        </w:rPr>
        <w:t> − segStPos</w:t>
      </w:r>
      <w:r w:rsidR="004014E9" w:rsidRPr="007F33B7">
        <w:rPr>
          <w:lang w:val="en-CA"/>
        </w:rPr>
        <w:t>[</w:t>
      </w:r>
      <w:r w:rsidR="00626D1A" w:rsidRPr="004F2A4F">
        <w:rPr>
          <w:rFonts w:eastAsia="ＭＳ 明朝"/>
          <w:lang w:val="en-CA" w:eastAsia="ja-JP"/>
        </w:rPr>
        <w:t>nIdx</w:t>
      </w:r>
      <w:r w:rsidR="007D6F11" w:rsidRPr="007F33B7">
        <w:rPr>
          <w:lang w:val="en-CA"/>
        </w:rPr>
        <w:t xml:space="preserve"> × </w:t>
      </w:r>
      <w:r w:rsidR="00626D1A" w:rsidRPr="007F33B7">
        <w:rPr>
          <w:lang w:val="en-CA"/>
        </w:rPr>
        <w:t>12+k</w:t>
      </w:r>
      <w:r w:rsidR="004014E9" w:rsidRPr="007F33B7">
        <w:rPr>
          <w:lang w:val="en-CA"/>
        </w:rPr>
        <w:t>][</w:t>
      </w:r>
      <w:r w:rsidR="00626D1A" w:rsidRPr="007F33B7">
        <w:rPr>
          <w:lang w:val="en-CA"/>
        </w:rPr>
        <w:t>axis</w:t>
      </w:r>
      <w:r w:rsidR="004014E9" w:rsidRPr="007F33B7">
        <w:rPr>
          <w:lang w:val="en-CA"/>
        </w:rPr>
        <w:t>]</w:t>
      </w:r>
    </w:p>
    <w:p w14:paraId="4E9935CD" w14:textId="37282618" w:rsidR="00626D1A" w:rsidRPr="007F33B7" w:rsidRDefault="00C9357E" w:rsidP="00CC230B">
      <w:pPr>
        <w:rPr>
          <w:lang w:val="en-CA"/>
        </w:rPr>
      </w:pPr>
      <w:r w:rsidRPr="007F33B7">
        <w:rPr>
          <w:lang w:val="en-CA"/>
        </w:rPr>
        <w:tab/>
      </w:r>
      <w:r w:rsidR="00626D1A" w:rsidRPr="007F33B7">
        <w:rPr>
          <w:lang w:val="en-CA"/>
        </w:rPr>
        <w:tab/>
      </w:r>
      <w:r w:rsidR="00626D1A" w:rsidRPr="007F33B7">
        <w:rPr>
          <w:lang w:val="en-CA"/>
        </w:rPr>
        <w:tab/>
      </w:r>
      <w:r w:rsidRPr="007F33B7">
        <w:rPr>
          <w:lang w:val="en-CA"/>
        </w:rPr>
        <w:t>A</w:t>
      </w:r>
      <w:r w:rsidR="00626D1A" w:rsidRPr="007F33B7">
        <w:rPr>
          <w:lang w:val="en-CA"/>
        </w:rPr>
        <w:t xml:space="preserve"> variable bkWidth is derived as follows:</w:t>
      </w:r>
    </w:p>
    <w:p w14:paraId="54B16038" w14:textId="30DCD3BB" w:rsidR="00626D1A" w:rsidRPr="007F33B7" w:rsidRDefault="00C43BCF" w:rsidP="004014E9">
      <w:pPr>
        <w:pStyle w:val="Code"/>
        <w:rPr>
          <w:lang w:val="en-CA"/>
        </w:rPr>
      </w:pPr>
      <w:r w:rsidRPr="007F33B7">
        <w:rPr>
          <w:lang w:val="en-CA"/>
        </w:rPr>
        <w:t xml:space="preserve">      </w:t>
      </w:r>
      <w:r w:rsidR="00626D1A" w:rsidRPr="007F33B7">
        <w:rPr>
          <w:lang w:val="en-CA"/>
        </w:rPr>
        <w:t>bkWidth = </w:t>
      </w:r>
      <w:r w:rsidR="009A7E14" w:rsidRPr="007F33B7">
        <w:rPr>
          <w:lang w:val="en-CA"/>
        </w:rPr>
        <w:t>Max</w:t>
      </w:r>
      <w:r w:rsidR="00626D1A" w:rsidRPr="007F33B7">
        <w:rPr>
          <w:lang w:val="en-CA"/>
        </w:rPr>
        <w:t>(</w:t>
      </w:r>
      <w:r w:rsidR="009A7E14" w:rsidRPr="007F33B7">
        <w:rPr>
          <w:lang w:val="en-CA"/>
        </w:rPr>
        <w:t>Max</w:t>
      </w:r>
      <w:r w:rsidR="00626D1A" w:rsidRPr="007F33B7">
        <w:rPr>
          <w:lang w:val="en-CA"/>
        </w:rPr>
        <w:t>(</w:t>
      </w:r>
      <w:r w:rsidR="00DA7298" w:rsidRPr="007F33B7">
        <w:rPr>
          <w:lang w:val="en-CA"/>
        </w:rPr>
        <w:t>segDist</w:t>
      </w:r>
      <w:r w:rsidR="004014E9" w:rsidRPr="007F33B7">
        <w:rPr>
          <w:lang w:val="en-CA"/>
        </w:rPr>
        <w:t>[</w:t>
      </w:r>
      <w:r w:rsidR="00626D1A" w:rsidRPr="007F33B7">
        <w:rPr>
          <w:lang w:val="en-CA"/>
        </w:rPr>
        <w:t>0</w:t>
      </w:r>
      <w:r w:rsidR="004014E9" w:rsidRPr="007F33B7">
        <w:rPr>
          <w:lang w:val="en-CA"/>
        </w:rPr>
        <w:t>]</w:t>
      </w:r>
      <w:r w:rsidR="00626D1A" w:rsidRPr="007F33B7">
        <w:rPr>
          <w:lang w:val="en-CA"/>
        </w:rPr>
        <w:t xml:space="preserve">, </w:t>
      </w:r>
      <w:r w:rsidR="00DA7298" w:rsidRPr="007F33B7">
        <w:rPr>
          <w:lang w:val="en-CA"/>
        </w:rPr>
        <w:t>segDist</w:t>
      </w:r>
      <w:r w:rsidR="004014E9" w:rsidRPr="007F33B7">
        <w:rPr>
          <w:lang w:val="en-CA"/>
        </w:rPr>
        <w:t>[</w:t>
      </w:r>
      <w:r w:rsidR="00626D1A" w:rsidRPr="007F33B7">
        <w:rPr>
          <w:lang w:val="en-CA"/>
        </w:rPr>
        <w:t>1</w:t>
      </w:r>
      <w:r w:rsidR="004014E9" w:rsidRPr="007F33B7">
        <w:rPr>
          <w:lang w:val="en-CA"/>
        </w:rPr>
        <w:t>]</w:t>
      </w:r>
      <w:r w:rsidR="00626D1A" w:rsidRPr="007F33B7">
        <w:rPr>
          <w:lang w:val="en-CA"/>
        </w:rPr>
        <w:t xml:space="preserve">), </w:t>
      </w:r>
      <w:r w:rsidR="00DA7298" w:rsidRPr="007F33B7">
        <w:rPr>
          <w:lang w:val="en-CA"/>
        </w:rPr>
        <w:t>segDist</w:t>
      </w:r>
      <w:r w:rsidR="004014E9" w:rsidRPr="007F33B7">
        <w:rPr>
          <w:lang w:val="en-CA"/>
        </w:rPr>
        <w:t>[</w:t>
      </w:r>
      <w:r w:rsidR="00626D1A" w:rsidRPr="007F33B7">
        <w:rPr>
          <w:lang w:val="en-CA"/>
        </w:rPr>
        <w:t>2</w:t>
      </w:r>
      <w:r w:rsidR="004014E9" w:rsidRPr="007F33B7">
        <w:rPr>
          <w:lang w:val="en-CA"/>
        </w:rPr>
        <w:t>]</w:t>
      </w:r>
      <w:r w:rsidR="00626D1A" w:rsidRPr="007F33B7">
        <w:rPr>
          <w:lang w:val="en-CA"/>
        </w:rPr>
        <w:t>)</w:t>
      </w:r>
    </w:p>
    <w:p w14:paraId="320DB6B7" w14:textId="2A0F287D" w:rsidR="0070316F" w:rsidRPr="007F33B7" w:rsidRDefault="00C9357E">
      <w:pPr>
        <w:rPr>
          <w:lang w:val="en-CA"/>
        </w:rPr>
      </w:pPr>
      <w:r w:rsidRPr="007F33B7">
        <w:rPr>
          <w:lang w:val="en-CA"/>
        </w:rPr>
        <w:tab/>
      </w:r>
      <w:r w:rsidR="0070316F" w:rsidRPr="007F33B7">
        <w:rPr>
          <w:lang w:val="en-CA"/>
        </w:rPr>
        <w:tab/>
      </w:r>
      <w:r w:rsidR="0070316F" w:rsidRPr="007F33B7">
        <w:rPr>
          <w:lang w:val="en-CA"/>
        </w:rPr>
        <w:tab/>
      </w:r>
      <w:r w:rsidRPr="007F33B7">
        <w:rPr>
          <w:lang w:val="en-CA"/>
        </w:rPr>
        <w:t>A</w:t>
      </w:r>
      <w:r w:rsidR="0070316F" w:rsidRPr="007F33B7">
        <w:rPr>
          <w:lang w:val="en-CA"/>
        </w:rPr>
        <w:t xml:space="preserve"> variable dist is derived as follows:</w:t>
      </w:r>
    </w:p>
    <w:p w14:paraId="64F53D0F" w14:textId="22D6A269" w:rsidR="00626D1A" w:rsidRPr="007F33B7" w:rsidRDefault="00453456" w:rsidP="00CC230B">
      <w:pPr>
        <w:rPr>
          <w:lang w:val="en-CA"/>
        </w:rPr>
      </w:pPr>
      <w:r w:rsidRPr="007F33B7">
        <w:rPr>
          <w:lang w:val="en-CA"/>
        </w:rPr>
        <w:tab/>
      </w:r>
      <w:r w:rsidR="00C9357E" w:rsidRPr="007F33B7">
        <w:rPr>
          <w:lang w:val="en-CA"/>
        </w:rPr>
        <w:tab/>
      </w:r>
      <w:r w:rsidR="00276715" w:rsidRPr="007F33B7">
        <w:rPr>
          <w:lang w:val="en-CA"/>
        </w:rPr>
        <w:tab/>
      </w:r>
      <w:r w:rsidR="00276715" w:rsidRPr="007F33B7">
        <w:rPr>
          <w:lang w:val="en-CA"/>
        </w:rPr>
        <w:tab/>
        <w:t xml:space="preserve">If </w:t>
      </w:r>
      <w:r w:rsidR="003F732C" w:rsidRPr="007F33B7">
        <w:rPr>
          <w:lang w:val="en-CA"/>
        </w:rPr>
        <w:t>segVertex</w:t>
      </w:r>
      <w:r w:rsidR="00276715" w:rsidRPr="007F33B7">
        <w:rPr>
          <w:lang w:val="en-CA"/>
        </w:rPr>
        <w:t>[</w:t>
      </w:r>
      <w:r w:rsidR="0070316F" w:rsidRPr="007F33B7">
        <w:rPr>
          <w:lang w:val="en-CA"/>
        </w:rPr>
        <w:t> </w:t>
      </w:r>
      <w:r w:rsidR="003915F1" w:rsidRPr="004F2A4F">
        <w:rPr>
          <w:rFonts w:eastAsia="ＭＳ 明朝"/>
          <w:lang w:val="en-CA" w:eastAsia="ja-JP"/>
        </w:rPr>
        <w:t>nIdx</w:t>
      </w:r>
      <w:r w:rsidR="007D6F11" w:rsidRPr="007F33B7">
        <w:rPr>
          <w:lang w:val="en-CA"/>
        </w:rPr>
        <w:t xml:space="preserve"> × </w:t>
      </w:r>
      <w:r w:rsidR="00276715" w:rsidRPr="007F33B7">
        <w:rPr>
          <w:lang w:val="en-CA"/>
        </w:rPr>
        <w:t>12+k</w:t>
      </w:r>
      <w:r w:rsidR="0070316F" w:rsidRPr="007F33B7">
        <w:rPr>
          <w:lang w:val="en-CA"/>
        </w:rPr>
        <w:t> </w:t>
      </w:r>
      <w:r w:rsidR="00276715" w:rsidRPr="007F33B7">
        <w:rPr>
          <w:lang w:val="en-CA"/>
        </w:rPr>
        <w:t xml:space="preserve">] is equal to 0, </w:t>
      </w:r>
    </w:p>
    <w:p w14:paraId="7D2854AE" w14:textId="5E24EAEE" w:rsidR="00276715" w:rsidRPr="007F33B7" w:rsidRDefault="00626D1A">
      <w:pPr>
        <w:rPr>
          <w:lang w:val="en-CA"/>
        </w:rPr>
      </w:pPr>
      <w:r w:rsidRPr="007F33B7">
        <w:rPr>
          <w:lang w:val="en-CA"/>
        </w:rPr>
        <w:tab/>
      </w:r>
      <w:r w:rsidRPr="007F33B7">
        <w:rPr>
          <w:lang w:val="en-CA"/>
        </w:rPr>
        <w:tab/>
      </w:r>
      <w:r w:rsidR="00C9357E" w:rsidRPr="007F33B7">
        <w:rPr>
          <w:lang w:val="en-CA"/>
        </w:rPr>
        <w:tab/>
      </w:r>
      <w:r w:rsidRPr="007F33B7">
        <w:rPr>
          <w:lang w:val="en-CA"/>
        </w:rPr>
        <w:tab/>
      </w:r>
      <w:r w:rsidRPr="007F33B7">
        <w:rPr>
          <w:lang w:val="en-CA"/>
        </w:rPr>
        <w:tab/>
      </w:r>
      <w:r w:rsidR="003F732C" w:rsidRPr="007F33B7">
        <w:rPr>
          <w:lang w:val="en-CA"/>
        </w:rPr>
        <w:t>dist is set to 0.</w:t>
      </w:r>
    </w:p>
    <w:p w14:paraId="2ADBF8AF" w14:textId="1F214E6B" w:rsidR="00453456" w:rsidRPr="007F33B7" w:rsidRDefault="0070316F">
      <w:pPr>
        <w:rPr>
          <w:lang w:val="en-CA"/>
        </w:rPr>
      </w:pPr>
      <w:r w:rsidRPr="007F33B7">
        <w:rPr>
          <w:lang w:val="en-CA"/>
        </w:rPr>
        <w:tab/>
      </w:r>
      <w:r w:rsidR="00453456" w:rsidRPr="007F33B7">
        <w:rPr>
          <w:lang w:val="en-CA"/>
        </w:rPr>
        <w:tab/>
      </w:r>
      <w:r w:rsidR="00276715" w:rsidRPr="007F33B7">
        <w:rPr>
          <w:lang w:val="en-CA"/>
        </w:rPr>
        <w:tab/>
      </w:r>
      <w:r w:rsidR="00C9357E" w:rsidRPr="007F33B7">
        <w:rPr>
          <w:lang w:val="en-CA"/>
        </w:rPr>
        <w:tab/>
      </w:r>
      <w:r w:rsidR="00276715" w:rsidRPr="007F33B7">
        <w:rPr>
          <w:lang w:val="en-CA"/>
        </w:rPr>
        <w:t xml:space="preserve">Otherwise, if </w:t>
      </w:r>
      <w:r w:rsidR="003F732C" w:rsidRPr="007F33B7">
        <w:rPr>
          <w:lang w:val="en-CA"/>
        </w:rPr>
        <w:t>segVertex</w:t>
      </w:r>
      <w:r w:rsidR="00276715" w:rsidRPr="007F33B7">
        <w:rPr>
          <w:lang w:val="en-CA"/>
        </w:rPr>
        <w:t>[</w:t>
      </w:r>
      <w:r w:rsidRPr="007F33B7">
        <w:rPr>
          <w:lang w:val="en-CA"/>
        </w:rPr>
        <w:t> </w:t>
      </w:r>
      <w:r w:rsidR="003915F1" w:rsidRPr="004F2A4F">
        <w:rPr>
          <w:rFonts w:eastAsia="ＭＳ 明朝"/>
          <w:lang w:val="en-CA" w:eastAsia="ja-JP"/>
        </w:rPr>
        <w:t>nIdx</w:t>
      </w:r>
      <w:r w:rsidR="007D6F11" w:rsidRPr="007F33B7">
        <w:rPr>
          <w:lang w:val="en-CA"/>
        </w:rPr>
        <w:t xml:space="preserve"> × </w:t>
      </w:r>
      <w:r w:rsidR="00276715" w:rsidRPr="007F33B7">
        <w:rPr>
          <w:lang w:val="en-CA"/>
        </w:rPr>
        <w:t>12+k</w:t>
      </w:r>
      <w:r w:rsidRPr="007F33B7">
        <w:rPr>
          <w:lang w:val="en-CA"/>
        </w:rPr>
        <w:t> </w:t>
      </w:r>
      <w:r w:rsidR="00276715" w:rsidRPr="007F33B7">
        <w:rPr>
          <w:lang w:val="en-CA"/>
        </w:rPr>
        <w:t>] is equal to (</w:t>
      </w:r>
      <w:r w:rsidR="00626D1A" w:rsidRPr="007F33B7">
        <w:rPr>
          <w:lang w:val="en-CA"/>
        </w:rPr>
        <w:t>bkWidth </w:t>
      </w:r>
      <w:r w:rsidR="00276715" w:rsidRPr="007F33B7">
        <w:rPr>
          <w:lang w:val="en-CA"/>
        </w:rPr>
        <w:t>−</w:t>
      </w:r>
      <w:r w:rsidR="00453456" w:rsidRPr="007F33B7">
        <w:rPr>
          <w:lang w:val="en-CA"/>
        </w:rPr>
        <w:t> 1</w:t>
      </w:r>
      <w:r w:rsidR="00276715" w:rsidRPr="007F33B7">
        <w:rPr>
          <w:lang w:val="en-CA"/>
        </w:rPr>
        <w:t>),</w:t>
      </w:r>
      <w:r w:rsidR="003F732C" w:rsidRPr="007F33B7">
        <w:rPr>
          <w:lang w:val="en-CA"/>
        </w:rPr>
        <w:t xml:space="preserve"> </w:t>
      </w:r>
    </w:p>
    <w:p w14:paraId="69A787A8" w14:textId="711C68FF" w:rsidR="00276715" w:rsidRPr="007F33B7" w:rsidRDefault="00453456">
      <w:pPr>
        <w:rPr>
          <w:lang w:val="en-CA"/>
        </w:rPr>
      </w:pPr>
      <w:r w:rsidRPr="007F33B7">
        <w:rPr>
          <w:lang w:val="en-CA"/>
        </w:rPr>
        <w:tab/>
      </w:r>
      <w:r w:rsidRPr="007F33B7">
        <w:rPr>
          <w:lang w:val="en-CA"/>
        </w:rPr>
        <w:tab/>
      </w:r>
      <w:r w:rsidRPr="007F33B7">
        <w:rPr>
          <w:lang w:val="en-CA"/>
        </w:rPr>
        <w:tab/>
      </w:r>
      <w:r w:rsidRPr="007F33B7">
        <w:rPr>
          <w:lang w:val="en-CA"/>
        </w:rPr>
        <w:tab/>
      </w:r>
      <w:r w:rsidR="00C9357E" w:rsidRPr="007F33B7">
        <w:rPr>
          <w:lang w:val="en-CA"/>
        </w:rPr>
        <w:tab/>
      </w:r>
      <w:r w:rsidR="003F732C" w:rsidRPr="007F33B7">
        <w:rPr>
          <w:lang w:val="en-CA"/>
        </w:rPr>
        <w:t>dist is set to</w:t>
      </w:r>
      <w:r w:rsidR="00276715" w:rsidRPr="007F33B7">
        <w:rPr>
          <w:lang w:val="en-CA"/>
        </w:rPr>
        <w:t xml:space="preserve"> </w:t>
      </w:r>
      <w:r w:rsidR="003F732C" w:rsidRPr="007F33B7">
        <w:rPr>
          <w:lang w:val="en-CA"/>
        </w:rPr>
        <w:t>(</w:t>
      </w:r>
      <w:r w:rsidR="00626D1A" w:rsidRPr="007F33B7">
        <w:rPr>
          <w:lang w:val="en-CA"/>
        </w:rPr>
        <w:t xml:space="preserve">bkWidth </w:t>
      </w:r>
      <w:r w:rsidR="00276715" w:rsidRPr="007F33B7">
        <w:rPr>
          <w:lang w:val="en-CA"/>
        </w:rPr>
        <w:t>&lt;&lt; 8</w:t>
      </w:r>
      <w:r w:rsidR="003F732C" w:rsidRPr="007F33B7">
        <w:rPr>
          <w:lang w:val="en-CA"/>
        </w:rPr>
        <w:t>)</w:t>
      </w:r>
      <w:r w:rsidR="0070316F" w:rsidRPr="007F33B7">
        <w:rPr>
          <w:lang w:val="en-CA"/>
        </w:rPr>
        <w:t>.</w:t>
      </w:r>
    </w:p>
    <w:p w14:paraId="53E833A7" w14:textId="5BCA2228" w:rsidR="00453456" w:rsidRPr="007F33B7" w:rsidRDefault="00C9357E">
      <w:pPr>
        <w:rPr>
          <w:lang w:val="en-CA"/>
        </w:rPr>
      </w:pPr>
      <w:r w:rsidRPr="007F33B7">
        <w:rPr>
          <w:lang w:val="en-CA"/>
        </w:rPr>
        <w:tab/>
      </w:r>
      <w:r w:rsidR="0070316F" w:rsidRPr="007F33B7">
        <w:rPr>
          <w:lang w:val="en-CA"/>
        </w:rPr>
        <w:tab/>
      </w:r>
      <w:r w:rsidR="00276715" w:rsidRPr="007F33B7">
        <w:rPr>
          <w:lang w:val="en-CA"/>
        </w:rPr>
        <w:tab/>
      </w:r>
      <w:r w:rsidR="00453456" w:rsidRPr="007F33B7">
        <w:rPr>
          <w:lang w:val="en-CA"/>
        </w:rPr>
        <w:tab/>
      </w:r>
      <w:r w:rsidR="00276715" w:rsidRPr="007F33B7">
        <w:rPr>
          <w:lang w:val="en-CA"/>
        </w:rPr>
        <w:t>Otherwise (</w:t>
      </w:r>
      <w:r w:rsidR="003F732C" w:rsidRPr="007F33B7">
        <w:rPr>
          <w:lang w:val="en-CA"/>
        </w:rPr>
        <w:t>segVertex</w:t>
      </w:r>
      <w:r w:rsidR="00276715" w:rsidRPr="007F33B7">
        <w:rPr>
          <w:lang w:val="en-CA"/>
        </w:rPr>
        <w:t>[</w:t>
      </w:r>
      <w:r w:rsidR="0070316F" w:rsidRPr="007F33B7">
        <w:rPr>
          <w:lang w:val="en-CA"/>
        </w:rPr>
        <w:t> </w:t>
      </w:r>
      <w:r w:rsidR="003915F1" w:rsidRPr="004F2A4F">
        <w:rPr>
          <w:rFonts w:eastAsia="ＭＳ 明朝"/>
          <w:lang w:val="en-CA" w:eastAsia="ja-JP"/>
        </w:rPr>
        <w:t>nIdx</w:t>
      </w:r>
      <w:r w:rsidR="007D6F11" w:rsidRPr="007F33B7">
        <w:rPr>
          <w:lang w:val="en-CA"/>
        </w:rPr>
        <w:t xml:space="preserve"> × </w:t>
      </w:r>
      <w:r w:rsidR="00276715" w:rsidRPr="007F33B7">
        <w:rPr>
          <w:lang w:val="en-CA"/>
        </w:rPr>
        <w:t>12+k</w:t>
      </w:r>
      <w:r w:rsidR="0070316F" w:rsidRPr="007F33B7">
        <w:rPr>
          <w:lang w:val="en-CA"/>
        </w:rPr>
        <w:t> </w:t>
      </w:r>
      <w:r w:rsidR="00276715" w:rsidRPr="007F33B7">
        <w:rPr>
          <w:lang w:val="en-CA"/>
        </w:rPr>
        <w:t>] is greater than 0 and less than (</w:t>
      </w:r>
      <w:r w:rsidR="00626D1A" w:rsidRPr="007F33B7">
        <w:rPr>
          <w:lang w:val="en-CA"/>
        </w:rPr>
        <w:t>bkWidth </w:t>
      </w:r>
      <w:r w:rsidR="00276715" w:rsidRPr="007F33B7">
        <w:rPr>
          <w:lang w:val="en-CA"/>
        </w:rPr>
        <w:t>−</w:t>
      </w:r>
      <w:r w:rsidR="003F732C" w:rsidRPr="007F33B7">
        <w:rPr>
          <w:lang w:val="en-CA"/>
        </w:rPr>
        <w:t> </w:t>
      </w:r>
      <w:r w:rsidR="00276715" w:rsidRPr="007F33B7">
        <w:rPr>
          <w:lang w:val="en-CA"/>
        </w:rPr>
        <w:t>1)),</w:t>
      </w:r>
    </w:p>
    <w:p w14:paraId="7D2CBA9B" w14:textId="748D36B7" w:rsidR="00276715" w:rsidRPr="007F33B7" w:rsidRDefault="00453456">
      <w:pPr>
        <w:rPr>
          <w:lang w:val="en-CA"/>
        </w:rPr>
      </w:pPr>
      <w:r w:rsidRPr="007F33B7">
        <w:rPr>
          <w:lang w:val="en-CA"/>
        </w:rPr>
        <w:tab/>
      </w:r>
      <w:r w:rsidR="00C9357E" w:rsidRPr="007F33B7">
        <w:rPr>
          <w:lang w:val="en-CA"/>
        </w:rPr>
        <w:tab/>
      </w:r>
      <w:r w:rsidR="0070316F" w:rsidRPr="007F33B7">
        <w:rPr>
          <w:lang w:val="en-CA"/>
        </w:rPr>
        <w:tab/>
      </w:r>
      <w:r w:rsidRPr="007F33B7">
        <w:rPr>
          <w:lang w:val="en-CA"/>
        </w:rPr>
        <w:tab/>
      </w:r>
      <w:r w:rsidRPr="007F33B7">
        <w:rPr>
          <w:lang w:val="en-CA"/>
        </w:rPr>
        <w:tab/>
      </w:r>
      <w:r w:rsidR="003F732C" w:rsidRPr="007F33B7">
        <w:rPr>
          <w:lang w:val="en-CA"/>
        </w:rPr>
        <w:t xml:space="preserve">dist is set to </w:t>
      </w:r>
      <w:r w:rsidR="00276715" w:rsidRPr="007F33B7">
        <w:rPr>
          <w:lang w:val="en-CA"/>
        </w:rPr>
        <w:t>(</w:t>
      </w:r>
      <w:r w:rsidR="0070316F" w:rsidRPr="007F33B7">
        <w:rPr>
          <w:lang w:val="en-CA"/>
        </w:rPr>
        <w:t>s</w:t>
      </w:r>
      <w:r w:rsidR="00276715" w:rsidRPr="007F33B7">
        <w:rPr>
          <w:lang w:val="en-CA"/>
        </w:rPr>
        <w:t>egVertex[</w:t>
      </w:r>
      <w:r w:rsidR="0070316F" w:rsidRPr="007F33B7">
        <w:rPr>
          <w:lang w:val="en-CA"/>
        </w:rPr>
        <w:t> </w:t>
      </w:r>
      <w:r w:rsidR="003915F1" w:rsidRPr="004F2A4F">
        <w:rPr>
          <w:rFonts w:eastAsia="ＭＳ 明朝"/>
          <w:lang w:val="en-CA" w:eastAsia="ja-JP"/>
        </w:rPr>
        <w:t>nIdx</w:t>
      </w:r>
      <w:r w:rsidR="007D6F11" w:rsidRPr="007F33B7">
        <w:rPr>
          <w:lang w:val="en-CA"/>
        </w:rPr>
        <w:t xml:space="preserve"> × </w:t>
      </w:r>
      <w:r w:rsidR="00276715" w:rsidRPr="007F33B7">
        <w:rPr>
          <w:lang w:val="en-CA"/>
        </w:rPr>
        <w:t>12+k</w:t>
      </w:r>
      <w:r w:rsidR="0070316F" w:rsidRPr="007F33B7">
        <w:rPr>
          <w:lang w:val="en-CA"/>
        </w:rPr>
        <w:t> </w:t>
      </w:r>
      <w:r w:rsidR="00276715" w:rsidRPr="007F33B7">
        <w:rPr>
          <w:lang w:val="en-CA"/>
        </w:rPr>
        <w:t>] &lt;&lt; 8) + 128</w:t>
      </w:r>
      <w:r w:rsidR="0070316F" w:rsidRPr="007F33B7">
        <w:rPr>
          <w:lang w:val="en-CA"/>
        </w:rPr>
        <w:t>.</w:t>
      </w:r>
    </w:p>
    <w:p w14:paraId="1D6F29F9" w14:textId="60138A32" w:rsidR="0070316F" w:rsidRPr="007F33B7" w:rsidRDefault="0070316F" w:rsidP="00CC230B">
      <w:pPr>
        <w:rPr>
          <w:lang w:val="en-CA"/>
        </w:rPr>
      </w:pPr>
      <w:r w:rsidRPr="007F33B7">
        <w:rPr>
          <w:lang w:val="en-CA"/>
        </w:rPr>
        <w:tab/>
      </w:r>
      <w:r w:rsidRPr="007F33B7">
        <w:rPr>
          <w:lang w:val="en-CA"/>
        </w:rPr>
        <w:tab/>
      </w:r>
      <w:r w:rsidR="00C9357E" w:rsidRPr="007F33B7">
        <w:rPr>
          <w:lang w:val="en-CA"/>
        </w:rPr>
        <w:tab/>
      </w:r>
      <w:r w:rsidRPr="007F33B7">
        <w:rPr>
          <w:lang w:val="en-CA"/>
        </w:rPr>
        <w:t>leafVertices[ </w:t>
      </w:r>
      <w:r w:rsidR="001E691D" w:rsidRPr="007F33B7">
        <w:rPr>
          <w:lang w:val="en-CA"/>
        </w:rPr>
        <w:t>numVertex </w:t>
      </w:r>
      <w:r w:rsidRPr="007F33B7">
        <w:rPr>
          <w:lang w:val="en-CA"/>
        </w:rPr>
        <w:t>][ axis ] with axis = 0</w:t>
      </w:r>
      <w:r w:rsidR="000B47EB" w:rsidRPr="007F33B7">
        <w:rPr>
          <w:lang w:val="en-CA"/>
        </w:rPr>
        <w:t> </w:t>
      </w:r>
      <w:r w:rsidRPr="007F33B7">
        <w:rPr>
          <w:lang w:val="en-CA"/>
        </w:rPr>
        <w:t>..</w:t>
      </w:r>
      <w:r w:rsidR="000B47EB" w:rsidRPr="007F33B7">
        <w:rPr>
          <w:lang w:val="en-CA"/>
        </w:rPr>
        <w:t> </w:t>
      </w:r>
      <w:r w:rsidRPr="007F33B7">
        <w:rPr>
          <w:lang w:val="en-CA"/>
        </w:rPr>
        <w:t>2  is derives as follows:</w:t>
      </w:r>
    </w:p>
    <w:p w14:paraId="72EA56FF" w14:textId="63DBD7EF" w:rsidR="0070316F" w:rsidRPr="007F33B7" w:rsidRDefault="00C43BCF" w:rsidP="004014E9">
      <w:pPr>
        <w:pStyle w:val="Code"/>
        <w:rPr>
          <w:lang w:val="en-CA"/>
        </w:rPr>
      </w:pPr>
      <w:r w:rsidRPr="007F33B7">
        <w:rPr>
          <w:lang w:val="en-CA"/>
        </w:rPr>
        <w:t xml:space="preserve">      </w:t>
      </w:r>
      <w:r w:rsidR="0070316F" w:rsidRPr="007F33B7">
        <w:rPr>
          <w:lang w:val="en-CA"/>
        </w:rPr>
        <w:t>leafVertices</w:t>
      </w:r>
      <w:r w:rsidR="004014E9" w:rsidRPr="007F33B7">
        <w:rPr>
          <w:lang w:val="en-CA"/>
        </w:rPr>
        <w:t>[</w:t>
      </w:r>
      <w:r w:rsidR="001E691D" w:rsidRPr="007F33B7">
        <w:rPr>
          <w:lang w:val="en-CA"/>
        </w:rPr>
        <w:t>numVertex</w:t>
      </w:r>
      <w:r w:rsidR="004014E9" w:rsidRPr="007F33B7">
        <w:rPr>
          <w:lang w:val="en-CA"/>
        </w:rPr>
        <w:t>][</w:t>
      </w:r>
      <w:r w:rsidR="0070316F" w:rsidRPr="007F33B7">
        <w:rPr>
          <w:lang w:val="en-CA"/>
        </w:rPr>
        <w:t>axis</w:t>
      </w:r>
      <w:r w:rsidR="004014E9" w:rsidRPr="007F33B7">
        <w:rPr>
          <w:lang w:val="en-CA"/>
        </w:rPr>
        <w:t>]</w:t>
      </w:r>
      <w:r w:rsidR="0070316F" w:rsidRPr="007F33B7">
        <w:rPr>
          <w:lang w:val="en-CA"/>
        </w:rPr>
        <w:t> = (segStPos</w:t>
      </w:r>
      <w:r w:rsidR="004014E9" w:rsidRPr="007F33B7">
        <w:rPr>
          <w:lang w:val="en-CA"/>
        </w:rPr>
        <w:t>[</w:t>
      </w:r>
      <w:r w:rsidR="003915F1" w:rsidRPr="004F2A4F">
        <w:rPr>
          <w:rFonts w:eastAsia="ＭＳ 明朝"/>
          <w:lang w:val="en-CA" w:eastAsia="ja-JP"/>
        </w:rPr>
        <w:t>nIdx</w:t>
      </w:r>
      <w:r w:rsidR="007D6F11" w:rsidRPr="007F33B7">
        <w:rPr>
          <w:lang w:val="en-CA"/>
        </w:rPr>
        <w:t xml:space="preserve"> × </w:t>
      </w:r>
      <w:r w:rsidR="0070316F" w:rsidRPr="007F33B7">
        <w:rPr>
          <w:lang w:val="en-CA"/>
        </w:rPr>
        <w:t>12+k</w:t>
      </w:r>
      <w:r w:rsidR="004014E9" w:rsidRPr="007F33B7">
        <w:rPr>
          <w:lang w:val="en-CA"/>
        </w:rPr>
        <w:t>][</w:t>
      </w:r>
      <w:r w:rsidR="0070316F" w:rsidRPr="007F33B7">
        <w:rPr>
          <w:lang w:val="en-CA"/>
        </w:rPr>
        <w:t>axis</w:t>
      </w:r>
      <w:r w:rsidR="004014E9" w:rsidRPr="007F33B7">
        <w:rPr>
          <w:lang w:val="en-CA"/>
        </w:rPr>
        <w:t>]</w:t>
      </w:r>
      <w:r w:rsidR="0070316F" w:rsidRPr="007F33B7">
        <w:rPr>
          <w:lang w:val="en-CA"/>
        </w:rPr>
        <w:t xml:space="preserve"> &lt;&lt; 8</w:t>
      </w:r>
      <w:r w:rsidR="004014E9" w:rsidRPr="007F33B7">
        <w:rPr>
          <w:lang w:val="en-CA"/>
        </w:rPr>
        <w:t>)</w:t>
      </w:r>
    </w:p>
    <w:p w14:paraId="6AAED6D6" w14:textId="0FB247C5" w:rsidR="00276715" w:rsidRPr="007F33B7" w:rsidRDefault="00C9357E" w:rsidP="00D16D37">
      <w:pPr>
        <w:rPr>
          <w:lang w:val="en-CA"/>
        </w:rPr>
      </w:pPr>
      <w:r w:rsidRPr="007F33B7">
        <w:rPr>
          <w:lang w:val="en-CA"/>
        </w:rPr>
        <w:tab/>
      </w:r>
      <w:r w:rsidR="00276715" w:rsidRPr="007F33B7">
        <w:rPr>
          <w:lang w:val="en-CA"/>
        </w:rPr>
        <w:tab/>
      </w:r>
      <w:r w:rsidR="00276715" w:rsidRPr="007F33B7">
        <w:rPr>
          <w:lang w:val="en-CA"/>
        </w:rPr>
        <w:tab/>
      </w:r>
      <w:r w:rsidR="00453456" w:rsidRPr="007F33B7">
        <w:rPr>
          <w:lang w:val="en-CA"/>
        </w:rPr>
        <w:tab/>
      </w:r>
      <w:r w:rsidR="00276715" w:rsidRPr="007F33B7">
        <w:rPr>
          <w:lang w:val="en-CA"/>
        </w:rPr>
        <w:t xml:space="preserve">If </w:t>
      </w:r>
      <w:r w:rsidRPr="007F33B7">
        <w:rPr>
          <w:lang w:val="en-CA"/>
        </w:rPr>
        <w:t>segDist[ axis ] with axis =</w:t>
      </w:r>
      <w:r w:rsidR="001B658C" w:rsidRPr="007F33B7">
        <w:rPr>
          <w:lang w:val="en-CA"/>
        </w:rPr>
        <w:t xml:space="preserve"> </w:t>
      </w:r>
      <w:r w:rsidRPr="007F33B7">
        <w:rPr>
          <w:lang w:val="en-CA"/>
        </w:rPr>
        <w:t>0</w:t>
      </w:r>
      <w:r w:rsidR="00ED37F8" w:rsidRPr="007F33B7">
        <w:rPr>
          <w:lang w:val="en-CA"/>
        </w:rPr>
        <w:t> </w:t>
      </w:r>
      <w:r w:rsidRPr="007F33B7">
        <w:rPr>
          <w:lang w:val="en-CA"/>
        </w:rPr>
        <w:t>..</w:t>
      </w:r>
      <w:r w:rsidR="00ED37F8" w:rsidRPr="007F33B7">
        <w:rPr>
          <w:lang w:val="en-CA"/>
        </w:rPr>
        <w:t> </w:t>
      </w:r>
      <w:r w:rsidRPr="007F33B7">
        <w:rPr>
          <w:lang w:val="en-CA"/>
        </w:rPr>
        <w:t>2  is greater than 0</w:t>
      </w:r>
      <w:r w:rsidR="00276715" w:rsidRPr="007F33B7">
        <w:rPr>
          <w:lang w:val="en-CA"/>
        </w:rPr>
        <w:t>,</w:t>
      </w:r>
      <w:r w:rsidR="0070316F" w:rsidRPr="007F33B7">
        <w:rPr>
          <w:lang w:val="en-CA"/>
        </w:rPr>
        <w:t xml:space="preserve"> the following appl</w:t>
      </w:r>
      <w:r w:rsidR="00A37824" w:rsidRPr="007F33B7">
        <w:rPr>
          <w:lang w:val="en-CA"/>
        </w:rPr>
        <w:t>ie</w:t>
      </w:r>
      <w:r w:rsidR="0070316F" w:rsidRPr="007F33B7">
        <w:rPr>
          <w:lang w:val="en-CA"/>
        </w:rPr>
        <w:t>s.</w:t>
      </w:r>
    </w:p>
    <w:p w14:paraId="28E7D04A" w14:textId="76F3A268" w:rsidR="00276715" w:rsidRPr="007F33B7" w:rsidRDefault="00C43BCF" w:rsidP="004014E9">
      <w:pPr>
        <w:pStyle w:val="Code"/>
        <w:rPr>
          <w:lang w:val="en-CA"/>
        </w:rPr>
      </w:pPr>
      <w:r w:rsidRPr="007F33B7">
        <w:rPr>
          <w:lang w:val="en-CA"/>
        </w:rPr>
        <w:t xml:space="preserve">        </w:t>
      </w:r>
      <w:r w:rsidR="0070316F" w:rsidRPr="007F33B7">
        <w:rPr>
          <w:lang w:val="en-CA"/>
        </w:rPr>
        <w:t>leafVertices</w:t>
      </w:r>
      <w:r w:rsidR="004014E9" w:rsidRPr="007F33B7">
        <w:rPr>
          <w:lang w:val="en-CA"/>
        </w:rPr>
        <w:t>[</w:t>
      </w:r>
      <w:r w:rsidR="001E691D" w:rsidRPr="007F33B7">
        <w:rPr>
          <w:lang w:val="en-CA"/>
        </w:rPr>
        <w:t>numVertex</w:t>
      </w:r>
      <w:r w:rsidR="004014E9" w:rsidRPr="007F33B7">
        <w:rPr>
          <w:lang w:val="en-CA"/>
        </w:rPr>
        <w:t>][</w:t>
      </w:r>
      <w:r w:rsidR="0070316F" w:rsidRPr="007F33B7">
        <w:rPr>
          <w:lang w:val="en-CA"/>
        </w:rPr>
        <w:t>axis</w:t>
      </w:r>
      <w:r w:rsidR="004014E9" w:rsidRPr="007F33B7">
        <w:rPr>
          <w:lang w:val="en-CA"/>
        </w:rPr>
        <w:t>]</w:t>
      </w:r>
      <w:r w:rsidR="00453456" w:rsidRPr="007F33B7">
        <w:rPr>
          <w:lang w:val="en-CA"/>
        </w:rPr>
        <w:t> </w:t>
      </w:r>
      <w:r w:rsidR="0070316F" w:rsidRPr="007F33B7">
        <w:rPr>
          <w:lang w:val="en-CA"/>
        </w:rPr>
        <w:t>+</w:t>
      </w:r>
      <w:r w:rsidR="00276715" w:rsidRPr="007F33B7">
        <w:rPr>
          <w:lang w:val="en-CA"/>
        </w:rPr>
        <w:t>=</w:t>
      </w:r>
      <w:r w:rsidR="0070316F" w:rsidRPr="007F33B7">
        <w:rPr>
          <w:lang w:val="en-CA"/>
        </w:rPr>
        <w:t> dist</w:t>
      </w:r>
    </w:p>
    <w:p w14:paraId="692EB856" w14:textId="4B1FD60F" w:rsidR="00453456" w:rsidRPr="007F33B7" w:rsidRDefault="00276715" w:rsidP="00D16D37">
      <w:pPr>
        <w:rPr>
          <w:lang w:val="en-CA"/>
        </w:rPr>
      </w:pPr>
      <w:r w:rsidRPr="007F33B7">
        <w:rPr>
          <w:lang w:val="en-CA"/>
        </w:rPr>
        <w:tab/>
      </w:r>
      <w:r w:rsidR="00453456" w:rsidRPr="007F33B7">
        <w:rPr>
          <w:lang w:val="en-CA"/>
        </w:rPr>
        <w:tab/>
      </w:r>
      <w:r w:rsidR="00C9357E" w:rsidRPr="007F33B7">
        <w:rPr>
          <w:lang w:val="en-CA"/>
        </w:rPr>
        <w:tab/>
      </w:r>
      <w:r w:rsidR="0070316F" w:rsidRPr="007F33B7">
        <w:rPr>
          <w:lang w:val="en-CA"/>
        </w:rPr>
        <w:t xml:space="preserve">Finally, </w:t>
      </w:r>
      <w:r w:rsidR="001E691D" w:rsidRPr="007F33B7">
        <w:rPr>
          <w:lang w:val="en-CA"/>
        </w:rPr>
        <w:t xml:space="preserve">numVertex </w:t>
      </w:r>
      <w:r w:rsidR="00453456" w:rsidRPr="007F33B7">
        <w:rPr>
          <w:lang w:val="en-CA"/>
        </w:rPr>
        <w:t>is set</w:t>
      </w:r>
      <w:r w:rsidR="001E691D" w:rsidRPr="007F33B7">
        <w:rPr>
          <w:lang w:val="en-CA"/>
        </w:rPr>
        <w:t xml:space="preserve"> equal</w:t>
      </w:r>
      <w:r w:rsidR="00453456" w:rsidRPr="007F33B7">
        <w:rPr>
          <w:lang w:val="en-CA"/>
        </w:rPr>
        <w:t xml:space="preserve"> to (</w:t>
      </w:r>
      <w:r w:rsidR="001E691D" w:rsidRPr="007F33B7">
        <w:rPr>
          <w:lang w:val="en-CA"/>
        </w:rPr>
        <w:t xml:space="preserve">numVertex </w:t>
      </w:r>
      <w:r w:rsidR="00453456" w:rsidRPr="007F33B7">
        <w:rPr>
          <w:lang w:val="en-CA"/>
        </w:rPr>
        <w:t>+1)</w:t>
      </w:r>
      <w:r w:rsidR="0070316F" w:rsidRPr="007F33B7">
        <w:rPr>
          <w:lang w:val="en-CA"/>
        </w:rPr>
        <w:t>.</w:t>
      </w:r>
    </w:p>
    <w:p w14:paraId="5E5E20CB" w14:textId="7BAA7A2C" w:rsidR="00453456" w:rsidRPr="007F33B7" w:rsidRDefault="00453456" w:rsidP="00BE53BF">
      <w:pPr>
        <w:pStyle w:val="Code"/>
        <w:rPr>
          <w:lang w:val="en-CA"/>
        </w:rPr>
      </w:pPr>
      <w:r w:rsidRPr="007F33B7">
        <w:rPr>
          <w:lang w:val="en-CA"/>
        </w:rPr>
        <w:t>}</w:t>
      </w:r>
    </w:p>
    <w:p w14:paraId="6008B873" w14:textId="18ED848C" w:rsidR="006D73B6" w:rsidRPr="004F2A4F" w:rsidRDefault="006D73B6" w:rsidP="00D16D37">
      <w:pPr>
        <w:pStyle w:val="5"/>
        <w:rPr>
          <w:lang w:val="en-CA"/>
        </w:rPr>
      </w:pPr>
      <w:bookmarkStart w:id="1814" w:name="_Ref9091991"/>
      <w:bookmarkStart w:id="1815" w:name="_Ref9081785"/>
      <w:r w:rsidRPr="004F2A4F">
        <w:rPr>
          <w:lang w:val="en-CA"/>
        </w:rPr>
        <w:t>Sorting process for leafVertices</w:t>
      </w:r>
      <w:bookmarkEnd w:id="1814"/>
    </w:p>
    <w:p w14:paraId="6B02A2C8" w14:textId="1BC96F64" w:rsidR="006D73B6" w:rsidRPr="004F2A4F" w:rsidRDefault="006D73B6" w:rsidP="006D73B6">
      <w:pPr>
        <w:rPr>
          <w:lang w:val="en-CA" w:eastAsia="ja-JP"/>
        </w:rPr>
      </w:pPr>
      <w:r w:rsidRPr="004F2A4F">
        <w:rPr>
          <w:lang w:val="en-CA" w:eastAsia="ja-JP"/>
        </w:rPr>
        <w:t>Input</w:t>
      </w:r>
      <w:r w:rsidR="003915F1" w:rsidRPr="004F2A4F">
        <w:rPr>
          <w:lang w:val="en-CA" w:eastAsia="ja-JP"/>
        </w:rPr>
        <w:t>s</w:t>
      </w:r>
      <w:r w:rsidRPr="004F2A4F">
        <w:rPr>
          <w:lang w:val="en-CA" w:eastAsia="ja-JP"/>
        </w:rPr>
        <w:t xml:space="preserve"> to the process </w:t>
      </w:r>
      <w:r w:rsidR="003915F1" w:rsidRPr="004F2A4F">
        <w:rPr>
          <w:lang w:val="en-CA" w:eastAsia="ja-JP"/>
        </w:rPr>
        <w:t>are:</w:t>
      </w:r>
    </w:p>
    <w:p w14:paraId="22A49CB9" w14:textId="77777777" w:rsidR="003915F1" w:rsidRPr="007F33B7" w:rsidRDefault="003915F1" w:rsidP="003915F1">
      <w:pPr>
        <w:rPr>
          <w:lang w:val="en-CA"/>
        </w:rPr>
      </w:pPr>
      <w:r w:rsidRPr="007F33B7">
        <w:rPr>
          <w:lang w:val="en-CA"/>
        </w:rPr>
        <w:tab/>
        <w:t xml:space="preserve">the variable </w:t>
      </w:r>
      <w:r w:rsidRPr="004F2A4F">
        <w:rPr>
          <w:rFonts w:eastAsia="ＭＳ 明朝"/>
          <w:lang w:val="en-CA" w:eastAsia="ja-JP"/>
        </w:rPr>
        <w:t>nIdx,</w:t>
      </w:r>
    </w:p>
    <w:p w14:paraId="0656362A" w14:textId="77777777" w:rsidR="00A3621F" w:rsidRPr="007F33B7" w:rsidRDefault="00A3621F" w:rsidP="00A3621F">
      <w:pPr>
        <w:rPr>
          <w:lang w:val="en-CA" w:eastAsia="ja-JP"/>
        </w:rPr>
      </w:pPr>
      <w:r w:rsidRPr="007F33B7">
        <w:rPr>
          <w:lang w:val="en-CA"/>
        </w:rPr>
        <w:tab/>
        <w:t>the variable bkWidth</w:t>
      </w:r>
      <w:r w:rsidRPr="007F33B7">
        <w:rPr>
          <w:lang w:val="en-CA" w:eastAsia="ja-JP"/>
        </w:rPr>
        <w:t>,</w:t>
      </w:r>
    </w:p>
    <w:p w14:paraId="4AF72E06" w14:textId="2D0370AA" w:rsidR="006D73B6" w:rsidRPr="007F33B7" w:rsidRDefault="006D73B6" w:rsidP="006D73B6">
      <w:pPr>
        <w:rPr>
          <w:lang w:val="en-CA"/>
        </w:rPr>
      </w:pPr>
      <w:r w:rsidRPr="007F33B7">
        <w:rPr>
          <w:lang w:val="en-CA"/>
        </w:rPr>
        <w:tab/>
        <w:t xml:space="preserve">the variable </w:t>
      </w:r>
      <w:r w:rsidR="00A37824" w:rsidRPr="007F33B7">
        <w:rPr>
          <w:lang w:val="en-CA"/>
        </w:rPr>
        <w:t>numVertex</w:t>
      </w:r>
      <w:r w:rsidRPr="007F33B7">
        <w:rPr>
          <w:lang w:val="en-CA"/>
        </w:rPr>
        <w:t>,</w:t>
      </w:r>
    </w:p>
    <w:p w14:paraId="78420CAF" w14:textId="7F77AE23" w:rsidR="006D73B6" w:rsidRPr="007F33B7" w:rsidRDefault="006D73B6" w:rsidP="006D73B6">
      <w:pPr>
        <w:rPr>
          <w:lang w:val="en-CA"/>
        </w:rPr>
      </w:pPr>
      <w:r w:rsidRPr="007F33B7">
        <w:rPr>
          <w:lang w:val="en-CA"/>
        </w:rPr>
        <w:tab/>
        <w:t>the array leafVertices[ </w:t>
      </w:r>
      <w:r w:rsidR="001641FF" w:rsidRPr="007F33B7">
        <w:rPr>
          <w:lang w:val="en-CA"/>
        </w:rPr>
        <w:t>j</w:t>
      </w:r>
      <w:r w:rsidRPr="007F33B7">
        <w:rPr>
          <w:lang w:val="en-CA"/>
        </w:rPr>
        <w:t> ][ axis ] with  </w:t>
      </w:r>
      <w:r w:rsidR="001641FF" w:rsidRPr="007F33B7">
        <w:rPr>
          <w:lang w:val="en-CA"/>
        </w:rPr>
        <w:t>j</w:t>
      </w:r>
      <w:r w:rsidRPr="007F33B7">
        <w:rPr>
          <w:lang w:val="en-CA"/>
        </w:rPr>
        <w:t> = 0</w:t>
      </w:r>
      <w:r w:rsidR="00ED37F8" w:rsidRPr="007F33B7">
        <w:rPr>
          <w:lang w:val="en-CA"/>
        </w:rPr>
        <w:t> </w:t>
      </w:r>
      <w:r w:rsidRPr="007F33B7">
        <w:rPr>
          <w:lang w:val="en-CA"/>
        </w:rPr>
        <w:t>..</w:t>
      </w:r>
      <w:r w:rsidR="00ED37F8" w:rsidRPr="007F33B7">
        <w:rPr>
          <w:lang w:val="en-CA"/>
        </w:rPr>
        <w:t> </w:t>
      </w:r>
      <w:r w:rsidR="00A37824" w:rsidRPr="007F33B7">
        <w:rPr>
          <w:lang w:val="en-CA"/>
        </w:rPr>
        <w:t>numVertex</w:t>
      </w:r>
      <w:r w:rsidRPr="007F33B7">
        <w:rPr>
          <w:lang w:val="en-CA"/>
        </w:rPr>
        <w:t> − 1 </w:t>
      </w:r>
      <w:r w:rsidR="0038238A" w:rsidRPr="007F33B7">
        <w:rPr>
          <w:lang w:val="en-CA"/>
        </w:rPr>
        <w:t>,</w:t>
      </w:r>
      <w:r w:rsidRPr="007F33B7">
        <w:rPr>
          <w:lang w:val="en-CA"/>
        </w:rPr>
        <w:t xml:space="preserve"> axis = 0</w:t>
      </w:r>
      <w:r w:rsidR="00ED37F8" w:rsidRPr="007F33B7">
        <w:rPr>
          <w:lang w:val="en-CA"/>
        </w:rPr>
        <w:t> </w:t>
      </w:r>
      <w:r w:rsidRPr="007F33B7">
        <w:rPr>
          <w:lang w:val="en-CA"/>
        </w:rPr>
        <w:t>..</w:t>
      </w:r>
      <w:r w:rsidR="00ED37F8" w:rsidRPr="007F33B7">
        <w:rPr>
          <w:lang w:val="en-CA"/>
        </w:rPr>
        <w:t> </w:t>
      </w:r>
      <w:r w:rsidRPr="007F33B7">
        <w:rPr>
          <w:lang w:val="en-CA"/>
        </w:rPr>
        <w:t>2</w:t>
      </w:r>
    </w:p>
    <w:p w14:paraId="3A4EE034" w14:textId="540803E9" w:rsidR="006D73B6" w:rsidRPr="004F2A4F" w:rsidRDefault="006D73B6" w:rsidP="006D73B6">
      <w:pPr>
        <w:rPr>
          <w:lang w:val="en-CA" w:eastAsia="ja-JP"/>
        </w:rPr>
      </w:pPr>
      <w:r w:rsidRPr="004F2A4F">
        <w:rPr>
          <w:lang w:val="en-CA" w:eastAsia="ja-JP"/>
        </w:rPr>
        <w:t xml:space="preserve">Output of the process is </w:t>
      </w:r>
    </w:p>
    <w:p w14:paraId="04D210D0" w14:textId="0A3E2FA6" w:rsidR="006D73B6" w:rsidRPr="007F33B7" w:rsidRDefault="006D73B6">
      <w:pPr>
        <w:rPr>
          <w:lang w:val="en-CA"/>
        </w:rPr>
      </w:pPr>
      <w:r w:rsidRPr="007F33B7">
        <w:rPr>
          <w:lang w:val="en-CA"/>
        </w:rPr>
        <w:tab/>
      </w:r>
      <w:r w:rsidR="00FD2A6A" w:rsidRPr="007F33B7">
        <w:rPr>
          <w:lang w:val="en-CA"/>
        </w:rPr>
        <w:t>the sorted</w:t>
      </w:r>
      <w:r w:rsidRPr="007F33B7">
        <w:rPr>
          <w:lang w:val="en-CA"/>
        </w:rPr>
        <w:t xml:space="preserve"> array </w:t>
      </w:r>
      <w:r w:rsidR="00FD2A6A" w:rsidRPr="007F33B7">
        <w:rPr>
          <w:lang w:val="en-CA"/>
        </w:rPr>
        <w:t>leafVertices</w:t>
      </w:r>
      <w:r w:rsidRPr="007F33B7">
        <w:rPr>
          <w:lang w:val="en-CA"/>
        </w:rPr>
        <w:t>[ </w:t>
      </w:r>
      <w:r w:rsidR="001641FF" w:rsidRPr="007F33B7">
        <w:rPr>
          <w:lang w:val="en-CA"/>
        </w:rPr>
        <w:t>j</w:t>
      </w:r>
      <w:r w:rsidRPr="007F33B7">
        <w:rPr>
          <w:lang w:val="en-CA"/>
        </w:rPr>
        <w:t> ][ axis ] with  </w:t>
      </w:r>
      <w:r w:rsidR="001641FF" w:rsidRPr="007F33B7">
        <w:rPr>
          <w:lang w:val="en-CA"/>
        </w:rPr>
        <w:t>j</w:t>
      </w:r>
      <w:r w:rsidRPr="007F33B7">
        <w:rPr>
          <w:lang w:val="en-CA"/>
        </w:rPr>
        <w:t> = 0</w:t>
      </w:r>
      <w:r w:rsidR="00ED37F8" w:rsidRPr="007F33B7">
        <w:rPr>
          <w:lang w:val="en-CA"/>
        </w:rPr>
        <w:t> </w:t>
      </w:r>
      <w:r w:rsidRPr="007F33B7">
        <w:rPr>
          <w:lang w:val="en-CA"/>
        </w:rPr>
        <w:t>..</w:t>
      </w:r>
      <w:r w:rsidR="00ED37F8" w:rsidRPr="007F33B7">
        <w:rPr>
          <w:lang w:val="en-CA"/>
        </w:rPr>
        <w:t> </w:t>
      </w:r>
      <w:r w:rsidR="00A37824" w:rsidRPr="007F33B7">
        <w:rPr>
          <w:lang w:val="en-CA"/>
        </w:rPr>
        <w:t>numVertex</w:t>
      </w:r>
      <w:r w:rsidRPr="007F33B7">
        <w:rPr>
          <w:lang w:val="en-CA"/>
        </w:rPr>
        <w:t> − 1 </w:t>
      </w:r>
      <w:r w:rsidR="0038238A" w:rsidRPr="007F33B7">
        <w:rPr>
          <w:lang w:val="en-CA"/>
        </w:rPr>
        <w:t xml:space="preserve">, </w:t>
      </w:r>
      <w:r w:rsidRPr="007F33B7">
        <w:rPr>
          <w:lang w:val="en-CA"/>
        </w:rPr>
        <w:t>axis = 0</w:t>
      </w:r>
      <w:r w:rsidR="00ED37F8" w:rsidRPr="007F33B7">
        <w:rPr>
          <w:lang w:val="en-CA"/>
        </w:rPr>
        <w:t> </w:t>
      </w:r>
      <w:r w:rsidRPr="007F33B7">
        <w:rPr>
          <w:lang w:val="en-CA"/>
        </w:rPr>
        <w:t>..</w:t>
      </w:r>
      <w:r w:rsidR="00ED37F8" w:rsidRPr="007F33B7">
        <w:rPr>
          <w:lang w:val="en-CA"/>
        </w:rPr>
        <w:t> </w:t>
      </w:r>
      <w:r w:rsidRPr="007F33B7">
        <w:rPr>
          <w:lang w:val="en-CA"/>
        </w:rPr>
        <w:t>2</w:t>
      </w:r>
    </w:p>
    <w:p w14:paraId="37A5AA90" w14:textId="202F385B" w:rsidR="006D73B6" w:rsidRPr="007F33B7" w:rsidRDefault="00315AF3">
      <w:pPr>
        <w:rPr>
          <w:lang w:val="en-CA" w:eastAsia="ja-JP"/>
        </w:rPr>
      </w:pPr>
      <w:r w:rsidRPr="007F33B7">
        <w:rPr>
          <w:lang w:val="en-CA" w:eastAsia="ja-JP"/>
        </w:rPr>
        <w:t xml:space="preserve">This process is skipped if </w:t>
      </w:r>
      <w:r w:rsidR="00A37824" w:rsidRPr="007F33B7">
        <w:rPr>
          <w:lang w:val="en-CA"/>
        </w:rPr>
        <w:t xml:space="preserve">numVertex </w:t>
      </w:r>
      <w:r w:rsidRPr="007F33B7">
        <w:rPr>
          <w:lang w:val="en-CA" w:eastAsia="ja-JP"/>
        </w:rPr>
        <w:t>is less than 3.</w:t>
      </w:r>
    </w:p>
    <w:p w14:paraId="104DC786" w14:textId="05CC5A2E" w:rsidR="006D73B6" w:rsidRPr="004F2A4F" w:rsidRDefault="006D73B6" w:rsidP="006D73B6">
      <w:pPr>
        <w:tabs>
          <w:tab w:val="clear" w:pos="403"/>
        </w:tabs>
        <w:jc w:val="left"/>
        <w:rPr>
          <w:lang w:val="en-CA" w:eastAsia="ja-JP"/>
        </w:rPr>
      </w:pPr>
      <w:r w:rsidRPr="004F2A4F">
        <w:rPr>
          <w:lang w:val="en-CA" w:eastAsia="ja-JP"/>
        </w:rPr>
        <w:t>A</w:t>
      </w:r>
      <w:r w:rsidR="00315AF3" w:rsidRPr="004F2A4F">
        <w:rPr>
          <w:lang w:val="en-CA" w:eastAsia="ja-JP"/>
        </w:rPr>
        <w:t>n</w:t>
      </w:r>
      <w:r w:rsidRPr="004F2A4F">
        <w:rPr>
          <w:lang w:val="en-CA" w:eastAsia="ja-JP"/>
        </w:rPr>
        <w:t xml:space="preserve"> array centroid</w:t>
      </w:r>
      <w:r w:rsidRPr="007F33B7">
        <w:rPr>
          <w:lang w:val="en-CA"/>
        </w:rPr>
        <w:t>[ axis ] with axis = 0</w:t>
      </w:r>
      <w:r w:rsidR="00ED37F8" w:rsidRPr="007F33B7">
        <w:rPr>
          <w:lang w:val="en-CA"/>
        </w:rPr>
        <w:t> </w:t>
      </w:r>
      <w:r w:rsidRPr="007F33B7">
        <w:rPr>
          <w:lang w:val="en-CA"/>
        </w:rPr>
        <w:t>..</w:t>
      </w:r>
      <w:r w:rsidR="00ED37F8" w:rsidRPr="007F33B7">
        <w:rPr>
          <w:lang w:val="en-CA"/>
        </w:rPr>
        <w:t> </w:t>
      </w:r>
      <w:r w:rsidRPr="007F33B7">
        <w:rPr>
          <w:lang w:val="en-CA"/>
        </w:rPr>
        <w:t>2</w:t>
      </w:r>
      <w:r w:rsidRPr="004F2A4F">
        <w:rPr>
          <w:lang w:val="en-CA" w:eastAsia="ja-JP"/>
        </w:rPr>
        <w:t xml:space="preserve"> is derived as follows:</w:t>
      </w:r>
    </w:p>
    <w:p w14:paraId="69F5BB58" w14:textId="1DEB6427" w:rsidR="006D73B6" w:rsidRPr="004F2A4F" w:rsidRDefault="006D73B6" w:rsidP="004014E9">
      <w:pPr>
        <w:pStyle w:val="Code"/>
        <w:rPr>
          <w:lang w:val="en-CA" w:eastAsia="ja-JP"/>
        </w:rPr>
      </w:pPr>
      <w:r w:rsidRPr="004F2A4F">
        <w:rPr>
          <w:lang w:val="en-CA" w:eastAsia="ja-JP"/>
        </w:rPr>
        <w:t>centroid</w:t>
      </w:r>
      <w:r w:rsidR="004014E9" w:rsidRPr="004F2A4F">
        <w:rPr>
          <w:lang w:val="en-CA" w:eastAsia="ja-JP"/>
        </w:rPr>
        <w:t>[</w:t>
      </w:r>
      <w:r w:rsidRPr="004F2A4F">
        <w:rPr>
          <w:lang w:val="en-CA" w:eastAsia="ja-JP"/>
        </w:rPr>
        <w:t>axis</w:t>
      </w:r>
      <w:r w:rsidR="004014E9" w:rsidRPr="007F33B7">
        <w:rPr>
          <w:lang w:val="en-CA" w:eastAsia="ja-JP"/>
        </w:rPr>
        <w:t>]</w:t>
      </w:r>
      <w:r w:rsidRPr="007F33B7">
        <w:rPr>
          <w:lang w:val="en-CA" w:eastAsia="ja-JP"/>
        </w:rPr>
        <w:t> </w:t>
      </w:r>
      <w:r w:rsidRPr="004F2A4F">
        <w:rPr>
          <w:lang w:val="en-CA" w:eastAsia="ja-JP"/>
        </w:rPr>
        <w:t>=</w:t>
      </w:r>
      <w:r w:rsidRPr="007F33B7">
        <w:rPr>
          <w:lang w:val="en-CA" w:eastAsia="ja-JP"/>
        </w:rPr>
        <w:t> </w:t>
      </w:r>
      <w:r w:rsidRPr="004F2A4F">
        <w:rPr>
          <w:lang w:val="en-CA" w:eastAsia="ja-JP"/>
        </w:rPr>
        <w:t>0</w:t>
      </w:r>
    </w:p>
    <w:p w14:paraId="1CDB9E60" w14:textId="2CD2537E" w:rsidR="001641FF" w:rsidRPr="004F2A4F" w:rsidRDefault="001641FF" w:rsidP="004014E9">
      <w:pPr>
        <w:pStyle w:val="Code"/>
        <w:rPr>
          <w:lang w:val="en-CA" w:eastAsia="ja-JP"/>
        </w:rPr>
      </w:pPr>
      <w:r w:rsidRPr="004F2A4F">
        <w:rPr>
          <w:lang w:val="en-CA" w:eastAsia="ja-JP"/>
        </w:rPr>
        <w:t>for</w:t>
      </w:r>
      <w:r w:rsidR="004F45C4" w:rsidRPr="004F2A4F">
        <w:rPr>
          <w:lang w:val="en-CA" w:eastAsia="ja-JP"/>
        </w:rPr>
        <w:t xml:space="preserve"> </w:t>
      </w:r>
      <w:r w:rsidR="004014E9" w:rsidRPr="004F2A4F">
        <w:rPr>
          <w:lang w:val="en-CA" w:eastAsia="ja-JP"/>
        </w:rPr>
        <w:t>(</w:t>
      </w:r>
      <w:r w:rsidRPr="004F2A4F">
        <w:rPr>
          <w:lang w:val="en-CA" w:eastAsia="ja-JP"/>
        </w:rPr>
        <w:t>j</w:t>
      </w:r>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0; j</w:t>
      </w:r>
      <w:r w:rsidR="0013471A" w:rsidRPr="004F2A4F">
        <w:rPr>
          <w:lang w:val="en-CA" w:eastAsia="ja-JP"/>
        </w:rPr>
        <w:t xml:space="preserve"> </w:t>
      </w:r>
      <w:r w:rsidRPr="004F2A4F">
        <w:rPr>
          <w:lang w:val="en-CA" w:eastAsia="ja-JP"/>
        </w:rPr>
        <w:t>&lt;</w:t>
      </w:r>
      <w:r w:rsidRPr="007F33B7">
        <w:rPr>
          <w:lang w:val="en-CA"/>
        </w:rPr>
        <w:t xml:space="preserve"> </w:t>
      </w:r>
      <w:r w:rsidR="00A37824" w:rsidRPr="007F33B7">
        <w:rPr>
          <w:lang w:val="en-CA"/>
        </w:rPr>
        <w:t>numVertex</w:t>
      </w:r>
      <w:r w:rsidRPr="004F2A4F">
        <w:rPr>
          <w:lang w:val="en-CA" w:eastAsia="ja-JP"/>
        </w:rPr>
        <w:t>;</w:t>
      </w:r>
      <w:r w:rsidR="00A37824" w:rsidRPr="004F2A4F">
        <w:rPr>
          <w:lang w:val="en-CA" w:eastAsia="ja-JP"/>
        </w:rPr>
        <w:t xml:space="preserve"> </w:t>
      </w:r>
      <w:r w:rsidRPr="004F2A4F">
        <w:rPr>
          <w:lang w:val="en-CA" w:eastAsia="ja-JP"/>
        </w:rPr>
        <w:t>j++</w:t>
      </w:r>
      <w:r w:rsidR="004014E9" w:rsidRPr="004F2A4F">
        <w:rPr>
          <w:lang w:val="en-CA" w:eastAsia="ja-JP"/>
        </w:rPr>
        <w:t>)</w:t>
      </w:r>
    </w:p>
    <w:p w14:paraId="755B4250" w14:textId="36C3B070" w:rsidR="006D73B6" w:rsidRPr="007F33B7" w:rsidRDefault="00C43BCF" w:rsidP="004014E9">
      <w:pPr>
        <w:pStyle w:val="Code"/>
        <w:rPr>
          <w:lang w:val="en-CA"/>
        </w:rPr>
      </w:pPr>
      <w:r w:rsidRPr="004F2A4F">
        <w:rPr>
          <w:lang w:val="en-CA" w:eastAsia="ja-JP"/>
        </w:rPr>
        <w:t xml:space="preserve">  </w:t>
      </w:r>
      <w:r w:rsidR="006D73B6" w:rsidRPr="007F33B7">
        <w:rPr>
          <w:lang w:val="en-CA"/>
        </w:rPr>
        <w:t>centroid</w:t>
      </w:r>
      <w:r w:rsidR="004014E9" w:rsidRPr="007F33B7">
        <w:rPr>
          <w:lang w:val="en-CA"/>
        </w:rPr>
        <w:t>[</w:t>
      </w:r>
      <w:r w:rsidR="006D73B6" w:rsidRPr="007F33B7">
        <w:rPr>
          <w:lang w:val="en-CA"/>
        </w:rPr>
        <w:t>axis</w:t>
      </w:r>
      <w:r w:rsidR="004014E9" w:rsidRPr="007F33B7">
        <w:rPr>
          <w:lang w:val="en-CA"/>
        </w:rPr>
        <w:t>]</w:t>
      </w:r>
      <w:r w:rsidR="006D73B6" w:rsidRPr="007F33B7">
        <w:rPr>
          <w:lang w:val="en-CA"/>
        </w:rPr>
        <w:t xml:space="preserve"> += leafVertices</w:t>
      </w:r>
      <w:r w:rsidR="004014E9" w:rsidRPr="007F33B7">
        <w:rPr>
          <w:lang w:val="en-CA"/>
        </w:rPr>
        <w:t>[</w:t>
      </w:r>
      <w:r w:rsidR="001641FF" w:rsidRPr="007F33B7">
        <w:rPr>
          <w:lang w:val="en-CA"/>
        </w:rPr>
        <w:t>j</w:t>
      </w:r>
      <w:r w:rsidR="004014E9" w:rsidRPr="007F33B7">
        <w:rPr>
          <w:lang w:val="en-CA"/>
        </w:rPr>
        <w:t>][</w:t>
      </w:r>
      <w:r w:rsidR="006D73B6" w:rsidRPr="007F33B7">
        <w:rPr>
          <w:lang w:val="en-CA"/>
        </w:rPr>
        <w:t>axis</w:t>
      </w:r>
      <w:r w:rsidR="004014E9" w:rsidRPr="007F33B7">
        <w:rPr>
          <w:lang w:val="en-CA"/>
        </w:rPr>
        <w:t>]</w:t>
      </w:r>
    </w:p>
    <w:p w14:paraId="26C57DC5" w14:textId="0662CD04" w:rsidR="006D73B6" w:rsidRPr="004F2A4F" w:rsidRDefault="006D73B6" w:rsidP="004014E9">
      <w:pPr>
        <w:pStyle w:val="Code"/>
        <w:rPr>
          <w:lang w:val="en-CA" w:eastAsia="ja-JP"/>
        </w:rPr>
      </w:pPr>
      <w:r w:rsidRPr="004F2A4F">
        <w:rPr>
          <w:lang w:val="en-CA" w:eastAsia="ja-JP"/>
        </w:rPr>
        <w:t>centroid</w:t>
      </w:r>
      <w:r w:rsidR="004014E9" w:rsidRPr="004F2A4F">
        <w:rPr>
          <w:lang w:val="en-CA" w:eastAsia="ja-JP"/>
        </w:rPr>
        <w:t>[</w:t>
      </w:r>
      <w:r w:rsidRPr="004F2A4F">
        <w:rPr>
          <w:lang w:val="en-CA" w:eastAsia="ja-JP"/>
        </w:rPr>
        <w:t>axis</w:t>
      </w:r>
      <w:r w:rsidR="004014E9" w:rsidRPr="007F33B7">
        <w:rPr>
          <w:lang w:val="en-CA" w:eastAsia="ja-JP"/>
        </w:rPr>
        <w:t>]</w:t>
      </w:r>
      <w:r w:rsidRPr="004F2A4F">
        <w:rPr>
          <w:lang w:val="en-CA" w:eastAsia="ja-JP"/>
        </w:rPr>
        <w:t xml:space="preserve"> /= </w:t>
      </w:r>
      <w:r w:rsidR="00A37824" w:rsidRPr="007F33B7">
        <w:rPr>
          <w:lang w:val="en-CA"/>
        </w:rPr>
        <w:t>numVertex</w:t>
      </w:r>
    </w:p>
    <w:p w14:paraId="3991A1F7" w14:textId="6ADA4CFA" w:rsidR="006D73B6" w:rsidRPr="004F2A4F" w:rsidRDefault="006D73B6" w:rsidP="006D73B6">
      <w:pPr>
        <w:tabs>
          <w:tab w:val="clear" w:pos="403"/>
        </w:tabs>
        <w:jc w:val="left"/>
        <w:rPr>
          <w:lang w:val="en-CA" w:eastAsia="ja-JP"/>
        </w:rPr>
      </w:pPr>
      <w:r w:rsidRPr="004F2A4F">
        <w:rPr>
          <w:lang w:val="en-CA" w:eastAsia="ja-JP"/>
        </w:rPr>
        <w:t>A</w:t>
      </w:r>
      <w:r w:rsidR="00315AF3" w:rsidRPr="004F2A4F">
        <w:rPr>
          <w:lang w:val="en-CA" w:eastAsia="ja-JP"/>
        </w:rPr>
        <w:t>n</w:t>
      </w:r>
      <w:r w:rsidRPr="004F2A4F">
        <w:rPr>
          <w:lang w:val="en-CA" w:eastAsia="ja-JP"/>
        </w:rPr>
        <w:t xml:space="preserve"> array variance</w:t>
      </w:r>
      <w:r w:rsidRPr="007F33B7">
        <w:rPr>
          <w:lang w:val="en-CA"/>
        </w:rPr>
        <w:t>[ axis ]</w:t>
      </w:r>
      <w:r w:rsidRPr="004F2A4F">
        <w:rPr>
          <w:lang w:val="en-CA" w:eastAsia="ja-JP"/>
        </w:rPr>
        <w:t xml:space="preserve"> with </w:t>
      </w:r>
      <w:r w:rsidRPr="007F33B7">
        <w:rPr>
          <w:lang w:val="en-CA"/>
        </w:rPr>
        <w:t>axis = 0</w:t>
      </w:r>
      <w:r w:rsidR="00ED37F8" w:rsidRPr="007F33B7">
        <w:rPr>
          <w:lang w:val="en-CA"/>
        </w:rPr>
        <w:t> </w:t>
      </w:r>
      <w:r w:rsidRPr="007F33B7">
        <w:rPr>
          <w:lang w:val="en-CA"/>
        </w:rPr>
        <w:t>..</w:t>
      </w:r>
      <w:r w:rsidR="00ED37F8" w:rsidRPr="007F33B7">
        <w:rPr>
          <w:lang w:val="en-CA"/>
        </w:rPr>
        <w:t> </w:t>
      </w:r>
      <w:r w:rsidRPr="007F33B7">
        <w:rPr>
          <w:lang w:val="en-CA"/>
        </w:rPr>
        <w:t xml:space="preserve">2 </w:t>
      </w:r>
      <w:r w:rsidRPr="004F2A4F">
        <w:rPr>
          <w:lang w:val="en-CA" w:eastAsia="ja-JP"/>
        </w:rPr>
        <w:t>is derived as follows:</w:t>
      </w:r>
    </w:p>
    <w:p w14:paraId="1C26C5EA" w14:textId="770CCC26" w:rsidR="006D73B6" w:rsidRPr="004F2A4F" w:rsidRDefault="006D73B6" w:rsidP="004014E9">
      <w:pPr>
        <w:pStyle w:val="Code"/>
        <w:rPr>
          <w:lang w:val="en-CA" w:eastAsia="ja-JP"/>
        </w:rPr>
      </w:pPr>
      <w:r w:rsidRPr="007F33B7">
        <w:rPr>
          <w:lang w:val="en-CA"/>
        </w:rPr>
        <w:t>variance</w:t>
      </w:r>
      <w:r w:rsidR="004014E9" w:rsidRPr="004F2A4F">
        <w:rPr>
          <w:lang w:val="en-CA" w:eastAsia="ja-JP"/>
        </w:rPr>
        <w:t>[</w:t>
      </w:r>
      <w:r w:rsidRPr="004F2A4F">
        <w:rPr>
          <w:lang w:val="en-CA" w:eastAsia="ja-JP"/>
        </w:rPr>
        <w:t>axis</w:t>
      </w:r>
      <w:r w:rsidR="004014E9" w:rsidRPr="007F33B7">
        <w:rPr>
          <w:lang w:val="en-CA" w:eastAsia="ja-JP"/>
        </w:rPr>
        <w:t>]</w:t>
      </w:r>
      <w:r w:rsidRPr="007F33B7">
        <w:rPr>
          <w:lang w:val="en-CA" w:eastAsia="ja-JP"/>
        </w:rPr>
        <w:t> </w:t>
      </w:r>
      <w:r w:rsidRPr="004F2A4F">
        <w:rPr>
          <w:lang w:val="en-CA" w:eastAsia="ja-JP"/>
        </w:rPr>
        <w:t>=</w:t>
      </w:r>
      <w:r w:rsidRPr="007F33B7">
        <w:rPr>
          <w:lang w:val="en-CA" w:eastAsia="ja-JP"/>
        </w:rPr>
        <w:t> </w:t>
      </w:r>
      <w:r w:rsidRPr="004F2A4F">
        <w:rPr>
          <w:lang w:val="en-CA" w:eastAsia="ja-JP"/>
        </w:rPr>
        <w:t>0</w:t>
      </w:r>
    </w:p>
    <w:p w14:paraId="322CF63E" w14:textId="3D48A7FA" w:rsidR="006D73B6" w:rsidRPr="004F2A4F" w:rsidRDefault="006D73B6" w:rsidP="004014E9">
      <w:pPr>
        <w:pStyle w:val="Code"/>
        <w:rPr>
          <w:lang w:val="en-CA" w:eastAsia="ja-JP"/>
        </w:rPr>
      </w:pPr>
      <w:r w:rsidRPr="004F2A4F">
        <w:rPr>
          <w:lang w:val="en-CA" w:eastAsia="ja-JP"/>
        </w:rPr>
        <w:t>for</w:t>
      </w:r>
      <w:r w:rsidR="004F45C4" w:rsidRPr="004F2A4F">
        <w:rPr>
          <w:lang w:val="en-CA" w:eastAsia="ja-JP"/>
        </w:rPr>
        <w:t xml:space="preserve"> </w:t>
      </w:r>
      <w:r w:rsidR="004014E9" w:rsidRPr="004F2A4F">
        <w:rPr>
          <w:lang w:val="en-CA" w:eastAsia="ja-JP"/>
        </w:rPr>
        <w:t>(</w:t>
      </w:r>
      <w:r w:rsidR="001641FF" w:rsidRPr="004F2A4F">
        <w:rPr>
          <w:lang w:val="en-CA" w:eastAsia="ja-JP"/>
        </w:rPr>
        <w:t>j</w:t>
      </w:r>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 xml:space="preserve">0; </w:t>
      </w:r>
      <w:r w:rsidR="001641FF" w:rsidRPr="004F2A4F">
        <w:rPr>
          <w:lang w:val="en-CA" w:eastAsia="ja-JP"/>
        </w:rPr>
        <w:t>j</w:t>
      </w:r>
      <w:r w:rsidR="0013471A" w:rsidRPr="004F2A4F">
        <w:rPr>
          <w:lang w:val="en-CA" w:eastAsia="ja-JP"/>
        </w:rPr>
        <w:t xml:space="preserve"> </w:t>
      </w:r>
      <w:r w:rsidRPr="004F2A4F">
        <w:rPr>
          <w:lang w:val="en-CA" w:eastAsia="ja-JP"/>
        </w:rPr>
        <w:t>&lt;</w:t>
      </w:r>
      <w:r w:rsidRPr="007F33B7">
        <w:rPr>
          <w:lang w:val="en-CA"/>
        </w:rPr>
        <w:t xml:space="preserve"> </w:t>
      </w:r>
      <w:r w:rsidR="00A37824" w:rsidRPr="007F33B7">
        <w:rPr>
          <w:lang w:val="en-CA"/>
        </w:rPr>
        <w:t>numVertex</w:t>
      </w:r>
      <w:r w:rsidRPr="004F2A4F">
        <w:rPr>
          <w:lang w:val="en-CA" w:eastAsia="ja-JP"/>
        </w:rPr>
        <w:t xml:space="preserve">; </w:t>
      </w:r>
      <w:r w:rsidR="001641FF" w:rsidRPr="004F2A4F">
        <w:rPr>
          <w:lang w:val="en-CA" w:eastAsia="ja-JP"/>
        </w:rPr>
        <w:t>j</w:t>
      </w:r>
      <w:r w:rsidRPr="004F2A4F">
        <w:rPr>
          <w:lang w:val="en-CA" w:eastAsia="ja-JP"/>
        </w:rPr>
        <w:t>++</w:t>
      </w:r>
      <w:r w:rsidR="004014E9" w:rsidRPr="004F2A4F">
        <w:rPr>
          <w:lang w:val="en-CA" w:eastAsia="ja-JP"/>
        </w:rPr>
        <w:t>)</w:t>
      </w:r>
    </w:p>
    <w:p w14:paraId="44CAD144" w14:textId="3A8DF0C9" w:rsidR="006D73B6" w:rsidRPr="007F33B7" w:rsidRDefault="00C43BCF" w:rsidP="004014E9">
      <w:pPr>
        <w:pStyle w:val="Code"/>
        <w:rPr>
          <w:lang w:val="en-CA"/>
        </w:rPr>
      </w:pPr>
      <w:r w:rsidRPr="007F33B7">
        <w:rPr>
          <w:lang w:val="en-CA"/>
        </w:rPr>
        <w:t xml:space="preserve">  </w:t>
      </w:r>
      <w:r w:rsidR="006D73B6" w:rsidRPr="007F33B7">
        <w:rPr>
          <w:lang w:val="en-CA"/>
        </w:rPr>
        <w:t>variance</w:t>
      </w:r>
      <w:r w:rsidR="004014E9" w:rsidRPr="007F33B7">
        <w:rPr>
          <w:lang w:val="en-CA"/>
        </w:rPr>
        <w:t>[</w:t>
      </w:r>
      <w:r w:rsidR="006D73B6" w:rsidRPr="007F33B7">
        <w:rPr>
          <w:lang w:val="en-CA"/>
        </w:rPr>
        <w:t>axis</w:t>
      </w:r>
      <w:r w:rsidR="004014E9" w:rsidRPr="007F33B7">
        <w:rPr>
          <w:lang w:val="en-CA"/>
        </w:rPr>
        <w:t>]</w:t>
      </w:r>
      <w:r w:rsidR="006D73B6" w:rsidRPr="007F33B7">
        <w:rPr>
          <w:lang w:val="en-CA"/>
        </w:rPr>
        <w:t xml:space="preserve"> += ((leafVertices</w:t>
      </w:r>
      <w:r w:rsidR="004014E9" w:rsidRPr="007F33B7">
        <w:rPr>
          <w:lang w:val="en-CA"/>
        </w:rPr>
        <w:t>[</w:t>
      </w:r>
      <w:r w:rsidR="001641FF" w:rsidRPr="007F33B7">
        <w:rPr>
          <w:lang w:val="en-CA"/>
        </w:rPr>
        <w:t>j</w:t>
      </w:r>
      <w:r w:rsidR="004014E9" w:rsidRPr="007F33B7">
        <w:rPr>
          <w:lang w:val="en-CA"/>
        </w:rPr>
        <w:t>][</w:t>
      </w:r>
      <w:r w:rsidR="006D73B6" w:rsidRPr="007F33B7">
        <w:rPr>
          <w:lang w:val="en-CA"/>
        </w:rPr>
        <w:t>axis</w:t>
      </w:r>
      <w:r w:rsidR="004014E9" w:rsidRPr="007F33B7">
        <w:rPr>
          <w:lang w:val="en-CA"/>
        </w:rPr>
        <w:t>]</w:t>
      </w:r>
      <w:r w:rsidR="006D73B6" w:rsidRPr="007F33B7">
        <w:rPr>
          <w:lang w:val="en-CA"/>
        </w:rPr>
        <w:t> − centroid</w:t>
      </w:r>
      <w:r w:rsidR="004014E9" w:rsidRPr="007F33B7">
        <w:rPr>
          <w:lang w:val="en-CA"/>
        </w:rPr>
        <w:t>[</w:t>
      </w:r>
      <w:r w:rsidR="006D73B6" w:rsidRPr="007F33B7">
        <w:rPr>
          <w:lang w:val="en-CA"/>
        </w:rPr>
        <w:t>axis</w:t>
      </w:r>
      <w:r w:rsidR="004014E9" w:rsidRPr="007F33B7">
        <w:rPr>
          <w:lang w:val="en-CA"/>
        </w:rPr>
        <w:t>]</w:t>
      </w:r>
      <w:r w:rsidR="006D73B6" w:rsidRPr="007F33B7">
        <w:rPr>
          <w:lang w:val="en-CA"/>
        </w:rPr>
        <w:t>)^2</w:t>
      </w:r>
      <w:r w:rsidR="004014E9" w:rsidRPr="007F33B7">
        <w:rPr>
          <w:lang w:val="en-CA"/>
        </w:rPr>
        <w:t>)</w:t>
      </w:r>
      <w:r w:rsidR="006D73B6" w:rsidRPr="007F33B7">
        <w:rPr>
          <w:lang w:val="en-CA"/>
        </w:rPr>
        <w:t xml:space="preserve"> &gt;&gt; 8</w:t>
      </w:r>
    </w:p>
    <w:p w14:paraId="33CAE410" w14:textId="1497FDD7" w:rsidR="006D73B6" w:rsidRPr="004F2A4F" w:rsidRDefault="006D73B6" w:rsidP="006D73B6">
      <w:pPr>
        <w:tabs>
          <w:tab w:val="clear" w:pos="403"/>
        </w:tabs>
        <w:rPr>
          <w:lang w:val="en-CA" w:eastAsia="ja-JP"/>
        </w:rPr>
      </w:pPr>
      <w:r w:rsidRPr="004F2A4F">
        <w:rPr>
          <w:lang w:val="en-CA" w:eastAsia="ja-JP"/>
        </w:rPr>
        <w:t>A variable minVariance is derived as follows:</w:t>
      </w:r>
    </w:p>
    <w:p w14:paraId="099C0E43" w14:textId="3E9F4D31" w:rsidR="006D73B6" w:rsidRPr="007F33B7" w:rsidRDefault="006D73B6" w:rsidP="004014E9">
      <w:pPr>
        <w:pStyle w:val="Code"/>
        <w:rPr>
          <w:lang w:val="en-CA"/>
        </w:rPr>
      </w:pPr>
      <w:r w:rsidRPr="007F33B7">
        <w:rPr>
          <w:lang w:val="en-CA"/>
        </w:rPr>
        <w:t>minVariance = </w:t>
      </w:r>
      <w:r w:rsidR="00F23674" w:rsidRPr="007F33B7">
        <w:rPr>
          <w:lang w:val="en-CA"/>
        </w:rPr>
        <w:t>M</w:t>
      </w:r>
      <w:r w:rsidRPr="007F33B7">
        <w:rPr>
          <w:lang w:val="en-CA"/>
        </w:rPr>
        <w:t>in(</w:t>
      </w:r>
      <w:r w:rsidR="00F23674" w:rsidRPr="007F33B7">
        <w:rPr>
          <w:lang w:val="en-CA"/>
        </w:rPr>
        <w:t>M</w:t>
      </w:r>
      <w:r w:rsidRPr="007F33B7">
        <w:rPr>
          <w:lang w:val="en-CA"/>
        </w:rPr>
        <w:t>in(variance</w:t>
      </w:r>
      <w:r w:rsidR="004014E9" w:rsidRPr="007F33B7">
        <w:rPr>
          <w:lang w:val="en-CA"/>
        </w:rPr>
        <w:t>[</w:t>
      </w:r>
      <w:r w:rsidRPr="007F33B7">
        <w:rPr>
          <w:lang w:val="en-CA"/>
        </w:rPr>
        <w:t>0</w:t>
      </w:r>
      <w:r w:rsidR="004014E9" w:rsidRPr="007F33B7">
        <w:rPr>
          <w:lang w:val="en-CA"/>
        </w:rPr>
        <w:t>]</w:t>
      </w:r>
      <w:r w:rsidRPr="007F33B7">
        <w:rPr>
          <w:lang w:val="en-CA"/>
        </w:rPr>
        <w:t>, variance</w:t>
      </w:r>
      <w:r w:rsidR="004014E9" w:rsidRPr="007F33B7">
        <w:rPr>
          <w:lang w:val="en-CA"/>
        </w:rPr>
        <w:t>[</w:t>
      </w:r>
      <w:r w:rsidRPr="007F33B7">
        <w:rPr>
          <w:lang w:val="en-CA"/>
        </w:rPr>
        <w:t>1</w:t>
      </w:r>
      <w:r w:rsidR="004014E9" w:rsidRPr="007F33B7">
        <w:rPr>
          <w:lang w:val="en-CA"/>
        </w:rPr>
        <w:t>]</w:t>
      </w:r>
      <w:r w:rsidRPr="007F33B7">
        <w:rPr>
          <w:lang w:val="en-CA"/>
        </w:rPr>
        <w:t>), variance</w:t>
      </w:r>
      <w:r w:rsidR="004014E9" w:rsidRPr="007F33B7">
        <w:rPr>
          <w:lang w:val="en-CA"/>
        </w:rPr>
        <w:t>[</w:t>
      </w:r>
      <w:r w:rsidRPr="007F33B7">
        <w:rPr>
          <w:lang w:val="en-CA"/>
        </w:rPr>
        <w:t>2</w:t>
      </w:r>
      <w:r w:rsidR="004014E9" w:rsidRPr="007F33B7">
        <w:rPr>
          <w:lang w:val="en-CA"/>
        </w:rPr>
        <w:t>]</w:t>
      </w:r>
      <w:r w:rsidRPr="007F33B7">
        <w:rPr>
          <w:lang w:val="en-CA"/>
        </w:rPr>
        <w:t>)</w:t>
      </w:r>
    </w:p>
    <w:p w14:paraId="7C5B0EB4" w14:textId="7F2B167F" w:rsidR="006D73B6" w:rsidRPr="004F2A4F" w:rsidRDefault="00D7426F" w:rsidP="006D73B6">
      <w:pPr>
        <w:tabs>
          <w:tab w:val="clear" w:pos="403"/>
        </w:tabs>
        <w:rPr>
          <w:lang w:val="en-CA" w:eastAsia="ja-JP"/>
        </w:rPr>
      </w:pPr>
      <w:r w:rsidRPr="004F2A4F">
        <w:rPr>
          <w:lang w:val="en-CA" w:eastAsia="ja-JP"/>
        </w:rPr>
        <w:t>A variable mainAxis is derived as follows:</w:t>
      </w:r>
    </w:p>
    <w:p w14:paraId="330B1254" w14:textId="47535C8A" w:rsidR="00D7426F" w:rsidRPr="007F33B7" w:rsidRDefault="00D7426F" w:rsidP="004014E9">
      <w:pPr>
        <w:pStyle w:val="Code"/>
        <w:rPr>
          <w:lang w:val="en-CA" w:eastAsia="ja-JP"/>
        </w:rPr>
      </w:pPr>
      <w:r w:rsidRPr="004F2A4F">
        <w:rPr>
          <w:lang w:val="en-CA" w:eastAsia="ja-JP"/>
        </w:rPr>
        <w:t>mainAxis</w:t>
      </w:r>
      <w:r w:rsidRPr="007F33B7">
        <w:rPr>
          <w:lang w:val="en-CA" w:eastAsia="ja-JP"/>
        </w:rPr>
        <w:t> = (</w:t>
      </w:r>
      <w:r w:rsidRPr="004F2A4F">
        <w:rPr>
          <w:lang w:val="en-CA" w:eastAsia="ja-JP"/>
        </w:rPr>
        <w:t>minVariance</w:t>
      </w:r>
      <w:r w:rsidRPr="007F33B7">
        <w:rPr>
          <w:lang w:val="en-CA" w:eastAsia="ja-JP"/>
        </w:rPr>
        <w:t xml:space="preserve"> </w:t>
      </w:r>
      <w:r w:rsidR="00911985" w:rsidRPr="004F2A4F">
        <w:rPr>
          <w:lang w:val="en-CA" w:eastAsia="ja-JP"/>
        </w:rPr>
        <w:t>==</w:t>
      </w:r>
      <w:r w:rsidRPr="004F2A4F">
        <w:rPr>
          <w:lang w:val="en-CA" w:eastAsia="ja-JP"/>
        </w:rPr>
        <w:t xml:space="preserve"> variance</w:t>
      </w:r>
      <w:r w:rsidR="004014E9" w:rsidRPr="004F2A4F">
        <w:rPr>
          <w:lang w:val="en-CA" w:eastAsia="ja-JP"/>
        </w:rPr>
        <w:t>[</w:t>
      </w:r>
      <w:r w:rsidRPr="004F2A4F">
        <w:rPr>
          <w:lang w:val="en-CA" w:eastAsia="ja-JP"/>
        </w:rPr>
        <w:t>0</w:t>
      </w:r>
      <w:r w:rsidR="004014E9" w:rsidRPr="007F33B7">
        <w:rPr>
          <w:lang w:val="en-CA" w:eastAsia="ja-JP"/>
        </w:rPr>
        <w:t>]</w:t>
      </w:r>
      <w:r w:rsidRPr="004F2A4F">
        <w:rPr>
          <w:lang w:val="en-CA" w:eastAsia="ja-JP"/>
        </w:rPr>
        <w:t xml:space="preserve"> ? 0 : (minVariance</w:t>
      </w:r>
      <w:r w:rsidRPr="007F33B7">
        <w:rPr>
          <w:lang w:val="en-CA" w:eastAsia="ja-JP"/>
        </w:rPr>
        <w:t xml:space="preserve"> </w:t>
      </w:r>
      <w:r w:rsidR="00911985" w:rsidRPr="004F2A4F">
        <w:rPr>
          <w:lang w:val="en-CA" w:eastAsia="ja-JP"/>
        </w:rPr>
        <w:t>==</w:t>
      </w:r>
      <w:r w:rsidRPr="004F2A4F">
        <w:rPr>
          <w:lang w:val="en-CA" w:eastAsia="ja-JP"/>
        </w:rPr>
        <w:t xml:space="preserve"> variance</w:t>
      </w:r>
      <w:r w:rsidR="004014E9" w:rsidRPr="004F2A4F">
        <w:rPr>
          <w:lang w:val="en-CA" w:eastAsia="ja-JP"/>
        </w:rPr>
        <w:t>[</w:t>
      </w:r>
      <w:r w:rsidRPr="004F2A4F">
        <w:rPr>
          <w:lang w:val="en-CA" w:eastAsia="ja-JP"/>
        </w:rPr>
        <w:t>1</w:t>
      </w:r>
      <w:r w:rsidR="004014E9" w:rsidRPr="007F33B7">
        <w:rPr>
          <w:lang w:val="en-CA" w:eastAsia="ja-JP"/>
        </w:rPr>
        <w:t>]</w:t>
      </w:r>
      <w:r w:rsidRPr="004F2A4F">
        <w:rPr>
          <w:lang w:val="en-CA" w:eastAsia="ja-JP"/>
        </w:rPr>
        <w:t xml:space="preserve"> ? 1 : 2))</w:t>
      </w:r>
    </w:p>
    <w:p w14:paraId="26B1593C" w14:textId="6411F4F2" w:rsidR="006D73B6" w:rsidRPr="004F2A4F" w:rsidRDefault="006D73B6" w:rsidP="006D73B6">
      <w:pPr>
        <w:tabs>
          <w:tab w:val="clear" w:pos="403"/>
        </w:tabs>
        <w:rPr>
          <w:lang w:val="en-CA" w:eastAsia="ja-JP"/>
        </w:rPr>
      </w:pPr>
      <w:r w:rsidRPr="004F2A4F">
        <w:rPr>
          <w:lang w:val="en-CA" w:eastAsia="ja-JP"/>
        </w:rPr>
        <w:t>A</w:t>
      </w:r>
      <w:r w:rsidR="004F5AAC" w:rsidRPr="004F2A4F">
        <w:rPr>
          <w:lang w:val="en-CA" w:eastAsia="ja-JP"/>
        </w:rPr>
        <w:t xml:space="preserve"> </w:t>
      </w:r>
      <w:r w:rsidRPr="004F2A4F">
        <w:rPr>
          <w:lang w:val="en-CA" w:eastAsia="ja-JP"/>
        </w:rPr>
        <w:t xml:space="preserve">array </w:t>
      </w:r>
      <w:r w:rsidR="000F46E2" w:rsidRPr="004F2A4F">
        <w:rPr>
          <w:lang w:val="en-CA" w:eastAsia="ja-JP"/>
        </w:rPr>
        <w:t>triS</w:t>
      </w:r>
      <w:r w:rsidRPr="004F2A4F">
        <w:rPr>
          <w:lang w:val="en-CA" w:eastAsia="ja-JP"/>
        </w:rPr>
        <w:t>ide</w:t>
      </w:r>
      <w:r w:rsidR="004F5AAC" w:rsidRPr="004F2A4F">
        <w:rPr>
          <w:lang w:val="en-CA" w:eastAsia="ja-JP"/>
        </w:rPr>
        <w:t>[</w:t>
      </w:r>
      <w:r w:rsidR="004F5AAC" w:rsidRPr="007F33B7">
        <w:rPr>
          <w:lang w:val="en-CA" w:eastAsia="ja-JP"/>
        </w:rPr>
        <w:t> j ]</w:t>
      </w:r>
      <w:r w:rsidRPr="007F33B7">
        <w:rPr>
          <w:lang w:val="en-CA"/>
        </w:rPr>
        <w:t>[ axis ]</w:t>
      </w:r>
      <w:r w:rsidRPr="004F2A4F">
        <w:rPr>
          <w:lang w:val="en-CA" w:eastAsia="ja-JP"/>
        </w:rPr>
        <w:t xml:space="preserve"> with </w:t>
      </w:r>
      <w:r w:rsidR="004F5AAC" w:rsidRPr="007F33B7">
        <w:rPr>
          <w:lang w:val="en-CA"/>
        </w:rPr>
        <w:t> j = 0</w:t>
      </w:r>
      <w:r w:rsidR="00ED37F8" w:rsidRPr="007F33B7">
        <w:rPr>
          <w:lang w:val="en-CA"/>
        </w:rPr>
        <w:t> </w:t>
      </w:r>
      <w:r w:rsidR="004F5AAC" w:rsidRPr="007F33B7">
        <w:rPr>
          <w:lang w:val="en-CA"/>
        </w:rPr>
        <w:t>..</w:t>
      </w:r>
      <w:r w:rsidR="00ED37F8" w:rsidRPr="007F33B7">
        <w:rPr>
          <w:lang w:val="en-CA"/>
        </w:rPr>
        <w:t> </w:t>
      </w:r>
      <w:r w:rsidR="00A37824" w:rsidRPr="007F33B7">
        <w:rPr>
          <w:lang w:val="en-CA"/>
        </w:rPr>
        <w:t>numVertex </w:t>
      </w:r>
      <w:r w:rsidR="004F5AAC" w:rsidRPr="007F33B7">
        <w:rPr>
          <w:lang w:val="en-CA"/>
        </w:rPr>
        <w:t>− 1 </w:t>
      </w:r>
      <w:r w:rsidR="00E1195D" w:rsidRPr="004F2A4F">
        <w:rPr>
          <w:lang w:val="en-CA" w:eastAsia="ja-JP"/>
        </w:rPr>
        <w:t>,</w:t>
      </w:r>
      <w:r w:rsidR="004F5AAC" w:rsidRPr="004F2A4F">
        <w:rPr>
          <w:lang w:val="en-CA" w:eastAsia="ja-JP"/>
        </w:rPr>
        <w:t xml:space="preserve"> </w:t>
      </w:r>
      <w:r w:rsidRPr="007F33B7">
        <w:rPr>
          <w:lang w:val="en-CA"/>
        </w:rPr>
        <w:t>axis = 0</w:t>
      </w:r>
      <w:r w:rsidR="00ED37F8" w:rsidRPr="007F33B7">
        <w:rPr>
          <w:lang w:val="en-CA"/>
        </w:rPr>
        <w:t> </w:t>
      </w:r>
      <w:r w:rsidRPr="007F33B7">
        <w:rPr>
          <w:lang w:val="en-CA"/>
        </w:rPr>
        <w:t>..</w:t>
      </w:r>
      <w:r w:rsidR="00ED37F8" w:rsidRPr="007F33B7">
        <w:rPr>
          <w:lang w:val="en-CA"/>
        </w:rPr>
        <w:t> </w:t>
      </w:r>
      <w:r w:rsidRPr="007F33B7">
        <w:rPr>
          <w:lang w:val="en-CA"/>
        </w:rPr>
        <w:t>2</w:t>
      </w:r>
      <w:r w:rsidRPr="004F2A4F">
        <w:rPr>
          <w:lang w:val="en-CA" w:eastAsia="ja-JP"/>
        </w:rPr>
        <w:t xml:space="preserve"> is derived as follows</w:t>
      </w:r>
    </w:p>
    <w:p w14:paraId="480EA8B3" w14:textId="7474FBCD" w:rsidR="006D73B6" w:rsidRPr="004F2A4F" w:rsidRDefault="000F46E2" w:rsidP="004014E9">
      <w:pPr>
        <w:pStyle w:val="Code"/>
        <w:rPr>
          <w:lang w:val="en-CA" w:eastAsia="ja-JP"/>
        </w:rPr>
      </w:pPr>
      <w:r w:rsidRPr="004F2A4F">
        <w:rPr>
          <w:lang w:val="en-CA" w:eastAsia="ja-JP"/>
        </w:rPr>
        <w:t>triSide</w:t>
      </w:r>
      <w:r w:rsidR="004014E9" w:rsidRPr="004F2A4F">
        <w:rPr>
          <w:lang w:val="en-CA" w:eastAsia="ja-JP"/>
        </w:rPr>
        <w:t>[</w:t>
      </w:r>
      <w:r w:rsidR="004F5AAC" w:rsidRPr="007F33B7">
        <w:rPr>
          <w:lang w:val="en-CA" w:eastAsia="ja-JP"/>
        </w:rPr>
        <w:t>j</w:t>
      </w:r>
      <w:r w:rsidR="004014E9" w:rsidRPr="007F33B7">
        <w:rPr>
          <w:lang w:val="en-CA" w:eastAsia="ja-JP"/>
        </w:rPr>
        <w:t>]</w:t>
      </w:r>
      <w:r w:rsidR="004014E9" w:rsidRPr="004F2A4F">
        <w:rPr>
          <w:lang w:val="en-CA" w:eastAsia="ja-JP"/>
        </w:rPr>
        <w:t>[</w:t>
      </w:r>
      <w:r w:rsidR="006D73B6" w:rsidRPr="004F2A4F">
        <w:rPr>
          <w:lang w:val="en-CA" w:eastAsia="ja-JP"/>
        </w:rPr>
        <w:t>axis</w:t>
      </w:r>
      <w:r w:rsidR="004014E9" w:rsidRPr="007F33B7">
        <w:rPr>
          <w:lang w:val="en-CA" w:eastAsia="ja-JP"/>
        </w:rPr>
        <w:t>]</w:t>
      </w:r>
      <w:r w:rsidR="006D73B6" w:rsidRPr="007F33B7">
        <w:rPr>
          <w:lang w:val="en-CA" w:eastAsia="ja-JP"/>
        </w:rPr>
        <w:t> </w:t>
      </w:r>
      <w:r w:rsidR="006D73B6" w:rsidRPr="004F2A4F">
        <w:rPr>
          <w:lang w:val="en-CA" w:eastAsia="ja-JP"/>
        </w:rPr>
        <w:t>=</w:t>
      </w:r>
      <w:r w:rsidR="006D73B6" w:rsidRPr="007F33B7">
        <w:rPr>
          <w:lang w:val="en-CA" w:eastAsia="ja-JP"/>
        </w:rPr>
        <w:t> </w:t>
      </w:r>
      <w:r w:rsidR="006D73B6" w:rsidRPr="004F2A4F">
        <w:rPr>
          <w:lang w:val="en-CA" w:eastAsia="ja-JP"/>
        </w:rPr>
        <w:t>leafVertices</w:t>
      </w:r>
      <w:r w:rsidR="004014E9" w:rsidRPr="004F2A4F">
        <w:rPr>
          <w:lang w:val="en-CA" w:eastAsia="ja-JP"/>
        </w:rPr>
        <w:t>[</w:t>
      </w:r>
      <w:r w:rsidR="001641FF" w:rsidRPr="007F33B7">
        <w:rPr>
          <w:lang w:val="en-CA" w:eastAsia="ja-JP"/>
        </w:rPr>
        <w:t>j</w:t>
      </w:r>
      <w:r w:rsidR="004014E9" w:rsidRPr="007F33B7">
        <w:rPr>
          <w:lang w:val="en-CA" w:eastAsia="ja-JP"/>
        </w:rPr>
        <w:t>]</w:t>
      </w:r>
      <w:r w:rsidR="004014E9" w:rsidRPr="004F2A4F">
        <w:rPr>
          <w:lang w:val="en-CA" w:eastAsia="ja-JP"/>
        </w:rPr>
        <w:t>[</w:t>
      </w:r>
      <w:r w:rsidR="006D73B6" w:rsidRPr="004F2A4F">
        <w:rPr>
          <w:lang w:val="en-CA" w:eastAsia="ja-JP"/>
        </w:rPr>
        <w:t>axis</w:t>
      </w:r>
      <w:r w:rsidR="004014E9" w:rsidRPr="007F33B7">
        <w:rPr>
          <w:lang w:val="en-CA" w:eastAsia="ja-JP"/>
        </w:rPr>
        <w:t>]</w:t>
      </w:r>
      <w:r w:rsidR="006D73B6" w:rsidRPr="007F33B7">
        <w:rPr>
          <w:lang w:val="en-CA" w:eastAsia="ja-JP"/>
        </w:rPr>
        <w:t> </w:t>
      </w:r>
      <w:r w:rsidR="006D73B6" w:rsidRPr="004F2A4F">
        <w:rPr>
          <w:lang w:val="en-CA" w:eastAsia="ja-JP"/>
        </w:rPr>
        <w:t>–</w:t>
      </w:r>
      <w:r w:rsidR="006D73B6" w:rsidRPr="007F33B7">
        <w:rPr>
          <w:lang w:val="en-CA" w:eastAsia="ja-JP"/>
        </w:rPr>
        <w:t> </w:t>
      </w:r>
      <w:r w:rsidR="004014E9" w:rsidRPr="004F2A4F">
        <w:rPr>
          <w:lang w:val="en-CA" w:eastAsia="ja-JP"/>
        </w:rPr>
        <w:t>(</w:t>
      </w:r>
      <w:r w:rsidR="006D73B6" w:rsidRPr="004F2A4F">
        <w:rPr>
          <w:lang w:val="en-CA" w:eastAsia="ja-JP"/>
        </w:rPr>
        <w:t>(</w:t>
      </w:r>
      <w:r w:rsidR="006D73B6" w:rsidRPr="004F2A4F">
        <w:rPr>
          <w:lang w:val="en-CA"/>
        </w:rPr>
        <w:t>PointPos</w:t>
      </w:r>
      <w:r w:rsidR="004014E9" w:rsidRPr="004F2A4F">
        <w:rPr>
          <w:lang w:val="en-CA"/>
        </w:rPr>
        <w:t>[</w:t>
      </w:r>
      <w:r w:rsidR="003915F1" w:rsidRPr="004F2A4F">
        <w:rPr>
          <w:rFonts w:eastAsia="ＭＳ 明朝"/>
          <w:lang w:val="en-CA" w:eastAsia="ja-JP"/>
        </w:rPr>
        <w:t>nIdx</w:t>
      </w:r>
      <w:r w:rsidR="004014E9" w:rsidRPr="004F2A4F">
        <w:rPr>
          <w:lang w:val="en-CA"/>
        </w:rPr>
        <w:t>][</w:t>
      </w:r>
      <w:r w:rsidR="006D73B6" w:rsidRPr="004F2A4F">
        <w:rPr>
          <w:lang w:val="en-CA"/>
        </w:rPr>
        <w:t>axis</w:t>
      </w:r>
      <w:r w:rsidR="004014E9" w:rsidRPr="004F2A4F">
        <w:rPr>
          <w:lang w:val="en-CA"/>
        </w:rPr>
        <w:t>]</w:t>
      </w:r>
      <w:r w:rsidR="006D73B6" w:rsidRPr="004F2A4F">
        <w:rPr>
          <w:lang w:val="en-CA"/>
        </w:rPr>
        <w:t xml:space="preserve">+ </w:t>
      </w:r>
      <w:r w:rsidR="00315AF3" w:rsidRPr="007F33B7">
        <w:rPr>
          <w:lang w:val="en-CA"/>
        </w:rPr>
        <w:t>bkWidth</w:t>
      </w:r>
      <w:r w:rsidR="006D73B6" w:rsidRPr="004F2A4F">
        <w:rPr>
          <w:lang w:val="en-CA"/>
        </w:rPr>
        <w:t>/2) &lt;&lt;</w:t>
      </w:r>
      <w:r w:rsidR="001B658C" w:rsidRPr="004F2A4F">
        <w:rPr>
          <w:lang w:val="en-CA"/>
        </w:rPr>
        <w:t xml:space="preserve"> </w:t>
      </w:r>
      <w:r w:rsidR="006D73B6" w:rsidRPr="004F2A4F">
        <w:rPr>
          <w:lang w:val="en-CA"/>
        </w:rPr>
        <w:t>8</w:t>
      </w:r>
      <w:r w:rsidR="004014E9" w:rsidRPr="004F2A4F">
        <w:rPr>
          <w:lang w:val="en-CA"/>
        </w:rPr>
        <w:t>)</w:t>
      </w:r>
    </w:p>
    <w:p w14:paraId="04AD7DDF" w14:textId="46ECCF53" w:rsidR="006D73B6" w:rsidRPr="004F2A4F" w:rsidRDefault="00315AF3" w:rsidP="006D73B6">
      <w:pPr>
        <w:tabs>
          <w:tab w:val="clear" w:pos="403"/>
        </w:tabs>
        <w:rPr>
          <w:lang w:val="en-CA" w:eastAsia="ja-JP"/>
        </w:rPr>
      </w:pPr>
      <w:r w:rsidRPr="004F2A4F">
        <w:rPr>
          <w:lang w:val="en-CA" w:eastAsia="ja-JP"/>
        </w:rPr>
        <w:t>An array</w:t>
      </w:r>
      <w:r w:rsidR="006D73B6" w:rsidRPr="004F2A4F">
        <w:rPr>
          <w:lang w:val="en-CA" w:eastAsia="ja-JP"/>
        </w:rPr>
        <w:t xml:space="preserve"> theta[</w:t>
      </w:r>
      <w:r w:rsidRPr="007F33B7">
        <w:rPr>
          <w:lang w:val="en-CA" w:eastAsia="ja-JP"/>
        </w:rPr>
        <w:t> </w:t>
      </w:r>
      <w:r w:rsidRPr="004F2A4F">
        <w:rPr>
          <w:lang w:val="en-CA" w:eastAsia="ja-JP"/>
        </w:rPr>
        <w:t>j</w:t>
      </w:r>
      <w:r w:rsidRPr="007F33B7">
        <w:rPr>
          <w:lang w:val="en-CA" w:eastAsia="ja-JP"/>
        </w:rPr>
        <w:t> </w:t>
      </w:r>
      <w:r w:rsidR="006D73B6" w:rsidRPr="004F2A4F">
        <w:rPr>
          <w:lang w:val="en-CA" w:eastAsia="ja-JP"/>
        </w:rPr>
        <w:t>]</w:t>
      </w:r>
      <w:r w:rsidRPr="004F2A4F">
        <w:rPr>
          <w:lang w:val="en-CA" w:eastAsia="ja-JP"/>
        </w:rPr>
        <w:t xml:space="preserve"> </w:t>
      </w:r>
      <w:r w:rsidR="006D73B6" w:rsidRPr="004F2A4F">
        <w:rPr>
          <w:lang w:val="en-CA" w:eastAsia="ja-JP"/>
        </w:rPr>
        <w:t>and tiebreaker[</w:t>
      </w:r>
      <w:r w:rsidRPr="007F33B7">
        <w:rPr>
          <w:lang w:val="en-CA" w:eastAsia="ja-JP"/>
        </w:rPr>
        <w:t> j </w:t>
      </w:r>
      <w:r w:rsidR="006D73B6" w:rsidRPr="004F2A4F">
        <w:rPr>
          <w:lang w:val="en-CA" w:eastAsia="ja-JP"/>
        </w:rPr>
        <w:t>]</w:t>
      </w:r>
      <w:r w:rsidR="00D7426F" w:rsidRPr="004F2A4F">
        <w:rPr>
          <w:lang w:val="en-CA" w:eastAsia="ja-JP"/>
        </w:rPr>
        <w:t xml:space="preserve"> with</w:t>
      </w:r>
      <w:r w:rsidRPr="007F33B7">
        <w:rPr>
          <w:lang w:val="en-CA"/>
        </w:rPr>
        <w:t xml:space="preserve">  j = 0</w:t>
      </w:r>
      <w:r w:rsidR="00ED37F8" w:rsidRPr="007F33B7">
        <w:rPr>
          <w:lang w:val="en-CA"/>
        </w:rPr>
        <w:t> </w:t>
      </w:r>
      <w:r w:rsidRPr="007F33B7">
        <w:rPr>
          <w:lang w:val="en-CA"/>
        </w:rPr>
        <w:t>..</w:t>
      </w:r>
      <w:r w:rsidR="00ED37F8" w:rsidRPr="007F33B7">
        <w:rPr>
          <w:lang w:val="en-CA"/>
        </w:rPr>
        <w:t> </w:t>
      </w:r>
      <w:r w:rsidR="00A37824" w:rsidRPr="007F33B7">
        <w:rPr>
          <w:lang w:val="en-CA"/>
        </w:rPr>
        <w:t>numVertex</w:t>
      </w:r>
      <w:r w:rsidRPr="007F33B7">
        <w:rPr>
          <w:lang w:val="en-CA"/>
        </w:rPr>
        <w:t> − 1 </w:t>
      </w:r>
      <w:r w:rsidR="006D73B6" w:rsidRPr="004F2A4F">
        <w:rPr>
          <w:lang w:val="en-CA" w:eastAsia="ja-JP"/>
        </w:rPr>
        <w:t xml:space="preserve"> are derived as follows:</w:t>
      </w:r>
    </w:p>
    <w:p w14:paraId="43E5B0A4" w14:textId="6E307D25" w:rsidR="006D73B6" w:rsidRPr="007F33B7" w:rsidRDefault="006D73B6" w:rsidP="004014E9">
      <w:pPr>
        <w:pStyle w:val="Code"/>
        <w:rPr>
          <w:lang w:val="en-CA"/>
        </w:rPr>
      </w:pPr>
      <w:r w:rsidRPr="007F33B7">
        <w:rPr>
          <w:lang w:val="en-CA"/>
        </w:rPr>
        <w:t>theta</w:t>
      </w:r>
      <w:r w:rsidR="004014E9" w:rsidRPr="007F33B7">
        <w:rPr>
          <w:lang w:val="en-CA"/>
        </w:rPr>
        <w:t>[</w:t>
      </w:r>
      <w:r w:rsidR="00315AF3" w:rsidRPr="007F33B7">
        <w:rPr>
          <w:lang w:val="en-CA"/>
        </w:rPr>
        <w:t>j</w:t>
      </w:r>
      <w:r w:rsidR="004014E9" w:rsidRPr="007F33B7">
        <w:rPr>
          <w:lang w:val="en-CA"/>
        </w:rPr>
        <w:t>]</w:t>
      </w:r>
      <w:r w:rsidR="004F5AAC" w:rsidRPr="007F33B7">
        <w:rPr>
          <w:lang w:val="en-CA"/>
        </w:rPr>
        <w:t> </w:t>
      </w:r>
      <w:r w:rsidRPr="007F33B7">
        <w:rPr>
          <w:lang w:val="en-CA"/>
        </w:rPr>
        <w:t>=</w:t>
      </w:r>
      <w:r w:rsidR="004F5AAC" w:rsidRPr="007F33B7">
        <w:rPr>
          <w:lang w:val="en-CA"/>
        </w:rPr>
        <w:t> </w:t>
      </w:r>
      <w:r w:rsidR="00DD187A" w:rsidRPr="007F33B7">
        <w:rPr>
          <w:lang w:val="en-CA"/>
        </w:rPr>
        <w:t>i</w:t>
      </w:r>
      <w:r w:rsidRPr="007F33B7">
        <w:rPr>
          <w:lang w:val="en-CA"/>
        </w:rPr>
        <w:t>Atan2</w:t>
      </w:r>
      <w:r w:rsidR="004014E9" w:rsidRPr="007F33B7">
        <w:rPr>
          <w:lang w:val="en-CA"/>
        </w:rPr>
        <w:t>(</w:t>
      </w:r>
      <w:r w:rsidR="000F46E2" w:rsidRPr="007F33B7">
        <w:rPr>
          <w:lang w:val="en-CA"/>
        </w:rPr>
        <w:t>triSide</w:t>
      </w:r>
      <w:r w:rsidR="004014E9" w:rsidRPr="007F33B7">
        <w:rPr>
          <w:lang w:val="en-CA"/>
        </w:rPr>
        <w:t>[</w:t>
      </w:r>
      <w:r w:rsidR="004F5AAC" w:rsidRPr="007F33B7">
        <w:rPr>
          <w:lang w:val="en-CA"/>
        </w:rPr>
        <w:t>j</w:t>
      </w:r>
      <w:r w:rsidR="004014E9" w:rsidRPr="007F33B7">
        <w:rPr>
          <w:lang w:val="en-CA"/>
        </w:rPr>
        <w:t>][</w:t>
      </w:r>
      <w:r w:rsidR="00D7426F" w:rsidRPr="007F33B7">
        <w:rPr>
          <w:lang w:val="en-CA"/>
        </w:rPr>
        <w:t xml:space="preserve">mainAxis </w:t>
      </w:r>
      <w:r w:rsidR="00911985" w:rsidRPr="007F33B7">
        <w:rPr>
          <w:lang w:val="en-CA"/>
        </w:rPr>
        <w:t>==</w:t>
      </w:r>
      <w:r w:rsidR="00D7426F" w:rsidRPr="007F33B7">
        <w:rPr>
          <w:lang w:val="en-CA"/>
        </w:rPr>
        <w:t xml:space="preserve"> 2 ? 1 : 2</w:t>
      </w:r>
      <w:r w:rsidR="004014E9" w:rsidRPr="007F33B7">
        <w:rPr>
          <w:lang w:val="en-CA"/>
        </w:rPr>
        <w:t>]</w:t>
      </w:r>
      <w:r w:rsidRPr="007F33B7">
        <w:rPr>
          <w:lang w:val="en-CA"/>
        </w:rPr>
        <w:t xml:space="preserve">, </w:t>
      </w:r>
      <w:r w:rsidR="000F46E2" w:rsidRPr="007F33B7">
        <w:rPr>
          <w:lang w:val="en-CA"/>
        </w:rPr>
        <w:t>triSide</w:t>
      </w:r>
      <w:r w:rsidR="004014E9" w:rsidRPr="007F33B7">
        <w:rPr>
          <w:lang w:val="en-CA"/>
        </w:rPr>
        <w:t>[</w:t>
      </w:r>
      <w:r w:rsidR="004F5AAC" w:rsidRPr="007F33B7">
        <w:rPr>
          <w:lang w:val="en-CA"/>
        </w:rPr>
        <w:t>j</w:t>
      </w:r>
      <w:r w:rsidR="004014E9" w:rsidRPr="007F33B7">
        <w:rPr>
          <w:lang w:val="en-CA"/>
        </w:rPr>
        <w:t>][</w:t>
      </w:r>
      <w:r w:rsidR="00D7426F" w:rsidRPr="007F33B7">
        <w:rPr>
          <w:lang w:val="en-CA"/>
        </w:rPr>
        <w:t xml:space="preserve">mainAxis </w:t>
      </w:r>
      <w:r w:rsidR="00911985" w:rsidRPr="007F33B7">
        <w:rPr>
          <w:lang w:val="en-CA"/>
        </w:rPr>
        <w:t>==</w:t>
      </w:r>
      <w:r w:rsidR="00D7426F" w:rsidRPr="007F33B7">
        <w:rPr>
          <w:lang w:val="en-CA"/>
        </w:rPr>
        <w:t xml:space="preserve"> 0 ? 1 : 0</w:t>
      </w:r>
      <w:r w:rsidR="004014E9" w:rsidRPr="007F33B7">
        <w:rPr>
          <w:lang w:val="en-CA"/>
        </w:rPr>
        <w:t>])</w:t>
      </w:r>
    </w:p>
    <w:p w14:paraId="5DB66702" w14:textId="0AA62973" w:rsidR="006D73B6" w:rsidRPr="004F2A4F" w:rsidRDefault="006D73B6" w:rsidP="004014E9">
      <w:pPr>
        <w:pStyle w:val="Code"/>
        <w:rPr>
          <w:lang w:val="en-CA" w:eastAsia="ja-JP"/>
        </w:rPr>
      </w:pPr>
      <w:r w:rsidRPr="004F2A4F">
        <w:rPr>
          <w:lang w:val="en-CA" w:eastAsia="ja-JP"/>
        </w:rPr>
        <w:t>tiebreaker</w:t>
      </w:r>
      <w:r w:rsidR="004014E9" w:rsidRPr="004F2A4F">
        <w:rPr>
          <w:lang w:val="en-CA" w:eastAsia="ja-JP"/>
        </w:rPr>
        <w:t>[</w:t>
      </w:r>
      <w:r w:rsidR="004F5AAC" w:rsidRPr="004F2A4F">
        <w:rPr>
          <w:lang w:val="en-CA" w:eastAsia="ja-JP"/>
        </w:rPr>
        <w:t>j</w:t>
      </w:r>
      <w:r w:rsidR="004014E9" w:rsidRPr="007F33B7">
        <w:rPr>
          <w:lang w:val="en-CA" w:eastAsia="ja-JP"/>
        </w:rPr>
        <w:t>]</w:t>
      </w:r>
      <w:r w:rsidR="004F5AAC" w:rsidRPr="007F33B7">
        <w:rPr>
          <w:lang w:val="en-CA" w:eastAsia="ja-JP"/>
        </w:rPr>
        <w:t> </w:t>
      </w:r>
      <w:r w:rsidRPr="004F2A4F">
        <w:rPr>
          <w:lang w:val="en-CA" w:eastAsia="ja-JP"/>
        </w:rPr>
        <w:t>=</w:t>
      </w:r>
      <w:r w:rsidR="004F5AAC" w:rsidRPr="007F33B7">
        <w:rPr>
          <w:lang w:val="en-CA" w:eastAsia="ja-JP"/>
        </w:rPr>
        <w:t> </w:t>
      </w:r>
      <w:r w:rsidR="000F46E2" w:rsidRPr="004F2A4F">
        <w:rPr>
          <w:lang w:val="en-CA" w:eastAsia="ja-JP"/>
        </w:rPr>
        <w:t>triSide</w:t>
      </w:r>
      <w:r w:rsidR="004014E9" w:rsidRPr="004F2A4F">
        <w:rPr>
          <w:lang w:val="en-CA" w:eastAsia="ja-JP"/>
        </w:rPr>
        <w:t>[</w:t>
      </w:r>
      <w:r w:rsidR="000F46E2" w:rsidRPr="007F33B7">
        <w:rPr>
          <w:lang w:val="en-CA" w:eastAsia="ja-JP"/>
        </w:rPr>
        <w:t>j</w:t>
      </w:r>
      <w:r w:rsidR="004014E9" w:rsidRPr="007F33B7">
        <w:rPr>
          <w:lang w:val="en-CA" w:eastAsia="ja-JP"/>
        </w:rPr>
        <w:t>]</w:t>
      </w:r>
      <w:r w:rsidR="004014E9" w:rsidRPr="004F2A4F">
        <w:rPr>
          <w:lang w:val="en-CA" w:eastAsia="ja-JP"/>
        </w:rPr>
        <w:t>[</w:t>
      </w:r>
      <w:r w:rsidR="00D7426F" w:rsidRPr="004F2A4F">
        <w:rPr>
          <w:lang w:val="en-CA" w:eastAsia="ja-JP"/>
        </w:rPr>
        <w:t>mainAxis</w:t>
      </w:r>
      <w:r w:rsidR="004014E9" w:rsidRPr="007F33B7">
        <w:rPr>
          <w:lang w:val="en-CA" w:eastAsia="ja-JP"/>
        </w:rPr>
        <w:t>]</w:t>
      </w:r>
    </w:p>
    <w:p w14:paraId="1E69E3EC" w14:textId="775EC089" w:rsidR="005F032E" w:rsidRPr="004F2A4F" w:rsidRDefault="005F032E" w:rsidP="004F5AAC">
      <w:pPr>
        <w:tabs>
          <w:tab w:val="clear" w:pos="403"/>
        </w:tabs>
        <w:rPr>
          <w:lang w:val="en-CA" w:eastAsia="ja-JP"/>
        </w:rPr>
      </w:pPr>
      <w:r w:rsidRPr="004F2A4F">
        <w:rPr>
          <w:lang w:val="en-CA" w:eastAsia="ja-JP"/>
        </w:rPr>
        <w:t xml:space="preserve">where the function </w:t>
      </w:r>
      <w:r w:rsidR="00DD187A" w:rsidRPr="004F2A4F">
        <w:rPr>
          <w:lang w:val="en-CA" w:eastAsia="ja-JP"/>
        </w:rPr>
        <w:t>i</w:t>
      </w:r>
      <w:r w:rsidRPr="004F2A4F">
        <w:rPr>
          <w:lang w:val="en-CA" w:eastAsia="ja-JP"/>
        </w:rPr>
        <w:t xml:space="preserve">Atan2( ) is defined in </w:t>
      </w:r>
      <w:r w:rsidRPr="004F2A4F">
        <w:rPr>
          <w:lang w:val="en-CA" w:eastAsia="ja-JP"/>
        </w:rPr>
        <w:fldChar w:fldCharType="begin" w:fldLock="1"/>
      </w:r>
      <w:r w:rsidRPr="004F2A4F">
        <w:rPr>
          <w:lang w:val="en-CA" w:eastAsia="ja-JP"/>
        </w:rPr>
        <w:instrText xml:space="preserve"> REF _Ref9245671 \n \h </w:instrText>
      </w:r>
      <w:r w:rsidR="00D527DE"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5.9.1</w:t>
      </w:r>
      <w:r w:rsidRPr="004F2A4F">
        <w:rPr>
          <w:lang w:val="en-CA" w:eastAsia="ja-JP"/>
        </w:rPr>
        <w:fldChar w:fldCharType="end"/>
      </w:r>
      <w:r w:rsidRPr="004F2A4F">
        <w:rPr>
          <w:lang w:val="en-CA" w:eastAsia="ja-JP"/>
        </w:rPr>
        <w:t>.</w:t>
      </w:r>
    </w:p>
    <w:p w14:paraId="3B261058" w14:textId="2390DC0C" w:rsidR="000F46E2" w:rsidRPr="007F33B7" w:rsidRDefault="000F46E2" w:rsidP="004F5AAC">
      <w:pPr>
        <w:tabs>
          <w:tab w:val="clear" w:pos="403"/>
        </w:tabs>
        <w:rPr>
          <w:lang w:val="en-CA"/>
        </w:rPr>
      </w:pPr>
      <w:r w:rsidRPr="007F33B7">
        <w:rPr>
          <w:lang w:val="en-CA"/>
        </w:rPr>
        <w:t>An array triSortIdx[ j ] with  j = 0</w:t>
      </w:r>
      <w:r w:rsidR="00ED37F8" w:rsidRPr="007F33B7">
        <w:rPr>
          <w:lang w:val="en-CA"/>
        </w:rPr>
        <w:t> </w:t>
      </w:r>
      <w:r w:rsidRPr="007F33B7">
        <w:rPr>
          <w:lang w:val="en-CA"/>
        </w:rPr>
        <w:t>..</w:t>
      </w:r>
      <w:r w:rsidR="00ED37F8" w:rsidRPr="007F33B7">
        <w:rPr>
          <w:lang w:val="en-CA"/>
        </w:rPr>
        <w:t> </w:t>
      </w:r>
      <w:r w:rsidRPr="007F33B7">
        <w:rPr>
          <w:lang w:val="en-CA"/>
        </w:rPr>
        <w:t>numVertex − 1  is derived as follows:</w:t>
      </w:r>
    </w:p>
    <w:p w14:paraId="37227725" w14:textId="01A25E0B" w:rsidR="000F46E2" w:rsidRPr="007F33B7" w:rsidRDefault="000F46E2" w:rsidP="004014E9">
      <w:pPr>
        <w:pStyle w:val="Code"/>
        <w:rPr>
          <w:lang w:val="en-CA"/>
        </w:rPr>
      </w:pPr>
      <w:r w:rsidRPr="007F33B7">
        <w:rPr>
          <w:lang w:val="en-CA"/>
        </w:rPr>
        <w:t>triSortIdx</w:t>
      </w:r>
      <w:r w:rsidR="004014E9" w:rsidRPr="007F33B7">
        <w:rPr>
          <w:lang w:val="en-CA"/>
        </w:rPr>
        <w:t>[</w:t>
      </w:r>
      <w:r w:rsidRPr="007F33B7">
        <w:rPr>
          <w:lang w:val="en-CA"/>
        </w:rPr>
        <w:t>j</w:t>
      </w:r>
      <w:r w:rsidR="004014E9" w:rsidRPr="007F33B7">
        <w:rPr>
          <w:lang w:val="en-CA"/>
        </w:rPr>
        <w:t>]</w:t>
      </w:r>
      <w:r w:rsidRPr="007F33B7">
        <w:rPr>
          <w:lang w:val="en-CA"/>
        </w:rPr>
        <w:t> = </w:t>
      </w:r>
      <w:r w:rsidR="00E23B29" w:rsidRPr="007F33B7">
        <w:rPr>
          <w:lang w:val="en-CA"/>
        </w:rPr>
        <w:t>(</w:t>
      </w:r>
      <w:r w:rsidRPr="007F33B7">
        <w:rPr>
          <w:lang w:val="en-CA"/>
        </w:rPr>
        <w:t>theta</w:t>
      </w:r>
      <w:r w:rsidR="004014E9" w:rsidRPr="007F33B7">
        <w:rPr>
          <w:lang w:val="en-CA"/>
        </w:rPr>
        <w:t>[</w:t>
      </w:r>
      <w:r w:rsidRPr="007F33B7">
        <w:rPr>
          <w:lang w:val="en-CA"/>
        </w:rPr>
        <w:t>j</w:t>
      </w:r>
      <w:r w:rsidR="004014E9" w:rsidRPr="007F33B7">
        <w:rPr>
          <w:lang w:val="en-CA"/>
        </w:rPr>
        <w:t>]</w:t>
      </w:r>
      <w:r w:rsidR="001B658C" w:rsidRPr="007F33B7">
        <w:rPr>
          <w:lang w:val="en-CA"/>
        </w:rPr>
        <w:t xml:space="preserve"> </w:t>
      </w:r>
      <w:r w:rsidRPr="007F33B7">
        <w:rPr>
          <w:lang w:val="en-CA"/>
        </w:rPr>
        <w:t>&lt;&lt;</w:t>
      </w:r>
      <w:r w:rsidR="001B658C" w:rsidRPr="007F33B7">
        <w:rPr>
          <w:lang w:val="en-CA"/>
        </w:rPr>
        <w:t xml:space="preserve"> </w:t>
      </w:r>
      <w:r w:rsidR="00E23B29" w:rsidRPr="007F33B7">
        <w:rPr>
          <w:lang w:val="en-CA"/>
        </w:rPr>
        <w:t>16 + tiebreaker</w:t>
      </w:r>
      <w:r w:rsidR="004014E9" w:rsidRPr="007F33B7">
        <w:rPr>
          <w:lang w:val="en-CA"/>
        </w:rPr>
        <w:t>[</w:t>
      </w:r>
      <w:r w:rsidR="00E23B29" w:rsidRPr="007F33B7">
        <w:rPr>
          <w:lang w:val="en-CA"/>
        </w:rPr>
        <w:t>j</w:t>
      </w:r>
      <w:r w:rsidR="004014E9" w:rsidRPr="007F33B7">
        <w:rPr>
          <w:lang w:val="en-CA"/>
        </w:rPr>
        <w:t>]</w:t>
      </w:r>
      <w:r w:rsidR="00E23B29" w:rsidRPr="007F33B7">
        <w:rPr>
          <w:lang w:val="en-CA"/>
        </w:rPr>
        <w:t>)</w:t>
      </w:r>
      <w:r w:rsidR="007D6F11" w:rsidRPr="007F33B7">
        <w:rPr>
          <w:lang w:val="en-CA"/>
        </w:rPr>
        <w:t xml:space="preserve"> ×</w:t>
      </w:r>
      <w:r w:rsidR="00E23B29" w:rsidRPr="007F33B7">
        <w:rPr>
          <w:lang w:val="en-CA"/>
        </w:rPr>
        <w:t xml:space="preserve"> −1</w:t>
      </w:r>
    </w:p>
    <w:p w14:paraId="29616A18" w14:textId="1DBFAA10" w:rsidR="00FD2A6A" w:rsidRPr="007F33B7" w:rsidRDefault="00FD2A6A" w:rsidP="00FD2A6A">
      <w:pPr>
        <w:rPr>
          <w:lang w:val="en-CA"/>
        </w:rPr>
      </w:pPr>
      <w:r w:rsidRPr="007F33B7">
        <w:rPr>
          <w:lang w:val="en-CA"/>
        </w:rPr>
        <w:t>Finally, t</w:t>
      </w:r>
      <w:r w:rsidR="006D73B6" w:rsidRPr="007F33B7">
        <w:rPr>
          <w:lang w:val="en-CA"/>
        </w:rPr>
        <w:t xml:space="preserve">he </w:t>
      </w:r>
      <w:r w:rsidRPr="007F33B7">
        <w:rPr>
          <w:lang w:val="en-CA"/>
        </w:rPr>
        <w:t>array</w:t>
      </w:r>
      <w:r w:rsidR="006D73B6" w:rsidRPr="007F33B7">
        <w:rPr>
          <w:lang w:val="en-CA"/>
        </w:rPr>
        <w:t xml:space="preserve"> leafVertices[</w:t>
      </w:r>
      <w:r w:rsidRPr="007F33B7">
        <w:rPr>
          <w:lang w:val="en-CA"/>
        </w:rPr>
        <w:t> j </w:t>
      </w:r>
      <w:r w:rsidR="006D73B6" w:rsidRPr="007F33B7">
        <w:rPr>
          <w:lang w:val="en-CA"/>
        </w:rPr>
        <w:t xml:space="preserve">] is sorted based on the value of </w:t>
      </w:r>
      <w:r w:rsidR="000F46E2" w:rsidRPr="007F33B7">
        <w:rPr>
          <w:lang w:val="en-CA"/>
        </w:rPr>
        <w:t>triSortIdx</w:t>
      </w:r>
      <w:r w:rsidR="006D73B6" w:rsidRPr="007F33B7">
        <w:rPr>
          <w:lang w:val="en-CA"/>
        </w:rPr>
        <w:t>[</w:t>
      </w:r>
      <w:r w:rsidRPr="007F33B7">
        <w:rPr>
          <w:lang w:val="en-CA"/>
        </w:rPr>
        <w:t> j </w:t>
      </w:r>
      <w:r w:rsidR="006D73B6" w:rsidRPr="007F33B7">
        <w:rPr>
          <w:lang w:val="en-CA"/>
        </w:rPr>
        <w:t>]</w:t>
      </w:r>
      <w:r w:rsidRPr="007F33B7">
        <w:rPr>
          <w:lang w:val="en-CA"/>
        </w:rPr>
        <w:t xml:space="preserve"> for  j = 0. </w:t>
      </w:r>
      <w:r w:rsidR="00A37824" w:rsidRPr="007F33B7">
        <w:rPr>
          <w:lang w:val="en-CA"/>
        </w:rPr>
        <w:t>numVertex </w:t>
      </w:r>
      <w:r w:rsidRPr="007F33B7">
        <w:rPr>
          <w:lang w:val="en-CA"/>
        </w:rPr>
        <w:t>− 1.</w:t>
      </w:r>
    </w:p>
    <w:p w14:paraId="0C60B6C7" w14:textId="17DF4753" w:rsidR="006D73B6" w:rsidRPr="007F33B7" w:rsidRDefault="00FD2A6A" w:rsidP="004014E9">
      <w:pPr>
        <w:pStyle w:val="Code"/>
        <w:rPr>
          <w:lang w:val="en-CA"/>
        </w:rPr>
      </w:pPr>
      <w:r w:rsidRPr="007F33B7">
        <w:rPr>
          <w:lang w:val="en-CA"/>
        </w:rPr>
        <w:t>s</w:t>
      </w:r>
      <w:r w:rsidR="006D73B6" w:rsidRPr="007F33B7">
        <w:rPr>
          <w:lang w:val="en-CA"/>
        </w:rPr>
        <w:t>ort</w:t>
      </w:r>
      <w:r w:rsidR="004014E9" w:rsidRPr="007F33B7">
        <w:rPr>
          <w:lang w:val="en-CA"/>
        </w:rPr>
        <w:t>(</w:t>
      </w:r>
      <w:r w:rsidR="006D73B6" w:rsidRPr="007F33B7">
        <w:rPr>
          <w:lang w:val="en-CA"/>
        </w:rPr>
        <w:t>leafVertices</w:t>
      </w:r>
      <w:r w:rsidR="004014E9" w:rsidRPr="007F33B7">
        <w:rPr>
          <w:lang w:val="en-CA"/>
        </w:rPr>
        <w:t>[</w:t>
      </w:r>
      <w:r w:rsidRPr="007F33B7">
        <w:rPr>
          <w:lang w:val="en-CA"/>
        </w:rPr>
        <w:t>j</w:t>
      </w:r>
      <w:r w:rsidR="004014E9" w:rsidRPr="007F33B7">
        <w:rPr>
          <w:lang w:val="en-CA"/>
        </w:rPr>
        <w:t>]</w:t>
      </w:r>
      <w:r w:rsidR="006D73B6" w:rsidRPr="007F33B7">
        <w:rPr>
          <w:lang w:val="en-CA"/>
        </w:rPr>
        <w:t>,</w:t>
      </w:r>
      <w:r w:rsidR="000F46E2" w:rsidRPr="007F33B7">
        <w:rPr>
          <w:lang w:val="en-CA"/>
        </w:rPr>
        <w:t xml:space="preserve"> triSortIdx</w:t>
      </w:r>
      <w:r w:rsidR="004014E9" w:rsidRPr="007F33B7">
        <w:rPr>
          <w:lang w:val="en-CA"/>
        </w:rPr>
        <w:t>[</w:t>
      </w:r>
      <w:r w:rsidR="000F46E2" w:rsidRPr="007F33B7">
        <w:rPr>
          <w:lang w:val="en-CA"/>
        </w:rPr>
        <w:t>j</w:t>
      </w:r>
      <w:r w:rsidR="004014E9" w:rsidRPr="007F33B7">
        <w:rPr>
          <w:lang w:val="en-CA"/>
        </w:rPr>
        <w:t>])</w:t>
      </w:r>
    </w:p>
    <w:p w14:paraId="21EC4C21" w14:textId="77777777" w:rsidR="00FD2A6A" w:rsidRPr="007F33B7" w:rsidRDefault="00FD2A6A" w:rsidP="00FD2A6A">
      <w:pPr>
        <w:rPr>
          <w:lang w:val="en-CA"/>
        </w:rPr>
      </w:pPr>
      <w:r w:rsidRPr="007F33B7">
        <w:rPr>
          <w:lang w:val="en-CA"/>
        </w:rPr>
        <w:t>where sort( a[ ], b[ ] ) is a process to reorder the content of the 1D array a[ ] depending on the value of 1D array b[ ] in the ascending order.</w:t>
      </w:r>
    </w:p>
    <w:p w14:paraId="593D8E8C" w14:textId="5C2A5B98" w:rsidR="00016E0C" w:rsidRPr="004F2A4F" w:rsidRDefault="00016E0C">
      <w:pPr>
        <w:pStyle w:val="5"/>
        <w:rPr>
          <w:lang w:val="en-CA"/>
        </w:rPr>
      </w:pPr>
      <w:bookmarkStart w:id="1816" w:name="_Ref9323702"/>
      <w:r w:rsidRPr="004F2A4F">
        <w:rPr>
          <w:lang w:val="en-CA"/>
        </w:rPr>
        <w:t>Derivation process for reconstructed triangle vertex</w:t>
      </w:r>
      <w:bookmarkEnd w:id="1815"/>
      <w:bookmarkEnd w:id="1816"/>
    </w:p>
    <w:p w14:paraId="22D9F699" w14:textId="3C5FD8AA" w:rsidR="00D4769B" w:rsidRPr="004F2A4F" w:rsidRDefault="00D4769B" w:rsidP="00D4769B">
      <w:pPr>
        <w:rPr>
          <w:lang w:val="en-CA" w:eastAsia="ja-JP"/>
        </w:rPr>
      </w:pPr>
      <w:r w:rsidRPr="004F2A4F">
        <w:rPr>
          <w:lang w:val="en-CA" w:eastAsia="ja-JP"/>
        </w:rPr>
        <w:t>Inputs to the process are:</w:t>
      </w:r>
    </w:p>
    <w:p w14:paraId="44BD41C3" w14:textId="07AAA045" w:rsidR="006C79FE" w:rsidRPr="007F33B7" w:rsidRDefault="006C79FE" w:rsidP="006C79FE">
      <w:pPr>
        <w:rPr>
          <w:lang w:val="en-CA"/>
        </w:rPr>
      </w:pPr>
      <w:r w:rsidRPr="007F33B7">
        <w:rPr>
          <w:lang w:val="en-CA"/>
        </w:rPr>
        <w:tab/>
        <w:t>the variable numVertex</w:t>
      </w:r>
      <w:r w:rsidR="009772E6" w:rsidRPr="007F33B7">
        <w:rPr>
          <w:lang w:val="en-CA"/>
        </w:rPr>
        <w:t>,</w:t>
      </w:r>
    </w:p>
    <w:p w14:paraId="5D9CEB64" w14:textId="6BC00C13" w:rsidR="006C79FE" w:rsidRPr="007F33B7" w:rsidRDefault="006C79FE" w:rsidP="006C79FE">
      <w:pPr>
        <w:rPr>
          <w:lang w:val="en-CA"/>
        </w:rPr>
      </w:pPr>
      <w:r w:rsidRPr="007F33B7">
        <w:rPr>
          <w:lang w:val="en-CA"/>
        </w:rPr>
        <w:tab/>
        <w:t>the array leafVertices[ j ][ axis ] with  j = 0</w:t>
      </w:r>
      <w:r w:rsidR="00ED37F8" w:rsidRPr="007F33B7">
        <w:rPr>
          <w:lang w:val="en-CA"/>
        </w:rPr>
        <w:t> </w:t>
      </w:r>
      <w:r w:rsidRPr="007F33B7">
        <w:rPr>
          <w:lang w:val="en-CA"/>
        </w:rPr>
        <w:t>..</w:t>
      </w:r>
      <w:r w:rsidR="00ED37F8" w:rsidRPr="007F33B7">
        <w:rPr>
          <w:lang w:val="en-CA"/>
        </w:rPr>
        <w:t> </w:t>
      </w:r>
      <w:r w:rsidRPr="007F33B7">
        <w:rPr>
          <w:lang w:val="en-CA"/>
        </w:rPr>
        <w:t>numVertex − 1 </w:t>
      </w:r>
      <w:r w:rsidR="00E1195D" w:rsidRPr="007F33B7">
        <w:rPr>
          <w:lang w:val="en-CA"/>
        </w:rPr>
        <w:t>,</w:t>
      </w:r>
      <w:r w:rsidRPr="007F33B7">
        <w:rPr>
          <w:lang w:val="en-CA"/>
        </w:rPr>
        <w:t xml:space="preserve"> axis = 0</w:t>
      </w:r>
      <w:r w:rsidR="00ED37F8" w:rsidRPr="007F33B7">
        <w:rPr>
          <w:lang w:val="en-CA"/>
        </w:rPr>
        <w:t> </w:t>
      </w:r>
      <w:r w:rsidRPr="007F33B7">
        <w:rPr>
          <w:lang w:val="en-CA"/>
        </w:rPr>
        <w:t>..</w:t>
      </w:r>
      <w:r w:rsidR="00ED37F8" w:rsidRPr="007F33B7">
        <w:rPr>
          <w:lang w:val="en-CA"/>
        </w:rPr>
        <w:t> </w:t>
      </w:r>
      <w:r w:rsidRPr="007F33B7">
        <w:rPr>
          <w:lang w:val="en-CA"/>
        </w:rPr>
        <w:t>2</w:t>
      </w:r>
      <w:r w:rsidR="009772E6" w:rsidRPr="007F33B7">
        <w:rPr>
          <w:lang w:val="en-CA"/>
        </w:rPr>
        <w:t>,</w:t>
      </w:r>
    </w:p>
    <w:p w14:paraId="051EEB94" w14:textId="0C7C738A" w:rsidR="005F032E" w:rsidRPr="004F2A4F" w:rsidRDefault="005F032E" w:rsidP="00A10830">
      <w:pPr>
        <w:rPr>
          <w:lang w:val="en-CA" w:eastAsia="ja-JP"/>
        </w:rPr>
      </w:pPr>
      <w:r w:rsidRPr="004F2A4F">
        <w:rPr>
          <w:lang w:val="en-CA" w:eastAsia="ja-JP"/>
        </w:rPr>
        <w:tab/>
        <w:t>the variable numTriangles</w:t>
      </w:r>
    </w:p>
    <w:p w14:paraId="7ECEA930" w14:textId="3A4506B4" w:rsidR="00016E0C" w:rsidRPr="004F2A4F" w:rsidRDefault="00A10830" w:rsidP="00A10830">
      <w:pPr>
        <w:rPr>
          <w:lang w:val="en-CA" w:eastAsia="ja-JP"/>
        </w:rPr>
      </w:pPr>
      <w:r w:rsidRPr="004F2A4F">
        <w:rPr>
          <w:lang w:val="en-CA" w:eastAsia="ja-JP"/>
        </w:rPr>
        <w:t>Output</w:t>
      </w:r>
      <w:r w:rsidR="00220C6B" w:rsidRPr="004F2A4F">
        <w:rPr>
          <w:lang w:val="en-CA" w:eastAsia="ja-JP"/>
        </w:rPr>
        <w:t>s</w:t>
      </w:r>
      <w:r w:rsidRPr="004F2A4F">
        <w:rPr>
          <w:lang w:val="en-CA" w:eastAsia="ja-JP"/>
        </w:rPr>
        <w:t xml:space="preserve"> of the process </w:t>
      </w:r>
      <w:r w:rsidR="00220C6B" w:rsidRPr="004F2A4F">
        <w:rPr>
          <w:lang w:val="en-CA" w:eastAsia="ja-JP"/>
        </w:rPr>
        <w:t xml:space="preserve">are </w:t>
      </w:r>
    </w:p>
    <w:p w14:paraId="721A8D1A" w14:textId="7E079B16" w:rsidR="00D4769B" w:rsidRPr="004F2A4F" w:rsidRDefault="00D4769B">
      <w:pPr>
        <w:rPr>
          <w:lang w:val="en-CA" w:eastAsia="ja-JP"/>
        </w:rPr>
      </w:pPr>
      <w:r w:rsidRPr="004F2A4F">
        <w:rPr>
          <w:lang w:val="en-CA" w:eastAsia="ja-JP"/>
        </w:rPr>
        <w:tab/>
      </w:r>
      <w:r w:rsidR="005F032E" w:rsidRPr="004F2A4F">
        <w:rPr>
          <w:lang w:val="en-CA" w:eastAsia="ja-JP"/>
        </w:rPr>
        <w:t xml:space="preserve">the modified </w:t>
      </w:r>
      <w:r w:rsidR="006C79FE" w:rsidRPr="004F2A4F">
        <w:rPr>
          <w:lang w:val="en-CA" w:eastAsia="ja-JP"/>
        </w:rPr>
        <w:t xml:space="preserve">variable </w:t>
      </w:r>
      <w:r w:rsidRPr="004F2A4F">
        <w:rPr>
          <w:lang w:val="en-CA" w:eastAsia="ja-JP"/>
        </w:rPr>
        <w:t>numTriangles</w:t>
      </w:r>
    </w:p>
    <w:p w14:paraId="425087A7" w14:textId="20239862" w:rsidR="001B1529" w:rsidRPr="007F33B7" w:rsidRDefault="00A10830" w:rsidP="005F032E">
      <w:pPr>
        <w:rPr>
          <w:lang w:val="en-CA"/>
        </w:rPr>
      </w:pPr>
      <w:r w:rsidRPr="007F33B7">
        <w:rPr>
          <w:lang w:val="en-CA"/>
        </w:rPr>
        <w:tab/>
      </w:r>
      <w:r w:rsidR="006C79FE" w:rsidRPr="007F33B7">
        <w:rPr>
          <w:lang w:val="en-CA"/>
        </w:rPr>
        <w:t>the</w:t>
      </w:r>
      <w:r w:rsidR="00A37824" w:rsidRPr="007F33B7">
        <w:rPr>
          <w:lang w:val="en-CA"/>
        </w:rPr>
        <w:t xml:space="preserve"> array </w:t>
      </w:r>
      <w:r w:rsidR="009772E6" w:rsidRPr="007F33B7">
        <w:rPr>
          <w:lang w:val="en-CA"/>
        </w:rPr>
        <w:t>recTriVertex</w:t>
      </w:r>
      <w:r w:rsidR="005F032E" w:rsidRPr="007F33B7">
        <w:rPr>
          <w:lang w:val="en-CA"/>
        </w:rPr>
        <w:t>[ </w:t>
      </w:r>
      <w:r w:rsidR="005F032E" w:rsidRPr="004F2A4F">
        <w:rPr>
          <w:lang w:val="en-CA" w:eastAsia="ja-JP"/>
        </w:rPr>
        <w:t>k</w:t>
      </w:r>
      <w:r w:rsidR="005F032E" w:rsidRPr="007F33B7">
        <w:rPr>
          <w:lang w:val="en-CA" w:eastAsia="ja-JP"/>
        </w:rPr>
        <w:t> ]</w:t>
      </w:r>
      <w:r w:rsidRPr="007F33B7">
        <w:rPr>
          <w:lang w:val="en-CA"/>
        </w:rPr>
        <w:t>[ vertex ][ axis ] with vertex = 0</w:t>
      </w:r>
      <w:r w:rsidR="00ED37F8" w:rsidRPr="007F33B7">
        <w:rPr>
          <w:lang w:val="en-CA"/>
        </w:rPr>
        <w:t> </w:t>
      </w:r>
      <w:r w:rsidRPr="007F33B7">
        <w:rPr>
          <w:lang w:val="en-CA"/>
        </w:rPr>
        <w:t>..</w:t>
      </w:r>
      <w:r w:rsidR="00ED37F8" w:rsidRPr="007F33B7">
        <w:rPr>
          <w:lang w:val="en-CA"/>
        </w:rPr>
        <w:t> </w:t>
      </w:r>
      <w:r w:rsidRPr="007F33B7">
        <w:rPr>
          <w:lang w:val="en-CA"/>
        </w:rPr>
        <w:t>2</w:t>
      </w:r>
      <w:r w:rsidR="00E1195D" w:rsidRPr="007F33B7">
        <w:rPr>
          <w:lang w:val="en-CA"/>
        </w:rPr>
        <w:t xml:space="preserve">, </w:t>
      </w:r>
      <w:r w:rsidRPr="007F33B7">
        <w:rPr>
          <w:lang w:val="en-CA"/>
        </w:rPr>
        <w:t>axis = 0</w:t>
      </w:r>
      <w:r w:rsidR="00ED37F8" w:rsidRPr="007F33B7">
        <w:rPr>
          <w:lang w:val="en-CA"/>
        </w:rPr>
        <w:t> </w:t>
      </w:r>
      <w:r w:rsidRPr="007F33B7">
        <w:rPr>
          <w:lang w:val="en-CA"/>
        </w:rPr>
        <w:t>..</w:t>
      </w:r>
      <w:r w:rsidR="00ED37F8" w:rsidRPr="007F33B7">
        <w:rPr>
          <w:lang w:val="en-CA"/>
        </w:rPr>
        <w:t> </w:t>
      </w:r>
      <w:r w:rsidRPr="007F33B7">
        <w:rPr>
          <w:lang w:val="en-CA"/>
        </w:rPr>
        <w:t>2</w:t>
      </w:r>
      <w:r w:rsidR="00A37824" w:rsidRPr="007F33B7">
        <w:rPr>
          <w:lang w:val="en-CA"/>
        </w:rPr>
        <w:t xml:space="preserve"> for the vertices of the </w:t>
      </w:r>
      <w:r w:rsidR="005F032E" w:rsidRPr="007F33B7">
        <w:rPr>
          <w:lang w:val="en-CA"/>
        </w:rPr>
        <w:t xml:space="preserve">k-th </w:t>
      </w:r>
      <w:r w:rsidR="00A37824" w:rsidRPr="007F33B7">
        <w:rPr>
          <w:lang w:val="en-CA"/>
        </w:rPr>
        <w:t>decoded triangles</w:t>
      </w:r>
      <w:r w:rsidRPr="007F33B7">
        <w:rPr>
          <w:lang w:val="en-CA"/>
        </w:rPr>
        <w:t>.</w:t>
      </w:r>
    </w:p>
    <w:p w14:paraId="04EE8AFF" w14:textId="3C01299F" w:rsidR="005F032E" w:rsidRPr="007F33B7" w:rsidRDefault="00C9357E" w:rsidP="00D16D37">
      <w:pPr>
        <w:rPr>
          <w:lang w:val="en-CA" w:eastAsia="ja-JP"/>
        </w:rPr>
      </w:pPr>
      <w:r w:rsidRPr="007F33B7">
        <w:rPr>
          <w:lang w:val="en-CA" w:eastAsia="ja-JP"/>
        </w:rPr>
        <w:t xml:space="preserve">This process is skipped if </w:t>
      </w:r>
      <w:r w:rsidRPr="007F33B7">
        <w:rPr>
          <w:lang w:val="en-CA"/>
        </w:rPr>
        <w:t xml:space="preserve">numVertex </w:t>
      </w:r>
      <w:r w:rsidRPr="007F33B7">
        <w:rPr>
          <w:lang w:val="en-CA" w:eastAsia="ja-JP"/>
        </w:rPr>
        <w:t>is less than 3.</w:t>
      </w:r>
    </w:p>
    <w:p w14:paraId="06532E72" w14:textId="677D6412" w:rsidR="009772E6" w:rsidRPr="004F2A4F" w:rsidRDefault="009772E6" w:rsidP="009772E6">
      <w:pPr>
        <w:rPr>
          <w:lang w:val="en-CA" w:eastAsia="ja-JP"/>
        </w:rPr>
      </w:pPr>
      <w:r w:rsidRPr="004F2A4F">
        <w:rPr>
          <w:lang w:val="en-CA" w:eastAsia="ja-JP"/>
        </w:rPr>
        <w:t>A variable triStart is derived as follows:</w:t>
      </w:r>
    </w:p>
    <w:p w14:paraId="40298EDA" w14:textId="419C1556" w:rsidR="009772E6" w:rsidRPr="004F2A4F" w:rsidRDefault="009772E6" w:rsidP="00BE53BF">
      <w:pPr>
        <w:pStyle w:val="Code"/>
        <w:rPr>
          <w:lang w:val="en-CA" w:eastAsia="ja-JP"/>
        </w:rPr>
      </w:pPr>
      <w:r w:rsidRPr="004F2A4F">
        <w:rPr>
          <w:lang w:val="en-CA" w:eastAsia="ja-JP"/>
        </w:rPr>
        <w:t>triStart</w:t>
      </w:r>
      <w:r w:rsidRPr="007F33B7">
        <w:rPr>
          <w:lang w:val="en-CA" w:eastAsia="ja-JP"/>
        </w:rPr>
        <w:t> </w:t>
      </w:r>
      <w:r w:rsidRPr="004F2A4F">
        <w:rPr>
          <w:lang w:val="en-CA" w:eastAsia="ja-JP"/>
        </w:rPr>
        <w:t>=</w:t>
      </w:r>
      <w:r w:rsidRPr="007F33B7">
        <w:rPr>
          <w:lang w:val="en-CA" w:eastAsia="ja-JP"/>
        </w:rPr>
        <w:t> </w:t>
      </w:r>
      <w:r w:rsidRPr="004F2A4F">
        <w:rPr>
          <w:lang w:val="en-CA" w:eastAsia="ja-JP"/>
        </w:rPr>
        <w:t>(</w:t>
      </w:r>
      <w:r w:rsidRPr="007F33B7">
        <w:rPr>
          <w:lang w:val="en-CA"/>
        </w:rPr>
        <w:t>numVertex</w:t>
      </w:r>
      <w:r w:rsidRPr="007F33B7">
        <w:rPr>
          <w:lang w:val="en-CA" w:eastAsia="ja-JP"/>
        </w:rPr>
        <w:t> </w:t>
      </w:r>
      <w:r w:rsidRPr="004F2A4F">
        <w:rPr>
          <w:lang w:val="en-CA" w:eastAsia="ja-JP"/>
        </w:rPr>
        <w:t>−</w:t>
      </w:r>
      <w:r w:rsidRPr="007F33B7">
        <w:rPr>
          <w:lang w:val="en-CA" w:eastAsia="ja-JP"/>
        </w:rPr>
        <w:t> </w:t>
      </w:r>
      <w:r w:rsidRPr="004F2A4F">
        <w:rPr>
          <w:lang w:val="en-CA" w:eastAsia="ja-JP"/>
        </w:rPr>
        <w:t>3)</w:t>
      </w:r>
      <w:r w:rsidR="007D6F11" w:rsidRPr="004F2A4F">
        <w:rPr>
          <w:lang w:val="en-CA" w:eastAsia="ja-JP"/>
        </w:rPr>
        <w:t xml:space="preserve"> ×</w:t>
      </w:r>
      <w:r w:rsidRPr="004F2A4F">
        <w:rPr>
          <w:lang w:val="en-CA" w:eastAsia="ja-JP"/>
        </w:rPr>
        <w:t xml:space="preserve"> (</w:t>
      </w:r>
      <w:r w:rsidRPr="007F33B7">
        <w:rPr>
          <w:lang w:val="en-CA"/>
        </w:rPr>
        <w:t>numVertex</w:t>
      </w:r>
      <w:r w:rsidRPr="007F33B7">
        <w:rPr>
          <w:lang w:val="en-CA" w:eastAsia="ja-JP"/>
        </w:rPr>
        <w:t> </w:t>
      </w:r>
      <w:r w:rsidRPr="004F2A4F">
        <w:rPr>
          <w:lang w:val="en-CA" w:eastAsia="ja-JP"/>
        </w:rPr>
        <w:t>–</w:t>
      </w:r>
      <w:r w:rsidRPr="007F33B7">
        <w:rPr>
          <w:lang w:val="en-CA" w:eastAsia="ja-JP"/>
        </w:rPr>
        <w:t> </w:t>
      </w:r>
      <w:r w:rsidRPr="004F2A4F">
        <w:rPr>
          <w:lang w:val="en-CA" w:eastAsia="ja-JP"/>
        </w:rPr>
        <w:t>2) / 2</w:t>
      </w:r>
    </w:p>
    <w:p w14:paraId="4AB72C6D" w14:textId="38A659E5" w:rsidR="009772E6" w:rsidRPr="007F33B7" w:rsidRDefault="00B6779E" w:rsidP="001B1529">
      <w:pPr>
        <w:rPr>
          <w:lang w:val="en-CA" w:eastAsia="ja-JP"/>
        </w:rPr>
      </w:pPr>
      <w:r w:rsidRPr="007F33B7">
        <w:rPr>
          <w:lang w:val="en-CA" w:eastAsia="ja-JP"/>
        </w:rPr>
        <w:t>For the variable triIndex = 0</w:t>
      </w:r>
      <w:r w:rsidR="00ED37F8" w:rsidRPr="007F33B7">
        <w:rPr>
          <w:lang w:val="en-CA" w:eastAsia="ja-JP"/>
        </w:rPr>
        <w:t> </w:t>
      </w:r>
      <w:r w:rsidRPr="007F33B7">
        <w:rPr>
          <w:lang w:val="en-CA" w:eastAsia="ja-JP"/>
        </w:rPr>
        <w:t>..</w:t>
      </w:r>
      <w:r w:rsidR="00ED37F8" w:rsidRPr="007F33B7">
        <w:rPr>
          <w:lang w:val="en-CA" w:eastAsia="ja-JP"/>
        </w:rPr>
        <w:t> </w:t>
      </w:r>
      <w:r w:rsidRPr="004F2A4F">
        <w:rPr>
          <w:lang w:val="en-CA" w:eastAsia="ja-JP"/>
        </w:rPr>
        <w:t>(</w:t>
      </w:r>
      <w:r w:rsidRPr="007F33B7">
        <w:rPr>
          <w:lang w:val="en-CA"/>
        </w:rPr>
        <w:t>numVertex</w:t>
      </w:r>
      <w:r w:rsidRPr="007F33B7">
        <w:rPr>
          <w:lang w:val="en-CA" w:eastAsia="ja-JP"/>
        </w:rPr>
        <w:t> </w:t>
      </w:r>
      <w:r w:rsidRPr="004F2A4F">
        <w:rPr>
          <w:lang w:val="en-CA" w:eastAsia="ja-JP"/>
        </w:rPr>
        <w:t>–</w:t>
      </w:r>
      <w:r w:rsidRPr="007F33B7">
        <w:rPr>
          <w:lang w:val="en-CA" w:eastAsia="ja-JP"/>
        </w:rPr>
        <w:t> </w:t>
      </w:r>
      <w:r w:rsidRPr="004F2A4F">
        <w:rPr>
          <w:lang w:val="en-CA" w:eastAsia="ja-JP"/>
        </w:rPr>
        <w:t>2)</w:t>
      </w:r>
      <w:r w:rsidRPr="007F33B7">
        <w:rPr>
          <w:lang w:val="en-CA" w:eastAsia="ja-JP"/>
        </w:rPr>
        <w:t> </w:t>
      </w:r>
      <w:r w:rsidRPr="004F2A4F">
        <w:rPr>
          <w:lang w:val="en-CA" w:eastAsia="ja-JP"/>
        </w:rPr>
        <w:t>,</w:t>
      </w:r>
      <w:r w:rsidRPr="007F33B7">
        <w:rPr>
          <w:lang w:val="en-CA" w:eastAsia="ja-JP"/>
        </w:rPr>
        <w:t xml:space="preserve"> t</w:t>
      </w:r>
      <w:r w:rsidR="00D4769B" w:rsidRPr="007F33B7">
        <w:rPr>
          <w:lang w:val="en-CA" w:eastAsia="ja-JP"/>
        </w:rPr>
        <w:t>he following appl</w:t>
      </w:r>
      <w:r w:rsidR="007C0655" w:rsidRPr="007F33B7">
        <w:rPr>
          <w:lang w:val="en-CA" w:eastAsia="ja-JP"/>
        </w:rPr>
        <w:t>ies</w:t>
      </w:r>
      <w:r w:rsidR="00D4769B" w:rsidRPr="007F33B7">
        <w:rPr>
          <w:lang w:val="en-CA" w:eastAsia="ja-JP"/>
        </w:rPr>
        <w:t>:</w:t>
      </w:r>
    </w:p>
    <w:p w14:paraId="2B058D18" w14:textId="01A117EA" w:rsidR="00D4769B" w:rsidRPr="007F33B7" w:rsidRDefault="00D4769B" w:rsidP="002D44D9">
      <w:pPr>
        <w:tabs>
          <w:tab w:val="clear" w:pos="403"/>
        </w:tabs>
        <w:rPr>
          <w:lang w:val="en-CA"/>
        </w:rPr>
      </w:pPr>
      <w:r w:rsidRPr="007F33B7">
        <w:rPr>
          <w:lang w:val="en-CA"/>
        </w:rPr>
        <w:tab/>
      </w:r>
      <w:r w:rsidR="009772E6" w:rsidRPr="007F33B7">
        <w:rPr>
          <w:lang w:val="en-CA"/>
        </w:rPr>
        <w:t>A</w:t>
      </w:r>
      <w:r w:rsidRPr="007F33B7">
        <w:rPr>
          <w:lang w:val="en-CA"/>
        </w:rPr>
        <w:t>n array triOrder[ axis ] with axis = 0</w:t>
      </w:r>
      <w:r w:rsidR="00ED37F8" w:rsidRPr="007F33B7">
        <w:rPr>
          <w:lang w:val="en-CA"/>
        </w:rPr>
        <w:t> </w:t>
      </w:r>
      <w:r w:rsidRPr="007F33B7">
        <w:rPr>
          <w:lang w:val="en-CA"/>
        </w:rPr>
        <w:t>..</w:t>
      </w:r>
      <w:r w:rsidR="00ED37F8" w:rsidRPr="007F33B7">
        <w:rPr>
          <w:lang w:val="en-CA"/>
        </w:rPr>
        <w:t> </w:t>
      </w:r>
      <w:r w:rsidRPr="007F33B7">
        <w:rPr>
          <w:lang w:val="en-CA"/>
        </w:rPr>
        <w:t>2 </w:t>
      </w:r>
      <w:r w:rsidR="009772E6" w:rsidRPr="007F33B7">
        <w:rPr>
          <w:lang w:val="en-CA"/>
        </w:rPr>
        <w:t xml:space="preserve"> </w:t>
      </w:r>
      <w:r w:rsidRPr="007F33B7">
        <w:rPr>
          <w:lang w:val="en-CA"/>
        </w:rPr>
        <w:t>is derived as follows:</w:t>
      </w:r>
    </w:p>
    <w:p w14:paraId="758C6AC6" w14:textId="4AA78715" w:rsidR="002D44D9" w:rsidRPr="004F2A4F" w:rsidRDefault="00D4769B" w:rsidP="004014E9">
      <w:pPr>
        <w:pStyle w:val="Code"/>
        <w:rPr>
          <w:lang w:val="en-CA"/>
        </w:rPr>
      </w:pPr>
      <w:r w:rsidRPr="004F2A4F">
        <w:rPr>
          <w:lang w:val="en-CA" w:eastAsia="ja-JP"/>
        </w:rPr>
        <w:t>triOrder</w:t>
      </w:r>
      <w:r w:rsidR="004014E9" w:rsidRPr="004F2A4F">
        <w:rPr>
          <w:lang w:val="en-CA"/>
        </w:rPr>
        <w:t>[</w:t>
      </w:r>
      <w:r w:rsidRPr="004F2A4F">
        <w:rPr>
          <w:lang w:val="en-CA"/>
        </w:rPr>
        <w:t>axis</w:t>
      </w:r>
      <w:r w:rsidR="004014E9" w:rsidRPr="004F2A4F">
        <w:rPr>
          <w:lang w:val="en-CA"/>
        </w:rPr>
        <w:t>]</w:t>
      </w:r>
      <w:r w:rsidRPr="004F2A4F">
        <w:rPr>
          <w:lang w:val="en-CA"/>
        </w:rPr>
        <w:t> </w:t>
      </w:r>
      <w:r w:rsidR="009A454E" w:rsidRPr="004F2A4F">
        <w:rPr>
          <w:lang w:val="en-CA"/>
        </w:rPr>
        <w:t>=</w:t>
      </w:r>
      <w:r w:rsidRPr="004F2A4F">
        <w:rPr>
          <w:lang w:val="en-CA"/>
        </w:rPr>
        <w:t> </w:t>
      </w:r>
      <w:r w:rsidR="009A454E" w:rsidRPr="004F2A4F">
        <w:rPr>
          <w:lang w:val="en-CA"/>
        </w:rPr>
        <w:t>polyTriangles</w:t>
      </w:r>
      <w:r w:rsidR="004014E9" w:rsidRPr="004F2A4F">
        <w:rPr>
          <w:lang w:val="en-CA"/>
        </w:rPr>
        <w:t>[</w:t>
      </w:r>
      <w:r w:rsidR="009A454E" w:rsidRPr="004F2A4F">
        <w:rPr>
          <w:lang w:val="en-CA"/>
        </w:rPr>
        <w:t>triStart</w:t>
      </w:r>
      <w:r w:rsidR="00CE5FE6" w:rsidRPr="004F2A4F">
        <w:rPr>
          <w:lang w:val="en-CA"/>
        </w:rPr>
        <w:t>+</w:t>
      </w:r>
      <w:r w:rsidR="009A454E" w:rsidRPr="004F2A4F">
        <w:rPr>
          <w:lang w:val="en-CA"/>
        </w:rPr>
        <w:t>triIndex</w:t>
      </w:r>
      <w:r w:rsidR="004014E9" w:rsidRPr="004F2A4F">
        <w:rPr>
          <w:lang w:val="en-CA"/>
        </w:rPr>
        <w:t>][</w:t>
      </w:r>
      <w:r w:rsidRPr="004F2A4F">
        <w:rPr>
          <w:lang w:val="en-CA"/>
        </w:rPr>
        <w:t>axis</w:t>
      </w:r>
      <w:r w:rsidR="004014E9" w:rsidRPr="004F2A4F">
        <w:rPr>
          <w:lang w:val="en-CA"/>
        </w:rPr>
        <w:t>]</w:t>
      </w:r>
    </w:p>
    <w:p w14:paraId="7A559BA1" w14:textId="1B498BB2" w:rsidR="00D4769B" w:rsidRPr="007F33B7" w:rsidRDefault="00D4769B" w:rsidP="00D4769B">
      <w:pPr>
        <w:rPr>
          <w:lang w:val="en-CA"/>
        </w:rPr>
      </w:pPr>
      <w:r w:rsidRPr="004F2A4F">
        <w:rPr>
          <w:lang w:val="en-CA" w:eastAsia="ja-JP"/>
        </w:rPr>
        <w:tab/>
      </w:r>
      <w:r w:rsidR="009772E6" w:rsidRPr="007F33B7">
        <w:rPr>
          <w:lang w:val="en-CA"/>
        </w:rPr>
        <w:t>recTriVertex</w:t>
      </w:r>
      <w:r w:rsidR="005F032E" w:rsidRPr="007F33B7">
        <w:rPr>
          <w:lang w:val="en-CA"/>
        </w:rPr>
        <w:t>[ </w:t>
      </w:r>
      <w:r w:rsidR="005F032E" w:rsidRPr="004F2A4F">
        <w:rPr>
          <w:lang w:val="en-CA" w:eastAsia="ja-JP"/>
        </w:rPr>
        <w:t>numTriangles</w:t>
      </w:r>
      <w:r w:rsidR="005F032E" w:rsidRPr="007F33B7">
        <w:rPr>
          <w:lang w:val="en-CA" w:eastAsia="ja-JP"/>
        </w:rPr>
        <w:t> ]</w:t>
      </w:r>
      <w:r w:rsidRPr="007F33B7">
        <w:rPr>
          <w:lang w:val="en-CA"/>
        </w:rPr>
        <w:t>[ vertex ][ axis ] with vertex = 0</w:t>
      </w:r>
      <w:r w:rsidR="00ED37F8" w:rsidRPr="007F33B7">
        <w:rPr>
          <w:lang w:val="en-CA"/>
        </w:rPr>
        <w:t> </w:t>
      </w:r>
      <w:r w:rsidRPr="007F33B7">
        <w:rPr>
          <w:lang w:val="en-CA"/>
        </w:rPr>
        <w:t>..</w:t>
      </w:r>
      <w:r w:rsidR="00ED37F8" w:rsidRPr="007F33B7">
        <w:rPr>
          <w:lang w:val="en-CA"/>
        </w:rPr>
        <w:t> </w:t>
      </w:r>
      <w:r w:rsidRPr="007F33B7">
        <w:rPr>
          <w:lang w:val="en-CA"/>
        </w:rPr>
        <w:t>2</w:t>
      </w:r>
      <w:r w:rsidR="00E1195D" w:rsidRPr="007F33B7">
        <w:rPr>
          <w:lang w:val="en-CA"/>
        </w:rPr>
        <w:t xml:space="preserve">, </w:t>
      </w:r>
      <w:r w:rsidRPr="007F33B7">
        <w:rPr>
          <w:lang w:val="en-CA"/>
        </w:rPr>
        <w:t>axis = 0</w:t>
      </w:r>
      <w:r w:rsidR="00ED37F8" w:rsidRPr="007F33B7">
        <w:rPr>
          <w:lang w:val="en-CA"/>
        </w:rPr>
        <w:t> </w:t>
      </w:r>
      <w:r w:rsidRPr="007F33B7">
        <w:rPr>
          <w:lang w:val="en-CA"/>
        </w:rPr>
        <w:t>..</w:t>
      </w:r>
      <w:r w:rsidR="00ED37F8" w:rsidRPr="007F33B7">
        <w:rPr>
          <w:lang w:val="en-CA"/>
        </w:rPr>
        <w:t> </w:t>
      </w:r>
      <w:r w:rsidRPr="007F33B7">
        <w:rPr>
          <w:lang w:val="en-CA"/>
        </w:rPr>
        <w:t>2 is derived as follows:</w:t>
      </w:r>
    </w:p>
    <w:p w14:paraId="2E8AEC42" w14:textId="779CD173" w:rsidR="009A454E" w:rsidRPr="004F2A4F" w:rsidRDefault="009772E6" w:rsidP="004014E9">
      <w:pPr>
        <w:pStyle w:val="Code"/>
        <w:rPr>
          <w:lang w:val="en-CA"/>
        </w:rPr>
      </w:pPr>
      <w:r w:rsidRPr="007F33B7">
        <w:rPr>
          <w:lang w:val="en-CA"/>
        </w:rPr>
        <w:t>recTriVertex</w:t>
      </w:r>
      <w:r w:rsidR="004014E9" w:rsidRPr="007F33B7">
        <w:rPr>
          <w:lang w:val="en-CA"/>
        </w:rPr>
        <w:t>[</w:t>
      </w:r>
      <w:r w:rsidR="005F032E" w:rsidRPr="004F2A4F">
        <w:rPr>
          <w:lang w:val="en-CA" w:eastAsia="ja-JP"/>
        </w:rPr>
        <w:t>numTriangles</w:t>
      </w:r>
      <w:r w:rsidR="004014E9" w:rsidRPr="007F33B7">
        <w:rPr>
          <w:lang w:val="en-CA" w:eastAsia="ja-JP"/>
        </w:rPr>
        <w:t>]</w:t>
      </w:r>
      <w:r w:rsidR="004014E9" w:rsidRPr="004F2A4F">
        <w:rPr>
          <w:lang w:val="en-CA"/>
        </w:rPr>
        <w:t>[</w:t>
      </w:r>
      <w:r w:rsidR="00A46445" w:rsidRPr="004F2A4F">
        <w:rPr>
          <w:lang w:val="en-CA"/>
        </w:rPr>
        <w:t>v</w:t>
      </w:r>
      <w:r w:rsidR="00D4769B" w:rsidRPr="004F2A4F">
        <w:rPr>
          <w:lang w:val="en-CA"/>
        </w:rPr>
        <w:t>ertex</w:t>
      </w:r>
      <w:r w:rsidR="004014E9" w:rsidRPr="004F2A4F">
        <w:rPr>
          <w:lang w:val="en-CA"/>
        </w:rPr>
        <w:t>][</w:t>
      </w:r>
      <w:r w:rsidR="00CE5FE6" w:rsidRPr="004F2A4F">
        <w:rPr>
          <w:lang w:val="en-CA"/>
        </w:rPr>
        <w:t>axis</w:t>
      </w:r>
      <w:r w:rsidR="004014E9" w:rsidRPr="004F2A4F">
        <w:rPr>
          <w:lang w:val="en-CA"/>
        </w:rPr>
        <w:t>]</w:t>
      </w:r>
      <w:r w:rsidR="00D4769B" w:rsidRPr="004F2A4F">
        <w:rPr>
          <w:lang w:val="en-CA"/>
        </w:rPr>
        <w:t> </w:t>
      </w:r>
      <w:r w:rsidR="009A454E" w:rsidRPr="004F2A4F">
        <w:rPr>
          <w:lang w:val="en-CA"/>
        </w:rPr>
        <w:t>=</w:t>
      </w:r>
      <w:r w:rsidR="00D4769B" w:rsidRPr="004F2A4F">
        <w:rPr>
          <w:lang w:val="en-CA"/>
        </w:rPr>
        <w:t> </w:t>
      </w:r>
      <w:r w:rsidR="009A454E" w:rsidRPr="004F2A4F">
        <w:rPr>
          <w:lang w:val="en-CA"/>
        </w:rPr>
        <w:t>leafVertices</w:t>
      </w:r>
      <w:r w:rsidR="004014E9" w:rsidRPr="004F2A4F">
        <w:rPr>
          <w:lang w:val="en-CA"/>
        </w:rPr>
        <w:t>[</w:t>
      </w:r>
      <w:r w:rsidR="00D4769B" w:rsidRPr="004F2A4F">
        <w:rPr>
          <w:lang w:val="en-CA"/>
        </w:rPr>
        <w:t>triOrder</w:t>
      </w:r>
      <w:r w:rsidR="004014E9" w:rsidRPr="004F2A4F">
        <w:rPr>
          <w:lang w:val="en-CA"/>
        </w:rPr>
        <w:t>[</w:t>
      </w:r>
      <w:r w:rsidR="00CE5FE6" w:rsidRPr="004F2A4F">
        <w:rPr>
          <w:lang w:val="en-CA"/>
        </w:rPr>
        <w:t>v</w:t>
      </w:r>
      <w:r w:rsidR="00D4769B" w:rsidRPr="004F2A4F">
        <w:rPr>
          <w:lang w:val="en-CA"/>
        </w:rPr>
        <w:t>ertex</w:t>
      </w:r>
      <w:r w:rsidR="004014E9" w:rsidRPr="004F2A4F">
        <w:rPr>
          <w:lang w:val="en-CA"/>
        </w:rPr>
        <w:t>]</w:t>
      </w:r>
      <w:r w:rsidR="009A454E" w:rsidRPr="004F2A4F">
        <w:rPr>
          <w:lang w:val="en-CA"/>
        </w:rPr>
        <w:t>]</w:t>
      </w:r>
      <w:r w:rsidR="004014E9" w:rsidRPr="004F2A4F">
        <w:rPr>
          <w:lang w:val="en-CA"/>
        </w:rPr>
        <w:t>[</w:t>
      </w:r>
      <w:r w:rsidR="00CE5FE6" w:rsidRPr="004F2A4F">
        <w:rPr>
          <w:lang w:val="en-CA"/>
        </w:rPr>
        <w:t>axis</w:t>
      </w:r>
      <w:r w:rsidR="004014E9" w:rsidRPr="004F2A4F">
        <w:rPr>
          <w:lang w:val="en-CA"/>
        </w:rPr>
        <w:t>]</w:t>
      </w:r>
    </w:p>
    <w:p w14:paraId="2B3A0B84" w14:textId="221B6C9C" w:rsidR="006C79FE" w:rsidRPr="004F2A4F" w:rsidRDefault="003A360A" w:rsidP="006C79FE">
      <w:pPr>
        <w:rPr>
          <w:lang w:val="en-CA" w:eastAsia="ja-JP"/>
        </w:rPr>
      </w:pPr>
      <w:r w:rsidRPr="004F2A4F">
        <w:rPr>
          <w:lang w:val="en-CA" w:eastAsia="ja-JP"/>
        </w:rPr>
        <w:tab/>
      </w:r>
      <w:r w:rsidR="006C79FE" w:rsidRPr="004F2A4F">
        <w:rPr>
          <w:lang w:val="en-CA" w:eastAsia="ja-JP"/>
        </w:rPr>
        <w:t xml:space="preserve">numTriangles </w:t>
      </w:r>
      <w:r w:rsidRPr="004F2A4F">
        <w:rPr>
          <w:lang w:val="en-CA" w:eastAsia="ja-JP"/>
        </w:rPr>
        <w:t>is set to (numTriangles+</w:t>
      </w:r>
      <w:r w:rsidR="006C79FE" w:rsidRPr="004F2A4F">
        <w:rPr>
          <w:lang w:val="en-CA" w:eastAsia="ja-JP"/>
        </w:rPr>
        <w:t>1</w:t>
      </w:r>
      <w:r w:rsidRPr="004F2A4F">
        <w:rPr>
          <w:lang w:val="en-CA" w:eastAsia="ja-JP"/>
        </w:rPr>
        <w:t>).</w:t>
      </w:r>
    </w:p>
    <w:p w14:paraId="3CEA7FCA" w14:textId="12EF64D4" w:rsidR="009A454E" w:rsidRPr="004F2A4F" w:rsidRDefault="00B6779E" w:rsidP="009A454E">
      <w:pPr>
        <w:rPr>
          <w:szCs w:val="24"/>
          <w:lang w:val="en-CA"/>
        </w:rPr>
      </w:pPr>
      <w:r w:rsidRPr="004F2A4F">
        <w:rPr>
          <w:lang w:val="en-CA"/>
        </w:rPr>
        <w:t xml:space="preserve">where </w:t>
      </w:r>
      <w:r w:rsidRPr="004F2A4F">
        <w:rPr>
          <w:szCs w:val="24"/>
          <w:lang w:val="en-CA"/>
        </w:rPr>
        <w:t>t</w:t>
      </w:r>
      <w:r w:rsidR="009A454E" w:rsidRPr="004F2A4F">
        <w:rPr>
          <w:szCs w:val="24"/>
          <w:lang w:val="en-CA"/>
        </w:rPr>
        <w:t>he value of p</w:t>
      </w:r>
      <w:r w:rsidR="009772E6" w:rsidRPr="004F2A4F">
        <w:rPr>
          <w:szCs w:val="24"/>
          <w:lang w:val="en-CA"/>
        </w:rPr>
        <w:t>o</w:t>
      </w:r>
      <w:r w:rsidR="009A454E" w:rsidRPr="004F2A4F">
        <w:rPr>
          <w:szCs w:val="24"/>
          <w:lang w:val="en-CA"/>
        </w:rPr>
        <w:t>lyTrianges[</w:t>
      </w:r>
      <w:r w:rsidR="00D4769B" w:rsidRPr="004F2A4F">
        <w:rPr>
          <w:szCs w:val="24"/>
          <w:lang w:val="en-CA"/>
        </w:rPr>
        <w:t> </w:t>
      </w:r>
      <w:r w:rsidR="00233FC3" w:rsidRPr="004F2A4F">
        <w:rPr>
          <w:szCs w:val="24"/>
          <w:lang w:val="en-CA"/>
        </w:rPr>
        <w:t>i</w:t>
      </w:r>
      <w:r w:rsidR="00D4769B" w:rsidRPr="004F2A4F">
        <w:rPr>
          <w:szCs w:val="24"/>
          <w:lang w:val="en-CA"/>
        </w:rPr>
        <w:t> </w:t>
      </w:r>
      <w:r w:rsidR="009A454E" w:rsidRPr="004F2A4F">
        <w:rPr>
          <w:szCs w:val="24"/>
          <w:lang w:val="en-CA"/>
        </w:rPr>
        <w:t>][</w:t>
      </w:r>
      <w:r w:rsidR="00D4769B" w:rsidRPr="004F2A4F">
        <w:rPr>
          <w:szCs w:val="24"/>
          <w:lang w:val="en-CA"/>
        </w:rPr>
        <w:t> </w:t>
      </w:r>
      <w:r w:rsidR="00233FC3" w:rsidRPr="004F2A4F">
        <w:rPr>
          <w:szCs w:val="24"/>
          <w:lang w:val="en-CA"/>
        </w:rPr>
        <w:t>axis</w:t>
      </w:r>
      <w:r w:rsidR="00D4769B" w:rsidRPr="004F2A4F">
        <w:rPr>
          <w:szCs w:val="24"/>
          <w:lang w:val="en-CA"/>
        </w:rPr>
        <w:t> </w:t>
      </w:r>
      <w:r w:rsidR="009A454E" w:rsidRPr="004F2A4F">
        <w:rPr>
          <w:szCs w:val="24"/>
          <w:lang w:val="en-CA"/>
        </w:rPr>
        <w:t>] is defined in</w:t>
      </w:r>
      <w:r w:rsidR="006D0933" w:rsidRPr="004F2A4F">
        <w:rPr>
          <w:szCs w:val="24"/>
          <w:lang w:val="en-CA"/>
        </w:rPr>
        <w:t xml:space="preserve"> </w:t>
      </w:r>
      <w:r w:rsidR="006D0933" w:rsidRPr="004F2A4F">
        <w:rPr>
          <w:szCs w:val="24"/>
          <w:lang w:val="en-CA"/>
        </w:rPr>
        <w:fldChar w:fldCharType="begin" w:fldLock="1"/>
      </w:r>
      <w:r w:rsidR="006D0933" w:rsidRPr="004F2A4F">
        <w:rPr>
          <w:szCs w:val="24"/>
          <w:lang w:val="en-CA"/>
        </w:rPr>
        <w:instrText xml:space="preserve"> REF _Ref6217832 \h </w:instrText>
      </w:r>
      <w:r w:rsidR="00D527DE" w:rsidRPr="004F2A4F">
        <w:rPr>
          <w:szCs w:val="24"/>
          <w:lang w:val="en-CA"/>
        </w:rPr>
        <w:instrText xml:space="preserve"> \* MERGEFORMAT </w:instrText>
      </w:r>
      <w:r w:rsidR="006D0933" w:rsidRPr="004F2A4F">
        <w:rPr>
          <w:szCs w:val="24"/>
          <w:lang w:val="en-CA"/>
        </w:rPr>
      </w:r>
      <w:r w:rsidR="006D0933" w:rsidRPr="004F2A4F">
        <w:rPr>
          <w:szCs w:val="24"/>
          <w:lang w:val="en-CA"/>
        </w:rPr>
        <w:fldChar w:fldCharType="separate"/>
      </w:r>
      <w:r w:rsidR="003551F0" w:rsidRPr="007F33B7">
        <w:rPr>
          <w:lang w:val="en-CA"/>
        </w:rPr>
        <w:t xml:space="preserve">Table </w:t>
      </w:r>
      <w:r w:rsidR="003551F0" w:rsidRPr="007F33B7">
        <w:rPr>
          <w:noProof/>
          <w:lang w:val="en-CA"/>
        </w:rPr>
        <w:t>15</w:t>
      </w:r>
      <w:r w:rsidR="006D0933" w:rsidRPr="004F2A4F">
        <w:rPr>
          <w:szCs w:val="24"/>
          <w:lang w:val="en-CA"/>
        </w:rPr>
        <w:fldChar w:fldCharType="end"/>
      </w:r>
      <w:r w:rsidR="00276715" w:rsidRPr="004F2A4F">
        <w:rPr>
          <w:szCs w:val="24"/>
          <w:lang w:val="en-CA"/>
        </w:rPr>
        <w:t>.</w:t>
      </w:r>
    </w:p>
    <w:p w14:paraId="48D7B43F" w14:textId="04FBD184" w:rsidR="006D0933" w:rsidRPr="004F2A4F" w:rsidRDefault="006D0933" w:rsidP="00D16D37">
      <w:pPr>
        <w:pStyle w:val="af5"/>
        <w:rPr>
          <w:rFonts w:ascii="Cambria" w:hAnsi="Cambria"/>
        </w:rPr>
      </w:pPr>
      <w:bookmarkStart w:id="1817" w:name="_Ref6217832"/>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15</w:t>
      </w:r>
      <w:r w:rsidR="00F6619B" w:rsidRPr="004F2A4F">
        <w:rPr>
          <w:rFonts w:ascii="Cambria" w:hAnsi="Cambria"/>
        </w:rPr>
        <w:fldChar w:fldCharType="end"/>
      </w:r>
      <w:bookmarkEnd w:id="1817"/>
      <w:r w:rsidR="00D527DE" w:rsidRPr="004F2A4F">
        <w:rPr>
          <w:rFonts w:ascii="Cambria" w:hAnsi="Cambria"/>
        </w:rPr>
        <w:t xml:space="preserve"> —</w:t>
      </w:r>
      <w:r w:rsidRPr="004F2A4F">
        <w:rPr>
          <w:rFonts w:ascii="Cambria" w:hAnsi="Cambria"/>
        </w:rPr>
        <w:t xml:space="preserve"> value of p</w:t>
      </w:r>
      <w:r w:rsidR="009772E6" w:rsidRPr="004F2A4F">
        <w:rPr>
          <w:rFonts w:ascii="Cambria" w:hAnsi="Cambria"/>
        </w:rPr>
        <w:t>o</w:t>
      </w:r>
      <w:r w:rsidRPr="004F2A4F">
        <w:rPr>
          <w:rFonts w:ascii="Cambria" w:hAnsi="Cambria"/>
        </w:rPr>
        <w:t>lyTriangles</w:t>
      </w:r>
      <w:r w:rsidRPr="004F2A4F">
        <w:rPr>
          <w:rFonts w:ascii="Cambria" w:hAnsi="Cambria"/>
          <w:b w:val="0"/>
          <w:bCs w:val="0"/>
        </w:rPr>
        <w:t>[</w:t>
      </w:r>
      <w:r w:rsidR="00220C6B" w:rsidRPr="004F2A4F">
        <w:rPr>
          <w:rFonts w:ascii="Cambria" w:hAnsi="Cambria"/>
          <w:b w:val="0"/>
          <w:bCs w:val="0"/>
        </w:rPr>
        <w:t> </w:t>
      </w:r>
      <w:r w:rsidRPr="004F2A4F">
        <w:rPr>
          <w:rFonts w:ascii="Cambria" w:hAnsi="Cambria"/>
          <w:b w:val="0"/>
          <w:bCs w:val="0"/>
        </w:rPr>
        <w:t>i</w:t>
      </w:r>
      <w:r w:rsidR="00220C6B" w:rsidRPr="004F2A4F">
        <w:rPr>
          <w:rFonts w:ascii="Cambria" w:hAnsi="Cambria"/>
          <w:b w:val="0"/>
          <w:bCs w:val="0"/>
        </w:rPr>
        <w:t> </w:t>
      </w:r>
      <w:r w:rsidRPr="004F2A4F">
        <w:rPr>
          <w:rFonts w:ascii="Cambria" w:hAnsi="Cambria"/>
          <w:b w:val="0"/>
          <w:bCs w:val="0"/>
        </w:rPr>
        <w:t>][</w:t>
      </w:r>
      <w:r w:rsidR="00220C6B" w:rsidRPr="004F2A4F">
        <w:rPr>
          <w:rFonts w:ascii="Cambria" w:hAnsi="Cambria"/>
          <w:b w:val="0"/>
          <w:bCs w:val="0"/>
        </w:rPr>
        <w:t> </w:t>
      </w:r>
      <w:r w:rsidRPr="004F2A4F">
        <w:rPr>
          <w:rFonts w:ascii="Cambria" w:hAnsi="Cambria"/>
          <w:b w:val="0"/>
          <w:bCs w:val="0"/>
        </w:rPr>
        <w:t>axis</w:t>
      </w:r>
      <w:r w:rsidR="00220C6B" w:rsidRPr="004F2A4F">
        <w:rPr>
          <w:rFonts w:ascii="Cambria" w:hAnsi="Cambria"/>
          <w:b w:val="0"/>
          <w:bCs w:val="0"/>
        </w:rPr>
        <w:t> </w:t>
      </w:r>
      <w:r w:rsidRPr="004F2A4F">
        <w:rPr>
          <w:rFonts w:ascii="Cambria" w:hAnsi="Cambria"/>
          <w:b w:val="0"/>
          <w:bCs w:val="0"/>
        </w:rPr>
        <w:t>]</w:t>
      </w:r>
    </w:p>
    <w:tbl>
      <w:tblPr>
        <w:tblStyle w:val="a8"/>
        <w:tblW w:w="5000" w:type="pct"/>
        <w:tblLook w:val="04A0" w:firstRow="1" w:lastRow="0" w:firstColumn="1" w:lastColumn="0" w:noHBand="0" w:noVBand="1"/>
      </w:tblPr>
      <w:tblGrid>
        <w:gridCol w:w="589"/>
        <w:gridCol w:w="457"/>
        <w:gridCol w:w="457"/>
        <w:gridCol w:w="457"/>
        <w:gridCol w:w="457"/>
        <w:gridCol w:w="457"/>
        <w:gridCol w:w="457"/>
        <w:gridCol w:w="457"/>
        <w:gridCol w:w="458"/>
        <w:gridCol w:w="458"/>
        <w:gridCol w:w="458"/>
        <w:gridCol w:w="458"/>
        <w:gridCol w:w="458"/>
        <w:gridCol w:w="458"/>
        <w:gridCol w:w="458"/>
        <w:gridCol w:w="458"/>
        <w:gridCol w:w="458"/>
        <w:gridCol w:w="458"/>
        <w:gridCol w:w="458"/>
        <w:gridCol w:w="458"/>
        <w:gridCol w:w="458"/>
      </w:tblGrid>
      <w:tr w:rsidR="006D0933" w:rsidRPr="004F2A4F" w14:paraId="10FC21E9" w14:textId="77777777" w:rsidTr="00D16D37">
        <w:trPr>
          <w:trHeight w:val="360"/>
        </w:trPr>
        <w:tc>
          <w:tcPr>
            <w:tcW w:w="309" w:type="pct"/>
            <w:noWrap/>
            <w:hideMark/>
          </w:tcPr>
          <w:p w14:paraId="455EC210" w14:textId="77777777" w:rsidR="006D0933" w:rsidRPr="007F33B7" w:rsidRDefault="006D0933" w:rsidP="006D0933">
            <w:pPr>
              <w:tabs>
                <w:tab w:val="clear" w:pos="403"/>
              </w:tabs>
              <w:spacing w:after="0" w:line="240" w:lineRule="auto"/>
              <w:jc w:val="left"/>
              <w:rPr>
                <w:b/>
                <w:bCs/>
                <w:sz w:val="21"/>
                <w:lang w:val="en-CA"/>
              </w:rPr>
            </w:pPr>
          </w:p>
        </w:tc>
        <w:tc>
          <w:tcPr>
            <w:tcW w:w="4691" w:type="pct"/>
            <w:gridSpan w:val="20"/>
            <w:noWrap/>
            <w:hideMark/>
          </w:tcPr>
          <w:p w14:paraId="6811E146" w14:textId="66ADBE0B" w:rsidR="006D0933" w:rsidRPr="007F33B7" w:rsidRDefault="006D0933" w:rsidP="00D16D37">
            <w:pPr>
              <w:tabs>
                <w:tab w:val="clear" w:pos="403"/>
              </w:tabs>
              <w:spacing w:after="0" w:line="240" w:lineRule="auto"/>
              <w:jc w:val="center"/>
              <w:rPr>
                <w:b/>
                <w:bCs/>
                <w:sz w:val="21"/>
                <w:lang w:val="en-CA"/>
              </w:rPr>
            </w:pPr>
            <w:r w:rsidRPr="007F33B7">
              <w:rPr>
                <w:b/>
                <w:bCs/>
                <w:sz w:val="21"/>
                <w:lang w:val="en-CA"/>
              </w:rPr>
              <w:t>i</w:t>
            </w:r>
          </w:p>
        </w:tc>
      </w:tr>
      <w:tr w:rsidR="006D0933" w:rsidRPr="004F2A4F" w14:paraId="6619B36C" w14:textId="77777777" w:rsidTr="00D16D37">
        <w:trPr>
          <w:trHeight w:val="360"/>
        </w:trPr>
        <w:tc>
          <w:tcPr>
            <w:tcW w:w="309" w:type="pct"/>
            <w:noWrap/>
            <w:hideMark/>
          </w:tcPr>
          <w:p w14:paraId="33AD9534" w14:textId="77777777" w:rsidR="006D0933" w:rsidRPr="007F33B7" w:rsidRDefault="006D0933" w:rsidP="006D0933">
            <w:pPr>
              <w:tabs>
                <w:tab w:val="clear" w:pos="403"/>
              </w:tabs>
              <w:spacing w:after="0" w:line="240" w:lineRule="auto"/>
              <w:jc w:val="left"/>
              <w:rPr>
                <w:b/>
                <w:bCs/>
                <w:sz w:val="21"/>
                <w:lang w:val="en-CA"/>
              </w:rPr>
            </w:pPr>
            <w:r w:rsidRPr="007F33B7">
              <w:rPr>
                <w:b/>
                <w:bCs/>
                <w:sz w:val="21"/>
                <w:lang w:val="en-CA"/>
              </w:rPr>
              <w:t>axis</w:t>
            </w:r>
          </w:p>
        </w:tc>
        <w:tc>
          <w:tcPr>
            <w:tcW w:w="234" w:type="pct"/>
            <w:noWrap/>
            <w:hideMark/>
          </w:tcPr>
          <w:p w14:paraId="2541B027"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0</w:t>
            </w:r>
          </w:p>
        </w:tc>
        <w:tc>
          <w:tcPr>
            <w:tcW w:w="234" w:type="pct"/>
            <w:noWrap/>
            <w:hideMark/>
          </w:tcPr>
          <w:p w14:paraId="640F8DD9"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w:t>
            </w:r>
          </w:p>
        </w:tc>
        <w:tc>
          <w:tcPr>
            <w:tcW w:w="234" w:type="pct"/>
            <w:noWrap/>
            <w:hideMark/>
          </w:tcPr>
          <w:p w14:paraId="43C1BB30"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w:t>
            </w:r>
          </w:p>
        </w:tc>
        <w:tc>
          <w:tcPr>
            <w:tcW w:w="234" w:type="pct"/>
            <w:noWrap/>
            <w:hideMark/>
          </w:tcPr>
          <w:p w14:paraId="7A36F5DA"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3</w:t>
            </w:r>
          </w:p>
        </w:tc>
        <w:tc>
          <w:tcPr>
            <w:tcW w:w="234" w:type="pct"/>
            <w:noWrap/>
            <w:hideMark/>
          </w:tcPr>
          <w:p w14:paraId="2982AF19"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4</w:t>
            </w:r>
          </w:p>
        </w:tc>
        <w:tc>
          <w:tcPr>
            <w:tcW w:w="234" w:type="pct"/>
            <w:noWrap/>
            <w:hideMark/>
          </w:tcPr>
          <w:p w14:paraId="15841226"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5</w:t>
            </w:r>
          </w:p>
        </w:tc>
        <w:tc>
          <w:tcPr>
            <w:tcW w:w="234" w:type="pct"/>
            <w:noWrap/>
            <w:hideMark/>
          </w:tcPr>
          <w:p w14:paraId="06B8FAE6"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6</w:t>
            </w:r>
          </w:p>
        </w:tc>
        <w:tc>
          <w:tcPr>
            <w:tcW w:w="234" w:type="pct"/>
            <w:noWrap/>
            <w:hideMark/>
          </w:tcPr>
          <w:p w14:paraId="017DFAC9"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7</w:t>
            </w:r>
          </w:p>
        </w:tc>
        <w:tc>
          <w:tcPr>
            <w:tcW w:w="234" w:type="pct"/>
            <w:noWrap/>
            <w:hideMark/>
          </w:tcPr>
          <w:p w14:paraId="590AB175"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8</w:t>
            </w:r>
          </w:p>
        </w:tc>
        <w:tc>
          <w:tcPr>
            <w:tcW w:w="234" w:type="pct"/>
            <w:noWrap/>
            <w:hideMark/>
          </w:tcPr>
          <w:p w14:paraId="0A46B771"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9</w:t>
            </w:r>
          </w:p>
        </w:tc>
        <w:tc>
          <w:tcPr>
            <w:tcW w:w="235" w:type="pct"/>
            <w:noWrap/>
            <w:hideMark/>
          </w:tcPr>
          <w:p w14:paraId="55F81223"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10</w:t>
            </w:r>
          </w:p>
        </w:tc>
        <w:tc>
          <w:tcPr>
            <w:tcW w:w="235" w:type="pct"/>
            <w:noWrap/>
            <w:hideMark/>
          </w:tcPr>
          <w:p w14:paraId="28DCA960"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11</w:t>
            </w:r>
          </w:p>
        </w:tc>
        <w:tc>
          <w:tcPr>
            <w:tcW w:w="235" w:type="pct"/>
            <w:noWrap/>
            <w:hideMark/>
          </w:tcPr>
          <w:p w14:paraId="345A877D"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12</w:t>
            </w:r>
          </w:p>
        </w:tc>
        <w:tc>
          <w:tcPr>
            <w:tcW w:w="235" w:type="pct"/>
            <w:noWrap/>
            <w:hideMark/>
          </w:tcPr>
          <w:p w14:paraId="100CA86B"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13</w:t>
            </w:r>
          </w:p>
        </w:tc>
        <w:tc>
          <w:tcPr>
            <w:tcW w:w="239" w:type="pct"/>
            <w:noWrap/>
            <w:hideMark/>
          </w:tcPr>
          <w:p w14:paraId="50A5DAD3"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14</w:t>
            </w:r>
          </w:p>
        </w:tc>
        <w:tc>
          <w:tcPr>
            <w:tcW w:w="235" w:type="pct"/>
            <w:noWrap/>
            <w:hideMark/>
          </w:tcPr>
          <w:p w14:paraId="05C8B536"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15</w:t>
            </w:r>
          </w:p>
        </w:tc>
        <w:tc>
          <w:tcPr>
            <w:tcW w:w="235" w:type="pct"/>
            <w:noWrap/>
            <w:hideMark/>
          </w:tcPr>
          <w:p w14:paraId="7FDC82F3"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16</w:t>
            </w:r>
          </w:p>
        </w:tc>
        <w:tc>
          <w:tcPr>
            <w:tcW w:w="235" w:type="pct"/>
            <w:noWrap/>
            <w:hideMark/>
          </w:tcPr>
          <w:p w14:paraId="4998962B"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17</w:t>
            </w:r>
          </w:p>
        </w:tc>
        <w:tc>
          <w:tcPr>
            <w:tcW w:w="235" w:type="pct"/>
            <w:noWrap/>
            <w:hideMark/>
          </w:tcPr>
          <w:p w14:paraId="7DC5CD0E"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18</w:t>
            </w:r>
          </w:p>
        </w:tc>
        <w:tc>
          <w:tcPr>
            <w:tcW w:w="232" w:type="pct"/>
            <w:noWrap/>
            <w:hideMark/>
          </w:tcPr>
          <w:p w14:paraId="28587F55"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19</w:t>
            </w:r>
          </w:p>
        </w:tc>
      </w:tr>
      <w:tr w:rsidR="006D0933" w:rsidRPr="004F2A4F" w14:paraId="3FDBBCD7" w14:textId="77777777" w:rsidTr="00D16D37">
        <w:trPr>
          <w:trHeight w:val="360"/>
        </w:trPr>
        <w:tc>
          <w:tcPr>
            <w:tcW w:w="309" w:type="pct"/>
            <w:noWrap/>
            <w:hideMark/>
          </w:tcPr>
          <w:p w14:paraId="03052462"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0</w:t>
            </w:r>
          </w:p>
        </w:tc>
        <w:tc>
          <w:tcPr>
            <w:tcW w:w="234" w:type="pct"/>
            <w:noWrap/>
            <w:hideMark/>
          </w:tcPr>
          <w:p w14:paraId="77517786"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0B634B2B"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7B4761FF"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7C87685F"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71BC04B6"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550DB23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4" w:type="pct"/>
            <w:noWrap/>
            <w:hideMark/>
          </w:tcPr>
          <w:p w14:paraId="097B3B8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57A694EF"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2CAC833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4" w:type="pct"/>
            <w:noWrap/>
            <w:hideMark/>
          </w:tcPr>
          <w:p w14:paraId="7131DDF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5" w:type="pct"/>
            <w:noWrap/>
            <w:hideMark/>
          </w:tcPr>
          <w:p w14:paraId="211E486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5" w:type="pct"/>
            <w:noWrap/>
            <w:hideMark/>
          </w:tcPr>
          <w:p w14:paraId="21CC0C8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5" w:type="pct"/>
            <w:noWrap/>
            <w:hideMark/>
          </w:tcPr>
          <w:p w14:paraId="2C0A7077"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278946A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9" w:type="pct"/>
            <w:noWrap/>
            <w:hideMark/>
          </w:tcPr>
          <w:p w14:paraId="5867F15F"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5" w:type="pct"/>
            <w:noWrap/>
            <w:hideMark/>
          </w:tcPr>
          <w:p w14:paraId="26A3A3A7"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5" w:type="pct"/>
            <w:noWrap/>
            <w:hideMark/>
          </w:tcPr>
          <w:p w14:paraId="6ECA04D9"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5" w:type="pct"/>
            <w:noWrap/>
            <w:hideMark/>
          </w:tcPr>
          <w:p w14:paraId="5728E819"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575CFD3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2" w:type="pct"/>
            <w:noWrap/>
            <w:hideMark/>
          </w:tcPr>
          <w:p w14:paraId="256C1E86"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r>
      <w:tr w:rsidR="006D0933" w:rsidRPr="004F2A4F" w14:paraId="32899E3B" w14:textId="77777777" w:rsidTr="00D16D37">
        <w:trPr>
          <w:trHeight w:val="360"/>
        </w:trPr>
        <w:tc>
          <w:tcPr>
            <w:tcW w:w="309" w:type="pct"/>
            <w:noWrap/>
            <w:hideMark/>
          </w:tcPr>
          <w:p w14:paraId="6BE86CDA"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w:t>
            </w:r>
          </w:p>
        </w:tc>
        <w:tc>
          <w:tcPr>
            <w:tcW w:w="234" w:type="pct"/>
            <w:noWrap/>
            <w:hideMark/>
          </w:tcPr>
          <w:p w14:paraId="4EA4E4D9"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w:t>
            </w:r>
          </w:p>
        </w:tc>
        <w:tc>
          <w:tcPr>
            <w:tcW w:w="234" w:type="pct"/>
            <w:noWrap/>
            <w:hideMark/>
          </w:tcPr>
          <w:p w14:paraId="26EC4A33"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w:t>
            </w:r>
          </w:p>
        </w:tc>
        <w:tc>
          <w:tcPr>
            <w:tcW w:w="234" w:type="pct"/>
            <w:noWrap/>
            <w:hideMark/>
          </w:tcPr>
          <w:p w14:paraId="51E7598C"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3</w:t>
            </w:r>
          </w:p>
        </w:tc>
        <w:tc>
          <w:tcPr>
            <w:tcW w:w="234" w:type="pct"/>
            <w:noWrap/>
            <w:hideMark/>
          </w:tcPr>
          <w:p w14:paraId="33633397"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w:t>
            </w:r>
          </w:p>
        </w:tc>
        <w:tc>
          <w:tcPr>
            <w:tcW w:w="234" w:type="pct"/>
            <w:noWrap/>
            <w:hideMark/>
          </w:tcPr>
          <w:p w14:paraId="7FBEF8A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3</w:t>
            </w:r>
          </w:p>
        </w:tc>
        <w:tc>
          <w:tcPr>
            <w:tcW w:w="234" w:type="pct"/>
            <w:noWrap/>
            <w:hideMark/>
          </w:tcPr>
          <w:p w14:paraId="5C550AFC"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45933EF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w:t>
            </w:r>
          </w:p>
        </w:tc>
        <w:tc>
          <w:tcPr>
            <w:tcW w:w="234" w:type="pct"/>
            <w:noWrap/>
            <w:hideMark/>
          </w:tcPr>
          <w:p w14:paraId="3CE24B6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3</w:t>
            </w:r>
          </w:p>
        </w:tc>
        <w:tc>
          <w:tcPr>
            <w:tcW w:w="234" w:type="pct"/>
            <w:noWrap/>
            <w:hideMark/>
          </w:tcPr>
          <w:p w14:paraId="5073ED4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5</w:t>
            </w:r>
          </w:p>
        </w:tc>
        <w:tc>
          <w:tcPr>
            <w:tcW w:w="234" w:type="pct"/>
            <w:noWrap/>
            <w:hideMark/>
          </w:tcPr>
          <w:p w14:paraId="0A61EF5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5" w:type="pct"/>
            <w:noWrap/>
            <w:hideMark/>
          </w:tcPr>
          <w:p w14:paraId="6A26D74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w:t>
            </w:r>
          </w:p>
        </w:tc>
        <w:tc>
          <w:tcPr>
            <w:tcW w:w="235" w:type="pct"/>
            <w:noWrap/>
            <w:hideMark/>
          </w:tcPr>
          <w:p w14:paraId="6F1EC637"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3</w:t>
            </w:r>
          </w:p>
        </w:tc>
        <w:tc>
          <w:tcPr>
            <w:tcW w:w="235" w:type="pct"/>
            <w:noWrap/>
            <w:hideMark/>
          </w:tcPr>
          <w:p w14:paraId="0AA727F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5</w:t>
            </w:r>
          </w:p>
        </w:tc>
        <w:tc>
          <w:tcPr>
            <w:tcW w:w="235" w:type="pct"/>
            <w:noWrap/>
            <w:hideMark/>
          </w:tcPr>
          <w:p w14:paraId="49B5E01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9" w:type="pct"/>
            <w:noWrap/>
            <w:hideMark/>
          </w:tcPr>
          <w:p w14:paraId="6161A6C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7A47AF0D"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w:t>
            </w:r>
          </w:p>
        </w:tc>
        <w:tc>
          <w:tcPr>
            <w:tcW w:w="235" w:type="pct"/>
            <w:noWrap/>
            <w:hideMark/>
          </w:tcPr>
          <w:p w14:paraId="2B137D9C"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3</w:t>
            </w:r>
          </w:p>
        </w:tc>
        <w:tc>
          <w:tcPr>
            <w:tcW w:w="235" w:type="pct"/>
            <w:noWrap/>
            <w:hideMark/>
          </w:tcPr>
          <w:p w14:paraId="25C6952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5</w:t>
            </w:r>
          </w:p>
        </w:tc>
        <w:tc>
          <w:tcPr>
            <w:tcW w:w="235" w:type="pct"/>
            <w:noWrap/>
            <w:hideMark/>
          </w:tcPr>
          <w:p w14:paraId="4E53C317"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7</w:t>
            </w:r>
          </w:p>
        </w:tc>
        <w:tc>
          <w:tcPr>
            <w:tcW w:w="232" w:type="pct"/>
            <w:noWrap/>
            <w:hideMark/>
          </w:tcPr>
          <w:p w14:paraId="7E703AB8"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r>
      <w:tr w:rsidR="006D0933" w:rsidRPr="004F2A4F" w14:paraId="30082D0B" w14:textId="77777777" w:rsidTr="00D16D37">
        <w:trPr>
          <w:trHeight w:val="360"/>
        </w:trPr>
        <w:tc>
          <w:tcPr>
            <w:tcW w:w="309" w:type="pct"/>
            <w:noWrap/>
            <w:hideMark/>
          </w:tcPr>
          <w:p w14:paraId="6487FACC"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w:t>
            </w:r>
          </w:p>
        </w:tc>
        <w:tc>
          <w:tcPr>
            <w:tcW w:w="234" w:type="pct"/>
            <w:noWrap/>
            <w:hideMark/>
          </w:tcPr>
          <w:p w14:paraId="4FAD5B3F"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4892526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306F52EB"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39CCC8A1"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0039985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4" w:type="pct"/>
            <w:noWrap/>
            <w:hideMark/>
          </w:tcPr>
          <w:p w14:paraId="3C96F363"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0604016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62B56AA8"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4" w:type="pct"/>
            <w:noWrap/>
            <w:hideMark/>
          </w:tcPr>
          <w:p w14:paraId="64C9A45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26B39539"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527074D6"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5" w:type="pct"/>
            <w:noWrap/>
            <w:hideMark/>
          </w:tcPr>
          <w:p w14:paraId="3F3F1A5F"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72E3862D"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5" w:type="pct"/>
            <w:noWrap/>
            <w:hideMark/>
          </w:tcPr>
          <w:p w14:paraId="1D9F5A1F"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9" w:type="pct"/>
            <w:noWrap/>
            <w:hideMark/>
          </w:tcPr>
          <w:p w14:paraId="05510EC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5" w:type="pct"/>
            <w:noWrap/>
            <w:hideMark/>
          </w:tcPr>
          <w:p w14:paraId="11B0FF5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5" w:type="pct"/>
            <w:noWrap/>
            <w:hideMark/>
          </w:tcPr>
          <w:p w14:paraId="4E40DA5D"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2906043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5" w:type="pct"/>
            <w:noWrap/>
            <w:hideMark/>
          </w:tcPr>
          <w:p w14:paraId="66DD8BEC"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2" w:type="pct"/>
            <w:noWrap/>
            <w:hideMark/>
          </w:tcPr>
          <w:p w14:paraId="5C4DCEEC"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r>
      <w:tr w:rsidR="006D0933" w:rsidRPr="004F2A4F" w14:paraId="6C1358F6" w14:textId="77777777" w:rsidTr="00D16D37">
        <w:trPr>
          <w:trHeight w:val="360"/>
        </w:trPr>
        <w:tc>
          <w:tcPr>
            <w:tcW w:w="309" w:type="pct"/>
            <w:noWrap/>
            <w:hideMark/>
          </w:tcPr>
          <w:p w14:paraId="44B4DBC2" w14:textId="77777777" w:rsidR="006D0933" w:rsidRPr="007F33B7" w:rsidRDefault="006D0933" w:rsidP="006D0933">
            <w:pPr>
              <w:tabs>
                <w:tab w:val="clear" w:pos="403"/>
              </w:tabs>
              <w:spacing w:after="0" w:line="240" w:lineRule="auto"/>
              <w:jc w:val="right"/>
              <w:rPr>
                <w:sz w:val="21"/>
                <w:lang w:val="en-CA"/>
              </w:rPr>
            </w:pPr>
          </w:p>
        </w:tc>
        <w:tc>
          <w:tcPr>
            <w:tcW w:w="4691" w:type="pct"/>
            <w:gridSpan w:val="20"/>
            <w:noWrap/>
            <w:hideMark/>
          </w:tcPr>
          <w:p w14:paraId="41015B2B" w14:textId="5CA11FB5" w:rsidR="006D0933" w:rsidRPr="007F33B7" w:rsidRDefault="006D0933" w:rsidP="00D16D37">
            <w:pPr>
              <w:tabs>
                <w:tab w:val="clear" w:pos="403"/>
              </w:tabs>
              <w:spacing w:after="0" w:line="240" w:lineRule="auto"/>
              <w:jc w:val="center"/>
              <w:rPr>
                <w:sz w:val="21"/>
                <w:lang w:val="en-CA"/>
              </w:rPr>
            </w:pPr>
            <w:r w:rsidRPr="007F33B7">
              <w:rPr>
                <w:sz w:val="21"/>
                <w:lang w:val="en-CA"/>
              </w:rPr>
              <w:t>i</w:t>
            </w:r>
          </w:p>
        </w:tc>
      </w:tr>
      <w:tr w:rsidR="006D0933" w:rsidRPr="004F2A4F" w14:paraId="75350757" w14:textId="77777777" w:rsidTr="00D16D37">
        <w:trPr>
          <w:trHeight w:val="360"/>
        </w:trPr>
        <w:tc>
          <w:tcPr>
            <w:tcW w:w="309" w:type="pct"/>
            <w:noWrap/>
            <w:hideMark/>
          </w:tcPr>
          <w:p w14:paraId="3D48B520" w14:textId="77777777" w:rsidR="006D0933" w:rsidRPr="007F33B7" w:rsidRDefault="006D0933" w:rsidP="006D0933">
            <w:pPr>
              <w:tabs>
                <w:tab w:val="clear" w:pos="403"/>
              </w:tabs>
              <w:spacing w:after="0" w:line="240" w:lineRule="auto"/>
              <w:jc w:val="left"/>
              <w:rPr>
                <w:b/>
                <w:bCs/>
                <w:sz w:val="21"/>
                <w:lang w:val="en-CA"/>
              </w:rPr>
            </w:pPr>
            <w:r w:rsidRPr="007F33B7">
              <w:rPr>
                <w:b/>
                <w:bCs/>
                <w:sz w:val="21"/>
                <w:lang w:val="en-CA"/>
              </w:rPr>
              <w:t>axis</w:t>
            </w:r>
          </w:p>
        </w:tc>
        <w:tc>
          <w:tcPr>
            <w:tcW w:w="234" w:type="pct"/>
            <w:noWrap/>
            <w:hideMark/>
          </w:tcPr>
          <w:p w14:paraId="29596BDC"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20</w:t>
            </w:r>
          </w:p>
        </w:tc>
        <w:tc>
          <w:tcPr>
            <w:tcW w:w="234" w:type="pct"/>
            <w:noWrap/>
            <w:hideMark/>
          </w:tcPr>
          <w:p w14:paraId="668BAB97"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21</w:t>
            </w:r>
          </w:p>
        </w:tc>
        <w:tc>
          <w:tcPr>
            <w:tcW w:w="234" w:type="pct"/>
            <w:noWrap/>
            <w:hideMark/>
          </w:tcPr>
          <w:p w14:paraId="1742A370"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22</w:t>
            </w:r>
          </w:p>
        </w:tc>
        <w:tc>
          <w:tcPr>
            <w:tcW w:w="234" w:type="pct"/>
            <w:noWrap/>
            <w:hideMark/>
          </w:tcPr>
          <w:p w14:paraId="7284C285"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23</w:t>
            </w:r>
          </w:p>
        </w:tc>
        <w:tc>
          <w:tcPr>
            <w:tcW w:w="234" w:type="pct"/>
            <w:noWrap/>
            <w:hideMark/>
          </w:tcPr>
          <w:p w14:paraId="6A27696A"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24</w:t>
            </w:r>
          </w:p>
        </w:tc>
        <w:tc>
          <w:tcPr>
            <w:tcW w:w="234" w:type="pct"/>
            <w:noWrap/>
            <w:hideMark/>
          </w:tcPr>
          <w:p w14:paraId="05040684"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25</w:t>
            </w:r>
          </w:p>
        </w:tc>
        <w:tc>
          <w:tcPr>
            <w:tcW w:w="234" w:type="pct"/>
            <w:noWrap/>
            <w:hideMark/>
          </w:tcPr>
          <w:p w14:paraId="067AA4DD"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26</w:t>
            </w:r>
          </w:p>
        </w:tc>
        <w:tc>
          <w:tcPr>
            <w:tcW w:w="234" w:type="pct"/>
            <w:noWrap/>
            <w:hideMark/>
          </w:tcPr>
          <w:p w14:paraId="2A135A86"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27</w:t>
            </w:r>
          </w:p>
        </w:tc>
        <w:tc>
          <w:tcPr>
            <w:tcW w:w="234" w:type="pct"/>
            <w:noWrap/>
            <w:hideMark/>
          </w:tcPr>
          <w:p w14:paraId="43848EE9"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28</w:t>
            </w:r>
          </w:p>
        </w:tc>
        <w:tc>
          <w:tcPr>
            <w:tcW w:w="234" w:type="pct"/>
            <w:noWrap/>
            <w:hideMark/>
          </w:tcPr>
          <w:p w14:paraId="4F6B5E61"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29</w:t>
            </w:r>
          </w:p>
        </w:tc>
        <w:tc>
          <w:tcPr>
            <w:tcW w:w="235" w:type="pct"/>
            <w:noWrap/>
            <w:hideMark/>
          </w:tcPr>
          <w:p w14:paraId="651091FE"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30</w:t>
            </w:r>
          </w:p>
        </w:tc>
        <w:tc>
          <w:tcPr>
            <w:tcW w:w="235" w:type="pct"/>
            <w:noWrap/>
            <w:hideMark/>
          </w:tcPr>
          <w:p w14:paraId="47BDA68C"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31</w:t>
            </w:r>
          </w:p>
        </w:tc>
        <w:tc>
          <w:tcPr>
            <w:tcW w:w="235" w:type="pct"/>
            <w:noWrap/>
            <w:hideMark/>
          </w:tcPr>
          <w:p w14:paraId="51AB2A91"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32</w:t>
            </w:r>
          </w:p>
        </w:tc>
        <w:tc>
          <w:tcPr>
            <w:tcW w:w="235" w:type="pct"/>
            <w:noWrap/>
            <w:hideMark/>
          </w:tcPr>
          <w:p w14:paraId="2E8CD11F"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33</w:t>
            </w:r>
          </w:p>
        </w:tc>
        <w:tc>
          <w:tcPr>
            <w:tcW w:w="239" w:type="pct"/>
            <w:noWrap/>
            <w:hideMark/>
          </w:tcPr>
          <w:p w14:paraId="6B3F60EF"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34</w:t>
            </w:r>
          </w:p>
        </w:tc>
        <w:tc>
          <w:tcPr>
            <w:tcW w:w="235" w:type="pct"/>
            <w:noWrap/>
            <w:hideMark/>
          </w:tcPr>
          <w:p w14:paraId="7976A662"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35</w:t>
            </w:r>
          </w:p>
        </w:tc>
        <w:tc>
          <w:tcPr>
            <w:tcW w:w="235" w:type="pct"/>
            <w:noWrap/>
            <w:hideMark/>
          </w:tcPr>
          <w:p w14:paraId="57D9FDA7"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36</w:t>
            </w:r>
          </w:p>
        </w:tc>
        <w:tc>
          <w:tcPr>
            <w:tcW w:w="235" w:type="pct"/>
            <w:noWrap/>
            <w:hideMark/>
          </w:tcPr>
          <w:p w14:paraId="60E4D9D7"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37</w:t>
            </w:r>
          </w:p>
        </w:tc>
        <w:tc>
          <w:tcPr>
            <w:tcW w:w="235" w:type="pct"/>
            <w:noWrap/>
            <w:hideMark/>
          </w:tcPr>
          <w:p w14:paraId="4685F5B5"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38</w:t>
            </w:r>
          </w:p>
        </w:tc>
        <w:tc>
          <w:tcPr>
            <w:tcW w:w="232" w:type="pct"/>
            <w:noWrap/>
            <w:hideMark/>
          </w:tcPr>
          <w:p w14:paraId="1C2FEA1C"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39</w:t>
            </w:r>
          </w:p>
        </w:tc>
      </w:tr>
      <w:tr w:rsidR="006D0933" w:rsidRPr="004F2A4F" w14:paraId="629A5FFC" w14:textId="77777777" w:rsidTr="00D16D37">
        <w:trPr>
          <w:trHeight w:val="360"/>
        </w:trPr>
        <w:tc>
          <w:tcPr>
            <w:tcW w:w="309" w:type="pct"/>
            <w:noWrap/>
            <w:hideMark/>
          </w:tcPr>
          <w:p w14:paraId="0E678646"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0</w:t>
            </w:r>
          </w:p>
        </w:tc>
        <w:tc>
          <w:tcPr>
            <w:tcW w:w="234" w:type="pct"/>
            <w:noWrap/>
            <w:hideMark/>
          </w:tcPr>
          <w:p w14:paraId="3496F409"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4" w:type="pct"/>
            <w:noWrap/>
            <w:hideMark/>
          </w:tcPr>
          <w:p w14:paraId="1E1CD77C"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53837E3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768D2F4F"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4" w:type="pct"/>
            <w:noWrap/>
            <w:hideMark/>
          </w:tcPr>
          <w:p w14:paraId="215CE02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4" w:type="pct"/>
            <w:noWrap/>
            <w:hideMark/>
          </w:tcPr>
          <w:p w14:paraId="0310657B"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4" w:type="pct"/>
            <w:noWrap/>
            <w:hideMark/>
          </w:tcPr>
          <w:p w14:paraId="2711D85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72A4F4A4"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4" w:type="pct"/>
            <w:noWrap/>
            <w:hideMark/>
          </w:tcPr>
          <w:p w14:paraId="3D4A3E86"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644D79C3"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5" w:type="pct"/>
            <w:noWrap/>
            <w:hideMark/>
          </w:tcPr>
          <w:p w14:paraId="0B451AF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75272EA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5" w:type="pct"/>
            <w:noWrap/>
            <w:hideMark/>
          </w:tcPr>
          <w:p w14:paraId="7B355863"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5" w:type="pct"/>
            <w:noWrap/>
            <w:hideMark/>
          </w:tcPr>
          <w:p w14:paraId="488CD64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9" w:type="pct"/>
            <w:noWrap/>
            <w:hideMark/>
          </w:tcPr>
          <w:p w14:paraId="5E048B66"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6F64B7B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5" w:type="pct"/>
            <w:noWrap/>
            <w:hideMark/>
          </w:tcPr>
          <w:p w14:paraId="05E81A3C"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5" w:type="pct"/>
            <w:noWrap/>
            <w:hideMark/>
          </w:tcPr>
          <w:p w14:paraId="344318EF"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5" w:type="pct"/>
            <w:noWrap/>
            <w:hideMark/>
          </w:tcPr>
          <w:p w14:paraId="0D2057F4"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2" w:type="pct"/>
            <w:noWrap/>
            <w:hideMark/>
          </w:tcPr>
          <w:p w14:paraId="2CDAD7ED"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r>
      <w:tr w:rsidR="006D0933" w:rsidRPr="004F2A4F" w14:paraId="4FDB2AB7" w14:textId="77777777" w:rsidTr="00D16D37">
        <w:trPr>
          <w:trHeight w:val="360"/>
        </w:trPr>
        <w:tc>
          <w:tcPr>
            <w:tcW w:w="309" w:type="pct"/>
            <w:noWrap/>
            <w:hideMark/>
          </w:tcPr>
          <w:p w14:paraId="57612BEC"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w:t>
            </w:r>
          </w:p>
        </w:tc>
        <w:tc>
          <w:tcPr>
            <w:tcW w:w="234" w:type="pct"/>
            <w:noWrap/>
            <w:hideMark/>
          </w:tcPr>
          <w:p w14:paraId="45DEF3B8"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4" w:type="pct"/>
            <w:noWrap/>
            <w:hideMark/>
          </w:tcPr>
          <w:p w14:paraId="1538C4C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w:t>
            </w:r>
          </w:p>
        </w:tc>
        <w:tc>
          <w:tcPr>
            <w:tcW w:w="234" w:type="pct"/>
            <w:noWrap/>
            <w:hideMark/>
          </w:tcPr>
          <w:p w14:paraId="3DE174C3"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3</w:t>
            </w:r>
          </w:p>
        </w:tc>
        <w:tc>
          <w:tcPr>
            <w:tcW w:w="234" w:type="pct"/>
            <w:noWrap/>
            <w:hideMark/>
          </w:tcPr>
          <w:p w14:paraId="0D49235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5</w:t>
            </w:r>
          </w:p>
        </w:tc>
        <w:tc>
          <w:tcPr>
            <w:tcW w:w="234" w:type="pct"/>
            <w:noWrap/>
            <w:hideMark/>
          </w:tcPr>
          <w:p w14:paraId="49DDE44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7</w:t>
            </w:r>
          </w:p>
        </w:tc>
        <w:tc>
          <w:tcPr>
            <w:tcW w:w="234" w:type="pct"/>
            <w:noWrap/>
            <w:hideMark/>
          </w:tcPr>
          <w:p w14:paraId="608A39B3"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31D468B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4" w:type="pct"/>
            <w:noWrap/>
            <w:hideMark/>
          </w:tcPr>
          <w:p w14:paraId="3CC0E78D"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4" w:type="pct"/>
            <w:noWrap/>
            <w:hideMark/>
          </w:tcPr>
          <w:p w14:paraId="4F7FEE3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w:t>
            </w:r>
          </w:p>
        </w:tc>
        <w:tc>
          <w:tcPr>
            <w:tcW w:w="234" w:type="pct"/>
            <w:noWrap/>
            <w:hideMark/>
          </w:tcPr>
          <w:p w14:paraId="79E3176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3</w:t>
            </w:r>
          </w:p>
        </w:tc>
        <w:tc>
          <w:tcPr>
            <w:tcW w:w="235" w:type="pct"/>
            <w:noWrap/>
            <w:hideMark/>
          </w:tcPr>
          <w:p w14:paraId="1805158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5</w:t>
            </w:r>
          </w:p>
        </w:tc>
        <w:tc>
          <w:tcPr>
            <w:tcW w:w="235" w:type="pct"/>
            <w:noWrap/>
            <w:hideMark/>
          </w:tcPr>
          <w:p w14:paraId="1617602B"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7</w:t>
            </w:r>
          </w:p>
        </w:tc>
        <w:tc>
          <w:tcPr>
            <w:tcW w:w="235" w:type="pct"/>
            <w:noWrap/>
            <w:hideMark/>
          </w:tcPr>
          <w:p w14:paraId="19D104B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9</w:t>
            </w:r>
          </w:p>
        </w:tc>
        <w:tc>
          <w:tcPr>
            <w:tcW w:w="235" w:type="pct"/>
            <w:noWrap/>
            <w:hideMark/>
          </w:tcPr>
          <w:p w14:paraId="02AF0268"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9" w:type="pct"/>
            <w:noWrap/>
            <w:hideMark/>
          </w:tcPr>
          <w:p w14:paraId="0EFBF10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5" w:type="pct"/>
            <w:noWrap/>
            <w:hideMark/>
          </w:tcPr>
          <w:p w14:paraId="725B4C13"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5" w:type="pct"/>
            <w:noWrap/>
            <w:hideMark/>
          </w:tcPr>
          <w:p w14:paraId="33826944"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w:t>
            </w:r>
          </w:p>
        </w:tc>
        <w:tc>
          <w:tcPr>
            <w:tcW w:w="235" w:type="pct"/>
            <w:noWrap/>
            <w:hideMark/>
          </w:tcPr>
          <w:p w14:paraId="2D0D32F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3</w:t>
            </w:r>
          </w:p>
        </w:tc>
        <w:tc>
          <w:tcPr>
            <w:tcW w:w="235" w:type="pct"/>
            <w:noWrap/>
            <w:hideMark/>
          </w:tcPr>
          <w:p w14:paraId="6E69F337"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5</w:t>
            </w:r>
          </w:p>
        </w:tc>
        <w:tc>
          <w:tcPr>
            <w:tcW w:w="232" w:type="pct"/>
            <w:noWrap/>
            <w:hideMark/>
          </w:tcPr>
          <w:p w14:paraId="71A486F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7</w:t>
            </w:r>
          </w:p>
        </w:tc>
      </w:tr>
      <w:tr w:rsidR="006D0933" w:rsidRPr="004F2A4F" w14:paraId="50D24247" w14:textId="77777777" w:rsidTr="00D16D37">
        <w:trPr>
          <w:trHeight w:val="360"/>
        </w:trPr>
        <w:tc>
          <w:tcPr>
            <w:tcW w:w="309" w:type="pct"/>
            <w:noWrap/>
            <w:hideMark/>
          </w:tcPr>
          <w:p w14:paraId="26029F19"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w:t>
            </w:r>
          </w:p>
        </w:tc>
        <w:tc>
          <w:tcPr>
            <w:tcW w:w="234" w:type="pct"/>
            <w:noWrap/>
            <w:hideMark/>
          </w:tcPr>
          <w:p w14:paraId="4D9E5C2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4F41DE0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2CEF32D8"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4" w:type="pct"/>
            <w:noWrap/>
            <w:hideMark/>
          </w:tcPr>
          <w:p w14:paraId="6F7E57D1"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4" w:type="pct"/>
            <w:noWrap/>
            <w:hideMark/>
          </w:tcPr>
          <w:p w14:paraId="5CFBD47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4" w:type="pct"/>
            <w:noWrap/>
            <w:hideMark/>
          </w:tcPr>
          <w:p w14:paraId="4413275C"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2DD9C28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4" w:type="pct"/>
            <w:noWrap/>
            <w:hideMark/>
          </w:tcPr>
          <w:p w14:paraId="1607665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34ED05A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03FE6B14"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525E9377"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5" w:type="pct"/>
            <w:noWrap/>
            <w:hideMark/>
          </w:tcPr>
          <w:p w14:paraId="114C14B9"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5" w:type="pct"/>
            <w:noWrap/>
            <w:hideMark/>
          </w:tcPr>
          <w:p w14:paraId="2EC3C48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5" w:type="pct"/>
            <w:noWrap/>
            <w:hideMark/>
          </w:tcPr>
          <w:p w14:paraId="2757B8F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9" w:type="pct"/>
            <w:noWrap/>
            <w:hideMark/>
          </w:tcPr>
          <w:p w14:paraId="6B60164D"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5" w:type="pct"/>
            <w:noWrap/>
            <w:hideMark/>
          </w:tcPr>
          <w:p w14:paraId="60446CC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3C0CE76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5" w:type="pct"/>
            <w:noWrap/>
            <w:hideMark/>
          </w:tcPr>
          <w:p w14:paraId="56172D18"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5229CC28"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2" w:type="pct"/>
            <w:noWrap/>
            <w:hideMark/>
          </w:tcPr>
          <w:p w14:paraId="2889FD97"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r>
      <w:tr w:rsidR="006D0933" w:rsidRPr="004F2A4F" w14:paraId="0B834D8B" w14:textId="77777777" w:rsidTr="00D16D37">
        <w:trPr>
          <w:gridAfter w:val="5"/>
          <w:wAfter w:w="1171" w:type="pct"/>
          <w:trHeight w:val="360"/>
        </w:trPr>
        <w:tc>
          <w:tcPr>
            <w:tcW w:w="309" w:type="pct"/>
            <w:noWrap/>
            <w:hideMark/>
          </w:tcPr>
          <w:p w14:paraId="2D456F04" w14:textId="77777777" w:rsidR="006D0933" w:rsidRPr="007F33B7" w:rsidRDefault="006D0933" w:rsidP="006D0933">
            <w:pPr>
              <w:tabs>
                <w:tab w:val="clear" w:pos="403"/>
              </w:tabs>
              <w:spacing w:after="0" w:line="240" w:lineRule="auto"/>
              <w:jc w:val="right"/>
              <w:rPr>
                <w:sz w:val="21"/>
                <w:lang w:val="en-CA"/>
              </w:rPr>
            </w:pPr>
          </w:p>
        </w:tc>
        <w:tc>
          <w:tcPr>
            <w:tcW w:w="3520" w:type="pct"/>
            <w:gridSpan w:val="15"/>
            <w:noWrap/>
            <w:hideMark/>
          </w:tcPr>
          <w:p w14:paraId="5BC0C265" w14:textId="77777777" w:rsidR="006D0933" w:rsidRPr="007F33B7" w:rsidRDefault="006D0933" w:rsidP="006D0933">
            <w:pPr>
              <w:tabs>
                <w:tab w:val="clear" w:pos="403"/>
              </w:tabs>
              <w:spacing w:after="0" w:line="240" w:lineRule="auto"/>
              <w:jc w:val="center"/>
              <w:rPr>
                <w:sz w:val="21"/>
                <w:lang w:val="en-CA"/>
              </w:rPr>
            </w:pPr>
            <w:r w:rsidRPr="007F33B7">
              <w:rPr>
                <w:sz w:val="21"/>
                <w:lang w:val="en-CA"/>
              </w:rPr>
              <w:t>i</w:t>
            </w:r>
          </w:p>
        </w:tc>
      </w:tr>
      <w:tr w:rsidR="006D0933" w:rsidRPr="004F2A4F" w14:paraId="4CEB4666" w14:textId="77777777" w:rsidTr="00D16D37">
        <w:trPr>
          <w:gridAfter w:val="5"/>
          <w:wAfter w:w="1171" w:type="pct"/>
          <w:trHeight w:val="360"/>
        </w:trPr>
        <w:tc>
          <w:tcPr>
            <w:tcW w:w="309" w:type="pct"/>
            <w:noWrap/>
            <w:hideMark/>
          </w:tcPr>
          <w:p w14:paraId="474276A2" w14:textId="77777777" w:rsidR="006D0933" w:rsidRPr="007F33B7" w:rsidRDefault="006D0933" w:rsidP="006D0933">
            <w:pPr>
              <w:tabs>
                <w:tab w:val="clear" w:pos="403"/>
              </w:tabs>
              <w:spacing w:after="0" w:line="240" w:lineRule="auto"/>
              <w:jc w:val="left"/>
              <w:rPr>
                <w:b/>
                <w:bCs/>
                <w:sz w:val="21"/>
                <w:lang w:val="en-CA"/>
              </w:rPr>
            </w:pPr>
            <w:r w:rsidRPr="007F33B7">
              <w:rPr>
                <w:b/>
                <w:bCs/>
                <w:sz w:val="21"/>
                <w:lang w:val="en-CA"/>
              </w:rPr>
              <w:t>axis</w:t>
            </w:r>
          </w:p>
        </w:tc>
        <w:tc>
          <w:tcPr>
            <w:tcW w:w="234" w:type="pct"/>
            <w:noWrap/>
            <w:hideMark/>
          </w:tcPr>
          <w:p w14:paraId="5BCDF3F9"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40</w:t>
            </w:r>
          </w:p>
        </w:tc>
        <w:tc>
          <w:tcPr>
            <w:tcW w:w="234" w:type="pct"/>
            <w:noWrap/>
            <w:hideMark/>
          </w:tcPr>
          <w:p w14:paraId="07159078"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41</w:t>
            </w:r>
          </w:p>
        </w:tc>
        <w:tc>
          <w:tcPr>
            <w:tcW w:w="234" w:type="pct"/>
            <w:noWrap/>
            <w:hideMark/>
          </w:tcPr>
          <w:p w14:paraId="61540C7B"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42</w:t>
            </w:r>
          </w:p>
        </w:tc>
        <w:tc>
          <w:tcPr>
            <w:tcW w:w="234" w:type="pct"/>
            <w:noWrap/>
            <w:hideMark/>
          </w:tcPr>
          <w:p w14:paraId="706FB00F"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43</w:t>
            </w:r>
          </w:p>
        </w:tc>
        <w:tc>
          <w:tcPr>
            <w:tcW w:w="234" w:type="pct"/>
            <w:noWrap/>
            <w:hideMark/>
          </w:tcPr>
          <w:p w14:paraId="07C22670"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44</w:t>
            </w:r>
          </w:p>
        </w:tc>
        <w:tc>
          <w:tcPr>
            <w:tcW w:w="234" w:type="pct"/>
            <w:noWrap/>
            <w:hideMark/>
          </w:tcPr>
          <w:p w14:paraId="3E495B3F"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45</w:t>
            </w:r>
          </w:p>
        </w:tc>
        <w:tc>
          <w:tcPr>
            <w:tcW w:w="234" w:type="pct"/>
            <w:noWrap/>
            <w:hideMark/>
          </w:tcPr>
          <w:p w14:paraId="1F3E6172"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46</w:t>
            </w:r>
          </w:p>
        </w:tc>
        <w:tc>
          <w:tcPr>
            <w:tcW w:w="234" w:type="pct"/>
            <w:noWrap/>
            <w:hideMark/>
          </w:tcPr>
          <w:p w14:paraId="372D18EC"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47</w:t>
            </w:r>
          </w:p>
        </w:tc>
        <w:tc>
          <w:tcPr>
            <w:tcW w:w="234" w:type="pct"/>
            <w:noWrap/>
            <w:hideMark/>
          </w:tcPr>
          <w:p w14:paraId="5821ECA6"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48</w:t>
            </w:r>
          </w:p>
        </w:tc>
        <w:tc>
          <w:tcPr>
            <w:tcW w:w="234" w:type="pct"/>
            <w:noWrap/>
            <w:hideMark/>
          </w:tcPr>
          <w:p w14:paraId="2880911F"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49</w:t>
            </w:r>
          </w:p>
        </w:tc>
        <w:tc>
          <w:tcPr>
            <w:tcW w:w="235" w:type="pct"/>
            <w:noWrap/>
            <w:hideMark/>
          </w:tcPr>
          <w:p w14:paraId="674C0C8E"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50</w:t>
            </w:r>
          </w:p>
        </w:tc>
        <w:tc>
          <w:tcPr>
            <w:tcW w:w="235" w:type="pct"/>
            <w:noWrap/>
            <w:hideMark/>
          </w:tcPr>
          <w:p w14:paraId="6B8A8990"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51</w:t>
            </w:r>
          </w:p>
        </w:tc>
        <w:tc>
          <w:tcPr>
            <w:tcW w:w="235" w:type="pct"/>
            <w:noWrap/>
            <w:hideMark/>
          </w:tcPr>
          <w:p w14:paraId="3CCC3B52"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52</w:t>
            </w:r>
          </w:p>
        </w:tc>
        <w:tc>
          <w:tcPr>
            <w:tcW w:w="235" w:type="pct"/>
            <w:noWrap/>
            <w:hideMark/>
          </w:tcPr>
          <w:p w14:paraId="020C82BF"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53</w:t>
            </w:r>
          </w:p>
        </w:tc>
        <w:tc>
          <w:tcPr>
            <w:tcW w:w="239" w:type="pct"/>
            <w:noWrap/>
            <w:hideMark/>
          </w:tcPr>
          <w:p w14:paraId="35009794"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54</w:t>
            </w:r>
          </w:p>
        </w:tc>
      </w:tr>
      <w:tr w:rsidR="006D0933" w:rsidRPr="004F2A4F" w14:paraId="50C9F189" w14:textId="77777777" w:rsidTr="00D16D37">
        <w:trPr>
          <w:gridAfter w:val="5"/>
          <w:wAfter w:w="1171" w:type="pct"/>
          <w:trHeight w:val="360"/>
        </w:trPr>
        <w:tc>
          <w:tcPr>
            <w:tcW w:w="309" w:type="pct"/>
            <w:noWrap/>
            <w:hideMark/>
          </w:tcPr>
          <w:p w14:paraId="78F89A2F"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0</w:t>
            </w:r>
          </w:p>
        </w:tc>
        <w:tc>
          <w:tcPr>
            <w:tcW w:w="234" w:type="pct"/>
            <w:noWrap/>
            <w:hideMark/>
          </w:tcPr>
          <w:p w14:paraId="743FE2D3"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4" w:type="pct"/>
            <w:noWrap/>
            <w:hideMark/>
          </w:tcPr>
          <w:p w14:paraId="51EDAC44"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10</w:t>
            </w:r>
          </w:p>
        </w:tc>
        <w:tc>
          <w:tcPr>
            <w:tcW w:w="234" w:type="pct"/>
            <w:noWrap/>
            <w:hideMark/>
          </w:tcPr>
          <w:p w14:paraId="25F69109"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7F26C20F"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4" w:type="pct"/>
            <w:noWrap/>
            <w:hideMark/>
          </w:tcPr>
          <w:p w14:paraId="0CEFB7B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10</w:t>
            </w:r>
          </w:p>
        </w:tc>
        <w:tc>
          <w:tcPr>
            <w:tcW w:w="234" w:type="pct"/>
            <w:noWrap/>
            <w:hideMark/>
          </w:tcPr>
          <w:p w14:paraId="636750C6"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0D92BAB6"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5111987B"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4" w:type="pct"/>
            <w:noWrap/>
            <w:hideMark/>
          </w:tcPr>
          <w:p w14:paraId="2B1381A6"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4" w:type="pct"/>
            <w:noWrap/>
            <w:hideMark/>
          </w:tcPr>
          <w:p w14:paraId="2661846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5" w:type="pct"/>
            <w:noWrap/>
            <w:hideMark/>
          </w:tcPr>
          <w:p w14:paraId="06219873"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10</w:t>
            </w:r>
          </w:p>
        </w:tc>
        <w:tc>
          <w:tcPr>
            <w:tcW w:w="235" w:type="pct"/>
            <w:noWrap/>
            <w:hideMark/>
          </w:tcPr>
          <w:p w14:paraId="51E2214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5" w:type="pct"/>
            <w:noWrap/>
            <w:hideMark/>
          </w:tcPr>
          <w:p w14:paraId="6B22C4A1"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2FDE44A8"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9" w:type="pct"/>
            <w:noWrap/>
            <w:hideMark/>
          </w:tcPr>
          <w:p w14:paraId="7CFCB7B8"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r>
      <w:tr w:rsidR="006D0933" w:rsidRPr="004F2A4F" w14:paraId="24356602" w14:textId="77777777" w:rsidTr="00D16D37">
        <w:trPr>
          <w:gridAfter w:val="5"/>
          <w:wAfter w:w="1171" w:type="pct"/>
          <w:trHeight w:val="360"/>
        </w:trPr>
        <w:tc>
          <w:tcPr>
            <w:tcW w:w="309" w:type="pct"/>
            <w:noWrap/>
            <w:hideMark/>
          </w:tcPr>
          <w:p w14:paraId="6E43F400"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1</w:t>
            </w:r>
          </w:p>
        </w:tc>
        <w:tc>
          <w:tcPr>
            <w:tcW w:w="234" w:type="pct"/>
            <w:noWrap/>
            <w:hideMark/>
          </w:tcPr>
          <w:p w14:paraId="3FF49F08"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9</w:t>
            </w:r>
          </w:p>
        </w:tc>
        <w:tc>
          <w:tcPr>
            <w:tcW w:w="234" w:type="pct"/>
            <w:noWrap/>
            <w:hideMark/>
          </w:tcPr>
          <w:p w14:paraId="2685D9A3"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4" w:type="pct"/>
            <w:noWrap/>
            <w:hideMark/>
          </w:tcPr>
          <w:p w14:paraId="77FB12FC"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4" w:type="pct"/>
            <w:noWrap/>
            <w:hideMark/>
          </w:tcPr>
          <w:p w14:paraId="76144667"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4" w:type="pct"/>
            <w:noWrap/>
            <w:hideMark/>
          </w:tcPr>
          <w:p w14:paraId="02DDDD2D"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147AAF4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w:t>
            </w:r>
          </w:p>
        </w:tc>
        <w:tc>
          <w:tcPr>
            <w:tcW w:w="234" w:type="pct"/>
            <w:noWrap/>
            <w:hideMark/>
          </w:tcPr>
          <w:p w14:paraId="41A3563E"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3</w:t>
            </w:r>
          </w:p>
        </w:tc>
        <w:tc>
          <w:tcPr>
            <w:tcW w:w="234" w:type="pct"/>
            <w:noWrap/>
            <w:hideMark/>
          </w:tcPr>
          <w:p w14:paraId="3230676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5</w:t>
            </w:r>
          </w:p>
        </w:tc>
        <w:tc>
          <w:tcPr>
            <w:tcW w:w="234" w:type="pct"/>
            <w:noWrap/>
            <w:hideMark/>
          </w:tcPr>
          <w:p w14:paraId="05FAF2CC"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7</w:t>
            </w:r>
          </w:p>
        </w:tc>
        <w:tc>
          <w:tcPr>
            <w:tcW w:w="234" w:type="pct"/>
            <w:noWrap/>
            <w:hideMark/>
          </w:tcPr>
          <w:p w14:paraId="07412792"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9</w:t>
            </w:r>
          </w:p>
        </w:tc>
        <w:tc>
          <w:tcPr>
            <w:tcW w:w="235" w:type="pct"/>
            <w:noWrap/>
            <w:hideMark/>
          </w:tcPr>
          <w:p w14:paraId="6997CD0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11</w:t>
            </w:r>
          </w:p>
        </w:tc>
        <w:tc>
          <w:tcPr>
            <w:tcW w:w="235" w:type="pct"/>
            <w:noWrap/>
            <w:hideMark/>
          </w:tcPr>
          <w:p w14:paraId="7FA06558"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5" w:type="pct"/>
            <w:noWrap/>
            <w:hideMark/>
          </w:tcPr>
          <w:p w14:paraId="475CD3D5"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5" w:type="pct"/>
            <w:noWrap/>
            <w:hideMark/>
          </w:tcPr>
          <w:p w14:paraId="4F377DC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10</w:t>
            </w:r>
          </w:p>
        </w:tc>
        <w:tc>
          <w:tcPr>
            <w:tcW w:w="239" w:type="pct"/>
            <w:noWrap/>
            <w:hideMark/>
          </w:tcPr>
          <w:p w14:paraId="1EE013C1"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r>
      <w:tr w:rsidR="006D0933" w:rsidRPr="004F2A4F" w14:paraId="2E3217D2" w14:textId="77777777" w:rsidTr="00D16D37">
        <w:trPr>
          <w:gridAfter w:val="5"/>
          <w:wAfter w:w="1171" w:type="pct"/>
          <w:trHeight w:val="360"/>
        </w:trPr>
        <w:tc>
          <w:tcPr>
            <w:tcW w:w="309" w:type="pct"/>
            <w:noWrap/>
            <w:hideMark/>
          </w:tcPr>
          <w:p w14:paraId="2F972056" w14:textId="77777777" w:rsidR="006D0933" w:rsidRPr="007F33B7" w:rsidRDefault="006D0933" w:rsidP="006D0933">
            <w:pPr>
              <w:tabs>
                <w:tab w:val="clear" w:pos="403"/>
              </w:tabs>
              <w:spacing w:after="0" w:line="240" w:lineRule="auto"/>
              <w:jc w:val="right"/>
              <w:rPr>
                <w:b/>
                <w:bCs/>
                <w:sz w:val="21"/>
                <w:lang w:val="en-CA"/>
              </w:rPr>
            </w:pPr>
            <w:r w:rsidRPr="007F33B7">
              <w:rPr>
                <w:b/>
                <w:bCs/>
                <w:sz w:val="21"/>
                <w:lang w:val="en-CA"/>
              </w:rPr>
              <w:t>2</w:t>
            </w:r>
          </w:p>
        </w:tc>
        <w:tc>
          <w:tcPr>
            <w:tcW w:w="234" w:type="pct"/>
            <w:noWrap/>
            <w:hideMark/>
          </w:tcPr>
          <w:p w14:paraId="53C05344"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10</w:t>
            </w:r>
          </w:p>
        </w:tc>
        <w:tc>
          <w:tcPr>
            <w:tcW w:w="234" w:type="pct"/>
            <w:noWrap/>
            <w:hideMark/>
          </w:tcPr>
          <w:p w14:paraId="1447313F"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0A38F3B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4" w:type="pct"/>
            <w:noWrap/>
            <w:hideMark/>
          </w:tcPr>
          <w:p w14:paraId="45E96A73"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10</w:t>
            </w:r>
          </w:p>
        </w:tc>
        <w:tc>
          <w:tcPr>
            <w:tcW w:w="234" w:type="pct"/>
            <w:noWrap/>
            <w:hideMark/>
          </w:tcPr>
          <w:p w14:paraId="26A58A81"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4" w:type="pct"/>
            <w:noWrap/>
            <w:hideMark/>
          </w:tcPr>
          <w:p w14:paraId="37BF50B4"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2</w:t>
            </w:r>
          </w:p>
        </w:tc>
        <w:tc>
          <w:tcPr>
            <w:tcW w:w="234" w:type="pct"/>
            <w:noWrap/>
            <w:hideMark/>
          </w:tcPr>
          <w:p w14:paraId="4187DB1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4" w:type="pct"/>
            <w:noWrap/>
            <w:hideMark/>
          </w:tcPr>
          <w:p w14:paraId="13EBCE34"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6</w:t>
            </w:r>
          </w:p>
        </w:tc>
        <w:tc>
          <w:tcPr>
            <w:tcW w:w="234" w:type="pct"/>
            <w:noWrap/>
            <w:hideMark/>
          </w:tcPr>
          <w:p w14:paraId="58526F1D"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4" w:type="pct"/>
            <w:noWrap/>
            <w:hideMark/>
          </w:tcPr>
          <w:p w14:paraId="6D7D9DA6"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10</w:t>
            </w:r>
          </w:p>
        </w:tc>
        <w:tc>
          <w:tcPr>
            <w:tcW w:w="235" w:type="pct"/>
            <w:noWrap/>
            <w:hideMark/>
          </w:tcPr>
          <w:p w14:paraId="0715DBA6"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5" w:type="pct"/>
            <w:noWrap/>
            <w:hideMark/>
          </w:tcPr>
          <w:p w14:paraId="6C9829F9"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4</w:t>
            </w:r>
          </w:p>
        </w:tc>
        <w:tc>
          <w:tcPr>
            <w:tcW w:w="235" w:type="pct"/>
            <w:noWrap/>
            <w:hideMark/>
          </w:tcPr>
          <w:p w14:paraId="248F17EA"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c>
          <w:tcPr>
            <w:tcW w:w="235" w:type="pct"/>
            <w:noWrap/>
            <w:hideMark/>
          </w:tcPr>
          <w:p w14:paraId="20953990"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0</w:t>
            </w:r>
          </w:p>
        </w:tc>
        <w:tc>
          <w:tcPr>
            <w:tcW w:w="239" w:type="pct"/>
            <w:noWrap/>
            <w:hideMark/>
          </w:tcPr>
          <w:p w14:paraId="17CDFCB7" w14:textId="77777777" w:rsidR="006D0933" w:rsidRPr="007F33B7" w:rsidRDefault="006D0933" w:rsidP="006D0933">
            <w:pPr>
              <w:tabs>
                <w:tab w:val="clear" w:pos="403"/>
              </w:tabs>
              <w:spacing w:after="0" w:line="240" w:lineRule="auto"/>
              <w:jc w:val="right"/>
              <w:rPr>
                <w:sz w:val="21"/>
                <w:lang w:val="en-CA"/>
              </w:rPr>
            </w:pPr>
            <w:r w:rsidRPr="007F33B7">
              <w:rPr>
                <w:sz w:val="21"/>
                <w:lang w:val="en-CA"/>
              </w:rPr>
              <w:t>8</w:t>
            </w:r>
          </w:p>
        </w:tc>
      </w:tr>
    </w:tbl>
    <w:p w14:paraId="2F9121FC" w14:textId="77777777" w:rsidR="002D44D9" w:rsidRPr="007F33B7" w:rsidRDefault="002D44D9" w:rsidP="009414EA">
      <w:pPr>
        <w:rPr>
          <w:lang w:val="en-CA" w:eastAsia="ja-JP"/>
        </w:rPr>
      </w:pPr>
    </w:p>
    <w:p w14:paraId="5C410F2B" w14:textId="15E0187C" w:rsidR="009414EA" w:rsidRPr="004F2A4F" w:rsidRDefault="009414EA" w:rsidP="00D16D37">
      <w:pPr>
        <w:pStyle w:val="4"/>
        <w:rPr>
          <w:noProof/>
          <w:lang w:val="en-CA"/>
        </w:rPr>
      </w:pPr>
      <w:bookmarkStart w:id="1818" w:name="_Toc528915288"/>
      <w:bookmarkStart w:id="1819" w:name="_Ref529196230"/>
      <w:bookmarkStart w:id="1820" w:name="_Ref5873735"/>
      <w:bookmarkStart w:id="1821" w:name="_Ref30240720"/>
      <w:r w:rsidRPr="004F2A4F">
        <w:rPr>
          <w:noProof/>
          <w:lang w:val="en-CA"/>
        </w:rPr>
        <w:t>Points derivation process on the triangles</w:t>
      </w:r>
      <w:bookmarkEnd w:id="1818"/>
      <w:bookmarkEnd w:id="1819"/>
      <w:bookmarkEnd w:id="1820"/>
      <w:bookmarkEnd w:id="1821"/>
    </w:p>
    <w:p w14:paraId="0AA95444" w14:textId="618D4C9D" w:rsidR="00220C6B" w:rsidRPr="004F2A4F" w:rsidRDefault="009414EA" w:rsidP="00363539">
      <w:pPr>
        <w:rPr>
          <w:rFonts w:eastAsia="ＭＳ 明朝"/>
          <w:lang w:val="en-CA" w:eastAsia="ja-JP"/>
        </w:rPr>
      </w:pPr>
      <w:r w:rsidRPr="004F2A4F">
        <w:rPr>
          <w:rFonts w:eastAsia="ＭＳ 明朝"/>
          <w:lang w:val="en-CA" w:eastAsia="ja-JP"/>
        </w:rPr>
        <w:t>Inputs to this process are</w:t>
      </w:r>
      <w:r w:rsidR="004C4290" w:rsidRPr="004F2A4F">
        <w:rPr>
          <w:rFonts w:eastAsia="ＭＳ 明朝"/>
          <w:lang w:val="en-CA" w:eastAsia="ja-JP"/>
        </w:rPr>
        <w:t>:</w:t>
      </w:r>
    </w:p>
    <w:p w14:paraId="7DA343C5" w14:textId="7E5B4A3F" w:rsidR="001312F5" w:rsidRPr="004F2A4F" w:rsidRDefault="001312F5" w:rsidP="001312F5">
      <w:pPr>
        <w:rPr>
          <w:lang w:val="en-CA" w:eastAsia="ja-JP"/>
        </w:rPr>
      </w:pPr>
      <w:r w:rsidRPr="004F2A4F">
        <w:rPr>
          <w:lang w:val="en-CA" w:eastAsia="ja-JP"/>
        </w:rPr>
        <w:tab/>
        <w:t>the variable numTriangles</w:t>
      </w:r>
      <w:r w:rsidR="004C4290" w:rsidRPr="004F2A4F">
        <w:rPr>
          <w:lang w:val="en-CA" w:eastAsia="ja-JP"/>
        </w:rPr>
        <w:t>,</w:t>
      </w:r>
    </w:p>
    <w:p w14:paraId="4BA49E55" w14:textId="3179F5B3" w:rsidR="00A3621F" w:rsidRPr="007F33B7" w:rsidRDefault="00A3621F" w:rsidP="00A3621F">
      <w:pPr>
        <w:rPr>
          <w:lang w:val="en-CA"/>
        </w:rPr>
      </w:pPr>
      <w:r w:rsidRPr="007F33B7">
        <w:rPr>
          <w:lang w:val="en-CA"/>
        </w:rPr>
        <w:tab/>
        <w:t xml:space="preserve">the array </w:t>
      </w:r>
      <w:r w:rsidR="009772E6" w:rsidRPr="007F33B7">
        <w:rPr>
          <w:lang w:val="en-CA"/>
        </w:rPr>
        <w:t>recTriVertex</w:t>
      </w:r>
      <w:r w:rsidRPr="007F33B7">
        <w:rPr>
          <w:lang w:val="en-CA"/>
        </w:rPr>
        <w:t>[ </w:t>
      </w:r>
      <w:r w:rsidRPr="004F2A4F">
        <w:rPr>
          <w:lang w:val="en-CA" w:eastAsia="ja-JP"/>
        </w:rPr>
        <w:t>tIdx</w:t>
      </w:r>
      <w:r w:rsidRPr="007F33B7">
        <w:rPr>
          <w:lang w:val="en-CA" w:eastAsia="ja-JP"/>
        </w:rPr>
        <w:t> ]</w:t>
      </w:r>
      <w:r w:rsidRPr="007F33B7">
        <w:rPr>
          <w:lang w:val="en-CA"/>
        </w:rPr>
        <w:t xml:space="preserve">[ vertex ][ axis ] with </w:t>
      </w:r>
      <w:r w:rsidRPr="004F2A4F">
        <w:rPr>
          <w:lang w:val="en-CA" w:eastAsia="ja-JP"/>
        </w:rPr>
        <w:t>tIdx</w:t>
      </w:r>
      <w:r w:rsidRPr="007F33B7">
        <w:rPr>
          <w:lang w:val="en-CA"/>
        </w:rPr>
        <w:t> = 0</w:t>
      </w:r>
      <w:r w:rsidR="00ED37F8" w:rsidRPr="007F33B7">
        <w:rPr>
          <w:lang w:val="en-CA"/>
        </w:rPr>
        <w:t> </w:t>
      </w:r>
      <w:r w:rsidRPr="007F33B7">
        <w:rPr>
          <w:lang w:val="en-CA"/>
        </w:rPr>
        <w:t>..</w:t>
      </w:r>
      <w:r w:rsidR="00ED37F8" w:rsidRPr="007F33B7">
        <w:rPr>
          <w:lang w:val="en-CA"/>
        </w:rPr>
        <w:t> </w:t>
      </w:r>
      <w:r w:rsidRPr="007F33B7">
        <w:rPr>
          <w:lang w:val="en-CA"/>
        </w:rPr>
        <w:t>numTriangles − 1, vertex = 0</w:t>
      </w:r>
      <w:r w:rsidR="00ED37F8" w:rsidRPr="007F33B7">
        <w:rPr>
          <w:lang w:val="en-CA"/>
        </w:rPr>
        <w:t> </w:t>
      </w:r>
      <w:r w:rsidRPr="007F33B7">
        <w:rPr>
          <w:lang w:val="en-CA"/>
        </w:rPr>
        <w:t>..</w:t>
      </w:r>
      <w:r w:rsidR="00ED37F8" w:rsidRPr="007F33B7">
        <w:rPr>
          <w:lang w:val="en-CA"/>
        </w:rPr>
        <w:t> </w:t>
      </w:r>
      <w:r w:rsidRPr="007F33B7">
        <w:rPr>
          <w:lang w:val="en-CA"/>
        </w:rPr>
        <w:t>2, and axis = 0</w:t>
      </w:r>
      <w:r w:rsidR="00ED37F8" w:rsidRPr="007F33B7">
        <w:rPr>
          <w:lang w:val="en-CA"/>
        </w:rPr>
        <w:t> </w:t>
      </w:r>
      <w:r w:rsidRPr="007F33B7">
        <w:rPr>
          <w:lang w:val="en-CA"/>
        </w:rPr>
        <w:t>..</w:t>
      </w:r>
      <w:r w:rsidR="00ED37F8" w:rsidRPr="007F33B7">
        <w:rPr>
          <w:lang w:val="en-CA"/>
        </w:rPr>
        <w:t> </w:t>
      </w:r>
      <w:r w:rsidRPr="007F33B7">
        <w:rPr>
          <w:lang w:val="en-CA"/>
        </w:rPr>
        <w:t>2</w:t>
      </w:r>
    </w:p>
    <w:p w14:paraId="3357339F" w14:textId="1F100926" w:rsidR="00EB6F32" w:rsidRPr="004F2A4F" w:rsidRDefault="00A3621F" w:rsidP="00D16D37">
      <w:pPr>
        <w:tabs>
          <w:tab w:val="clear" w:pos="403"/>
          <w:tab w:val="left" w:pos="298"/>
        </w:tabs>
        <w:rPr>
          <w:lang w:val="en-CA"/>
        </w:rPr>
      </w:pPr>
      <w:r w:rsidRPr="004F2A4F">
        <w:rPr>
          <w:lang w:val="en-CA"/>
        </w:rPr>
        <w:t>Output</w:t>
      </w:r>
      <w:r w:rsidR="004C4290" w:rsidRPr="004F2A4F">
        <w:rPr>
          <w:lang w:val="en-CA"/>
        </w:rPr>
        <w:t>s</w:t>
      </w:r>
      <w:r w:rsidRPr="004F2A4F">
        <w:rPr>
          <w:lang w:val="en-CA"/>
        </w:rPr>
        <w:t xml:space="preserve"> of the process </w:t>
      </w:r>
      <w:r w:rsidR="004C4290" w:rsidRPr="004F2A4F">
        <w:rPr>
          <w:lang w:val="en-CA"/>
        </w:rPr>
        <w:t>are:</w:t>
      </w:r>
    </w:p>
    <w:p w14:paraId="736E07A0" w14:textId="16D9E70D" w:rsidR="00A3621F" w:rsidRPr="004F2A4F" w:rsidRDefault="00EB6F32" w:rsidP="00363539">
      <w:pPr>
        <w:rPr>
          <w:lang w:val="en-CA"/>
        </w:rPr>
      </w:pPr>
      <w:r w:rsidRPr="004F2A4F">
        <w:rPr>
          <w:lang w:val="en-CA"/>
        </w:rPr>
        <w:tab/>
        <w:t xml:space="preserve">a variable </w:t>
      </w:r>
      <w:r w:rsidR="003F7F87" w:rsidRPr="004F2A4F">
        <w:rPr>
          <w:lang w:val="en-CA"/>
        </w:rPr>
        <w:t>numPtsOnTriangle</w:t>
      </w:r>
      <w:r w:rsidRPr="004F2A4F">
        <w:rPr>
          <w:lang w:val="en-CA"/>
        </w:rPr>
        <w:t xml:space="preserve"> </w:t>
      </w:r>
      <w:r w:rsidR="001F3B93" w:rsidRPr="004F2A4F">
        <w:rPr>
          <w:lang w:val="en-CA"/>
        </w:rPr>
        <w:t>for the</w:t>
      </w:r>
      <w:r w:rsidR="001C6B67" w:rsidRPr="004F2A4F">
        <w:rPr>
          <w:lang w:val="en-CA"/>
        </w:rPr>
        <w:t xml:space="preserve"> number of the </w:t>
      </w:r>
      <w:r w:rsidR="001F3B93" w:rsidRPr="004F2A4F">
        <w:rPr>
          <w:lang w:val="en-CA"/>
        </w:rPr>
        <w:t xml:space="preserve">decoded points </w:t>
      </w:r>
      <w:r w:rsidR="003F7F87" w:rsidRPr="004F2A4F">
        <w:rPr>
          <w:lang w:val="en-CA"/>
        </w:rPr>
        <w:t>on</w:t>
      </w:r>
      <w:r w:rsidR="001F3B93" w:rsidRPr="004F2A4F">
        <w:rPr>
          <w:lang w:val="en-CA"/>
        </w:rPr>
        <w:t xml:space="preserve"> the </w:t>
      </w:r>
      <w:r w:rsidR="001C6B67" w:rsidRPr="004F2A4F">
        <w:rPr>
          <w:lang w:val="en-CA"/>
        </w:rPr>
        <w:t xml:space="preserve">reconstructed </w:t>
      </w:r>
      <w:r w:rsidR="001F3B93" w:rsidRPr="004F2A4F">
        <w:rPr>
          <w:lang w:val="en-CA"/>
        </w:rPr>
        <w:t>triangles</w:t>
      </w:r>
      <w:r w:rsidR="004C4290" w:rsidRPr="004F2A4F">
        <w:rPr>
          <w:lang w:val="en-CA"/>
        </w:rPr>
        <w:t>,</w:t>
      </w:r>
    </w:p>
    <w:p w14:paraId="4A86E249" w14:textId="4BA166C8" w:rsidR="004C4290" w:rsidRPr="004F2A4F" w:rsidRDefault="00EB6F32" w:rsidP="00363539">
      <w:pPr>
        <w:rPr>
          <w:lang w:val="en-CA"/>
        </w:rPr>
      </w:pPr>
      <w:r w:rsidRPr="004F2A4F">
        <w:rPr>
          <w:lang w:val="en-CA"/>
        </w:rPr>
        <w:tab/>
        <w:t xml:space="preserve">an array </w:t>
      </w:r>
      <w:r w:rsidR="00170B1C" w:rsidRPr="004F2A4F">
        <w:rPr>
          <w:lang w:val="en-CA"/>
        </w:rPr>
        <w:t>ptsOnTriangle</w:t>
      </w:r>
      <w:r w:rsidRPr="004F2A4F">
        <w:rPr>
          <w:lang w:val="en-CA"/>
        </w:rPr>
        <w:t>[ k ][ axis ] with k </w:t>
      </w:r>
      <w:r w:rsidRPr="007F33B7">
        <w:rPr>
          <w:lang w:val="en-CA"/>
        </w:rPr>
        <w:t>= 0</w:t>
      </w:r>
      <w:r w:rsidR="00ED37F8" w:rsidRPr="007F33B7">
        <w:rPr>
          <w:lang w:val="en-CA"/>
        </w:rPr>
        <w:t> </w:t>
      </w:r>
      <w:r w:rsidRPr="007F33B7">
        <w:rPr>
          <w:lang w:val="en-CA"/>
        </w:rPr>
        <w:t>..</w:t>
      </w:r>
      <w:r w:rsidR="00ED37F8" w:rsidRPr="007F33B7">
        <w:rPr>
          <w:lang w:val="en-CA"/>
        </w:rPr>
        <w:t> </w:t>
      </w:r>
      <w:r w:rsidR="003F7F87" w:rsidRPr="004F2A4F">
        <w:rPr>
          <w:lang w:val="en-CA"/>
        </w:rPr>
        <w:t>numPtsOnTriangle</w:t>
      </w:r>
      <w:r w:rsidRPr="004F2A4F">
        <w:rPr>
          <w:lang w:val="en-CA"/>
        </w:rPr>
        <w:t> − 1 </w:t>
      </w:r>
      <w:r w:rsidR="00E1195D" w:rsidRPr="004F2A4F">
        <w:rPr>
          <w:lang w:val="en-CA"/>
        </w:rPr>
        <w:t>,</w:t>
      </w:r>
      <w:r w:rsidRPr="004F2A4F">
        <w:rPr>
          <w:lang w:val="en-CA"/>
        </w:rPr>
        <w:t xml:space="preserve"> </w:t>
      </w:r>
      <w:r w:rsidRPr="007F33B7">
        <w:rPr>
          <w:lang w:val="en-CA"/>
        </w:rPr>
        <w:t>axis = 0</w:t>
      </w:r>
      <w:r w:rsidR="00ED37F8" w:rsidRPr="007F33B7">
        <w:rPr>
          <w:lang w:val="en-CA"/>
        </w:rPr>
        <w:t> </w:t>
      </w:r>
      <w:r w:rsidRPr="007F33B7">
        <w:rPr>
          <w:lang w:val="en-CA"/>
        </w:rPr>
        <w:t>..</w:t>
      </w:r>
      <w:r w:rsidR="00ED37F8" w:rsidRPr="007F33B7">
        <w:rPr>
          <w:lang w:val="en-CA"/>
        </w:rPr>
        <w:t> </w:t>
      </w:r>
      <w:r w:rsidRPr="007F33B7">
        <w:rPr>
          <w:lang w:val="en-CA"/>
        </w:rPr>
        <w:t>2</w:t>
      </w:r>
    </w:p>
    <w:p w14:paraId="05B4BC51" w14:textId="5F71FFF1" w:rsidR="00D5297F" w:rsidRPr="007F33B7" w:rsidRDefault="003F7F87" w:rsidP="00D5297F">
      <w:pPr>
        <w:rPr>
          <w:lang w:val="en-CA"/>
        </w:rPr>
      </w:pPr>
      <w:r w:rsidRPr="007F33B7">
        <w:rPr>
          <w:lang w:val="en-CA"/>
        </w:rPr>
        <w:t>The variable numPtsOnTriangle</w:t>
      </w:r>
      <w:r w:rsidR="00D5297F" w:rsidRPr="007F33B7">
        <w:rPr>
          <w:lang w:val="en-CA"/>
        </w:rPr>
        <w:t xml:space="preserve"> is initialized to 0.</w:t>
      </w:r>
    </w:p>
    <w:p w14:paraId="0BF457BE" w14:textId="1CBA0A7E" w:rsidR="00220C6B" w:rsidRPr="007F33B7" w:rsidRDefault="00D5297F" w:rsidP="00363539">
      <w:pPr>
        <w:rPr>
          <w:lang w:val="en-CA"/>
        </w:rPr>
      </w:pPr>
      <w:r w:rsidRPr="007F33B7">
        <w:rPr>
          <w:lang w:val="en-CA"/>
        </w:rPr>
        <w:t>A variable bbSize is set to (</w:t>
      </w:r>
      <w:r w:rsidR="001B658C" w:rsidRPr="007F33B7">
        <w:rPr>
          <w:lang w:val="en-CA"/>
        </w:rPr>
        <w:t> </w:t>
      </w:r>
      <w:r w:rsidRPr="007F33B7">
        <w:rPr>
          <w:lang w:val="en-CA"/>
        </w:rPr>
        <w:t>1</w:t>
      </w:r>
      <w:r w:rsidR="001B658C" w:rsidRPr="007F33B7">
        <w:rPr>
          <w:lang w:val="en-CA"/>
        </w:rPr>
        <w:t xml:space="preserve"> </w:t>
      </w:r>
      <w:r w:rsidRPr="007F33B7">
        <w:rPr>
          <w:lang w:val="en-CA"/>
        </w:rPr>
        <w:t>&lt;&lt; geom_max_node_size_log2</w:t>
      </w:r>
      <w:r w:rsidR="001B658C" w:rsidRPr="007F33B7">
        <w:rPr>
          <w:lang w:val="en-CA"/>
        </w:rPr>
        <w:t> </w:t>
      </w:r>
      <w:r w:rsidRPr="007F33B7">
        <w:rPr>
          <w:lang w:val="en-CA"/>
        </w:rPr>
        <w:t>)</w:t>
      </w:r>
      <w:r w:rsidR="00D22578" w:rsidRPr="007F33B7">
        <w:rPr>
          <w:lang w:val="en-CA"/>
        </w:rPr>
        <w:t> </w:t>
      </w:r>
      <w:r w:rsidRPr="007F33B7">
        <w:rPr>
          <w:lang w:val="en-CA"/>
        </w:rPr>
        <w:t>–</w:t>
      </w:r>
      <w:r w:rsidR="00D22578" w:rsidRPr="007F33B7">
        <w:rPr>
          <w:lang w:val="en-CA"/>
        </w:rPr>
        <w:t> </w:t>
      </w:r>
      <w:r w:rsidRPr="007F33B7">
        <w:rPr>
          <w:lang w:val="en-CA"/>
        </w:rPr>
        <w:t>1.</w:t>
      </w:r>
    </w:p>
    <w:p w14:paraId="040CA056" w14:textId="49AC2EFF" w:rsidR="000D3BCE" w:rsidRPr="007F33B7" w:rsidRDefault="000D3BCE" w:rsidP="00363539">
      <w:pPr>
        <w:rPr>
          <w:lang w:val="en-CA"/>
        </w:rPr>
      </w:pPr>
      <w:r w:rsidRPr="007F33B7">
        <w:rPr>
          <w:lang w:val="en-CA"/>
        </w:rPr>
        <w:t>For the variable k = 0</w:t>
      </w:r>
      <w:r w:rsidR="00ED37F8" w:rsidRPr="007F33B7">
        <w:rPr>
          <w:lang w:val="en-CA"/>
        </w:rPr>
        <w:t> </w:t>
      </w:r>
      <w:r w:rsidRPr="007F33B7">
        <w:rPr>
          <w:lang w:val="en-CA"/>
        </w:rPr>
        <w:t>..</w:t>
      </w:r>
      <w:r w:rsidR="00ED37F8" w:rsidRPr="007F33B7">
        <w:rPr>
          <w:lang w:val="en-CA"/>
        </w:rPr>
        <w:t> </w:t>
      </w:r>
      <w:r w:rsidR="001568B5" w:rsidRPr="004F2A4F">
        <w:rPr>
          <w:lang w:val="en-CA" w:eastAsia="ja-JP"/>
        </w:rPr>
        <w:t>numTriangles</w:t>
      </w:r>
      <w:r w:rsidR="001568B5" w:rsidRPr="007F33B7">
        <w:rPr>
          <w:lang w:val="en-CA" w:eastAsia="ja-JP"/>
        </w:rPr>
        <w:t> </w:t>
      </w:r>
      <w:r w:rsidRPr="007F33B7">
        <w:rPr>
          <w:lang w:val="en-CA"/>
        </w:rPr>
        <w:t>− 1, the following appl</w:t>
      </w:r>
      <w:r w:rsidR="007C0655" w:rsidRPr="007F33B7">
        <w:rPr>
          <w:lang w:val="en-CA"/>
        </w:rPr>
        <w:t>ies</w:t>
      </w:r>
      <w:r w:rsidRPr="007F33B7">
        <w:rPr>
          <w:lang w:val="en-CA"/>
        </w:rPr>
        <w:t>:</w:t>
      </w:r>
    </w:p>
    <w:p w14:paraId="311D8E28" w14:textId="6D1A7018" w:rsidR="000D3BCE" w:rsidRPr="007F33B7" w:rsidRDefault="000D3BCE" w:rsidP="00363539">
      <w:pPr>
        <w:rPr>
          <w:lang w:val="en-CA"/>
        </w:rPr>
      </w:pPr>
      <w:r w:rsidRPr="007F33B7">
        <w:rPr>
          <w:lang w:val="en-CA"/>
        </w:rPr>
        <w:tab/>
      </w:r>
      <w:r w:rsidR="00757712" w:rsidRPr="007F33B7">
        <w:rPr>
          <w:lang w:val="en-CA"/>
        </w:rPr>
        <w:t>A</w:t>
      </w:r>
      <w:r w:rsidR="002C6190" w:rsidRPr="007F33B7">
        <w:rPr>
          <w:lang w:val="en-CA"/>
        </w:rPr>
        <w:t>n array recT</w:t>
      </w:r>
      <w:r w:rsidRPr="007F33B7">
        <w:rPr>
          <w:lang w:val="en-CA"/>
        </w:rPr>
        <w:t>V</w:t>
      </w:r>
      <w:r w:rsidR="002C6190" w:rsidRPr="007F33B7">
        <w:rPr>
          <w:lang w:val="en-CA"/>
        </w:rPr>
        <w:t xml:space="preserve">[ vertex ][ axis ] </w:t>
      </w:r>
      <w:r w:rsidR="00D5297F" w:rsidRPr="007F33B7">
        <w:rPr>
          <w:lang w:val="en-CA"/>
        </w:rPr>
        <w:t>with vertex = 0</w:t>
      </w:r>
      <w:r w:rsidR="00ED37F8" w:rsidRPr="007F33B7">
        <w:rPr>
          <w:lang w:val="en-CA"/>
        </w:rPr>
        <w:t> </w:t>
      </w:r>
      <w:r w:rsidR="00D5297F" w:rsidRPr="007F33B7">
        <w:rPr>
          <w:lang w:val="en-CA"/>
        </w:rPr>
        <w:t>..</w:t>
      </w:r>
      <w:r w:rsidR="00ED37F8" w:rsidRPr="007F33B7">
        <w:rPr>
          <w:lang w:val="en-CA"/>
        </w:rPr>
        <w:t> </w:t>
      </w:r>
      <w:r w:rsidR="00D5297F" w:rsidRPr="007F33B7">
        <w:rPr>
          <w:lang w:val="en-CA"/>
        </w:rPr>
        <w:t>2</w:t>
      </w:r>
      <w:r w:rsidR="00E1195D" w:rsidRPr="007F33B7">
        <w:rPr>
          <w:lang w:val="en-CA"/>
        </w:rPr>
        <w:t xml:space="preserve">, </w:t>
      </w:r>
      <w:r w:rsidR="00D5297F" w:rsidRPr="007F33B7">
        <w:rPr>
          <w:lang w:val="en-CA"/>
        </w:rPr>
        <w:t>axis = 0</w:t>
      </w:r>
      <w:r w:rsidR="00ED37F8" w:rsidRPr="007F33B7">
        <w:rPr>
          <w:lang w:val="en-CA"/>
        </w:rPr>
        <w:t> </w:t>
      </w:r>
      <w:r w:rsidR="00D5297F" w:rsidRPr="007F33B7">
        <w:rPr>
          <w:lang w:val="en-CA"/>
        </w:rPr>
        <w:t>..</w:t>
      </w:r>
      <w:r w:rsidR="00ED37F8" w:rsidRPr="007F33B7">
        <w:rPr>
          <w:lang w:val="en-CA"/>
        </w:rPr>
        <w:t> </w:t>
      </w:r>
      <w:r w:rsidR="00D5297F" w:rsidRPr="007F33B7">
        <w:rPr>
          <w:lang w:val="en-CA"/>
        </w:rPr>
        <w:t xml:space="preserve">2 </w:t>
      </w:r>
      <w:r w:rsidR="002C6190" w:rsidRPr="007F33B7">
        <w:rPr>
          <w:lang w:val="en-CA"/>
        </w:rPr>
        <w:t xml:space="preserve">is set to </w:t>
      </w:r>
      <w:r w:rsidR="009772E6" w:rsidRPr="007F33B7">
        <w:rPr>
          <w:lang w:val="en-CA"/>
        </w:rPr>
        <w:t>recTriVertex</w:t>
      </w:r>
      <w:r w:rsidR="002C6190" w:rsidRPr="007F33B7">
        <w:rPr>
          <w:lang w:val="en-CA"/>
        </w:rPr>
        <w:t>[ k ][ vertex ][ axis ]</w:t>
      </w:r>
    </w:p>
    <w:p w14:paraId="32B25919" w14:textId="78BD6E17" w:rsidR="00D5297F" w:rsidRPr="007F33B7" w:rsidRDefault="00D5297F" w:rsidP="00363539">
      <w:pPr>
        <w:rPr>
          <w:lang w:val="en-CA"/>
        </w:rPr>
      </w:pPr>
      <w:r w:rsidRPr="007F33B7">
        <w:rPr>
          <w:lang w:val="en-CA"/>
        </w:rPr>
        <w:tab/>
      </w:r>
      <w:r w:rsidR="00170B1C" w:rsidRPr="007F33B7">
        <w:rPr>
          <w:lang w:val="en-CA"/>
        </w:rPr>
        <w:t xml:space="preserve">The three vertices of recTV[ vertex ][ axis ] </w:t>
      </w:r>
      <w:r w:rsidR="00A0172E" w:rsidRPr="007F33B7">
        <w:rPr>
          <w:lang w:val="en-CA"/>
        </w:rPr>
        <w:t>are</w:t>
      </w:r>
      <w:r w:rsidR="00170B1C" w:rsidRPr="007F33B7">
        <w:rPr>
          <w:lang w:val="en-CA"/>
        </w:rPr>
        <w:t xml:space="preserve"> added to ptsOnTriangle</w:t>
      </w:r>
      <w:r w:rsidRPr="007F33B7">
        <w:rPr>
          <w:lang w:val="en-CA"/>
        </w:rPr>
        <w:t>[ ][ axis ] with axis = 0</w:t>
      </w:r>
      <w:r w:rsidR="00ED37F8" w:rsidRPr="007F33B7">
        <w:rPr>
          <w:lang w:val="en-CA"/>
        </w:rPr>
        <w:t> </w:t>
      </w:r>
      <w:r w:rsidRPr="007F33B7">
        <w:rPr>
          <w:lang w:val="en-CA"/>
        </w:rPr>
        <w:t>..</w:t>
      </w:r>
      <w:r w:rsidR="00ED37F8" w:rsidRPr="007F33B7">
        <w:rPr>
          <w:lang w:val="en-CA"/>
        </w:rPr>
        <w:t> </w:t>
      </w:r>
      <w:r w:rsidRPr="007F33B7">
        <w:rPr>
          <w:lang w:val="en-CA"/>
        </w:rPr>
        <w:t>2 as follows:</w:t>
      </w:r>
    </w:p>
    <w:p w14:paraId="3431F200" w14:textId="77ADA7A5" w:rsidR="00D5297F" w:rsidRPr="007F33B7" w:rsidRDefault="00D5297F" w:rsidP="00BE53BF">
      <w:pPr>
        <w:pStyle w:val="Code"/>
        <w:rPr>
          <w:lang w:val="en-CA"/>
        </w:rPr>
      </w:pPr>
      <w:r w:rsidRPr="007F33B7">
        <w:rPr>
          <w:lang w:val="en-CA"/>
        </w:rPr>
        <w:t>for</w:t>
      </w:r>
      <w:r w:rsidR="004F45C4" w:rsidRPr="007F33B7">
        <w:rPr>
          <w:lang w:val="en-CA"/>
        </w:rPr>
        <w:t xml:space="preserve"> </w:t>
      </w:r>
      <w:r w:rsidRPr="007F33B7">
        <w:rPr>
          <w:lang w:val="en-CA"/>
        </w:rPr>
        <w:t>(vertex</w:t>
      </w:r>
      <w:r w:rsidR="0013471A" w:rsidRPr="007F33B7">
        <w:rPr>
          <w:lang w:val="en-CA"/>
        </w:rPr>
        <w:t xml:space="preserve"> </w:t>
      </w:r>
      <w:r w:rsidRPr="007F33B7">
        <w:rPr>
          <w:lang w:val="en-CA"/>
        </w:rPr>
        <w:t>=</w:t>
      </w:r>
      <w:r w:rsidR="0013471A" w:rsidRPr="007F33B7">
        <w:rPr>
          <w:lang w:val="en-CA"/>
        </w:rPr>
        <w:t xml:space="preserve"> </w:t>
      </w:r>
      <w:r w:rsidRPr="007F33B7">
        <w:rPr>
          <w:lang w:val="en-CA"/>
        </w:rPr>
        <w:t>0; vertex</w:t>
      </w:r>
      <w:r w:rsidR="0013471A" w:rsidRPr="007F33B7">
        <w:rPr>
          <w:lang w:val="en-CA"/>
        </w:rPr>
        <w:t xml:space="preserve"> </w:t>
      </w:r>
      <w:r w:rsidRPr="007F33B7">
        <w:rPr>
          <w:lang w:val="en-CA"/>
        </w:rPr>
        <w:t>&lt;</w:t>
      </w:r>
      <w:r w:rsidR="0013471A" w:rsidRPr="007F33B7">
        <w:rPr>
          <w:lang w:val="en-CA"/>
        </w:rPr>
        <w:t xml:space="preserve"> </w:t>
      </w:r>
      <w:r w:rsidRPr="007F33B7">
        <w:rPr>
          <w:lang w:val="en-CA"/>
        </w:rPr>
        <w:t>3; vertex++)</w:t>
      </w:r>
    </w:p>
    <w:p w14:paraId="7C96A021" w14:textId="6E645C55" w:rsidR="00D5297F" w:rsidRPr="007F33B7" w:rsidRDefault="00C43BCF" w:rsidP="004014E9">
      <w:pPr>
        <w:pStyle w:val="Code"/>
        <w:rPr>
          <w:lang w:val="en-CA"/>
        </w:rPr>
      </w:pPr>
      <w:r w:rsidRPr="007F33B7">
        <w:rPr>
          <w:lang w:val="en-CA"/>
        </w:rPr>
        <w:t xml:space="preserve">  </w:t>
      </w:r>
      <w:r w:rsidR="00170B1C" w:rsidRPr="007F33B7">
        <w:rPr>
          <w:lang w:val="en-CA"/>
        </w:rPr>
        <w:t>ptsOnTriangle</w:t>
      </w:r>
      <w:r w:rsidR="004014E9" w:rsidRPr="007F33B7">
        <w:rPr>
          <w:lang w:val="en-CA"/>
        </w:rPr>
        <w:t>[</w:t>
      </w:r>
      <w:r w:rsidR="003F7F87" w:rsidRPr="007F33B7">
        <w:rPr>
          <w:lang w:val="en-CA"/>
        </w:rPr>
        <w:t>numPtsOnTriangle</w:t>
      </w:r>
      <w:r w:rsidR="00D5297F" w:rsidRPr="007F33B7">
        <w:rPr>
          <w:lang w:val="en-CA"/>
        </w:rPr>
        <w:t>++</w:t>
      </w:r>
      <w:r w:rsidR="004014E9" w:rsidRPr="007F33B7">
        <w:rPr>
          <w:lang w:val="en-CA"/>
        </w:rPr>
        <w:t>][</w:t>
      </w:r>
      <w:r w:rsidR="00D5297F" w:rsidRPr="007F33B7">
        <w:rPr>
          <w:lang w:val="en-CA"/>
        </w:rPr>
        <w:t>axis</w:t>
      </w:r>
      <w:r w:rsidR="004014E9" w:rsidRPr="007F33B7">
        <w:rPr>
          <w:lang w:val="en-CA"/>
        </w:rPr>
        <w:t>]</w:t>
      </w:r>
      <w:r w:rsidR="00D5297F" w:rsidRPr="007F33B7">
        <w:rPr>
          <w:lang w:val="en-CA"/>
        </w:rPr>
        <w:t> = Clip3</w:t>
      </w:r>
      <w:r w:rsidR="004014E9" w:rsidRPr="007F33B7">
        <w:rPr>
          <w:lang w:val="en-CA"/>
        </w:rPr>
        <w:t>(</w:t>
      </w:r>
      <w:r w:rsidR="00D5297F" w:rsidRPr="007F33B7">
        <w:rPr>
          <w:lang w:val="en-CA"/>
        </w:rPr>
        <w:t>recTV</w:t>
      </w:r>
      <w:r w:rsidR="004014E9" w:rsidRPr="007F33B7">
        <w:rPr>
          <w:lang w:val="en-CA"/>
        </w:rPr>
        <w:t>[</w:t>
      </w:r>
      <w:r w:rsidR="00D5297F" w:rsidRPr="007F33B7">
        <w:rPr>
          <w:lang w:val="en-CA"/>
        </w:rPr>
        <w:t>vertex</w:t>
      </w:r>
      <w:r w:rsidR="004014E9" w:rsidRPr="007F33B7">
        <w:rPr>
          <w:lang w:val="en-CA"/>
        </w:rPr>
        <w:t>][</w:t>
      </w:r>
      <w:r w:rsidR="00D5297F" w:rsidRPr="007F33B7">
        <w:rPr>
          <w:lang w:val="en-CA"/>
        </w:rPr>
        <w:t>axis</w:t>
      </w:r>
      <w:r w:rsidR="004014E9" w:rsidRPr="007F33B7">
        <w:rPr>
          <w:lang w:val="en-CA"/>
        </w:rPr>
        <w:t>]</w:t>
      </w:r>
      <w:r w:rsidR="00D5297F" w:rsidRPr="007F33B7">
        <w:rPr>
          <w:lang w:val="en-CA"/>
        </w:rPr>
        <w:t>, 0, bbSize)</w:t>
      </w:r>
    </w:p>
    <w:p w14:paraId="4F6708BC" w14:textId="5E1E5DC7" w:rsidR="00CD11AC" w:rsidRPr="007F33B7" w:rsidRDefault="002C6190" w:rsidP="00D16D37">
      <w:pPr>
        <w:rPr>
          <w:lang w:val="en-CA"/>
        </w:rPr>
      </w:pPr>
      <w:r w:rsidRPr="007F33B7">
        <w:rPr>
          <w:lang w:val="en-CA"/>
        </w:rPr>
        <w:tab/>
      </w:r>
      <w:r w:rsidR="000D3BCE" w:rsidRPr="007F33B7">
        <w:rPr>
          <w:lang w:val="en-CA"/>
        </w:rPr>
        <w:t xml:space="preserve">For </w:t>
      </w:r>
      <w:r w:rsidR="004547E6" w:rsidRPr="007F33B7">
        <w:rPr>
          <w:lang w:val="en-CA"/>
        </w:rPr>
        <w:t>the</w:t>
      </w:r>
      <w:r w:rsidR="000D3BCE" w:rsidRPr="007F33B7">
        <w:rPr>
          <w:lang w:val="en-CA"/>
        </w:rPr>
        <w:t xml:space="preserve"> variable </w:t>
      </w:r>
      <w:r w:rsidR="006068F8" w:rsidRPr="007F33B7">
        <w:rPr>
          <w:lang w:val="en-CA"/>
        </w:rPr>
        <w:t>rDir</w:t>
      </w:r>
      <w:r w:rsidR="00E1195D" w:rsidRPr="007F33B7">
        <w:rPr>
          <w:lang w:val="en-CA"/>
        </w:rPr>
        <w:t> = </w:t>
      </w:r>
      <w:r w:rsidR="000D3BCE" w:rsidRPr="007F33B7">
        <w:rPr>
          <w:lang w:val="en-CA"/>
        </w:rPr>
        <w:t>0</w:t>
      </w:r>
      <w:r w:rsidR="00ED37F8" w:rsidRPr="007F33B7">
        <w:rPr>
          <w:lang w:val="en-CA"/>
        </w:rPr>
        <w:t> </w:t>
      </w:r>
      <w:r w:rsidR="000D3BCE" w:rsidRPr="007F33B7">
        <w:rPr>
          <w:lang w:val="en-CA"/>
        </w:rPr>
        <w:t>..</w:t>
      </w:r>
      <w:r w:rsidR="00ED37F8" w:rsidRPr="007F33B7">
        <w:rPr>
          <w:lang w:val="en-CA"/>
        </w:rPr>
        <w:t> </w:t>
      </w:r>
      <w:r w:rsidR="000D3BCE" w:rsidRPr="007F33B7">
        <w:rPr>
          <w:lang w:val="en-CA"/>
        </w:rPr>
        <w:t>2,</w:t>
      </w:r>
      <w:r w:rsidR="001723F8" w:rsidRPr="007F33B7">
        <w:rPr>
          <w:lang w:val="en-CA"/>
        </w:rPr>
        <w:t xml:space="preserve"> </w:t>
      </w:r>
      <w:r w:rsidRPr="007F33B7">
        <w:rPr>
          <w:lang w:val="en-CA"/>
        </w:rPr>
        <w:t>g</w:t>
      </w:r>
      <w:r w:rsidR="00A46A00" w:rsidRPr="007F33B7">
        <w:rPr>
          <w:lang w:val="en-CA"/>
        </w:rPr>
        <w:t>1 = </w:t>
      </w:r>
      <w:r w:rsidR="00BA56C6" w:rsidRPr="007F33B7">
        <w:rPr>
          <w:lang w:val="en-CA"/>
        </w:rPr>
        <w:t>0</w:t>
      </w:r>
      <w:r w:rsidR="00ED37F8" w:rsidRPr="007F33B7">
        <w:rPr>
          <w:lang w:val="en-CA"/>
        </w:rPr>
        <w:t> </w:t>
      </w:r>
      <w:r w:rsidRPr="007F33B7">
        <w:rPr>
          <w:lang w:val="en-CA"/>
        </w:rPr>
        <w:t>..</w:t>
      </w:r>
      <w:r w:rsidR="00ED37F8" w:rsidRPr="007F33B7">
        <w:rPr>
          <w:lang w:val="en-CA"/>
        </w:rPr>
        <w:t> </w:t>
      </w:r>
      <w:r w:rsidR="00A46A00" w:rsidRPr="007F33B7">
        <w:rPr>
          <w:lang w:val="en-CA"/>
        </w:rPr>
        <w:t>bbSize – 1 </w:t>
      </w:r>
      <w:r w:rsidR="004547E6" w:rsidRPr="007F33B7">
        <w:rPr>
          <w:lang w:val="en-CA"/>
        </w:rPr>
        <w:t>,</w:t>
      </w:r>
      <w:r w:rsidR="00D5297F" w:rsidRPr="007F33B7">
        <w:rPr>
          <w:lang w:val="en-CA"/>
        </w:rPr>
        <w:t xml:space="preserve"> g2</w:t>
      </w:r>
      <w:r w:rsidR="00A46A00" w:rsidRPr="007F33B7">
        <w:rPr>
          <w:lang w:val="en-CA"/>
        </w:rPr>
        <w:t> = 0</w:t>
      </w:r>
      <w:r w:rsidR="00ED37F8" w:rsidRPr="007F33B7">
        <w:rPr>
          <w:lang w:val="en-CA"/>
        </w:rPr>
        <w:t> </w:t>
      </w:r>
      <w:r w:rsidR="00A46A00" w:rsidRPr="007F33B7">
        <w:rPr>
          <w:lang w:val="en-CA"/>
        </w:rPr>
        <w:t>..</w:t>
      </w:r>
      <w:r w:rsidR="00ED37F8" w:rsidRPr="007F33B7">
        <w:rPr>
          <w:lang w:val="en-CA"/>
        </w:rPr>
        <w:t> </w:t>
      </w:r>
      <w:r w:rsidR="00A46A00" w:rsidRPr="007F33B7">
        <w:rPr>
          <w:lang w:val="en-CA"/>
        </w:rPr>
        <w:t>bbSize – 1 </w:t>
      </w:r>
      <w:r w:rsidR="00D5297F" w:rsidRPr="007F33B7">
        <w:rPr>
          <w:lang w:val="en-CA"/>
        </w:rPr>
        <w:t xml:space="preserve">, </w:t>
      </w:r>
      <w:r w:rsidR="003F7F87" w:rsidRPr="007F33B7">
        <w:rPr>
          <w:lang w:val="en-CA"/>
        </w:rPr>
        <w:t xml:space="preserve">and </w:t>
      </w:r>
      <w:r w:rsidR="00EB00BE" w:rsidRPr="007F33B7">
        <w:rPr>
          <w:lang w:val="en-CA"/>
        </w:rPr>
        <w:t>sign</w:t>
      </w:r>
      <w:r w:rsidR="001723F8" w:rsidRPr="007F33B7">
        <w:rPr>
          <w:lang w:val="en-CA"/>
        </w:rPr>
        <w:t> = </w:t>
      </w:r>
      <w:r w:rsidR="008E570B" w:rsidRPr="007F33B7">
        <w:rPr>
          <w:lang w:val="en-CA"/>
        </w:rPr>
        <w:t>0</w:t>
      </w:r>
      <w:r w:rsidR="00ED37F8" w:rsidRPr="007F33B7">
        <w:rPr>
          <w:lang w:val="en-CA"/>
        </w:rPr>
        <w:t> </w:t>
      </w:r>
      <w:r w:rsidR="008E570B" w:rsidRPr="007F33B7">
        <w:rPr>
          <w:lang w:val="en-CA"/>
        </w:rPr>
        <w:t>..</w:t>
      </w:r>
      <w:r w:rsidR="00ED37F8" w:rsidRPr="007F33B7">
        <w:rPr>
          <w:lang w:val="en-CA"/>
        </w:rPr>
        <w:t> </w:t>
      </w:r>
      <w:r w:rsidR="003F7F87" w:rsidRPr="007F33B7">
        <w:rPr>
          <w:lang w:val="en-CA"/>
        </w:rPr>
        <w:t xml:space="preserve">1, </w:t>
      </w:r>
      <w:r w:rsidRPr="007F33B7">
        <w:rPr>
          <w:lang w:val="en-CA"/>
        </w:rPr>
        <w:t>the following appl</w:t>
      </w:r>
      <w:r w:rsidR="007C0655" w:rsidRPr="007F33B7">
        <w:rPr>
          <w:lang w:val="en-CA"/>
        </w:rPr>
        <w:t>ies</w:t>
      </w:r>
      <w:r w:rsidRPr="007F33B7">
        <w:rPr>
          <w:lang w:val="en-CA"/>
        </w:rPr>
        <w:t>:</w:t>
      </w:r>
    </w:p>
    <w:p w14:paraId="09CF6AEC" w14:textId="5E783B61" w:rsidR="008E570B" w:rsidRPr="007F33B7" w:rsidRDefault="008E570B" w:rsidP="008E570B">
      <w:pPr>
        <w:jc w:val="left"/>
        <w:rPr>
          <w:lang w:val="en-CA"/>
        </w:rPr>
      </w:pPr>
      <w:r w:rsidRPr="007F33B7">
        <w:rPr>
          <w:lang w:val="en-CA"/>
        </w:rPr>
        <w:tab/>
      </w:r>
      <w:r w:rsidRPr="007F33B7">
        <w:rPr>
          <w:lang w:val="en-CA"/>
        </w:rPr>
        <w:tab/>
        <w:t>A variable rSign is derived as follows:</w:t>
      </w:r>
    </w:p>
    <w:p w14:paraId="108E1B4F" w14:textId="1B3725A3" w:rsidR="008E570B" w:rsidRPr="007F33B7" w:rsidRDefault="008E570B" w:rsidP="00BE53BF">
      <w:pPr>
        <w:pStyle w:val="Code"/>
        <w:rPr>
          <w:lang w:val="en-CA"/>
        </w:rPr>
      </w:pPr>
      <w:r w:rsidRPr="007F33B7">
        <w:rPr>
          <w:lang w:val="en-CA"/>
        </w:rPr>
        <w:t>rSign = sign</w:t>
      </w:r>
      <w:r w:rsidR="001B658C" w:rsidRPr="007F33B7">
        <w:rPr>
          <w:lang w:val="en-CA"/>
        </w:rPr>
        <w:t xml:space="preserve"> </w:t>
      </w:r>
      <w:r w:rsidRPr="007F33B7">
        <w:rPr>
          <w:lang w:val="en-CA"/>
        </w:rPr>
        <w:t>&gt;</w:t>
      </w:r>
      <w:r w:rsidR="001B658C" w:rsidRPr="007F33B7">
        <w:rPr>
          <w:lang w:val="en-CA"/>
        </w:rPr>
        <w:t xml:space="preserve"> </w:t>
      </w:r>
      <w:r w:rsidRPr="007F33B7">
        <w:rPr>
          <w:lang w:val="en-CA"/>
        </w:rPr>
        <w:t>0</w:t>
      </w:r>
      <w:r w:rsidR="00A0172E" w:rsidRPr="007F33B7">
        <w:rPr>
          <w:lang w:val="en-CA"/>
        </w:rPr>
        <w:t xml:space="preserve"> </w:t>
      </w:r>
      <w:r w:rsidRPr="007F33B7">
        <w:rPr>
          <w:lang w:val="en-CA"/>
        </w:rPr>
        <w:t xml:space="preserve">? </w:t>
      </w:r>
      <w:r w:rsidR="00D73EFD" w:rsidRPr="007F33B7">
        <w:rPr>
          <w:lang w:val="en-CA"/>
        </w:rPr>
        <w:t>256</w:t>
      </w:r>
      <w:r w:rsidRPr="007F33B7">
        <w:rPr>
          <w:lang w:val="en-CA"/>
        </w:rPr>
        <w:t>: −</w:t>
      </w:r>
      <w:r w:rsidR="00D73EFD" w:rsidRPr="007F33B7">
        <w:rPr>
          <w:lang w:val="en-CA"/>
        </w:rPr>
        <w:t>256</w:t>
      </w:r>
    </w:p>
    <w:p w14:paraId="6B7883CB" w14:textId="175AB6E6" w:rsidR="009E1EB6" w:rsidRPr="007F33B7" w:rsidRDefault="00CD11AC">
      <w:pPr>
        <w:jc w:val="left"/>
        <w:rPr>
          <w:lang w:val="en-CA"/>
        </w:rPr>
      </w:pPr>
      <w:r w:rsidRPr="007F33B7">
        <w:rPr>
          <w:lang w:val="en-CA"/>
        </w:rPr>
        <w:tab/>
      </w:r>
      <w:r w:rsidRPr="007F33B7">
        <w:rPr>
          <w:lang w:val="en-CA"/>
        </w:rPr>
        <w:tab/>
        <w:t>A variable rayStart is derived as follows:</w:t>
      </w:r>
    </w:p>
    <w:p w14:paraId="58898FA8" w14:textId="2DABA253" w:rsidR="00CD11AC" w:rsidRPr="007F33B7" w:rsidRDefault="00CD11AC" w:rsidP="00BE53BF">
      <w:pPr>
        <w:pStyle w:val="Code"/>
        <w:rPr>
          <w:lang w:val="en-CA"/>
        </w:rPr>
      </w:pPr>
      <w:r w:rsidRPr="007F33B7">
        <w:rPr>
          <w:lang w:val="en-CA"/>
        </w:rPr>
        <w:t>rayStart</w:t>
      </w:r>
      <w:r w:rsidR="008E570B" w:rsidRPr="007F33B7">
        <w:rPr>
          <w:lang w:val="en-CA"/>
        </w:rPr>
        <w:t> </w:t>
      </w:r>
      <w:r w:rsidRPr="007F33B7">
        <w:rPr>
          <w:lang w:val="en-CA"/>
        </w:rPr>
        <w:t>=</w:t>
      </w:r>
      <w:r w:rsidR="008E570B" w:rsidRPr="007F33B7">
        <w:rPr>
          <w:lang w:val="en-CA"/>
        </w:rPr>
        <w:t> </w:t>
      </w:r>
      <w:r w:rsidR="00480B36" w:rsidRPr="007F33B7">
        <w:rPr>
          <w:lang w:val="en-CA"/>
        </w:rPr>
        <w:t>sign</w:t>
      </w:r>
      <w:r w:rsidR="001B658C" w:rsidRPr="007F33B7">
        <w:rPr>
          <w:lang w:val="en-CA"/>
        </w:rPr>
        <w:t xml:space="preserve"> </w:t>
      </w:r>
      <w:r w:rsidRPr="007F33B7">
        <w:rPr>
          <w:lang w:val="en-CA"/>
        </w:rPr>
        <w:t>&gt;</w:t>
      </w:r>
      <w:r w:rsidR="001B658C" w:rsidRPr="007F33B7">
        <w:rPr>
          <w:lang w:val="en-CA"/>
        </w:rPr>
        <w:t xml:space="preserve"> </w:t>
      </w:r>
      <w:r w:rsidRPr="007F33B7">
        <w:rPr>
          <w:lang w:val="en-CA"/>
        </w:rPr>
        <w:t>0 ? −</w:t>
      </w:r>
      <w:r w:rsidR="00D73EFD" w:rsidRPr="007F33B7">
        <w:rPr>
          <w:lang w:val="en-CA"/>
        </w:rPr>
        <w:t>256</w:t>
      </w:r>
      <w:r w:rsidRPr="007F33B7">
        <w:rPr>
          <w:lang w:val="en-CA"/>
        </w:rPr>
        <w:t xml:space="preserve"> : (bbSize</w:t>
      </w:r>
      <w:r w:rsidR="00D73EFD" w:rsidRPr="007F33B7">
        <w:rPr>
          <w:lang w:val="en-CA"/>
        </w:rPr>
        <w:t>+1</w:t>
      </w:r>
      <w:r w:rsidR="00480B36" w:rsidRPr="007F33B7">
        <w:rPr>
          <w:lang w:val="en-CA"/>
        </w:rPr>
        <w:t>)</w:t>
      </w:r>
      <w:r w:rsidR="001B658C" w:rsidRPr="007F33B7">
        <w:rPr>
          <w:lang w:val="en-CA"/>
        </w:rPr>
        <w:t xml:space="preserve"> </w:t>
      </w:r>
      <w:r w:rsidR="00D73EFD" w:rsidRPr="007F33B7">
        <w:rPr>
          <w:lang w:val="en-CA"/>
        </w:rPr>
        <w:t>&lt;&lt;</w:t>
      </w:r>
      <w:r w:rsidR="001B658C" w:rsidRPr="007F33B7">
        <w:rPr>
          <w:lang w:val="en-CA"/>
        </w:rPr>
        <w:t xml:space="preserve"> </w:t>
      </w:r>
      <w:r w:rsidR="00D73EFD" w:rsidRPr="007F33B7">
        <w:rPr>
          <w:lang w:val="en-CA"/>
        </w:rPr>
        <w:t>8</w:t>
      </w:r>
    </w:p>
    <w:p w14:paraId="71521470" w14:textId="6196FA1E" w:rsidR="002C6190" w:rsidRPr="007F33B7" w:rsidRDefault="009E1EB6">
      <w:pPr>
        <w:rPr>
          <w:lang w:val="en-CA"/>
        </w:rPr>
      </w:pPr>
      <w:r w:rsidRPr="007F33B7">
        <w:rPr>
          <w:lang w:val="en-CA"/>
        </w:rPr>
        <w:tab/>
      </w:r>
      <w:r w:rsidRPr="007F33B7">
        <w:rPr>
          <w:lang w:val="en-CA"/>
        </w:rPr>
        <w:tab/>
        <w:t>An array rayOrigin[</w:t>
      </w:r>
      <w:r w:rsidR="006068F8" w:rsidRPr="007F33B7">
        <w:rPr>
          <w:lang w:val="en-CA"/>
        </w:rPr>
        <w:t> axis </w:t>
      </w:r>
      <w:r w:rsidRPr="007F33B7">
        <w:rPr>
          <w:lang w:val="en-CA"/>
        </w:rPr>
        <w:t xml:space="preserve">] </w:t>
      </w:r>
      <w:r w:rsidR="006068F8" w:rsidRPr="007F33B7">
        <w:rPr>
          <w:lang w:val="en-CA"/>
        </w:rPr>
        <w:t>with axis = 0</w:t>
      </w:r>
      <w:r w:rsidR="00ED37F8" w:rsidRPr="007F33B7">
        <w:rPr>
          <w:lang w:val="en-CA"/>
        </w:rPr>
        <w:t> </w:t>
      </w:r>
      <w:r w:rsidR="006068F8" w:rsidRPr="007F33B7">
        <w:rPr>
          <w:lang w:val="en-CA"/>
        </w:rPr>
        <w:t>..</w:t>
      </w:r>
      <w:r w:rsidR="00ED37F8" w:rsidRPr="007F33B7">
        <w:rPr>
          <w:lang w:val="en-CA"/>
        </w:rPr>
        <w:t> </w:t>
      </w:r>
      <w:r w:rsidR="006068F8" w:rsidRPr="007F33B7">
        <w:rPr>
          <w:lang w:val="en-CA"/>
        </w:rPr>
        <w:t xml:space="preserve">2  </w:t>
      </w:r>
      <w:r w:rsidRPr="007F33B7">
        <w:rPr>
          <w:lang w:val="en-CA"/>
        </w:rPr>
        <w:t>is derived as follows:</w:t>
      </w:r>
    </w:p>
    <w:p w14:paraId="0AB7BEB2" w14:textId="00E7C04A" w:rsidR="009E1EB6" w:rsidRPr="007F33B7" w:rsidRDefault="009E1EB6" w:rsidP="004014E9">
      <w:pPr>
        <w:pStyle w:val="Code"/>
        <w:rPr>
          <w:lang w:val="en-CA"/>
        </w:rPr>
      </w:pPr>
      <w:r w:rsidRPr="007F33B7">
        <w:rPr>
          <w:lang w:val="en-CA"/>
        </w:rPr>
        <w:t>rayOrigin</w:t>
      </w:r>
      <w:r w:rsidR="004014E9" w:rsidRPr="007F33B7">
        <w:rPr>
          <w:lang w:val="en-CA"/>
        </w:rPr>
        <w:t>[</w:t>
      </w:r>
      <w:r w:rsidRPr="007F33B7">
        <w:rPr>
          <w:lang w:val="en-CA"/>
        </w:rPr>
        <w:t>0</w:t>
      </w:r>
      <w:r w:rsidR="004014E9" w:rsidRPr="007F33B7">
        <w:rPr>
          <w:lang w:val="en-CA"/>
        </w:rPr>
        <w:t>]</w:t>
      </w:r>
      <w:r w:rsidR="00CD11AC" w:rsidRPr="007F33B7">
        <w:rPr>
          <w:lang w:val="en-CA"/>
        </w:rPr>
        <w:t> </w:t>
      </w:r>
      <w:r w:rsidRPr="007F33B7">
        <w:rPr>
          <w:lang w:val="en-CA"/>
        </w:rPr>
        <w:t>=</w:t>
      </w:r>
      <w:r w:rsidR="00CD11AC" w:rsidRPr="007F33B7">
        <w:rPr>
          <w:lang w:val="en-CA"/>
        </w:rPr>
        <w:t> (</w:t>
      </w:r>
      <w:r w:rsidR="006068F8" w:rsidRPr="007F33B7">
        <w:rPr>
          <w:lang w:val="en-CA"/>
        </w:rPr>
        <w:t xml:space="preserve">rDir </w:t>
      </w:r>
      <w:r w:rsidR="00911985" w:rsidRPr="007F33B7">
        <w:rPr>
          <w:lang w:val="en-CA"/>
        </w:rPr>
        <w:t>==</w:t>
      </w:r>
      <w:r w:rsidRPr="007F33B7">
        <w:rPr>
          <w:lang w:val="en-CA"/>
        </w:rPr>
        <w:t xml:space="preserve"> 0</w:t>
      </w:r>
      <w:r w:rsidR="00CD11AC" w:rsidRPr="007F33B7">
        <w:rPr>
          <w:lang w:val="en-CA"/>
        </w:rPr>
        <w:t>)</w:t>
      </w:r>
      <w:r w:rsidRPr="007F33B7">
        <w:rPr>
          <w:lang w:val="en-CA"/>
        </w:rPr>
        <w:t xml:space="preserve"> ? </w:t>
      </w:r>
      <w:r w:rsidR="00CD11AC" w:rsidRPr="007F33B7">
        <w:rPr>
          <w:lang w:val="en-CA"/>
        </w:rPr>
        <w:t>rayStart : g1</w:t>
      </w:r>
      <w:r w:rsidR="00911985" w:rsidRPr="007F33B7">
        <w:rPr>
          <w:lang w:val="en-CA"/>
        </w:rPr>
        <w:t xml:space="preserve"> </w:t>
      </w:r>
      <w:r w:rsidR="00480B36" w:rsidRPr="007F33B7">
        <w:rPr>
          <w:lang w:val="en-CA"/>
        </w:rPr>
        <w:t>&lt;&lt; 8</w:t>
      </w:r>
    </w:p>
    <w:p w14:paraId="336960F0" w14:textId="5B3B22CD" w:rsidR="00CD11AC" w:rsidRPr="007F33B7" w:rsidRDefault="00CD11AC" w:rsidP="004014E9">
      <w:pPr>
        <w:pStyle w:val="Code"/>
        <w:rPr>
          <w:lang w:val="en-CA"/>
        </w:rPr>
      </w:pPr>
      <w:r w:rsidRPr="007F33B7">
        <w:rPr>
          <w:lang w:val="en-CA"/>
        </w:rPr>
        <w:t>rayOrigin</w:t>
      </w:r>
      <w:r w:rsidR="004014E9" w:rsidRPr="007F33B7">
        <w:rPr>
          <w:lang w:val="en-CA"/>
        </w:rPr>
        <w:t>[</w:t>
      </w:r>
      <w:r w:rsidRPr="007F33B7">
        <w:rPr>
          <w:lang w:val="en-CA"/>
        </w:rPr>
        <w:t>1</w:t>
      </w:r>
      <w:r w:rsidR="004014E9" w:rsidRPr="007F33B7">
        <w:rPr>
          <w:lang w:val="en-CA"/>
        </w:rPr>
        <w:t>]</w:t>
      </w:r>
      <w:r w:rsidRPr="007F33B7">
        <w:rPr>
          <w:lang w:val="en-CA"/>
        </w:rPr>
        <w:t> = </w:t>
      </w:r>
      <w:r w:rsidR="005172CF" w:rsidRPr="007F33B7">
        <w:rPr>
          <w:lang w:val="en-CA"/>
        </w:rPr>
        <w:t>(</w:t>
      </w:r>
      <w:r w:rsidR="006068F8" w:rsidRPr="007F33B7">
        <w:rPr>
          <w:lang w:val="en-CA"/>
        </w:rPr>
        <w:t xml:space="preserve">rDir </w:t>
      </w:r>
      <w:r w:rsidR="00911985" w:rsidRPr="007F33B7">
        <w:rPr>
          <w:lang w:val="en-CA"/>
        </w:rPr>
        <w:t>==</w:t>
      </w:r>
      <w:r w:rsidRPr="007F33B7">
        <w:rPr>
          <w:lang w:val="en-CA"/>
        </w:rPr>
        <w:t xml:space="preserve"> 1) ? rayStart : g1</w:t>
      </w:r>
      <w:r w:rsidR="00911985" w:rsidRPr="007F33B7">
        <w:rPr>
          <w:lang w:val="en-CA"/>
        </w:rPr>
        <w:t xml:space="preserve"> </w:t>
      </w:r>
      <w:r w:rsidR="00480B36" w:rsidRPr="007F33B7">
        <w:rPr>
          <w:lang w:val="en-CA"/>
        </w:rPr>
        <w:t>&lt;&lt; 8</w:t>
      </w:r>
    </w:p>
    <w:p w14:paraId="6CB8AF27" w14:textId="0E18B80C" w:rsidR="00CD11AC" w:rsidRPr="007F33B7" w:rsidRDefault="00CD11AC" w:rsidP="004014E9">
      <w:pPr>
        <w:pStyle w:val="Code"/>
        <w:rPr>
          <w:lang w:val="en-CA"/>
        </w:rPr>
      </w:pPr>
      <w:r w:rsidRPr="007F33B7">
        <w:rPr>
          <w:lang w:val="en-CA"/>
        </w:rPr>
        <w:t>rayOrigin</w:t>
      </w:r>
      <w:r w:rsidR="004014E9" w:rsidRPr="007F33B7">
        <w:rPr>
          <w:lang w:val="en-CA"/>
        </w:rPr>
        <w:t>[</w:t>
      </w:r>
      <w:r w:rsidRPr="007F33B7">
        <w:rPr>
          <w:lang w:val="en-CA"/>
        </w:rPr>
        <w:t>2</w:t>
      </w:r>
      <w:r w:rsidR="004014E9" w:rsidRPr="007F33B7">
        <w:rPr>
          <w:lang w:val="en-CA"/>
        </w:rPr>
        <w:t>]</w:t>
      </w:r>
      <w:r w:rsidRPr="007F33B7">
        <w:rPr>
          <w:lang w:val="en-CA"/>
        </w:rPr>
        <w:t> = </w:t>
      </w:r>
      <w:r w:rsidR="005172CF" w:rsidRPr="007F33B7">
        <w:rPr>
          <w:lang w:val="en-CA"/>
        </w:rPr>
        <w:t>(</w:t>
      </w:r>
      <w:r w:rsidR="006068F8" w:rsidRPr="007F33B7">
        <w:rPr>
          <w:lang w:val="en-CA"/>
        </w:rPr>
        <w:t xml:space="preserve">rDir </w:t>
      </w:r>
      <w:r w:rsidR="00911985" w:rsidRPr="007F33B7">
        <w:rPr>
          <w:lang w:val="en-CA"/>
        </w:rPr>
        <w:t>==</w:t>
      </w:r>
      <w:r w:rsidRPr="007F33B7">
        <w:rPr>
          <w:lang w:val="en-CA"/>
        </w:rPr>
        <w:t xml:space="preserve"> 2) ? rayStart : g2</w:t>
      </w:r>
      <w:r w:rsidR="00911985" w:rsidRPr="007F33B7">
        <w:rPr>
          <w:lang w:val="en-CA"/>
        </w:rPr>
        <w:t xml:space="preserve"> </w:t>
      </w:r>
      <w:r w:rsidR="00480B36" w:rsidRPr="007F33B7">
        <w:rPr>
          <w:lang w:val="en-CA"/>
        </w:rPr>
        <w:t>&lt;&lt; 8</w:t>
      </w:r>
    </w:p>
    <w:p w14:paraId="63685C84" w14:textId="45925A16" w:rsidR="00CD11AC" w:rsidRPr="007F33B7" w:rsidRDefault="00CD11AC" w:rsidP="00CD11AC">
      <w:pPr>
        <w:rPr>
          <w:lang w:val="en-CA"/>
        </w:rPr>
      </w:pPr>
      <w:r w:rsidRPr="007F33B7">
        <w:rPr>
          <w:lang w:val="en-CA"/>
        </w:rPr>
        <w:tab/>
      </w:r>
      <w:r w:rsidRPr="007F33B7">
        <w:rPr>
          <w:lang w:val="en-CA"/>
        </w:rPr>
        <w:tab/>
        <w:t>An array rayVector[</w:t>
      </w:r>
      <w:r w:rsidR="006068F8" w:rsidRPr="007F33B7">
        <w:rPr>
          <w:lang w:val="en-CA"/>
        </w:rPr>
        <w:t> axis </w:t>
      </w:r>
      <w:r w:rsidR="004547E6" w:rsidRPr="007F33B7">
        <w:rPr>
          <w:lang w:val="en-CA"/>
        </w:rPr>
        <w:t>]</w:t>
      </w:r>
      <w:r w:rsidR="006068F8" w:rsidRPr="007F33B7">
        <w:rPr>
          <w:lang w:val="en-CA"/>
        </w:rPr>
        <w:t xml:space="preserve"> with axis = 0</w:t>
      </w:r>
      <w:r w:rsidR="00ED37F8" w:rsidRPr="007F33B7">
        <w:rPr>
          <w:lang w:val="en-CA"/>
        </w:rPr>
        <w:t> </w:t>
      </w:r>
      <w:r w:rsidR="006068F8" w:rsidRPr="007F33B7">
        <w:rPr>
          <w:lang w:val="en-CA"/>
        </w:rPr>
        <w:t>..</w:t>
      </w:r>
      <w:r w:rsidR="00ED37F8" w:rsidRPr="007F33B7">
        <w:rPr>
          <w:lang w:val="en-CA"/>
        </w:rPr>
        <w:t> </w:t>
      </w:r>
      <w:r w:rsidR="006068F8" w:rsidRPr="007F33B7">
        <w:rPr>
          <w:lang w:val="en-CA"/>
        </w:rPr>
        <w:t>2 </w:t>
      </w:r>
      <w:r w:rsidRPr="007F33B7">
        <w:rPr>
          <w:lang w:val="en-CA"/>
        </w:rPr>
        <w:t xml:space="preserve"> is derived as follows:</w:t>
      </w:r>
    </w:p>
    <w:p w14:paraId="7A8B0A9F" w14:textId="58F3538E" w:rsidR="00CD11AC" w:rsidRPr="007F33B7" w:rsidRDefault="005172CF" w:rsidP="004014E9">
      <w:pPr>
        <w:pStyle w:val="Code"/>
        <w:rPr>
          <w:lang w:val="en-CA"/>
        </w:rPr>
      </w:pPr>
      <w:r w:rsidRPr="007F33B7">
        <w:rPr>
          <w:lang w:val="en-CA"/>
        </w:rPr>
        <w:t>rayVector</w:t>
      </w:r>
      <w:r w:rsidR="004014E9" w:rsidRPr="007F33B7">
        <w:rPr>
          <w:lang w:val="en-CA"/>
        </w:rPr>
        <w:t>[</w:t>
      </w:r>
      <w:r w:rsidR="00CD11AC" w:rsidRPr="007F33B7">
        <w:rPr>
          <w:lang w:val="en-CA"/>
        </w:rPr>
        <w:t>0</w:t>
      </w:r>
      <w:r w:rsidR="004014E9" w:rsidRPr="007F33B7">
        <w:rPr>
          <w:lang w:val="en-CA"/>
        </w:rPr>
        <w:t>]</w:t>
      </w:r>
      <w:r w:rsidR="00CD11AC" w:rsidRPr="007F33B7">
        <w:rPr>
          <w:lang w:val="en-CA"/>
        </w:rPr>
        <w:t> = </w:t>
      </w:r>
      <w:r w:rsidR="004547E6" w:rsidRPr="007F33B7">
        <w:rPr>
          <w:lang w:val="en-CA"/>
        </w:rPr>
        <w:t>(</w:t>
      </w:r>
      <w:r w:rsidR="006068F8" w:rsidRPr="007F33B7">
        <w:rPr>
          <w:lang w:val="en-CA"/>
        </w:rPr>
        <w:t>rDir</w:t>
      </w:r>
      <w:r w:rsidR="00CD11AC" w:rsidRPr="007F33B7">
        <w:rPr>
          <w:lang w:val="en-CA"/>
        </w:rPr>
        <w:t xml:space="preserve"> </w:t>
      </w:r>
      <w:r w:rsidR="00911985" w:rsidRPr="007F33B7">
        <w:rPr>
          <w:lang w:val="en-CA"/>
        </w:rPr>
        <w:t>==</w:t>
      </w:r>
      <w:r w:rsidR="00CD11AC" w:rsidRPr="007F33B7">
        <w:rPr>
          <w:lang w:val="en-CA"/>
        </w:rPr>
        <w:t xml:space="preserve"> 0) ? </w:t>
      </w:r>
      <w:r w:rsidR="003F7F87" w:rsidRPr="007F33B7">
        <w:rPr>
          <w:lang w:val="en-CA"/>
        </w:rPr>
        <w:t>rSign</w:t>
      </w:r>
      <w:r w:rsidR="00480B36" w:rsidRPr="007F33B7">
        <w:rPr>
          <w:lang w:val="en-CA"/>
        </w:rPr>
        <w:t xml:space="preserve"> </w:t>
      </w:r>
      <w:r w:rsidR="00CD11AC" w:rsidRPr="007F33B7">
        <w:rPr>
          <w:lang w:val="en-CA"/>
        </w:rPr>
        <w:t>: 0</w:t>
      </w:r>
    </w:p>
    <w:p w14:paraId="3FCAE987" w14:textId="21B75649" w:rsidR="00CD11AC" w:rsidRPr="007F33B7" w:rsidRDefault="005172CF" w:rsidP="004014E9">
      <w:pPr>
        <w:pStyle w:val="Code"/>
        <w:rPr>
          <w:lang w:val="en-CA"/>
        </w:rPr>
      </w:pPr>
      <w:r w:rsidRPr="007F33B7">
        <w:rPr>
          <w:lang w:val="en-CA"/>
        </w:rPr>
        <w:t>rayVector</w:t>
      </w:r>
      <w:r w:rsidR="004014E9" w:rsidRPr="007F33B7">
        <w:rPr>
          <w:lang w:val="en-CA"/>
        </w:rPr>
        <w:t>[</w:t>
      </w:r>
      <w:r w:rsidR="00CD11AC" w:rsidRPr="007F33B7">
        <w:rPr>
          <w:lang w:val="en-CA"/>
        </w:rPr>
        <w:t>1</w:t>
      </w:r>
      <w:r w:rsidR="004014E9" w:rsidRPr="007F33B7">
        <w:rPr>
          <w:lang w:val="en-CA"/>
        </w:rPr>
        <w:t>]</w:t>
      </w:r>
      <w:r w:rsidR="00CD11AC" w:rsidRPr="007F33B7">
        <w:rPr>
          <w:lang w:val="en-CA"/>
        </w:rPr>
        <w:t> = (</w:t>
      </w:r>
      <w:r w:rsidR="006068F8" w:rsidRPr="007F33B7">
        <w:rPr>
          <w:lang w:val="en-CA"/>
        </w:rPr>
        <w:t>rDir</w:t>
      </w:r>
      <w:r w:rsidR="00CD11AC" w:rsidRPr="007F33B7">
        <w:rPr>
          <w:lang w:val="en-CA"/>
        </w:rPr>
        <w:t xml:space="preserve"> </w:t>
      </w:r>
      <w:r w:rsidR="00911985" w:rsidRPr="007F33B7">
        <w:rPr>
          <w:lang w:val="en-CA"/>
        </w:rPr>
        <w:t>==</w:t>
      </w:r>
      <w:r w:rsidR="00CD11AC" w:rsidRPr="007F33B7">
        <w:rPr>
          <w:lang w:val="en-CA"/>
        </w:rPr>
        <w:t xml:space="preserve"> 1) ? </w:t>
      </w:r>
      <w:r w:rsidR="003F7F87" w:rsidRPr="007F33B7">
        <w:rPr>
          <w:lang w:val="en-CA"/>
        </w:rPr>
        <w:t>rSign</w:t>
      </w:r>
      <w:r w:rsidR="006B0EA2" w:rsidRPr="007F33B7">
        <w:rPr>
          <w:lang w:val="en-CA"/>
        </w:rPr>
        <w:t xml:space="preserve"> </w:t>
      </w:r>
      <w:r w:rsidR="00CD11AC" w:rsidRPr="007F33B7">
        <w:rPr>
          <w:lang w:val="en-CA"/>
        </w:rPr>
        <w:t>: 0</w:t>
      </w:r>
    </w:p>
    <w:p w14:paraId="0D08B03E" w14:textId="16EA07B8" w:rsidR="00CD11AC" w:rsidRPr="007F33B7" w:rsidRDefault="005172CF" w:rsidP="004014E9">
      <w:pPr>
        <w:pStyle w:val="Code"/>
        <w:rPr>
          <w:lang w:val="en-CA"/>
        </w:rPr>
      </w:pPr>
      <w:r w:rsidRPr="007F33B7">
        <w:rPr>
          <w:lang w:val="en-CA"/>
        </w:rPr>
        <w:t>rayVector</w:t>
      </w:r>
      <w:r w:rsidR="004014E9" w:rsidRPr="007F33B7">
        <w:rPr>
          <w:lang w:val="en-CA"/>
        </w:rPr>
        <w:t>[</w:t>
      </w:r>
      <w:r w:rsidR="00CD11AC" w:rsidRPr="007F33B7">
        <w:rPr>
          <w:lang w:val="en-CA"/>
        </w:rPr>
        <w:t>2</w:t>
      </w:r>
      <w:r w:rsidR="004014E9" w:rsidRPr="007F33B7">
        <w:rPr>
          <w:lang w:val="en-CA"/>
        </w:rPr>
        <w:t>]</w:t>
      </w:r>
      <w:r w:rsidR="00CD11AC" w:rsidRPr="007F33B7">
        <w:rPr>
          <w:lang w:val="en-CA"/>
        </w:rPr>
        <w:t> = (</w:t>
      </w:r>
      <w:r w:rsidR="006068F8" w:rsidRPr="007F33B7">
        <w:rPr>
          <w:lang w:val="en-CA"/>
        </w:rPr>
        <w:t>rDir</w:t>
      </w:r>
      <w:r w:rsidR="00CD11AC" w:rsidRPr="007F33B7">
        <w:rPr>
          <w:lang w:val="en-CA"/>
        </w:rPr>
        <w:t xml:space="preserve"> </w:t>
      </w:r>
      <w:r w:rsidR="00911985" w:rsidRPr="007F33B7">
        <w:rPr>
          <w:lang w:val="en-CA"/>
        </w:rPr>
        <w:t>==</w:t>
      </w:r>
      <w:r w:rsidR="00CD11AC" w:rsidRPr="007F33B7">
        <w:rPr>
          <w:lang w:val="en-CA"/>
        </w:rPr>
        <w:t xml:space="preserve"> 2) ? </w:t>
      </w:r>
      <w:r w:rsidR="003F7F87" w:rsidRPr="007F33B7">
        <w:rPr>
          <w:lang w:val="en-CA"/>
        </w:rPr>
        <w:t>rSign</w:t>
      </w:r>
      <w:r w:rsidR="006B0EA2" w:rsidRPr="007F33B7">
        <w:rPr>
          <w:lang w:val="en-CA"/>
        </w:rPr>
        <w:t xml:space="preserve"> </w:t>
      </w:r>
      <w:r w:rsidR="00CD11AC" w:rsidRPr="007F33B7">
        <w:rPr>
          <w:lang w:val="en-CA"/>
        </w:rPr>
        <w:t>: 0</w:t>
      </w:r>
    </w:p>
    <w:p w14:paraId="16A2E2E1" w14:textId="7D764492" w:rsidR="009414EA" w:rsidRPr="007F33B7" w:rsidRDefault="002C6190" w:rsidP="00974731">
      <w:pPr>
        <w:jc w:val="left"/>
        <w:rPr>
          <w:lang w:val="en-CA"/>
        </w:rPr>
      </w:pPr>
      <w:r w:rsidRPr="007F33B7">
        <w:rPr>
          <w:lang w:val="en-CA"/>
        </w:rPr>
        <w:tab/>
      </w:r>
      <w:r w:rsidRPr="007F33B7">
        <w:rPr>
          <w:lang w:val="en-CA"/>
        </w:rPr>
        <w:tab/>
      </w:r>
      <w:r w:rsidR="001568B5" w:rsidRPr="007F33B7">
        <w:rPr>
          <w:lang w:val="en-CA"/>
        </w:rPr>
        <w:t>A</w:t>
      </w:r>
      <w:r w:rsidRPr="007F33B7">
        <w:rPr>
          <w:lang w:val="en-CA"/>
        </w:rPr>
        <w:t>n array interSection[ axis ] is derived</w:t>
      </w:r>
      <w:r w:rsidR="00974731" w:rsidRPr="007F33B7">
        <w:rPr>
          <w:lang w:val="en-CA"/>
        </w:rPr>
        <w:t xml:space="preserve"> by the process in </w:t>
      </w:r>
      <w:r w:rsidR="00974731" w:rsidRPr="007F33B7">
        <w:rPr>
          <w:lang w:val="en-CA"/>
        </w:rPr>
        <w:fldChar w:fldCharType="begin" w:fldLock="1"/>
      </w:r>
      <w:r w:rsidR="00974731" w:rsidRPr="007F33B7">
        <w:rPr>
          <w:lang w:val="en-CA"/>
        </w:rPr>
        <w:instrText xml:space="preserve"> REF _Ref9327763 \n \h </w:instrText>
      </w:r>
      <w:r w:rsidR="00D527DE" w:rsidRPr="007F33B7">
        <w:rPr>
          <w:lang w:val="en-CA"/>
        </w:rPr>
        <w:instrText xml:space="preserve"> \* MERGEFORMAT </w:instrText>
      </w:r>
      <w:r w:rsidR="00974731" w:rsidRPr="007F33B7">
        <w:rPr>
          <w:lang w:val="en-CA"/>
        </w:rPr>
      </w:r>
      <w:r w:rsidR="00974731" w:rsidRPr="007F33B7">
        <w:rPr>
          <w:lang w:val="en-CA"/>
        </w:rPr>
        <w:fldChar w:fldCharType="separate"/>
      </w:r>
      <w:r w:rsidR="003551F0" w:rsidRPr="007F33B7">
        <w:rPr>
          <w:lang w:val="en-CA"/>
        </w:rPr>
        <w:t>8.2.3.3.1</w:t>
      </w:r>
      <w:r w:rsidR="00974731" w:rsidRPr="007F33B7">
        <w:rPr>
          <w:lang w:val="en-CA"/>
        </w:rPr>
        <w:fldChar w:fldCharType="end"/>
      </w:r>
      <w:r w:rsidR="00974731" w:rsidRPr="007F33B7">
        <w:rPr>
          <w:lang w:val="en-CA"/>
        </w:rPr>
        <w:t xml:space="preserve"> with the input </w:t>
      </w:r>
      <w:r w:rsidR="00D5297F" w:rsidRPr="007F33B7">
        <w:rPr>
          <w:lang w:val="en-CA"/>
        </w:rPr>
        <w:t>recTV</w:t>
      </w:r>
      <w:r w:rsidR="003C01FF" w:rsidRPr="007F33B7">
        <w:rPr>
          <w:lang w:val="en-CA"/>
        </w:rPr>
        <w:t>[</w:t>
      </w:r>
      <w:r w:rsidR="00D5297F" w:rsidRPr="007F33B7">
        <w:rPr>
          <w:lang w:val="en-CA"/>
        </w:rPr>
        <w:t> </w:t>
      </w:r>
      <w:r w:rsidR="006068F8" w:rsidRPr="007F33B7">
        <w:rPr>
          <w:lang w:val="en-CA"/>
        </w:rPr>
        <w:t>vertex </w:t>
      </w:r>
      <w:r w:rsidR="003C01FF" w:rsidRPr="007F33B7">
        <w:rPr>
          <w:lang w:val="en-CA"/>
        </w:rPr>
        <w:t>][</w:t>
      </w:r>
      <w:r w:rsidR="00D5297F" w:rsidRPr="007F33B7">
        <w:rPr>
          <w:lang w:val="en-CA"/>
        </w:rPr>
        <w:t> axis </w:t>
      </w:r>
      <w:r w:rsidR="003C01FF" w:rsidRPr="007F33B7">
        <w:rPr>
          <w:lang w:val="en-CA"/>
        </w:rPr>
        <w:t>], rayOrigin[</w:t>
      </w:r>
      <w:r w:rsidR="00D5297F" w:rsidRPr="007F33B7">
        <w:rPr>
          <w:lang w:val="en-CA"/>
        </w:rPr>
        <w:t> axis </w:t>
      </w:r>
      <w:r w:rsidR="003C01FF" w:rsidRPr="007F33B7">
        <w:rPr>
          <w:lang w:val="en-CA"/>
        </w:rPr>
        <w:t>],</w:t>
      </w:r>
      <w:r w:rsidR="00974731" w:rsidRPr="007F33B7">
        <w:rPr>
          <w:lang w:val="en-CA"/>
        </w:rPr>
        <w:t xml:space="preserve"> and</w:t>
      </w:r>
      <w:r w:rsidR="00D5297F" w:rsidRPr="007F33B7">
        <w:rPr>
          <w:lang w:val="en-CA"/>
        </w:rPr>
        <w:t xml:space="preserve"> </w:t>
      </w:r>
      <w:r w:rsidR="003C01FF" w:rsidRPr="007F33B7">
        <w:rPr>
          <w:lang w:val="en-CA"/>
        </w:rPr>
        <w:t>rayVector[</w:t>
      </w:r>
      <w:r w:rsidR="00D5297F" w:rsidRPr="007F33B7">
        <w:rPr>
          <w:lang w:val="en-CA"/>
        </w:rPr>
        <w:t> axis </w:t>
      </w:r>
      <w:r w:rsidR="003C01FF" w:rsidRPr="007F33B7">
        <w:rPr>
          <w:lang w:val="en-CA"/>
        </w:rPr>
        <w:t>]</w:t>
      </w:r>
      <w:r w:rsidR="005F6A97" w:rsidRPr="007F33B7">
        <w:rPr>
          <w:lang w:val="en-CA"/>
        </w:rPr>
        <w:t xml:space="preserve"> with </w:t>
      </w:r>
      <w:r w:rsidR="00D92BC7" w:rsidRPr="007F33B7">
        <w:rPr>
          <w:lang w:val="en-CA"/>
        </w:rPr>
        <w:t>vertex = 0</w:t>
      </w:r>
      <w:r w:rsidR="00ED37F8" w:rsidRPr="007F33B7">
        <w:rPr>
          <w:lang w:val="en-CA"/>
        </w:rPr>
        <w:t> </w:t>
      </w:r>
      <w:r w:rsidR="00D92BC7" w:rsidRPr="007F33B7">
        <w:rPr>
          <w:lang w:val="en-CA"/>
        </w:rPr>
        <w:t>..</w:t>
      </w:r>
      <w:r w:rsidR="00ED37F8" w:rsidRPr="007F33B7">
        <w:rPr>
          <w:lang w:val="en-CA"/>
        </w:rPr>
        <w:t> </w:t>
      </w:r>
      <w:r w:rsidR="00D92BC7" w:rsidRPr="007F33B7">
        <w:rPr>
          <w:lang w:val="en-CA"/>
        </w:rPr>
        <w:t xml:space="preserve">2, </w:t>
      </w:r>
      <w:r w:rsidR="005F6A97" w:rsidRPr="007F33B7">
        <w:rPr>
          <w:lang w:val="en-CA"/>
        </w:rPr>
        <w:t>axis = 0</w:t>
      </w:r>
      <w:r w:rsidR="00ED37F8" w:rsidRPr="007F33B7">
        <w:rPr>
          <w:lang w:val="en-CA"/>
        </w:rPr>
        <w:t> </w:t>
      </w:r>
      <w:r w:rsidR="005F6A97" w:rsidRPr="007F33B7">
        <w:rPr>
          <w:lang w:val="en-CA"/>
        </w:rPr>
        <w:t>..</w:t>
      </w:r>
      <w:r w:rsidR="00ED37F8" w:rsidRPr="007F33B7">
        <w:rPr>
          <w:lang w:val="en-CA"/>
        </w:rPr>
        <w:t> </w:t>
      </w:r>
      <w:r w:rsidR="005F6A97" w:rsidRPr="007F33B7">
        <w:rPr>
          <w:lang w:val="en-CA"/>
        </w:rPr>
        <w:t>2 </w:t>
      </w:r>
      <w:r w:rsidR="00974731" w:rsidRPr="007F33B7">
        <w:rPr>
          <w:lang w:val="en-CA"/>
        </w:rPr>
        <w:t>.</w:t>
      </w:r>
    </w:p>
    <w:p w14:paraId="44703793" w14:textId="4FAEF5B8" w:rsidR="0051102E" w:rsidRPr="007F33B7" w:rsidRDefault="002C6190">
      <w:pPr>
        <w:jc w:val="left"/>
        <w:rPr>
          <w:lang w:val="en-CA"/>
        </w:rPr>
      </w:pPr>
      <w:r w:rsidRPr="007F33B7">
        <w:rPr>
          <w:lang w:val="en-CA"/>
        </w:rPr>
        <w:tab/>
      </w:r>
      <w:r w:rsidRPr="007F33B7">
        <w:rPr>
          <w:lang w:val="en-CA"/>
        </w:rPr>
        <w:tab/>
      </w:r>
      <w:r w:rsidR="001568B5" w:rsidRPr="007F33B7">
        <w:rPr>
          <w:lang w:val="en-CA"/>
        </w:rPr>
        <w:t>I</w:t>
      </w:r>
      <w:r w:rsidRPr="007F33B7">
        <w:rPr>
          <w:lang w:val="en-CA"/>
        </w:rPr>
        <w:t xml:space="preserve">f </w:t>
      </w:r>
      <w:r w:rsidR="00974731" w:rsidRPr="007F33B7">
        <w:rPr>
          <w:lang w:val="en-CA"/>
        </w:rPr>
        <w:t xml:space="preserve">all </w:t>
      </w:r>
      <w:r w:rsidR="00F7458F" w:rsidRPr="007F33B7">
        <w:rPr>
          <w:lang w:val="en-CA"/>
        </w:rPr>
        <w:t xml:space="preserve">the values of </w:t>
      </w:r>
      <w:r w:rsidRPr="007F33B7">
        <w:rPr>
          <w:lang w:val="en-CA"/>
        </w:rPr>
        <w:t>interSection[ axis ] with axis = 0</w:t>
      </w:r>
      <w:r w:rsidR="00ED37F8" w:rsidRPr="007F33B7">
        <w:rPr>
          <w:lang w:val="en-CA"/>
        </w:rPr>
        <w:t> </w:t>
      </w:r>
      <w:r w:rsidRPr="007F33B7">
        <w:rPr>
          <w:lang w:val="en-CA"/>
        </w:rPr>
        <w:t>..</w:t>
      </w:r>
      <w:r w:rsidR="00ED37F8" w:rsidRPr="007F33B7">
        <w:rPr>
          <w:lang w:val="en-CA"/>
        </w:rPr>
        <w:t> </w:t>
      </w:r>
      <w:r w:rsidRPr="007F33B7">
        <w:rPr>
          <w:lang w:val="en-CA"/>
        </w:rPr>
        <w:t xml:space="preserve">2  </w:t>
      </w:r>
      <w:r w:rsidR="00F7458F" w:rsidRPr="007F33B7">
        <w:rPr>
          <w:lang w:val="en-CA"/>
        </w:rPr>
        <w:t>are</w:t>
      </w:r>
      <w:r w:rsidRPr="007F33B7">
        <w:rPr>
          <w:lang w:val="en-CA"/>
        </w:rPr>
        <w:t xml:space="preserve"> greater than 0 and less than </w:t>
      </w:r>
      <w:r w:rsidR="0051102E" w:rsidRPr="007F33B7">
        <w:rPr>
          <w:lang w:val="en-CA"/>
        </w:rPr>
        <w:t xml:space="preserve">or equal to </w:t>
      </w:r>
      <w:r w:rsidR="00F7458F" w:rsidRPr="007F33B7">
        <w:rPr>
          <w:lang w:val="en-CA"/>
        </w:rPr>
        <w:t xml:space="preserve">bbSize, </w:t>
      </w:r>
      <w:r w:rsidR="0051102E" w:rsidRPr="007F33B7">
        <w:rPr>
          <w:lang w:val="en-CA"/>
        </w:rPr>
        <w:t>the following appl</w:t>
      </w:r>
      <w:r w:rsidR="007C0655" w:rsidRPr="007F33B7">
        <w:rPr>
          <w:lang w:val="en-CA"/>
        </w:rPr>
        <w:t>ies</w:t>
      </w:r>
      <w:r w:rsidR="0051102E" w:rsidRPr="007F33B7">
        <w:rPr>
          <w:lang w:val="en-CA"/>
        </w:rPr>
        <w:t>:</w:t>
      </w:r>
    </w:p>
    <w:p w14:paraId="3B174E5F" w14:textId="64C6CE29" w:rsidR="006B0EA2" w:rsidRPr="007F33B7" w:rsidRDefault="0051102E" w:rsidP="006B0EA2">
      <w:pPr>
        <w:rPr>
          <w:lang w:val="en-CA"/>
        </w:rPr>
      </w:pPr>
      <w:r w:rsidRPr="007F33B7">
        <w:rPr>
          <w:lang w:val="en-CA"/>
        </w:rPr>
        <w:tab/>
      </w:r>
      <w:r w:rsidRPr="007F33B7">
        <w:rPr>
          <w:lang w:val="en-CA"/>
        </w:rPr>
        <w:tab/>
      </w:r>
      <w:r w:rsidRPr="007F33B7">
        <w:rPr>
          <w:lang w:val="en-CA"/>
        </w:rPr>
        <w:tab/>
      </w:r>
      <w:r w:rsidR="00170B1C" w:rsidRPr="007F33B7">
        <w:rPr>
          <w:lang w:val="en-CA"/>
        </w:rPr>
        <w:t>ptsOnTriangle</w:t>
      </w:r>
      <w:r w:rsidR="002C6190" w:rsidRPr="007F33B7">
        <w:rPr>
          <w:lang w:val="en-CA"/>
        </w:rPr>
        <w:t>[ </w:t>
      </w:r>
      <w:r w:rsidR="003F7F87" w:rsidRPr="007F33B7">
        <w:rPr>
          <w:lang w:val="en-CA"/>
        </w:rPr>
        <w:t>numPtsOnTriangle</w:t>
      </w:r>
      <w:r w:rsidR="002C6190" w:rsidRPr="007F33B7">
        <w:rPr>
          <w:lang w:val="en-CA"/>
        </w:rPr>
        <w:t> ][ axis ] with axis = 0</w:t>
      </w:r>
      <w:r w:rsidR="00ED37F8" w:rsidRPr="007F33B7">
        <w:rPr>
          <w:lang w:val="en-CA"/>
        </w:rPr>
        <w:t> </w:t>
      </w:r>
      <w:r w:rsidR="002C6190" w:rsidRPr="007F33B7">
        <w:rPr>
          <w:lang w:val="en-CA"/>
        </w:rPr>
        <w:t>..</w:t>
      </w:r>
      <w:r w:rsidR="00ED37F8" w:rsidRPr="007F33B7">
        <w:rPr>
          <w:lang w:val="en-CA"/>
        </w:rPr>
        <w:t> </w:t>
      </w:r>
      <w:r w:rsidR="002C6190" w:rsidRPr="007F33B7">
        <w:rPr>
          <w:lang w:val="en-CA"/>
        </w:rPr>
        <w:t xml:space="preserve">2  is </w:t>
      </w:r>
      <w:r w:rsidR="006B0EA2" w:rsidRPr="007F33B7">
        <w:rPr>
          <w:lang w:val="en-CA"/>
        </w:rPr>
        <w:t>set equal to  interSection[ axis ]</w:t>
      </w:r>
    </w:p>
    <w:p w14:paraId="1B1DBCF9" w14:textId="09031112" w:rsidR="007F4315" w:rsidRPr="007F33B7" w:rsidRDefault="007F4315" w:rsidP="00683D0C">
      <w:pPr>
        <w:rPr>
          <w:lang w:val="en-CA"/>
        </w:rPr>
      </w:pPr>
      <w:r w:rsidRPr="007F33B7">
        <w:rPr>
          <w:lang w:val="en-CA"/>
        </w:rPr>
        <w:tab/>
      </w:r>
      <w:r w:rsidRPr="007F33B7">
        <w:rPr>
          <w:lang w:val="en-CA"/>
        </w:rPr>
        <w:tab/>
      </w:r>
      <w:r w:rsidR="0051102E" w:rsidRPr="007F33B7">
        <w:rPr>
          <w:lang w:val="en-CA"/>
        </w:rPr>
        <w:tab/>
      </w:r>
      <w:r w:rsidR="003F7F87" w:rsidRPr="007F33B7">
        <w:rPr>
          <w:lang w:val="en-CA"/>
        </w:rPr>
        <w:t>numPtsOnTriangle</w:t>
      </w:r>
      <w:r w:rsidRPr="007F33B7">
        <w:rPr>
          <w:lang w:val="en-CA"/>
        </w:rPr>
        <w:t xml:space="preserve"> is set to (</w:t>
      </w:r>
      <w:r w:rsidR="003F7F87" w:rsidRPr="007F33B7">
        <w:rPr>
          <w:lang w:val="en-CA"/>
        </w:rPr>
        <w:t>numPtsOnTriangle</w:t>
      </w:r>
      <w:r w:rsidRPr="007F33B7">
        <w:rPr>
          <w:lang w:val="en-CA"/>
        </w:rPr>
        <w:t>+1)</w:t>
      </w:r>
    </w:p>
    <w:p w14:paraId="6799C340" w14:textId="37F5E283" w:rsidR="000D0C85" w:rsidRPr="004F2A4F" w:rsidRDefault="000D0C85" w:rsidP="00D16D37">
      <w:pPr>
        <w:pStyle w:val="5"/>
        <w:rPr>
          <w:lang w:val="en-CA"/>
        </w:rPr>
      </w:pPr>
      <w:bookmarkStart w:id="1822" w:name="_Ref9327763"/>
      <w:r w:rsidRPr="004F2A4F">
        <w:rPr>
          <w:lang w:val="en-CA"/>
        </w:rPr>
        <w:t>Derivation process of the intersection between triangle and vector</w:t>
      </w:r>
      <w:bookmarkEnd w:id="1822"/>
    </w:p>
    <w:p w14:paraId="1870107F" w14:textId="521EF798" w:rsidR="000D0C85" w:rsidRPr="004F2A4F" w:rsidRDefault="005F6A97" w:rsidP="000D0C85">
      <w:pPr>
        <w:jc w:val="left"/>
        <w:rPr>
          <w:rFonts w:eastAsia="ＭＳ 明朝"/>
          <w:lang w:val="en-CA" w:eastAsia="ja-JP"/>
        </w:rPr>
      </w:pPr>
      <w:r w:rsidRPr="004F2A4F">
        <w:rPr>
          <w:rFonts w:eastAsia="ＭＳ 明朝"/>
          <w:lang w:val="en-CA" w:eastAsia="ja-JP"/>
        </w:rPr>
        <w:t>I</w:t>
      </w:r>
      <w:r w:rsidR="000D0C85" w:rsidRPr="004F2A4F">
        <w:rPr>
          <w:rFonts w:eastAsia="ＭＳ 明朝"/>
          <w:lang w:val="en-CA" w:eastAsia="ja-JP"/>
        </w:rPr>
        <w:t xml:space="preserve">nputs </w:t>
      </w:r>
      <w:r w:rsidRPr="004F2A4F">
        <w:rPr>
          <w:rFonts w:eastAsia="ＭＳ 明朝"/>
          <w:lang w:val="en-CA" w:eastAsia="ja-JP"/>
        </w:rPr>
        <w:t>to</w:t>
      </w:r>
      <w:r w:rsidR="000D0C85" w:rsidRPr="004F2A4F">
        <w:rPr>
          <w:rFonts w:eastAsia="ＭＳ 明朝"/>
          <w:lang w:val="en-CA" w:eastAsia="ja-JP"/>
        </w:rPr>
        <w:t xml:space="preserve"> the process are</w:t>
      </w:r>
      <w:r w:rsidRPr="004F2A4F">
        <w:rPr>
          <w:rFonts w:eastAsia="ＭＳ 明朝"/>
          <w:lang w:val="en-CA" w:eastAsia="ja-JP"/>
        </w:rPr>
        <w:t>:</w:t>
      </w:r>
    </w:p>
    <w:p w14:paraId="43B2E64D" w14:textId="4A4D1482" w:rsidR="000D0C85" w:rsidRPr="004F2A4F" w:rsidRDefault="000D0C85" w:rsidP="000D0C85">
      <w:pPr>
        <w:jc w:val="left"/>
        <w:rPr>
          <w:rFonts w:eastAsia="ＭＳ 明朝"/>
          <w:lang w:val="en-CA" w:eastAsia="ja-JP"/>
        </w:rPr>
      </w:pPr>
      <w:r w:rsidRPr="004F2A4F">
        <w:rPr>
          <w:rFonts w:eastAsia="ＭＳ 明朝"/>
          <w:lang w:val="en-CA" w:eastAsia="ja-JP"/>
        </w:rPr>
        <w:tab/>
        <w:t xml:space="preserve">three triangle vertices </w:t>
      </w:r>
      <w:r w:rsidR="001F3B93" w:rsidRPr="004F2A4F">
        <w:rPr>
          <w:rFonts w:eastAsia="ＭＳ 明朝"/>
          <w:lang w:val="en-CA" w:eastAsia="ja-JP"/>
        </w:rPr>
        <w:t xml:space="preserve">positions </w:t>
      </w:r>
      <w:r w:rsidRPr="004F2A4F">
        <w:rPr>
          <w:rFonts w:eastAsia="ＭＳ 明朝"/>
          <w:lang w:val="en-CA" w:eastAsia="ja-JP"/>
        </w:rPr>
        <w:t>v0[</w:t>
      </w:r>
      <w:r w:rsidR="001F3B93" w:rsidRPr="007F33B7">
        <w:rPr>
          <w:rFonts w:eastAsia="ＭＳ 明朝"/>
          <w:lang w:val="en-CA" w:eastAsia="ja-JP"/>
        </w:rPr>
        <w:t> </w:t>
      </w:r>
      <w:r w:rsidR="001F3B93" w:rsidRPr="004F2A4F">
        <w:rPr>
          <w:rFonts w:eastAsia="ＭＳ 明朝"/>
          <w:lang w:val="en-CA" w:eastAsia="ja-JP"/>
        </w:rPr>
        <w:t>axis</w:t>
      </w:r>
      <w:r w:rsidR="001F3B93" w:rsidRPr="007F33B7">
        <w:rPr>
          <w:rFonts w:eastAsia="ＭＳ 明朝"/>
          <w:lang w:val="en-CA" w:eastAsia="ja-JP"/>
        </w:rPr>
        <w:t> </w:t>
      </w:r>
      <w:r w:rsidRPr="004F2A4F">
        <w:rPr>
          <w:rFonts w:eastAsia="ＭＳ 明朝"/>
          <w:lang w:val="en-CA" w:eastAsia="ja-JP"/>
        </w:rPr>
        <w:t xml:space="preserve">], </w:t>
      </w:r>
      <w:r w:rsidR="001F3B93" w:rsidRPr="004F2A4F">
        <w:rPr>
          <w:rFonts w:eastAsia="ＭＳ 明朝"/>
          <w:lang w:val="en-CA" w:eastAsia="ja-JP"/>
        </w:rPr>
        <w:t>v1[</w:t>
      </w:r>
      <w:r w:rsidR="001F3B93" w:rsidRPr="007F33B7">
        <w:rPr>
          <w:rFonts w:eastAsia="ＭＳ 明朝"/>
          <w:lang w:val="en-CA" w:eastAsia="ja-JP"/>
        </w:rPr>
        <w:t> </w:t>
      </w:r>
      <w:r w:rsidR="001F3B93" w:rsidRPr="004F2A4F">
        <w:rPr>
          <w:rFonts w:eastAsia="ＭＳ 明朝"/>
          <w:lang w:val="en-CA" w:eastAsia="ja-JP"/>
        </w:rPr>
        <w:t>axis</w:t>
      </w:r>
      <w:r w:rsidR="001F3B93" w:rsidRPr="007F33B7">
        <w:rPr>
          <w:rFonts w:eastAsia="ＭＳ 明朝"/>
          <w:lang w:val="en-CA" w:eastAsia="ja-JP"/>
        </w:rPr>
        <w:t> </w:t>
      </w:r>
      <w:r w:rsidR="001F3B93" w:rsidRPr="004F2A4F">
        <w:rPr>
          <w:rFonts w:eastAsia="ＭＳ 明朝"/>
          <w:lang w:val="en-CA" w:eastAsia="ja-JP"/>
        </w:rPr>
        <w:t>]</w:t>
      </w:r>
      <w:r w:rsidR="001568B5" w:rsidRPr="004F2A4F">
        <w:rPr>
          <w:rFonts w:eastAsia="ＭＳ 明朝"/>
          <w:lang w:val="en-CA" w:eastAsia="ja-JP"/>
        </w:rPr>
        <w:t>,</w:t>
      </w:r>
      <w:r w:rsidR="001F3B93" w:rsidRPr="004F2A4F">
        <w:rPr>
          <w:rFonts w:eastAsia="ＭＳ 明朝"/>
          <w:lang w:val="en-CA" w:eastAsia="ja-JP"/>
        </w:rPr>
        <w:t xml:space="preserve"> and v2[</w:t>
      </w:r>
      <w:r w:rsidR="001F3B93" w:rsidRPr="007F33B7">
        <w:rPr>
          <w:rFonts w:eastAsia="ＭＳ 明朝"/>
          <w:lang w:val="en-CA" w:eastAsia="ja-JP"/>
        </w:rPr>
        <w:t> </w:t>
      </w:r>
      <w:r w:rsidR="001F3B93" w:rsidRPr="004F2A4F">
        <w:rPr>
          <w:rFonts w:eastAsia="ＭＳ 明朝"/>
          <w:lang w:val="en-CA" w:eastAsia="ja-JP"/>
        </w:rPr>
        <w:t>axis</w:t>
      </w:r>
      <w:r w:rsidR="001F3B93" w:rsidRPr="007F33B7">
        <w:rPr>
          <w:rFonts w:eastAsia="ＭＳ 明朝"/>
          <w:lang w:val="en-CA" w:eastAsia="ja-JP"/>
        </w:rPr>
        <w:t> </w:t>
      </w:r>
      <w:r w:rsidR="001F3B93" w:rsidRPr="004F2A4F">
        <w:rPr>
          <w:rFonts w:eastAsia="ＭＳ 明朝"/>
          <w:lang w:val="en-CA" w:eastAsia="ja-JP"/>
        </w:rPr>
        <w:t>] with axis</w:t>
      </w:r>
      <w:r w:rsidR="0013471A" w:rsidRPr="004F2A4F">
        <w:rPr>
          <w:rFonts w:eastAsia="ＭＳ 明朝"/>
          <w:lang w:val="en-CA" w:eastAsia="ja-JP"/>
        </w:rPr>
        <w:t xml:space="preserve"> </w:t>
      </w:r>
      <w:r w:rsidR="001F3B93" w:rsidRPr="004F2A4F">
        <w:rPr>
          <w:rFonts w:eastAsia="ＭＳ 明朝"/>
          <w:lang w:val="en-CA" w:eastAsia="ja-JP"/>
        </w:rPr>
        <w:t>=</w:t>
      </w:r>
      <w:r w:rsidR="0013471A" w:rsidRPr="004F2A4F">
        <w:rPr>
          <w:rFonts w:eastAsia="ＭＳ 明朝"/>
          <w:lang w:val="en-CA" w:eastAsia="ja-JP"/>
        </w:rPr>
        <w:t xml:space="preserve"> </w:t>
      </w:r>
      <w:r w:rsidR="001F3B93" w:rsidRPr="004F2A4F">
        <w:rPr>
          <w:rFonts w:eastAsia="ＭＳ 明朝"/>
          <w:lang w:val="en-CA" w:eastAsia="ja-JP"/>
        </w:rPr>
        <w:t>0</w:t>
      </w:r>
      <w:r w:rsidR="00ED37F8" w:rsidRPr="004F2A4F">
        <w:rPr>
          <w:rFonts w:eastAsia="ＭＳ 明朝"/>
          <w:lang w:val="en-CA" w:eastAsia="ja-JP"/>
        </w:rPr>
        <w:t> </w:t>
      </w:r>
      <w:r w:rsidR="001F3B93" w:rsidRPr="004F2A4F">
        <w:rPr>
          <w:rFonts w:eastAsia="ＭＳ 明朝"/>
          <w:lang w:val="en-CA" w:eastAsia="ja-JP"/>
        </w:rPr>
        <w:t>..</w:t>
      </w:r>
      <w:r w:rsidR="00ED37F8" w:rsidRPr="004F2A4F">
        <w:rPr>
          <w:rFonts w:eastAsia="ＭＳ 明朝"/>
          <w:lang w:val="en-CA" w:eastAsia="ja-JP"/>
        </w:rPr>
        <w:t> </w:t>
      </w:r>
      <w:r w:rsidR="001F3B93" w:rsidRPr="004F2A4F">
        <w:rPr>
          <w:rFonts w:eastAsia="ＭＳ 明朝"/>
          <w:lang w:val="en-CA" w:eastAsia="ja-JP"/>
        </w:rPr>
        <w:t>2</w:t>
      </w:r>
      <w:r w:rsidR="001568B5" w:rsidRPr="004F2A4F">
        <w:rPr>
          <w:rFonts w:eastAsia="ＭＳ 明朝"/>
          <w:lang w:val="en-CA" w:eastAsia="ja-JP"/>
        </w:rPr>
        <w:t>,</w:t>
      </w:r>
    </w:p>
    <w:p w14:paraId="10B49B39" w14:textId="11F302D4" w:rsidR="000D0C85" w:rsidRPr="004F2A4F" w:rsidRDefault="000D0C85" w:rsidP="000D0C85">
      <w:pPr>
        <w:jc w:val="left"/>
        <w:rPr>
          <w:rFonts w:eastAsia="ＭＳ 明朝"/>
          <w:lang w:val="en-CA" w:eastAsia="ja-JP"/>
        </w:rPr>
      </w:pPr>
      <w:r w:rsidRPr="004F2A4F">
        <w:rPr>
          <w:rFonts w:eastAsia="ＭＳ 明朝"/>
          <w:lang w:val="en-CA" w:eastAsia="ja-JP"/>
        </w:rPr>
        <w:tab/>
        <w:t>the start position of the vector rayOrg</w:t>
      </w:r>
      <w:r w:rsidR="001F3B93" w:rsidRPr="004F2A4F">
        <w:rPr>
          <w:rFonts w:eastAsia="ＭＳ 明朝"/>
          <w:lang w:val="en-CA" w:eastAsia="ja-JP"/>
        </w:rPr>
        <w:t>[</w:t>
      </w:r>
      <w:r w:rsidR="001F3B93" w:rsidRPr="007F33B7">
        <w:rPr>
          <w:rFonts w:eastAsia="ＭＳ 明朝"/>
          <w:lang w:val="en-CA" w:eastAsia="ja-JP"/>
        </w:rPr>
        <w:t> </w:t>
      </w:r>
      <w:r w:rsidR="001F3B93" w:rsidRPr="004F2A4F">
        <w:rPr>
          <w:rFonts w:eastAsia="ＭＳ 明朝"/>
          <w:lang w:val="en-CA" w:eastAsia="ja-JP"/>
        </w:rPr>
        <w:t>axis</w:t>
      </w:r>
      <w:r w:rsidR="001F3B93" w:rsidRPr="007F33B7">
        <w:rPr>
          <w:rFonts w:eastAsia="ＭＳ 明朝"/>
          <w:lang w:val="en-CA" w:eastAsia="ja-JP"/>
        </w:rPr>
        <w:t> </w:t>
      </w:r>
      <w:r w:rsidR="001F3B93" w:rsidRPr="004F2A4F">
        <w:rPr>
          <w:rFonts w:eastAsia="ＭＳ 明朝"/>
          <w:lang w:val="en-CA" w:eastAsia="ja-JP"/>
        </w:rPr>
        <w:t>] with axis</w:t>
      </w:r>
      <w:r w:rsidR="0013471A" w:rsidRPr="004F2A4F">
        <w:rPr>
          <w:rFonts w:eastAsia="ＭＳ 明朝"/>
          <w:lang w:val="en-CA" w:eastAsia="ja-JP"/>
        </w:rPr>
        <w:t xml:space="preserve"> </w:t>
      </w:r>
      <w:r w:rsidR="001F3B93" w:rsidRPr="004F2A4F">
        <w:rPr>
          <w:rFonts w:eastAsia="ＭＳ 明朝"/>
          <w:lang w:val="en-CA" w:eastAsia="ja-JP"/>
        </w:rPr>
        <w:t>=</w:t>
      </w:r>
      <w:r w:rsidR="0013471A" w:rsidRPr="004F2A4F">
        <w:rPr>
          <w:rFonts w:eastAsia="ＭＳ 明朝"/>
          <w:lang w:val="en-CA" w:eastAsia="ja-JP"/>
        </w:rPr>
        <w:t xml:space="preserve"> </w:t>
      </w:r>
      <w:r w:rsidR="001F3B93" w:rsidRPr="004F2A4F">
        <w:rPr>
          <w:rFonts w:eastAsia="ＭＳ 明朝"/>
          <w:lang w:val="en-CA" w:eastAsia="ja-JP"/>
        </w:rPr>
        <w:t>0</w:t>
      </w:r>
      <w:r w:rsidR="00ED37F8" w:rsidRPr="004F2A4F">
        <w:rPr>
          <w:rFonts w:eastAsia="ＭＳ 明朝"/>
          <w:lang w:val="en-CA" w:eastAsia="ja-JP"/>
        </w:rPr>
        <w:t> </w:t>
      </w:r>
      <w:r w:rsidR="001F3B93" w:rsidRPr="004F2A4F">
        <w:rPr>
          <w:rFonts w:eastAsia="ＭＳ 明朝"/>
          <w:lang w:val="en-CA" w:eastAsia="ja-JP"/>
        </w:rPr>
        <w:t>..</w:t>
      </w:r>
      <w:r w:rsidR="00ED37F8" w:rsidRPr="004F2A4F">
        <w:rPr>
          <w:rFonts w:eastAsia="ＭＳ 明朝"/>
          <w:lang w:val="en-CA" w:eastAsia="ja-JP"/>
        </w:rPr>
        <w:t> </w:t>
      </w:r>
      <w:r w:rsidR="001F3B93" w:rsidRPr="004F2A4F">
        <w:rPr>
          <w:rFonts w:eastAsia="ＭＳ 明朝"/>
          <w:lang w:val="en-CA" w:eastAsia="ja-JP"/>
        </w:rPr>
        <w:t>2</w:t>
      </w:r>
      <w:r w:rsidR="008B3A4E" w:rsidRPr="004F2A4F">
        <w:rPr>
          <w:rFonts w:eastAsia="ＭＳ 明朝"/>
          <w:lang w:val="en-CA" w:eastAsia="ja-JP"/>
        </w:rPr>
        <w:t>,</w:t>
      </w:r>
    </w:p>
    <w:p w14:paraId="6789271D" w14:textId="2241C3A5" w:rsidR="000D0C85" w:rsidRPr="004F2A4F" w:rsidRDefault="000D0C85" w:rsidP="000D0C85">
      <w:pPr>
        <w:jc w:val="left"/>
        <w:rPr>
          <w:rFonts w:eastAsia="ＭＳ 明朝"/>
          <w:lang w:val="en-CA" w:eastAsia="ja-JP"/>
        </w:rPr>
      </w:pPr>
      <w:r w:rsidRPr="004F2A4F">
        <w:rPr>
          <w:rFonts w:eastAsia="ＭＳ 明朝"/>
          <w:lang w:val="en-CA" w:eastAsia="ja-JP"/>
        </w:rPr>
        <w:tab/>
        <w:t>the direction of the vector rayVec</w:t>
      </w:r>
      <w:r w:rsidR="001F3B93" w:rsidRPr="004F2A4F">
        <w:rPr>
          <w:rFonts w:eastAsia="ＭＳ 明朝"/>
          <w:lang w:val="en-CA" w:eastAsia="ja-JP"/>
        </w:rPr>
        <w:t>[</w:t>
      </w:r>
      <w:r w:rsidR="001F3B93" w:rsidRPr="007F33B7">
        <w:rPr>
          <w:rFonts w:eastAsia="ＭＳ 明朝"/>
          <w:lang w:val="en-CA" w:eastAsia="ja-JP"/>
        </w:rPr>
        <w:t> </w:t>
      </w:r>
      <w:r w:rsidR="001F3B93" w:rsidRPr="004F2A4F">
        <w:rPr>
          <w:rFonts w:eastAsia="ＭＳ 明朝"/>
          <w:lang w:val="en-CA" w:eastAsia="ja-JP"/>
        </w:rPr>
        <w:t>axis</w:t>
      </w:r>
      <w:r w:rsidR="001F3B93" w:rsidRPr="007F33B7">
        <w:rPr>
          <w:rFonts w:eastAsia="ＭＳ 明朝"/>
          <w:lang w:val="en-CA" w:eastAsia="ja-JP"/>
        </w:rPr>
        <w:t> </w:t>
      </w:r>
      <w:r w:rsidR="001F3B93" w:rsidRPr="004F2A4F">
        <w:rPr>
          <w:rFonts w:eastAsia="ＭＳ 明朝"/>
          <w:lang w:val="en-CA" w:eastAsia="ja-JP"/>
        </w:rPr>
        <w:t>] with axis</w:t>
      </w:r>
      <w:r w:rsidR="0013471A" w:rsidRPr="004F2A4F">
        <w:rPr>
          <w:rFonts w:eastAsia="ＭＳ 明朝"/>
          <w:lang w:val="en-CA" w:eastAsia="ja-JP"/>
        </w:rPr>
        <w:t xml:space="preserve"> </w:t>
      </w:r>
      <w:r w:rsidR="001F3B93" w:rsidRPr="004F2A4F">
        <w:rPr>
          <w:rFonts w:eastAsia="ＭＳ 明朝"/>
          <w:lang w:val="en-CA" w:eastAsia="ja-JP"/>
        </w:rPr>
        <w:t>=</w:t>
      </w:r>
      <w:r w:rsidR="0013471A" w:rsidRPr="004F2A4F">
        <w:rPr>
          <w:rFonts w:eastAsia="ＭＳ 明朝"/>
          <w:lang w:val="en-CA" w:eastAsia="ja-JP"/>
        </w:rPr>
        <w:t xml:space="preserve"> </w:t>
      </w:r>
      <w:r w:rsidR="001F3B93" w:rsidRPr="004F2A4F">
        <w:rPr>
          <w:rFonts w:eastAsia="ＭＳ 明朝"/>
          <w:lang w:val="en-CA" w:eastAsia="ja-JP"/>
        </w:rPr>
        <w:t>0</w:t>
      </w:r>
      <w:r w:rsidR="00ED37F8" w:rsidRPr="004F2A4F">
        <w:rPr>
          <w:rFonts w:eastAsia="ＭＳ 明朝"/>
          <w:lang w:val="en-CA" w:eastAsia="ja-JP"/>
        </w:rPr>
        <w:t> </w:t>
      </w:r>
      <w:r w:rsidR="001F3B93" w:rsidRPr="004F2A4F">
        <w:rPr>
          <w:rFonts w:eastAsia="ＭＳ 明朝"/>
          <w:lang w:val="en-CA" w:eastAsia="ja-JP"/>
        </w:rPr>
        <w:t>..</w:t>
      </w:r>
      <w:r w:rsidR="00ED37F8" w:rsidRPr="004F2A4F">
        <w:rPr>
          <w:rFonts w:eastAsia="ＭＳ 明朝"/>
          <w:lang w:val="en-CA" w:eastAsia="ja-JP"/>
        </w:rPr>
        <w:t> </w:t>
      </w:r>
      <w:r w:rsidR="001F3B93" w:rsidRPr="004F2A4F">
        <w:rPr>
          <w:rFonts w:eastAsia="ＭＳ 明朝"/>
          <w:lang w:val="en-CA" w:eastAsia="ja-JP"/>
        </w:rPr>
        <w:t>2</w:t>
      </w:r>
      <w:r w:rsidR="008B3A4E" w:rsidRPr="004F2A4F">
        <w:rPr>
          <w:rFonts w:eastAsia="ＭＳ 明朝"/>
          <w:lang w:val="en-CA" w:eastAsia="ja-JP"/>
        </w:rPr>
        <w:t>.</w:t>
      </w:r>
    </w:p>
    <w:p w14:paraId="6C46256D" w14:textId="1EDB413B" w:rsidR="000D0C85" w:rsidRPr="004F2A4F" w:rsidRDefault="005F6A97" w:rsidP="000D0C85">
      <w:pPr>
        <w:jc w:val="left"/>
        <w:rPr>
          <w:rFonts w:eastAsia="ＭＳ 明朝"/>
          <w:lang w:val="en-CA" w:eastAsia="ja-JP"/>
        </w:rPr>
      </w:pPr>
      <w:r w:rsidRPr="004F2A4F">
        <w:rPr>
          <w:rFonts w:eastAsia="ＭＳ 明朝"/>
          <w:lang w:val="en-CA" w:eastAsia="ja-JP"/>
        </w:rPr>
        <w:t>O</w:t>
      </w:r>
      <w:r w:rsidR="000D0C85" w:rsidRPr="004F2A4F">
        <w:rPr>
          <w:rFonts w:eastAsia="ＭＳ 明朝"/>
          <w:lang w:val="en-CA" w:eastAsia="ja-JP"/>
        </w:rPr>
        <w:t>utput of the process is the</w:t>
      </w:r>
      <w:r w:rsidRPr="004F2A4F">
        <w:rPr>
          <w:rFonts w:eastAsia="ＭＳ 明朝"/>
          <w:lang w:val="en-CA" w:eastAsia="ja-JP"/>
        </w:rPr>
        <w:t xml:space="preserve"> array</w:t>
      </w:r>
      <w:r w:rsidR="000D0C85" w:rsidRPr="004F2A4F">
        <w:rPr>
          <w:rFonts w:eastAsia="ＭＳ 明朝"/>
          <w:lang w:val="en-CA" w:eastAsia="ja-JP"/>
        </w:rPr>
        <w:t xml:space="preserve"> </w:t>
      </w:r>
      <w:r w:rsidR="001F3B93" w:rsidRPr="004F2A4F">
        <w:rPr>
          <w:rFonts w:eastAsia="ＭＳ 明朝"/>
          <w:lang w:val="en-CA" w:eastAsia="ja-JP"/>
        </w:rPr>
        <w:t>i</w:t>
      </w:r>
      <w:r w:rsidR="000D0C85" w:rsidRPr="004F2A4F">
        <w:rPr>
          <w:rFonts w:eastAsia="ＭＳ 明朝"/>
          <w:lang w:val="en-CA" w:eastAsia="ja-JP"/>
        </w:rPr>
        <w:t>nterSection</w:t>
      </w:r>
      <w:r w:rsidR="001F3B93" w:rsidRPr="004F2A4F">
        <w:rPr>
          <w:rFonts w:eastAsia="ＭＳ 明朝"/>
          <w:lang w:val="en-CA" w:eastAsia="ja-JP"/>
        </w:rPr>
        <w:t>[</w:t>
      </w:r>
      <w:r w:rsidR="001F3B93" w:rsidRPr="007F33B7">
        <w:rPr>
          <w:rFonts w:eastAsia="ＭＳ 明朝"/>
          <w:lang w:val="en-CA" w:eastAsia="ja-JP"/>
        </w:rPr>
        <w:t> </w:t>
      </w:r>
      <w:r w:rsidR="001F3B93" w:rsidRPr="004F2A4F">
        <w:rPr>
          <w:rFonts w:eastAsia="ＭＳ 明朝"/>
          <w:lang w:val="en-CA" w:eastAsia="ja-JP"/>
        </w:rPr>
        <w:t>axis</w:t>
      </w:r>
      <w:r w:rsidR="001F3B93" w:rsidRPr="007F33B7">
        <w:rPr>
          <w:rFonts w:eastAsia="ＭＳ 明朝"/>
          <w:lang w:val="en-CA" w:eastAsia="ja-JP"/>
        </w:rPr>
        <w:t> </w:t>
      </w:r>
      <w:r w:rsidR="001F3B93" w:rsidRPr="004F2A4F">
        <w:rPr>
          <w:rFonts w:eastAsia="ＭＳ 明朝"/>
          <w:lang w:val="en-CA" w:eastAsia="ja-JP"/>
        </w:rPr>
        <w:t>] with axis</w:t>
      </w:r>
      <w:r w:rsidR="0013471A" w:rsidRPr="004F2A4F">
        <w:rPr>
          <w:rFonts w:eastAsia="ＭＳ 明朝"/>
          <w:lang w:val="en-CA" w:eastAsia="ja-JP"/>
        </w:rPr>
        <w:t xml:space="preserve"> </w:t>
      </w:r>
      <w:r w:rsidR="001F3B93" w:rsidRPr="004F2A4F">
        <w:rPr>
          <w:rFonts w:eastAsia="ＭＳ 明朝"/>
          <w:lang w:val="en-CA" w:eastAsia="ja-JP"/>
        </w:rPr>
        <w:t>=</w:t>
      </w:r>
      <w:r w:rsidR="0013471A" w:rsidRPr="004F2A4F">
        <w:rPr>
          <w:rFonts w:eastAsia="ＭＳ 明朝"/>
          <w:lang w:val="en-CA" w:eastAsia="ja-JP"/>
        </w:rPr>
        <w:t xml:space="preserve"> </w:t>
      </w:r>
      <w:r w:rsidR="001F3B93" w:rsidRPr="004F2A4F">
        <w:rPr>
          <w:rFonts w:eastAsia="ＭＳ 明朝"/>
          <w:lang w:val="en-CA" w:eastAsia="ja-JP"/>
        </w:rPr>
        <w:t>0</w:t>
      </w:r>
      <w:r w:rsidR="00ED37F8" w:rsidRPr="004F2A4F">
        <w:rPr>
          <w:rFonts w:eastAsia="ＭＳ 明朝"/>
          <w:lang w:val="en-CA" w:eastAsia="ja-JP"/>
        </w:rPr>
        <w:t> </w:t>
      </w:r>
      <w:r w:rsidR="001F3B93" w:rsidRPr="004F2A4F">
        <w:rPr>
          <w:rFonts w:eastAsia="ＭＳ 明朝"/>
          <w:lang w:val="en-CA" w:eastAsia="ja-JP"/>
        </w:rPr>
        <w:t>..</w:t>
      </w:r>
      <w:r w:rsidR="00ED37F8" w:rsidRPr="004F2A4F">
        <w:rPr>
          <w:rFonts w:eastAsia="ＭＳ 明朝"/>
          <w:lang w:val="en-CA" w:eastAsia="ja-JP"/>
        </w:rPr>
        <w:t> </w:t>
      </w:r>
      <w:r w:rsidR="001F3B93" w:rsidRPr="004F2A4F">
        <w:rPr>
          <w:rFonts w:eastAsia="ＭＳ 明朝"/>
          <w:lang w:val="en-CA" w:eastAsia="ja-JP"/>
        </w:rPr>
        <w:t>2</w:t>
      </w:r>
      <w:r w:rsidR="008B3A4E" w:rsidRPr="004F2A4F">
        <w:rPr>
          <w:rFonts w:eastAsia="ＭＳ 明朝"/>
          <w:lang w:val="en-CA" w:eastAsia="ja-JP"/>
        </w:rPr>
        <w:t>.</w:t>
      </w:r>
    </w:p>
    <w:p w14:paraId="54DAFF62" w14:textId="73E0726C" w:rsidR="000D0C85" w:rsidRPr="004F2A4F" w:rsidRDefault="006A154F" w:rsidP="00D16D37">
      <w:pPr>
        <w:jc w:val="left"/>
        <w:rPr>
          <w:lang w:val="en-CA" w:eastAsia="ja-JP"/>
        </w:rPr>
      </w:pPr>
      <w:r w:rsidRPr="004F2A4F">
        <w:rPr>
          <w:rFonts w:eastAsia="ＭＳ 明朝"/>
          <w:lang w:val="en-CA" w:eastAsia="ja-JP"/>
        </w:rPr>
        <w:t xml:space="preserve">The array </w:t>
      </w:r>
      <w:r w:rsidR="001F3B93" w:rsidRPr="004F2A4F">
        <w:rPr>
          <w:rFonts w:eastAsia="ＭＳ 明朝"/>
          <w:lang w:val="en-CA" w:eastAsia="ja-JP"/>
        </w:rPr>
        <w:t>i</w:t>
      </w:r>
      <w:r w:rsidR="000D0C85" w:rsidRPr="004F2A4F">
        <w:rPr>
          <w:rFonts w:eastAsia="ＭＳ 明朝"/>
          <w:lang w:val="en-CA" w:eastAsia="ja-JP"/>
        </w:rPr>
        <w:t>nterSection</w:t>
      </w:r>
      <w:r w:rsidR="001F3B93" w:rsidRPr="004F2A4F">
        <w:rPr>
          <w:rFonts w:eastAsia="ＭＳ 明朝"/>
          <w:lang w:val="en-CA" w:eastAsia="ja-JP"/>
        </w:rPr>
        <w:t>[</w:t>
      </w:r>
      <w:r w:rsidR="001F3B93" w:rsidRPr="007F33B7">
        <w:rPr>
          <w:rFonts w:eastAsia="ＭＳ 明朝"/>
          <w:lang w:val="en-CA" w:eastAsia="ja-JP"/>
        </w:rPr>
        <w:t> </w:t>
      </w:r>
      <w:r w:rsidR="001F3B93" w:rsidRPr="004F2A4F">
        <w:rPr>
          <w:rFonts w:eastAsia="ＭＳ 明朝"/>
          <w:lang w:val="en-CA" w:eastAsia="ja-JP"/>
        </w:rPr>
        <w:t>axis</w:t>
      </w:r>
      <w:r w:rsidR="001F3B93" w:rsidRPr="007F33B7">
        <w:rPr>
          <w:rFonts w:eastAsia="ＭＳ 明朝"/>
          <w:lang w:val="en-CA" w:eastAsia="ja-JP"/>
        </w:rPr>
        <w:t> </w:t>
      </w:r>
      <w:r w:rsidR="001F3B93" w:rsidRPr="004F2A4F">
        <w:rPr>
          <w:rFonts w:eastAsia="ＭＳ 明朝"/>
          <w:lang w:val="en-CA" w:eastAsia="ja-JP"/>
        </w:rPr>
        <w:t>] with axis</w:t>
      </w:r>
      <w:r w:rsidR="00BA3E34" w:rsidRPr="007F33B7">
        <w:rPr>
          <w:rFonts w:eastAsia="ＭＳ 明朝"/>
          <w:lang w:val="en-CA" w:eastAsia="ja-JP"/>
        </w:rPr>
        <w:t> </w:t>
      </w:r>
      <w:r w:rsidR="001F3B93" w:rsidRPr="004F2A4F">
        <w:rPr>
          <w:rFonts w:eastAsia="ＭＳ 明朝"/>
          <w:lang w:val="en-CA" w:eastAsia="ja-JP"/>
        </w:rPr>
        <w:t>=</w:t>
      </w:r>
      <w:r w:rsidR="00BA3E34" w:rsidRPr="007F33B7">
        <w:rPr>
          <w:rFonts w:eastAsia="ＭＳ 明朝"/>
          <w:lang w:val="en-CA" w:eastAsia="ja-JP"/>
        </w:rPr>
        <w:t> </w:t>
      </w:r>
      <w:r w:rsidR="001F3B93" w:rsidRPr="004F2A4F">
        <w:rPr>
          <w:rFonts w:eastAsia="ＭＳ 明朝"/>
          <w:lang w:val="en-CA" w:eastAsia="ja-JP"/>
        </w:rPr>
        <w:t>0</w:t>
      </w:r>
      <w:r w:rsidR="00ED37F8" w:rsidRPr="004F2A4F">
        <w:rPr>
          <w:rFonts w:eastAsia="ＭＳ 明朝"/>
          <w:lang w:val="en-CA" w:eastAsia="ja-JP"/>
        </w:rPr>
        <w:t> </w:t>
      </w:r>
      <w:r w:rsidR="001F3B93" w:rsidRPr="004F2A4F">
        <w:rPr>
          <w:rFonts w:eastAsia="ＭＳ 明朝"/>
          <w:lang w:val="en-CA" w:eastAsia="ja-JP"/>
        </w:rPr>
        <w:t>..</w:t>
      </w:r>
      <w:r w:rsidR="00ED37F8" w:rsidRPr="004F2A4F">
        <w:rPr>
          <w:rFonts w:eastAsia="ＭＳ 明朝"/>
          <w:lang w:val="en-CA" w:eastAsia="ja-JP"/>
        </w:rPr>
        <w:t> </w:t>
      </w:r>
      <w:r w:rsidR="001F3B93" w:rsidRPr="004F2A4F">
        <w:rPr>
          <w:rFonts w:eastAsia="ＭＳ 明朝"/>
          <w:lang w:val="en-CA" w:eastAsia="ja-JP"/>
        </w:rPr>
        <w:t>2</w:t>
      </w:r>
      <w:r w:rsidR="000D0C85" w:rsidRPr="004F2A4F">
        <w:rPr>
          <w:rFonts w:eastAsia="ＭＳ 明朝"/>
          <w:lang w:val="en-CA" w:eastAsia="ja-JP"/>
        </w:rPr>
        <w:t xml:space="preserve"> is initialized </w:t>
      </w:r>
      <w:r w:rsidR="001F3B93" w:rsidRPr="004F2A4F">
        <w:rPr>
          <w:lang w:val="en-CA" w:eastAsia="ja-JP"/>
        </w:rPr>
        <w:t xml:space="preserve">to </w:t>
      </w:r>
      <w:r w:rsidR="009744F7" w:rsidRPr="004F2A4F">
        <w:rPr>
          <w:lang w:val="en-CA" w:eastAsia="ja-JP"/>
        </w:rPr>
        <w:t xml:space="preserve">− </w:t>
      </w:r>
      <w:r w:rsidR="000D0C85" w:rsidRPr="004F2A4F">
        <w:rPr>
          <w:lang w:val="en-CA" w:eastAsia="ja-JP"/>
        </w:rPr>
        <w:t>1</w:t>
      </w:r>
      <w:r w:rsidR="001F3B93" w:rsidRPr="004F2A4F">
        <w:rPr>
          <w:lang w:val="en-CA" w:eastAsia="ja-JP"/>
        </w:rPr>
        <w:t>.</w:t>
      </w:r>
    </w:p>
    <w:p w14:paraId="395D7055" w14:textId="3BBDB582" w:rsidR="000D0C85" w:rsidRPr="004F2A4F" w:rsidRDefault="001F3B93" w:rsidP="000D0C85">
      <w:pPr>
        <w:jc w:val="left"/>
        <w:rPr>
          <w:rFonts w:eastAsia="ＭＳ 明朝"/>
          <w:lang w:val="en-CA" w:eastAsia="ja-JP"/>
        </w:rPr>
      </w:pPr>
      <w:r w:rsidRPr="004F2A4F">
        <w:rPr>
          <w:rFonts w:eastAsia="ＭＳ 明朝"/>
          <w:lang w:val="en-CA" w:eastAsia="ja-JP"/>
        </w:rPr>
        <w:t>An array</w:t>
      </w:r>
      <w:r w:rsidR="000D0C85" w:rsidRPr="004F2A4F">
        <w:rPr>
          <w:rFonts w:eastAsia="ＭＳ 明朝"/>
          <w:lang w:val="en-CA" w:eastAsia="ja-JP"/>
        </w:rPr>
        <w:t xml:space="preserve"> </w:t>
      </w:r>
      <w:r w:rsidRPr="004F2A4F">
        <w:rPr>
          <w:rFonts w:eastAsia="ＭＳ 明朝"/>
          <w:lang w:val="en-CA" w:eastAsia="ja-JP"/>
        </w:rPr>
        <w:t>edge1</w:t>
      </w:r>
      <w:r w:rsidR="009E5966" w:rsidRPr="004F2A4F">
        <w:rPr>
          <w:rFonts w:eastAsia="ＭＳ 明朝"/>
          <w:lang w:val="en-CA" w:eastAsia="ja-JP"/>
        </w:rPr>
        <w:t>[</w:t>
      </w:r>
      <w:r w:rsidR="009E5966" w:rsidRPr="007F33B7">
        <w:rPr>
          <w:rFonts w:eastAsia="ＭＳ 明朝"/>
          <w:lang w:val="en-CA" w:eastAsia="ja-JP"/>
        </w:rPr>
        <w:t> </w:t>
      </w:r>
      <w:r w:rsidR="009E5966" w:rsidRPr="004F2A4F">
        <w:rPr>
          <w:rFonts w:eastAsia="ＭＳ 明朝"/>
          <w:lang w:val="en-CA" w:eastAsia="ja-JP"/>
        </w:rPr>
        <w:t>axis</w:t>
      </w:r>
      <w:r w:rsidR="009E5966" w:rsidRPr="007F33B7">
        <w:rPr>
          <w:rFonts w:eastAsia="ＭＳ 明朝"/>
          <w:lang w:val="en-CA" w:eastAsia="ja-JP"/>
        </w:rPr>
        <w:t> </w:t>
      </w:r>
      <w:r w:rsidR="009E5966" w:rsidRPr="004F2A4F">
        <w:rPr>
          <w:rFonts w:eastAsia="ＭＳ 明朝"/>
          <w:lang w:val="en-CA" w:eastAsia="ja-JP"/>
        </w:rPr>
        <w:t>]</w:t>
      </w:r>
      <w:r w:rsidR="008B3A4E" w:rsidRPr="004F2A4F">
        <w:rPr>
          <w:rFonts w:eastAsia="ＭＳ 明朝"/>
          <w:lang w:val="en-CA" w:eastAsia="ja-JP"/>
        </w:rPr>
        <w:t>,</w:t>
      </w:r>
      <w:r w:rsidR="000D0C85" w:rsidRPr="004F2A4F">
        <w:rPr>
          <w:rFonts w:eastAsia="ＭＳ 明朝"/>
          <w:lang w:val="en-CA" w:eastAsia="ja-JP"/>
        </w:rPr>
        <w:t xml:space="preserve"> </w:t>
      </w:r>
      <w:r w:rsidRPr="004F2A4F">
        <w:rPr>
          <w:rFonts w:eastAsia="ＭＳ 明朝"/>
          <w:lang w:val="en-CA" w:eastAsia="ja-JP"/>
        </w:rPr>
        <w:t>edge</w:t>
      </w:r>
      <w:r w:rsidR="009E5966" w:rsidRPr="004F2A4F">
        <w:rPr>
          <w:rFonts w:eastAsia="ＭＳ 明朝"/>
          <w:lang w:val="en-CA" w:eastAsia="ja-JP"/>
        </w:rPr>
        <w:t>2[</w:t>
      </w:r>
      <w:r w:rsidR="009E5966" w:rsidRPr="007F33B7">
        <w:rPr>
          <w:rFonts w:eastAsia="ＭＳ 明朝"/>
          <w:lang w:val="en-CA" w:eastAsia="ja-JP"/>
        </w:rPr>
        <w:t> </w:t>
      </w:r>
      <w:r w:rsidR="009E5966" w:rsidRPr="004F2A4F">
        <w:rPr>
          <w:rFonts w:eastAsia="ＭＳ 明朝"/>
          <w:lang w:val="en-CA" w:eastAsia="ja-JP"/>
        </w:rPr>
        <w:t>axis</w:t>
      </w:r>
      <w:r w:rsidR="009E5966" w:rsidRPr="007F33B7">
        <w:rPr>
          <w:rFonts w:eastAsia="ＭＳ 明朝"/>
          <w:lang w:val="en-CA" w:eastAsia="ja-JP"/>
        </w:rPr>
        <w:t> </w:t>
      </w:r>
      <w:r w:rsidR="009E5966" w:rsidRPr="004F2A4F">
        <w:rPr>
          <w:rFonts w:eastAsia="ＭＳ 明朝"/>
          <w:lang w:val="en-CA" w:eastAsia="ja-JP"/>
        </w:rPr>
        <w:t>]</w:t>
      </w:r>
      <w:r w:rsidR="000D0C85" w:rsidRPr="004F2A4F">
        <w:rPr>
          <w:rFonts w:eastAsia="ＭＳ 明朝"/>
          <w:lang w:val="en-CA" w:eastAsia="ja-JP"/>
        </w:rPr>
        <w:t xml:space="preserve">, and </w:t>
      </w:r>
      <w:r w:rsidR="008675C7" w:rsidRPr="004F2A4F">
        <w:rPr>
          <w:rFonts w:eastAsia="ＭＳ 明朝"/>
          <w:lang w:val="en-CA" w:eastAsia="ja-JP"/>
        </w:rPr>
        <w:t>rOV</w:t>
      </w:r>
      <w:r w:rsidR="009E5966" w:rsidRPr="004F2A4F">
        <w:rPr>
          <w:rFonts w:eastAsia="ＭＳ 明朝"/>
          <w:lang w:val="en-CA" w:eastAsia="ja-JP"/>
        </w:rPr>
        <w:t>[</w:t>
      </w:r>
      <w:r w:rsidR="009E5966" w:rsidRPr="007F33B7">
        <w:rPr>
          <w:rFonts w:eastAsia="ＭＳ 明朝"/>
          <w:lang w:val="en-CA" w:eastAsia="ja-JP"/>
        </w:rPr>
        <w:t> </w:t>
      </w:r>
      <w:r w:rsidR="009E5966" w:rsidRPr="004F2A4F">
        <w:rPr>
          <w:rFonts w:eastAsia="ＭＳ 明朝"/>
          <w:lang w:val="en-CA" w:eastAsia="ja-JP"/>
        </w:rPr>
        <w:t>axis</w:t>
      </w:r>
      <w:r w:rsidR="009E5966" w:rsidRPr="007F33B7">
        <w:rPr>
          <w:rFonts w:eastAsia="ＭＳ 明朝"/>
          <w:lang w:val="en-CA" w:eastAsia="ja-JP"/>
        </w:rPr>
        <w:t> </w:t>
      </w:r>
      <w:r w:rsidR="009E5966" w:rsidRPr="004F2A4F">
        <w:rPr>
          <w:rFonts w:eastAsia="ＭＳ 明朝"/>
          <w:lang w:val="en-CA" w:eastAsia="ja-JP"/>
        </w:rPr>
        <w:t>] with axis</w:t>
      </w:r>
      <w:r w:rsidR="00BA3E34" w:rsidRPr="007F33B7">
        <w:rPr>
          <w:rFonts w:eastAsia="ＭＳ 明朝"/>
          <w:lang w:val="en-CA" w:eastAsia="ja-JP"/>
        </w:rPr>
        <w:t> </w:t>
      </w:r>
      <w:r w:rsidR="009E5966" w:rsidRPr="004F2A4F">
        <w:rPr>
          <w:rFonts w:eastAsia="ＭＳ 明朝"/>
          <w:lang w:val="en-CA" w:eastAsia="ja-JP"/>
        </w:rPr>
        <w:t>=</w:t>
      </w:r>
      <w:r w:rsidR="00BA3E34" w:rsidRPr="007F33B7">
        <w:rPr>
          <w:rFonts w:eastAsia="ＭＳ 明朝"/>
          <w:lang w:val="en-CA" w:eastAsia="ja-JP"/>
        </w:rPr>
        <w:t> </w:t>
      </w:r>
      <w:r w:rsidR="009E5966" w:rsidRPr="004F2A4F">
        <w:rPr>
          <w:rFonts w:eastAsia="ＭＳ 明朝"/>
          <w:lang w:val="en-CA" w:eastAsia="ja-JP"/>
        </w:rPr>
        <w:t>0</w:t>
      </w:r>
      <w:r w:rsidR="00ED37F8" w:rsidRPr="004F2A4F">
        <w:rPr>
          <w:rFonts w:eastAsia="ＭＳ 明朝"/>
          <w:lang w:val="en-CA" w:eastAsia="ja-JP"/>
        </w:rPr>
        <w:t> </w:t>
      </w:r>
      <w:r w:rsidR="009E5966" w:rsidRPr="004F2A4F">
        <w:rPr>
          <w:rFonts w:eastAsia="ＭＳ 明朝"/>
          <w:lang w:val="en-CA" w:eastAsia="ja-JP"/>
        </w:rPr>
        <w:t>..</w:t>
      </w:r>
      <w:r w:rsidR="00ED37F8" w:rsidRPr="004F2A4F">
        <w:rPr>
          <w:rFonts w:eastAsia="ＭＳ 明朝"/>
          <w:lang w:val="en-CA" w:eastAsia="ja-JP"/>
        </w:rPr>
        <w:t> </w:t>
      </w:r>
      <w:r w:rsidR="009E5966" w:rsidRPr="004F2A4F">
        <w:rPr>
          <w:rFonts w:eastAsia="ＭＳ 明朝"/>
          <w:lang w:val="en-CA" w:eastAsia="ja-JP"/>
        </w:rPr>
        <w:t>2</w:t>
      </w:r>
      <w:r w:rsidR="009E5966" w:rsidRPr="004F2A4F" w:rsidDel="009E5966">
        <w:rPr>
          <w:rFonts w:eastAsia="ＭＳ 明朝"/>
          <w:lang w:val="en-CA" w:eastAsia="ja-JP"/>
        </w:rPr>
        <w:t xml:space="preserve"> </w:t>
      </w:r>
      <w:r w:rsidR="000D0C85" w:rsidRPr="004F2A4F">
        <w:rPr>
          <w:rFonts w:eastAsia="ＭＳ 明朝"/>
          <w:lang w:val="en-CA" w:eastAsia="ja-JP"/>
        </w:rPr>
        <w:t xml:space="preserve">are </w:t>
      </w:r>
      <w:r w:rsidR="00825A35" w:rsidRPr="004F2A4F">
        <w:rPr>
          <w:rFonts w:eastAsia="ＭＳ 明朝"/>
          <w:lang w:val="en-CA" w:eastAsia="ja-JP"/>
        </w:rPr>
        <w:t xml:space="preserve">derived </w:t>
      </w:r>
      <w:r w:rsidR="000D0C85" w:rsidRPr="004F2A4F">
        <w:rPr>
          <w:rFonts w:eastAsia="ＭＳ 明朝"/>
          <w:lang w:val="en-CA" w:eastAsia="ja-JP"/>
        </w:rPr>
        <w:t>as follows</w:t>
      </w:r>
      <w:r w:rsidR="008C4A91" w:rsidRPr="004F2A4F">
        <w:rPr>
          <w:rFonts w:eastAsia="ＭＳ 明朝"/>
          <w:lang w:val="en-CA" w:eastAsia="ja-JP"/>
        </w:rPr>
        <w:t>:</w:t>
      </w:r>
    </w:p>
    <w:p w14:paraId="47023C8B" w14:textId="16F0DBB0" w:rsidR="000D0C85" w:rsidRPr="004F2A4F" w:rsidRDefault="009E5966" w:rsidP="004014E9">
      <w:pPr>
        <w:pStyle w:val="Code"/>
        <w:rPr>
          <w:lang w:val="en-CA" w:eastAsia="ja-JP"/>
        </w:rPr>
      </w:pPr>
      <w:r w:rsidRPr="004F2A4F">
        <w:rPr>
          <w:lang w:val="en-CA" w:eastAsia="ja-JP"/>
        </w:rPr>
        <w:t>e</w:t>
      </w:r>
      <w:r w:rsidR="000D0C85" w:rsidRPr="004F2A4F">
        <w:rPr>
          <w:lang w:val="en-CA" w:eastAsia="ja-JP"/>
        </w:rPr>
        <w:t>dge1</w:t>
      </w:r>
      <w:r w:rsidR="004014E9" w:rsidRPr="004F2A4F">
        <w:rPr>
          <w:lang w:val="en-CA" w:eastAsia="ja-JP"/>
        </w:rPr>
        <w:t>[</w:t>
      </w:r>
      <w:r w:rsidRPr="004F2A4F">
        <w:rPr>
          <w:lang w:val="en-CA" w:eastAsia="ja-JP"/>
        </w:rPr>
        <w:t>axis</w:t>
      </w:r>
      <w:r w:rsidR="004014E9" w:rsidRPr="007F33B7">
        <w:rPr>
          <w:lang w:val="en-CA" w:eastAsia="ja-JP"/>
        </w:rPr>
        <w:t>]</w:t>
      </w:r>
      <w:r w:rsidRPr="007F33B7">
        <w:rPr>
          <w:lang w:val="en-CA" w:eastAsia="ja-JP"/>
        </w:rPr>
        <w:t> </w:t>
      </w:r>
      <w:r w:rsidR="000D0C85" w:rsidRPr="004F2A4F">
        <w:rPr>
          <w:lang w:val="en-CA" w:eastAsia="ja-JP"/>
        </w:rPr>
        <w:t>=</w:t>
      </w:r>
      <w:r w:rsidRPr="007F33B7">
        <w:rPr>
          <w:lang w:val="en-CA" w:eastAsia="ja-JP"/>
        </w:rPr>
        <w:t> </w:t>
      </w:r>
      <w:r w:rsidR="000D0C85" w:rsidRPr="004F2A4F">
        <w:rPr>
          <w:lang w:val="en-CA" w:eastAsia="ja-JP"/>
        </w:rPr>
        <w:t>v1</w:t>
      </w:r>
      <w:r w:rsidR="004014E9" w:rsidRPr="004F2A4F">
        <w:rPr>
          <w:lang w:val="en-CA" w:eastAsia="ja-JP"/>
        </w:rPr>
        <w:t>[</w:t>
      </w:r>
      <w:r w:rsidRPr="004F2A4F">
        <w:rPr>
          <w:lang w:val="en-CA" w:eastAsia="ja-JP"/>
        </w:rPr>
        <w:t>axis</w:t>
      </w:r>
      <w:r w:rsidR="004014E9" w:rsidRPr="007F33B7">
        <w:rPr>
          <w:lang w:val="en-CA" w:eastAsia="ja-JP"/>
        </w:rPr>
        <w:t>]</w:t>
      </w:r>
      <w:r w:rsidRPr="007F33B7">
        <w:rPr>
          <w:lang w:val="en-CA" w:eastAsia="ja-JP"/>
        </w:rPr>
        <w:t> </w:t>
      </w:r>
      <w:r w:rsidR="00AB3FBD" w:rsidRPr="004F2A4F">
        <w:rPr>
          <w:lang w:val="en-CA" w:eastAsia="ja-JP"/>
        </w:rPr>
        <w:t>−</w:t>
      </w:r>
      <w:r w:rsidRPr="007F33B7">
        <w:rPr>
          <w:lang w:val="en-CA" w:eastAsia="ja-JP"/>
        </w:rPr>
        <w:t> </w:t>
      </w:r>
      <w:r w:rsidR="000D0C85" w:rsidRPr="004F2A4F">
        <w:rPr>
          <w:lang w:val="en-CA" w:eastAsia="ja-JP"/>
        </w:rPr>
        <w:t>v0</w:t>
      </w:r>
      <w:r w:rsidR="004014E9" w:rsidRPr="004F2A4F">
        <w:rPr>
          <w:lang w:val="en-CA" w:eastAsia="ja-JP"/>
        </w:rPr>
        <w:t>[</w:t>
      </w:r>
      <w:r w:rsidRPr="004F2A4F">
        <w:rPr>
          <w:lang w:val="en-CA" w:eastAsia="ja-JP"/>
        </w:rPr>
        <w:t>axis</w:t>
      </w:r>
      <w:r w:rsidR="004014E9" w:rsidRPr="007F33B7">
        <w:rPr>
          <w:lang w:val="en-CA" w:eastAsia="ja-JP"/>
        </w:rPr>
        <w:t>]</w:t>
      </w:r>
    </w:p>
    <w:p w14:paraId="75FA64AF" w14:textId="4DA44236" w:rsidR="000D0C85" w:rsidRPr="004F2A4F" w:rsidRDefault="009E5966" w:rsidP="004014E9">
      <w:pPr>
        <w:pStyle w:val="Code"/>
        <w:rPr>
          <w:lang w:val="en-CA" w:eastAsia="ja-JP"/>
        </w:rPr>
      </w:pPr>
      <w:r w:rsidRPr="004F2A4F">
        <w:rPr>
          <w:lang w:val="en-CA" w:eastAsia="ja-JP"/>
        </w:rPr>
        <w:t>e</w:t>
      </w:r>
      <w:r w:rsidR="000D0C85" w:rsidRPr="004F2A4F">
        <w:rPr>
          <w:lang w:val="en-CA" w:eastAsia="ja-JP"/>
        </w:rPr>
        <w:t>dge2</w:t>
      </w:r>
      <w:r w:rsidR="004014E9" w:rsidRPr="004F2A4F">
        <w:rPr>
          <w:lang w:val="en-CA" w:eastAsia="ja-JP"/>
        </w:rPr>
        <w:t>[</w:t>
      </w:r>
      <w:r w:rsidRPr="004F2A4F">
        <w:rPr>
          <w:lang w:val="en-CA" w:eastAsia="ja-JP"/>
        </w:rPr>
        <w:t>axis</w:t>
      </w:r>
      <w:r w:rsidR="004014E9" w:rsidRPr="007F33B7">
        <w:rPr>
          <w:lang w:val="en-CA" w:eastAsia="ja-JP"/>
        </w:rPr>
        <w:t>]</w:t>
      </w:r>
      <w:r w:rsidRPr="007F33B7">
        <w:rPr>
          <w:lang w:val="en-CA" w:eastAsia="ja-JP"/>
        </w:rPr>
        <w:t> </w:t>
      </w:r>
      <w:r w:rsidR="000D0C85" w:rsidRPr="004F2A4F">
        <w:rPr>
          <w:lang w:val="en-CA" w:eastAsia="ja-JP"/>
        </w:rPr>
        <w:t>=</w:t>
      </w:r>
      <w:r w:rsidRPr="007F33B7">
        <w:rPr>
          <w:lang w:val="en-CA" w:eastAsia="ja-JP"/>
        </w:rPr>
        <w:t> </w:t>
      </w:r>
      <w:r w:rsidR="000D0C85" w:rsidRPr="004F2A4F">
        <w:rPr>
          <w:lang w:val="en-CA" w:eastAsia="ja-JP"/>
        </w:rPr>
        <w:t>v2</w:t>
      </w:r>
      <w:r w:rsidR="004014E9" w:rsidRPr="004F2A4F">
        <w:rPr>
          <w:lang w:val="en-CA" w:eastAsia="ja-JP"/>
        </w:rPr>
        <w:t>[</w:t>
      </w:r>
      <w:r w:rsidRPr="004F2A4F">
        <w:rPr>
          <w:lang w:val="en-CA" w:eastAsia="ja-JP"/>
        </w:rPr>
        <w:t>axis</w:t>
      </w:r>
      <w:r w:rsidR="004014E9" w:rsidRPr="007F33B7">
        <w:rPr>
          <w:lang w:val="en-CA" w:eastAsia="ja-JP"/>
        </w:rPr>
        <w:t>]</w:t>
      </w:r>
      <w:r w:rsidRPr="007F33B7">
        <w:rPr>
          <w:lang w:val="en-CA" w:eastAsia="ja-JP"/>
        </w:rPr>
        <w:t> </w:t>
      </w:r>
      <w:r w:rsidR="00AB3FBD" w:rsidRPr="004F2A4F">
        <w:rPr>
          <w:lang w:val="en-CA" w:eastAsia="ja-JP"/>
        </w:rPr>
        <w:t>−</w:t>
      </w:r>
      <w:r w:rsidRPr="007F33B7">
        <w:rPr>
          <w:lang w:val="en-CA" w:eastAsia="ja-JP"/>
        </w:rPr>
        <w:t> </w:t>
      </w:r>
      <w:r w:rsidR="000D0C85" w:rsidRPr="004F2A4F">
        <w:rPr>
          <w:lang w:val="en-CA" w:eastAsia="ja-JP"/>
        </w:rPr>
        <w:t>v0</w:t>
      </w:r>
      <w:r w:rsidR="004014E9" w:rsidRPr="004F2A4F">
        <w:rPr>
          <w:lang w:val="en-CA" w:eastAsia="ja-JP"/>
        </w:rPr>
        <w:t>[</w:t>
      </w:r>
      <w:r w:rsidRPr="004F2A4F">
        <w:rPr>
          <w:lang w:val="en-CA" w:eastAsia="ja-JP"/>
        </w:rPr>
        <w:t>axis</w:t>
      </w:r>
      <w:r w:rsidR="004014E9" w:rsidRPr="007F33B7">
        <w:rPr>
          <w:lang w:val="en-CA" w:eastAsia="ja-JP"/>
        </w:rPr>
        <w:t>]</w:t>
      </w:r>
    </w:p>
    <w:p w14:paraId="471054B6" w14:textId="4C155726" w:rsidR="009E5966" w:rsidRPr="004F2A4F" w:rsidRDefault="008675C7" w:rsidP="004014E9">
      <w:pPr>
        <w:pStyle w:val="Code"/>
        <w:rPr>
          <w:lang w:val="en-CA"/>
        </w:rPr>
      </w:pPr>
      <w:r w:rsidRPr="004F2A4F">
        <w:rPr>
          <w:lang w:val="en-CA" w:eastAsia="ja-JP"/>
        </w:rPr>
        <w:t>rOV</w:t>
      </w:r>
      <w:r w:rsidR="004014E9" w:rsidRPr="004F2A4F">
        <w:rPr>
          <w:lang w:val="en-CA" w:eastAsia="ja-JP"/>
        </w:rPr>
        <w:t>[</w:t>
      </w:r>
      <w:r w:rsidR="009E5966" w:rsidRPr="004F2A4F">
        <w:rPr>
          <w:lang w:val="en-CA" w:eastAsia="ja-JP"/>
        </w:rPr>
        <w:t>axis</w:t>
      </w:r>
      <w:r w:rsidR="004014E9" w:rsidRPr="007F33B7">
        <w:rPr>
          <w:lang w:val="en-CA" w:eastAsia="ja-JP"/>
        </w:rPr>
        <w:t>]</w:t>
      </w:r>
      <w:r w:rsidR="009E5966" w:rsidRPr="007F33B7">
        <w:rPr>
          <w:lang w:val="en-CA" w:eastAsia="ja-JP"/>
        </w:rPr>
        <w:t> </w:t>
      </w:r>
      <w:r w:rsidR="000D0C85" w:rsidRPr="004F2A4F">
        <w:rPr>
          <w:lang w:val="en-CA" w:eastAsia="ja-JP"/>
        </w:rPr>
        <w:t>=</w:t>
      </w:r>
      <w:r w:rsidR="009E5966" w:rsidRPr="007F33B7">
        <w:rPr>
          <w:lang w:val="en-CA" w:eastAsia="ja-JP"/>
        </w:rPr>
        <w:t> </w:t>
      </w:r>
      <w:r w:rsidR="00601C6B" w:rsidRPr="004F2A4F">
        <w:rPr>
          <w:lang w:val="en-CA" w:eastAsia="ja-JP"/>
        </w:rPr>
        <w:t>rayOrg</w:t>
      </w:r>
      <w:r w:rsidR="004014E9" w:rsidRPr="004F2A4F">
        <w:rPr>
          <w:lang w:val="en-CA" w:eastAsia="ja-JP"/>
        </w:rPr>
        <w:t>[</w:t>
      </w:r>
      <w:r w:rsidR="009E5966" w:rsidRPr="004F2A4F">
        <w:rPr>
          <w:lang w:val="en-CA" w:eastAsia="ja-JP"/>
        </w:rPr>
        <w:t>axis</w:t>
      </w:r>
      <w:r w:rsidR="004014E9" w:rsidRPr="007F33B7">
        <w:rPr>
          <w:lang w:val="en-CA" w:eastAsia="ja-JP"/>
        </w:rPr>
        <w:t>]</w:t>
      </w:r>
      <w:r w:rsidR="009E5966" w:rsidRPr="007F33B7">
        <w:rPr>
          <w:lang w:val="en-CA" w:eastAsia="ja-JP"/>
        </w:rPr>
        <w:t> </w:t>
      </w:r>
      <w:r w:rsidR="00AB3FBD" w:rsidRPr="004F2A4F">
        <w:rPr>
          <w:lang w:val="en-CA" w:eastAsia="ja-JP"/>
        </w:rPr>
        <w:t>−</w:t>
      </w:r>
      <w:r w:rsidR="009E5966" w:rsidRPr="007F33B7">
        <w:rPr>
          <w:lang w:val="en-CA" w:eastAsia="ja-JP"/>
        </w:rPr>
        <w:t> </w:t>
      </w:r>
      <w:r w:rsidR="00601C6B" w:rsidRPr="004F2A4F">
        <w:rPr>
          <w:lang w:val="en-CA" w:eastAsia="ja-JP"/>
        </w:rPr>
        <w:t>rayVec</w:t>
      </w:r>
      <w:r w:rsidR="004014E9" w:rsidRPr="004F2A4F">
        <w:rPr>
          <w:lang w:val="en-CA" w:eastAsia="ja-JP"/>
        </w:rPr>
        <w:t>[</w:t>
      </w:r>
      <w:r w:rsidR="009E5966" w:rsidRPr="004F2A4F">
        <w:rPr>
          <w:lang w:val="en-CA" w:eastAsia="ja-JP"/>
        </w:rPr>
        <w:t>axis</w:t>
      </w:r>
      <w:r w:rsidR="004014E9" w:rsidRPr="007F33B7">
        <w:rPr>
          <w:lang w:val="en-CA" w:eastAsia="ja-JP"/>
        </w:rPr>
        <w:t>]</w:t>
      </w:r>
    </w:p>
    <w:p w14:paraId="6CD23810" w14:textId="50648237" w:rsidR="000D0C85" w:rsidRPr="004F2A4F" w:rsidRDefault="009E5966" w:rsidP="000D0C85">
      <w:pPr>
        <w:jc w:val="left"/>
        <w:rPr>
          <w:rFonts w:eastAsia="ＭＳ 明朝"/>
          <w:lang w:val="en-CA" w:eastAsia="ja-JP"/>
        </w:rPr>
      </w:pPr>
      <w:r w:rsidRPr="004F2A4F">
        <w:rPr>
          <w:rFonts w:eastAsia="ＭＳ 明朝"/>
          <w:lang w:val="en-CA" w:eastAsia="ja-JP"/>
        </w:rPr>
        <w:t>An array</w:t>
      </w:r>
      <w:r w:rsidR="000D0C85" w:rsidRPr="004F2A4F">
        <w:rPr>
          <w:rFonts w:eastAsia="ＭＳ 明朝"/>
          <w:lang w:val="en-CA" w:eastAsia="ja-JP"/>
        </w:rPr>
        <w:t xml:space="preserve"> </w:t>
      </w:r>
      <w:r w:rsidR="00E33EEC" w:rsidRPr="004F2A4F">
        <w:rPr>
          <w:rFonts w:eastAsia="ＭＳ 明朝"/>
          <w:lang w:val="en-CA" w:eastAsia="ja-JP"/>
        </w:rPr>
        <w:t>cp1</w:t>
      </w:r>
      <w:r w:rsidRPr="004F2A4F">
        <w:rPr>
          <w:rFonts w:eastAsia="ＭＳ 明朝"/>
          <w:lang w:val="en-CA" w:eastAsia="ja-JP"/>
        </w:rPr>
        <w:t>[</w:t>
      </w:r>
      <w:r w:rsidRPr="007F33B7">
        <w:rPr>
          <w:rFonts w:eastAsia="ＭＳ 明朝"/>
          <w:lang w:val="en-CA" w:eastAsia="ja-JP"/>
        </w:rPr>
        <w:t> </w:t>
      </w:r>
      <w:r w:rsidRPr="004F2A4F">
        <w:rPr>
          <w:rFonts w:eastAsia="ＭＳ 明朝"/>
          <w:lang w:val="en-CA" w:eastAsia="ja-JP"/>
        </w:rPr>
        <w:t>axis</w:t>
      </w:r>
      <w:r w:rsidRPr="007F33B7">
        <w:rPr>
          <w:rFonts w:eastAsia="ＭＳ 明朝"/>
          <w:lang w:val="en-CA" w:eastAsia="ja-JP"/>
        </w:rPr>
        <w:t> </w:t>
      </w:r>
      <w:r w:rsidRPr="004F2A4F">
        <w:rPr>
          <w:rFonts w:eastAsia="ＭＳ 明朝"/>
          <w:lang w:val="en-CA" w:eastAsia="ja-JP"/>
        </w:rPr>
        <w:t>]</w:t>
      </w:r>
      <w:r w:rsidRPr="004F2A4F" w:rsidDel="009E5966">
        <w:rPr>
          <w:rFonts w:eastAsia="ＭＳ 明朝"/>
          <w:lang w:val="en-CA" w:eastAsia="ja-JP"/>
        </w:rPr>
        <w:t xml:space="preserve"> </w:t>
      </w:r>
      <w:r w:rsidRPr="004F2A4F">
        <w:rPr>
          <w:rFonts w:eastAsia="ＭＳ 明朝"/>
          <w:lang w:val="en-CA" w:eastAsia="ja-JP"/>
        </w:rPr>
        <w:t>with axis</w:t>
      </w:r>
      <w:r w:rsidR="00BA3E34" w:rsidRPr="007F33B7">
        <w:rPr>
          <w:rFonts w:eastAsia="ＭＳ 明朝"/>
          <w:lang w:val="en-CA" w:eastAsia="ja-JP"/>
        </w:rPr>
        <w:t> </w:t>
      </w:r>
      <w:r w:rsidRPr="004F2A4F">
        <w:rPr>
          <w:rFonts w:eastAsia="ＭＳ 明朝"/>
          <w:lang w:val="en-CA" w:eastAsia="ja-JP"/>
        </w:rPr>
        <w:t>=</w:t>
      </w:r>
      <w:r w:rsidR="00BA3E34" w:rsidRPr="007F33B7">
        <w:rPr>
          <w:rFonts w:eastAsia="ＭＳ 明朝"/>
          <w:lang w:val="en-CA" w:eastAsia="ja-JP"/>
        </w:rPr>
        <w:t> </w:t>
      </w:r>
      <w:r w:rsidRPr="004F2A4F">
        <w:rPr>
          <w:rFonts w:eastAsia="ＭＳ 明朝"/>
          <w:lang w:val="en-CA" w:eastAsia="ja-JP"/>
        </w:rPr>
        <w:t>0</w:t>
      </w:r>
      <w:r w:rsidR="00ED37F8" w:rsidRPr="004F2A4F">
        <w:rPr>
          <w:rFonts w:eastAsia="ＭＳ 明朝"/>
          <w:lang w:val="en-CA" w:eastAsia="ja-JP"/>
        </w:rPr>
        <w:t> </w:t>
      </w:r>
      <w:r w:rsidRPr="004F2A4F">
        <w:rPr>
          <w:rFonts w:eastAsia="ＭＳ 明朝"/>
          <w:lang w:val="en-CA" w:eastAsia="ja-JP"/>
        </w:rPr>
        <w:t>..</w:t>
      </w:r>
      <w:r w:rsidR="00ED37F8" w:rsidRPr="004F2A4F">
        <w:rPr>
          <w:rFonts w:eastAsia="ＭＳ 明朝"/>
          <w:lang w:val="en-CA" w:eastAsia="ja-JP"/>
        </w:rPr>
        <w:t> </w:t>
      </w:r>
      <w:r w:rsidRPr="004F2A4F">
        <w:rPr>
          <w:rFonts w:eastAsia="ＭＳ 明朝"/>
          <w:lang w:val="en-CA" w:eastAsia="ja-JP"/>
        </w:rPr>
        <w:t>2</w:t>
      </w:r>
      <w:r w:rsidRPr="004F2A4F" w:rsidDel="009E5966">
        <w:rPr>
          <w:rFonts w:eastAsia="ＭＳ 明朝"/>
          <w:lang w:val="en-CA" w:eastAsia="ja-JP"/>
        </w:rPr>
        <w:t xml:space="preserve"> </w:t>
      </w:r>
      <w:r w:rsidR="000D0C85" w:rsidRPr="004F2A4F">
        <w:rPr>
          <w:rFonts w:eastAsia="ＭＳ 明朝"/>
          <w:lang w:val="en-CA" w:eastAsia="ja-JP"/>
        </w:rPr>
        <w:t>is derived as follows.</w:t>
      </w:r>
    </w:p>
    <w:p w14:paraId="2A73C62D" w14:textId="690D73A4" w:rsidR="000058FB" w:rsidRPr="004F2A4F" w:rsidRDefault="00E33EEC" w:rsidP="004014E9">
      <w:pPr>
        <w:pStyle w:val="Code"/>
        <w:rPr>
          <w:lang w:val="en-CA" w:eastAsia="ja-JP"/>
        </w:rPr>
      </w:pPr>
      <w:r w:rsidRPr="004F2A4F">
        <w:rPr>
          <w:lang w:val="en-CA" w:eastAsia="ja-JP"/>
        </w:rPr>
        <w:t>cp1</w:t>
      </w:r>
      <w:r w:rsidR="004014E9" w:rsidRPr="004F2A4F">
        <w:rPr>
          <w:lang w:val="en-CA" w:eastAsia="ja-JP"/>
        </w:rPr>
        <w:t>[</w:t>
      </w:r>
      <w:r w:rsidR="009E5966" w:rsidRPr="004F2A4F">
        <w:rPr>
          <w:lang w:val="en-CA" w:eastAsia="ja-JP"/>
        </w:rPr>
        <w:t>axis</w:t>
      </w:r>
      <w:r w:rsidR="004014E9" w:rsidRPr="007F33B7">
        <w:rPr>
          <w:lang w:val="en-CA" w:eastAsia="ja-JP"/>
        </w:rPr>
        <w:t>]</w:t>
      </w:r>
      <w:r w:rsidR="000058FB" w:rsidRPr="004F2A4F">
        <w:rPr>
          <w:lang w:val="en-CA" w:eastAsia="ja-JP"/>
        </w:rPr>
        <w:t xml:space="preserve"> = CrossProduct(</w:t>
      </w:r>
      <w:r w:rsidR="00601C6B" w:rsidRPr="004F2A4F">
        <w:rPr>
          <w:lang w:val="en-CA" w:eastAsia="ja-JP"/>
        </w:rPr>
        <w:t>rayVec</w:t>
      </w:r>
      <w:r w:rsidR="004014E9" w:rsidRPr="004F2A4F">
        <w:rPr>
          <w:lang w:val="en-CA" w:eastAsia="ja-JP"/>
        </w:rPr>
        <w:t>[</w:t>
      </w:r>
      <w:r w:rsidR="009E5966" w:rsidRPr="004F2A4F">
        <w:rPr>
          <w:lang w:val="en-CA" w:eastAsia="ja-JP"/>
        </w:rPr>
        <w:t>axis</w:t>
      </w:r>
      <w:r w:rsidR="004014E9" w:rsidRPr="007F33B7">
        <w:rPr>
          <w:lang w:val="en-CA" w:eastAsia="ja-JP"/>
        </w:rPr>
        <w:t>]</w:t>
      </w:r>
      <w:r w:rsidR="000058FB" w:rsidRPr="004F2A4F">
        <w:rPr>
          <w:lang w:val="en-CA" w:eastAsia="ja-JP"/>
        </w:rPr>
        <w:t xml:space="preserve">, </w:t>
      </w:r>
      <w:r w:rsidR="009E5966" w:rsidRPr="004F2A4F">
        <w:rPr>
          <w:lang w:val="en-CA" w:eastAsia="ja-JP"/>
        </w:rPr>
        <w:t>edge2</w:t>
      </w:r>
      <w:r w:rsidR="004014E9" w:rsidRPr="004F2A4F">
        <w:rPr>
          <w:lang w:val="en-CA" w:eastAsia="ja-JP"/>
        </w:rPr>
        <w:t>[</w:t>
      </w:r>
      <w:r w:rsidR="009E5966" w:rsidRPr="004F2A4F">
        <w:rPr>
          <w:lang w:val="en-CA" w:eastAsia="ja-JP"/>
        </w:rPr>
        <w:t>axis</w:t>
      </w:r>
      <w:r w:rsidR="004014E9" w:rsidRPr="007F33B7">
        <w:rPr>
          <w:lang w:val="en-CA" w:eastAsia="ja-JP"/>
        </w:rPr>
        <w:t>]</w:t>
      </w:r>
      <w:r w:rsidR="000058FB" w:rsidRPr="004F2A4F">
        <w:rPr>
          <w:lang w:val="en-CA" w:eastAsia="ja-JP"/>
        </w:rPr>
        <w:t>)</w:t>
      </w:r>
    </w:p>
    <w:p w14:paraId="75B1DD77" w14:textId="2FAAF4BF" w:rsidR="000D0C85" w:rsidRPr="004F2A4F" w:rsidRDefault="009E5966" w:rsidP="000D0C85">
      <w:pPr>
        <w:jc w:val="left"/>
        <w:rPr>
          <w:rFonts w:eastAsia="ＭＳ 明朝"/>
          <w:lang w:val="en-CA" w:eastAsia="ja-JP"/>
        </w:rPr>
      </w:pPr>
      <w:r w:rsidRPr="004F2A4F">
        <w:rPr>
          <w:rFonts w:eastAsia="ＭＳ 明朝"/>
          <w:lang w:val="en-CA" w:eastAsia="ja-JP"/>
        </w:rPr>
        <w:t>A</w:t>
      </w:r>
      <w:r w:rsidR="00B3245A" w:rsidRPr="004F2A4F">
        <w:rPr>
          <w:rFonts w:eastAsia="ＭＳ 明朝"/>
          <w:lang w:val="en-CA" w:eastAsia="ja-JP"/>
        </w:rPr>
        <w:t xml:space="preserve"> variable </w:t>
      </w:r>
      <w:r w:rsidR="00EC36EC" w:rsidRPr="004F2A4F">
        <w:rPr>
          <w:rFonts w:eastAsia="ＭＳ 明朝"/>
          <w:lang w:val="en-CA" w:eastAsia="ja-JP"/>
        </w:rPr>
        <w:t xml:space="preserve">r1 </w:t>
      </w:r>
      <w:r w:rsidR="00B3245A" w:rsidRPr="004F2A4F">
        <w:rPr>
          <w:rFonts w:eastAsia="ＭＳ 明朝"/>
          <w:lang w:val="en-CA" w:eastAsia="ja-JP"/>
        </w:rPr>
        <w:t>is calculated as follows:</w:t>
      </w:r>
    </w:p>
    <w:p w14:paraId="0205E28C" w14:textId="0FD41C27" w:rsidR="00B3245A" w:rsidRPr="007F33B7" w:rsidRDefault="00EC36EC" w:rsidP="004014E9">
      <w:pPr>
        <w:pStyle w:val="Code"/>
        <w:rPr>
          <w:lang w:val="en-CA"/>
        </w:rPr>
      </w:pPr>
      <w:r w:rsidRPr="004F2A4F">
        <w:rPr>
          <w:rFonts w:eastAsia="ＭＳ 明朝"/>
          <w:lang w:val="en-CA" w:eastAsia="ja-JP"/>
        </w:rPr>
        <w:t>r1</w:t>
      </w:r>
      <w:r w:rsidR="00E33EEC" w:rsidRPr="007F33B7">
        <w:rPr>
          <w:lang w:val="en-CA"/>
        </w:rPr>
        <w:t> </w:t>
      </w:r>
      <w:r w:rsidR="00B3245A" w:rsidRPr="007F33B7">
        <w:rPr>
          <w:lang w:val="en-CA"/>
        </w:rPr>
        <w:t>=</w:t>
      </w:r>
      <w:r w:rsidR="00E33EEC" w:rsidRPr="007F33B7">
        <w:rPr>
          <w:lang w:val="en-CA"/>
        </w:rPr>
        <w:t> </w:t>
      </w:r>
      <w:r w:rsidR="00B3245A" w:rsidRPr="007F33B7">
        <w:rPr>
          <w:lang w:val="en-CA"/>
        </w:rPr>
        <w:t>InnerProduct(</w:t>
      </w:r>
      <w:r w:rsidR="00BA3E34" w:rsidRPr="007F33B7">
        <w:rPr>
          <w:lang w:val="en-CA"/>
        </w:rPr>
        <w:t>e</w:t>
      </w:r>
      <w:r w:rsidR="00B3245A" w:rsidRPr="007F33B7">
        <w:rPr>
          <w:lang w:val="en-CA"/>
        </w:rPr>
        <w:t>dge1</w:t>
      </w:r>
      <w:r w:rsidR="004014E9" w:rsidRPr="007F33B7">
        <w:rPr>
          <w:lang w:val="en-CA"/>
        </w:rPr>
        <w:t>[</w:t>
      </w:r>
      <w:r w:rsidR="00BA3E34" w:rsidRPr="007F33B7">
        <w:rPr>
          <w:lang w:val="en-CA"/>
        </w:rPr>
        <w:t>axis</w:t>
      </w:r>
      <w:r w:rsidR="004014E9" w:rsidRPr="007F33B7">
        <w:rPr>
          <w:lang w:val="en-CA"/>
        </w:rPr>
        <w:t>]</w:t>
      </w:r>
      <w:r w:rsidR="00B3245A" w:rsidRPr="007F33B7">
        <w:rPr>
          <w:lang w:val="en-CA"/>
        </w:rPr>
        <w:t xml:space="preserve">, </w:t>
      </w:r>
      <w:r w:rsidR="00E33EEC" w:rsidRPr="004F2A4F">
        <w:rPr>
          <w:rFonts w:eastAsia="ＭＳ 明朝"/>
          <w:lang w:val="en-CA" w:eastAsia="ja-JP"/>
        </w:rPr>
        <w:t>cp1</w:t>
      </w:r>
      <w:r w:rsidR="004014E9" w:rsidRPr="007F33B7">
        <w:rPr>
          <w:lang w:val="en-CA"/>
        </w:rPr>
        <w:t>[</w:t>
      </w:r>
      <w:r w:rsidR="00BA3E34" w:rsidRPr="007F33B7">
        <w:rPr>
          <w:lang w:val="en-CA"/>
        </w:rPr>
        <w:t>axis</w:t>
      </w:r>
      <w:r w:rsidR="004014E9" w:rsidRPr="007F33B7">
        <w:rPr>
          <w:lang w:val="en-CA"/>
        </w:rPr>
        <w:t>]</w:t>
      </w:r>
      <w:r w:rsidR="00B3245A" w:rsidRPr="007F33B7">
        <w:rPr>
          <w:lang w:val="en-CA"/>
        </w:rPr>
        <w:t>)</w:t>
      </w:r>
      <w:r w:rsidR="00AF7A70" w:rsidRPr="007F33B7">
        <w:rPr>
          <w:lang w:val="en-CA"/>
        </w:rPr>
        <w:t xml:space="preserve"> / 256</w:t>
      </w:r>
    </w:p>
    <w:p w14:paraId="2AA08DB4" w14:textId="4DBF1624" w:rsidR="000D0C85" w:rsidRPr="004F2A4F" w:rsidRDefault="00B3245A" w:rsidP="00C26664">
      <w:pPr>
        <w:jc w:val="left"/>
        <w:rPr>
          <w:lang w:val="en-CA"/>
        </w:rPr>
      </w:pPr>
      <w:r w:rsidRPr="004F2A4F">
        <w:rPr>
          <w:rFonts w:eastAsia="ＭＳ 明朝"/>
          <w:lang w:val="en-CA" w:eastAsia="ja-JP"/>
        </w:rPr>
        <w:t xml:space="preserve">If </w:t>
      </w:r>
      <w:r w:rsidR="00EC36EC" w:rsidRPr="004F2A4F">
        <w:rPr>
          <w:rFonts w:eastAsia="ＭＳ 明朝"/>
          <w:lang w:val="en-CA" w:eastAsia="ja-JP"/>
        </w:rPr>
        <w:t>r1</w:t>
      </w:r>
      <w:r w:rsidRPr="004F2A4F">
        <w:rPr>
          <w:rFonts w:eastAsia="ＭＳ 明朝"/>
          <w:lang w:val="en-CA" w:eastAsia="ja-JP"/>
        </w:rPr>
        <w:t xml:space="preserve"> is equal to 0, the process ends</w:t>
      </w:r>
      <w:r w:rsidR="000333FA" w:rsidRPr="004F2A4F">
        <w:rPr>
          <w:rFonts w:eastAsia="ＭＳ 明朝"/>
          <w:lang w:val="en-CA" w:eastAsia="ja-JP"/>
        </w:rPr>
        <w:t>.</w:t>
      </w:r>
    </w:p>
    <w:p w14:paraId="7BFB3B37" w14:textId="6BF449AD" w:rsidR="00B3245A" w:rsidRPr="004F2A4F" w:rsidRDefault="00B3245A" w:rsidP="00C26664">
      <w:pPr>
        <w:jc w:val="left"/>
        <w:rPr>
          <w:lang w:val="en-CA"/>
        </w:rPr>
      </w:pPr>
      <w:r w:rsidRPr="004F2A4F">
        <w:rPr>
          <w:rFonts w:eastAsia="ＭＳ 明朝"/>
          <w:lang w:val="en-CA" w:eastAsia="ja-JP"/>
        </w:rPr>
        <w:t>Otherwise (</w:t>
      </w:r>
      <w:r w:rsidR="00EC36EC" w:rsidRPr="004F2A4F">
        <w:rPr>
          <w:rFonts w:eastAsia="ＭＳ 明朝"/>
          <w:lang w:val="en-CA" w:eastAsia="ja-JP"/>
        </w:rPr>
        <w:t>r1</w:t>
      </w:r>
      <w:r w:rsidRPr="004F2A4F">
        <w:rPr>
          <w:rFonts w:eastAsia="ＭＳ 明朝"/>
          <w:lang w:val="en-CA" w:eastAsia="ja-JP"/>
        </w:rPr>
        <w:t xml:space="preserve"> is not equal to 0), the following applies</w:t>
      </w:r>
      <w:r w:rsidR="008C4A91" w:rsidRPr="004F2A4F">
        <w:rPr>
          <w:rFonts w:eastAsia="ＭＳ 明朝"/>
          <w:lang w:val="en-CA" w:eastAsia="ja-JP"/>
        </w:rPr>
        <w:t>:</w:t>
      </w:r>
    </w:p>
    <w:p w14:paraId="425C9499" w14:textId="515B6255" w:rsidR="00B3245A" w:rsidRPr="004F2A4F" w:rsidRDefault="008C4A91" w:rsidP="00C26664">
      <w:pPr>
        <w:jc w:val="left"/>
        <w:rPr>
          <w:lang w:val="en-CA"/>
        </w:rPr>
      </w:pPr>
      <w:r w:rsidRPr="004F2A4F">
        <w:rPr>
          <w:lang w:val="en-CA"/>
        </w:rPr>
        <w:tab/>
      </w:r>
      <w:r w:rsidR="00B3245A" w:rsidRPr="004F2A4F">
        <w:rPr>
          <w:rFonts w:eastAsia="ＭＳ 明朝"/>
          <w:lang w:val="en-CA" w:eastAsia="ja-JP"/>
        </w:rPr>
        <w:t xml:space="preserve">The variable </w:t>
      </w:r>
      <w:r w:rsidR="00EC36EC" w:rsidRPr="004F2A4F">
        <w:rPr>
          <w:rFonts w:eastAsia="ＭＳ 明朝"/>
          <w:lang w:val="en-CA" w:eastAsia="ja-JP"/>
        </w:rPr>
        <w:t xml:space="preserve">r2 </w:t>
      </w:r>
      <w:r w:rsidR="00B3245A" w:rsidRPr="004F2A4F">
        <w:rPr>
          <w:rFonts w:eastAsia="ＭＳ 明朝"/>
          <w:lang w:val="en-CA" w:eastAsia="ja-JP"/>
        </w:rPr>
        <w:t xml:space="preserve">is </w:t>
      </w:r>
      <w:r w:rsidR="000326F3" w:rsidRPr="004F2A4F">
        <w:rPr>
          <w:rFonts w:eastAsia="ＭＳ 明朝"/>
          <w:lang w:val="en-CA" w:eastAsia="ja-JP"/>
        </w:rPr>
        <w:t>calculated</w:t>
      </w:r>
      <w:r w:rsidR="00B3245A" w:rsidRPr="004F2A4F">
        <w:rPr>
          <w:rFonts w:eastAsia="ＭＳ 明朝"/>
          <w:lang w:val="en-CA" w:eastAsia="ja-JP"/>
        </w:rPr>
        <w:t xml:space="preserve"> as follows:</w:t>
      </w:r>
    </w:p>
    <w:p w14:paraId="75BC98E9" w14:textId="13BE6AB9" w:rsidR="00B3245A" w:rsidRPr="007F33B7" w:rsidRDefault="00EC36EC" w:rsidP="004014E9">
      <w:pPr>
        <w:pStyle w:val="Code"/>
        <w:rPr>
          <w:lang w:val="en-CA"/>
        </w:rPr>
      </w:pPr>
      <w:r w:rsidRPr="004F2A4F">
        <w:rPr>
          <w:rFonts w:eastAsia="ＭＳ 明朝"/>
          <w:lang w:val="en-CA" w:eastAsia="ja-JP"/>
        </w:rPr>
        <w:t>r2</w:t>
      </w:r>
      <w:r w:rsidR="00E33EEC" w:rsidRPr="007F33B7">
        <w:rPr>
          <w:lang w:val="en-CA"/>
        </w:rPr>
        <w:t> </w:t>
      </w:r>
      <w:r w:rsidR="00B3245A" w:rsidRPr="007F33B7">
        <w:rPr>
          <w:lang w:val="en-CA"/>
        </w:rPr>
        <w:t>=</w:t>
      </w:r>
      <w:r w:rsidR="00E33EEC" w:rsidRPr="007F33B7">
        <w:rPr>
          <w:lang w:val="en-CA"/>
        </w:rPr>
        <w:t> </w:t>
      </w:r>
      <w:r w:rsidR="00B3245A" w:rsidRPr="007F33B7">
        <w:rPr>
          <w:lang w:val="en-CA"/>
        </w:rPr>
        <w:t>InnerProduct(</w:t>
      </w:r>
      <w:r w:rsidR="008675C7" w:rsidRPr="007F33B7">
        <w:rPr>
          <w:lang w:val="en-CA"/>
        </w:rPr>
        <w:t>rOV</w:t>
      </w:r>
      <w:r w:rsidR="004014E9" w:rsidRPr="007F33B7">
        <w:rPr>
          <w:lang w:val="en-CA"/>
        </w:rPr>
        <w:t>[</w:t>
      </w:r>
      <w:r w:rsidR="00BA3E34" w:rsidRPr="007F33B7">
        <w:rPr>
          <w:lang w:val="en-CA"/>
        </w:rPr>
        <w:t>axis</w:t>
      </w:r>
      <w:r w:rsidR="004014E9" w:rsidRPr="007F33B7">
        <w:rPr>
          <w:lang w:val="en-CA"/>
        </w:rPr>
        <w:t>]</w:t>
      </w:r>
      <w:r w:rsidR="00B3245A" w:rsidRPr="007F33B7">
        <w:rPr>
          <w:lang w:val="en-CA"/>
        </w:rPr>
        <w:t xml:space="preserve">, </w:t>
      </w:r>
      <w:r w:rsidR="00E33EEC" w:rsidRPr="004F2A4F">
        <w:rPr>
          <w:rFonts w:eastAsia="ＭＳ 明朝"/>
          <w:lang w:val="en-CA" w:eastAsia="ja-JP"/>
        </w:rPr>
        <w:t>cp1</w:t>
      </w:r>
      <w:r w:rsidR="004014E9" w:rsidRPr="007F33B7">
        <w:rPr>
          <w:lang w:val="en-CA"/>
        </w:rPr>
        <w:t>[</w:t>
      </w:r>
      <w:r w:rsidR="00BA3E34" w:rsidRPr="007F33B7">
        <w:rPr>
          <w:lang w:val="en-CA"/>
        </w:rPr>
        <w:t>axis</w:t>
      </w:r>
      <w:r w:rsidR="004014E9" w:rsidRPr="007F33B7">
        <w:rPr>
          <w:lang w:val="en-CA"/>
        </w:rPr>
        <w:t>]</w:t>
      </w:r>
      <w:r w:rsidR="00B3245A" w:rsidRPr="007F33B7">
        <w:rPr>
          <w:lang w:val="en-CA"/>
        </w:rPr>
        <w:t xml:space="preserve">) / </w:t>
      </w:r>
      <w:r w:rsidRPr="004F2A4F">
        <w:rPr>
          <w:rFonts w:eastAsia="ＭＳ 明朝"/>
          <w:lang w:val="en-CA" w:eastAsia="ja-JP"/>
        </w:rPr>
        <w:t>r1</w:t>
      </w:r>
    </w:p>
    <w:p w14:paraId="262E6DDE" w14:textId="77944A59" w:rsidR="00B3245A" w:rsidRPr="004F2A4F" w:rsidRDefault="008C4A91" w:rsidP="00B3245A">
      <w:pPr>
        <w:jc w:val="left"/>
        <w:rPr>
          <w:rFonts w:eastAsia="ＭＳ 明朝"/>
          <w:lang w:val="en-CA" w:eastAsia="ja-JP"/>
        </w:rPr>
      </w:pPr>
      <w:r w:rsidRPr="004F2A4F">
        <w:rPr>
          <w:rFonts w:eastAsia="ＭＳ 明朝"/>
          <w:lang w:val="en-CA" w:eastAsia="ja-JP"/>
        </w:rPr>
        <w:tab/>
      </w:r>
      <w:r w:rsidR="00B3245A" w:rsidRPr="004F2A4F">
        <w:rPr>
          <w:rFonts w:eastAsia="ＭＳ 明朝"/>
          <w:lang w:val="en-CA" w:eastAsia="ja-JP"/>
        </w:rPr>
        <w:t xml:space="preserve">If </w:t>
      </w:r>
      <w:r w:rsidR="00EC36EC" w:rsidRPr="004F2A4F">
        <w:rPr>
          <w:rFonts w:eastAsia="ＭＳ 明朝"/>
          <w:lang w:val="en-CA" w:eastAsia="ja-JP"/>
        </w:rPr>
        <w:t>r2</w:t>
      </w:r>
      <w:r w:rsidR="00B3245A" w:rsidRPr="004F2A4F">
        <w:rPr>
          <w:rFonts w:eastAsia="ＭＳ 明朝"/>
          <w:lang w:val="en-CA" w:eastAsia="ja-JP"/>
        </w:rPr>
        <w:t xml:space="preserve"> is less than 0 or greater than </w:t>
      </w:r>
      <w:r w:rsidR="0031012D" w:rsidRPr="004F2A4F">
        <w:rPr>
          <w:rFonts w:eastAsia="ＭＳ 明朝"/>
          <w:lang w:val="en-CA" w:eastAsia="ja-JP"/>
        </w:rPr>
        <w:t>256</w:t>
      </w:r>
      <w:r w:rsidR="00B3245A" w:rsidRPr="004F2A4F">
        <w:rPr>
          <w:rFonts w:eastAsia="ＭＳ 明朝"/>
          <w:lang w:val="en-CA" w:eastAsia="ja-JP"/>
        </w:rPr>
        <w:t>, the process ends</w:t>
      </w:r>
      <w:r w:rsidRPr="004F2A4F">
        <w:rPr>
          <w:rFonts w:eastAsia="ＭＳ 明朝"/>
          <w:lang w:val="en-CA" w:eastAsia="ja-JP"/>
        </w:rPr>
        <w:t>.</w:t>
      </w:r>
    </w:p>
    <w:p w14:paraId="5E39A61A" w14:textId="5E84740A" w:rsidR="00B3245A" w:rsidRPr="004F2A4F" w:rsidRDefault="008C4A91" w:rsidP="00B3245A">
      <w:pPr>
        <w:jc w:val="left"/>
        <w:rPr>
          <w:rFonts w:eastAsia="ＭＳ 明朝"/>
          <w:lang w:val="en-CA" w:eastAsia="ja-JP"/>
        </w:rPr>
      </w:pPr>
      <w:r w:rsidRPr="004F2A4F">
        <w:rPr>
          <w:rFonts w:eastAsia="ＭＳ 明朝"/>
          <w:lang w:val="en-CA" w:eastAsia="ja-JP"/>
        </w:rPr>
        <w:tab/>
      </w:r>
      <w:r w:rsidR="00B3245A" w:rsidRPr="004F2A4F">
        <w:rPr>
          <w:rFonts w:eastAsia="ＭＳ 明朝"/>
          <w:lang w:val="en-CA" w:eastAsia="ja-JP"/>
        </w:rPr>
        <w:t>Otherwise (</w:t>
      </w:r>
      <w:r w:rsidR="00EC36EC" w:rsidRPr="004F2A4F">
        <w:rPr>
          <w:rFonts w:eastAsia="ＭＳ 明朝"/>
          <w:lang w:val="en-CA" w:eastAsia="ja-JP"/>
        </w:rPr>
        <w:t>r2</w:t>
      </w:r>
      <w:r w:rsidR="00B3245A" w:rsidRPr="004F2A4F">
        <w:rPr>
          <w:rFonts w:eastAsia="ＭＳ 明朝"/>
          <w:lang w:val="en-CA" w:eastAsia="ja-JP"/>
        </w:rPr>
        <w:t xml:space="preserve"> is greater than or equal to 0 and </w:t>
      </w:r>
      <w:r w:rsidR="00EC36EC" w:rsidRPr="004F2A4F">
        <w:rPr>
          <w:rFonts w:eastAsia="ＭＳ 明朝"/>
          <w:lang w:val="en-CA" w:eastAsia="ja-JP"/>
        </w:rPr>
        <w:t>r2</w:t>
      </w:r>
      <w:r w:rsidR="000333FA" w:rsidRPr="004F2A4F">
        <w:rPr>
          <w:rFonts w:eastAsia="ＭＳ 明朝"/>
          <w:lang w:val="en-CA" w:eastAsia="ja-JP"/>
        </w:rPr>
        <w:t xml:space="preserve"> is </w:t>
      </w:r>
      <w:r w:rsidR="00B3245A" w:rsidRPr="004F2A4F">
        <w:rPr>
          <w:rFonts w:eastAsia="ＭＳ 明朝"/>
          <w:lang w:val="en-CA" w:eastAsia="ja-JP"/>
        </w:rPr>
        <w:t xml:space="preserve">less than or equal to </w:t>
      </w:r>
      <w:r w:rsidR="00117B7B" w:rsidRPr="004F2A4F">
        <w:rPr>
          <w:rFonts w:eastAsia="ＭＳ 明朝"/>
          <w:lang w:val="en-CA" w:eastAsia="ja-JP"/>
        </w:rPr>
        <w:t>256</w:t>
      </w:r>
      <w:r w:rsidR="00B3245A" w:rsidRPr="004F2A4F">
        <w:rPr>
          <w:rFonts w:eastAsia="ＭＳ 明朝"/>
          <w:lang w:val="en-CA" w:eastAsia="ja-JP"/>
        </w:rPr>
        <w:t>), the following applies</w:t>
      </w:r>
      <w:r w:rsidRPr="004F2A4F">
        <w:rPr>
          <w:rFonts w:eastAsia="ＭＳ 明朝"/>
          <w:lang w:val="en-CA" w:eastAsia="ja-JP"/>
        </w:rPr>
        <w:t>:</w:t>
      </w:r>
    </w:p>
    <w:p w14:paraId="691F0DF5" w14:textId="054116B7" w:rsidR="000326F3" w:rsidRPr="004F2A4F" w:rsidRDefault="008C4A91" w:rsidP="000326F3">
      <w:pPr>
        <w:jc w:val="left"/>
        <w:rPr>
          <w:rFonts w:eastAsia="ＭＳ 明朝"/>
          <w:lang w:val="en-CA" w:eastAsia="ja-JP"/>
        </w:rPr>
      </w:pPr>
      <w:r w:rsidRPr="004F2A4F">
        <w:rPr>
          <w:rFonts w:eastAsia="ＭＳ 明朝"/>
          <w:lang w:val="en-CA" w:eastAsia="ja-JP"/>
        </w:rPr>
        <w:tab/>
      </w:r>
      <w:r w:rsidRPr="004F2A4F">
        <w:rPr>
          <w:rFonts w:eastAsia="ＭＳ 明朝"/>
          <w:lang w:val="en-CA" w:eastAsia="ja-JP"/>
        </w:rPr>
        <w:tab/>
      </w:r>
      <w:r w:rsidR="00BA3E34" w:rsidRPr="004F2A4F">
        <w:rPr>
          <w:rFonts w:eastAsia="ＭＳ 明朝"/>
          <w:lang w:val="en-CA" w:eastAsia="ja-JP"/>
        </w:rPr>
        <w:t>A</w:t>
      </w:r>
      <w:r w:rsidR="00117B7B" w:rsidRPr="004F2A4F">
        <w:rPr>
          <w:rFonts w:eastAsia="ＭＳ 明朝"/>
          <w:lang w:val="en-CA" w:eastAsia="ja-JP"/>
        </w:rPr>
        <w:t>n</w:t>
      </w:r>
      <w:r w:rsidR="00BA3E34" w:rsidRPr="004F2A4F">
        <w:rPr>
          <w:rFonts w:eastAsia="ＭＳ 明朝"/>
          <w:lang w:val="en-CA" w:eastAsia="ja-JP"/>
        </w:rPr>
        <w:t xml:space="preserve"> array</w:t>
      </w:r>
      <w:r w:rsidR="000326F3" w:rsidRPr="004F2A4F">
        <w:rPr>
          <w:rFonts w:eastAsia="ＭＳ 明朝"/>
          <w:lang w:val="en-CA" w:eastAsia="ja-JP"/>
        </w:rPr>
        <w:t xml:space="preserve"> </w:t>
      </w:r>
      <w:r w:rsidR="003216A7" w:rsidRPr="004F2A4F">
        <w:rPr>
          <w:rFonts w:eastAsia="ＭＳ 明朝"/>
          <w:lang w:val="en-CA" w:eastAsia="ja-JP"/>
        </w:rPr>
        <w:t>cp2</w:t>
      </w:r>
      <w:r w:rsidR="00BA3E34" w:rsidRPr="004F2A4F">
        <w:rPr>
          <w:rFonts w:eastAsia="ＭＳ 明朝"/>
          <w:lang w:val="en-CA" w:eastAsia="ja-JP"/>
        </w:rPr>
        <w:t>[</w:t>
      </w:r>
      <w:r w:rsidR="00BA3E34" w:rsidRPr="007F33B7">
        <w:rPr>
          <w:rFonts w:eastAsia="ＭＳ 明朝"/>
          <w:lang w:val="en-CA" w:eastAsia="ja-JP"/>
        </w:rPr>
        <w:t> </w:t>
      </w:r>
      <w:r w:rsidR="00BA3E34" w:rsidRPr="004F2A4F">
        <w:rPr>
          <w:rFonts w:eastAsia="ＭＳ 明朝"/>
          <w:lang w:val="en-CA" w:eastAsia="ja-JP"/>
        </w:rPr>
        <w:t>axis</w:t>
      </w:r>
      <w:r w:rsidR="00BA3E34" w:rsidRPr="007F33B7">
        <w:rPr>
          <w:rFonts w:eastAsia="ＭＳ 明朝"/>
          <w:lang w:val="en-CA" w:eastAsia="ja-JP"/>
        </w:rPr>
        <w:t> </w:t>
      </w:r>
      <w:r w:rsidR="00BA3E34" w:rsidRPr="004F2A4F">
        <w:rPr>
          <w:rFonts w:eastAsia="ＭＳ 明朝"/>
          <w:lang w:val="en-CA" w:eastAsia="ja-JP"/>
        </w:rPr>
        <w:t>] with axis</w:t>
      </w:r>
      <w:r w:rsidR="00BA3E34" w:rsidRPr="007F33B7">
        <w:rPr>
          <w:rFonts w:eastAsia="ＭＳ 明朝"/>
          <w:lang w:val="en-CA" w:eastAsia="ja-JP"/>
        </w:rPr>
        <w:t> = 0</w:t>
      </w:r>
      <w:r w:rsidR="00ED37F8" w:rsidRPr="007F33B7">
        <w:rPr>
          <w:rFonts w:eastAsia="ＭＳ 明朝"/>
          <w:lang w:val="en-CA" w:eastAsia="ja-JP"/>
        </w:rPr>
        <w:t> </w:t>
      </w:r>
      <w:r w:rsidR="00BA3E34" w:rsidRPr="007F33B7">
        <w:rPr>
          <w:rFonts w:eastAsia="ＭＳ 明朝"/>
          <w:lang w:val="en-CA" w:eastAsia="ja-JP"/>
        </w:rPr>
        <w:t>..</w:t>
      </w:r>
      <w:r w:rsidR="00ED37F8" w:rsidRPr="007F33B7">
        <w:rPr>
          <w:rFonts w:eastAsia="ＭＳ 明朝"/>
          <w:lang w:val="en-CA" w:eastAsia="ja-JP"/>
        </w:rPr>
        <w:t> </w:t>
      </w:r>
      <w:r w:rsidR="00BA3E34" w:rsidRPr="007F33B7">
        <w:rPr>
          <w:rFonts w:eastAsia="ＭＳ 明朝"/>
          <w:lang w:val="en-CA" w:eastAsia="ja-JP"/>
        </w:rPr>
        <w:t>2</w:t>
      </w:r>
      <w:r w:rsidR="00C976FE" w:rsidRPr="004F2A4F">
        <w:rPr>
          <w:rFonts w:eastAsia="ＭＳ 明朝"/>
          <w:lang w:val="en-CA" w:eastAsia="ja-JP"/>
        </w:rPr>
        <w:t xml:space="preserve"> is derived </w:t>
      </w:r>
      <w:r w:rsidR="000326F3" w:rsidRPr="004F2A4F">
        <w:rPr>
          <w:rFonts w:eastAsia="ＭＳ 明朝"/>
          <w:lang w:val="en-CA" w:eastAsia="ja-JP"/>
        </w:rPr>
        <w:t>as follows:</w:t>
      </w:r>
    </w:p>
    <w:p w14:paraId="5B126DBB" w14:textId="11F31076" w:rsidR="00B3245A" w:rsidRPr="004F2A4F" w:rsidRDefault="003216A7" w:rsidP="004014E9">
      <w:pPr>
        <w:pStyle w:val="Code"/>
        <w:rPr>
          <w:lang w:val="en-CA" w:eastAsia="ja-JP"/>
        </w:rPr>
      </w:pPr>
      <w:r w:rsidRPr="004F2A4F">
        <w:rPr>
          <w:lang w:val="en-CA" w:eastAsia="ja-JP"/>
        </w:rPr>
        <w:t>cp2</w:t>
      </w:r>
      <w:r w:rsidR="004014E9" w:rsidRPr="004F2A4F">
        <w:rPr>
          <w:lang w:val="en-CA" w:eastAsia="ja-JP"/>
        </w:rPr>
        <w:t>[</w:t>
      </w:r>
      <w:r w:rsidR="00BA3E34" w:rsidRPr="004F2A4F">
        <w:rPr>
          <w:lang w:val="en-CA" w:eastAsia="ja-JP"/>
        </w:rPr>
        <w:t>axis</w:t>
      </w:r>
      <w:r w:rsidR="004014E9" w:rsidRPr="007F33B7">
        <w:rPr>
          <w:lang w:val="en-CA" w:eastAsia="ja-JP"/>
        </w:rPr>
        <w:t>]</w:t>
      </w:r>
      <w:r w:rsidR="00BA3E34" w:rsidRPr="007F33B7">
        <w:rPr>
          <w:lang w:val="en-CA" w:eastAsia="ja-JP"/>
        </w:rPr>
        <w:t> </w:t>
      </w:r>
      <w:r w:rsidR="000326F3" w:rsidRPr="004F2A4F">
        <w:rPr>
          <w:lang w:val="en-CA" w:eastAsia="ja-JP"/>
        </w:rPr>
        <w:t>=</w:t>
      </w:r>
      <w:r w:rsidR="00BA3E34" w:rsidRPr="007F33B7">
        <w:rPr>
          <w:lang w:val="en-CA" w:eastAsia="ja-JP"/>
        </w:rPr>
        <w:t> </w:t>
      </w:r>
      <w:r w:rsidR="000326F3" w:rsidRPr="004F2A4F">
        <w:rPr>
          <w:lang w:val="en-CA" w:eastAsia="ja-JP"/>
        </w:rPr>
        <w:t>CrossProduct(</w:t>
      </w:r>
      <w:r w:rsidR="008675C7" w:rsidRPr="004F2A4F">
        <w:rPr>
          <w:lang w:val="en-CA" w:eastAsia="ja-JP"/>
        </w:rPr>
        <w:t>rOV</w:t>
      </w:r>
      <w:r w:rsidR="004014E9" w:rsidRPr="004F2A4F">
        <w:rPr>
          <w:lang w:val="en-CA" w:eastAsia="ja-JP"/>
        </w:rPr>
        <w:t>[</w:t>
      </w:r>
      <w:r w:rsidR="00BA3E34" w:rsidRPr="004F2A4F">
        <w:rPr>
          <w:lang w:val="en-CA" w:eastAsia="ja-JP"/>
        </w:rPr>
        <w:t>axis</w:t>
      </w:r>
      <w:r w:rsidR="004014E9" w:rsidRPr="007F33B7">
        <w:rPr>
          <w:lang w:val="en-CA" w:eastAsia="ja-JP"/>
        </w:rPr>
        <w:t>]</w:t>
      </w:r>
      <w:r w:rsidR="000326F3" w:rsidRPr="004F2A4F">
        <w:rPr>
          <w:lang w:val="en-CA" w:eastAsia="ja-JP"/>
        </w:rPr>
        <w:t xml:space="preserve">, </w:t>
      </w:r>
      <w:r w:rsidR="00BA3E34" w:rsidRPr="004F2A4F">
        <w:rPr>
          <w:lang w:val="en-CA" w:eastAsia="ja-JP"/>
        </w:rPr>
        <w:t>e</w:t>
      </w:r>
      <w:r w:rsidR="000326F3" w:rsidRPr="004F2A4F">
        <w:rPr>
          <w:lang w:val="en-CA" w:eastAsia="ja-JP"/>
        </w:rPr>
        <w:t>dge1</w:t>
      </w:r>
      <w:r w:rsidR="004014E9" w:rsidRPr="004F2A4F">
        <w:rPr>
          <w:lang w:val="en-CA" w:eastAsia="ja-JP"/>
        </w:rPr>
        <w:t>[</w:t>
      </w:r>
      <w:r w:rsidR="00BA3E34" w:rsidRPr="004F2A4F">
        <w:rPr>
          <w:lang w:val="en-CA" w:eastAsia="ja-JP"/>
        </w:rPr>
        <w:t>axis</w:t>
      </w:r>
      <w:r w:rsidR="004014E9" w:rsidRPr="007F33B7">
        <w:rPr>
          <w:lang w:val="en-CA" w:eastAsia="ja-JP"/>
        </w:rPr>
        <w:t>]</w:t>
      </w:r>
      <w:r w:rsidR="000326F3" w:rsidRPr="004F2A4F">
        <w:rPr>
          <w:lang w:val="en-CA" w:eastAsia="ja-JP"/>
        </w:rPr>
        <w:t>)</w:t>
      </w:r>
    </w:p>
    <w:p w14:paraId="57224786" w14:textId="58B6FD17" w:rsidR="00EC36EC" w:rsidRPr="004F2A4F" w:rsidRDefault="00EC36EC" w:rsidP="00EC36EC">
      <w:pPr>
        <w:jc w:val="left"/>
        <w:rPr>
          <w:rFonts w:eastAsia="ＭＳ 明朝"/>
          <w:lang w:val="en-CA" w:eastAsia="ja-JP"/>
        </w:rPr>
      </w:pPr>
      <w:r w:rsidRPr="004F2A4F">
        <w:rPr>
          <w:lang w:val="en-CA"/>
        </w:rPr>
        <w:tab/>
      </w:r>
      <w:r w:rsidRPr="004F2A4F">
        <w:rPr>
          <w:lang w:val="en-CA"/>
        </w:rPr>
        <w:tab/>
      </w:r>
      <w:r w:rsidRPr="004F2A4F">
        <w:rPr>
          <w:rFonts w:eastAsia="ＭＳ 明朝"/>
          <w:lang w:val="en-CA" w:eastAsia="ja-JP"/>
        </w:rPr>
        <w:t xml:space="preserve">A variable r3 </w:t>
      </w:r>
      <w:r w:rsidR="0079694B" w:rsidRPr="004F2A4F">
        <w:rPr>
          <w:rFonts w:eastAsia="ＭＳ 明朝"/>
          <w:lang w:val="en-CA" w:eastAsia="ja-JP"/>
        </w:rPr>
        <w:t>is</w:t>
      </w:r>
      <w:r w:rsidRPr="004F2A4F">
        <w:rPr>
          <w:rFonts w:eastAsia="ＭＳ 明朝"/>
          <w:lang w:val="en-CA" w:eastAsia="ja-JP"/>
        </w:rPr>
        <w:t xml:space="preserve"> </w:t>
      </w:r>
      <w:r w:rsidR="00C976FE" w:rsidRPr="004F2A4F">
        <w:rPr>
          <w:rFonts w:eastAsia="ＭＳ 明朝"/>
          <w:lang w:val="en-CA" w:eastAsia="ja-JP"/>
        </w:rPr>
        <w:t>derived</w:t>
      </w:r>
      <w:r w:rsidRPr="004F2A4F">
        <w:rPr>
          <w:rFonts w:eastAsia="ＭＳ 明朝"/>
          <w:lang w:val="en-CA" w:eastAsia="ja-JP"/>
        </w:rPr>
        <w:t xml:space="preserve"> as follows:</w:t>
      </w:r>
    </w:p>
    <w:p w14:paraId="6BC7FC36" w14:textId="732769CD" w:rsidR="00B3245A" w:rsidRPr="007F33B7" w:rsidRDefault="00EC36EC" w:rsidP="004014E9">
      <w:pPr>
        <w:pStyle w:val="Code"/>
        <w:rPr>
          <w:lang w:val="en-CA"/>
        </w:rPr>
      </w:pPr>
      <w:r w:rsidRPr="004F2A4F">
        <w:rPr>
          <w:rFonts w:eastAsia="ＭＳ 明朝"/>
          <w:lang w:val="en-CA" w:eastAsia="ja-JP"/>
        </w:rPr>
        <w:t>r3</w:t>
      </w:r>
      <w:r w:rsidR="00E33EEC" w:rsidRPr="007F33B7">
        <w:rPr>
          <w:lang w:val="en-CA"/>
        </w:rPr>
        <w:t> </w:t>
      </w:r>
      <w:r w:rsidR="000326F3" w:rsidRPr="007F33B7">
        <w:rPr>
          <w:lang w:val="en-CA"/>
        </w:rPr>
        <w:t>=</w:t>
      </w:r>
      <w:r w:rsidR="00E33EEC" w:rsidRPr="007F33B7">
        <w:rPr>
          <w:lang w:val="en-CA"/>
        </w:rPr>
        <w:t> </w:t>
      </w:r>
      <w:r w:rsidR="000326F3" w:rsidRPr="007F33B7">
        <w:rPr>
          <w:lang w:val="en-CA"/>
        </w:rPr>
        <w:t>InnerProduct(</w:t>
      </w:r>
      <w:r w:rsidR="00601C6B" w:rsidRPr="004F2A4F">
        <w:rPr>
          <w:rFonts w:eastAsia="ＭＳ 明朝"/>
          <w:lang w:val="en-CA" w:eastAsia="ja-JP"/>
        </w:rPr>
        <w:t>rayVec</w:t>
      </w:r>
      <w:r w:rsidR="004014E9" w:rsidRPr="007F33B7">
        <w:rPr>
          <w:lang w:val="en-CA"/>
        </w:rPr>
        <w:t>[</w:t>
      </w:r>
      <w:r w:rsidR="00BA3E34" w:rsidRPr="007F33B7">
        <w:rPr>
          <w:lang w:val="en-CA"/>
        </w:rPr>
        <w:t>axis</w:t>
      </w:r>
      <w:r w:rsidR="004014E9" w:rsidRPr="007F33B7">
        <w:rPr>
          <w:lang w:val="en-CA"/>
        </w:rPr>
        <w:t>]</w:t>
      </w:r>
      <w:r w:rsidR="000326F3" w:rsidRPr="007F33B7">
        <w:rPr>
          <w:lang w:val="en-CA"/>
        </w:rPr>
        <w:t xml:space="preserve">, </w:t>
      </w:r>
      <w:r w:rsidR="003216A7" w:rsidRPr="004F2A4F">
        <w:rPr>
          <w:rFonts w:eastAsia="ＭＳ 明朝"/>
          <w:lang w:val="en-CA" w:eastAsia="ja-JP"/>
        </w:rPr>
        <w:t>cp2</w:t>
      </w:r>
      <w:r w:rsidR="004014E9" w:rsidRPr="007F33B7">
        <w:rPr>
          <w:lang w:val="en-CA"/>
        </w:rPr>
        <w:t>[</w:t>
      </w:r>
      <w:r w:rsidR="00BA3E34" w:rsidRPr="007F33B7">
        <w:rPr>
          <w:lang w:val="en-CA"/>
        </w:rPr>
        <w:t>axis</w:t>
      </w:r>
      <w:r w:rsidR="004014E9" w:rsidRPr="007F33B7">
        <w:rPr>
          <w:lang w:val="en-CA"/>
        </w:rPr>
        <w:t>]</w:t>
      </w:r>
      <w:r w:rsidR="000326F3" w:rsidRPr="007F33B7">
        <w:rPr>
          <w:lang w:val="en-CA"/>
        </w:rPr>
        <w:t xml:space="preserve">) / </w:t>
      </w:r>
      <w:r w:rsidRPr="004F2A4F">
        <w:rPr>
          <w:rFonts w:eastAsia="ＭＳ 明朝"/>
          <w:lang w:val="en-CA" w:eastAsia="ja-JP"/>
        </w:rPr>
        <w:t>r1</w:t>
      </w:r>
    </w:p>
    <w:p w14:paraId="1AA4DAA2" w14:textId="05C9E9BE" w:rsidR="000326F3" w:rsidRPr="004F2A4F" w:rsidRDefault="00C976FE" w:rsidP="000326F3">
      <w:pPr>
        <w:jc w:val="left"/>
        <w:rPr>
          <w:rFonts w:eastAsia="ＭＳ 明朝"/>
          <w:lang w:val="en-CA" w:eastAsia="ja-JP"/>
        </w:rPr>
      </w:pPr>
      <w:r w:rsidRPr="004F2A4F">
        <w:rPr>
          <w:rFonts w:eastAsia="ＭＳ 明朝"/>
          <w:lang w:val="en-CA" w:eastAsia="ja-JP"/>
        </w:rPr>
        <w:tab/>
      </w:r>
      <w:r w:rsidR="008C4A91" w:rsidRPr="004F2A4F">
        <w:rPr>
          <w:rFonts w:eastAsia="ＭＳ 明朝"/>
          <w:lang w:val="en-CA" w:eastAsia="ja-JP"/>
        </w:rPr>
        <w:tab/>
      </w:r>
      <w:r w:rsidR="000326F3" w:rsidRPr="004F2A4F">
        <w:rPr>
          <w:rFonts w:eastAsia="ＭＳ 明朝"/>
          <w:lang w:val="en-CA" w:eastAsia="ja-JP"/>
        </w:rPr>
        <w:t xml:space="preserve">If </w:t>
      </w:r>
      <w:r w:rsidR="00EC36EC" w:rsidRPr="004F2A4F">
        <w:rPr>
          <w:rFonts w:eastAsia="ＭＳ 明朝"/>
          <w:lang w:val="en-CA" w:eastAsia="ja-JP"/>
        </w:rPr>
        <w:t>r3</w:t>
      </w:r>
      <w:r w:rsidR="000326F3" w:rsidRPr="004F2A4F">
        <w:rPr>
          <w:rFonts w:eastAsia="ＭＳ 明朝"/>
          <w:lang w:val="en-CA" w:eastAsia="ja-JP"/>
        </w:rPr>
        <w:t xml:space="preserve"> is less than 0 or (</w:t>
      </w:r>
      <w:r w:rsidR="00EC36EC" w:rsidRPr="004F2A4F">
        <w:rPr>
          <w:rFonts w:eastAsia="ＭＳ 明朝"/>
          <w:lang w:val="en-CA" w:eastAsia="ja-JP"/>
        </w:rPr>
        <w:t>r2</w:t>
      </w:r>
      <w:r w:rsidR="000326F3" w:rsidRPr="004F2A4F">
        <w:rPr>
          <w:rFonts w:eastAsia="ＭＳ 明朝"/>
          <w:lang w:val="en-CA" w:eastAsia="ja-JP"/>
        </w:rPr>
        <w:t>+</w:t>
      </w:r>
      <w:r w:rsidR="00EC36EC" w:rsidRPr="004F2A4F">
        <w:rPr>
          <w:rFonts w:eastAsia="ＭＳ 明朝"/>
          <w:lang w:val="en-CA" w:eastAsia="ja-JP"/>
        </w:rPr>
        <w:t>r3</w:t>
      </w:r>
      <w:r w:rsidR="000326F3" w:rsidRPr="004F2A4F">
        <w:rPr>
          <w:rFonts w:eastAsia="ＭＳ 明朝"/>
          <w:lang w:val="en-CA" w:eastAsia="ja-JP"/>
        </w:rPr>
        <w:t xml:space="preserve">) is greater than </w:t>
      </w:r>
      <w:r w:rsidR="00117B7B" w:rsidRPr="004F2A4F">
        <w:rPr>
          <w:rFonts w:eastAsia="ＭＳ 明朝"/>
          <w:lang w:val="en-CA" w:eastAsia="ja-JP"/>
        </w:rPr>
        <w:t>256</w:t>
      </w:r>
      <w:r w:rsidR="000326F3" w:rsidRPr="004F2A4F">
        <w:rPr>
          <w:rFonts w:eastAsia="ＭＳ 明朝"/>
          <w:lang w:val="en-CA" w:eastAsia="ja-JP"/>
        </w:rPr>
        <w:t>, the process ends.</w:t>
      </w:r>
    </w:p>
    <w:p w14:paraId="41643F96" w14:textId="04405527" w:rsidR="000326F3" w:rsidRPr="004F2A4F" w:rsidRDefault="008C4A91" w:rsidP="000326F3">
      <w:pPr>
        <w:jc w:val="left"/>
        <w:rPr>
          <w:rFonts w:eastAsia="ＭＳ 明朝"/>
          <w:lang w:val="en-CA" w:eastAsia="ja-JP"/>
        </w:rPr>
      </w:pPr>
      <w:r w:rsidRPr="004F2A4F">
        <w:rPr>
          <w:rFonts w:eastAsia="ＭＳ 明朝"/>
          <w:lang w:val="en-CA" w:eastAsia="ja-JP"/>
        </w:rPr>
        <w:tab/>
      </w:r>
      <w:r w:rsidR="00C976FE" w:rsidRPr="004F2A4F">
        <w:rPr>
          <w:rFonts w:eastAsia="ＭＳ 明朝"/>
          <w:lang w:val="en-CA" w:eastAsia="ja-JP"/>
        </w:rPr>
        <w:tab/>
      </w:r>
      <w:r w:rsidR="000326F3" w:rsidRPr="004F2A4F">
        <w:rPr>
          <w:rFonts w:eastAsia="ＭＳ 明朝"/>
          <w:lang w:val="en-CA" w:eastAsia="ja-JP"/>
        </w:rPr>
        <w:t>Otherwise (</w:t>
      </w:r>
      <w:r w:rsidR="00EC36EC" w:rsidRPr="004F2A4F">
        <w:rPr>
          <w:rFonts w:eastAsia="ＭＳ 明朝"/>
          <w:lang w:val="en-CA" w:eastAsia="ja-JP"/>
        </w:rPr>
        <w:t>r3</w:t>
      </w:r>
      <w:r w:rsidR="000326F3" w:rsidRPr="004F2A4F">
        <w:rPr>
          <w:rFonts w:eastAsia="ＭＳ 明朝"/>
          <w:lang w:val="en-CA" w:eastAsia="ja-JP"/>
        </w:rPr>
        <w:t xml:space="preserve"> is greater than or equal to 0 and (</w:t>
      </w:r>
      <w:r w:rsidR="00EC36EC" w:rsidRPr="004F2A4F">
        <w:rPr>
          <w:rFonts w:eastAsia="ＭＳ 明朝"/>
          <w:lang w:val="en-CA" w:eastAsia="ja-JP"/>
        </w:rPr>
        <w:t>r2+r3</w:t>
      </w:r>
      <w:r w:rsidR="000326F3" w:rsidRPr="004F2A4F">
        <w:rPr>
          <w:rFonts w:eastAsia="ＭＳ 明朝"/>
          <w:lang w:val="en-CA" w:eastAsia="ja-JP"/>
        </w:rPr>
        <w:t xml:space="preserve">) is less than or equal to </w:t>
      </w:r>
      <w:r w:rsidR="00117B7B" w:rsidRPr="004F2A4F">
        <w:rPr>
          <w:rFonts w:eastAsia="ＭＳ 明朝"/>
          <w:lang w:val="en-CA" w:eastAsia="ja-JP"/>
        </w:rPr>
        <w:t>256</w:t>
      </w:r>
      <w:r w:rsidR="000326F3" w:rsidRPr="004F2A4F">
        <w:rPr>
          <w:rFonts w:eastAsia="ＭＳ 明朝"/>
          <w:lang w:val="en-CA" w:eastAsia="ja-JP"/>
        </w:rPr>
        <w:t xml:space="preserve">), the following </w:t>
      </w:r>
      <w:r w:rsidR="00C976FE" w:rsidRPr="004F2A4F">
        <w:rPr>
          <w:rFonts w:eastAsia="ＭＳ 明朝"/>
          <w:lang w:val="en-CA" w:eastAsia="ja-JP"/>
        </w:rPr>
        <w:t>appl</w:t>
      </w:r>
      <w:r w:rsidR="007C0655" w:rsidRPr="004F2A4F">
        <w:rPr>
          <w:rFonts w:eastAsia="ＭＳ 明朝"/>
          <w:lang w:val="en-CA" w:eastAsia="ja-JP"/>
        </w:rPr>
        <w:t>ies</w:t>
      </w:r>
      <w:r w:rsidRPr="004F2A4F">
        <w:rPr>
          <w:rFonts w:eastAsia="ＭＳ 明朝"/>
          <w:lang w:val="en-CA" w:eastAsia="ja-JP"/>
        </w:rPr>
        <w:t>:</w:t>
      </w:r>
    </w:p>
    <w:p w14:paraId="03F63A3F" w14:textId="5A6BA4E8" w:rsidR="000303D0" w:rsidRPr="004F2A4F" w:rsidRDefault="008C4A91" w:rsidP="000303D0">
      <w:pPr>
        <w:jc w:val="left"/>
        <w:rPr>
          <w:rFonts w:eastAsia="ＭＳ 明朝"/>
          <w:lang w:val="en-CA" w:eastAsia="ja-JP"/>
        </w:rPr>
      </w:pPr>
      <w:r w:rsidRPr="004F2A4F">
        <w:rPr>
          <w:lang w:val="en-CA"/>
        </w:rPr>
        <w:tab/>
      </w:r>
      <w:r w:rsidRPr="004F2A4F">
        <w:rPr>
          <w:rFonts w:eastAsia="ＭＳ 明朝"/>
          <w:lang w:val="en-CA" w:eastAsia="ja-JP"/>
        </w:rPr>
        <w:tab/>
      </w:r>
      <w:r w:rsidR="00C976FE" w:rsidRPr="004F2A4F">
        <w:rPr>
          <w:rFonts w:eastAsia="ＭＳ 明朝"/>
          <w:lang w:val="en-CA" w:eastAsia="ja-JP"/>
        </w:rPr>
        <w:tab/>
      </w:r>
      <w:r w:rsidR="00BA3E34" w:rsidRPr="004F2A4F">
        <w:rPr>
          <w:rFonts w:eastAsia="ＭＳ 明朝"/>
          <w:lang w:val="en-CA" w:eastAsia="ja-JP"/>
        </w:rPr>
        <w:t xml:space="preserve">A </w:t>
      </w:r>
      <w:r w:rsidR="000303D0" w:rsidRPr="004F2A4F">
        <w:rPr>
          <w:rFonts w:eastAsia="ＭＳ 明朝"/>
          <w:lang w:val="en-CA" w:eastAsia="ja-JP"/>
        </w:rPr>
        <w:t xml:space="preserve">variable </w:t>
      </w:r>
      <w:r w:rsidR="00BB3268" w:rsidRPr="004F2A4F">
        <w:rPr>
          <w:rFonts w:eastAsia="ＭＳ 明朝"/>
          <w:lang w:val="en-CA" w:eastAsia="ja-JP"/>
        </w:rPr>
        <w:t>rS</w:t>
      </w:r>
      <w:r w:rsidR="00BA3E34" w:rsidRPr="004F2A4F">
        <w:rPr>
          <w:rFonts w:eastAsia="ＭＳ 明朝"/>
          <w:lang w:val="en-CA" w:eastAsia="ja-JP"/>
        </w:rPr>
        <w:t>cale</w:t>
      </w:r>
      <w:r w:rsidR="000303D0" w:rsidRPr="004F2A4F">
        <w:rPr>
          <w:rFonts w:eastAsia="ＭＳ 明朝"/>
          <w:lang w:val="en-CA" w:eastAsia="ja-JP"/>
        </w:rPr>
        <w:t xml:space="preserve"> is calculated as follows:</w:t>
      </w:r>
    </w:p>
    <w:p w14:paraId="2E48B0C2" w14:textId="081C5F74" w:rsidR="000303D0" w:rsidRPr="004F2A4F" w:rsidRDefault="00BB3268" w:rsidP="004014E9">
      <w:pPr>
        <w:pStyle w:val="Code"/>
        <w:rPr>
          <w:lang w:val="en-CA"/>
        </w:rPr>
      </w:pPr>
      <w:r w:rsidRPr="004F2A4F">
        <w:rPr>
          <w:lang w:val="en-CA" w:eastAsia="ja-JP"/>
        </w:rPr>
        <w:t>rS</w:t>
      </w:r>
      <w:r w:rsidR="00BA3E34" w:rsidRPr="004F2A4F">
        <w:rPr>
          <w:lang w:val="en-CA" w:eastAsia="ja-JP"/>
        </w:rPr>
        <w:t>cale</w:t>
      </w:r>
      <w:r w:rsidR="00BA3E34" w:rsidRPr="007F33B7">
        <w:rPr>
          <w:lang w:val="en-CA" w:eastAsia="ja-JP"/>
        </w:rPr>
        <w:t> </w:t>
      </w:r>
      <w:r w:rsidR="000303D0" w:rsidRPr="004F2A4F">
        <w:rPr>
          <w:lang w:val="en-CA" w:eastAsia="ja-JP"/>
        </w:rPr>
        <w:t>=</w:t>
      </w:r>
      <w:r w:rsidR="00BA3E34" w:rsidRPr="007F33B7">
        <w:rPr>
          <w:lang w:val="en-CA" w:eastAsia="ja-JP"/>
        </w:rPr>
        <w:t> </w:t>
      </w:r>
      <w:r w:rsidR="000303D0" w:rsidRPr="004F2A4F">
        <w:rPr>
          <w:lang w:val="en-CA" w:eastAsia="ja-JP"/>
        </w:rPr>
        <w:t>InnerProduct(</w:t>
      </w:r>
      <w:r w:rsidR="00BA3E34" w:rsidRPr="004F2A4F">
        <w:rPr>
          <w:lang w:val="en-CA" w:eastAsia="ja-JP"/>
        </w:rPr>
        <w:t>e</w:t>
      </w:r>
      <w:r w:rsidR="000303D0" w:rsidRPr="004F2A4F">
        <w:rPr>
          <w:lang w:val="en-CA" w:eastAsia="ja-JP"/>
        </w:rPr>
        <w:t>dge2</w:t>
      </w:r>
      <w:r w:rsidR="004014E9" w:rsidRPr="004F2A4F">
        <w:rPr>
          <w:lang w:val="en-CA" w:eastAsia="ja-JP"/>
        </w:rPr>
        <w:t>[</w:t>
      </w:r>
      <w:r w:rsidR="00BA3E34" w:rsidRPr="004F2A4F">
        <w:rPr>
          <w:lang w:val="en-CA" w:eastAsia="ja-JP"/>
        </w:rPr>
        <w:t>axis</w:t>
      </w:r>
      <w:r w:rsidR="004014E9" w:rsidRPr="007F33B7">
        <w:rPr>
          <w:lang w:val="en-CA" w:eastAsia="ja-JP"/>
        </w:rPr>
        <w:t>]</w:t>
      </w:r>
      <w:r w:rsidR="000303D0" w:rsidRPr="004F2A4F">
        <w:rPr>
          <w:lang w:val="en-CA" w:eastAsia="ja-JP"/>
        </w:rPr>
        <w:t xml:space="preserve">, </w:t>
      </w:r>
      <w:r w:rsidR="003216A7" w:rsidRPr="004F2A4F">
        <w:rPr>
          <w:lang w:val="en-CA" w:eastAsia="ja-JP"/>
        </w:rPr>
        <w:t>cp2</w:t>
      </w:r>
      <w:r w:rsidR="004014E9" w:rsidRPr="004F2A4F">
        <w:rPr>
          <w:lang w:val="en-CA" w:eastAsia="ja-JP"/>
        </w:rPr>
        <w:t>[</w:t>
      </w:r>
      <w:r w:rsidR="00BA3E34" w:rsidRPr="004F2A4F">
        <w:rPr>
          <w:lang w:val="en-CA" w:eastAsia="ja-JP"/>
        </w:rPr>
        <w:t>axis</w:t>
      </w:r>
      <w:r w:rsidR="004014E9" w:rsidRPr="007F33B7">
        <w:rPr>
          <w:lang w:val="en-CA" w:eastAsia="ja-JP"/>
        </w:rPr>
        <w:t>]</w:t>
      </w:r>
      <w:r w:rsidR="000303D0" w:rsidRPr="004F2A4F">
        <w:rPr>
          <w:lang w:val="en-CA" w:eastAsia="ja-JP"/>
        </w:rPr>
        <w:t xml:space="preserve">) / </w:t>
      </w:r>
      <w:r w:rsidR="00EC36EC" w:rsidRPr="004F2A4F">
        <w:rPr>
          <w:lang w:val="en-CA" w:eastAsia="ja-JP"/>
        </w:rPr>
        <w:t>r1</w:t>
      </w:r>
    </w:p>
    <w:p w14:paraId="79806F79" w14:textId="749DBDAC" w:rsidR="000303D0" w:rsidRPr="004F2A4F" w:rsidRDefault="008C4A91" w:rsidP="000303D0">
      <w:pPr>
        <w:jc w:val="left"/>
        <w:rPr>
          <w:rFonts w:eastAsia="ＭＳ 明朝"/>
          <w:lang w:val="en-CA" w:eastAsia="ja-JP"/>
        </w:rPr>
      </w:pPr>
      <w:r w:rsidRPr="004F2A4F">
        <w:rPr>
          <w:rFonts w:eastAsia="ＭＳ 明朝"/>
          <w:lang w:val="en-CA" w:eastAsia="ja-JP"/>
        </w:rPr>
        <w:tab/>
      </w:r>
      <w:r w:rsidR="00C976FE" w:rsidRPr="004F2A4F">
        <w:rPr>
          <w:rFonts w:eastAsia="ＭＳ 明朝"/>
          <w:lang w:val="en-CA" w:eastAsia="ja-JP"/>
        </w:rPr>
        <w:tab/>
      </w:r>
      <w:r w:rsidRPr="004F2A4F">
        <w:rPr>
          <w:rFonts w:eastAsia="ＭＳ 明朝"/>
          <w:lang w:val="en-CA" w:eastAsia="ja-JP"/>
        </w:rPr>
        <w:tab/>
      </w:r>
      <w:r w:rsidR="000303D0" w:rsidRPr="004F2A4F">
        <w:rPr>
          <w:rFonts w:eastAsia="ＭＳ 明朝"/>
          <w:lang w:val="en-CA" w:eastAsia="ja-JP"/>
        </w:rPr>
        <w:t xml:space="preserve">If </w:t>
      </w:r>
      <w:r w:rsidR="00DE1248" w:rsidRPr="004F2A4F">
        <w:rPr>
          <w:rFonts w:eastAsia="ＭＳ 明朝"/>
          <w:lang w:val="en-CA" w:eastAsia="ja-JP"/>
        </w:rPr>
        <w:t>rS</w:t>
      </w:r>
      <w:r w:rsidR="00BA3E34" w:rsidRPr="004F2A4F">
        <w:rPr>
          <w:rFonts w:eastAsia="ＭＳ 明朝"/>
          <w:lang w:val="en-CA" w:eastAsia="ja-JP"/>
        </w:rPr>
        <w:t>cale</w:t>
      </w:r>
      <w:r w:rsidR="000303D0" w:rsidRPr="004F2A4F">
        <w:rPr>
          <w:rFonts w:eastAsia="ＭＳ 明朝"/>
          <w:lang w:val="en-CA" w:eastAsia="ja-JP"/>
        </w:rPr>
        <w:t xml:space="preserve"> is less than or equal to 0, the process ends</w:t>
      </w:r>
      <w:r w:rsidR="000333FA" w:rsidRPr="004F2A4F">
        <w:rPr>
          <w:rFonts w:eastAsia="ＭＳ 明朝"/>
          <w:lang w:val="en-CA" w:eastAsia="ja-JP"/>
        </w:rPr>
        <w:t>.</w:t>
      </w:r>
    </w:p>
    <w:p w14:paraId="4F416234" w14:textId="398799FF" w:rsidR="000303D0" w:rsidRPr="004F2A4F" w:rsidRDefault="008C4A91" w:rsidP="000303D0">
      <w:pPr>
        <w:jc w:val="left"/>
        <w:rPr>
          <w:rFonts w:eastAsia="ＭＳ 明朝"/>
          <w:lang w:val="en-CA" w:eastAsia="ja-JP"/>
        </w:rPr>
      </w:pPr>
      <w:r w:rsidRPr="004F2A4F">
        <w:rPr>
          <w:rFonts w:eastAsia="ＭＳ 明朝"/>
          <w:lang w:val="en-CA" w:eastAsia="ja-JP"/>
        </w:rPr>
        <w:tab/>
      </w:r>
      <w:r w:rsidRPr="004F2A4F">
        <w:rPr>
          <w:rFonts w:eastAsia="ＭＳ 明朝"/>
          <w:lang w:val="en-CA" w:eastAsia="ja-JP"/>
        </w:rPr>
        <w:tab/>
      </w:r>
      <w:r w:rsidR="00C976FE" w:rsidRPr="004F2A4F">
        <w:rPr>
          <w:rFonts w:eastAsia="ＭＳ 明朝"/>
          <w:lang w:val="en-CA" w:eastAsia="ja-JP"/>
        </w:rPr>
        <w:tab/>
      </w:r>
      <w:r w:rsidR="000303D0" w:rsidRPr="004F2A4F">
        <w:rPr>
          <w:rFonts w:eastAsia="ＭＳ 明朝"/>
          <w:lang w:val="en-CA" w:eastAsia="ja-JP"/>
        </w:rPr>
        <w:t>Otherwise (</w:t>
      </w:r>
      <w:r w:rsidR="00BB3268" w:rsidRPr="004F2A4F">
        <w:rPr>
          <w:rFonts w:eastAsia="ＭＳ 明朝"/>
          <w:lang w:val="en-CA" w:eastAsia="ja-JP"/>
        </w:rPr>
        <w:t>rS</w:t>
      </w:r>
      <w:r w:rsidR="00BA3E34" w:rsidRPr="004F2A4F">
        <w:rPr>
          <w:rFonts w:eastAsia="ＭＳ 明朝"/>
          <w:lang w:val="en-CA" w:eastAsia="ja-JP"/>
        </w:rPr>
        <w:t>cale</w:t>
      </w:r>
      <w:r w:rsidR="000303D0" w:rsidRPr="004F2A4F">
        <w:rPr>
          <w:rFonts w:eastAsia="ＭＳ 明朝"/>
          <w:lang w:val="en-CA" w:eastAsia="ja-JP"/>
        </w:rPr>
        <w:t xml:space="preserve"> is greater than 0),</w:t>
      </w:r>
      <w:r w:rsidR="00BA3E34" w:rsidRPr="004F2A4F">
        <w:rPr>
          <w:rFonts w:eastAsia="ＭＳ 明朝"/>
          <w:lang w:val="en-CA" w:eastAsia="ja-JP"/>
        </w:rPr>
        <w:t xml:space="preserve"> interSection[</w:t>
      </w:r>
      <w:r w:rsidR="00BA3E34" w:rsidRPr="007F33B7">
        <w:rPr>
          <w:rFonts w:eastAsia="ＭＳ 明朝"/>
          <w:lang w:val="en-CA" w:eastAsia="ja-JP"/>
        </w:rPr>
        <w:t> </w:t>
      </w:r>
      <w:r w:rsidR="00BA3E34" w:rsidRPr="004F2A4F">
        <w:rPr>
          <w:rFonts w:eastAsia="ＭＳ 明朝"/>
          <w:lang w:val="en-CA" w:eastAsia="ja-JP"/>
        </w:rPr>
        <w:t>axis</w:t>
      </w:r>
      <w:r w:rsidR="00BA3E34" w:rsidRPr="007F33B7">
        <w:rPr>
          <w:rFonts w:eastAsia="ＭＳ 明朝"/>
          <w:lang w:val="en-CA" w:eastAsia="ja-JP"/>
        </w:rPr>
        <w:t> </w:t>
      </w:r>
      <w:r w:rsidR="00BA3E34" w:rsidRPr="004F2A4F">
        <w:rPr>
          <w:rFonts w:eastAsia="ＭＳ 明朝"/>
          <w:lang w:val="en-CA" w:eastAsia="ja-JP"/>
        </w:rPr>
        <w:t>] with axis</w:t>
      </w:r>
      <w:r w:rsidR="00BA3E34" w:rsidRPr="007F33B7">
        <w:rPr>
          <w:rFonts w:eastAsia="ＭＳ 明朝"/>
          <w:lang w:val="en-CA" w:eastAsia="ja-JP"/>
        </w:rPr>
        <w:t> </w:t>
      </w:r>
      <w:r w:rsidR="00BA3E34" w:rsidRPr="004F2A4F">
        <w:rPr>
          <w:rFonts w:eastAsia="ＭＳ 明朝"/>
          <w:lang w:val="en-CA" w:eastAsia="ja-JP"/>
        </w:rPr>
        <w:t>=</w:t>
      </w:r>
      <w:r w:rsidR="00BA3E34" w:rsidRPr="007F33B7">
        <w:rPr>
          <w:rFonts w:eastAsia="ＭＳ 明朝"/>
          <w:lang w:val="en-CA" w:eastAsia="ja-JP"/>
        </w:rPr>
        <w:t> </w:t>
      </w:r>
      <w:r w:rsidR="00BA3E34" w:rsidRPr="004F2A4F">
        <w:rPr>
          <w:rFonts w:eastAsia="ＭＳ 明朝"/>
          <w:lang w:val="en-CA" w:eastAsia="ja-JP"/>
        </w:rPr>
        <w:t>0</w:t>
      </w:r>
      <w:r w:rsidR="00ED37F8" w:rsidRPr="004F2A4F">
        <w:rPr>
          <w:rFonts w:eastAsia="ＭＳ 明朝"/>
          <w:lang w:val="en-CA" w:eastAsia="ja-JP"/>
        </w:rPr>
        <w:t> </w:t>
      </w:r>
      <w:r w:rsidR="00BA3E34" w:rsidRPr="004F2A4F">
        <w:rPr>
          <w:rFonts w:eastAsia="ＭＳ 明朝"/>
          <w:lang w:val="en-CA" w:eastAsia="ja-JP"/>
        </w:rPr>
        <w:t>..</w:t>
      </w:r>
      <w:r w:rsidR="00ED37F8" w:rsidRPr="004F2A4F">
        <w:rPr>
          <w:rFonts w:eastAsia="ＭＳ 明朝"/>
          <w:lang w:val="en-CA" w:eastAsia="ja-JP"/>
        </w:rPr>
        <w:t> </w:t>
      </w:r>
      <w:r w:rsidR="00BA3E34" w:rsidRPr="004F2A4F">
        <w:rPr>
          <w:rFonts w:eastAsia="ＭＳ 明朝"/>
          <w:lang w:val="en-CA" w:eastAsia="ja-JP"/>
        </w:rPr>
        <w:t>2 is derived as follows</w:t>
      </w:r>
      <w:r w:rsidR="007F4315" w:rsidRPr="004F2A4F">
        <w:rPr>
          <w:rFonts w:eastAsia="ＭＳ 明朝"/>
          <w:lang w:val="en-CA" w:eastAsia="ja-JP"/>
        </w:rPr>
        <w:t>:</w:t>
      </w:r>
    </w:p>
    <w:p w14:paraId="4A8AAF1B" w14:textId="35D67EA4" w:rsidR="00B3245A" w:rsidRPr="007F33B7" w:rsidRDefault="001F3B93" w:rsidP="004014E9">
      <w:pPr>
        <w:pStyle w:val="Code"/>
        <w:rPr>
          <w:lang w:val="en-CA"/>
        </w:rPr>
      </w:pPr>
      <w:r w:rsidRPr="007F33B7">
        <w:rPr>
          <w:lang w:val="en-CA"/>
        </w:rPr>
        <w:t>interSection</w:t>
      </w:r>
      <w:r w:rsidR="004014E9" w:rsidRPr="007F33B7">
        <w:rPr>
          <w:lang w:val="en-CA"/>
        </w:rPr>
        <w:t>[</w:t>
      </w:r>
      <w:r w:rsidR="00BA3E34" w:rsidRPr="007F33B7">
        <w:rPr>
          <w:lang w:val="en-CA"/>
        </w:rPr>
        <w:t>axis</w:t>
      </w:r>
      <w:r w:rsidR="004014E9" w:rsidRPr="007F33B7">
        <w:rPr>
          <w:lang w:val="en-CA"/>
        </w:rPr>
        <w:t>]</w:t>
      </w:r>
      <w:r w:rsidR="00BA3E34" w:rsidRPr="007F33B7">
        <w:rPr>
          <w:lang w:val="en-CA"/>
        </w:rPr>
        <w:t> </w:t>
      </w:r>
      <w:r w:rsidR="000303D0" w:rsidRPr="007F33B7">
        <w:rPr>
          <w:lang w:val="en-CA"/>
        </w:rPr>
        <w:t>=</w:t>
      </w:r>
      <w:r w:rsidR="00BA3E34" w:rsidRPr="007F33B7">
        <w:rPr>
          <w:lang w:val="en-CA"/>
        </w:rPr>
        <w:t> </w:t>
      </w:r>
      <w:r w:rsidR="00E33EEC" w:rsidRPr="007F33B7">
        <w:rPr>
          <w:lang w:val="en-CA"/>
        </w:rPr>
        <w:t>M</w:t>
      </w:r>
      <w:r w:rsidR="007F4315" w:rsidRPr="007F33B7">
        <w:rPr>
          <w:lang w:val="en-CA"/>
        </w:rPr>
        <w:t>ax(0,</w:t>
      </w:r>
      <w:r w:rsidR="00117B7B" w:rsidRPr="007F33B7">
        <w:rPr>
          <w:lang w:val="en-CA"/>
        </w:rPr>
        <w:t xml:space="preserve"> (</w:t>
      </w:r>
      <w:r w:rsidR="000303D0" w:rsidRPr="007F33B7">
        <w:rPr>
          <w:lang w:val="en-CA"/>
        </w:rPr>
        <w:t>rayOrg</w:t>
      </w:r>
      <w:r w:rsidR="004014E9" w:rsidRPr="007F33B7">
        <w:rPr>
          <w:lang w:val="en-CA"/>
        </w:rPr>
        <w:t>[</w:t>
      </w:r>
      <w:r w:rsidR="00BA3E34" w:rsidRPr="007F33B7">
        <w:rPr>
          <w:lang w:val="en-CA"/>
        </w:rPr>
        <w:t>axis</w:t>
      </w:r>
      <w:r w:rsidR="004014E9" w:rsidRPr="007F33B7">
        <w:rPr>
          <w:lang w:val="en-CA"/>
        </w:rPr>
        <w:t>]</w:t>
      </w:r>
      <w:r w:rsidR="000303D0" w:rsidRPr="007F33B7">
        <w:rPr>
          <w:lang w:val="en-CA"/>
        </w:rPr>
        <w:t>+</w:t>
      </w:r>
      <w:r w:rsidR="006B0EA2" w:rsidRPr="007F33B7">
        <w:rPr>
          <w:lang w:val="en-CA"/>
        </w:rPr>
        <w:t>(</w:t>
      </w:r>
      <w:r w:rsidR="007F4315" w:rsidRPr="007F33B7">
        <w:rPr>
          <w:lang w:val="en-CA"/>
        </w:rPr>
        <w:t>(</w:t>
      </w:r>
      <w:r w:rsidR="00601C6B" w:rsidRPr="004F2A4F">
        <w:rPr>
          <w:rFonts w:eastAsia="ＭＳ 明朝"/>
          <w:lang w:val="en-CA" w:eastAsia="ja-JP"/>
        </w:rPr>
        <w:t>rayVec</w:t>
      </w:r>
      <w:r w:rsidR="004014E9" w:rsidRPr="007F33B7">
        <w:rPr>
          <w:lang w:val="en-CA"/>
        </w:rPr>
        <w:t>[</w:t>
      </w:r>
      <w:r w:rsidR="00BA3E34" w:rsidRPr="007F33B7">
        <w:rPr>
          <w:lang w:val="en-CA"/>
        </w:rPr>
        <w:t>axis</w:t>
      </w:r>
      <w:r w:rsidR="004014E9" w:rsidRPr="007F33B7">
        <w:rPr>
          <w:lang w:val="en-CA"/>
        </w:rPr>
        <w:t>]</w:t>
      </w:r>
      <w:r w:rsidR="007D6F11" w:rsidRPr="007F33B7">
        <w:rPr>
          <w:lang w:val="en-CA"/>
        </w:rPr>
        <w:t xml:space="preserve"> × </w:t>
      </w:r>
      <w:r w:rsidR="00BB3268" w:rsidRPr="007F33B7">
        <w:rPr>
          <w:lang w:val="en-CA"/>
        </w:rPr>
        <w:t>rS</w:t>
      </w:r>
      <w:r w:rsidR="00BA3E34" w:rsidRPr="007F33B7">
        <w:rPr>
          <w:lang w:val="en-CA"/>
        </w:rPr>
        <w:t>cale</w:t>
      </w:r>
      <w:r w:rsidR="006B0EA2" w:rsidRPr="007F33B7">
        <w:rPr>
          <w:lang w:val="en-CA"/>
        </w:rPr>
        <w:t>)</w:t>
      </w:r>
      <w:r w:rsidR="001B658C" w:rsidRPr="007F33B7">
        <w:rPr>
          <w:lang w:val="en-CA"/>
        </w:rPr>
        <w:t xml:space="preserve"> </w:t>
      </w:r>
      <w:r w:rsidR="007F4315" w:rsidRPr="007F33B7">
        <w:rPr>
          <w:lang w:val="en-CA"/>
        </w:rPr>
        <w:t>&gt;&gt;</w:t>
      </w:r>
      <w:r w:rsidR="001B658C" w:rsidRPr="007F33B7">
        <w:rPr>
          <w:lang w:val="en-CA"/>
        </w:rPr>
        <w:t xml:space="preserve"> </w:t>
      </w:r>
      <w:r w:rsidR="007F4315" w:rsidRPr="007F33B7">
        <w:rPr>
          <w:lang w:val="en-CA"/>
        </w:rPr>
        <w:t>8) – 128)</w:t>
      </w:r>
      <w:r w:rsidR="001B658C" w:rsidRPr="007F33B7">
        <w:rPr>
          <w:lang w:val="en-CA"/>
        </w:rPr>
        <w:t xml:space="preserve"> </w:t>
      </w:r>
      <w:r w:rsidR="00D22578" w:rsidRPr="007F33B7">
        <w:rPr>
          <w:lang w:val="en-CA"/>
        </w:rPr>
        <w:t>&gt;&gt;</w:t>
      </w:r>
      <w:r w:rsidR="001B658C" w:rsidRPr="007F33B7">
        <w:rPr>
          <w:lang w:val="en-CA"/>
        </w:rPr>
        <w:t xml:space="preserve"> </w:t>
      </w:r>
      <w:r w:rsidR="00D22578" w:rsidRPr="007F33B7">
        <w:rPr>
          <w:lang w:val="en-CA"/>
        </w:rPr>
        <w:t>8</w:t>
      </w:r>
      <w:r w:rsidR="006B0EA2" w:rsidRPr="007F33B7">
        <w:rPr>
          <w:lang w:val="en-CA"/>
        </w:rPr>
        <w:t>)</w:t>
      </w:r>
    </w:p>
    <w:p w14:paraId="5F50588C" w14:textId="7B9F2A42" w:rsidR="001312F5" w:rsidRPr="004F2A4F" w:rsidRDefault="001312F5" w:rsidP="00D16D37">
      <w:pPr>
        <w:pStyle w:val="4"/>
        <w:rPr>
          <w:lang w:val="en-CA"/>
        </w:rPr>
      </w:pPr>
      <w:bookmarkStart w:id="1823" w:name="_Ref9246666"/>
      <w:r w:rsidRPr="004F2A4F">
        <w:rPr>
          <w:lang w:val="en-CA"/>
        </w:rPr>
        <w:t>Update process of the decoded geometry points</w:t>
      </w:r>
      <w:bookmarkEnd w:id="1823"/>
    </w:p>
    <w:p w14:paraId="2D1B71CA" w14:textId="6639658F" w:rsidR="00683D0C" w:rsidRPr="004F2A4F" w:rsidRDefault="00683D0C" w:rsidP="00683D0C">
      <w:pPr>
        <w:tabs>
          <w:tab w:val="clear" w:pos="403"/>
          <w:tab w:val="left" w:pos="298"/>
        </w:tabs>
        <w:rPr>
          <w:lang w:val="en-CA"/>
        </w:rPr>
      </w:pPr>
      <w:r w:rsidRPr="004F2A4F">
        <w:rPr>
          <w:lang w:val="en-CA"/>
        </w:rPr>
        <w:t>Inputs to the process are</w:t>
      </w:r>
      <w:r w:rsidR="00A62DCC" w:rsidRPr="004F2A4F">
        <w:rPr>
          <w:lang w:val="en-CA"/>
        </w:rPr>
        <w:t>:</w:t>
      </w:r>
    </w:p>
    <w:p w14:paraId="10E92DF3" w14:textId="223562B3" w:rsidR="00683D0C" w:rsidRPr="004F2A4F" w:rsidRDefault="00683D0C" w:rsidP="00683D0C">
      <w:pPr>
        <w:rPr>
          <w:lang w:val="en-CA"/>
        </w:rPr>
      </w:pPr>
      <w:r w:rsidRPr="004F2A4F">
        <w:rPr>
          <w:lang w:val="en-CA"/>
        </w:rPr>
        <w:tab/>
        <w:t xml:space="preserve">the variable </w:t>
      </w:r>
      <w:r w:rsidR="003F7F87" w:rsidRPr="004F2A4F">
        <w:rPr>
          <w:lang w:val="en-CA"/>
        </w:rPr>
        <w:t>numPtsOnTriangle</w:t>
      </w:r>
      <w:r w:rsidR="00A62DCC" w:rsidRPr="004F2A4F">
        <w:rPr>
          <w:lang w:val="en-CA"/>
        </w:rPr>
        <w:t>,</w:t>
      </w:r>
    </w:p>
    <w:p w14:paraId="25CACF52" w14:textId="5BF63D0B" w:rsidR="00683D0C" w:rsidRPr="004F2A4F" w:rsidRDefault="00683D0C" w:rsidP="001312F5">
      <w:pPr>
        <w:jc w:val="left"/>
        <w:rPr>
          <w:rFonts w:eastAsia="ＭＳ 明朝"/>
          <w:lang w:val="en-CA" w:eastAsia="ja-JP"/>
        </w:rPr>
      </w:pPr>
      <w:r w:rsidRPr="004F2A4F">
        <w:rPr>
          <w:lang w:val="en-CA"/>
        </w:rPr>
        <w:tab/>
        <w:t xml:space="preserve">the array </w:t>
      </w:r>
      <w:r w:rsidR="00170B1C" w:rsidRPr="004F2A4F">
        <w:rPr>
          <w:lang w:val="en-CA"/>
        </w:rPr>
        <w:t>ptsOnTriangle</w:t>
      </w:r>
      <w:r w:rsidRPr="004F2A4F">
        <w:rPr>
          <w:lang w:val="en-CA"/>
        </w:rPr>
        <w:t>[ k ][ axis ] with k </w:t>
      </w:r>
      <w:r w:rsidRPr="007F33B7">
        <w:rPr>
          <w:lang w:val="en-CA"/>
        </w:rPr>
        <w:t>= 0</w:t>
      </w:r>
      <w:r w:rsidR="00ED37F8" w:rsidRPr="007F33B7">
        <w:rPr>
          <w:lang w:val="en-CA"/>
        </w:rPr>
        <w:t> </w:t>
      </w:r>
      <w:r w:rsidRPr="007F33B7">
        <w:rPr>
          <w:lang w:val="en-CA"/>
        </w:rPr>
        <w:t>..</w:t>
      </w:r>
      <w:r w:rsidR="00ED37F8" w:rsidRPr="007F33B7">
        <w:rPr>
          <w:lang w:val="en-CA"/>
        </w:rPr>
        <w:t> </w:t>
      </w:r>
      <w:r w:rsidR="003F7F87" w:rsidRPr="004F2A4F">
        <w:rPr>
          <w:lang w:val="en-CA"/>
        </w:rPr>
        <w:t>numPtsOnTriangle</w:t>
      </w:r>
      <w:r w:rsidRPr="004F2A4F">
        <w:rPr>
          <w:lang w:val="en-CA"/>
        </w:rPr>
        <w:t xml:space="preserve"> − 1  and </w:t>
      </w:r>
      <w:r w:rsidRPr="007F33B7">
        <w:rPr>
          <w:lang w:val="en-CA"/>
        </w:rPr>
        <w:t>axis = 0</w:t>
      </w:r>
      <w:r w:rsidR="00ED37F8" w:rsidRPr="007F33B7">
        <w:rPr>
          <w:lang w:val="en-CA"/>
        </w:rPr>
        <w:t> </w:t>
      </w:r>
      <w:r w:rsidRPr="007F33B7">
        <w:rPr>
          <w:lang w:val="en-CA"/>
        </w:rPr>
        <w:t>..</w:t>
      </w:r>
      <w:r w:rsidR="00ED37F8" w:rsidRPr="007F33B7">
        <w:rPr>
          <w:lang w:val="en-CA"/>
        </w:rPr>
        <w:t> </w:t>
      </w:r>
      <w:r w:rsidRPr="007F33B7">
        <w:rPr>
          <w:lang w:val="en-CA"/>
        </w:rPr>
        <w:t>2</w:t>
      </w:r>
    </w:p>
    <w:p w14:paraId="71EC644E" w14:textId="27B72887" w:rsidR="001312F5" w:rsidRPr="004F2A4F" w:rsidRDefault="00683D0C" w:rsidP="001312F5">
      <w:pPr>
        <w:jc w:val="left"/>
        <w:rPr>
          <w:rFonts w:eastAsia="ＭＳ 明朝"/>
          <w:lang w:val="en-CA" w:eastAsia="ja-JP"/>
        </w:rPr>
      </w:pPr>
      <w:r w:rsidRPr="004F2A4F">
        <w:rPr>
          <w:rFonts w:eastAsia="ＭＳ 明朝"/>
          <w:lang w:val="en-CA" w:eastAsia="ja-JP"/>
        </w:rPr>
        <w:t xml:space="preserve">For a variable p </w:t>
      </w:r>
      <w:r w:rsidRPr="004F2A4F">
        <w:rPr>
          <w:lang w:val="en-CA"/>
        </w:rPr>
        <w:t>with p </w:t>
      </w:r>
      <w:r w:rsidRPr="007F33B7">
        <w:rPr>
          <w:lang w:val="en-CA"/>
        </w:rPr>
        <w:t>= 0</w:t>
      </w:r>
      <w:r w:rsidR="00ED37F8" w:rsidRPr="007F33B7">
        <w:rPr>
          <w:lang w:val="en-CA"/>
        </w:rPr>
        <w:t> </w:t>
      </w:r>
      <w:r w:rsidRPr="007F33B7">
        <w:rPr>
          <w:lang w:val="en-CA"/>
        </w:rPr>
        <w:t>..</w:t>
      </w:r>
      <w:r w:rsidR="00ED37F8" w:rsidRPr="007F33B7">
        <w:rPr>
          <w:lang w:val="en-CA"/>
        </w:rPr>
        <w:t> </w:t>
      </w:r>
      <w:r w:rsidR="003F7F87" w:rsidRPr="004F2A4F">
        <w:rPr>
          <w:lang w:val="en-CA"/>
        </w:rPr>
        <w:t>numPtsOnTriangle</w:t>
      </w:r>
      <w:r w:rsidRPr="004F2A4F">
        <w:rPr>
          <w:lang w:val="en-CA"/>
        </w:rPr>
        <w:t> − 1 </w:t>
      </w:r>
      <w:r w:rsidRPr="004F2A4F">
        <w:rPr>
          <w:rFonts w:eastAsia="ＭＳ 明朝"/>
          <w:lang w:val="en-CA" w:eastAsia="ja-JP"/>
        </w:rPr>
        <w:t xml:space="preserve">, </w:t>
      </w:r>
      <w:r w:rsidR="001312F5" w:rsidRPr="004F2A4F">
        <w:rPr>
          <w:rFonts w:eastAsia="ＭＳ 明朝"/>
          <w:lang w:val="en-CA" w:eastAsia="ja-JP"/>
        </w:rPr>
        <w:t>if the value</w:t>
      </w:r>
      <w:r w:rsidRPr="004F2A4F">
        <w:rPr>
          <w:rFonts w:eastAsia="ＭＳ 明朝"/>
          <w:lang w:val="en-CA" w:eastAsia="ja-JP"/>
        </w:rPr>
        <w:t>s</w:t>
      </w:r>
      <w:r w:rsidR="001312F5" w:rsidRPr="004F2A4F">
        <w:rPr>
          <w:rFonts w:eastAsia="ＭＳ 明朝"/>
          <w:lang w:val="en-CA" w:eastAsia="ja-JP"/>
        </w:rPr>
        <w:t xml:space="preserve"> of </w:t>
      </w:r>
      <w:r w:rsidR="00170B1C" w:rsidRPr="004F2A4F">
        <w:rPr>
          <w:rFonts w:eastAsia="ＭＳ 明朝"/>
          <w:lang w:val="en-CA" w:eastAsia="ja-JP"/>
        </w:rPr>
        <w:t>ptsOnTriangle</w:t>
      </w:r>
      <w:r w:rsidRPr="004F2A4F">
        <w:rPr>
          <w:rFonts w:eastAsia="ＭＳ 明朝"/>
          <w:lang w:val="en-CA" w:eastAsia="ja-JP"/>
        </w:rPr>
        <w:t>[</w:t>
      </w:r>
      <w:r w:rsidRPr="007F33B7">
        <w:rPr>
          <w:rFonts w:eastAsia="ＭＳ 明朝"/>
          <w:lang w:val="en-CA" w:eastAsia="ja-JP"/>
        </w:rPr>
        <w:t> p </w:t>
      </w:r>
      <w:r w:rsidRPr="004F2A4F">
        <w:rPr>
          <w:rFonts w:eastAsia="ＭＳ 明朝"/>
          <w:lang w:val="en-CA" w:eastAsia="ja-JP"/>
        </w:rPr>
        <w:t>][</w:t>
      </w:r>
      <w:r w:rsidRPr="007F33B7">
        <w:rPr>
          <w:rFonts w:eastAsia="ＭＳ 明朝"/>
          <w:lang w:val="en-CA" w:eastAsia="ja-JP"/>
        </w:rPr>
        <w:t> </w:t>
      </w:r>
      <w:r w:rsidRPr="004F2A4F">
        <w:rPr>
          <w:rFonts w:eastAsia="ＭＳ 明朝"/>
          <w:lang w:val="en-CA" w:eastAsia="ja-JP"/>
        </w:rPr>
        <w:t>axis</w:t>
      </w:r>
      <w:r w:rsidRPr="007F33B7">
        <w:rPr>
          <w:rFonts w:eastAsia="ＭＳ 明朝"/>
          <w:lang w:val="en-CA" w:eastAsia="ja-JP"/>
        </w:rPr>
        <w:t> </w:t>
      </w:r>
      <w:r w:rsidRPr="004F2A4F">
        <w:rPr>
          <w:rFonts w:eastAsia="ＭＳ 明朝"/>
          <w:lang w:val="en-CA" w:eastAsia="ja-JP"/>
        </w:rPr>
        <w:t>] are</w:t>
      </w:r>
      <w:r w:rsidR="001312F5" w:rsidRPr="004F2A4F">
        <w:rPr>
          <w:rFonts w:eastAsia="ＭＳ 明朝"/>
          <w:lang w:val="en-CA" w:eastAsia="ja-JP"/>
        </w:rPr>
        <w:t xml:space="preserve"> </w:t>
      </w:r>
      <w:r w:rsidR="00870724" w:rsidRPr="004F2A4F">
        <w:rPr>
          <w:rFonts w:eastAsia="ＭＳ 明朝"/>
          <w:lang w:val="en-CA" w:eastAsia="ja-JP"/>
        </w:rPr>
        <w:t>equal to</w:t>
      </w:r>
      <w:r w:rsidR="001312F5" w:rsidRPr="004F2A4F">
        <w:rPr>
          <w:rFonts w:eastAsia="ＭＳ 明朝"/>
          <w:lang w:val="en-CA" w:eastAsia="ja-JP"/>
        </w:rPr>
        <w:t xml:space="preserve"> the value</w:t>
      </w:r>
      <w:r w:rsidR="00870724" w:rsidRPr="004F2A4F">
        <w:rPr>
          <w:rFonts w:eastAsia="ＭＳ 明朝"/>
          <w:lang w:val="en-CA" w:eastAsia="ja-JP"/>
        </w:rPr>
        <w:t>s</w:t>
      </w:r>
      <w:r w:rsidR="001312F5" w:rsidRPr="004F2A4F">
        <w:rPr>
          <w:rFonts w:eastAsia="ＭＳ 明朝"/>
          <w:lang w:val="en-CA" w:eastAsia="ja-JP"/>
        </w:rPr>
        <w:t xml:space="preserve"> of </w:t>
      </w:r>
      <w:r w:rsidR="00170B1C" w:rsidRPr="004F2A4F">
        <w:rPr>
          <w:rFonts w:eastAsia="ＭＳ 明朝"/>
          <w:lang w:val="en-CA" w:eastAsia="ja-JP"/>
        </w:rPr>
        <w:t>ptsOnTriangle</w:t>
      </w:r>
      <w:r w:rsidRPr="004F2A4F">
        <w:rPr>
          <w:rFonts w:eastAsia="ＭＳ 明朝"/>
          <w:lang w:val="en-CA" w:eastAsia="ja-JP"/>
        </w:rPr>
        <w:t>[</w:t>
      </w:r>
      <w:r w:rsidRPr="007F33B7">
        <w:rPr>
          <w:rFonts w:eastAsia="ＭＳ 明朝"/>
          <w:lang w:val="en-CA" w:eastAsia="ja-JP"/>
        </w:rPr>
        <w:t> q </w:t>
      </w:r>
      <w:r w:rsidRPr="004F2A4F">
        <w:rPr>
          <w:rFonts w:eastAsia="ＭＳ 明朝"/>
          <w:lang w:val="en-CA" w:eastAsia="ja-JP"/>
        </w:rPr>
        <w:t>][</w:t>
      </w:r>
      <w:r w:rsidRPr="007F33B7">
        <w:rPr>
          <w:rFonts w:eastAsia="ＭＳ 明朝"/>
          <w:lang w:val="en-CA" w:eastAsia="ja-JP"/>
        </w:rPr>
        <w:t> </w:t>
      </w:r>
      <w:r w:rsidRPr="004F2A4F">
        <w:rPr>
          <w:rFonts w:eastAsia="ＭＳ 明朝"/>
          <w:lang w:val="en-CA" w:eastAsia="ja-JP"/>
        </w:rPr>
        <w:t>axis</w:t>
      </w:r>
      <w:r w:rsidRPr="007F33B7">
        <w:rPr>
          <w:rFonts w:eastAsia="ＭＳ 明朝"/>
          <w:lang w:val="en-CA" w:eastAsia="ja-JP"/>
        </w:rPr>
        <w:t> </w:t>
      </w:r>
      <w:r w:rsidRPr="004F2A4F">
        <w:rPr>
          <w:rFonts w:eastAsia="ＭＳ 明朝"/>
          <w:lang w:val="en-CA" w:eastAsia="ja-JP"/>
        </w:rPr>
        <w:t xml:space="preserve">] </w:t>
      </w:r>
      <w:r w:rsidRPr="004F2A4F">
        <w:rPr>
          <w:lang w:val="en-CA"/>
        </w:rPr>
        <w:t>with q </w:t>
      </w:r>
      <w:r w:rsidRPr="007F33B7">
        <w:rPr>
          <w:lang w:val="en-CA"/>
        </w:rPr>
        <w:t>= 0</w:t>
      </w:r>
      <w:r w:rsidR="00ED37F8" w:rsidRPr="007F33B7">
        <w:rPr>
          <w:lang w:val="en-CA"/>
        </w:rPr>
        <w:t> </w:t>
      </w:r>
      <w:r w:rsidRPr="007F33B7">
        <w:rPr>
          <w:lang w:val="en-CA"/>
        </w:rPr>
        <w:t>..</w:t>
      </w:r>
      <w:r w:rsidR="00ED37F8" w:rsidRPr="007F33B7">
        <w:rPr>
          <w:lang w:val="en-CA"/>
        </w:rPr>
        <w:t> </w:t>
      </w:r>
      <w:r w:rsidR="003F7F87" w:rsidRPr="004F2A4F">
        <w:rPr>
          <w:lang w:val="en-CA"/>
        </w:rPr>
        <w:t>numPtsOnTriangle</w:t>
      </w:r>
      <w:r w:rsidRPr="004F2A4F">
        <w:rPr>
          <w:lang w:val="en-CA"/>
        </w:rPr>
        <w:t> − 1 </w:t>
      </w:r>
      <w:r w:rsidR="00E1195D" w:rsidRPr="004F2A4F">
        <w:rPr>
          <w:lang w:val="en-CA"/>
        </w:rPr>
        <w:t xml:space="preserve">, </w:t>
      </w:r>
      <w:r w:rsidR="00870724" w:rsidRPr="007F33B7">
        <w:rPr>
          <w:lang w:val="en-CA"/>
        </w:rPr>
        <w:t>axis = 0</w:t>
      </w:r>
      <w:r w:rsidR="00ED37F8" w:rsidRPr="007F33B7">
        <w:rPr>
          <w:lang w:val="en-CA"/>
        </w:rPr>
        <w:t> </w:t>
      </w:r>
      <w:r w:rsidR="00870724" w:rsidRPr="007F33B7">
        <w:rPr>
          <w:lang w:val="en-CA"/>
        </w:rPr>
        <w:t>..</w:t>
      </w:r>
      <w:r w:rsidR="00ED37F8" w:rsidRPr="007F33B7">
        <w:rPr>
          <w:lang w:val="en-CA"/>
        </w:rPr>
        <w:t> </w:t>
      </w:r>
      <w:r w:rsidR="00870724" w:rsidRPr="007F33B7">
        <w:rPr>
          <w:lang w:val="en-CA"/>
        </w:rPr>
        <w:t xml:space="preserve">2 </w:t>
      </w:r>
      <w:r w:rsidR="00870724" w:rsidRPr="004F2A4F">
        <w:rPr>
          <w:lang w:val="en-CA"/>
        </w:rPr>
        <w:t xml:space="preserve">and </w:t>
      </w:r>
      <w:r w:rsidR="00F34B69" w:rsidRPr="004F2A4F">
        <w:rPr>
          <w:lang w:val="en-CA"/>
        </w:rPr>
        <w:t xml:space="preserve">q  </w:t>
      </w:r>
      <w:r w:rsidR="00F34B69" w:rsidRPr="007F33B7">
        <w:rPr>
          <w:lang w:val="en-CA"/>
        </w:rPr>
        <w:t>! = p</w:t>
      </w:r>
      <w:r w:rsidR="001312F5" w:rsidRPr="004F2A4F">
        <w:rPr>
          <w:rFonts w:eastAsia="ＭＳ 明朝"/>
          <w:lang w:val="en-CA" w:eastAsia="ja-JP"/>
        </w:rPr>
        <w:t>, the following appl</w:t>
      </w:r>
      <w:r w:rsidR="007C0655" w:rsidRPr="004F2A4F">
        <w:rPr>
          <w:rFonts w:eastAsia="ＭＳ 明朝"/>
          <w:lang w:val="en-CA" w:eastAsia="ja-JP"/>
        </w:rPr>
        <w:t>ies</w:t>
      </w:r>
      <w:r w:rsidR="001312F5" w:rsidRPr="004F2A4F">
        <w:rPr>
          <w:rFonts w:eastAsia="ＭＳ 明朝"/>
          <w:lang w:val="en-CA" w:eastAsia="ja-JP"/>
        </w:rPr>
        <w:t>:</w:t>
      </w:r>
    </w:p>
    <w:p w14:paraId="14D1055E" w14:textId="0031578A" w:rsidR="001312F5" w:rsidRPr="004F2A4F" w:rsidRDefault="00170B1C" w:rsidP="004014E9">
      <w:pPr>
        <w:pStyle w:val="Code"/>
        <w:rPr>
          <w:lang w:val="en-CA" w:eastAsia="ja-JP"/>
        </w:rPr>
      </w:pPr>
      <w:r w:rsidRPr="004F2A4F">
        <w:rPr>
          <w:lang w:val="en-CA"/>
        </w:rPr>
        <w:t>ptsOnTriangle</w:t>
      </w:r>
      <w:r w:rsidR="004014E9" w:rsidRPr="004F2A4F">
        <w:rPr>
          <w:lang w:val="en-CA"/>
        </w:rPr>
        <w:t>[</w:t>
      </w:r>
      <w:r w:rsidR="00F34B69" w:rsidRPr="004F2A4F">
        <w:rPr>
          <w:lang w:val="en-CA"/>
        </w:rPr>
        <w:t>q</w:t>
      </w:r>
      <w:r w:rsidR="004014E9" w:rsidRPr="004F2A4F">
        <w:rPr>
          <w:lang w:val="en-CA"/>
        </w:rPr>
        <w:t>][</w:t>
      </w:r>
      <w:r w:rsidR="00F34B69" w:rsidRPr="004F2A4F">
        <w:rPr>
          <w:lang w:val="en-CA"/>
        </w:rPr>
        <w:t>axis</w:t>
      </w:r>
      <w:r w:rsidR="004014E9" w:rsidRPr="004F2A4F">
        <w:rPr>
          <w:lang w:val="en-CA"/>
        </w:rPr>
        <w:t>]</w:t>
      </w:r>
      <w:r w:rsidR="00A17A12" w:rsidRPr="004F2A4F">
        <w:rPr>
          <w:lang w:val="en-CA"/>
        </w:rPr>
        <w:t xml:space="preserve"> with </w:t>
      </w:r>
      <w:r w:rsidR="00A17A12" w:rsidRPr="007F33B7">
        <w:rPr>
          <w:lang w:val="en-CA"/>
        </w:rPr>
        <w:t>axis = 0..2 </w:t>
      </w:r>
      <w:r w:rsidR="00F34B69" w:rsidRPr="007F33B7">
        <w:rPr>
          <w:lang w:val="en-CA"/>
        </w:rPr>
        <w:t xml:space="preserve"> </w:t>
      </w:r>
      <w:r w:rsidR="001312F5" w:rsidRPr="004F2A4F">
        <w:rPr>
          <w:rFonts w:eastAsia="ＭＳ 明朝"/>
          <w:lang w:val="en-CA" w:eastAsia="ja-JP"/>
        </w:rPr>
        <w:t xml:space="preserve">is removed from the </w:t>
      </w:r>
      <w:r w:rsidR="00F34B69" w:rsidRPr="004F2A4F">
        <w:rPr>
          <w:rFonts w:eastAsia="ＭＳ 明朝"/>
          <w:lang w:val="en-CA" w:eastAsia="ja-JP"/>
        </w:rPr>
        <w:t>array</w:t>
      </w:r>
      <w:r w:rsidR="00870724" w:rsidRPr="004F2A4F">
        <w:rPr>
          <w:rFonts w:eastAsia="ＭＳ 明朝"/>
          <w:lang w:val="en-CA" w:eastAsia="ja-JP"/>
        </w:rPr>
        <w:t>.</w:t>
      </w:r>
    </w:p>
    <w:p w14:paraId="645051D8" w14:textId="650D9C17" w:rsidR="00F34B69" w:rsidRPr="004F2A4F" w:rsidRDefault="003F7F87" w:rsidP="00BE53BF">
      <w:pPr>
        <w:pStyle w:val="Code"/>
        <w:rPr>
          <w:rFonts w:eastAsia="ＭＳ 明朝"/>
          <w:lang w:val="en-CA" w:eastAsia="ja-JP"/>
        </w:rPr>
      </w:pPr>
      <w:r w:rsidRPr="004F2A4F">
        <w:rPr>
          <w:lang w:val="en-CA"/>
        </w:rPr>
        <w:t>numPtsOnTriangle</w:t>
      </w:r>
      <w:r w:rsidR="001312F5" w:rsidRPr="004F2A4F">
        <w:rPr>
          <w:rFonts w:eastAsia="ＭＳ 明朝"/>
          <w:lang w:val="en-CA" w:eastAsia="ja-JP"/>
        </w:rPr>
        <w:t>−</w:t>
      </w:r>
      <w:r w:rsidR="00D06B94" w:rsidRPr="004F2A4F">
        <w:rPr>
          <w:rFonts w:eastAsia="ＭＳ 明朝"/>
          <w:lang w:val="en-CA" w:eastAsia="ja-JP"/>
        </w:rPr>
        <w:t>−</w:t>
      </w:r>
    </w:p>
    <w:p w14:paraId="4D9A6381" w14:textId="4C4C5C97" w:rsidR="00A17A12" w:rsidRPr="004F2A4F" w:rsidRDefault="00A17A12" w:rsidP="005A261C">
      <w:pPr>
        <w:rPr>
          <w:lang w:val="en-CA"/>
        </w:rPr>
      </w:pPr>
      <w:r w:rsidRPr="004F2A4F">
        <w:rPr>
          <w:rFonts w:eastAsia="ＭＳ 明朝"/>
          <w:lang w:val="en-CA" w:eastAsia="ja-JP"/>
        </w:rPr>
        <w:t xml:space="preserve">The process is repeated until the values of </w:t>
      </w:r>
      <w:r w:rsidRPr="004F2A4F">
        <w:rPr>
          <w:lang w:val="en-CA"/>
        </w:rPr>
        <w:t>ptsOnTriangle</w:t>
      </w:r>
      <w:r w:rsidR="004014E9" w:rsidRPr="004F2A4F">
        <w:rPr>
          <w:lang w:val="en-CA"/>
        </w:rPr>
        <w:t>[</w:t>
      </w:r>
      <w:r w:rsidRPr="004F2A4F">
        <w:rPr>
          <w:lang w:val="en-CA"/>
        </w:rPr>
        <w:t>p</w:t>
      </w:r>
      <w:r w:rsidR="004014E9" w:rsidRPr="004F2A4F">
        <w:rPr>
          <w:lang w:val="en-CA"/>
        </w:rPr>
        <w:t>][</w:t>
      </w:r>
      <w:r w:rsidRPr="004F2A4F">
        <w:rPr>
          <w:lang w:val="en-CA"/>
        </w:rPr>
        <w:t>axis</w:t>
      </w:r>
      <w:r w:rsidR="004014E9" w:rsidRPr="004F2A4F">
        <w:rPr>
          <w:lang w:val="en-CA"/>
        </w:rPr>
        <w:t>]</w:t>
      </w:r>
      <w:r w:rsidRPr="004F2A4F">
        <w:rPr>
          <w:lang w:val="en-CA"/>
        </w:rPr>
        <w:t xml:space="preserve"> with p </w:t>
      </w:r>
      <w:r w:rsidRPr="007F33B7">
        <w:rPr>
          <w:lang w:val="en-CA"/>
        </w:rPr>
        <w:t>= 0..</w:t>
      </w:r>
      <w:r w:rsidRPr="004F2A4F">
        <w:rPr>
          <w:lang w:val="en-CA"/>
        </w:rPr>
        <w:t>numPtsOnTriangle − 1 </w:t>
      </w:r>
      <w:r w:rsidR="00E1195D" w:rsidRPr="004F2A4F">
        <w:rPr>
          <w:lang w:val="en-CA"/>
        </w:rPr>
        <w:t>,</w:t>
      </w:r>
      <w:r w:rsidRPr="004F2A4F">
        <w:rPr>
          <w:lang w:val="en-CA"/>
        </w:rPr>
        <w:t xml:space="preserve"> </w:t>
      </w:r>
      <w:r w:rsidRPr="007F33B7">
        <w:rPr>
          <w:lang w:val="en-CA"/>
        </w:rPr>
        <w:t xml:space="preserve">axis = 0..2  </w:t>
      </w:r>
      <w:r w:rsidRPr="004F2A4F">
        <w:rPr>
          <w:lang w:val="en-CA"/>
        </w:rPr>
        <w:t>are unique from the ptsOnTriangle</w:t>
      </w:r>
      <w:r w:rsidR="004014E9" w:rsidRPr="004F2A4F">
        <w:rPr>
          <w:lang w:val="en-CA"/>
        </w:rPr>
        <w:t>[</w:t>
      </w:r>
      <w:r w:rsidRPr="004F2A4F">
        <w:rPr>
          <w:lang w:val="en-CA"/>
        </w:rPr>
        <w:t>q</w:t>
      </w:r>
      <w:r w:rsidR="004014E9" w:rsidRPr="004F2A4F">
        <w:rPr>
          <w:lang w:val="en-CA"/>
        </w:rPr>
        <w:t>][</w:t>
      </w:r>
      <w:r w:rsidRPr="004F2A4F">
        <w:rPr>
          <w:lang w:val="en-CA"/>
        </w:rPr>
        <w:t>axis</w:t>
      </w:r>
      <w:r w:rsidR="004014E9" w:rsidRPr="004F2A4F">
        <w:rPr>
          <w:lang w:val="en-CA"/>
        </w:rPr>
        <w:t>]</w:t>
      </w:r>
      <w:r w:rsidRPr="004F2A4F">
        <w:rPr>
          <w:lang w:val="en-CA"/>
        </w:rPr>
        <w:t xml:space="preserve"> with q </w:t>
      </w:r>
      <w:r w:rsidRPr="007F33B7">
        <w:rPr>
          <w:lang w:val="en-CA"/>
        </w:rPr>
        <w:t>= 0..</w:t>
      </w:r>
      <w:r w:rsidRPr="004F2A4F">
        <w:rPr>
          <w:lang w:val="en-CA"/>
        </w:rPr>
        <w:t>numPtsOnTriangle − 1 </w:t>
      </w:r>
      <w:r w:rsidR="00E1195D" w:rsidRPr="004F2A4F">
        <w:rPr>
          <w:lang w:val="en-CA"/>
        </w:rPr>
        <w:t xml:space="preserve">, </w:t>
      </w:r>
      <w:r w:rsidRPr="007F33B7">
        <w:rPr>
          <w:lang w:val="en-CA"/>
        </w:rPr>
        <w:t>axis = 0..2 </w:t>
      </w:r>
      <w:r w:rsidRPr="004F2A4F">
        <w:rPr>
          <w:lang w:val="en-CA"/>
        </w:rPr>
        <w:t>.</w:t>
      </w:r>
    </w:p>
    <w:p w14:paraId="78510BBD" w14:textId="22C94CA2" w:rsidR="00A17A12" w:rsidRPr="004F2A4F" w:rsidRDefault="00A17A12" w:rsidP="00C26664">
      <w:pPr>
        <w:jc w:val="left"/>
        <w:rPr>
          <w:lang w:val="en-CA" w:eastAsia="ja-JP"/>
        </w:rPr>
      </w:pPr>
      <w:r w:rsidRPr="004F2A4F">
        <w:rPr>
          <w:lang w:val="en-CA" w:eastAsia="ja-JP"/>
        </w:rPr>
        <w:t>Finally, the following appl</w:t>
      </w:r>
      <w:r w:rsidR="007C0655" w:rsidRPr="004F2A4F">
        <w:rPr>
          <w:lang w:val="en-CA" w:eastAsia="ja-JP"/>
        </w:rPr>
        <w:t>ies</w:t>
      </w:r>
      <w:r w:rsidRPr="004F2A4F">
        <w:rPr>
          <w:lang w:val="en-CA" w:eastAsia="ja-JP"/>
        </w:rPr>
        <w:t>:</w:t>
      </w:r>
    </w:p>
    <w:p w14:paraId="79BCC382" w14:textId="2888F635" w:rsidR="00683D0C" w:rsidRPr="007F33B7" w:rsidRDefault="00A10DAF" w:rsidP="00BE53BF">
      <w:pPr>
        <w:pStyle w:val="Code"/>
        <w:rPr>
          <w:lang w:val="en-CA" w:eastAsia="ja-JP"/>
        </w:rPr>
      </w:pPr>
      <w:r w:rsidRPr="004F2A4F">
        <w:rPr>
          <w:lang w:val="en-CA" w:eastAsia="ja-JP"/>
        </w:rPr>
        <w:t>PointCount</w:t>
      </w:r>
      <w:r w:rsidR="00870724" w:rsidRPr="007F33B7">
        <w:rPr>
          <w:lang w:val="en-CA" w:eastAsia="ja-JP"/>
        </w:rPr>
        <w:t> </w:t>
      </w:r>
      <w:r w:rsidR="00683D0C" w:rsidRPr="007F33B7">
        <w:rPr>
          <w:lang w:val="en-CA" w:eastAsia="ja-JP"/>
        </w:rPr>
        <w:t>= </w:t>
      </w:r>
      <w:r w:rsidR="003F7F87" w:rsidRPr="004F2A4F">
        <w:rPr>
          <w:lang w:val="en-CA"/>
        </w:rPr>
        <w:t>numPtsOnTriangle</w:t>
      </w:r>
    </w:p>
    <w:p w14:paraId="119B305B" w14:textId="7C552B5D" w:rsidR="00683D0C" w:rsidRPr="004F2A4F" w:rsidRDefault="00683D0C" w:rsidP="005A261C">
      <w:pPr>
        <w:rPr>
          <w:lang w:val="en-CA" w:eastAsia="ja-JP"/>
        </w:rPr>
      </w:pPr>
      <w:r w:rsidRPr="004F2A4F">
        <w:rPr>
          <w:lang w:val="en-CA" w:eastAsia="ja-JP"/>
        </w:rPr>
        <w:t>PointPos</w:t>
      </w:r>
      <w:r w:rsidR="004014E9" w:rsidRPr="004F2A4F">
        <w:rPr>
          <w:lang w:val="en-CA" w:eastAsia="ja-JP"/>
        </w:rPr>
        <w:t>[</w:t>
      </w:r>
      <w:r w:rsidRPr="007F33B7">
        <w:rPr>
          <w:lang w:val="en-CA" w:eastAsia="ja-JP"/>
        </w:rPr>
        <w:t>i</w:t>
      </w:r>
      <w:r w:rsidR="004014E9" w:rsidRPr="007F33B7">
        <w:rPr>
          <w:lang w:val="en-CA" w:eastAsia="ja-JP"/>
        </w:rPr>
        <w:t>]</w:t>
      </w:r>
      <w:r w:rsidR="004014E9" w:rsidRPr="004F2A4F">
        <w:rPr>
          <w:lang w:val="en-CA" w:eastAsia="ja-JP"/>
        </w:rPr>
        <w:t>[</w:t>
      </w:r>
      <w:r w:rsidRPr="007F33B7">
        <w:rPr>
          <w:lang w:val="en-CA" w:eastAsia="ja-JP"/>
        </w:rPr>
        <w:t>axis</w:t>
      </w:r>
      <w:r w:rsidR="004014E9" w:rsidRPr="007F33B7">
        <w:rPr>
          <w:lang w:val="en-CA" w:eastAsia="ja-JP"/>
        </w:rPr>
        <w:t>]</w:t>
      </w:r>
      <w:r w:rsidRPr="007F33B7">
        <w:rPr>
          <w:lang w:val="en-CA" w:eastAsia="ja-JP"/>
        </w:rPr>
        <w:t xml:space="preserve"> with i =</w:t>
      </w:r>
      <w:r w:rsidR="00E1195D" w:rsidRPr="007F33B7">
        <w:rPr>
          <w:lang w:val="en-CA" w:eastAsia="ja-JP"/>
        </w:rPr>
        <w:t> </w:t>
      </w:r>
      <w:r w:rsidRPr="004F2A4F">
        <w:rPr>
          <w:lang w:val="en-CA" w:eastAsia="ja-JP"/>
        </w:rPr>
        <w:t>0..</w:t>
      </w:r>
      <w:r w:rsidR="00A10DAF" w:rsidRPr="004F2A4F">
        <w:rPr>
          <w:szCs w:val="24"/>
          <w:lang w:val="en-CA" w:eastAsia="ja-JP"/>
        </w:rPr>
        <w:t>PointCount</w:t>
      </w:r>
      <w:r w:rsidRPr="007F33B7">
        <w:rPr>
          <w:szCs w:val="24"/>
          <w:lang w:val="en-CA" w:eastAsia="ja-JP"/>
        </w:rPr>
        <w:t> </w:t>
      </w:r>
      <w:r w:rsidRPr="004F2A4F">
        <w:rPr>
          <w:lang w:val="en-CA" w:eastAsia="ja-JP"/>
        </w:rPr>
        <w:t>−</w:t>
      </w:r>
      <w:r w:rsidRPr="007F33B7">
        <w:rPr>
          <w:lang w:val="en-CA" w:eastAsia="ja-JP"/>
        </w:rPr>
        <w:t> </w:t>
      </w:r>
      <w:r w:rsidRPr="004F2A4F">
        <w:rPr>
          <w:szCs w:val="24"/>
          <w:lang w:val="en-CA" w:eastAsia="ja-JP"/>
        </w:rPr>
        <w:t>1</w:t>
      </w:r>
      <w:r w:rsidRPr="007F33B7">
        <w:rPr>
          <w:szCs w:val="24"/>
          <w:lang w:val="en-CA" w:eastAsia="ja-JP"/>
        </w:rPr>
        <w:t> </w:t>
      </w:r>
      <w:r w:rsidR="00E1195D" w:rsidRPr="004F2A4F">
        <w:rPr>
          <w:lang w:val="en-CA"/>
        </w:rPr>
        <w:t>,</w:t>
      </w:r>
      <w:r w:rsidRPr="004F2A4F">
        <w:rPr>
          <w:lang w:val="en-CA"/>
        </w:rPr>
        <w:t xml:space="preserve"> </w:t>
      </w:r>
      <w:r w:rsidRPr="007F33B7">
        <w:rPr>
          <w:lang w:val="en-CA"/>
        </w:rPr>
        <w:t xml:space="preserve">axis = 0..2 </w:t>
      </w:r>
      <w:r w:rsidRPr="004F2A4F">
        <w:rPr>
          <w:szCs w:val="24"/>
          <w:lang w:val="en-CA" w:eastAsia="ja-JP"/>
        </w:rPr>
        <w:t>is modified as follows.</w:t>
      </w:r>
    </w:p>
    <w:p w14:paraId="304D822C" w14:textId="79B76B6A" w:rsidR="001312F5" w:rsidRPr="007F33B7" w:rsidRDefault="00683D0C" w:rsidP="004014E9">
      <w:pPr>
        <w:pStyle w:val="Code"/>
        <w:rPr>
          <w:lang w:val="en-CA"/>
        </w:rPr>
      </w:pPr>
      <w:r w:rsidRPr="004F2A4F">
        <w:rPr>
          <w:lang w:val="en-CA" w:eastAsia="ja-JP"/>
        </w:rPr>
        <w:t>PointPos</w:t>
      </w:r>
      <w:r w:rsidR="004014E9" w:rsidRPr="004F2A4F">
        <w:rPr>
          <w:lang w:val="en-CA" w:eastAsia="ja-JP"/>
        </w:rPr>
        <w:t>[</w:t>
      </w:r>
      <w:r w:rsidRPr="007F33B7">
        <w:rPr>
          <w:lang w:val="en-CA" w:eastAsia="ja-JP"/>
        </w:rPr>
        <w:t>i</w:t>
      </w:r>
      <w:r w:rsidR="004014E9" w:rsidRPr="007F33B7">
        <w:rPr>
          <w:lang w:val="en-CA" w:eastAsia="ja-JP"/>
        </w:rPr>
        <w:t>]</w:t>
      </w:r>
      <w:r w:rsidR="004014E9" w:rsidRPr="004F2A4F">
        <w:rPr>
          <w:lang w:val="en-CA" w:eastAsia="ja-JP"/>
        </w:rPr>
        <w:t>[</w:t>
      </w:r>
      <w:r w:rsidRPr="007F33B7">
        <w:rPr>
          <w:lang w:val="en-CA" w:eastAsia="ja-JP"/>
        </w:rPr>
        <w:t>axis</w:t>
      </w:r>
      <w:r w:rsidR="004014E9" w:rsidRPr="007F33B7">
        <w:rPr>
          <w:lang w:val="en-CA" w:eastAsia="ja-JP"/>
        </w:rPr>
        <w:t>]</w:t>
      </w:r>
      <w:r w:rsidRPr="007F33B7">
        <w:rPr>
          <w:lang w:val="en-CA" w:eastAsia="ja-JP"/>
        </w:rPr>
        <w:t> = </w:t>
      </w:r>
      <w:r w:rsidR="00170B1C" w:rsidRPr="004F2A4F">
        <w:rPr>
          <w:lang w:val="en-CA"/>
        </w:rPr>
        <w:t>ptsOnTriangle</w:t>
      </w:r>
      <w:r w:rsidR="004014E9" w:rsidRPr="004F2A4F">
        <w:rPr>
          <w:lang w:val="en-CA"/>
        </w:rPr>
        <w:t>[</w:t>
      </w:r>
      <w:r w:rsidRPr="004F2A4F">
        <w:rPr>
          <w:lang w:val="en-CA"/>
        </w:rPr>
        <w:t>i</w:t>
      </w:r>
      <w:r w:rsidR="004014E9" w:rsidRPr="004F2A4F">
        <w:rPr>
          <w:lang w:val="en-CA"/>
        </w:rPr>
        <w:t>][</w:t>
      </w:r>
      <w:r w:rsidRPr="004F2A4F">
        <w:rPr>
          <w:lang w:val="en-CA"/>
        </w:rPr>
        <w:t>axis</w:t>
      </w:r>
      <w:r w:rsidR="004014E9" w:rsidRPr="004F2A4F">
        <w:rPr>
          <w:lang w:val="en-CA"/>
        </w:rPr>
        <w:t>]</w:t>
      </w:r>
    </w:p>
    <w:p w14:paraId="17918F1B" w14:textId="77777777" w:rsidR="00CA4C9E" w:rsidRPr="007F33B7" w:rsidRDefault="00CA4C9E" w:rsidP="00CA4C9E">
      <w:pPr>
        <w:pStyle w:val="3"/>
        <w:numPr>
          <w:ilvl w:val="2"/>
          <w:numId w:val="1"/>
        </w:numPr>
        <w:rPr>
          <w:lang w:val="en-CA"/>
        </w:rPr>
      </w:pPr>
      <w:bookmarkStart w:id="1824" w:name="_Toc37319003"/>
      <w:bookmarkStart w:id="1825" w:name="_Toc37872296"/>
      <w:bookmarkStart w:id="1826" w:name="_Toc19262894"/>
      <w:bookmarkStart w:id="1827" w:name="_Toc24731167"/>
      <w:bookmarkStart w:id="1828" w:name="_Ref36769685"/>
      <w:bookmarkStart w:id="1829" w:name="_Toc38236508"/>
      <w:bookmarkEnd w:id="1824"/>
      <w:bookmarkEnd w:id="1825"/>
      <w:r w:rsidRPr="004F2A4F">
        <w:rPr>
          <w:lang w:val="en-CA"/>
        </w:rPr>
        <w:t>Planar coding mode</w:t>
      </w:r>
      <w:bookmarkEnd w:id="1826"/>
      <w:bookmarkEnd w:id="1827"/>
      <w:bookmarkEnd w:id="1828"/>
      <w:bookmarkEnd w:id="1829"/>
    </w:p>
    <w:p w14:paraId="462BCE02" w14:textId="77777777" w:rsidR="00CA4C9E" w:rsidRPr="004F2A4F" w:rsidRDefault="00CA4C9E" w:rsidP="00CA4C9E">
      <w:pPr>
        <w:pStyle w:val="4"/>
        <w:numPr>
          <w:ilvl w:val="3"/>
          <w:numId w:val="1"/>
        </w:numPr>
        <w:rPr>
          <w:noProof/>
          <w:lang w:val="en-CA"/>
        </w:rPr>
      </w:pPr>
      <w:bookmarkStart w:id="1830" w:name="_Ref19208421"/>
      <w:r w:rsidRPr="004F2A4F">
        <w:rPr>
          <w:noProof/>
          <w:lang w:val="en-CA"/>
        </w:rPr>
        <w:t>Eligiblity of a node for planar coding mode</w:t>
      </w:r>
      <w:bookmarkEnd w:id="1830"/>
    </w:p>
    <w:p w14:paraId="198AFC58" w14:textId="0EB86EEB" w:rsidR="00CA4C9E" w:rsidRPr="004F2A4F" w:rsidRDefault="00CA4C9E" w:rsidP="00CA4C9E">
      <w:pPr>
        <w:rPr>
          <w:lang w:val="en-CA" w:eastAsia="ja-JP"/>
        </w:rPr>
      </w:pPr>
      <w:r w:rsidRPr="004F2A4F">
        <w:rPr>
          <w:lang w:val="en-CA" w:eastAsia="ja-JP"/>
        </w:rPr>
        <w:t xml:space="preserve">For an axis index </w:t>
      </w:r>
      <w:r w:rsidRPr="007F33B7">
        <w:rPr>
          <w:lang w:val="en-CA"/>
        </w:rPr>
        <w:t>axisIdx</w:t>
      </w:r>
      <w:r w:rsidRPr="004F2A4F">
        <w:rPr>
          <w:lang w:val="en-CA" w:eastAsia="ja-JP"/>
        </w:rPr>
        <w:t xml:space="preserve"> in the range 0</w:t>
      </w:r>
      <w:r w:rsidR="00417449" w:rsidRPr="004F2A4F">
        <w:rPr>
          <w:lang w:val="en-CA" w:eastAsia="ja-JP"/>
        </w:rPr>
        <w:t> .. </w:t>
      </w:r>
      <w:r w:rsidRPr="004F2A4F">
        <w:rPr>
          <w:lang w:val="en-CA" w:eastAsia="ja-JP"/>
        </w:rPr>
        <w:t>2, the value of eligible_planar_flag[</w:t>
      </w:r>
      <w:r w:rsidRPr="007F33B7">
        <w:rPr>
          <w:lang w:val="en-CA"/>
        </w:rPr>
        <w:t>axisIdx</w:t>
      </w:r>
      <w:r w:rsidRPr="004F2A4F">
        <w:rPr>
          <w:lang w:val="en-CA" w:eastAsia="ja-JP"/>
        </w:rPr>
        <w:t xml:space="preserve">] for a current node is determined </w:t>
      </w:r>
      <w:r w:rsidRPr="004F2A4F">
        <w:rPr>
          <w:szCs w:val="24"/>
          <w:lang w:val="en-CA" w:eastAsia="ja-JP"/>
        </w:rPr>
        <w:t>as follows</w:t>
      </w:r>
    </w:p>
    <w:p w14:paraId="6BAA0571" w14:textId="5483E99D" w:rsidR="00794E85" w:rsidRPr="004F2A4F" w:rsidRDefault="00794E85" w:rsidP="00794E85">
      <w:pPr>
        <w:pStyle w:val="Code"/>
        <w:rPr>
          <w:lang w:val="en-CA" w:eastAsia="ja-JP"/>
        </w:rPr>
      </w:pPr>
      <w:r w:rsidRPr="004F2A4F">
        <w:rPr>
          <w:lang w:val="en-CA" w:eastAsia="ja-JP"/>
        </w:rPr>
        <w:t xml:space="preserve">if (depth == GeomScalingDepth </w:t>
      </w:r>
      <w:r w:rsidR="004014E9" w:rsidRPr="004F2A4F">
        <w:rPr>
          <w:lang w:val="en-CA" w:eastAsia="ja-JP"/>
        </w:rPr>
        <w:t>−</w:t>
      </w:r>
      <w:r w:rsidRPr="004F2A4F">
        <w:rPr>
          <w:lang w:val="en-CA" w:eastAsia="ja-JP"/>
        </w:rPr>
        <w:t xml:space="preserve"> 1)</w:t>
      </w:r>
    </w:p>
    <w:p w14:paraId="29C0E7AE" w14:textId="77777777" w:rsidR="00794E85" w:rsidRPr="004F2A4F" w:rsidRDefault="00794E85" w:rsidP="00794E85">
      <w:pPr>
        <w:pStyle w:val="Code"/>
        <w:rPr>
          <w:lang w:val="en-CA" w:eastAsia="ja-JP"/>
        </w:rPr>
      </w:pPr>
      <w:r w:rsidRPr="004F2A4F">
        <w:rPr>
          <w:lang w:val="en-CA" w:eastAsia="ja-JP"/>
        </w:rPr>
        <w:t xml:space="preserve">  eligible_planar_flag[axisIdx] = 0</w:t>
      </w:r>
    </w:p>
    <w:p w14:paraId="19A3D8BB" w14:textId="63A6075F" w:rsidR="00CA4C9E" w:rsidRPr="004F2A4F" w:rsidRDefault="00794E85" w:rsidP="00BE53BF">
      <w:pPr>
        <w:pStyle w:val="Code"/>
        <w:rPr>
          <w:lang w:val="en-CA" w:eastAsia="ja-JP"/>
        </w:rPr>
      </w:pPr>
      <w:r w:rsidRPr="004F2A4F">
        <w:rPr>
          <w:lang w:val="en-CA" w:eastAsia="ja-JP"/>
        </w:rPr>
        <w:t xml:space="preserve">else </w:t>
      </w:r>
      <w:r w:rsidR="00CA4C9E" w:rsidRPr="004F2A4F">
        <w:rPr>
          <w:lang w:val="en-CA" w:eastAsia="ja-JP"/>
        </w:rPr>
        <w:t xml:space="preserve">if (localDensity &gt;= 3 </w:t>
      </w:r>
      <w:r w:rsidR="003A46A5" w:rsidRPr="004F2A4F">
        <w:rPr>
          <w:lang w:val="en-CA" w:eastAsia="ja-JP"/>
        </w:rPr>
        <w:t>×</w:t>
      </w:r>
      <w:r w:rsidR="00CA4C9E" w:rsidRPr="004F2A4F">
        <w:rPr>
          <w:lang w:val="en-CA" w:eastAsia="ja-JP"/>
        </w:rPr>
        <w:t xml:space="preserve"> 1024)</w:t>
      </w:r>
    </w:p>
    <w:p w14:paraId="3DBE329C" w14:textId="32C4F0F7" w:rsidR="00CA4C9E" w:rsidRPr="004F2A4F" w:rsidRDefault="00CA4C9E" w:rsidP="00BE53BF">
      <w:pPr>
        <w:pStyle w:val="Code"/>
        <w:rPr>
          <w:lang w:val="en-CA" w:eastAsia="ja-JP"/>
        </w:rPr>
      </w:pPr>
      <w:r w:rsidRPr="004F2A4F">
        <w:rPr>
          <w:lang w:val="en-CA" w:eastAsia="ja-JP"/>
        </w:rPr>
        <w:t xml:space="preserve">  eligible_planar_flag[</w:t>
      </w:r>
      <w:r w:rsidRPr="007F33B7">
        <w:rPr>
          <w:lang w:val="en-CA"/>
        </w:rPr>
        <w:t>axisIdx</w:t>
      </w:r>
      <w:r w:rsidRPr="004F2A4F">
        <w:rPr>
          <w:lang w:val="en-CA" w:eastAsia="ja-JP"/>
        </w:rPr>
        <w:t>] = 0</w:t>
      </w:r>
    </w:p>
    <w:p w14:paraId="44A858BF" w14:textId="485CFFB5" w:rsidR="00CA4C9E" w:rsidRPr="004F2A4F" w:rsidRDefault="00CA4C9E" w:rsidP="00BE53BF">
      <w:pPr>
        <w:pStyle w:val="Code"/>
        <w:rPr>
          <w:lang w:val="en-CA" w:eastAsia="ja-JP"/>
        </w:rPr>
      </w:pPr>
      <w:r w:rsidRPr="004F2A4F">
        <w:rPr>
          <w:lang w:val="en-CA" w:eastAsia="ja-JP"/>
        </w:rPr>
        <w:t>else {</w:t>
      </w:r>
    </w:p>
    <w:p w14:paraId="09617B92" w14:textId="43220165" w:rsidR="00CA4C9E" w:rsidRPr="004F2A4F" w:rsidRDefault="00794E85" w:rsidP="00BE53BF">
      <w:pPr>
        <w:pStyle w:val="Code"/>
        <w:rPr>
          <w:lang w:val="en-CA" w:eastAsia="ja-JP"/>
        </w:rPr>
      </w:pPr>
      <w:r w:rsidRPr="004F2A4F">
        <w:rPr>
          <w:lang w:val="en-CA" w:eastAsia="ja-JP"/>
        </w:rPr>
        <w:t xml:space="preserve">  </w:t>
      </w:r>
      <w:r w:rsidR="00CA4C9E" w:rsidRPr="004F2A4F">
        <w:rPr>
          <w:lang w:val="en-CA" w:eastAsia="ja-JP"/>
        </w:rPr>
        <w:t>eligible_planar_flag[</w:t>
      </w:r>
      <w:r w:rsidR="00CA4C9E" w:rsidRPr="007F33B7">
        <w:rPr>
          <w:lang w:val="en-CA"/>
        </w:rPr>
        <w:t>axisIdx</w:t>
      </w:r>
      <w:r w:rsidR="00CA4C9E" w:rsidRPr="004F2A4F">
        <w:rPr>
          <w:lang w:val="en-CA" w:eastAsia="ja-JP"/>
        </w:rPr>
        <w:t>] =</w:t>
      </w:r>
      <w:r w:rsidR="00CA4C9E" w:rsidRPr="004F2A4F">
        <w:rPr>
          <w:lang w:val="en-CA" w:eastAsia="ja-JP"/>
        </w:rPr>
        <w:br/>
      </w:r>
      <w:r w:rsidRPr="004F2A4F">
        <w:rPr>
          <w:lang w:val="en-CA" w:eastAsia="ja-JP"/>
        </w:rPr>
        <w:t xml:space="preserve">    </w:t>
      </w:r>
      <w:r w:rsidR="00CA4C9E" w:rsidRPr="004F2A4F">
        <w:rPr>
          <w:lang w:val="en-CA" w:eastAsia="ja-JP"/>
        </w:rPr>
        <w:t>planeRate[</w:t>
      </w:r>
      <w:r w:rsidR="00CA4C9E" w:rsidRPr="007F33B7">
        <w:rPr>
          <w:lang w:val="en-CA"/>
        </w:rPr>
        <w:t>axisIdx</w:t>
      </w:r>
      <w:r w:rsidR="00CA4C9E" w:rsidRPr="004F2A4F">
        <w:rPr>
          <w:lang w:val="en-CA" w:eastAsia="ja-JP"/>
        </w:rPr>
        <w:t xml:space="preserve">] &gt;= </w:t>
      </w:r>
      <w:r w:rsidR="00CA4C9E" w:rsidRPr="007F33B7">
        <w:rPr>
          <w:rFonts w:eastAsia="ＭＳ 明朝"/>
          <w:lang w:val="en-CA" w:eastAsia="ja-JP"/>
        </w:rPr>
        <w:t>geom_planar_mode_th[probable_order[</w:t>
      </w:r>
      <w:r w:rsidR="00CA4C9E" w:rsidRPr="007F33B7">
        <w:rPr>
          <w:lang w:val="en-CA"/>
        </w:rPr>
        <w:t>axisIdx</w:t>
      </w:r>
      <w:r w:rsidR="00CA4C9E" w:rsidRPr="007F33B7">
        <w:rPr>
          <w:rFonts w:eastAsia="ＭＳ 明朝"/>
          <w:lang w:val="en-CA" w:eastAsia="ja-JP"/>
        </w:rPr>
        <w:t>]]</w:t>
      </w:r>
    </w:p>
    <w:p w14:paraId="7BCE3DE4" w14:textId="77777777" w:rsidR="00CA4C9E" w:rsidRPr="004F2A4F" w:rsidRDefault="00CA4C9E" w:rsidP="00BE53BF">
      <w:pPr>
        <w:pStyle w:val="Code"/>
        <w:rPr>
          <w:lang w:val="en-CA" w:eastAsia="ja-JP"/>
        </w:rPr>
      </w:pPr>
      <w:r w:rsidRPr="004F2A4F">
        <w:rPr>
          <w:lang w:val="en-CA" w:eastAsia="ja-JP"/>
        </w:rPr>
        <w:t>}</w:t>
      </w:r>
    </w:p>
    <w:p w14:paraId="32295A53" w14:textId="77777777" w:rsidR="00CA4C9E" w:rsidRPr="004F2A4F" w:rsidRDefault="00CA4C9E" w:rsidP="00CA4C9E">
      <w:pPr>
        <w:rPr>
          <w:lang w:val="en-CA" w:eastAsia="ja-JP"/>
        </w:rPr>
      </w:pPr>
      <w:r w:rsidRPr="004F2A4F">
        <w:rPr>
          <w:lang w:val="en-CA" w:eastAsia="ja-JP"/>
        </w:rPr>
        <w:t xml:space="preserve">The variable localDensity is an estimate of the mean number of occupied child nodes in a node. localDensity is initialized to the value localDensity = 1024*4 when starting the geometry decoding process. </w:t>
      </w:r>
    </w:p>
    <w:p w14:paraId="777AFDC9" w14:textId="0525CF91" w:rsidR="00CA4C9E" w:rsidRPr="004F2A4F" w:rsidRDefault="00CA4C9E" w:rsidP="00CA4C9E">
      <w:pPr>
        <w:rPr>
          <w:lang w:val="en-CA" w:eastAsia="ja-JP"/>
        </w:rPr>
      </w:pPr>
      <w:r w:rsidRPr="004F2A4F">
        <w:rPr>
          <w:lang w:val="en-CA" w:eastAsia="ja-JP"/>
        </w:rPr>
        <w:t>The variable planeRate[</w:t>
      </w:r>
      <w:r w:rsidRPr="007F33B7">
        <w:rPr>
          <w:lang w:val="en-CA"/>
        </w:rPr>
        <w:t>axisIdx</w:t>
      </w:r>
      <w:r w:rsidRPr="004F2A4F">
        <w:rPr>
          <w:lang w:val="en-CA" w:eastAsia="ja-JP"/>
        </w:rPr>
        <w:t xml:space="preserve">], for </w:t>
      </w:r>
      <w:r w:rsidRPr="007F33B7">
        <w:rPr>
          <w:lang w:val="en-CA"/>
        </w:rPr>
        <w:t>axisIdx</w:t>
      </w:r>
      <w:r w:rsidRPr="004F2A4F">
        <w:rPr>
          <w:lang w:val="en-CA" w:eastAsia="ja-JP"/>
        </w:rPr>
        <w:t xml:space="preserve"> in the range 0</w:t>
      </w:r>
      <w:r w:rsidR="00417449" w:rsidRPr="004F2A4F">
        <w:rPr>
          <w:lang w:val="en-CA" w:eastAsia="ja-JP"/>
        </w:rPr>
        <w:t>  </w:t>
      </w:r>
      <w:r w:rsidRPr="004F2A4F">
        <w:rPr>
          <w:lang w:val="en-CA" w:eastAsia="ja-JP"/>
        </w:rPr>
        <w:t xml:space="preserve">2, is an estimate of the probability for a node to be planar in the direction perpendicular to the </w:t>
      </w:r>
      <w:r w:rsidRPr="007F33B7">
        <w:rPr>
          <w:lang w:val="en-CA"/>
        </w:rPr>
        <w:t>axisIdx</w:t>
      </w:r>
      <w:r w:rsidRPr="004F2A4F">
        <w:rPr>
          <w:lang w:val="en-CA" w:eastAsia="ja-JP"/>
        </w:rPr>
        <w:t>-th axis.  planeRate[</w:t>
      </w:r>
      <w:r w:rsidRPr="007F33B7">
        <w:rPr>
          <w:lang w:val="en-CA"/>
        </w:rPr>
        <w:t>axisIdx</w:t>
      </w:r>
      <w:r w:rsidRPr="004F2A4F">
        <w:rPr>
          <w:lang w:val="en-CA" w:eastAsia="ja-JP"/>
        </w:rPr>
        <w:t>] is initialized to the value planeRate[</w:t>
      </w:r>
      <w:r w:rsidRPr="007F33B7">
        <w:rPr>
          <w:lang w:val="en-CA"/>
        </w:rPr>
        <w:t>axisIdx</w:t>
      </w:r>
      <w:r w:rsidRPr="004F2A4F">
        <w:rPr>
          <w:lang w:val="en-CA" w:eastAsia="ja-JP"/>
        </w:rPr>
        <w:t>]</w:t>
      </w:r>
      <w:r w:rsidR="00417449" w:rsidRPr="004F2A4F">
        <w:rPr>
          <w:lang w:val="en-CA" w:eastAsia="ja-JP"/>
        </w:rPr>
        <w:t xml:space="preserve"> </w:t>
      </w:r>
      <w:r w:rsidRPr="004F2A4F">
        <w:rPr>
          <w:lang w:val="en-CA" w:eastAsia="ja-JP"/>
        </w:rPr>
        <w:t>= 128</w:t>
      </w:r>
      <w:r w:rsidR="00417449" w:rsidRPr="004F2A4F">
        <w:rPr>
          <w:lang w:val="en-CA" w:eastAsia="ja-JP"/>
        </w:rPr>
        <w:t xml:space="preserve"> </w:t>
      </w:r>
      <w:r w:rsidRPr="004F2A4F">
        <w:rPr>
          <w:lang w:val="en-CA" w:eastAsia="ja-JP"/>
        </w:rPr>
        <w:t>*</w:t>
      </w:r>
      <w:r w:rsidR="00417449" w:rsidRPr="004F2A4F">
        <w:rPr>
          <w:lang w:val="en-CA" w:eastAsia="ja-JP"/>
        </w:rPr>
        <w:t xml:space="preserve"> </w:t>
      </w:r>
      <w:r w:rsidRPr="004F2A4F">
        <w:rPr>
          <w:lang w:val="en-CA" w:eastAsia="ja-JP"/>
        </w:rPr>
        <w:t xml:space="preserve">8 when starting the geometry decoding process.  </w:t>
      </w:r>
    </w:p>
    <w:p w14:paraId="44670DD7" w14:textId="77CFEDD2" w:rsidR="00CA4C9E" w:rsidRPr="004F2A4F" w:rsidRDefault="00CA4C9E" w:rsidP="00CA4C9E">
      <w:pPr>
        <w:rPr>
          <w:lang w:val="en-CA" w:eastAsia="ja-JP"/>
        </w:rPr>
      </w:pPr>
      <w:r w:rsidRPr="004F2A4F">
        <w:rPr>
          <w:lang w:val="en-CA" w:eastAsia="ja-JP"/>
        </w:rPr>
        <w:t>After decoding occupancy_map or occupancy_byte of a current node, the values of localDensity and planeRate[</w:t>
      </w:r>
      <w:r w:rsidRPr="007F33B7">
        <w:rPr>
          <w:lang w:val="en-CA"/>
        </w:rPr>
        <w:t>axisIdx</w:t>
      </w:r>
      <w:r w:rsidRPr="004F2A4F">
        <w:rPr>
          <w:lang w:val="en-CA" w:eastAsia="ja-JP"/>
        </w:rPr>
        <w:t xml:space="preserve">] are updated by </w:t>
      </w:r>
    </w:p>
    <w:p w14:paraId="408ADAD4" w14:textId="773AF6FF" w:rsidR="00CA4C9E" w:rsidRPr="007F33B7" w:rsidRDefault="00CA4C9E" w:rsidP="00BE53BF">
      <w:pPr>
        <w:pStyle w:val="Code"/>
        <w:rPr>
          <w:lang w:val="en-CA"/>
        </w:rPr>
      </w:pPr>
      <w:r w:rsidRPr="007F33B7">
        <w:rPr>
          <w:lang w:val="en-CA"/>
        </w:rPr>
        <w:t xml:space="preserve">localDensity = ((localDensity &lt;&lt; 8) </w:t>
      </w:r>
      <w:r w:rsidR="004014E9" w:rsidRPr="007F33B7">
        <w:rPr>
          <w:lang w:val="en-CA"/>
        </w:rPr>
        <w:t>−</w:t>
      </w:r>
      <w:r w:rsidRPr="007F33B7">
        <w:rPr>
          <w:lang w:val="en-CA"/>
        </w:rPr>
        <w:t xml:space="preserve"> localDensity + 1024 </w:t>
      </w:r>
      <w:r w:rsidR="003A46A5" w:rsidRPr="007F33B7">
        <w:rPr>
          <w:lang w:val="en-CA"/>
        </w:rPr>
        <w:t>×</w:t>
      </w:r>
      <w:r w:rsidRPr="007F33B7">
        <w:rPr>
          <w:lang w:val="en-CA"/>
        </w:rPr>
        <w:t xml:space="preserve"> GeometryNodeChildrenCnt) &gt;&gt; 8</w:t>
      </w:r>
    </w:p>
    <w:p w14:paraId="29F9DC2C" w14:textId="2C2286C1" w:rsidR="00CA4C9E" w:rsidRPr="007F33B7" w:rsidRDefault="00CA4C9E" w:rsidP="00BE53BF">
      <w:pPr>
        <w:pStyle w:val="Code"/>
        <w:rPr>
          <w:lang w:val="en-CA"/>
        </w:rPr>
      </w:pPr>
      <w:r w:rsidRPr="007F33B7">
        <w:rPr>
          <w:lang w:val="en-CA"/>
        </w:rPr>
        <w:t>if (isNodePlanar[axisIdx])</w:t>
      </w:r>
    </w:p>
    <w:p w14:paraId="71803FB3" w14:textId="7A929F91" w:rsidR="00CA4C9E" w:rsidRPr="007F33B7" w:rsidRDefault="00C43BCF" w:rsidP="00BE53BF">
      <w:pPr>
        <w:pStyle w:val="Code"/>
        <w:rPr>
          <w:lang w:val="en-CA"/>
        </w:rPr>
      </w:pPr>
      <w:r w:rsidRPr="007F33B7">
        <w:rPr>
          <w:lang w:val="en-CA"/>
        </w:rPr>
        <w:t xml:space="preserve">  </w:t>
      </w:r>
      <w:r w:rsidR="00CA4C9E" w:rsidRPr="007F33B7">
        <w:rPr>
          <w:lang w:val="en-CA"/>
        </w:rPr>
        <w:t xml:space="preserve">planeRate[axisIdx] = ((planeRate[axisIdx] &lt;&lt; 8) </w:t>
      </w:r>
      <w:r w:rsidR="004014E9" w:rsidRPr="007F33B7">
        <w:rPr>
          <w:lang w:val="en-CA"/>
        </w:rPr>
        <w:t>−</w:t>
      </w:r>
      <w:r w:rsidR="00CA4C9E" w:rsidRPr="007F33B7">
        <w:rPr>
          <w:lang w:val="en-CA"/>
        </w:rPr>
        <w:t xml:space="preserve"> planeRate[axisIdx] + 256 + 128) &gt;&gt; 8</w:t>
      </w:r>
    </w:p>
    <w:p w14:paraId="6018AD50" w14:textId="66007A0E" w:rsidR="00CA4C9E" w:rsidRPr="007F33B7" w:rsidRDefault="00CA4C9E" w:rsidP="00BE53BF">
      <w:pPr>
        <w:pStyle w:val="Code"/>
        <w:rPr>
          <w:lang w:val="en-CA"/>
        </w:rPr>
      </w:pPr>
      <w:r w:rsidRPr="007F33B7">
        <w:rPr>
          <w:lang w:val="en-CA"/>
        </w:rPr>
        <w:t>else</w:t>
      </w:r>
    </w:p>
    <w:p w14:paraId="2DBDB67F" w14:textId="5AC67EA7" w:rsidR="00CA4C9E" w:rsidRPr="007F33B7" w:rsidRDefault="00C43BCF" w:rsidP="00BE53BF">
      <w:pPr>
        <w:pStyle w:val="Code"/>
        <w:rPr>
          <w:lang w:val="en-CA"/>
        </w:rPr>
      </w:pPr>
      <w:r w:rsidRPr="007F33B7">
        <w:rPr>
          <w:lang w:val="en-CA"/>
        </w:rPr>
        <w:t xml:space="preserve">  </w:t>
      </w:r>
      <w:r w:rsidR="00CA4C9E" w:rsidRPr="007F33B7">
        <w:rPr>
          <w:lang w:val="en-CA"/>
        </w:rPr>
        <w:t xml:space="preserve">planeRate[axisIdx] = ((planeRate[axisIdx] &lt;&lt; 8) </w:t>
      </w:r>
      <w:r w:rsidR="004014E9" w:rsidRPr="007F33B7">
        <w:rPr>
          <w:lang w:val="en-CA"/>
        </w:rPr>
        <w:t>−</w:t>
      </w:r>
      <w:r w:rsidR="00CA4C9E" w:rsidRPr="007F33B7">
        <w:rPr>
          <w:lang w:val="en-CA"/>
        </w:rPr>
        <w:t xml:space="preserve"> planeRate[axisIdx] + 128) &gt;&gt; 8</w:t>
      </w:r>
    </w:p>
    <w:p w14:paraId="620EF735" w14:textId="0BF5B293" w:rsidR="00CA4C9E" w:rsidRPr="004F2A4F" w:rsidRDefault="00CA4C9E" w:rsidP="00CA4C9E">
      <w:pPr>
        <w:rPr>
          <w:lang w:val="en-CA" w:eastAsia="ja-JP"/>
        </w:rPr>
      </w:pPr>
      <w:r w:rsidRPr="004F2A4F">
        <w:rPr>
          <w:lang w:val="en-CA" w:eastAsia="ja-JP"/>
        </w:rPr>
        <w:t>where isNodePlanar[</w:t>
      </w:r>
      <w:r w:rsidRPr="007F33B7">
        <w:rPr>
          <w:lang w:val="en-CA"/>
        </w:rPr>
        <w:t>axisIdx</w:t>
      </w:r>
      <w:r w:rsidRPr="004F2A4F">
        <w:rPr>
          <w:lang w:val="en-CA" w:eastAsia="ja-JP"/>
        </w:rPr>
        <w:t xml:space="preserve">] is equal to 1 if the current node is planar in the direction perpendicular to the </w:t>
      </w:r>
      <w:r w:rsidRPr="007F33B7">
        <w:rPr>
          <w:lang w:val="en-CA"/>
        </w:rPr>
        <w:t>axisIdx</w:t>
      </w:r>
      <w:r w:rsidRPr="004F2A4F">
        <w:rPr>
          <w:lang w:val="en-CA" w:eastAsia="ja-JP"/>
        </w:rPr>
        <w:t xml:space="preserve">-th axis, and is equal to 0 otherwise. </w:t>
      </w:r>
    </w:p>
    <w:p w14:paraId="732E9A9F" w14:textId="34E8DB58" w:rsidR="00CA4C9E" w:rsidRPr="004F2A4F" w:rsidRDefault="00CA4C9E" w:rsidP="00CA4C9E">
      <w:pPr>
        <w:rPr>
          <w:lang w:val="en-CA" w:eastAsia="ja-JP"/>
        </w:rPr>
      </w:pPr>
      <w:r w:rsidRPr="004F2A4F">
        <w:rPr>
          <w:lang w:val="en-CA" w:eastAsia="ja-JP"/>
        </w:rPr>
        <w:t xml:space="preserve">The three values of </w:t>
      </w:r>
      <w:r w:rsidRPr="007F33B7">
        <w:rPr>
          <w:rFonts w:eastAsia="ＭＳ 明朝"/>
          <w:lang w:val="en-CA" w:eastAsia="ja-JP"/>
        </w:rPr>
        <w:t xml:space="preserve">probable_order[] are deduced from the ordering of the three-entry array </w:t>
      </w:r>
      <w:r w:rsidRPr="004F2A4F">
        <w:rPr>
          <w:lang w:val="en-CA" w:eastAsia="ja-JP"/>
        </w:rPr>
        <w:t xml:space="preserve">planeRate[] as defined in </w:t>
      </w:r>
      <w:r w:rsidRPr="004F2A4F">
        <w:rPr>
          <w:lang w:val="en-CA" w:eastAsia="ja-JP"/>
        </w:rPr>
        <w:fldChar w:fldCharType="begin" w:fldLock="1"/>
      </w:r>
      <w:r w:rsidRPr="004F2A4F">
        <w:rPr>
          <w:lang w:val="en-CA" w:eastAsia="ja-JP"/>
        </w:rPr>
        <w:instrText xml:space="preserve"> REF _Ref19215795 \h  \* MERGEFORMAT </w:instrText>
      </w:r>
      <w:r w:rsidRPr="004F2A4F">
        <w:rPr>
          <w:lang w:val="en-CA" w:eastAsia="ja-JP"/>
        </w:rPr>
      </w:r>
      <w:r w:rsidRPr="004F2A4F">
        <w:rPr>
          <w:lang w:val="en-CA" w:eastAsia="ja-JP"/>
        </w:rPr>
        <w:fldChar w:fldCharType="separate"/>
      </w:r>
      <w:r w:rsidR="003551F0" w:rsidRPr="007F33B7">
        <w:rPr>
          <w:lang w:val="en-CA"/>
        </w:rPr>
        <w:t xml:space="preserve">Table </w:t>
      </w:r>
      <w:r w:rsidR="003551F0" w:rsidRPr="007F33B7">
        <w:rPr>
          <w:noProof/>
          <w:lang w:val="en-CA"/>
        </w:rPr>
        <w:t>16</w:t>
      </w:r>
      <w:r w:rsidRPr="004F2A4F">
        <w:rPr>
          <w:lang w:val="en-CA" w:eastAsia="ja-JP"/>
        </w:rPr>
        <w:fldChar w:fldCharType="end"/>
      </w:r>
      <w:r w:rsidRPr="004F2A4F">
        <w:rPr>
          <w:lang w:val="en-CA" w:eastAsia="ja-JP"/>
        </w:rPr>
        <w:t>.</w:t>
      </w:r>
    </w:p>
    <w:p w14:paraId="5DEEB4F4" w14:textId="64337CEF" w:rsidR="00CA4C9E" w:rsidRPr="004F2A4F" w:rsidRDefault="00CA4C9E" w:rsidP="00CA4C9E">
      <w:pPr>
        <w:pStyle w:val="af5"/>
        <w:rPr>
          <w:rFonts w:ascii="Cambria" w:hAnsi="Cambria"/>
        </w:rPr>
      </w:pPr>
      <w:bookmarkStart w:id="1831" w:name="_Ref19215795"/>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16</w:t>
      </w:r>
      <w:r w:rsidRPr="004F2A4F">
        <w:rPr>
          <w:rFonts w:ascii="Cambria" w:hAnsi="Cambria"/>
        </w:rPr>
        <w:fldChar w:fldCharType="end"/>
      </w:r>
      <w:bookmarkEnd w:id="1831"/>
      <w:r w:rsidRPr="004F2A4F">
        <w:rPr>
          <w:rFonts w:ascii="Cambria" w:hAnsi="Cambria"/>
        </w:rPr>
        <w:t xml:space="preserve"> — Determination of the values of </w:t>
      </w:r>
      <w:r w:rsidRPr="004F2A4F">
        <w:rPr>
          <w:rFonts w:eastAsia="ＭＳ 明朝"/>
          <w:lang w:eastAsia="ja-JP"/>
        </w:rPr>
        <w:t xml:space="preserve">probable_order[] from </w:t>
      </w:r>
      <w:r w:rsidRPr="004F2A4F">
        <w:rPr>
          <w:lang w:eastAsia="ja-JP"/>
        </w:rPr>
        <w:t>planeRate[]</w:t>
      </w:r>
    </w:p>
    <w:tbl>
      <w:tblPr>
        <w:tblStyle w:val="a8"/>
        <w:tblW w:w="0" w:type="auto"/>
        <w:jc w:val="center"/>
        <w:tblLook w:val="04A0" w:firstRow="1" w:lastRow="0" w:firstColumn="1" w:lastColumn="0" w:noHBand="0" w:noVBand="1"/>
      </w:tblPr>
      <w:tblGrid>
        <w:gridCol w:w="3623"/>
        <w:gridCol w:w="2005"/>
        <w:gridCol w:w="2005"/>
        <w:gridCol w:w="2005"/>
      </w:tblGrid>
      <w:tr w:rsidR="00CA4C9E" w:rsidRPr="004F2A4F" w14:paraId="3EFF4AE9" w14:textId="77777777" w:rsidTr="00CA4C9E">
        <w:trPr>
          <w:jc w:val="center"/>
        </w:trPr>
        <w:tc>
          <w:tcPr>
            <w:tcW w:w="3623" w:type="dxa"/>
          </w:tcPr>
          <w:p w14:paraId="29A0E3C3" w14:textId="153DFF95" w:rsidR="00CA4C9E" w:rsidRPr="004F2A4F" w:rsidRDefault="00706027" w:rsidP="005A261C">
            <w:pPr>
              <w:pStyle w:val="G-PCCTablebody"/>
              <w:rPr>
                <w:b/>
                <w:bCs/>
                <w:lang w:val="en-CA"/>
              </w:rPr>
            </w:pPr>
            <w:r w:rsidRPr="004F2A4F">
              <w:rPr>
                <w:b/>
                <w:bCs/>
                <w:lang w:val="en-CA"/>
              </w:rPr>
              <w:t>Condition</w:t>
            </w:r>
          </w:p>
        </w:tc>
        <w:tc>
          <w:tcPr>
            <w:tcW w:w="1790" w:type="dxa"/>
          </w:tcPr>
          <w:p w14:paraId="1C4E71A1" w14:textId="6FF88BBA" w:rsidR="00CA4C9E" w:rsidRPr="004F2A4F" w:rsidRDefault="00CA4C9E" w:rsidP="005A261C">
            <w:pPr>
              <w:pStyle w:val="G-PCCTablebody"/>
              <w:rPr>
                <w:b/>
                <w:bCs/>
                <w:sz w:val="20"/>
                <w:lang w:val="en-CA"/>
              </w:rPr>
            </w:pPr>
            <w:r w:rsidRPr="007F33B7">
              <w:rPr>
                <w:rFonts w:eastAsia="ＭＳ 明朝"/>
                <w:b/>
                <w:bCs/>
                <w:sz w:val="20"/>
                <w:lang w:val="en-CA" w:eastAsia="ja-JP"/>
              </w:rPr>
              <w:t>probable_order[</w:t>
            </w:r>
            <w:r w:rsidR="00656983" w:rsidRPr="007F33B7">
              <w:rPr>
                <w:rFonts w:eastAsia="ＭＳ 明朝"/>
                <w:b/>
                <w:bCs/>
                <w:sz w:val="20"/>
                <w:lang w:val="en-CA" w:eastAsia="ja-JP"/>
              </w:rPr>
              <w:t> </w:t>
            </w:r>
            <w:r w:rsidRPr="007F33B7">
              <w:rPr>
                <w:rFonts w:eastAsia="ＭＳ 明朝"/>
                <w:b/>
                <w:bCs/>
                <w:sz w:val="20"/>
                <w:lang w:val="en-CA" w:eastAsia="ja-JP"/>
              </w:rPr>
              <w:t>0</w:t>
            </w:r>
            <w:r w:rsidR="00656983" w:rsidRPr="007F33B7">
              <w:rPr>
                <w:rFonts w:eastAsia="ＭＳ 明朝"/>
                <w:b/>
                <w:bCs/>
                <w:sz w:val="20"/>
                <w:lang w:val="en-CA" w:eastAsia="ja-JP"/>
              </w:rPr>
              <w:t> </w:t>
            </w:r>
            <w:r w:rsidRPr="007F33B7">
              <w:rPr>
                <w:rFonts w:eastAsia="ＭＳ 明朝"/>
                <w:b/>
                <w:bCs/>
                <w:sz w:val="20"/>
                <w:lang w:val="en-CA" w:eastAsia="ja-JP"/>
              </w:rPr>
              <w:t>]</w:t>
            </w:r>
          </w:p>
        </w:tc>
        <w:tc>
          <w:tcPr>
            <w:tcW w:w="1880" w:type="dxa"/>
          </w:tcPr>
          <w:p w14:paraId="0869F366" w14:textId="2B00687E" w:rsidR="00CA4C9E" w:rsidRPr="004F2A4F" w:rsidRDefault="00CA4C9E" w:rsidP="005A261C">
            <w:pPr>
              <w:pStyle w:val="G-PCCTablebody"/>
              <w:rPr>
                <w:b/>
                <w:bCs/>
                <w:sz w:val="20"/>
                <w:lang w:val="en-CA"/>
              </w:rPr>
            </w:pPr>
            <w:r w:rsidRPr="007F33B7">
              <w:rPr>
                <w:rFonts w:eastAsia="ＭＳ 明朝"/>
                <w:b/>
                <w:bCs/>
                <w:sz w:val="20"/>
                <w:lang w:val="en-CA" w:eastAsia="ja-JP"/>
              </w:rPr>
              <w:t>probable_order[</w:t>
            </w:r>
            <w:r w:rsidR="00656983" w:rsidRPr="007F33B7">
              <w:rPr>
                <w:rFonts w:eastAsia="ＭＳ 明朝"/>
                <w:b/>
                <w:bCs/>
                <w:sz w:val="20"/>
                <w:lang w:val="en-CA" w:eastAsia="ja-JP"/>
              </w:rPr>
              <w:t> </w:t>
            </w:r>
            <w:r w:rsidRPr="007F33B7">
              <w:rPr>
                <w:rFonts w:eastAsia="ＭＳ 明朝"/>
                <w:b/>
                <w:bCs/>
                <w:sz w:val="20"/>
                <w:lang w:val="en-CA" w:eastAsia="ja-JP"/>
              </w:rPr>
              <w:t>1</w:t>
            </w:r>
            <w:r w:rsidR="00656983" w:rsidRPr="007F33B7">
              <w:rPr>
                <w:rFonts w:eastAsia="ＭＳ 明朝"/>
                <w:b/>
                <w:bCs/>
                <w:sz w:val="20"/>
                <w:lang w:val="en-CA" w:eastAsia="ja-JP"/>
              </w:rPr>
              <w:t> </w:t>
            </w:r>
            <w:r w:rsidRPr="007F33B7">
              <w:rPr>
                <w:rFonts w:eastAsia="ＭＳ 明朝"/>
                <w:b/>
                <w:bCs/>
                <w:sz w:val="20"/>
                <w:lang w:val="en-CA" w:eastAsia="ja-JP"/>
              </w:rPr>
              <w:t>]</w:t>
            </w:r>
          </w:p>
        </w:tc>
        <w:tc>
          <w:tcPr>
            <w:tcW w:w="1790" w:type="dxa"/>
          </w:tcPr>
          <w:p w14:paraId="63AB5596" w14:textId="5A7C17B2" w:rsidR="00CA4C9E" w:rsidRPr="004F2A4F" w:rsidRDefault="00CA4C9E" w:rsidP="005A261C">
            <w:pPr>
              <w:pStyle w:val="G-PCCTablebody"/>
              <w:rPr>
                <w:b/>
                <w:bCs/>
                <w:sz w:val="20"/>
                <w:lang w:val="en-CA"/>
              </w:rPr>
            </w:pPr>
            <w:r w:rsidRPr="007F33B7">
              <w:rPr>
                <w:rFonts w:eastAsia="ＭＳ 明朝"/>
                <w:b/>
                <w:bCs/>
                <w:sz w:val="20"/>
                <w:lang w:val="en-CA" w:eastAsia="ja-JP"/>
              </w:rPr>
              <w:t>probable_order[</w:t>
            </w:r>
            <w:r w:rsidR="00656983" w:rsidRPr="007F33B7">
              <w:rPr>
                <w:rFonts w:eastAsia="ＭＳ 明朝"/>
                <w:b/>
                <w:bCs/>
                <w:sz w:val="20"/>
                <w:lang w:val="en-CA" w:eastAsia="ja-JP"/>
              </w:rPr>
              <w:t> </w:t>
            </w:r>
            <w:r w:rsidRPr="007F33B7">
              <w:rPr>
                <w:rFonts w:eastAsia="ＭＳ 明朝"/>
                <w:b/>
                <w:bCs/>
                <w:sz w:val="20"/>
                <w:lang w:val="en-CA" w:eastAsia="ja-JP"/>
              </w:rPr>
              <w:t>2</w:t>
            </w:r>
            <w:r w:rsidR="00656983" w:rsidRPr="007F33B7">
              <w:rPr>
                <w:rFonts w:eastAsia="ＭＳ 明朝"/>
                <w:b/>
                <w:bCs/>
                <w:sz w:val="20"/>
                <w:lang w:val="en-CA" w:eastAsia="ja-JP"/>
              </w:rPr>
              <w:t> </w:t>
            </w:r>
            <w:r w:rsidRPr="007F33B7">
              <w:rPr>
                <w:rFonts w:eastAsia="ＭＳ 明朝"/>
                <w:b/>
                <w:bCs/>
                <w:sz w:val="20"/>
                <w:lang w:val="en-CA" w:eastAsia="ja-JP"/>
              </w:rPr>
              <w:t>]</w:t>
            </w:r>
          </w:p>
        </w:tc>
      </w:tr>
      <w:tr w:rsidR="00CA4C9E" w:rsidRPr="004F2A4F" w14:paraId="629C05C0" w14:textId="77777777" w:rsidTr="00CA4C9E">
        <w:trPr>
          <w:jc w:val="center"/>
        </w:trPr>
        <w:tc>
          <w:tcPr>
            <w:tcW w:w="3623" w:type="dxa"/>
          </w:tcPr>
          <w:p w14:paraId="62E9AA4E" w14:textId="77777777" w:rsidR="00CA4C9E" w:rsidRPr="004F2A4F" w:rsidRDefault="00CA4C9E" w:rsidP="005A261C">
            <w:pPr>
              <w:pStyle w:val="G-PCCTablebody"/>
              <w:rPr>
                <w:lang w:val="en-CA"/>
              </w:rPr>
            </w:pPr>
            <w:r w:rsidRPr="004F2A4F">
              <w:rPr>
                <w:sz w:val="18"/>
                <w:lang w:val="en-CA" w:eastAsia="ja-JP"/>
              </w:rPr>
              <w:t>planeRate[0]≥ planeRate[1] ≥ planeRate[2]</w:t>
            </w:r>
          </w:p>
        </w:tc>
        <w:tc>
          <w:tcPr>
            <w:tcW w:w="1790" w:type="dxa"/>
          </w:tcPr>
          <w:p w14:paraId="39374E20" w14:textId="77777777" w:rsidR="00CA4C9E" w:rsidRPr="004F2A4F" w:rsidRDefault="00CA4C9E" w:rsidP="005A261C">
            <w:pPr>
              <w:pStyle w:val="G-PCCTablebody"/>
              <w:rPr>
                <w:lang w:val="en-CA"/>
              </w:rPr>
            </w:pPr>
            <w:r w:rsidRPr="004F2A4F">
              <w:rPr>
                <w:lang w:val="en-CA"/>
              </w:rPr>
              <w:t>0</w:t>
            </w:r>
          </w:p>
        </w:tc>
        <w:tc>
          <w:tcPr>
            <w:tcW w:w="1880" w:type="dxa"/>
          </w:tcPr>
          <w:p w14:paraId="19BCE8A9" w14:textId="77777777" w:rsidR="00CA4C9E" w:rsidRPr="004F2A4F" w:rsidRDefault="00CA4C9E" w:rsidP="005A261C">
            <w:pPr>
              <w:pStyle w:val="G-PCCTablebody"/>
              <w:rPr>
                <w:lang w:val="en-CA"/>
              </w:rPr>
            </w:pPr>
            <w:r w:rsidRPr="004F2A4F">
              <w:rPr>
                <w:lang w:val="en-CA"/>
              </w:rPr>
              <w:t>1</w:t>
            </w:r>
          </w:p>
        </w:tc>
        <w:tc>
          <w:tcPr>
            <w:tcW w:w="1790" w:type="dxa"/>
          </w:tcPr>
          <w:p w14:paraId="7F36565C" w14:textId="77777777" w:rsidR="00CA4C9E" w:rsidRPr="004F2A4F" w:rsidRDefault="00CA4C9E" w:rsidP="005A261C">
            <w:pPr>
              <w:pStyle w:val="G-PCCTablebody"/>
              <w:rPr>
                <w:lang w:val="en-CA"/>
              </w:rPr>
            </w:pPr>
            <w:r w:rsidRPr="004F2A4F">
              <w:rPr>
                <w:lang w:val="en-CA"/>
              </w:rPr>
              <w:t>2</w:t>
            </w:r>
          </w:p>
        </w:tc>
      </w:tr>
      <w:tr w:rsidR="00CA4C9E" w:rsidRPr="004F2A4F" w14:paraId="07708A28" w14:textId="77777777" w:rsidTr="00CA4C9E">
        <w:trPr>
          <w:jc w:val="center"/>
        </w:trPr>
        <w:tc>
          <w:tcPr>
            <w:tcW w:w="3623" w:type="dxa"/>
          </w:tcPr>
          <w:p w14:paraId="16957A2F" w14:textId="77777777" w:rsidR="00CA4C9E" w:rsidRPr="004F2A4F" w:rsidRDefault="00CA4C9E" w:rsidP="005A261C">
            <w:pPr>
              <w:pStyle w:val="G-PCCTablebody"/>
              <w:rPr>
                <w:lang w:val="en-CA"/>
              </w:rPr>
            </w:pPr>
            <w:r w:rsidRPr="004F2A4F">
              <w:rPr>
                <w:sz w:val="18"/>
                <w:lang w:val="en-CA" w:eastAsia="ja-JP"/>
              </w:rPr>
              <w:t>planeRate[0]≥ planeRate[2] &gt; planeRate[1]</w:t>
            </w:r>
          </w:p>
        </w:tc>
        <w:tc>
          <w:tcPr>
            <w:tcW w:w="1790" w:type="dxa"/>
          </w:tcPr>
          <w:p w14:paraId="7F7D11F8" w14:textId="77777777" w:rsidR="00CA4C9E" w:rsidRPr="004F2A4F" w:rsidRDefault="00CA4C9E" w:rsidP="005A261C">
            <w:pPr>
              <w:pStyle w:val="G-PCCTablebody"/>
              <w:rPr>
                <w:lang w:val="en-CA"/>
              </w:rPr>
            </w:pPr>
            <w:r w:rsidRPr="004F2A4F">
              <w:rPr>
                <w:lang w:val="en-CA"/>
              </w:rPr>
              <w:t>0</w:t>
            </w:r>
          </w:p>
        </w:tc>
        <w:tc>
          <w:tcPr>
            <w:tcW w:w="1880" w:type="dxa"/>
          </w:tcPr>
          <w:p w14:paraId="7C27606F" w14:textId="77777777" w:rsidR="00CA4C9E" w:rsidRPr="004F2A4F" w:rsidRDefault="00CA4C9E" w:rsidP="005A261C">
            <w:pPr>
              <w:pStyle w:val="G-PCCTablebody"/>
              <w:rPr>
                <w:lang w:val="en-CA"/>
              </w:rPr>
            </w:pPr>
            <w:r w:rsidRPr="004F2A4F">
              <w:rPr>
                <w:lang w:val="en-CA"/>
              </w:rPr>
              <w:t>2</w:t>
            </w:r>
          </w:p>
        </w:tc>
        <w:tc>
          <w:tcPr>
            <w:tcW w:w="1790" w:type="dxa"/>
          </w:tcPr>
          <w:p w14:paraId="0DAB8095" w14:textId="77777777" w:rsidR="00CA4C9E" w:rsidRPr="004F2A4F" w:rsidRDefault="00CA4C9E" w:rsidP="005A261C">
            <w:pPr>
              <w:pStyle w:val="G-PCCTablebody"/>
              <w:rPr>
                <w:lang w:val="en-CA"/>
              </w:rPr>
            </w:pPr>
            <w:r w:rsidRPr="004F2A4F">
              <w:rPr>
                <w:lang w:val="en-CA"/>
              </w:rPr>
              <w:t>1</w:t>
            </w:r>
          </w:p>
        </w:tc>
      </w:tr>
      <w:tr w:rsidR="00CA4C9E" w:rsidRPr="004F2A4F" w14:paraId="080E3653" w14:textId="77777777" w:rsidTr="00CA4C9E">
        <w:trPr>
          <w:jc w:val="center"/>
        </w:trPr>
        <w:tc>
          <w:tcPr>
            <w:tcW w:w="3623" w:type="dxa"/>
          </w:tcPr>
          <w:p w14:paraId="0370D296" w14:textId="77777777" w:rsidR="00CA4C9E" w:rsidRPr="004F2A4F" w:rsidRDefault="00CA4C9E" w:rsidP="005A261C">
            <w:pPr>
              <w:pStyle w:val="G-PCCTablebody"/>
              <w:rPr>
                <w:lang w:val="en-CA"/>
              </w:rPr>
            </w:pPr>
            <w:r w:rsidRPr="004F2A4F">
              <w:rPr>
                <w:sz w:val="18"/>
                <w:lang w:val="en-CA" w:eastAsia="ja-JP"/>
              </w:rPr>
              <w:t>planeRate[1]&gt;planeRate[0] ≥ planeRate[2]</w:t>
            </w:r>
          </w:p>
        </w:tc>
        <w:tc>
          <w:tcPr>
            <w:tcW w:w="1790" w:type="dxa"/>
          </w:tcPr>
          <w:p w14:paraId="1A4B84DC" w14:textId="77777777" w:rsidR="00CA4C9E" w:rsidRPr="004F2A4F" w:rsidRDefault="00CA4C9E" w:rsidP="005A261C">
            <w:pPr>
              <w:pStyle w:val="G-PCCTablebody"/>
              <w:rPr>
                <w:lang w:val="en-CA"/>
              </w:rPr>
            </w:pPr>
            <w:r w:rsidRPr="004F2A4F">
              <w:rPr>
                <w:lang w:val="en-CA"/>
              </w:rPr>
              <w:t>1</w:t>
            </w:r>
          </w:p>
        </w:tc>
        <w:tc>
          <w:tcPr>
            <w:tcW w:w="1880" w:type="dxa"/>
          </w:tcPr>
          <w:p w14:paraId="5E34A085" w14:textId="77777777" w:rsidR="00CA4C9E" w:rsidRPr="004F2A4F" w:rsidRDefault="00CA4C9E" w:rsidP="005A261C">
            <w:pPr>
              <w:pStyle w:val="G-PCCTablebody"/>
              <w:rPr>
                <w:lang w:val="en-CA"/>
              </w:rPr>
            </w:pPr>
            <w:r w:rsidRPr="004F2A4F">
              <w:rPr>
                <w:lang w:val="en-CA"/>
              </w:rPr>
              <w:t>0</w:t>
            </w:r>
          </w:p>
        </w:tc>
        <w:tc>
          <w:tcPr>
            <w:tcW w:w="1790" w:type="dxa"/>
          </w:tcPr>
          <w:p w14:paraId="23FEFBCA" w14:textId="77777777" w:rsidR="00CA4C9E" w:rsidRPr="004F2A4F" w:rsidRDefault="00CA4C9E" w:rsidP="005A261C">
            <w:pPr>
              <w:pStyle w:val="G-PCCTablebody"/>
              <w:rPr>
                <w:lang w:val="en-CA"/>
              </w:rPr>
            </w:pPr>
            <w:r w:rsidRPr="004F2A4F">
              <w:rPr>
                <w:lang w:val="en-CA"/>
              </w:rPr>
              <w:t>2</w:t>
            </w:r>
          </w:p>
        </w:tc>
      </w:tr>
      <w:tr w:rsidR="00CA4C9E" w:rsidRPr="004F2A4F" w14:paraId="405CDC9F" w14:textId="77777777" w:rsidTr="00CA4C9E">
        <w:trPr>
          <w:jc w:val="center"/>
        </w:trPr>
        <w:tc>
          <w:tcPr>
            <w:tcW w:w="3623" w:type="dxa"/>
          </w:tcPr>
          <w:p w14:paraId="2446BBA3" w14:textId="77777777" w:rsidR="00CA4C9E" w:rsidRPr="004F2A4F" w:rsidRDefault="00CA4C9E" w:rsidP="005A261C">
            <w:pPr>
              <w:pStyle w:val="G-PCCTablebody"/>
              <w:rPr>
                <w:lang w:val="en-CA"/>
              </w:rPr>
            </w:pPr>
            <w:r w:rsidRPr="004F2A4F">
              <w:rPr>
                <w:sz w:val="18"/>
                <w:lang w:val="en-CA" w:eastAsia="ja-JP"/>
              </w:rPr>
              <w:t>planeRate[1]&gt; planeRate[2] &gt; planeRate[0]</w:t>
            </w:r>
          </w:p>
        </w:tc>
        <w:tc>
          <w:tcPr>
            <w:tcW w:w="1790" w:type="dxa"/>
          </w:tcPr>
          <w:p w14:paraId="48991982" w14:textId="77777777" w:rsidR="00CA4C9E" w:rsidRPr="004F2A4F" w:rsidRDefault="00CA4C9E" w:rsidP="005A261C">
            <w:pPr>
              <w:pStyle w:val="G-PCCTablebody"/>
              <w:rPr>
                <w:lang w:val="en-CA"/>
              </w:rPr>
            </w:pPr>
            <w:r w:rsidRPr="004F2A4F">
              <w:rPr>
                <w:lang w:val="en-CA"/>
              </w:rPr>
              <w:t>2</w:t>
            </w:r>
          </w:p>
        </w:tc>
        <w:tc>
          <w:tcPr>
            <w:tcW w:w="1880" w:type="dxa"/>
          </w:tcPr>
          <w:p w14:paraId="34745A08" w14:textId="77777777" w:rsidR="00CA4C9E" w:rsidRPr="004F2A4F" w:rsidRDefault="00CA4C9E" w:rsidP="005A261C">
            <w:pPr>
              <w:pStyle w:val="G-PCCTablebody"/>
              <w:rPr>
                <w:lang w:val="en-CA"/>
              </w:rPr>
            </w:pPr>
            <w:r w:rsidRPr="004F2A4F">
              <w:rPr>
                <w:lang w:val="en-CA"/>
              </w:rPr>
              <w:t>0</w:t>
            </w:r>
          </w:p>
        </w:tc>
        <w:tc>
          <w:tcPr>
            <w:tcW w:w="1790" w:type="dxa"/>
          </w:tcPr>
          <w:p w14:paraId="6EAEBB85" w14:textId="77777777" w:rsidR="00CA4C9E" w:rsidRPr="004F2A4F" w:rsidRDefault="00CA4C9E" w:rsidP="005A261C">
            <w:pPr>
              <w:pStyle w:val="G-PCCTablebody"/>
              <w:rPr>
                <w:lang w:val="en-CA"/>
              </w:rPr>
            </w:pPr>
            <w:r w:rsidRPr="004F2A4F">
              <w:rPr>
                <w:lang w:val="en-CA"/>
              </w:rPr>
              <w:t>1</w:t>
            </w:r>
          </w:p>
        </w:tc>
      </w:tr>
      <w:tr w:rsidR="00CA4C9E" w:rsidRPr="004F2A4F" w14:paraId="1D3E69A1" w14:textId="77777777" w:rsidTr="00CA4C9E">
        <w:trPr>
          <w:jc w:val="center"/>
        </w:trPr>
        <w:tc>
          <w:tcPr>
            <w:tcW w:w="3623" w:type="dxa"/>
          </w:tcPr>
          <w:p w14:paraId="45888A9D" w14:textId="77777777" w:rsidR="00CA4C9E" w:rsidRPr="004F2A4F" w:rsidRDefault="00CA4C9E" w:rsidP="005A261C">
            <w:pPr>
              <w:pStyle w:val="G-PCCTablebody"/>
              <w:rPr>
                <w:lang w:val="en-CA"/>
              </w:rPr>
            </w:pPr>
            <w:r w:rsidRPr="004F2A4F">
              <w:rPr>
                <w:sz w:val="18"/>
                <w:lang w:val="en-CA" w:eastAsia="ja-JP"/>
              </w:rPr>
              <w:t>planeRate[2]&gt; planeRate[0] ≥ planeRate[1]</w:t>
            </w:r>
          </w:p>
        </w:tc>
        <w:tc>
          <w:tcPr>
            <w:tcW w:w="1790" w:type="dxa"/>
          </w:tcPr>
          <w:p w14:paraId="223A947C" w14:textId="77777777" w:rsidR="00CA4C9E" w:rsidRPr="004F2A4F" w:rsidRDefault="00CA4C9E" w:rsidP="005A261C">
            <w:pPr>
              <w:pStyle w:val="G-PCCTablebody"/>
              <w:rPr>
                <w:lang w:val="en-CA"/>
              </w:rPr>
            </w:pPr>
            <w:r w:rsidRPr="004F2A4F">
              <w:rPr>
                <w:lang w:val="en-CA"/>
              </w:rPr>
              <w:t>1</w:t>
            </w:r>
          </w:p>
        </w:tc>
        <w:tc>
          <w:tcPr>
            <w:tcW w:w="1880" w:type="dxa"/>
          </w:tcPr>
          <w:p w14:paraId="3C5F1EA8" w14:textId="77777777" w:rsidR="00CA4C9E" w:rsidRPr="004F2A4F" w:rsidRDefault="00CA4C9E" w:rsidP="005A261C">
            <w:pPr>
              <w:pStyle w:val="G-PCCTablebody"/>
              <w:rPr>
                <w:lang w:val="en-CA"/>
              </w:rPr>
            </w:pPr>
            <w:r w:rsidRPr="004F2A4F">
              <w:rPr>
                <w:lang w:val="en-CA"/>
              </w:rPr>
              <w:t>2</w:t>
            </w:r>
          </w:p>
        </w:tc>
        <w:tc>
          <w:tcPr>
            <w:tcW w:w="1790" w:type="dxa"/>
          </w:tcPr>
          <w:p w14:paraId="2827E30E" w14:textId="77777777" w:rsidR="00CA4C9E" w:rsidRPr="004F2A4F" w:rsidRDefault="00CA4C9E" w:rsidP="005A261C">
            <w:pPr>
              <w:pStyle w:val="G-PCCTablebody"/>
              <w:rPr>
                <w:lang w:val="en-CA"/>
              </w:rPr>
            </w:pPr>
            <w:r w:rsidRPr="004F2A4F">
              <w:rPr>
                <w:lang w:val="en-CA"/>
              </w:rPr>
              <w:t>0</w:t>
            </w:r>
          </w:p>
        </w:tc>
      </w:tr>
      <w:tr w:rsidR="00CA4C9E" w:rsidRPr="004F2A4F" w14:paraId="3EB16FAE" w14:textId="77777777" w:rsidTr="00CA4C9E">
        <w:trPr>
          <w:jc w:val="center"/>
        </w:trPr>
        <w:tc>
          <w:tcPr>
            <w:tcW w:w="3623" w:type="dxa"/>
          </w:tcPr>
          <w:p w14:paraId="7E66FB49" w14:textId="77777777" w:rsidR="00CA4C9E" w:rsidRPr="004F2A4F" w:rsidRDefault="00CA4C9E" w:rsidP="005A261C">
            <w:pPr>
              <w:pStyle w:val="G-PCCTablebody"/>
              <w:rPr>
                <w:sz w:val="18"/>
                <w:lang w:val="en-CA" w:eastAsia="ja-JP"/>
              </w:rPr>
            </w:pPr>
            <w:r w:rsidRPr="004F2A4F">
              <w:rPr>
                <w:sz w:val="18"/>
                <w:lang w:val="en-CA" w:eastAsia="ja-JP"/>
              </w:rPr>
              <w:t>planeRate[2]&gt; planeRate[1] &gt; planeRate[0]</w:t>
            </w:r>
          </w:p>
        </w:tc>
        <w:tc>
          <w:tcPr>
            <w:tcW w:w="1790" w:type="dxa"/>
          </w:tcPr>
          <w:p w14:paraId="4FC30964" w14:textId="77777777" w:rsidR="00CA4C9E" w:rsidRPr="004F2A4F" w:rsidRDefault="00CA4C9E" w:rsidP="005A261C">
            <w:pPr>
              <w:pStyle w:val="G-PCCTablebody"/>
              <w:rPr>
                <w:lang w:val="en-CA"/>
              </w:rPr>
            </w:pPr>
            <w:r w:rsidRPr="004F2A4F">
              <w:rPr>
                <w:lang w:val="en-CA"/>
              </w:rPr>
              <w:t>2</w:t>
            </w:r>
          </w:p>
        </w:tc>
        <w:tc>
          <w:tcPr>
            <w:tcW w:w="1880" w:type="dxa"/>
          </w:tcPr>
          <w:p w14:paraId="084C347F" w14:textId="77777777" w:rsidR="00CA4C9E" w:rsidRPr="004F2A4F" w:rsidRDefault="00CA4C9E" w:rsidP="005A261C">
            <w:pPr>
              <w:pStyle w:val="G-PCCTablebody"/>
              <w:rPr>
                <w:lang w:val="en-CA"/>
              </w:rPr>
            </w:pPr>
            <w:r w:rsidRPr="004F2A4F">
              <w:rPr>
                <w:lang w:val="en-CA"/>
              </w:rPr>
              <w:t>1</w:t>
            </w:r>
          </w:p>
        </w:tc>
        <w:tc>
          <w:tcPr>
            <w:tcW w:w="1790" w:type="dxa"/>
          </w:tcPr>
          <w:p w14:paraId="6E86A694" w14:textId="77777777" w:rsidR="00CA4C9E" w:rsidRPr="004F2A4F" w:rsidRDefault="00CA4C9E" w:rsidP="005A261C">
            <w:pPr>
              <w:pStyle w:val="G-PCCTablebody"/>
              <w:rPr>
                <w:lang w:val="en-CA"/>
              </w:rPr>
            </w:pPr>
            <w:r w:rsidRPr="004F2A4F">
              <w:rPr>
                <w:lang w:val="en-CA"/>
              </w:rPr>
              <w:t>0</w:t>
            </w:r>
          </w:p>
        </w:tc>
      </w:tr>
    </w:tbl>
    <w:p w14:paraId="5FE26A18" w14:textId="77777777" w:rsidR="00CA4C9E" w:rsidRPr="004F2A4F" w:rsidRDefault="00CA4C9E" w:rsidP="00C26664">
      <w:pPr>
        <w:jc w:val="left"/>
        <w:rPr>
          <w:lang w:val="en-CA"/>
        </w:rPr>
      </w:pPr>
    </w:p>
    <w:p w14:paraId="72F49F8D" w14:textId="3C34A468" w:rsidR="00CA4C9E" w:rsidRPr="004F2A4F" w:rsidRDefault="00CA4C9E" w:rsidP="00CA4C9E">
      <w:pPr>
        <w:pStyle w:val="4"/>
        <w:numPr>
          <w:ilvl w:val="3"/>
          <w:numId w:val="1"/>
        </w:numPr>
        <w:rPr>
          <w:noProof/>
          <w:lang w:val="en-CA"/>
        </w:rPr>
      </w:pPr>
      <w:r w:rsidRPr="004F2A4F">
        <w:rPr>
          <w:noProof/>
          <w:lang w:val="en-CA"/>
        </w:rPr>
        <w:t xml:space="preserve">Buffer tracking the closest nodes along an axis  </w:t>
      </w:r>
    </w:p>
    <w:p w14:paraId="3F4A01FA" w14:textId="4A4CCAD4" w:rsidR="00F45CDF" w:rsidRDefault="00F45CDF" w:rsidP="00CA4C9E">
      <w:pPr>
        <w:rPr>
          <w:lang w:val="en-CA" w:eastAsia="ja-JP"/>
        </w:rPr>
      </w:pPr>
      <w:r>
        <w:rPr>
          <w:lang w:val="en-CA" w:eastAsia="ja-JP"/>
        </w:rPr>
        <w:t xml:space="preserve">[Ed: this needs </w:t>
      </w:r>
      <w:r w:rsidR="005559DD">
        <w:rPr>
          <w:lang w:val="en-CA" w:eastAsia="ja-JP"/>
        </w:rPr>
        <w:t xml:space="preserve">further </w:t>
      </w:r>
      <w:r>
        <w:rPr>
          <w:lang w:val="en-CA" w:eastAsia="ja-JP"/>
        </w:rPr>
        <w:t>rewording</w:t>
      </w:r>
      <w:r w:rsidR="005559DD">
        <w:rPr>
          <w:lang w:val="en-CA" w:eastAsia="ja-JP"/>
        </w:rPr>
        <w:t>/reworking</w:t>
      </w:r>
      <w:r w:rsidR="006862C9">
        <w:rPr>
          <w:lang w:val="en-CA" w:eastAsia="ja-JP"/>
        </w:rPr>
        <w:t>.  covers definition and update process</w:t>
      </w:r>
      <w:r>
        <w:rPr>
          <w:lang w:val="en-CA" w:eastAsia="ja-JP"/>
        </w:rPr>
        <w:t>]</w:t>
      </w:r>
    </w:p>
    <w:p w14:paraId="033ACB14" w14:textId="0CF89143" w:rsidR="000E13CA" w:rsidRDefault="000E13CA" w:rsidP="00CA4C9E">
      <w:pPr>
        <w:rPr>
          <w:lang w:val="en-CA" w:eastAsia="ja-JP"/>
        </w:rPr>
      </w:pPr>
      <w:r>
        <w:rPr>
          <w:lang w:val="en-CA" w:eastAsia="ja-JP"/>
        </w:rPr>
        <w:t>The arrays PlanarPrevPos, PlanarPlaneOffset, IsPlanar record information about previously decoded geometry tree nodes for use in the determination of ctxIdx for the syntax elements is_planar_flag and plane_position.  When either geometry_planar_mode_flag is equal to 0 or planar_buffer_disabled</w:t>
      </w:r>
      <w:r w:rsidR="003F729E">
        <w:rPr>
          <w:lang w:val="en-CA" w:eastAsia="ja-JP"/>
        </w:rPr>
        <w:t>_flag</w:t>
      </w:r>
      <w:r>
        <w:rPr>
          <w:lang w:val="en-CA" w:eastAsia="ja-JP"/>
        </w:rPr>
        <w:t xml:space="preserve"> is equal to 1, the arrays are not used by the decoding process.</w:t>
      </w:r>
    </w:p>
    <w:p w14:paraId="2345CB5C" w14:textId="4E048E35" w:rsidR="00A902D2" w:rsidRDefault="00A902D2" w:rsidP="00CA4C9E">
      <w:pPr>
        <w:rPr>
          <w:lang w:val="en-CA" w:eastAsia="ja-JP"/>
        </w:rPr>
      </w:pPr>
      <w:r>
        <w:rPr>
          <w:lang w:val="en-CA" w:eastAsia="ja-JP"/>
        </w:rPr>
        <w:t xml:space="preserve">In this process, the variable axisIdx is used to represent one of the three coded axes, the variable axisPos represents the position of a node along the axisIdx-th axis.  Values </w:t>
      </w:r>
      <w:r w:rsidR="006862C9">
        <w:rPr>
          <w:lang w:val="en-CA" w:eastAsia="ja-JP"/>
        </w:rPr>
        <w:t>of axisPos are in the range 0 .. 0x3fff.</w:t>
      </w:r>
    </w:p>
    <w:p w14:paraId="49385C23" w14:textId="4AF43B3E" w:rsidR="00227BE2" w:rsidRDefault="00227BE2" w:rsidP="00227BE2">
      <w:pPr>
        <w:rPr>
          <w:lang w:val="en-CA" w:eastAsia="ja-JP"/>
        </w:rPr>
      </w:pPr>
      <w:r>
        <w:rPr>
          <w:lang w:val="en-CA" w:eastAsia="ja-JP"/>
        </w:rPr>
        <w:t>The array IsPlanarNode, with values IsPlanarNode[ axisIdx ][ axisPos ] indicates if the most recently decoded node with an axisIdx-th position component equal to axisPos</w:t>
      </w:r>
      <w:r w:rsidR="004F3F5C">
        <w:rPr>
          <w:lang w:val="en-CA" w:eastAsia="ja-JP"/>
        </w:rPr>
        <w:t xml:space="preserve"> is planar in the plane perpendicular to the axisIdx-th axis</w:t>
      </w:r>
      <w:r>
        <w:rPr>
          <w:lang w:val="en-CA" w:eastAsia="ja-JP"/>
        </w:rPr>
        <w:t>.</w:t>
      </w:r>
    </w:p>
    <w:p w14:paraId="3941333F" w14:textId="4E544C09" w:rsidR="000E13CA" w:rsidRDefault="000E13CA" w:rsidP="00CA4C9E">
      <w:pPr>
        <w:rPr>
          <w:lang w:val="en-CA" w:eastAsia="ja-JP"/>
        </w:rPr>
      </w:pPr>
      <w:r>
        <w:rPr>
          <w:lang w:val="en-CA" w:eastAsia="ja-JP"/>
        </w:rPr>
        <w:t xml:space="preserve">The array PlanarPrevPos, with values </w:t>
      </w:r>
      <w:r w:rsidR="00A902D2">
        <w:rPr>
          <w:lang w:val="en-CA" w:eastAsia="ja-JP"/>
        </w:rPr>
        <w:t>PlanarPrevPos[ axisIdx ][ axisPos ][ k ] identifies the k-th component of the most recently decoded node with an axisIdx-th position component equal to axisPos.</w:t>
      </w:r>
      <w:r w:rsidR="00874201">
        <w:rPr>
          <w:lang w:val="en-CA" w:eastAsia="ja-JP"/>
        </w:rPr>
        <w:t xml:space="preserve">  [Ed. note? for any value of axisIdx, only two of three values of k are used]</w:t>
      </w:r>
    </w:p>
    <w:p w14:paraId="203FD346" w14:textId="60AE0D9D" w:rsidR="00A902D2" w:rsidRDefault="00A902D2" w:rsidP="00CA4C9E">
      <w:pPr>
        <w:rPr>
          <w:lang w:val="en-CA" w:eastAsia="ja-JP"/>
        </w:rPr>
      </w:pPr>
      <w:r>
        <w:rPr>
          <w:lang w:val="en-CA" w:eastAsia="ja-JP"/>
        </w:rPr>
        <w:t>The array</w:t>
      </w:r>
      <w:r w:rsidR="006862C9">
        <w:rPr>
          <w:lang w:val="en-CA" w:eastAsia="ja-JP"/>
        </w:rPr>
        <w:t xml:space="preserve"> PlanarPlaneOffset, with values PlanarPlaneOffset[ axisIdx ][ axisPos ] </w:t>
      </w:r>
      <w:r w:rsidR="00227BE2">
        <w:rPr>
          <w:lang w:val="en-CA" w:eastAsia="ja-JP"/>
        </w:rPr>
        <w:t>indicates the value of plane_position for the most recently decoded node with an axisIdx-th position component equal to axisPos.</w:t>
      </w:r>
    </w:p>
    <w:p w14:paraId="7AC0C2B4" w14:textId="0C007EC8" w:rsidR="00227BE2" w:rsidRDefault="00227BE2" w:rsidP="00CA4C9E">
      <w:pPr>
        <w:rPr>
          <w:lang w:val="en-CA" w:eastAsia="ja-JP"/>
        </w:rPr>
      </w:pPr>
      <w:r>
        <w:rPr>
          <w:lang w:val="en-CA" w:eastAsia="ja-JP"/>
        </w:rPr>
        <w:t xml:space="preserve">At the start of each geometry tree level, each element of </w:t>
      </w:r>
      <w:r w:rsidR="00930356">
        <w:rPr>
          <w:lang w:val="en-CA" w:eastAsia="ja-JP"/>
        </w:rPr>
        <w:t xml:space="preserve">the arrays PlanarPrevPos and </w:t>
      </w:r>
      <w:r>
        <w:rPr>
          <w:lang w:val="en-CA" w:eastAsia="ja-JP"/>
        </w:rPr>
        <w:t>IsPlanarNode is initialized to 0.</w:t>
      </w:r>
    </w:p>
    <w:p w14:paraId="3164506D" w14:textId="186AA793" w:rsidR="007B527C" w:rsidRDefault="007B527C" w:rsidP="007B527C">
      <w:pPr>
        <w:rPr>
          <w:lang w:val="en-CA" w:eastAsia="ja-JP"/>
        </w:rPr>
      </w:pPr>
      <w:r>
        <w:rPr>
          <w:lang w:val="en-CA" w:eastAsia="ja-JP"/>
        </w:rPr>
        <w:t>After decoding each geometry_planar_mode_data syntax structure with parameters childIdx and axisIdx, the arrays PlanarPrevPos, PlanarPlane and IsPlanar are updated as follows:</w:t>
      </w:r>
    </w:p>
    <w:p w14:paraId="0BB1E0CC" w14:textId="378D98AC" w:rsidR="007B527C" w:rsidRPr="00DF2E00" w:rsidRDefault="007B527C" w:rsidP="007F33B7">
      <w:pPr>
        <w:pStyle w:val="af7"/>
        <w:numPr>
          <w:ilvl w:val="0"/>
          <w:numId w:val="98"/>
        </w:numPr>
        <w:rPr>
          <w:lang w:val="en-CA" w:eastAsia="ja-JP"/>
        </w:rPr>
      </w:pPr>
      <w:r w:rsidRPr="00DF2E00">
        <w:rPr>
          <w:lang w:val="en-CA" w:eastAsia="ja-JP"/>
        </w:rPr>
        <w:t xml:space="preserve">The array </w:t>
      </w:r>
      <w:r w:rsidR="004F3F5C">
        <w:rPr>
          <w:lang w:val="en-CA" w:eastAsia="ja-JP"/>
        </w:rPr>
        <w:t>childP</w:t>
      </w:r>
      <w:r w:rsidRPr="00DF2E00">
        <w:rPr>
          <w:lang w:val="en-CA" w:eastAsia="ja-JP"/>
        </w:rPr>
        <w:t xml:space="preserve">os is set to the spatial position of </w:t>
      </w:r>
      <w:r w:rsidR="00874201" w:rsidRPr="00DF2E00">
        <w:rPr>
          <w:lang w:val="en-CA" w:eastAsia="ja-JP"/>
        </w:rPr>
        <w:t>the corresponding child node as follows:</w:t>
      </w:r>
    </w:p>
    <w:p w14:paraId="72AA8C3A" w14:textId="77819F77" w:rsidR="004F3F5C" w:rsidRDefault="004F3F5C" w:rsidP="007F33B7">
      <w:pPr>
        <w:pStyle w:val="Code"/>
        <w:rPr>
          <w:lang w:val="en-CA" w:eastAsia="ja-JP"/>
        </w:rPr>
      </w:pPr>
      <w:r>
        <w:rPr>
          <w:lang w:val="en-CA"/>
        </w:rPr>
        <w:t xml:space="preserve">childPos[0] = </w:t>
      </w:r>
      <w:r w:rsidRPr="004F2A4F">
        <w:rPr>
          <w:lang w:val="en-CA"/>
        </w:rPr>
        <w:t>2 × sN + (childIdx &amp; 4 == 1)</w:t>
      </w:r>
    </w:p>
    <w:p w14:paraId="13D27B4B" w14:textId="07796C35" w:rsidR="004F3F5C" w:rsidRDefault="004F3F5C" w:rsidP="007F33B7">
      <w:pPr>
        <w:pStyle w:val="Code"/>
        <w:rPr>
          <w:lang w:val="en-CA" w:eastAsia="ja-JP"/>
        </w:rPr>
      </w:pPr>
      <w:r>
        <w:rPr>
          <w:lang w:val="en-CA"/>
        </w:rPr>
        <w:t xml:space="preserve">childPos[1] = </w:t>
      </w:r>
      <w:r w:rsidRPr="004F2A4F">
        <w:rPr>
          <w:lang w:val="en-CA"/>
        </w:rPr>
        <w:t xml:space="preserve">2 × </w:t>
      </w:r>
      <w:r>
        <w:rPr>
          <w:lang w:val="en-CA"/>
        </w:rPr>
        <w:t>t</w:t>
      </w:r>
      <w:r w:rsidRPr="004F2A4F">
        <w:rPr>
          <w:lang w:val="en-CA"/>
        </w:rPr>
        <w:t xml:space="preserve">N + (childIdx &amp; </w:t>
      </w:r>
      <w:r>
        <w:rPr>
          <w:lang w:val="en-CA"/>
        </w:rPr>
        <w:t>2</w:t>
      </w:r>
      <w:r w:rsidRPr="004F2A4F">
        <w:rPr>
          <w:lang w:val="en-CA"/>
        </w:rPr>
        <w:t xml:space="preserve"> == 1)</w:t>
      </w:r>
    </w:p>
    <w:p w14:paraId="7E023EF8" w14:textId="47FF03F0" w:rsidR="00874201" w:rsidRDefault="004F3F5C" w:rsidP="007F33B7">
      <w:pPr>
        <w:pStyle w:val="Code"/>
        <w:rPr>
          <w:lang w:val="en-CA" w:eastAsia="ja-JP"/>
        </w:rPr>
      </w:pPr>
      <w:r>
        <w:rPr>
          <w:lang w:val="en-CA"/>
        </w:rPr>
        <w:t xml:space="preserve">childPos[2] = </w:t>
      </w:r>
      <w:r w:rsidRPr="004F2A4F">
        <w:rPr>
          <w:lang w:val="en-CA"/>
        </w:rPr>
        <w:t xml:space="preserve">2 × </w:t>
      </w:r>
      <w:r>
        <w:rPr>
          <w:lang w:val="en-CA"/>
        </w:rPr>
        <w:t>v</w:t>
      </w:r>
      <w:r w:rsidRPr="004F2A4F">
        <w:rPr>
          <w:lang w:val="en-CA"/>
        </w:rPr>
        <w:t xml:space="preserve">N + (childIdx &amp; </w:t>
      </w:r>
      <w:r>
        <w:rPr>
          <w:lang w:val="en-CA"/>
        </w:rPr>
        <w:t>1</w:t>
      </w:r>
      <w:r w:rsidRPr="004F2A4F">
        <w:rPr>
          <w:lang w:val="en-CA"/>
        </w:rPr>
        <w:t xml:space="preserve"> == 1)</w:t>
      </w:r>
    </w:p>
    <w:p w14:paraId="19718D14" w14:textId="4B5926D3" w:rsidR="00874201" w:rsidRPr="00DF2E00" w:rsidRDefault="00874201" w:rsidP="007F33B7">
      <w:pPr>
        <w:pStyle w:val="af7"/>
        <w:numPr>
          <w:ilvl w:val="0"/>
          <w:numId w:val="98"/>
        </w:numPr>
        <w:rPr>
          <w:lang w:val="en-CA" w:eastAsia="ja-JP"/>
        </w:rPr>
      </w:pPr>
      <w:r w:rsidRPr="00DF2E00">
        <w:rPr>
          <w:lang w:val="en-CA" w:eastAsia="ja-JP"/>
        </w:rPr>
        <w:t>The variable axisPos representing a position along the axisIdx-th axis is derived as follows:</w:t>
      </w:r>
    </w:p>
    <w:p w14:paraId="4E6C923B" w14:textId="0BFDC63D" w:rsidR="00874201" w:rsidRDefault="00874201" w:rsidP="00874201">
      <w:pPr>
        <w:pStyle w:val="Code"/>
        <w:rPr>
          <w:lang w:val="en-CA" w:eastAsia="ja-JP"/>
        </w:rPr>
      </w:pPr>
      <w:r>
        <w:rPr>
          <w:lang w:val="en-CA" w:eastAsia="ja-JP"/>
        </w:rPr>
        <w:t>axisPos = childPos[axisIdx] &amp; 0x3fff</w:t>
      </w:r>
    </w:p>
    <w:p w14:paraId="094DD3E2" w14:textId="1108EF0D" w:rsidR="00874201" w:rsidRPr="00DF2E00" w:rsidRDefault="00874201" w:rsidP="007F33B7">
      <w:pPr>
        <w:pStyle w:val="af7"/>
        <w:numPr>
          <w:ilvl w:val="0"/>
          <w:numId w:val="98"/>
        </w:numPr>
        <w:rPr>
          <w:lang w:val="en-CA" w:eastAsia="ja-JP"/>
        </w:rPr>
      </w:pPr>
      <w:r w:rsidRPr="00DF2E00">
        <w:rPr>
          <w:lang w:val="en-CA" w:eastAsia="ja-JP"/>
        </w:rPr>
        <w:t>The array entries corresponding to the child node are updated as follows:</w:t>
      </w:r>
    </w:p>
    <w:p w14:paraId="1219C8DB" w14:textId="77777777" w:rsidR="00874201" w:rsidRDefault="007B527C" w:rsidP="007B527C">
      <w:pPr>
        <w:pStyle w:val="Code"/>
        <w:rPr>
          <w:lang w:val="en-CA" w:eastAsia="ja-JP"/>
        </w:rPr>
      </w:pPr>
      <w:r>
        <w:rPr>
          <w:lang w:val="en-CA" w:eastAsia="ja-JP"/>
        </w:rPr>
        <w:t>for (k = 0; k &lt; 3; k++)</w:t>
      </w:r>
    </w:p>
    <w:p w14:paraId="12E267C5" w14:textId="2441F9D3" w:rsidR="007B527C" w:rsidRDefault="007B527C" w:rsidP="007B527C">
      <w:pPr>
        <w:pStyle w:val="Code"/>
        <w:rPr>
          <w:lang w:val="en-CA" w:eastAsia="ja-JP"/>
        </w:rPr>
      </w:pPr>
      <w:r>
        <w:rPr>
          <w:lang w:val="en-CA" w:eastAsia="ja-JP"/>
        </w:rPr>
        <w:t xml:space="preserve">  if (k != axisIdx)</w:t>
      </w:r>
    </w:p>
    <w:p w14:paraId="12B3B461" w14:textId="1E5503AD" w:rsidR="007B527C" w:rsidRPr="004F2A4F" w:rsidRDefault="007B527C" w:rsidP="007B527C">
      <w:pPr>
        <w:pStyle w:val="Code"/>
        <w:rPr>
          <w:lang w:val="en-CA" w:eastAsia="ja-JP"/>
        </w:rPr>
      </w:pPr>
      <w:r>
        <w:rPr>
          <w:lang w:val="en-CA" w:eastAsia="ja-JP"/>
        </w:rPr>
        <w:t xml:space="preserve">    PlanarPrevPos[axisIdx][</w:t>
      </w:r>
      <w:r w:rsidR="00874201">
        <w:rPr>
          <w:lang w:val="en-CA" w:eastAsia="ja-JP"/>
        </w:rPr>
        <w:t>axisPos</w:t>
      </w:r>
      <w:r>
        <w:rPr>
          <w:lang w:val="en-CA" w:eastAsia="ja-JP"/>
        </w:rPr>
        <w:t>][k] = (</w:t>
      </w:r>
      <w:r w:rsidR="00874201">
        <w:rPr>
          <w:lang w:val="en-CA" w:eastAsia="ja-JP"/>
        </w:rPr>
        <w:t>childPos</w:t>
      </w:r>
      <w:r>
        <w:rPr>
          <w:lang w:val="en-CA" w:eastAsia="ja-JP"/>
        </w:rPr>
        <w:t>[k] &gt;&gt; 1) &amp; 0x7f</w:t>
      </w:r>
    </w:p>
    <w:p w14:paraId="0758BFFD" w14:textId="77777777" w:rsidR="00874201" w:rsidRDefault="00874201" w:rsidP="007B527C">
      <w:pPr>
        <w:pStyle w:val="Code"/>
        <w:rPr>
          <w:lang w:val="en-CA" w:eastAsia="ja-JP"/>
        </w:rPr>
      </w:pPr>
    </w:p>
    <w:p w14:paraId="131BAF7A" w14:textId="3E7AC808" w:rsidR="007B527C" w:rsidRDefault="007B527C" w:rsidP="007B527C">
      <w:pPr>
        <w:pStyle w:val="Code"/>
        <w:rPr>
          <w:lang w:val="en-CA" w:eastAsia="ja-JP"/>
        </w:rPr>
      </w:pPr>
      <w:r>
        <w:rPr>
          <w:lang w:val="en-CA" w:eastAsia="ja-JP"/>
        </w:rPr>
        <w:t>if (is_planar_flag[childIdx][axis</w:t>
      </w:r>
      <w:r w:rsidR="00874201">
        <w:rPr>
          <w:lang w:val="en-CA" w:eastAsia="ja-JP"/>
        </w:rPr>
        <w:t>Pos</w:t>
      </w:r>
      <w:r>
        <w:rPr>
          <w:lang w:val="en-CA" w:eastAsia="ja-JP"/>
        </w:rPr>
        <w:t>])</w:t>
      </w:r>
    </w:p>
    <w:p w14:paraId="2827A4AD" w14:textId="55EA0FDF" w:rsidR="007B527C" w:rsidRDefault="007B527C" w:rsidP="007B527C">
      <w:pPr>
        <w:pStyle w:val="Code"/>
        <w:rPr>
          <w:lang w:val="en-CA" w:eastAsia="ja-JP"/>
        </w:rPr>
      </w:pPr>
      <w:r>
        <w:rPr>
          <w:lang w:val="en-CA" w:eastAsia="ja-JP"/>
        </w:rPr>
        <w:t xml:space="preserve">  PlanarPlane[axisIdx][</w:t>
      </w:r>
      <w:r w:rsidR="00874201">
        <w:rPr>
          <w:lang w:val="en-CA" w:eastAsia="ja-JP"/>
        </w:rPr>
        <w:t>axisPos</w:t>
      </w:r>
      <w:r>
        <w:rPr>
          <w:lang w:val="en-CA" w:eastAsia="ja-JP"/>
        </w:rPr>
        <w:t>] = plane_position[childIdx][axisIdx]</w:t>
      </w:r>
    </w:p>
    <w:p w14:paraId="4AAE8570" w14:textId="77777777" w:rsidR="00874201" w:rsidRDefault="00874201" w:rsidP="007B527C">
      <w:pPr>
        <w:pStyle w:val="Code"/>
        <w:rPr>
          <w:lang w:val="en-CA" w:eastAsia="ja-JP"/>
        </w:rPr>
      </w:pPr>
    </w:p>
    <w:p w14:paraId="13E55405" w14:textId="6DF11C4E" w:rsidR="007B527C" w:rsidRDefault="007B527C" w:rsidP="007B527C">
      <w:pPr>
        <w:pStyle w:val="Code"/>
        <w:rPr>
          <w:lang w:val="en-CA" w:eastAsia="ja-JP"/>
        </w:rPr>
      </w:pPr>
      <w:r>
        <w:rPr>
          <w:lang w:val="en-CA" w:eastAsia="ja-JP"/>
        </w:rPr>
        <w:t>IsPlanar[axisIdx][</w:t>
      </w:r>
      <w:r w:rsidR="004F3F5C">
        <w:rPr>
          <w:lang w:val="en-CA" w:eastAsia="ja-JP"/>
        </w:rPr>
        <w:t>axisPos</w:t>
      </w:r>
      <w:r>
        <w:rPr>
          <w:lang w:val="en-CA" w:eastAsia="ja-JP"/>
        </w:rPr>
        <w:t>] = is_planar_flag[child</w:t>
      </w:r>
      <w:r w:rsidR="004F3F5C">
        <w:rPr>
          <w:lang w:val="en-CA" w:eastAsia="ja-JP"/>
        </w:rPr>
        <w:t>Idx</w:t>
      </w:r>
      <w:r>
        <w:rPr>
          <w:lang w:val="en-CA" w:eastAsia="ja-JP"/>
        </w:rPr>
        <w:t>][axisIdx]</w:t>
      </w:r>
    </w:p>
    <w:p w14:paraId="0C35B0EB" w14:textId="3459E52E" w:rsidR="009F5006" w:rsidRDefault="009F5006" w:rsidP="00CA4C9E">
      <w:pPr>
        <w:pStyle w:val="4"/>
        <w:numPr>
          <w:ilvl w:val="3"/>
          <w:numId w:val="1"/>
        </w:numPr>
        <w:rPr>
          <w:lang w:val="en-CA"/>
        </w:rPr>
      </w:pPr>
      <w:bookmarkStart w:id="1832" w:name="_Ref42040958"/>
      <w:bookmarkStart w:id="1833" w:name="_Ref19208251"/>
      <w:r>
        <w:rPr>
          <w:lang w:val="en-CA"/>
        </w:rPr>
        <w:t>Common variables used in the determination of ctxIdx for the syntax elements is_planar_flag and plane_position</w:t>
      </w:r>
      <w:bookmarkEnd w:id="1832"/>
    </w:p>
    <w:p w14:paraId="53DBDFB7" w14:textId="77777777" w:rsidR="009F5006" w:rsidRDefault="009F5006" w:rsidP="009F5006">
      <w:pPr>
        <w:rPr>
          <w:lang w:val="en-CA" w:eastAsia="ja-JP"/>
        </w:rPr>
      </w:pPr>
      <w:r>
        <w:rPr>
          <w:lang w:val="en-CA" w:eastAsia="ja-JP"/>
        </w:rPr>
        <w:t>The inputs to this process are:</w:t>
      </w:r>
    </w:p>
    <w:p w14:paraId="3522432D" w14:textId="77777777" w:rsidR="009F5006" w:rsidRDefault="009F5006" w:rsidP="009F5006">
      <w:pPr>
        <w:pStyle w:val="af7"/>
        <w:numPr>
          <w:ilvl w:val="0"/>
          <w:numId w:val="98"/>
        </w:numPr>
        <w:rPr>
          <w:lang w:val="en-CA" w:eastAsia="ja-JP"/>
        </w:rPr>
      </w:pPr>
      <w:r>
        <w:rPr>
          <w:lang w:val="en-CA" w:eastAsia="ja-JP"/>
        </w:rPr>
        <w:t>the variable childIdx identifying the child of the current node,</w:t>
      </w:r>
    </w:p>
    <w:p w14:paraId="7E77EB10" w14:textId="77777777" w:rsidR="009F5006" w:rsidRDefault="009F5006" w:rsidP="009F5006">
      <w:pPr>
        <w:pStyle w:val="af7"/>
        <w:numPr>
          <w:ilvl w:val="0"/>
          <w:numId w:val="98"/>
        </w:numPr>
        <w:rPr>
          <w:lang w:val="en-CA" w:eastAsia="ja-JP"/>
        </w:rPr>
      </w:pPr>
      <w:r>
        <w:rPr>
          <w:lang w:val="en-CA" w:eastAsia="ja-JP"/>
        </w:rPr>
        <w:t>the variable axisIdx identifying the axis normal to a plane, and</w:t>
      </w:r>
    </w:p>
    <w:p w14:paraId="5981BD39" w14:textId="77777777" w:rsidR="009F5006" w:rsidRPr="004F04A9" w:rsidRDefault="009F5006" w:rsidP="009F5006">
      <w:pPr>
        <w:pStyle w:val="af7"/>
        <w:numPr>
          <w:ilvl w:val="0"/>
          <w:numId w:val="98"/>
        </w:numPr>
        <w:rPr>
          <w:lang w:val="en-CA" w:eastAsia="ja-JP"/>
        </w:rPr>
      </w:pPr>
      <w:r>
        <w:rPr>
          <w:lang w:val="en-CA" w:eastAsia="ja-JP"/>
        </w:rPr>
        <w:t>the position (sN, tN, vN) of the current node within a geometry tree level.</w:t>
      </w:r>
    </w:p>
    <w:p w14:paraId="614509A6" w14:textId="79B01E96" w:rsidR="009F5006" w:rsidRDefault="009F5006" w:rsidP="009F5006">
      <w:pPr>
        <w:rPr>
          <w:lang w:val="en-CA" w:eastAsia="ja-JP"/>
        </w:rPr>
      </w:pPr>
      <w:r>
        <w:rPr>
          <w:lang w:val="en-CA" w:eastAsia="ja-JP"/>
        </w:rPr>
        <w:t xml:space="preserve">The outputs of this proces are </w:t>
      </w:r>
      <w:r w:rsidR="003914DC">
        <w:rPr>
          <w:lang w:val="en-CA" w:eastAsia="ja-JP"/>
        </w:rPr>
        <w:t xml:space="preserve">the </w:t>
      </w:r>
      <w:r>
        <w:rPr>
          <w:lang w:val="en-CA" w:eastAsia="ja-JP"/>
        </w:rPr>
        <w:t xml:space="preserve">variables </w:t>
      </w:r>
      <w:r w:rsidR="003914DC">
        <w:rPr>
          <w:lang w:val="en-CA" w:eastAsia="ja-JP"/>
        </w:rPr>
        <w:t>axisPos</w:t>
      </w:r>
      <w:r>
        <w:rPr>
          <w:lang w:val="en-CA" w:eastAsia="ja-JP"/>
        </w:rPr>
        <w:t>.</w:t>
      </w:r>
      <w:r w:rsidR="003914DC">
        <w:rPr>
          <w:lang w:val="en-CA" w:eastAsia="ja-JP"/>
        </w:rPr>
        <w:t xml:space="preserve"> axisOffset, dist, neighOccupied.</w:t>
      </w:r>
    </w:p>
    <w:p w14:paraId="17950CA4" w14:textId="77777777" w:rsidR="009F5006" w:rsidRPr="004F04A9" w:rsidRDefault="009F5006" w:rsidP="009F5006">
      <w:pPr>
        <w:rPr>
          <w:lang w:val="en-CA" w:eastAsia="ja-JP"/>
        </w:rPr>
      </w:pPr>
      <w:r w:rsidRPr="004F04A9">
        <w:rPr>
          <w:lang w:val="en-CA" w:eastAsia="ja-JP"/>
        </w:rPr>
        <w:t>The array childPos is set to the spatial position of the corresponding child node as follows:</w:t>
      </w:r>
    </w:p>
    <w:p w14:paraId="4C12B7F5" w14:textId="77777777" w:rsidR="009F5006" w:rsidRDefault="009F5006" w:rsidP="009F5006">
      <w:pPr>
        <w:pStyle w:val="Code"/>
        <w:rPr>
          <w:lang w:val="en-CA" w:eastAsia="ja-JP"/>
        </w:rPr>
      </w:pPr>
      <w:r>
        <w:rPr>
          <w:lang w:val="en-CA"/>
        </w:rPr>
        <w:t xml:space="preserve">childPos[0] = </w:t>
      </w:r>
      <w:r w:rsidRPr="004F2A4F">
        <w:rPr>
          <w:lang w:val="en-CA"/>
        </w:rPr>
        <w:t>2 × sN + (childIdx &amp; 4 == 1)</w:t>
      </w:r>
    </w:p>
    <w:p w14:paraId="05281DAE" w14:textId="77777777" w:rsidR="009F5006" w:rsidRDefault="009F5006" w:rsidP="009F5006">
      <w:pPr>
        <w:pStyle w:val="Code"/>
        <w:rPr>
          <w:lang w:val="en-CA" w:eastAsia="ja-JP"/>
        </w:rPr>
      </w:pPr>
      <w:r>
        <w:rPr>
          <w:lang w:val="en-CA"/>
        </w:rPr>
        <w:t xml:space="preserve">childPos[1] = </w:t>
      </w:r>
      <w:r w:rsidRPr="004F2A4F">
        <w:rPr>
          <w:lang w:val="en-CA"/>
        </w:rPr>
        <w:t xml:space="preserve">2 × </w:t>
      </w:r>
      <w:r>
        <w:rPr>
          <w:lang w:val="en-CA"/>
        </w:rPr>
        <w:t>t</w:t>
      </w:r>
      <w:r w:rsidRPr="004F2A4F">
        <w:rPr>
          <w:lang w:val="en-CA"/>
        </w:rPr>
        <w:t xml:space="preserve">N + (childIdx &amp; </w:t>
      </w:r>
      <w:r>
        <w:rPr>
          <w:lang w:val="en-CA"/>
        </w:rPr>
        <w:t>2</w:t>
      </w:r>
      <w:r w:rsidRPr="004F2A4F">
        <w:rPr>
          <w:lang w:val="en-CA"/>
        </w:rPr>
        <w:t xml:space="preserve"> == 1)</w:t>
      </w:r>
    </w:p>
    <w:p w14:paraId="6F07505C" w14:textId="77777777" w:rsidR="009F5006" w:rsidRDefault="009F5006" w:rsidP="009F5006">
      <w:pPr>
        <w:pStyle w:val="Code"/>
        <w:rPr>
          <w:lang w:val="en-CA" w:eastAsia="ja-JP"/>
        </w:rPr>
      </w:pPr>
      <w:r>
        <w:rPr>
          <w:lang w:val="en-CA"/>
        </w:rPr>
        <w:t xml:space="preserve">childPos[2] = </w:t>
      </w:r>
      <w:r w:rsidRPr="004F2A4F">
        <w:rPr>
          <w:lang w:val="en-CA"/>
        </w:rPr>
        <w:t xml:space="preserve">2 × </w:t>
      </w:r>
      <w:r>
        <w:rPr>
          <w:lang w:val="en-CA"/>
        </w:rPr>
        <w:t>v</w:t>
      </w:r>
      <w:r w:rsidRPr="004F2A4F">
        <w:rPr>
          <w:lang w:val="en-CA"/>
        </w:rPr>
        <w:t xml:space="preserve">N + (childIdx &amp; </w:t>
      </w:r>
      <w:r>
        <w:rPr>
          <w:lang w:val="en-CA"/>
        </w:rPr>
        <w:t>1</w:t>
      </w:r>
      <w:r w:rsidRPr="004F2A4F">
        <w:rPr>
          <w:lang w:val="en-CA"/>
        </w:rPr>
        <w:t xml:space="preserve"> == 1)</w:t>
      </w:r>
    </w:p>
    <w:p w14:paraId="3E657977" w14:textId="04239CBA" w:rsidR="003914DC" w:rsidRDefault="003914DC" w:rsidP="009F5006">
      <w:pPr>
        <w:rPr>
          <w:lang w:val="en-CA" w:eastAsia="ja-JP"/>
        </w:rPr>
      </w:pPr>
      <w:r>
        <w:rPr>
          <w:lang w:val="en-CA" w:eastAsia="ja-JP"/>
        </w:rPr>
        <w:t>The variable axisOffset identifies the position of a plane relative to the current node that intersects the corresponding child node normal to the axisIdx-th axis:</w:t>
      </w:r>
    </w:p>
    <w:p w14:paraId="65916F57" w14:textId="3D1AC567" w:rsidR="003914DC" w:rsidRDefault="003914DC" w:rsidP="007F33B7">
      <w:pPr>
        <w:pStyle w:val="Code"/>
        <w:rPr>
          <w:lang w:val="en-CA" w:eastAsia="ja-JP"/>
        </w:rPr>
      </w:pPr>
      <w:r>
        <w:rPr>
          <w:lang w:val="en-CA" w:eastAsia="ja-JP"/>
        </w:rPr>
        <w:t>axisOffset = childPos[axisIdx] &amp; 1</w:t>
      </w:r>
    </w:p>
    <w:p w14:paraId="06A2C373" w14:textId="18EC5AD6" w:rsidR="009F5006" w:rsidRDefault="009F5006" w:rsidP="009F5006">
      <w:pPr>
        <w:rPr>
          <w:lang w:val="en-CA" w:eastAsia="ja-JP"/>
        </w:rPr>
      </w:pPr>
      <w:r>
        <w:rPr>
          <w:lang w:val="en-CA" w:eastAsia="ja-JP"/>
        </w:rPr>
        <w:t>The variable axisPos indicates the position of the child node along the axisIdx-th axis:</w:t>
      </w:r>
    </w:p>
    <w:p w14:paraId="2D30C727" w14:textId="77777777" w:rsidR="009F5006" w:rsidRDefault="009F5006" w:rsidP="009F5006">
      <w:pPr>
        <w:pStyle w:val="Code"/>
        <w:rPr>
          <w:lang w:val="en-CA" w:eastAsia="ja-JP"/>
        </w:rPr>
      </w:pPr>
      <w:r>
        <w:rPr>
          <w:lang w:val="en-CA" w:eastAsia="ja-JP"/>
        </w:rPr>
        <w:t>axisPos = childPos[axisIdx] &amp; 0x3fff</w:t>
      </w:r>
    </w:p>
    <w:p w14:paraId="6F1FCC88" w14:textId="77777777" w:rsidR="009F5006" w:rsidRDefault="009F5006" w:rsidP="009F5006">
      <w:pPr>
        <w:rPr>
          <w:lang w:val="en-CA" w:eastAsia="ja-JP"/>
        </w:rPr>
      </w:pPr>
      <w:r>
        <w:rPr>
          <w:lang w:val="en-CA" w:eastAsia="ja-JP"/>
        </w:rPr>
        <w:t>The variable dist represents the Manhattan distance between childPos and the most recently decoded [Ed. decoded is perhaps the wrong term?] child node position with the same value of axisPos along the axisIdx-th axis.  It is derived as follows:</w:t>
      </w:r>
    </w:p>
    <w:p w14:paraId="31F6761E" w14:textId="77777777" w:rsidR="009F5006" w:rsidRDefault="009F5006" w:rsidP="009F5006">
      <w:pPr>
        <w:pStyle w:val="Code"/>
        <w:rPr>
          <w:lang w:val="en-CA" w:eastAsia="ja-JP"/>
        </w:rPr>
      </w:pPr>
      <w:r>
        <w:rPr>
          <w:lang w:val="en-CA" w:eastAsia="ja-JP"/>
        </w:rPr>
        <w:t>dist = 0</w:t>
      </w:r>
    </w:p>
    <w:p w14:paraId="571E285A" w14:textId="77777777" w:rsidR="009F5006" w:rsidRDefault="009F5006" w:rsidP="009F5006">
      <w:pPr>
        <w:pStyle w:val="Code"/>
        <w:rPr>
          <w:lang w:val="en-CA" w:eastAsia="ja-JP"/>
        </w:rPr>
      </w:pPr>
      <w:r>
        <w:rPr>
          <w:lang w:val="en-CA" w:eastAsia="ja-JP"/>
        </w:rPr>
        <w:t>for (k = 0; k &lt; 3; k++)</w:t>
      </w:r>
    </w:p>
    <w:p w14:paraId="3AFEDB2A" w14:textId="77777777" w:rsidR="009F5006" w:rsidRDefault="009F5006" w:rsidP="009F5006">
      <w:pPr>
        <w:pStyle w:val="Code"/>
        <w:rPr>
          <w:lang w:val="en-CA" w:eastAsia="ja-JP"/>
        </w:rPr>
      </w:pPr>
      <w:r>
        <w:rPr>
          <w:lang w:val="en-CA" w:eastAsia="ja-JP"/>
        </w:rPr>
        <w:t xml:space="preserve">  if (k != axisIdx) {</w:t>
      </w:r>
    </w:p>
    <w:p w14:paraId="5E2AA542" w14:textId="77777777" w:rsidR="009F5006" w:rsidRDefault="009F5006" w:rsidP="009F5006">
      <w:pPr>
        <w:pStyle w:val="Code"/>
        <w:rPr>
          <w:lang w:val="en-CA" w:eastAsia="ja-JP"/>
        </w:rPr>
      </w:pPr>
      <w:r>
        <w:rPr>
          <w:lang w:val="en-CA" w:eastAsia="ja-JP"/>
        </w:rPr>
        <w:t xml:space="preserve">    a = PlanarPrevPos[axisIdx][axisPos][k]</w:t>
      </w:r>
    </w:p>
    <w:p w14:paraId="2512CE5D" w14:textId="77777777" w:rsidR="009F5006" w:rsidRDefault="009F5006" w:rsidP="009F5006">
      <w:pPr>
        <w:pStyle w:val="Code"/>
        <w:rPr>
          <w:lang w:val="en-CA" w:eastAsia="ja-JP"/>
        </w:rPr>
      </w:pPr>
      <w:r>
        <w:rPr>
          <w:lang w:val="en-CA" w:eastAsia="ja-JP"/>
        </w:rPr>
        <w:t xml:space="preserve">    b = (childPos[axisIdx][k] &gt;&gt; 1) &amp; 0x7f</w:t>
      </w:r>
    </w:p>
    <w:p w14:paraId="5D838326" w14:textId="77777777" w:rsidR="009F5006" w:rsidRDefault="009F5006" w:rsidP="009F5006">
      <w:pPr>
        <w:pStyle w:val="Code"/>
        <w:rPr>
          <w:lang w:val="en-CA" w:eastAsia="ja-JP"/>
        </w:rPr>
      </w:pPr>
      <w:r>
        <w:rPr>
          <w:lang w:val="en-CA" w:eastAsia="ja-JP"/>
        </w:rPr>
        <w:t xml:space="preserve">    dist += Abs(a - b)</w:t>
      </w:r>
    </w:p>
    <w:p w14:paraId="194B3FF1" w14:textId="77777777" w:rsidR="009F5006" w:rsidRDefault="009F5006" w:rsidP="009F5006">
      <w:pPr>
        <w:pStyle w:val="Code"/>
        <w:rPr>
          <w:lang w:val="en-CA" w:eastAsia="ja-JP"/>
        </w:rPr>
      </w:pPr>
      <w:r>
        <w:rPr>
          <w:lang w:val="en-CA" w:eastAsia="ja-JP"/>
        </w:rPr>
        <w:t xml:space="preserve">  }</w:t>
      </w:r>
    </w:p>
    <w:p w14:paraId="73CBD1D7" w14:textId="77777777" w:rsidR="009F5006" w:rsidRDefault="009F5006" w:rsidP="009F5006">
      <w:pPr>
        <w:rPr>
          <w:lang w:val="en-CA" w:eastAsia="ja-JP"/>
        </w:rPr>
      </w:pPr>
      <w:r>
        <w:rPr>
          <w:lang w:val="en-CA" w:eastAsia="ja-JP"/>
        </w:rPr>
        <w:t>The variable neighOccupied indicates whether there is an occupied node that both neighbours the current node along the axisIdx-th axis and is spatially adjacent to the current child node.  It is derived as follows:</w:t>
      </w:r>
    </w:p>
    <w:p w14:paraId="02A8EAC8" w14:textId="77777777" w:rsidR="009F5006" w:rsidRDefault="009F5006" w:rsidP="009F5006">
      <w:pPr>
        <w:pStyle w:val="Code"/>
        <w:rPr>
          <w:lang w:val="en-CA" w:eastAsia="ja-JP"/>
        </w:rPr>
      </w:pPr>
      <w:r>
        <w:rPr>
          <w:lang w:val="en-CA" w:eastAsia="ja-JP"/>
        </w:rPr>
        <w:t xml:space="preserve">neighPatternBitIdx = 2 </w:t>
      </w:r>
      <w:r w:rsidRPr="004F2A4F">
        <w:rPr>
          <w:lang w:val="en-CA"/>
        </w:rPr>
        <w:t>×</w:t>
      </w:r>
      <w:r>
        <w:rPr>
          <w:lang w:val="en-CA"/>
        </w:rPr>
        <w:t xml:space="preserve"> axisIdx + axisOffset ^ (axisIdx ? 0 : 1)</w:t>
      </w:r>
    </w:p>
    <w:p w14:paraId="77B9D5FF" w14:textId="2B11331C" w:rsidR="009F5006" w:rsidRPr="00DF2E00" w:rsidRDefault="009F5006" w:rsidP="007F33B7">
      <w:pPr>
        <w:pStyle w:val="Code"/>
        <w:rPr>
          <w:lang w:val="en-CA"/>
        </w:rPr>
      </w:pPr>
      <w:r>
        <w:rPr>
          <w:lang w:val="en-CA" w:eastAsia="ja-JP"/>
        </w:rPr>
        <w:t>neighOccupied = (NeighbourPattern &gt;&gt; neighPatternBitIdx) &amp; 1</w:t>
      </w:r>
    </w:p>
    <w:p w14:paraId="207AC59F" w14:textId="3F382804" w:rsidR="00CA4C9E" w:rsidRPr="007F33B7" w:rsidRDefault="00CA4C9E" w:rsidP="00CA4C9E">
      <w:pPr>
        <w:pStyle w:val="4"/>
        <w:numPr>
          <w:ilvl w:val="3"/>
          <w:numId w:val="1"/>
        </w:numPr>
        <w:rPr>
          <w:lang w:val="en-CA"/>
        </w:rPr>
      </w:pPr>
      <w:r w:rsidRPr="004F2A4F">
        <w:rPr>
          <w:noProof/>
          <w:lang w:val="en-CA"/>
        </w:rPr>
        <w:t>Determination of</w:t>
      </w:r>
      <w:r w:rsidR="003C6A77">
        <w:rPr>
          <w:lang w:val="en-CA"/>
        </w:rPr>
        <w:t xml:space="preserve"> ctxIdx</w:t>
      </w:r>
      <w:r w:rsidRPr="007F33B7">
        <w:rPr>
          <w:lang w:val="en-CA"/>
        </w:rPr>
        <w:t xml:space="preserve"> for the</w:t>
      </w:r>
      <w:bookmarkEnd w:id="1833"/>
      <w:r w:rsidR="003C6A77">
        <w:rPr>
          <w:lang w:val="en-CA"/>
        </w:rPr>
        <w:t xml:space="preserve"> syntax element is_planar_flag</w:t>
      </w:r>
    </w:p>
    <w:p w14:paraId="0D12A8D6" w14:textId="280B8387" w:rsidR="003C6A77" w:rsidRDefault="003C6A77" w:rsidP="003C6A77">
      <w:pPr>
        <w:rPr>
          <w:lang w:val="en-CA" w:eastAsia="ja-JP"/>
        </w:rPr>
      </w:pPr>
      <w:r>
        <w:rPr>
          <w:lang w:val="en-CA" w:eastAsia="ja-JP"/>
        </w:rPr>
        <w:t>[Ed: this needs further rewording/reworking]</w:t>
      </w:r>
    </w:p>
    <w:p w14:paraId="4973AF60" w14:textId="77777777" w:rsidR="00585191" w:rsidRDefault="003C6A77" w:rsidP="00CA4C9E">
      <w:pPr>
        <w:rPr>
          <w:lang w:val="en-CA" w:eastAsia="ja-JP"/>
        </w:rPr>
      </w:pPr>
      <w:r>
        <w:rPr>
          <w:lang w:val="en-CA" w:eastAsia="ja-JP"/>
        </w:rPr>
        <w:t>The input</w:t>
      </w:r>
      <w:r w:rsidR="004B5116">
        <w:rPr>
          <w:lang w:val="en-CA" w:eastAsia="ja-JP"/>
        </w:rPr>
        <w:t>s</w:t>
      </w:r>
      <w:r>
        <w:rPr>
          <w:lang w:val="en-CA" w:eastAsia="ja-JP"/>
        </w:rPr>
        <w:t xml:space="preserve"> to this process are</w:t>
      </w:r>
      <w:r w:rsidR="00585191">
        <w:rPr>
          <w:lang w:val="en-CA" w:eastAsia="ja-JP"/>
        </w:rPr>
        <w:t>:</w:t>
      </w:r>
    </w:p>
    <w:p w14:paraId="4CCDD36C" w14:textId="59E01F1D" w:rsidR="00585191" w:rsidRDefault="00585191" w:rsidP="00585191">
      <w:pPr>
        <w:pStyle w:val="af7"/>
        <w:numPr>
          <w:ilvl w:val="0"/>
          <w:numId w:val="98"/>
        </w:numPr>
        <w:rPr>
          <w:lang w:val="en-CA" w:eastAsia="ja-JP"/>
        </w:rPr>
      </w:pPr>
      <w:r>
        <w:rPr>
          <w:lang w:val="en-CA" w:eastAsia="ja-JP"/>
        </w:rPr>
        <w:t>the variable childIdx identifying the child of the current node,</w:t>
      </w:r>
    </w:p>
    <w:p w14:paraId="225CB6DE" w14:textId="750B763B" w:rsidR="00585191" w:rsidRDefault="00585191" w:rsidP="00585191">
      <w:pPr>
        <w:pStyle w:val="af7"/>
        <w:numPr>
          <w:ilvl w:val="0"/>
          <w:numId w:val="98"/>
        </w:numPr>
        <w:rPr>
          <w:lang w:val="en-CA" w:eastAsia="ja-JP"/>
        </w:rPr>
      </w:pPr>
      <w:r>
        <w:rPr>
          <w:lang w:val="en-CA" w:eastAsia="ja-JP"/>
        </w:rPr>
        <w:t>the variable axisIdx identifying the axis normal to a plane,</w:t>
      </w:r>
      <w:r w:rsidR="00624C35">
        <w:rPr>
          <w:lang w:val="en-CA" w:eastAsia="ja-JP"/>
        </w:rPr>
        <w:t xml:space="preserve"> and</w:t>
      </w:r>
    </w:p>
    <w:p w14:paraId="02334449" w14:textId="66EFC9EA" w:rsidR="003C6A77" w:rsidRPr="00DF2E00" w:rsidRDefault="00585191" w:rsidP="007F33B7">
      <w:pPr>
        <w:pStyle w:val="af7"/>
        <w:numPr>
          <w:ilvl w:val="0"/>
          <w:numId w:val="98"/>
        </w:numPr>
        <w:rPr>
          <w:lang w:val="en-CA" w:eastAsia="ja-JP"/>
        </w:rPr>
      </w:pPr>
      <w:r>
        <w:rPr>
          <w:lang w:val="en-CA" w:eastAsia="ja-JP"/>
        </w:rPr>
        <w:t>the position</w:t>
      </w:r>
      <w:r w:rsidR="00624C35">
        <w:rPr>
          <w:lang w:val="en-CA" w:eastAsia="ja-JP"/>
        </w:rPr>
        <w:t xml:space="preserve"> (sN, tN, vN)</w:t>
      </w:r>
      <w:r>
        <w:rPr>
          <w:lang w:val="en-CA" w:eastAsia="ja-JP"/>
        </w:rPr>
        <w:t xml:space="preserve"> of the current node </w:t>
      </w:r>
      <w:r w:rsidR="00624C35">
        <w:rPr>
          <w:lang w:val="en-CA" w:eastAsia="ja-JP"/>
        </w:rPr>
        <w:t>within a geometry tree level.</w:t>
      </w:r>
    </w:p>
    <w:p w14:paraId="67192D9A" w14:textId="51846B0C" w:rsidR="009F2A15" w:rsidRDefault="009F2A15" w:rsidP="00CA4C9E">
      <w:pPr>
        <w:rPr>
          <w:lang w:val="en-CA" w:eastAsia="ja-JP"/>
        </w:rPr>
      </w:pPr>
      <w:r>
        <w:rPr>
          <w:lang w:val="en-CA" w:eastAsia="ja-JP"/>
        </w:rPr>
        <w:t>The output of this proces is the variable ctxI</w:t>
      </w:r>
      <w:r w:rsidR="004B5116">
        <w:rPr>
          <w:lang w:val="en-CA" w:eastAsia="ja-JP"/>
        </w:rPr>
        <w:t>dx</w:t>
      </w:r>
      <w:r>
        <w:rPr>
          <w:lang w:val="en-CA" w:eastAsia="ja-JP"/>
        </w:rPr>
        <w:t>.</w:t>
      </w:r>
    </w:p>
    <w:p w14:paraId="045604EB" w14:textId="63E95B2C" w:rsidR="003C6A77" w:rsidRDefault="003C6A77" w:rsidP="00CA4C9E">
      <w:pPr>
        <w:rPr>
          <w:lang w:val="en-CA" w:eastAsia="ja-JP"/>
        </w:rPr>
      </w:pPr>
      <w:r>
        <w:rPr>
          <w:lang w:val="en-CA" w:eastAsia="ja-JP"/>
        </w:rPr>
        <w:t>When planar_buffer_disabled</w:t>
      </w:r>
      <w:r w:rsidR="003F729E">
        <w:rPr>
          <w:lang w:val="en-CA" w:eastAsia="ja-JP"/>
        </w:rPr>
        <w:t>_flag</w:t>
      </w:r>
      <w:r>
        <w:rPr>
          <w:lang w:val="en-CA" w:eastAsia="ja-JP"/>
        </w:rPr>
        <w:t xml:space="preserve"> is equal to 1, the </w:t>
      </w:r>
      <w:r w:rsidR="009F2A15">
        <w:rPr>
          <w:lang w:val="en-CA" w:eastAsia="ja-JP"/>
        </w:rPr>
        <w:t>value of ctxIdx is set equal to axisIdx and no further processing is performed.</w:t>
      </w:r>
      <w:r w:rsidR="00662A06">
        <w:rPr>
          <w:lang w:val="en-CA" w:eastAsia="ja-JP"/>
        </w:rPr>
        <w:t xml:space="preserve">  Otherwise, the remainder of this clause applies.</w:t>
      </w:r>
    </w:p>
    <w:p w14:paraId="08D008CD" w14:textId="670581E6" w:rsidR="009F5006" w:rsidRDefault="009F5006" w:rsidP="00CA4C9E">
      <w:pPr>
        <w:rPr>
          <w:lang w:val="en-CA" w:eastAsia="ja-JP"/>
        </w:rPr>
      </w:pPr>
      <w:r>
        <w:rPr>
          <w:lang w:val="en-CA" w:eastAsia="ja-JP"/>
        </w:rPr>
        <w:t>Th</w:t>
      </w:r>
      <w:r w:rsidR="00662A06">
        <w:rPr>
          <w:lang w:val="en-CA" w:eastAsia="ja-JP"/>
        </w:rPr>
        <w:t xml:space="preserve">e variables neighOccupied and dist are determined according to the common variable determination process </w:t>
      </w:r>
      <w:r w:rsidR="00662A06">
        <w:rPr>
          <w:lang w:val="en-CA" w:eastAsia="ja-JP"/>
        </w:rPr>
        <w:fldChar w:fldCharType="begin"/>
      </w:r>
      <w:r w:rsidR="00662A06">
        <w:rPr>
          <w:lang w:val="en-CA" w:eastAsia="ja-JP"/>
        </w:rPr>
        <w:instrText xml:space="preserve"> REF _Ref42040958 \r \h </w:instrText>
      </w:r>
      <w:r w:rsidR="00662A06">
        <w:rPr>
          <w:lang w:val="en-CA" w:eastAsia="ja-JP"/>
        </w:rPr>
      </w:r>
      <w:r w:rsidR="00662A06">
        <w:rPr>
          <w:lang w:val="en-CA" w:eastAsia="ja-JP"/>
        </w:rPr>
        <w:fldChar w:fldCharType="separate"/>
      </w:r>
      <w:r w:rsidR="006624A8">
        <w:rPr>
          <w:lang w:val="en-CA" w:eastAsia="ja-JP"/>
        </w:rPr>
        <w:t>8.2.4.3</w:t>
      </w:r>
      <w:r w:rsidR="00662A06">
        <w:rPr>
          <w:lang w:val="en-CA" w:eastAsia="ja-JP"/>
        </w:rPr>
        <w:fldChar w:fldCharType="end"/>
      </w:r>
      <w:r w:rsidR="00662A06">
        <w:rPr>
          <w:lang w:val="en-CA" w:eastAsia="ja-JP"/>
        </w:rPr>
        <w:t>.</w:t>
      </w:r>
    </w:p>
    <w:p w14:paraId="0ED53943" w14:textId="6CF26B74" w:rsidR="00662A06" w:rsidRDefault="00662A06" w:rsidP="00CA4C9E">
      <w:pPr>
        <w:rPr>
          <w:lang w:val="en-CA" w:eastAsia="ja-JP"/>
        </w:rPr>
      </w:pPr>
      <w:r>
        <w:rPr>
          <w:lang w:val="en-CA" w:eastAsia="ja-JP"/>
        </w:rPr>
        <w:t>The context index ctxIdx is derived as follows:</w:t>
      </w:r>
    </w:p>
    <w:p w14:paraId="42EFE73D" w14:textId="67D1C82E" w:rsidR="008503F6" w:rsidRPr="004F04A9" w:rsidRDefault="008503F6" w:rsidP="008503F6">
      <w:pPr>
        <w:pStyle w:val="Code"/>
        <w:rPr>
          <w:lang w:val="en-CA"/>
        </w:rPr>
      </w:pPr>
      <w:r>
        <w:rPr>
          <w:lang w:val="en-CA" w:eastAsia="ja-JP"/>
        </w:rPr>
        <w:t xml:space="preserve">ctxIdx </w:t>
      </w:r>
      <w:r w:rsidRPr="004F2A4F">
        <w:rPr>
          <w:lang w:val="en-CA" w:eastAsia="ja-JP"/>
        </w:rPr>
        <w:t xml:space="preserve">= </w:t>
      </w:r>
      <w:r w:rsidRPr="004F04A9">
        <w:rPr>
          <w:lang w:val="en-CA"/>
        </w:rPr>
        <w:t xml:space="preserve">axisIdx + 3 × </w:t>
      </w:r>
      <w:r>
        <w:rPr>
          <w:lang w:val="en-CA"/>
        </w:rPr>
        <w:t xml:space="preserve">neighOccupied </w:t>
      </w:r>
      <w:r w:rsidRPr="004F04A9">
        <w:rPr>
          <w:lang w:val="en-CA"/>
        </w:rPr>
        <w:t>+ (</w:t>
      </w:r>
      <w:r>
        <w:rPr>
          <w:lang w:val="en-CA" w:eastAsia="ja-JP"/>
        </w:rPr>
        <w:t>dist</w:t>
      </w:r>
      <w:r w:rsidRPr="004F04A9">
        <w:rPr>
          <w:lang w:val="en-CA"/>
        </w:rPr>
        <w:t xml:space="preserve"> </w:t>
      </w:r>
      <w:r w:rsidR="003914DC">
        <w:rPr>
          <w:lang w:val="en-CA"/>
        </w:rPr>
        <w:t>&lt;=</w:t>
      </w:r>
      <w:r>
        <w:rPr>
          <w:lang w:val="en-CA"/>
        </w:rPr>
        <w:t xml:space="preserve"> 1</w:t>
      </w:r>
      <w:r w:rsidRPr="004F04A9">
        <w:rPr>
          <w:lang w:val="en-CA"/>
        </w:rPr>
        <w:t xml:space="preserve"> ? 0 : </w:t>
      </w:r>
      <w:r>
        <w:rPr>
          <w:lang w:val="en-CA"/>
        </w:rPr>
        <w:t>6</w:t>
      </w:r>
      <w:r w:rsidRPr="004F04A9">
        <w:rPr>
          <w:lang w:val="en-CA"/>
        </w:rPr>
        <w:t>)</w:t>
      </w:r>
    </w:p>
    <w:p w14:paraId="3403A597" w14:textId="157974DF" w:rsidR="00CA4C9E" w:rsidRPr="004F2A4F" w:rsidRDefault="00CA4C9E" w:rsidP="00CA4C9E">
      <w:pPr>
        <w:pStyle w:val="4"/>
        <w:numPr>
          <w:ilvl w:val="3"/>
          <w:numId w:val="1"/>
        </w:numPr>
        <w:rPr>
          <w:noProof/>
          <w:lang w:val="en-CA"/>
        </w:rPr>
      </w:pPr>
      <w:bookmarkStart w:id="1834" w:name="_Ref19208245"/>
      <w:r w:rsidRPr="004F2A4F">
        <w:rPr>
          <w:noProof/>
          <w:lang w:val="en-CA"/>
        </w:rPr>
        <w:t>Determination of</w:t>
      </w:r>
      <w:r w:rsidR="003C6A77">
        <w:rPr>
          <w:lang w:val="en-CA"/>
        </w:rPr>
        <w:t xml:space="preserve"> ctxIdx</w:t>
      </w:r>
      <w:r w:rsidRPr="007F33B7">
        <w:rPr>
          <w:lang w:val="en-CA"/>
        </w:rPr>
        <w:t xml:space="preserve"> for the</w:t>
      </w:r>
      <w:bookmarkEnd w:id="1834"/>
      <w:r w:rsidR="003C6A77">
        <w:rPr>
          <w:lang w:val="en-CA"/>
        </w:rPr>
        <w:t xml:space="preserve"> syntax element plane_position</w:t>
      </w:r>
    </w:p>
    <w:p w14:paraId="0FD12F49" w14:textId="77777777" w:rsidR="002D277E" w:rsidRDefault="002D277E" w:rsidP="002D277E">
      <w:pPr>
        <w:rPr>
          <w:lang w:val="en-CA" w:eastAsia="ja-JP"/>
        </w:rPr>
      </w:pPr>
      <w:r>
        <w:rPr>
          <w:lang w:val="en-CA" w:eastAsia="ja-JP"/>
        </w:rPr>
        <w:t>[Ed: this needs further rewording/reworking]</w:t>
      </w:r>
    </w:p>
    <w:p w14:paraId="670FACE1" w14:textId="77777777" w:rsidR="002D277E" w:rsidRDefault="002D277E" w:rsidP="002D277E">
      <w:pPr>
        <w:rPr>
          <w:lang w:val="en-CA" w:eastAsia="ja-JP"/>
        </w:rPr>
      </w:pPr>
      <w:r>
        <w:rPr>
          <w:lang w:val="en-CA" w:eastAsia="ja-JP"/>
        </w:rPr>
        <w:t>The inputs to this process are:</w:t>
      </w:r>
    </w:p>
    <w:p w14:paraId="5F6817C4" w14:textId="77777777" w:rsidR="002D277E" w:rsidRDefault="002D277E" w:rsidP="002D277E">
      <w:pPr>
        <w:pStyle w:val="af7"/>
        <w:numPr>
          <w:ilvl w:val="0"/>
          <w:numId w:val="98"/>
        </w:numPr>
        <w:rPr>
          <w:lang w:val="en-CA" w:eastAsia="ja-JP"/>
        </w:rPr>
      </w:pPr>
      <w:r>
        <w:rPr>
          <w:lang w:val="en-CA" w:eastAsia="ja-JP"/>
        </w:rPr>
        <w:t>the variable childIdx identifying the child of the current node,</w:t>
      </w:r>
    </w:p>
    <w:p w14:paraId="3764A6DA" w14:textId="77777777" w:rsidR="002D277E" w:rsidRDefault="002D277E" w:rsidP="002D277E">
      <w:pPr>
        <w:pStyle w:val="af7"/>
        <w:numPr>
          <w:ilvl w:val="0"/>
          <w:numId w:val="98"/>
        </w:numPr>
        <w:rPr>
          <w:lang w:val="en-CA" w:eastAsia="ja-JP"/>
        </w:rPr>
      </w:pPr>
      <w:r>
        <w:rPr>
          <w:lang w:val="en-CA" w:eastAsia="ja-JP"/>
        </w:rPr>
        <w:t>the variable axisIdx identifying the axis normal to a plane, and</w:t>
      </w:r>
    </w:p>
    <w:p w14:paraId="2B61BB35" w14:textId="77777777" w:rsidR="002D277E" w:rsidRPr="004F04A9" w:rsidRDefault="002D277E" w:rsidP="002D277E">
      <w:pPr>
        <w:pStyle w:val="af7"/>
        <w:numPr>
          <w:ilvl w:val="0"/>
          <w:numId w:val="98"/>
        </w:numPr>
        <w:rPr>
          <w:lang w:val="en-CA" w:eastAsia="ja-JP"/>
        </w:rPr>
      </w:pPr>
      <w:r>
        <w:rPr>
          <w:lang w:val="en-CA" w:eastAsia="ja-JP"/>
        </w:rPr>
        <w:t>the position (sN, tN, vN) of the current node within a geometry tree level.</w:t>
      </w:r>
    </w:p>
    <w:p w14:paraId="5F57BB11" w14:textId="77777777" w:rsidR="002D277E" w:rsidRDefault="002D277E" w:rsidP="002D277E">
      <w:pPr>
        <w:rPr>
          <w:lang w:val="en-CA" w:eastAsia="ja-JP"/>
        </w:rPr>
      </w:pPr>
      <w:r>
        <w:rPr>
          <w:lang w:val="en-CA" w:eastAsia="ja-JP"/>
        </w:rPr>
        <w:t>The output of this proces is the variable ctxIdx.</w:t>
      </w:r>
    </w:p>
    <w:p w14:paraId="175D18BE" w14:textId="283AF080" w:rsidR="002D277E" w:rsidRDefault="002D277E" w:rsidP="002D277E">
      <w:pPr>
        <w:rPr>
          <w:lang w:val="en-CA" w:eastAsia="ja-JP"/>
        </w:rPr>
      </w:pPr>
      <w:r>
        <w:rPr>
          <w:lang w:val="en-CA" w:eastAsia="ja-JP"/>
        </w:rPr>
        <w:t>When planar_buffer_disabled_flag is equal to 1, the value of ctxIdx is set equal to 0 and no further processing is performed</w:t>
      </w:r>
      <w:r w:rsidR="009F5006">
        <w:rPr>
          <w:lang w:val="en-CA" w:eastAsia="ja-JP"/>
        </w:rPr>
        <w:t xml:space="preserve"> by this process</w:t>
      </w:r>
      <w:r>
        <w:rPr>
          <w:lang w:val="en-CA" w:eastAsia="ja-JP"/>
        </w:rPr>
        <w:t>.</w:t>
      </w:r>
      <w:r w:rsidR="00662A06">
        <w:rPr>
          <w:lang w:val="en-CA" w:eastAsia="ja-JP"/>
        </w:rPr>
        <w:t xml:space="preserve">  Otherwise, the remainder of this clause applies.</w:t>
      </w:r>
    </w:p>
    <w:p w14:paraId="2BDE6E33" w14:textId="3998C889" w:rsidR="00662A06" w:rsidRDefault="00662A06" w:rsidP="002D277E">
      <w:pPr>
        <w:rPr>
          <w:lang w:val="en-CA" w:eastAsia="ja-JP"/>
        </w:rPr>
      </w:pPr>
      <w:r>
        <w:rPr>
          <w:lang w:val="en-CA" w:eastAsia="ja-JP"/>
        </w:rPr>
        <w:t xml:space="preserve">The variables </w:t>
      </w:r>
      <w:r w:rsidR="00595BA7">
        <w:rPr>
          <w:lang w:val="en-CA" w:eastAsia="ja-JP"/>
        </w:rPr>
        <w:t xml:space="preserve">axisOffset, </w:t>
      </w:r>
      <w:r>
        <w:rPr>
          <w:lang w:val="en-CA" w:eastAsia="ja-JP"/>
        </w:rPr>
        <w:t>neighOccupied</w:t>
      </w:r>
      <w:r w:rsidR="00595BA7">
        <w:rPr>
          <w:lang w:val="en-CA" w:eastAsia="ja-JP"/>
        </w:rPr>
        <w:t>,</w:t>
      </w:r>
      <w:r>
        <w:rPr>
          <w:lang w:val="en-CA" w:eastAsia="ja-JP"/>
        </w:rPr>
        <w:t xml:space="preserve"> and dist are determined according to the common variable determination process </w:t>
      </w:r>
      <w:r>
        <w:rPr>
          <w:lang w:val="en-CA" w:eastAsia="ja-JP"/>
        </w:rPr>
        <w:fldChar w:fldCharType="begin"/>
      </w:r>
      <w:r>
        <w:rPr>
          <w:lang w:val="en-CA" w:eastAsia="ja-JP"/>
        </w:rPr>
        <w:instrText xml:space="preserve"> REF _Ref42040958 \r \h </w:instrText>
      </w:r>
      <w:r>
        <w:rPr>
          <w:lang w:val="en-CA" w:eastAsia="ja-JP"/>
        </w:rPr>
      </w:r>
      <w:r>
        <w:rPr>
          <w:lang w:val="en-CA" w:eastAsia="ja-JP"/>
        </w:rPr>
        <w:fldChar w:fldCharType="separate"/>
      </w:r>
      <w:r w:rsidR="006624A8">
        <w:rPr>
          <w:lang w:val="en-CA" w:eastAsia="ja-JP"/>
        </w:rPr>
        <w:t>8.2.4.3</w:t>
      </w:r>
      <w:r>
        <w:rPr>
          <w:lang w:val="en-CA" w:eastAsia="ja-JP"/>
        </w:rPr>
        <w:fldChar w:fldCharType="end"/>
      </w:r>
      <w:r>
        <w:rPr>
          <w:lang w:val="en-CA" w:eastAsia="ja-JP"/>
        </w:rPr>
        <w:t>.</w:t>
      </w:r>
    </w:p>
    <w:p w14:paraId="4A7A17CE" w14:textId="3C3590C5" w:rsidR="00662A06" w:rsidRDefault="00662A06" w:rsidP="002D277E">
      <w:pPr>
        <w:rPr>
          <w:lang w:val="en-CA" w:eastAsia="ja-JP"/>
        </w:rPr>
      </w:pPr>
      <w:r>
        <w:rPr>
          <w:lang w:val="en-CA" w:eastAsia="ja-JP"/>
        </w:rPr>
        <w:t>The context index ctxIdx is derived as follows:</w:t>
      </w:r>
    </w:p>
    <w:p w14:paraId="49CD1B91" w14:textId="77777777" w:rsidR="002D277E" w:rsidRDefault="002D277E" w:rsidP="002D277E">
      <w:pPr>
        <w:pStyle w:val="Code"/>
        <w:rPr>
          <w:lang w:val="en-CA"/>
        </w:rPr>
      </w:pPr>
      <w:r>
        <w:rPr>
          <w:lang w:val="en-CA"/>
        </w:rPr>
        <w:t>if (!IsPlanar[axisIdx][axisPos]])</w:t>
      </w:r>
    </w:p>
    <w:p w14:paraId="5CA76E9A" w14:textId="2B6D5026" w:rsidR="002D277E" w:rsidRPr="004F2A4F" w:rsidRDefault="002D277E" w:rsidP="002D277E">
      <w:pPr>
        <w:pStyle w:val="Code"/>
        <w:rPr>
          <w:lang w:val="en-CA" w:eastAsia="ja-JP"/>
        </w:rPr>
      </w:pPr>
      <w:r w:rsidRPr="004F04A9">
        <w:rPr>
          <w:lang w:val="en-CA"/>
        </w:rPr>
        <w:t xml:space="preserve">  </w:t>
      </w:r>
      <w:r w:rsidR="009F5006">
        <w:rPr>
          <w:lang w:val="en-CA"/>
        </w:rPr>
        <w:t>ctxIdx</w:t>
      </w:r>
      <w:r w:rsidRPr="004F04A9">
        <w:rPr>
          <w:lang w:val="en-CA"/>
        </w:rPr>
        <w:t xml:space="preserve"> = 0</w:t>
      </w:r>
    </w:p>
    <w:p w14:paraId="1E4AFD7D" w14:textId="77777777" w:rsidR="002D277E" w:rsidRPr="004F2A4F" w:rsidRDefault="002D277E" w:rsidP="002D277E">
      <w:pPr>
        <w:pStyle w:val="Code"/>
        <w:rPr>
          <w:lang w:val="en-CA" w:eastAsia="ja-JP"/>
        </w:rPr>
      </w:pPr>
      <w:r w:rsidRPr="004F2A4F">
        <w:rPr>
          <w:lang w:val="en-CA" w:eastAsia="ja-JP"/>
        </w:rPr>
        <w:t>else {</w:t>
      </w:r>
    </w:p>
    <w:p w14:paraId="3DEB5B55" w14:textId="72428102" w:rsidR="002D277E" w:rsidRPr="004F04A9" w:rsidRDefault="002D277E" w:rsidP="002D277E">
      <w:pPr>
        <w:pStyle w:val="Code"/>
        <w:rPr>
          <w:lang w:val="en-CA"/>
        </w:rPr>
      </w:pPr>
      <w:r w:rsidRPr="004F04A9">
        <w:rPr>
          <w:lang w:val="en-CA"/>
        </w:rPr>
        <w:t xml:space="preserve">  </w:t>
      </w:r>
      <w:r w:rsidR="009F5006">
        <w:rPr>
          <w:lang w:val="en-CA"/>
        </w:rPr>
        <w:t>distC</w:t>
      </w:r>
      <w:r>
        <w:rPr>
          <w:lang w:val="en-CA"/>
        </w:rPr>
        <w:t>txInc</w:t>
      </w:r>
      <w:r w:rsidRPr="004F04A9">
        <w:rPr>
          <w:lang w:val="en-CA"/>
        </w:rPr>
        <w:t xml:space="preserve"> = (</w:t>
      </w:r>
      <w:r>
        <w:rPr>
          <w:lang w:val="en-CA" w:eastAsia="ja-JP"/>
        </w:rPr>
        <w:t>dist</w:t>
      </w:r>
      <w:r w:rsidRPr="004F04A9">
        <w:rPr>
          <w:lang w:val="en-CA"/>
        </w:rPr>
        <w:t xml:space="preserve"> </w:t>
      </w:r>
      <w:r w:rsidR="00945FB8">
        <w:rPr>
          <w:lang w:val="en-CA"/>
        </w:rPr>
        <w:t>&gt;</w:t>
      </w:r>
      <w:r>
        <w:rPr>
          <w:lang w:val="en-CA"/>
        </w:rPr>
        <w:t xml:space="preserve"> 1</w:t>
      </w:r>
      <w:r w:rsidRPr="004F04A9">
        <w:rPr>
          <w:lang w:val="en-CA"/>
        </w:rPr>
        <w:t>) + (</w:t>
      </w:r>
      <w:r>
        <w:rPr>
          <w:lang w:val="en-CA" w:eastAsia="ja-JP"/>
        </w:rPr>
        <w:t>dist</w:t>
      </w:r>
      <w:r w:rsidRPr="004F04A9">
        <w:rPr>
          <w:lang w:val="en-CA"/>
        </w:rPr>
        <w:t xml:space="preserve"> </w:t>
      </w:r>
      <w:r w:rsidR="00945FB8">
        <w:rPr>
          <w:lang w:val="en-CA"/>
        </w:rPr>
        <w:t>&gt;</w:t>
      </w:r>
      <w:r>
        <w:rPr>
          <w:lang w:val="en-CA"/>
        </w:rPr>
        <w:t xml:space="preserve"> 8</w:t>
      </w:r>
      <w:r w:rsidRPr="004F04A9">
        <w:rPr>
          <w:lang w:val="en-CA"/>
        </w:rPr>
        <w:t>)</w:t>
      </w:r>
    </w:p>
    <w:p w14:paraId="091BAB31" w14:textId="0E19EDE7" w:rsidR="002D277E" w:rsidRPr="004F04A9" w:rsidRDefault="002D277E" w:rsidP="002D277E">
      <w:pPr>
        <w:pStyle w:val="Code"/>
        <w:rPr>
          <w:lang w:val="en-CA"/>
        </w:rPr>
      </w:pPr>
      <w:r w:rsidRPr="004F04A9">
        <w:rPr>
          <w:lang w:val="en-CA"/>
        </w:rPr>
        <w:t xml:space="preserve">  </w:t>
      </w:r>
      <w:r w:rsidR="009F5006">
        <w:rPr>
          <w:lang w:val="en-CA"/>
        </w:rPr>
        <w:t>ctxIdx</w:t>
      </w:r>
      <w:r w:rsidRPr="004F04A9">
        <w:rPr>
          <w:lang w:val="en-CA"/>
        </w:rPr>
        <w:t xml:space="preserve"> = axisIdx + 3 × </w:t>
      </w:r>
      <w:r>
        <w:rPr>
          <w:lang w:val="en-CA" w:eastAsia="ja-JP"/>
        </w:rPr>
        <w:t xml:space="preserve">neighOccupied </w:t>
      </w:r>
      <w:r w:rsidRPr="004F04A9">
        <w:rPr>
          <w:lang w:val="en-CA"/>
        </w:rPr>
        <w:t xml:space="preserve">+ </w:t>
      </w:r>
      <w:r w:rsidR="009F5006">
        <w:rPr>
          <w:lang w:val="en-CA"/>
        </w:rPr>
        <w:t>6</w:t>
      </w:r>
      <w:r w:rsidRPr="004F04A9">
        <w:rPr>
          <w:lang w:val="en-CA"/>
        </w:rPr>
        <w:t xml:space="preserve"> × </w:t>
      </w:r>
      <w:r w:rsidR="009F5006">
        <w:rPr>
          <w:lang w:val="en-CA"/>
        </w:rPr>
        <w:t>distCtxInc</w:t>
      </w:r>
      <w:r w:rsidR="00595BA7">
        <w:rPr>
          <w:lang w:val="en-CA"/>
        </w:rPr>
        <w:t xml:space="preserve"> + </w:t>
      </w:r>
      <w:r w:rsidR="00595BA7" w:rsidRPr="004F04A9">
        <w:rPr>
          <w:lang w:val="en-CA"/>
        </w:rPr>
        <w:t>18 ×</w:t>
      </w:r>
      <w:r w:rsidR="00595BA7">
        <w:rPr>
          <w:lang w:val="en-CA" w:eastAsia="ja-JP"/>
        </w:rPr>
        <w:t xml:space="preserve"> axisOffset + 1</w:t>
      </w:r>
    </w:p>
    <w:p w14:paraId="449A16FF" w14:textId="77777777" w:rsidR="002D277E" w:rsidRPr="004F2A4F" w:rsidRDefault="002D277E" w:rsidP="002D277E">
      <w:pPr>
        <w:pStyle w:val="Code"/>
        <w:rPr>
          <w:lang w:val="en-CA" w:eastAsia="ja-JP"/>
        </w:rPr>
      </w:pPr>
      <w:r w:rsidRPr="004F2A4F">
        <w:rPr>
          <w:lang w:val="en-CA" w:eastAsia="ja-JP"/>
        </w:rPr>
        <w:t>}</w:t>
      </w:r>
    </w:p>
    <w:p w14:paraId="667736E0" w14:textId="79899E52" w:rsidR="00245E25" w:rsidRPr="007F33B7" w:rsidRDefault="00245E25" w:rsidP="007F33B7">
      <w:pPr>
        <w:pStyle w:val="4"/>
        <w:numPr>
          <w:ilvl w:val="3"/>
          <w:numId w:val="1"/>
        </w:numPr>
        <w:rPr>
          <w:noProof/>
          <w:lang w:val="en-CA"/>
        </w:rPr>
      </w:pPr>
      <w:bookmarkStart w:id="1835" w:name="_Ref30251236"/>
      <w:r w:rsidRPr="007F33B7">
        <w:rPr>
          <w:lang w:val="en-CA"/>
        </w:rPr>
        <w:t>Determination of planePosIdxAzimuthalS and planePosIdxAzimuthalT for the coding of the horizontal plane positions</w:t>
      </w:r>
    </w:p>
    <w:p w14:paraId="06812551" w14:textId="71E2F6DC" w:rsidR="00245E25" w:rsidRPr="00245E25" w:rsidRDefault="00245E25" w:rsidP="00245E25">
      <w:pPr>
        <w:rPr>
          <w:lang w:val="en-CA" w:eastAsia="ja-JP"/>
        </w:rPr>
      </w:pPr>
      <w:r w:rsidRPr="00245E25">
        <w:rPr>
          <w:lang w:val="en-CA" w:eastAsia="ja-JP"/>
        </w:rPr>
        <w:t>The determination of planePosIdxAngularS for the arithmetic coding of plane_position[</w:t>
      </w:r>
      <w:r>
        <w:rPr>
          <w:lang w:val="en-CA" w:eastAsia="ja-JP"/>
        </w:rPr>
        <w:t> </w:t>
      </w:r>
      <w:r w:rsidRPr="00245E25">
        <w:rPr>
          <w:lang w:val="en-CA" w:eastAsia="ja-JP"/>
        </w:rPr>
        <w:t>child</w:t>
      </w:r>
      <w:r>
        <w:rPr>
          <w:lang w:val="en-CA" w:eastAsia="ja-JP"/>
        </w:rPr>
        <w:t> </w:t>
      </w:r>
      <w:r w:rsidRPr="00245E25">
        <w:rPr>
          <w:lang w:val="en-CA" w:eastAsia="ja-JP"/>
        </w:rPr>
        <w:t>][</w:t>
      </w:r>
      <w:r>
        <w:rPr>
          <w:lang w:val="en-CA" w:eastAsia="ja-JP"/>
        </w:rPr>
        <w:t> </w:t>
      </w:r>
      <w:r w:rsidRPr="00245E25">
        <w:rPr>
          <w:lang w:val="en-CA" w:eastAsia="ja-JP"/>
        </w:rPr>
        <w:t>0</w:t>
      </w:r>
      <w:r>
        <w:rPr>
          <w:lang w:val="en-CA" w:eastAsia="ja-JP"/>
        </w:rPr>
        <w:t> </w:t>
      </w:r>
      <w:r w:rsidRPr="00245E25">
        <w:rPr>
          <w:lang w:val="en-CA" w:eastAsia="ja-JP"/>
        </w:rPr>
        <w:t>] and of  planePosIdxAngularT for the arithmetic coding of plane_position[</w:t>
      </w:r>
      <w:r>
        <w:rPr>
          <w:lang w:val="en-CA" w:eastAsia="ja-JP"/>
        </w:rPr>
        <w:t> </w:t>
      </w:r>
      <w:r w:rsidRPr="00245E25">
        <w:rPr>
          <w:lang w:val="en-CA" w:eastAsia="ja-JP"/>
        </w:rPr>
        <w:t>child</w:t>
      </w:r>
      <w:r>
        <w:rPr>
          <w:lang w:val="en-CA" w:eastAsia="ja-JP"/>
        </w:rPr>
        <w:t> </w:t>
      </w:r>
      <w:r w:rsidRPr="00245E25">
        <w:rPr>
          <w:lang w:val="en-CA" w:eastAsia="ja-JP"/>
        </w:rPr>
        <w:t>][</w:t>
      </w:r>
      <w:r>
        <w:rPr>
          <w:lang w:val="en-CA" w:eastAsia="ja-JP"/>
        </w:rPr>
        <w:t> </w:t>
      </w:r>
      <w:r w:rsidRPr="00245E25">
        <w:rPr>
          <w:lang w:val="en-CA" w:eastAsia="ja-JP"/>
        </w:rPr>
        <w:t>1</w:t>
      </w:r>
      <w:r>
        <w:rPr>
          <w:lang w:val="en-CA" w:eastAsia="ja-JP"/>
        </w:rPr>
        <w:t> </w:t>
      </w:r>
      <w:r w:rsidRPr="00245E25">
        <w:rPr>
          <w:lang w:val="en-CA" w:eastAsia="ja-JP"/>
        </w:rPr>
        <w:t>] is obtained as follows.</w:t>
      </w:r>
    </w:p>
    <w:p w14:paraId="23814428" w14:textId="55FFCBCF" w:rsidR="00245E25" w:rsidRPr="00245E25" w:rsidRDefault="00D309F5" w:rsidP="00245E25">
      <w:pPr>
        <w:rPr>
          <w:lang w:val="en-CA" w:eastAsia="ja-JP"/>
        </w:rPr>
      </w:pPr>
      <w:r>
        <w:rPr>
          <w:lang w:val="en-CA" w:eastAsia="ja-JP"/>
        </w:rPr>
        <w:t>When</w:t>
      </w:r>
      <w:r w:rsidR="00245E25" w:rsidRPr="00245E25">
        <w:rPr>
          <w:lang w:val="en-CA" w:eastAsia="ja-JP"/>
        </w:rPr>
        <w:t xml:space="preserve"> geometry_angular_mode_flag is equal to 0, the values of both planePosIdxAzimuthalS and planePosIdxAzimuthalT are set equal to planePosIdx. </w:t>
      </w:r>
      <w:r>
        <w:rPr>
          <w:lang w:val="en-CA" w:eastAsia="ja-JP"/>
        </w:rPr>
        <w:t>Otherwise, the following applies:</w:t>
      </w:r>
    </w:p>
    <w:p w14:paraId="3120810F" w14:textId="77777777" w:rsidR="00245E25" w:rsidRPr="00245E25" w:rsidRDefault="00245E25" w:rsidP="007F33B7">
      <w:pPr>
        <w:pStyle w:val="Code"/>
        <w:rPr>
          <w:lang w:val="en-CA" w:eastAsia="ja-JP"/>
        </w:rPr>
      </w:pPr>
      <w:r w:rsidRPr="00245E25">
        <w:rPr>
          <w:lang w:val="en-CA" w:eastAsia="ja-JP"/>
        </w:rPr>
        <w:t xml:space="preserve">if (contextAzimuthalS[child] == −1) </w:t>
      </w:r>
    </w:p>
    <w:p w14:paraId="4703DDB6" w14:textId="77777777" w:rsidR="00245E25" w:rsidRPr="00245E25" w:rsidRDefault="00245E25" w:rsidP="007F33B7">
      <w:pPr>
        <w:pStyle w:val="Code"/>
        <w:rPr>
          <w:lang w:val="en-CA" w:eastAsia="ja-JP"/>
        </w:rPr>
      </w:pPr>
      <w:r w:rsidRPr="00245E25">
        <w:rPr>
          <w:lang w:val="en-CA" w:eastAsia="ja-JP"/>
        </w:rPr>
        <w:t xml:space="preserve">  planePosIdxAzimuthalS = planePosIdx</w:t>
      </w:r>
    </w:p>
    <w:p w14:paraId="7A5D70F8" w14:textId="77777777" w:rsidR="00245E25" w:rsidRPr="00245E25" w:rsidRDefault="00245E25" w:rsidP="007F33B7">
      <w:pPr>
        <w:pStyle w:val="Code"/>
        <w:rPr>
          <w:lang w:val="en-CA" w:eastAsia="ja-JP"/>
        </w:rPr>
      </w:pPr>
      <w:r w:rsidRPr="00245E25">
        <w:rPr>
          <w:lang w:val="en-CA" w:eastAsia="ja-JP"/>
        </w:rPr>
        <w:t>else</w:t>
      </w:r>
    </w:p>
    <w:p w14:paraId="6DC3E2D6" w14:textId="77777777" w:rsidR="00245E25" w:rsidRPr="00245E25" w:rsidRDefault="00245E25" w:rsidP="007F33B7">
      <w:pPr>
        <w:pStyle w:val="Code"/>
        <w:rPr>
          <w:lang w:val="en-CA" w:eastAsia="ja-JP"/>
        </w:rPr>
      </w:pPr>
      <w:r w:rsidRPr="00245E25">
        <w:rPr>
          <w:lang w:val="en-CA" w:eastAsia="ja-JP"/>
        </w:rPr>
        <w:t xml:space="preserve">  planePosIdxAzimuthalS = 36 + contextAzimuthalS[child]</w:t>
      </w:r>
    </w:p>
    <w:p w14:paraId="0EE2189E" w14:textId="77777777" w:rsidR="00245E25" w:rsidRPr="00245E25" w:rsidRDefault="00245E25" w:rsidP="007F33B7">
      <w:pPr>
        <w:pStyle w:val="Code"/>
        <w:rPr>
          <w:lang w:val="en-CA" w:eastAsia="ja-JP"/>
        </w:rPr>
      </w:pPr>
    </w:p>
    <w:p w14:paraId="12D71608" w14:textId="77777777" w:rsidR="00245E25" w:rsidRPr="00245E25" w:rsidRDefault="00245E25" w:rsidP="007F33B7">
      <w:pPr>
        <w:pStyle w:val="Code"/>
        <w:rPr>
          <w:lang w:val="en-CA" w:eastAsia="ja-JP"/>
        </w:rPr>
      </w:pPr>
      <w:r w:rsidRPr="00245E25">
        <w:rPr>
          <w:lang w:val="en-CA" w:eastAsia="ja-JP"/>
        </w:rPr>
        <w:t xml:space="preserve">if (contextAzimuthalT[child] == −1) </w:t>
      </w:r>
    </w:p>
    <w:p w14:paraId="6074DFF6" w14:textId="77777777" w:rsidR="00245E25" w:rsidRPr="00245E25" w:rsidRDefault="00245E25" w:rsidP="007F33B7">
      <w:pPr>
        <w:pStyle w:val="Code"/>
        <w:rPr>
          <w:lang w:val="en-CA" w:eastAsia="ja-JP"/>
        </w:rPr>
      </w:pPr>
      <w:r w:rsidRPr="00245E25">
        <w:rPr>
          <w:lang w:val="en-CA" w:eastAsia="ja-JP"/>
        </w:rPr>
        <w:t xml:space="preserve">  planePosIdxAzimuthalT = planePosIdx</w:t>
      </w:r>
    </w:p>
    <w:p w14:paraId="7EC0BCE6" w14:textId="77777777" w:rsidR="00245E25" w:rsidRPr="00245E25" w:rsidRDefault="00245E25" w:rsidP="007F33B7">
      <w:pPr>
        <w:pStyle w:val="Code"/>
        <w:rPr>
          <w:lang w:val="en-CA" w:eastAsia="ja-JP"/>
        </w:rPr>
      </w:pPr>
      <w:r w:rsidRPr="00245E25">
        <w:rPr>
          <w:lang w:val="en-CA" w:eastAsia="ja-JP"/>
        </w:rPr>
        <w:t>else</w:t>
      </w:r>
    </w:p>
    <w:p w14:paraId="431BD045" w14:textId="77777777" w:rsidR="00245E25" w:rsidRPr="00245E25" w:rsidRDefault="00245E25" w:rsidP="007F33B7">
      <w:pPr>
        <w:pStyle w:val="Code"/>
        <w:rPr>
          <w:lang w:val="en-CA" w:eastAsia="ja-JP"/>
        </w:rPr>
      </w:pPr>
      <w:r w:rsidRPr="00245E25">
        <w:rPr>
          <w:lang w:val="en-CA" w:eastAsia="ja-JP"/>
        </w:rPr>
        <w:t xml:space="preserve">  planePosIdxAzimuthalT = 36 + contextAzimuthalT[child]</w:t>
      </w:r>
    </w:p>
    <w:p w14:paraId="62FCE525" w14:textId="76462A10" w:rsidR="00245E25" w:rsidRPr="007F33B7" w:rsidRDefault="00245E25" w:rsidP="007F33B7">
      <w:pPr>
        <w:rPr>
          <w:lang w:val="en-CA"/>
        </w:rPr>
      </w:pPr>
      <w:r w:rsidRPr="00245E25">
        <w:rPr>
          <w:lang w:val="en-CA" w:eastAsia="ja-JP"/>
        </w:rPr>
        <w:t>The determination of contextAngular[</w:t>
      </w:r>
      <w:r w:rsidR="00D309F5">
        <w:rPr>
          <w:lang w:val="en-CA" w:eastAsia="ja-JP"/>
        </w:rPr>
        <w:t> </w:t>
      </w:r>
      <w:r w:rsidRPr="00245E25">
        <w:rPr>
          <w:lang w:val="en-CA" w:eastAsia="ja-JP"/>
        </w:rPr>
        <w:t>child</w:t>
      </w:r>
      <w:r w:rsidR="00D309F5">
        <w:rPr>
          <w:lang w:val="en-CA" w:eastAsia="ja-JP"/>
        </w:rPr>
        <w:t> </w:t>
      </w:r>
      <w:r w:rsidRPr="00245E25">
        <w:rPr>
          <w:lang w:val="en-CA" w:eastAsia="ja-JP"/>
        </w:rPr>
        <w:t>] for the arithmetic coding of plane_position[</w:t>
      </w:r>
      <w:r w:rsidR="00D309F5">
        <w:rPr>
          <w:lang w:val="en-CA" w:eastAsia="ja-JP"/>
        </w:rPr>
        <w:t> </w:t>
      </w:r>
      <w:r w:rsidRPr="00245E25">
        <w:rPr>
          <w:lang w:val="en-CA" w:eastAsia="ja-JP"/>
        </w:rPr>
        <w:t>child</w:t>
      </w:r>
      <w:r w:rsidR="00D309F5">
        <w:rPr>
          <w:lang w:val="en-CA" w:eastAsia="ja-JP"/>
        </w:rPr>
        <w:t> </w:t>
      </w:r>
      <w:r w:rsidRPr="00245E25">
        <w:rPr>
          <w:lang w:val="en-CA" w:eastAsia="ja-JP"/>
        </w:rPr>
        <w:t>][</w:t>
      </w:r>
      <w:r w:rsidR="00D309F5">
        <w:rPr>
          <w:lang w:val="en-CA" w:eastAsia="ja-JP"/>
        </w:rPr>
        <w:t> </w:t>
      </w:r>
      <w:r w:rsidRPr="00245E25">
        <w:rPr>
          <w:lang w:val="en-CA" w:eastAsia="ja-JP"/>
        </w:rPr>
        <w:t>2</w:t>
      </w:r>
      <w:r w:rsidR="00D309F5">
        <w:rPr>
          <w:lang w:val="en-CA" w:eastAsia="ja-JP"/>
        </w:rPr>
        <w:t> </w:t>
      </w:r>
      <w:r w:rsidRPr="00245E25">
        <w:rPr>
          <w:lang w:val="en-CA" w:eastAsia="ja-JP"/>
        </w:rPr>
        <w:t xml:space="preserve">] is performed as described in </w:t>
      </w:r>
      <w:r w:rsidR="00D309F5">
        <w:rPr>
          <w:lang w:val="en-CA" w:eastAsia="ja-JP"/>
        </w:rPr>
        <w:t>XREF</w:t>
      </w:r>
      <w:r w:rsidRPr="00245E25">
        <w:rPr>
          <w:lang w:val="en-CA" w:eastAsia="ja-JP"/>
        </w:rPr>
        <w:t>.</w:t>
      </w:r>
    </w:p>
    <w:p w14:paraId="2BDF0787" w14:textId="077DDD53" w:rsidR="00F27BBD" w:rsidRPr="004F2A4F" w:rsidRDefault="00F27BBD" w:rsidP="00F27BBD">
      <w:pPr>
        <w:pStyle w:val="4"/>
        <w:numPr>
          <w:ilvl w:val="3"/>
          <w:numId w:val="1"/>
        </w:numPr>
        <w:rPr>
          <w:noProof/>
          <w:lang w:val="en-CA"/>
        </w:rPr>
      </w:pPr>
      <w:r w:rsidRPr="004F2A4F">
        <w:rPr>
          <w:noProof/>
          <w:lang w:val="en-CA"/>
        </w:rPr>
        <w:t xml:space="preserve">Determination of </w:t>
      </w:r>
      <w:r w:rsidRPr="007F33B7">
        <w:rPr>
          <w:lang w:val="en-CA"/>
        </w:rPr>
        <w:t>planePosIdxAngular for the coding of the vertical plane position</w:t>
      </w:r>
      <w:bookmarkEnd w:id="1835"/>
    </w:p>
    <w:p w14:paraId="26308968" w14:textId="34FF0271" w:rsidR="00F27BBD" w:rsidRPr="004F2A4F" w:rsidRDefault="00F27BBD" w:rsidP="00F27BBD">
      <w:pPr>
        <w:rPr>
          <w:lang w:val="en-CA" w:eastAsia="ja-JP"/>
        </w:rPr>
      </w:pPr>
      <w:r w:rsidRPr="004F2A4F">
        <w:rPr>
          <w:lang w:val="en-CA" w:eastAsia="ja-JP"/>
        </w:rPr>
        <w:t xml:space="preserve">The determination of </w:t>
      </w:r>
      <w:r w:rsidRPr="007F33B7">
        <w:rPr>
          <w:lang w:val="en-CA"/>
        </w:rPr>
        <w:t xml:space="preserve">planePosIdxAngular </w:t>
      </w:r>
      <w:r w:rsidRPr="004F2A4F">
        <w:rPr>
          <w:lang w:val="en-CA" w:eastAsia="ja-JP"/>
        </w:rPr>
        <w:t xml:space="preserve">for the arithmetic coding of </w:t>
      </w:r>
      <w:r w:rsidRPr="004F2A4F">
        <w:rPr>
          <w:lang w:val="en-CA"/>
        </w:rPr>
        <w:t>plane_position</w:t>
      </w:r>
      <w:r w:rsidRPr="004F2A4F">
        <w:rPr>
          <w:lang w:val="en-CA" w:eastAsia="ja-JP"/>
        </w:rPr>
        <w:t>[</w:t>
      </w:r>
      <w:r w:rsidR="00D309F5">
        <w:rPr>
          <w:lang w:val="en-CA" w:eastAsia="ja-JP"/>
        </w:rPr>
        <w:t> </w:t>
      </w:r>
      <w:r w:rsidRPr="004F2A4F">
        <w:rPr>
          <w:lang w:val="en-CA" w:eastAsia="ja-JP"/>
        </w:rPr>
        <w:t>child</w:t>
      </w:r>
      <w:r w:rsidR="00D309F5">
        <w:rPr>
          <w:lang w:val="en-CA" w:eastAsia="ja-JP"/>
        </w:rPr>
        <w:t> </w:t>
      </w:r>
      <w:r w:rsidRPr="004F2A4F">
        <w:rPr>
          <w:lang w:val="en-CA" w:eastAsia="ja-JP"/>
        </w:rPr>
        <w:t>][</w:t>
      </w:r>
      <w:r w:rsidR="00D309F5">
        <w:rPr>
          <w:lang w:val="en-CA" w:eastAsia="ja-JP"/>
        </w:rPr>
        <w:t> </w:t>
      </w:r>
      <w:r w:rsidRPr="004F2A4F">
        <w:rPr>
          <w:lang w:val="en-CA"/>
        </w:rPr>
        <w:t>2</w:t>
      </w:r>
      <w:r w:rsidR="00D309F5">
        <w:rPr>
          <w:lang w:val="en-CA"/>
        </w:rPr>
        <w:t> </w:t>
      </w:r>
      <w:r w:rsidRPr="007F33B7">
        <w:rPr>
          <w:lang w:val="en-CA"/>
        </w:rPr>
        <w:t>] is obtained as follows.</w:t>
      </w:r>
    </w:p>
    <w:p w14:paraId="2F141993" w14:textId="51C22C08" w:rsidR="00F27BBD" w:rsidRPr="007F33B7" w:rsidRDefault="00D309F5" w:rsidP="00F27BBD">
      <w:pPr>
        <w:rPr>
          <w:lang w:val="en-CA"/>
        </w:rPr>
      </w:pPr>
      <w:r>
        <w:rPr>
          <w:lang w:val="en-CA" w:eastAsia="ja-JP"/>
        </w:rPr>
        <w:t xml:space="preserve">When </w:t>
      </w:r>
      <w:r w:rsidR="00F27BBD" w:rsidRPr="004F2A4F">
        <w:rPr>
          <w:rFonts w:eastAsia="ＭＳ 明朝"/>
          <w:lang w:val="en-CA" w:eastAsia="ja-JP"/>
        </w:rPr>
        <w:t xml:space="preserve">geometry_angular_mode_flag is equal to 0, the value of </w:t>
      </w:r>
      <w:r w:rsidR="00F27BBD" w:rsidRPr="007F33B7">
        <w:rPr>
          <w:lang w:val="en-CA"/>
        </w:rPr>
        <w:t xml:space="preserve">planePosIdxAngular is set equal to planePosIdx. </w:t>
      </w:r>
      <w:r>
        <w:rPr>
          <w:lang w:val="en-CA"/>
        </w:rPr>
        <w:t xml:space="preserve"> Otherwise, the following applies:</w:t>
      </w:r>
    </w:p>
    <w:p w14:paraId="13E0EE30" w14:textId="172FBE0D" w:rsidR="00F27BBD" w:rsidRPr="004F2A4F" w:rsidRDefault="00F27BBD" w:rsidP="00BE53BF">
      <w:pPr>
        <w:pStyle w:val="Code"/>
        <w:rPr>
          <w:lang w:val="en-CA" w:eastAsia="ja-JP"/>
        </w:rPr>
      </w:pPr>
      <w:r w:rsidRPr="004F2A4F">
        <w:rPr>
          <w:lang w:val="en-CA" w:eastAsia="ja-JP"/>
        </w:rPr>
        <w:t>if (</w:t>
      </w:r>
      <w:r w:rsidRPr="007F33B7">
        <w:rPr>
          <w:lang w:val="en-CA"/>
        </w:rPr>
        <w:t>contextAngular</w:t>
      </w:r>
      <w:r w:rsidR="00D309F5">
        <w:rPr>
          <w:lang w:val="en-CA"/>
        </w:rPr>
        <w:t>[child]</w:t>
      </w:r>
      <w:r w:rsidRPr="007F33B7">
        <w:rPr>
          <w:lang w:val="en-CA"/>
        </w:rPr>
        <w:t xml:space="preserve"> == </w:t>
      </w:r>
      <w:r w:rsidR="004014E9" w:rsidRPr="007F33B7">
        <w:rPr>
          <w:lang w:val="en-CA"/>
        </w:rPr>
        <w:t>−</w:t>
      </w:r>
      <w:r w:rsidRPr="007F33B7">
        <w:rPr>
          <w:lang w:val="en-CA"/>
        </w:rPr>
        <w:t>1</w:t>
      </w:r>
      <w:r w:rsidRPr="004F2A4F">
        <w:rPr>
          <w:lang w:val="en-CA" w:eastAsia="ja-JP"/>
        </w:rPr>
        <w:t xml:space="preserve">) </w:t>
      </w:r>
    </w:p>
    <w:p w14:paraId="371E6182" w14:textId="2440FAA5" w:rsidR="00F27BBD" w:rsidRPr="004F2A4F" w:rsidRDefault="00C51B91" w:rsidP="00BE53BF">
      <w:pPr>
        <w:pStyle w:val="Code"/>
        <w:rPr>
          <w:lang w:val="en-CA" w:eastAsia="ja-JP"/>
        </w:rPr>
      </w:pPr>
      <w:r w:rsidRPr="007F33B7">
        <w:rPr>
          <w:lang w:val="en-CA"/>
        </w:rPr>
        <w:t xml:space="preserve">  </w:t>
      </w:r>
      <w:r w:rsidR="00F27BBD" w:rsidRPr="007F33B7">
        <w:rPr>
          <w:lang w:val="en-CA"/>
        </w:rPr>
        <w:t>planePosIdxAngular = planePosIdx</w:t>
      </w:r>
    </w:p>
    <w:p w14:paraId="238F894D" w14:textId="6BDC5106" w:rsidR="00F27BBD" w:rsidRPr="004F2A4F" w:rsidRDefault="00F27BBD" w:rsidP="00BE53BF">
      <w:pPr>
        <w:pStyle w:val="Code"/>
        <w:rPr>
          <w:lang w:val="en-CA" w:eastAsia="ja-JP"/>
        </w:rPr>
      </w:pPr>
      <w:r w:rsidRPr="004F2A4F">
        <w:rPr>
          <w:lang w:val="en-CA" w:eastAsia="ja-JP"/>
        </w:rPr>
        <w:t>else</w:t>
      </w:r>
    </w:p>
    <w:p w14:paraId="549316FA" w14:textId="7E1D3F26" w:rsidR="00F27BBD" w:rsidRPr="007F33B7" w:rsidRDefault="00C51B91" w:rsidP="00BE53BF">
      <w:pPr>
        <w:pStyle w:val="Code"/>
        <w:rPr>
          <w:lang w:val="en-CA"/>
        </w:rPr>
      </w:pPr>
      <w:r w:rsidRPr="007F33B7">
        <w:rPr>
          <w:lang w:val="en-CA"/>
        </w:rPr>
        <w:t xml:space="preserve">  </w:t>
      </w:r>
      <w:r w:rsidR="00F27BBD" w:rsidRPr="007F33B7">
        <w:rPr>
          <w:lang w:val="en-CA"/>
        </w:rPr>
        <w:t>planePosIdxAngular = 36 + contextAngular</w:t>
      </w:r>
      <w:r w:rsidR="00F27BBD" w:rsidRPr="004F2A4F">
        <w:rPr>
          <w:lang w:val="en-CA" w:eastAsia="ja-JP"/>
        </w:rPr>
        <w:t>[child]</w:t>
      </w:r>
    </w:p>
    <w:p w14:paraId="4998CCF6" w14:textId="67E0AC4C" w:rsidR="00F27BBD" w:rsidRPr="004F2A4F" w:rsidRDefault="00F27BBD" w:rsidP="00F27BBD">
      <w:pPr>
        <w:rPr>
          <w:lang w:val="en-CA" w:eastAsia="ja-JP"/>
        </w:rPr>
      </w:pPr>
      <w:r w:rsidRPr="004F2A4F">
        <w:rPr>
          <w:lang w:val="en-CA" w:eastAsia="ja-JP"/>
        </w:rPr>
        <w:t xml:space="preserve">The determination of </w:t>
      </w:r>
      <w:r w:rsidRPr="007F33B7">
        <w:rPr>
          <w:lang w:val="en-CA"/>
        </w:rPr>
        <w:t>contextAngular</w:t>
      </w:r>
      <w:r w:rsidRPr="004F2A4F">
        <w:rPr>
          <w:lang w:val="en-CA" w:eastAsia="ja-JP"/>
        </w:rPr>
        <w:t>[child]</w:t>
      </w:r>
      <w:r w:rsidRPr="007F33B7">
        <w:rPr>
          <w:lang w:val="en-CA"/>
        </w:rPr>
        <w:t xml:space="preserve"> </w:t>
      </w:r>
      <w:r w:rsidRPr="004F2A4F">
        <w:rPr>
          <w:lang w:val="en-CA" w:eastAsia="ja-JP"/>
        </w:rPr>
        <w:t xml:space="preserve">for the arithmetic coding of </w:t>
      </w:r>
      <w:r w:rsidRPr="004F2A4F">
        <w:rPr>
          <w:lang w:val="en-CA"/>
        </w:rPr>
        <w:t>plane_position</w:t>
      </w:r>
      <w:r w:rsidRPr="004F2A4F">
        <w:rPr>
          <w:lang w:val="en-CA" w:eastAsia="ja-JP"/>
        </w:rPr>
        <w:t>[</w:t>
      </w:r>
      <w:r w:rsidR="00DC53E3" w:rsidRPr="004F2A4F">
        <w:rPr>
          <w:lang w:val="en-CA" w:eastAsia="ja-JP"/>
        </w:rPr>
        <w:t> </w:t>
      </w:r>
      <w:r w:rsidRPr="004F2A4F">
        <w:rPr>
          <w:lang w:val="en-CA" w:eastAsia="ja-JP"/>
        </w:rPr>
        <w:t>child</w:t>
      </w:r>
      <w:r w:rsidR="00DC53E3" w:rsidRPr="004F2A4F">
        <w:rPr>
          <w:lang w:val="en-CA" w:eastAsia="ja-JP"/>
        </w:rPr>
        <w:t> </w:t>
      </w:r>
      <w:r w:rsidRPr="004F2A4F">
        <w:rPr>
          <w:lang w:val="en-CA" w:eastAsia="ja-JP"/>
        </w:rPr>
        <w:t>][</w:t>
      </w:r>
      <w:r w:rsidR="00DC53E3" w:rsidRPr="004F2A4F">
        <w:rPr>
          <w:lang w:val="en-CA" w:eastAsia="ja-JP"/>
        </w:rPr>
        <w:t> </w:t>
      </w:r>
      <w:r w:rsidRPr="007F33B7">
        <w:rPr>
          <w:lang w:val="en-CA"/>
        </w:rPr>
        <w:t>2</w:t>
      </w:r>
      <w:r w:rsidR="00DC53E3" w:rsidRPr="007F33B7">
        <w:rPr>
          <w:lang w:val="en-CA"/>
        </w:rPr>
        <w:t> </w:t>
      </w:r>
      <w:r w:rsidRPr="007F33B7">
        <w:rPr>
          <w:lang w:val="en-CA"/>
        </w:rPr>
        <w:t xml:space="preserve">] </w:t>
      </w:r>
      <w:r w:rsidRPr="004F2A4F">
        <w:rPr>
          <w:lang w:val="en-CA" w:eastAsia="ja-JP"/>
        </w:rPr>
        <w:t>is performed as</w:t>
      </w:r>
      <w:r w:rsidR="00534515">
        <w:rPr>
          <w:lang w:val="en-CA" w:eastAsia="ja-JP"/>
        </w:rPr>
        <w:t xml:space="preserve"> </w:t>
      </w:r>
      <w:r w:rsidRPr="004F2A4F">
        <w:rPr>
          <w:lang w:val="en-CA" w:eastAsia="ja-JP"/>
        </w:rPr>
        <w:t>described in section</w:t>
      </w:r>
      <w:r w:rsidR="002F7D7C" w:rsidRPr="004F2A4F">
        <w:rPr>
          <w:lang w:val="en-CA" w:eastAsia="ja-JP"/>
        </w:rPr>
        <w:t xml:space="preserve"> </w:t>
      </w:r>
      <w:r w:rsidR="002F7D7C" w:rsidRPr="004F2A4F">
        <w:rPr>
          <w:highlight w:val="red"/>
          <w:lang w:val="en-CA" w:eastAsia="ja-JP"/>
        </w:rPr>
        <w:fldChar w:fldCharType="begin" w:fldLock="1"/>
      </w:r>
      <w:r w:rsidR="002F7D7C" w:rsidRPr="004F2A4F">
        <w:rPr>
          <w:lang w:val="en-CA" w:eastAsia="ja-JP"/>
        </w:rPr>
        <w:instrText xml:space="preserve"> REF _Ref30254448 \r \h </w:instrText>
      </w:r>
      <w:r w:rsidR="002F7D7C" w:rsidRPr="004F2A4F">
        <w:rPr>
          <w:highlight w:val="red"/>
          <w:lang w:val="en-CA" w:eastAsia="ja-JP"/>
        </w:rPr>
      </w:r>
      <w:r w:rsidR="002F7D7C" w:rsidRPr="004F2A4F">
        <w:rPr>
          <w:highlight w:val="red"/>
          <w:lang w:val="en-CA" w:eastAsia="ja-JP"/>
        </w:rPr>
        <w:fldChar w:fldCharType="separate"/>
      </w:r>
      <w:r w:rsidR="003551F0" w:rsidRPr="004F2A4F">
        <w:rPr>
          <w:lang w:val="en-CA" w:eastAsia="ja-JP"/>
        </w:rPr>
        <w:t>8.2.5.3</w:t>
      </w:r>
      <w:r w:rsidR="002F7D7C" w:rsidRPr="004F2A4F">
        <w:rPr>
          <w:highlight w:val="red"/>
          <w:lang w:val="en-CA" w:eastAsia="ja-JP"/>
        </w:rPr>
        <w:fldChar w:fldCharType="end"/>
      </w:r>
      <w:r w:rsidRPr="004F2A4F">
        <w:rPr>
          <w:lang w:val="en-CA" w:eastAsia="ja-JP"/>
        </w:rPr>
        <w:t>.</w:t>
      </w:r>
    </w:p>
    <w:p w14:paraId="47D8F35E" w14:textId="77777777" w:rsidR="00CA4C9E" w:rsidRPr="007F33B7" w:rsidRDefault="00CA4C9E" w:rsidP="00CA4C9E">
      <w:pPr>
        <w:pStyle w:val="4"/>
        <w:numPr>
          <w:ilvl w:val="3"/>
          <w:numId w:val="1"/>
        </w:numPr>
        <w:rPr>
          <w:lang w:val="en-CA"/>
        </w:rPr>
      </w:pPr>
      <w:bookmarkStart w:id="1836" w:name="_Ref19522904"/>
      <w:r w:rsidRPr="004F2A4F">
        <w:rPr>
          <w:noProof/>
          <w:lang w:val="en-CA"/>
        </w:rPr>
        <w:t xml:space="preserve">Determination of the probability </w:t>
      </w:r>
      <w:r w:rsidRPr="004F2A4F">
        <w:rPr>
          <w:rFonts w:ascii="Times" w:hAnsi="Times"/>
          <w:lang w:val="en-CA"/>
        </w:rPr>
        <w:t>proba_planar[]</w:t>
      </w:r>
      <w:r w:rsidRPr="004F2A4F">
        <w:rPr>
          <w:noProof/>
          <w:lang w:val="en-CA"/>
        </w:rPr>
        <w:t xml:space="preserve"> of good plane</w:t>
      </w:r>
      <w:r w:rsidRPr="007F33B7">
        <w:rPr>
          <w:lang w:val="en-CA"/>
        </w:rPr>
        <w:t xml:space="preserve"> position prediction</w:t>
      </w:r>
      <w:bookmarkEnd w:id="1836"/>
    </w:p>
    <w:p w14:paraId="68FD2F91" w14:textId="7B771F86" w:rsidR="00CA4C9E" w:rsidRPr="004F2A4F" w:rsidRDefault="00CA4C9E" w:rsidP="00CA4C9E">
      <w:pPr>
        <w:rPr>
          <w:lang w:val="en-CA"/>
        </w:rPr>
      </w:pPr>
      <w:r w:rsidRPr="007F33B7">
        <w:rPr>
          <w:lang w:val="en-CA" w:eastAsia="ja-JP"/>
        </w:rPr>
        <w:t xml:space="preserve">The information </w:t>
      </w:r>
      <w:r w:rsidRPr="004F2A4F">
        <w:rPr>
          <w:lang w:val="en-CA"/>
        </w:rPr>
        <w:t xml:space="preserve">proba_planar[] on the probability of </w:t>
      </w:r>
      <w:r w:rsidRPr="004F2A4F">
        <w:rPr>
          <w:noProof/>
          <w:lang w:val="en-CA"/>
        </w:rPr>
        <w:t>good plane</w:t>
      </w:r>
      <w:r w:rsidRPr="007F33B7">
        <w:rPr>
          <w:lang w:val="en-CA"/>
        </w:rPr>
        <w:t xml:space="preserve"> position prediction is used in the determination of the direct coding mode activation flag </w:t>
      </w:r>
      <w:r w:rsidRPr="004F2A4F">
        <w:rPr>
          <w:lang w:val="en-CA"/>
        </w:rPr>
        <w:t xml:space="preserve">DirectModeFlagPresent. </w:t>
      </w:r>
      <w:r w:rsidRPr="007F33B7">
        <w:rPr>
          <w:lang w:val="en-CA"/>
        </w:rPr>
        <w:t xml:space="preserve">The value of </w:t>
      </w:r>
      <w:r w:rsidRPr="004F2A4F">
        <w:rPr>
          <w:lang w:val="en-CA"/>
        </w:rPr>
        <w:t>proba_planar[</w:t>
      </w:r>
      <w:r w:rsidRPr="007F33B7">
        <w:rPr>
          <w:lang w:val="en-CA"/>
        </w:rPr>
        <w:t>axisIdx</w:t>
      </w:r>
      <w:r w:rsidRPr="004F2A4F">
        <w:rPr>
          <w:lang w:val="en-CA"/>
        </w:rPr>
        <w:t>], for an axis index in the range 0</w:t>
      </w:r>
      <w:r w:rsidR="00417449" w:rsidRPr="004F2A4F">
        <w:rPr>
          <w:lang w:val="en-CA"/>
        </w:rPr>
        <w:t> .. </w:t>
      </w:r>
      <w:r w:rsidRPr="004F2A4F">
        <w:rPr>
          <w:lang w:val="en-CA"/>
        </w:rPr>
        <w:t>2, is in the range 1</w:t>
      </w:r>
      <w:r w:rsidR="00417449" w:rsidRPr="004F2A4F">
        <w:rPr>
          <w:lang w:val="en-CA"/>
        </w:rPr>
        <w:t> .. </w:t>
      </w:r>
      <w:r w:rsidRPr="004F2A4F">
        <w:rPr>
          <w:lang w:val="en-CA"/>
        </w:rPr>
        <w:t>127 and is deduced as follows for each child node</w:t>
      </w:r>
    </w:p>
    <w:p w14:paraId="5416C662" w14:textId="2401642C" w:rsidR="00CA4C9E" w:rsidRPr="004F2A4F" w:rsidRDefault="00CA4C9E" w:rsidP="00BE53BF">
      <w:pPr>
        <w:pStyle w:val="Code"/>
        <w:rPr>
          <w:lang w:val="en-CA"/>
        </w:rPr>
      </w:pPr>
      <w:r w:rsidRPr="004F2A4F">
        <w:rPr>
          <w:lang w:val="en-CA"/>
        </w:rPr>
        <w:t>proba_planar[</w:t>
      </w:r>
      <w:r w:rsidRPr="007F33B7">
        <w:rPr>
          <w:lang w:val="en-CA"/>
        </w:rPr>
        <w:t>axisIdx</w:t>
      </w:r>
      <w:r w:rsidRPr="004F2A4F">
        <w:rPr>
          <w:lang w:val="en-CA"/>
        </w:rPr>
        <w:t>] =</w:t>
      </w:r>
      <w:r w:rsidR="00C51B91" w:rsidRPr="004F2A4F">
        <w:rPr>
          <w:lang w:val="en-CA"/>
        </w:rPr>
        <w:t xml:space="preserve"> </w:t>
      </w:r>
      <w:r w:rsidRPr="004F2A4F">
        <w:rPr>
          <w:lang w:val="en-CA"/>
        </w:rPr>
        <w:t>127</w:t>
      </w:r>
    </w:p>
    <w:p w14:paraId="1E18F278" w14:textId="75750736" w:rsidR="00CA4C9E" w:rsidRPr="004F2A4F" w:rsidRDefault="00CA4C9E" w:rsidP="00BE53BF">
      <w:pPr>
        <w:pStyle w:val="Code"/>
        <w:rPr>
          <w:lang w:val="en-CA"/>
        </w:rPr>
      </w:pPr>
      <w:r w:rsidRPr="004F2A4F">
        <w:rPr>
          <w:lang w:val="en-CA"/>
        </w:rPr>
        <w:t>if (</w:t>
      </w:r>
      <w:r w:rsidRPr="007F33B7">
        <w:rPr>
          <w:lang w:val="en-CA" w:eastAsia="ko-KR"/>
        </w:rPr>
        <w:t>is_planar_flag</w:t>
      </w:r>
      <w:r w:rsidRPr="007F33B7">
        <w:rPr>
          <w:noProof/>
          <w:lang w:val="en-CA"/>
        </w:rPr>
        <w:t>[child]</w:t>
      </w:r>
      <w:r w:rsidRPr="007F33B7">
        <w:rPr>
          <w:lang w:val="en-CA" w:eastAsia="ko-KR"/>
        </w:rPr>
        <w:t>[</w:t>
      </w:r>
      <w:r w:rsidRPr="007F33B7">
        <w:rPr>
          <w:lang w:val="en-CA"/>
        </w:rPr>
        <w:t>axisIdx</w:t>
      </w:r>
      <w:r w:rsidRPr="007F33B7">
        <w:rPr>
          <w:lang w:val="en-CA" w:eastAsia="ko-KR"/>
        </w:rPr>
        <w:t>]</w:t>
      </w:r>
      <w:r w:rsidRPr="004F2A4F">
        <w:rPr>
          <w:lang w:val="en-CA"/>
        </w:rPr>
        <w:t>) {</w:t>
      </w:r>
      <w:r w:rsidR="00C43BCF" w:rsidRPr="004F2A4F">
        <w:rPr>
          <w:lang w:val="en-CA"/>
        </w:rPr>
        <w:t xml:space="preserve">  </w:t>
      </w:r>
    </w:p>
    <w:p w14:paraId="41B3BB22" w14:textId="6B306554" w:rsidR="002F7D7C" w:rsidRPr="004F2A4F" w:rsidRDefault="00CA4C9E" w:rsidP="00BE53BF">
      <w:pPr>
        <w:pStyle w:val="Code"/>
        <w:rPr>
          <w:lang w:val="en-CA"/>
        </w:rPr>
      </w:pPr>
      <w:r w:rsidRPr="004F2A4F">
        <w:rPr>
          <w:lang w:val="en-CA"/>
        </w:rPr>
        <w:t xml:space="preserve">  </w:t>
      </w:r>
      <w:r w:rsidR="002F7D7C" w:rsidRPr="004F2A4F">
        <w:rPr>
          <w:lang w:val="en-CA"/>
        </w:rPr>
        <w:t>if (</w:t>
      </w:r>
      <w:r w:rsidR="002F7D7C" w:rsidRPr="007F33B7">
        <w:rPr>
          <w:lang w:val="en-CA"/>
        </w:rPr>
        <w:t>axisIdx &lt;=</w:t>
      </w:r>
      <w:r w:rsidR="001B658C" w:rsidRPr="007F33B7">
        <w:rPr>
          <w:lang w:val="en-CA"/>
        </w:rPr>
        <w:t xml:space="preserve"> </w:t>
      </w:r>
      <w:r w:rsidR="002F7D7C" w:rsidRPr="007F33B7">
        <w:rPr>
          <w:lang w:val="en-CA"/>
        </w:rPr>
        <w:t>1</w:t>
      </w:r>
      <w:r w:rsidR="002F7D7C" w:rsidRPr="004F2A4F">
        <w:rPr>
          <w:lang w:val="en-CA"/>
        </w:rPr>
        <w:t>)</w:t>
      </w:r>
    </w:p>
    <w:p w14:paraId="271ED581" w14:textId="3AAC2AB9" w:rsidR="002F7D7C" w:rsidRPr="004F2A4F" w:rsidRDefault="002F7D7C" w:rsidP="00BE53BF">
      <w:pPr>
        <w:pStyle w:val="Code"/>
        <w:rPr>
          <w:lang w:val="en-CA"/>
        </w:rPr>
      </w:pPr>
      <w:r w:rsidRPr="004F2A4F">
        <w:rPr>
          <w:lang w:val="en-CA"/>
        </w:rPr>
        <w:t xml:space="preserve">    p = p0[</w:t>
      </w:r>
      <w:r w:rsidRPr="007F33B7">
        <w:rPr>
          <w:lang w:val="en-CA"/>
        </w:rPr>
        <w:t>planePosIdx</w:t>
      </w:r>
      <w:r w:rsidRPr="004F2A4F">
        <w:rPr>
          <w:lang w:val="en-CA"/>
        </w:rPr>
        <w:t>] &gt;&gt; 9</w:t>
      </w:r>
    </w:p>
    <w:p w14:paraId="64F17AA5" w14:textId="79EFC190" w:rsidR="002F7D7C" w:rsidRPr="004F2A4F" w:rsidRDefault="002F7D7C" w:rsidP="00BE53BF">
      <w:pPr>
        <w:pStyle w:val="Code"/>
        <w:rPr>
          <w:lang w:val="en-CA"/>
        </w:rPr>
      </w:pPr>
      <w:r w:rsidRPr="004F2A4F">
        <w:rPr>
          <w:lang w:val="en-CA"/>
        </w:rPr>
        <w:t xml:space="preserve">  else</w:t>
      </w:r>
    </w:p>
    <w:p w14:paraId="3E1AB4B8" w14:textId="53DD23DF" w:rsidR="00CA4C9E" w:rsidRPr="004F2A4F" w:rsidRDefault="002F7D7C" w:rsidP="00BE53BF">
      <w:pPr>
        <w:pStyle w:val="Code"/>
        <w:rPr>
          <w:lang w:val="en-CA"/>
        </w:rPr>
      </w:pPr>
      <w:r w:rsidRPr="004F2A4F">
        <w:rPr>
          <w:lang w:val="en-CA"/>
        </w:rPr>
        <w:t xml:space="preserve">    </w:t>
      </w:r>
      <w:r w:rsidRPr="007F33B7">
        <w:rPr>
          <w:lang w:val="en-CA"/>
        </w:rPr>
        <w:t>p = p0[planePosIdxAngular] &gt;&gt; 9</w:t>
      </w:r>
    </w:p>
    <w:p w14:paraId="2193C97E" w14:textId="65B60FEE" w:rsidR="00CA4C9E" w:rsidRPr="004F2A4F" w:rsidRDefault="00CA4C9E" w:rsidP="00BE53BF">
      <w:pPr>
        <w:pStyle w:val="Code"/>
        <w:rPr>
          <w:lang w:val="en-CA"/>
        </w:rPr>
      </w:pPr>
      <w:r w:rsidRPr="004F2A4F">
        <w:rPr>
          <w:lang w:val="en-CA"/>
        </w:rPr>
        <w:t xml:space="preserve">  if (plane_position</w:t>
      </w:r>
      <w:r w:rsidRPr="004F2A4F">
        <w:rPr>
          <w:lang w:val="en-CA" w:eastAsia="ja-JP"/>
        </w:rPr>
        <w:t>[child][</w:t>
      </w:r>
      <w:r w:rsidRPr="007F33B7">
        <w:rPr>
          <w:lang w:val="en-CA"/>
        </w:rPr>
        <w:t>axisIdx]</w:t>
      </w:r>
      <w:r w:rsidRPr="004F2A4F">
        <w:rPr>
          <w:lang w:val="en-CA"/>
        </w:rPr>
        <w:t>)</w:t>
      </w:r>
    </w:p>
    <w:p w14:paraId="3DA5A7A9" w14:textId="280417BD" w:rsidR="00CA4C9E" w:rsidRPr="004F2A4F" w:rsidRDefault="00C51B91" w:rsidP="00BE53BF">
      <w:pPr>
        <w:pStyle w:val="Code"/>
        <w:rPr>
          <w:lang w:val="en-CA"/>
        </w:rPr>
      </w:pPr>
      <w:r w:rsidRPr="004F2A4F">
        <w:rPr>
          <w:lang w:val="en-CA"/>
        </w:rPr>
        <w:t xml:space="preserve">    </w:t>
      </w:r>
      <w:r w:rsidR="00CA4C9E" w:rsidRPr="004F2A4F">
        <w:rPr>
          <w:lang w:val="en-CA"/>
        </w:rPr>
        <w:t>p = 128 – p</w:t>
      </w:r>
    </w:p>
    <w:p w14:paraId="171DE3C6" w14:textId="400F6D33" w:rsidR="00CA4C9E" w:rsidRPr="004F2A4F" w:rsidRDefault="00CA4C9E" w:rsidP="00BE53BF">
      <w:pPr>
        <w:pStyle w:val="Code"/>
        <w:rPr>
          <w:lang w:val="en-CA"/>
        </w:rPr>
      </w:pPr>
      <w:r w:rsidRPr="004F2A4F">
        <w:rPr>
          <w:lang w:val="en-CA"/>
        </w:rPr>
        <w:t xml:space="preserve">  if (p &lt; 1)</w:t>
      </w:r>
    </w:p>
    <w:p w14:paraId="70B7F38D" w14:textId="2ADD1891" w:rsidR="00CA4C9E" w:rsidRPr="004F2A4F" w:rsidRDefault="00C51B91" w:rsidP="00BE53BF">
      <w:pPr>
        <w:pStyle w:val="Code"/>
        <w:rPr>
          <w:lang w:val="en-CA"/>
        </w:rPr>
      </w:pPr>
      <w:r w:rsidRPr="004F2A4F">
        <w:rPr>
          <w:lang w:val="en-CA"/>
        </w:rPr>
        <w:t xml:space="preserve">   </w:t>
      </w:r>
      <w:r w:rsidR="00CA4C9E" w:rsidRPr="004F2A4F">
        <w:rPr>
          <w:lang w:val="en-CA"/>
        </w:rPr>
        <w:t xml:space="preserve"> p = 1</w:t>
      </w:r>
    </w:p>
    <w:p w14:paraId="5C075325" w14:textId="7F0440BF" w:rsidR="00CA4C9E" w:rsidRPr="004F2A4F" w:rsidRDefault="00CA4C9E" w:rsidP="00BE53BF">
      <w:pPr>
        <w:pStyle w:val="Code"/>
        <w:rPr>
          <w:lang w:val="en-CA"/>
        </w:rPr>
      </w:pPr>
      <w:r w:rsidRPr="004F2A4F">
        <w:rPr>
          <w:lang w:val="en-CA"/>
        </w:rPr>
        <w:t xml:space="preserve">  if (p &gt; 127) </w:t>
      </w:r>
    </w:p>
    <w:p w14:paraId="200D9413" w14:textId="6134E9ED" w:rsidR="00CA4C9E" w:rsidRPr="004F2A4F" w:rsidRDefault="00C51B91" w:rsidP="00BE53BF">
      <w:pPr>
        <w:pStyle w:val="Code"/>
        <w:rPr>
          <w:lang w:val="en-CA"/>
        </w:rPr>
      </w:pPr>
      <w:r w:rsidRPr="004F2A4F">
        <w:rPr>
          <w:lang w:val="en-CA"/>
        </w:rPr>
        <w:t xml:space="preserve">    </w:t>
      </w:r>
      <w:r w:rsidR="00CA4C9E" w:rsidRPr="004F2A4F">
        <w:rPr>
          <w:lang w:val="en-CA"/>
        </w:rPr>
        <w:t>p = 127</w:t>
      </w:r>
    </w:p>
    <w:p w14:paraId="43F66A61" w14:textId="45FF23C1" w:rsidR="00CA4C9E" w:rsidRPr="004F2A4F" w:rsidRDefault="00C51B91" w:rsidP="00BE53BF">
      <w:pPr>
        <w:pStyle w:val="Code"/>
        <w:rPr>
          <w:lang w:val="en-CA"/>
        </w:rPr>
      </w:pPr>
      <w:r w:rsidRPr="004F2A4F">
        <w:rPr>
          <w:lang w:val="en-CA"/>
        </w:rPr>
        <w:t xml:space="preserve">  </w:t>
      </w:r>
      <w:r w:rsidR="00CA4C9E" w:rsidRPr="004F2A4F">
        <w:rPr>
          <w:lang w:val="en-CA"/>
        </w:rPr>
        <w:t>proba_planar[</w:t>
      </w:r>
      <w:r w:rsidR="00CA4C9E" w:rsidRPr="007F33B7">
        <w:rPr>
          <w:lang w:val="en-CA"/>
        </w:rPr>
        <w:t>axisIdx</w:t>
      </w:r>
      <w:r w:rsidR="00CA4C9E" w:rsidRPr="004F2A4F">
        <w:rPr>
          <w:lang w:val="en-CA"/>
        </w:rPr>
        <w:t>] = p</w:t>
      </w:r>
    </w:p>
    <w:p w14:paraId="5F5BDE08" w14:textId="680B8A36" w:rsidR="00CA4C9E" w:rsidRPr="004F2A4F" w:rsidRDefault="00CA4C9E" w:rsidP="00BE53BF">
      <w:pPr>
        <w:pStyle w:val="Code"/>
        <w:rPr>
          <w:lang w:val="en-CA"/>
        </w:rPr>
      </w:pPr>
      <w:r w:rsidRPr="004F2A4F">
        <w:rPr>
          <w:lang w:val="en-CA"/>
        </w:rPr>
        <w:t>}</w:t>
      </w:r>
    </w:p>
    <w:p w14:paraId="6261CE18" w14:textId="3ED5031A" w:rsidR="00CA4C9E" w:rsidRPr="004F2A4F" w:rsidRDefault="00CA4C9E" w:rsidP="00CA4C9E">
      <w:pPr>
        <w:rPr>
          <w:lang w:val="en-CA"/>
        </w:rPr>
      </w:pPr>
      <w:r w:rsidRPr="004F2A4F">
        <w:rPr>
          <w:lang w:val="en-CA"/>
        </w:rPr>
        <w:t>where p0[</w:t>
      </w:r>
      <w:r w:rsidR="00C51B91" w:rsidRPr="004F2A4F">
        <w:rPr>
          <w:lang w:val="en-CA"/>
        </w:rPr>
        <w:t> </w:t>
      </w:r>
      <w:r w:rsidRPr="007F33B7">
        <w:rPr>
          <w:lang w:val="en-CA"/>
        </w:rPr>
        <w:t>planePosIdx</w:t>
      </w:r>
      <w:r w:rsidR="00C51B91" w:rsidRPr="007F33B7">
        <w:rPr>
          <w:lang w:val="en-CA"/>
        </w:rPr>
        <w:t> </w:t>
      </w:r>
      <w:r w:rsidRPr="004F2A4F">
        <w:rPr>
          <w:lang w:val="en-CA"/>
        </w:rPr>
        <w:t xml:space="preserve">] </w:t>
      </w:r>
      <w:r w:rsidR="002F7D7C" w:rsidRPr="004F2A4F">
        <w:rPr>
          <w:lang w:val="en-CA"/>
        </w:rPr>
        <w:t>(respectively p0[</w:t>
      </w:r>
      <w:r w:rsidR="00C51B91" w:rsidRPr="004F2A4F">
        <w:rPr>
          <w:lang w:val="en-CA"/>
        </w:rPr>
        <w:t> </w:t>
      </w:r>
      <w:r w:rsidR="002F7D7C" w:rsidRPr="007F33B7">
        <w:rPr>
          <w:lang w:val="en-CA"/>
        </w:rPr>
        <w:t>planePosIdxAngular</w:t>
      </w:r>
      <w:r w:rsidR="00C51B91" w:rsidRPr="007F33B7">
        <w:rPr>
          <w:lang w:val="en-CA"/>
        </w:rPr>
        <w:t> </w:t>
      </w:r>
      <w:r w:rsidR="002F7D7C" w:rsidRPr="004F2A4F">
        <w:rPr>
          <w:lang w:val="en-CA"/>
        </w:rPr>
        <w:t xml:space="preserve">]) </w:t>
      </w:r>
      <w:r w:rsidRPr="004F2A4F">
        <w:rPr>
          <w:lang w:val="en-CA"/>
        </w:rPr>
        <w:t>is the probability, provided by the CABAC before decoding the bit plane_position</w:t>
      </w:r>
      <w:r w:rsidRPr="004F2A4F">
        <w:rPr>
          <w:lang w:val="en-CA" w:eastAsia="ja-JP"/>
        </w:rPr>
        <w:t>[</w:t>
      </w:r>
      <w:r w:rsidR="00C51B91" w:rsidRPr="004F2A4F">
        <w:rPr>
          <w:lang w:val="en-CA" w:eastAsia="ja-JP"/>
        </w:rPr>
        <w:t> </w:t>
      </w:r>
      <w:r w:rsidRPr="004F2A4F">
        <w:rPr>
          <w:lang w:val="en-CA" w:eastAsia="ja-JP"/>
        </w:rPr>
        <w:t>child</w:t>
      </w:r>
      <w:r w:rsidR="00C51B91" w:rsidRPr="004F2A4F">
        <w:rPr>
          <w:lang w:val="en-CA" w:eastAsia="ja-JP"/>
        </w:rPr>
        <w:t> </w:t>
      </w:r>
      <w:r w:rsidRPr="004F2A4F">
        <w:rPr>
          <w:lang w:val="en-CA" w:eastAsia="ja-JP"/>
        </w:rPr>
        <w:t>][</w:t>
      </w:r>
      <w:r w:rsidR="00C51B91" w:rsidRPr="004F2A4F">
        <w:rPr>
          <w:lang w:val="en-CA" w:eastAsia="ja-JP"/>
        </w:rPr>
        <w:t> </w:t>
      </w:r>
      <w:r w:rsidRPr="007F33B7">
        <w:rPr>
          <w:lang w:val="en-CA"/>
        </w:rPr>
        <w:t>axisIdx</w:t>
      </w:r>
      <w:r w:rsidR="00C51B91" w:rsidRPr="007F33B7">
        <w:rPr>
          <w:lang w:val="en-CA"/>
        </w:rPr>
        <w:t> </w:t>
      </w:r>
      <w:r w:rsidRPr="007F33B7">
        <w:rPr>
          <w:lang w:val="en-CA"/>
        </w:rPr>
        <w:t xml:space="preserve">], of having a zero associated with the context. This probability </w:t>
      </w:r>
      <w:r w:rsidRPr="004F2A4F">
        <w:rPr>
          <w:lang w:val="en-CA"/>
        </w:rPr>
        <w:t>p0[</w:t>
      </w:r>
      <w:r w:rsidR="00C51B91" w:rsidRPr="004F2A4F">
        <w:rPr>
          <w:lang w:val="en-CA"/>
        </w:rPr>
        <w:t> </w:t>
      </w:r>
      <w:r w:rsidRPr="007F33B7">
        <w:rPr>
          <w:lang w:val="en-CA"/>
        </w:rPr>
        <w:t>planePosIdx</w:t>
      </w:r>
      <w:r w:rsidR="00C51B91" w:rsidRPr="007F33B7">
        <w:rPr>
          <w:lang w:val="en-CA"/>
        </w:rPr>
        <w:t> </w:t>
      </w:r>
      <w:r w:rsidRPr="004F2A4F">
        <w:rPr>
          <w:lang w:val="en-CA"/>
        </w:rPr>
        <w:t xml:space="preserve">] </w:t>
      </w:r>
      <w:r w:rsidR="002F7D7C" w:rsidRPr="004F2A4F">
        <w:rPr>
          <w:lang w:val="en-CA"/>
        </w:rPr>
        <w:t>(respectively p0[</w:t>
      </w:r>
      <w:r w:rsidR="00C51B91" w:rsidRPr="004F2A4F">
        <w:rPr>
          <w:lang w:val="en-CA"/>
        </w:rPr>
        <w:t> </w:t>
      </w:r>
      <w:r w:rsidR="002F7D7C" w:rsidRPr="007F33B7">
        <w:rPr>
          <w:lang w:val="en-CA"/>
        </w:rPr>
        <w:t>planePosIdxAngular</w:t>
      </w:r>
      <w:r w:rsidR="00C51B91" w:rsidRPr="007F33B7">
        <w:rPr>
          <w:lang w:val="en-CA"/>
        </w:rPr>
        <w:t> </w:t>
      </w:r>
      <w:r w:rsidR="002F7D7C" w:rsidRPr="004F2A4F">
        <w:rPr>
          <w:lang w:val="en-CA"/>
        </w:rPr>
        <w:t xml:space="preserve">]) </w:t>
      </w:r>
      <w:r w:rsidRPr="004F2A4F">
        <w:rPr>
          <w:lang w:val="en-CA"/>
        </w:rPr>
        <w:t>is provided as a 16</w:t>
      </w:r>
      <w:r w:rsidR="00A16207" w:rsidRPr="004F2A4F">
        <w:rPr>
          <w:lang w:val="en-CA"/>
        </w:rPr>
        <w:t>-b</w:t>
      </w:r>
      <w:r w:rsidRPr="004F2A4F">
        <w:rPr>
          <w:lang w:val="en-CA"/>
        </w:rPr>
        <w:t>it unsigned integer in the range 0</w:t>
      </w:r>
      <w:r w:rsidR="00417449" w:rsidRPr="004F2A4F">
        <w:rPr>
          <w:lang w:val="en-CA"/>
        </w:rPr>
        <w:t> .. </w:t>
      </w:r>
      <w:r w:rsidRPr="004F2A4F">
        <w:rPr>
          <w:lang w:val="en-CA" w:eastAsia="ja-JP"/>
        </w:rPr>
        <w:t>0xffff</w:t>
      </w:r>
      <w:r w:rsidRPr="007F33B7">
        <w:rPr>
          <w:lang w:val="en-CA"/>
        </w:rPr>
        <w:t xml:space="preserve"> .</w:t>
      </w:r>
      <w:r w:rsidRPr="004F2A4F">
        <w:rPr>
          <w:lang w:val="en-CA"/>
        </w:rPr>
        <w:t xml:space="preserve"> </w:t>
      </w:r>
    </w:p>
    <w:p w14:paraId="5D2C4BDA" w14:textId="4E52CED8" w:rsidR="00CA4C9E" w:rsidRPr="004F2A4F" w:rsidRDefault="00CA4C9E" w:rsidP="00CA4C9E">
      <w:pPr>
        <w:rPr>
          <w:lang w:val="en-CA"/>
        </w:rPr>
      </w:pPr>
      <w:r w:rsidRPr="004F2A4F">
        <w:rPr>
          <w:lang w:val="en-CA"/>
        </w:rPr>
        <w:t>Note that proba_planar[</w:t>
      </w:r>
      <w:r w:rsidR="00C51B91" w:rsidRPr="004F2A4F">
        <w:rPr>
          <w:lang w:val="en-CA"/>
        </w:rPr>
        <w:t> </w:t>
      </w:r>
      <w:r w:rsidRPr="007F33B7">
        <w:rPr>
          <w:lang w:val="en-CA"/>
        </w:rPr>
        <w:t>axisIdx</w:t>
      </w:r>
      <w:r w:rsidR="00C51B91" w:rsidRPr="007F33B7">
        <w:rPr>
          <w:lang w:val="en-CA"/>
        </w:rPr>
        <w:t> </w:t>
      </w:r>
      <w:r w:rsidRPr="004F2A4F">
        <w:rPr>
          <w:lang w:val="en-CA"/>
        </w:rPr>
        <w:t xml:space="preserve">] does not need to depend on the child node because the direct mode is activated if there is only one occupied child node in the current node. </w:t>
      </w:r>
    </w:p>
    <w:p w14:paraId="041C5214" w14:textId="156A7C37" w:rsidR="002F7D7C" w:rsidRPr="004F2A4F" w:rsidRDefault="002F7D7C" w:rsidP="002F7D7C">
      <w:pPr>
        <w:pStyle w:val="3"/>
        <w:numPr>
          <w:ilvl w:val="2"/>
          <w:numId w:val="1"/>
        </w:numPr>
        <w:rPr>
          <w:lang w:val="en-CA"/>
        </w:rPr>
      </w:pPr>
      <w:bookmarkStart w:id="1837" w:name="_Toc37319005"/>
      <w:bookmarkStart w:id="1838" w:name="_Toc37872298"/>
      <w:bookmarkStart w:id="1839" w:name="_Toc38236509"/>
      <w:bookmarkEnd w:id="1837"/>
      <w:bookmarkEnd w:id="1838"/>
      <w:r w:rsidRPr="004F2A4F">
        <w:rPr>
          <w:lang w:val="en-CA"/>
        </w:rPr>
        <w:t>Angular coding mode</w:t>
      </w:r>
      <w:bookmarkEnd w:id="1839"/>
      <w:r w:rsidR="00D309F5">
        <w:rPr>
          <w:lang w:val="en-CA"/>
        </w:rPr>
        <w:t>s (XXX planar)</w:t>
      </w:r>
    </w:p>
    <w:p w14:paraId="4D856E0E" w14:textId="77777777" w:rsidR="002F7D7C" w:rsidRPr="004F2A4F" w:rsidRDefault="002F7D7C" w:rsidP="002F7D7C">
      <w:pPr>
        <w:pStyle w:val="4"/>
        <w:numPr>
          <w:ilvl w:val="3"/>
          <w:numId w:val="1"/>
        </w:numPr>
        <w:rPr>
          <w:noProof/>
          <w:lang w:val="en-CA"/>
        </w:rPr>
      </w:pPr>
      <w:bookmarkStart w:id="1840" w:name="_Ref33000727"/>
      <w:r w:rsidRPr="004F2A4F">
        <w:rPr>
          <w:noProof/>
          <w:lang w:val="en-CA"/>
        </w:rPr>
        <w:t>Determination of the angular eligiblity for a node</w:t>
      </w:r>
      <w:bookmarkEnd w:id="1840"/>
    </w:p>
    <w:p w14:paraId="12DBF00C" w14:textId="79B3C4DD" w:rsidR="002F7D7C" w:rsidRPr="004F2A4F" w:rsidRDefault="002F7D7C" w:rsidP="002F7D7C">
      <w:pPr>
        <w:rPr>
          <w:lang w:val="en-CA" w:eastAsia="ja-JP"/>
        </w:rPr>
      </w:pPr>
      <w:r w:rsidRPr="004F2A4F">
        <w:rPr>
          <w:lang w:val="en-CA" w:eastAsia="ja-JP"/>
        </w:rPr>
        <w:t>The following process applies to a child node Child to determine the angular elibiligility angular_eligible[</w:t>
      </w:r>
      <w:r w:rsidR="00C5072F" w:rsidRPr="004F2A4F">
        <w:rPr>
          <w:lang w:val="en-CA" w:eastAsia="ja-JP"/>
        </w:rPr>
        <w:t> </w:t>
      </w:r>
      <w:r w:rsidRPr="004F2A4F">
        <w:rPr>
          <w:lang w:val="en-CA" w:eastAsia="ja-JP"/>
        </w:rPr>
        <w:t>Child</w:t>
      </w:r>
      <w:r w:rsidR="00C5072F" w:rsidRPr="004F2A4F">
        <w:rPr>
          <w:lang w:val="en-CA" w:eastAsia="ja-JP"/>
        </w:rPr>
        <w:t> </w:t>
      </w:r>
      <w:r w:rsidRPr="004F2A4F">
        <w:rPr>
          <w:lang w:val="en-CA" w:eastAsia="ja-JP"/>
        </w:rPr>
        <w:t xml:space="preserve">] of the child node. If </w:t>
      </w:r>
      <w:r w:rsidRPr="007F33B7">
        <w:rPr>
          <w:rFonts w:eastAsia="ＭＳ 明朝"/>
          <w:lang w:val="en-CA" w:eastAsia="ja-JP"/>
        </w:rPr>
        <w:t xml:space="preserve">geometry_angular_mode_flag is equal to 0, </w:t>
      </w:r>
      <w:r w:rsidRPr="004F2A4F">
        <w:rPr>
          <w:lang w:val="en-CA" w:eastAsia="ja-JP"/>
        </w:rPr>
        <w:t>angular_eligible[</w:t>
      </w:r>
      <w:r w:rsidR="00C5072F" w:rsidRPr="004F2A4F">
        <w:rPr>
          <w:lang w:val="en-CA" w:eastAsia="ja-JP"/>
        </w:rPr>
        <w:t> </w:t>
      </w:r>
      <w:r w:rsidRPr="004F2A4F">
        <w:rPr>
          <w:lang w:val="en-CA" w:eastAsia="ja-JP"/>
        </w:rPr>
        <w:t>Child</w:t>
      </w:r>
      <w:r w:rsidR="00C5072F" w:rsidRPr="004F2A4F">
        <w:rPr>
          <w:lang w:val="en-CA" w:eastAsia="ja-JP"/>
        </w:rPr>
        <w:t> </w:t>
      </w:r>
      <w:r w:rsidRPr="004F2A4F">
        <w:rPr>
          <w:lang w:val="en-CA" w:eastAsia="ja-JP"/>
        </w:rPr>
        <w:t>] is set to equal to 0. Otherwise, the following applies</w:t>
      </w:r>
    </w:p>
    <w:p w14:paraId="1A94B17C" w14:textId="35291F5E" w:rsidR="002F7D7C" w:rsidRPr="004F2A4F" w:rsidRDefault="002F7D7C" w:rsidP="00BE53BF">
      <w:pPr>
        <w:pStyle w:val="Code"/>
        <w:rPr>
          <w:lang w:val="en-CA" w:eastAsia="ja-JP"/>
        </w:rPr>
      </w:pPr>
      <w:r w:rsidRPr="004F2A4F">
        <w:rPr>
          <w:lang w:val="en-CA" w:eastAsia="ja-JP"/>
        </w:rPr>
        <w:t>midNode</w:t>
      </w:r>
      <w:r w:rsidR="00C5072F" w:rsidRPr="004F2A4F">
        <w:rPr>
          <w:lang w:val="en-CA" w:eastAsia="ja-JP"/>
        </w:rPr>
        <w:t>S</w:t>
      </w:r>
      <w:r w:rsidRPr="004F2A4F">
        <w:rPr>
          <w:lang w:val="en-CA" w:eastAsia="ja-JP"/>
        </w:rPr>
        <w:t xml:space="preserve"> = 1 &lt;&lt; (</w:t>
      </w:r>
      <w:r w:rsidR="00A050FF">
        <w:rPr>
          <w:lang w:val="en-CA" w:eastAsia="ja-JP"/>
        </w:rPr>
        <w:t>M</w:t>
      </w:r>
      <w:r w:rsidR="006E5E03">
        <w:rPr>
          <w:lang w:val="en-CA" w:eastAsia="ja-JP"/>
        </w:rPr>
        <w:t xml:space="preserve">ax(1, </w:t>
      </w:r>
      <w:r w:rsidRPr="007F33B7">
        <w:rPr>
          <w:rFonts w:eastAsia="Times New Roman"/>
          <w:szCs w:val="20"/>
          <w:lang w:val="en-CA"/>
        </w:rPr>
        <w:t>ChildNodeSizeLog2</w:t>
      </w:r>
      <w:r w:rsidR="00683228">
        <w:rPr>
          <w:rFonts w:eastAsia="Times New Roman"/>
          <w:szCs w:val="20"/>
          <w:lang w:val="en-CA"/>
        </w:rPr>
        <w:t>[0]</w:t>
      </w:r>
      <w:r w:rsidR="006E5E03">
        <w:rPr>
          <w:rFonts w:eastAsia="Times New Roman"/>
          <w:szCs w:val="20"/>
          <w:lang w:val="en-CA"/>
        </w:rPr>
        <w:t>)</w:t>
      </w:r>
      <w:r w:rsidRPr="004F2A4F">
        <w:rPr>
          <w:lang w:val="en-CA" w:eastAsia="ja-JP"/>
        </w:rPr>
        <w:t xml:space="preserve"> </w:t>
      </w:r>
      <w:r w:rsidR="004014E9" w:rsidRPr="004F2A4F">
        <w:rPr>
          <w:lang w:val="en-CA" w:eastAsia="ja-JP"/>
        </w:rPr>
        <w:t>−</w:t>
      </w:r>
      <w:r w:rsidRPr="004F2A4F">
        <w:rPr>
          <w:lang w:val="en-CA" w:eastAsia="ja-JP"/>
        </w:rPr>
        <w:t xml:space="preserve"> 1)</w:t>
      </w:r>
    </w:p>
    <w:p w14:paraId="5569B391" w14:textId="05A537F0" w:rsidR="002F7D7C" w:rsidRPr="004F2A4F" w:rsidRDefault="002F7D7C" w:rsidP="00BE53BF">
      <w:pPr>
        <w:pStyle w:val="Code"/>
        <w:rPr>
          <w:lang w:val="en-CA" w:eastAsia="ja-JP"/>
        </w:rPr>
      </w:pPr>
      <w:r w:rsidRPr="004F2A4F">
        <w:rPr>
          <w:lang w:val="en-CA" w:eastAsia="ja-JP"/>
        </w:rPr>
        <w:t>midNode</w:t>
      </w:r>
      <w:r w:rsidR="00C5072F" w:rsidRPr="004F2A4F">
        <w:rPr>
          <w:lang w:val="en-CA" w:eastAsia="ja-JP"/>
        </w:rPr>
        <w:t>T</w:t>
      </w:r>
      <w:r w:rsidRPr="004F2A4F">
        <w:rPr>
          <w:lang w:val="en-CA" w:eastAsia="ja-JP"/>
        </w:rPr>
        <w:t xml:space="preserve"> = 1 &lt;&lt; (</w:t>
      </w:r>
      <w:r w:rsidR="00A050FF">
        <w:rPr>
          <w:lang w:val="en-CA" w:eastAsia="ja-JP"/>
        </w:rPr>
        <w:t>M</w:t>
      </w:r>
      <w:r w:rsidR="006E5E03">
        <w:rPr>
          <w:lang w:val="en-CA" w:eastAsia="ja-JP"/>
        </w:rPr>
        <w:t xml:space="preserve">ax(1, </w:t>
      </w:r>
      <w:r w:rsidRPr="007F33B7">
        <w:rPr>
          <w:rFonts w:eastAsia="Times New Roman"/>
          <w:szCs w:val="20"/>
          <w:lang w:val="en-CA"/>
        </w:rPr>
        <w:t>ChildNodeSizeLog2</w:t>
      </w:r>
      <w:r w:rsidR="00683228">
        <w:rPr>
          <w:rFonts w:eastAsia="Times New Roman"/>
          <w:szCs w:val="20"/>
          <w:lang w:val="en-CA"/>
        </w:rPr>
        <w:t>[1]</w:t>
      </w:r>
      <w:r w:rsidR="006E5E03">
        <w:rPr>
          <w:rFonts w:eastAsia="Times New Roman"/>
          <w:szCs w:val="20"/>
          <w:lang w:val="en-CA"/>
        </w:rPr>
        <w:t>)</w:t>
      </w:r>
      <w:r w:rsidRPr="004F2A4F">
        <w:rPr>
          <w:lang w:val="en-CA" w:eastAsia="ja-JP"/>
        </w:rPr>
        <w:t xml:space="preserve"> </w:t>
      </w:r>
      <w:r w:rsidR="004014E9" w:rsidRPr="004F2A4F">
        <w:rPr>
          <w:lang w:val="en-CA" w:eastAsia="ja-JP"/>
        </w:rPr>
        <w:t>−</w:t>
      </w:r>
      <w:r w:rsidRPr="004F2A4F">
        <w:rPr>
          <w:lang w:val="en-CA" w:eastAsia="ja-JP"/>
        </w:rPr>
        <w:t xml:space="preserve"> 1)</w:t>
      </w:r>
    </w:p>
    <w:p w14:paraId="531AB37E" w14:textId="7C7F977E" w:rsidR="002F7D7C" w:rsidRPr="004F2A4F" w:rsidRDefault="00C5072F" w:rsidP="00BE53BF">
      <w:pPr>
        <w:pStyle w:val="Code"/>
        <w:rPr>
          <w:lang w:val="en-CA" w:eastAsia="ja-JP"/>
        </w:rPr>
      </w:pPr>
      <w:r w:rsidRPr="004F2A4F">
        <w:rPr>
          <w:lang w:val="en-CA" w:eastAsia="ja-JP"/>
        </w:rPr>
        <w:t>s</w:t>
      </w:r>
      <w:r w:rsidR="002F7D7C" w:rsidRPr="004F2A4F">
        <w:rPr>
          <w:lang w:val="en-CA" w:eastAsia="ja-JP"/>
        </w:rPr>
        <w:t xml:space="preserve">Lidar = </w:t>
      </w:r>
      <w:r w:rsidRPr="004F2A4F">
        <w:rPr>
          <w:lang w:val="en-CA" w:eastAsia="ja-JP"/>
        </w:rPr>
        <w:t>A</w:t>
      </w:r>
      <w:r w:rsidR="002F7D7C" w:rsidRPr="004F2A4F">
        <w:rPr>
          <w:lang w:val="en-CA" w:eastAsia="ja-JP"/>
        </w:rPr>
        <w:t>bs(((</w:t>
      </w:r>
      <w:r w:rsidRPr="004F2A4F">
        <w:rPr>
          <w:lang w:val="en-CA" w:eastAsia="ja-JP"/>
        </w:rPr>
        <w:t>s</w:t>
      </w:r>
      <w:r w:rsidR="002F7D7C" w:rsidRPr="004F2A4F">
        <w:rPr>
          <w:lang w:val="en-CA" w:eastAsia="ja-JP"/>
        </w:rPr>
        <w:t xml:space="preserve">Nchild </w:t>
      </w:r>
      <w:r w:rsidR="004014E9" w:rsidRPr="004F2A4F">
        <w:rPr>
          <w:lang w:val="en-CA" w:eastAsia="ja-JP"/>
        </w:rPr>
        <w:t>−</w:t>
      </w:r>
      <w:r w:rsidR="00BD3410" w:rsidRPr="004F2A4F">
        <w:rPr>
          <w:lang w:val="en-CA" w:eastAsia="ja-JP"/>
        </w:rPr>
        <w:t xml:space="preserve"> </w:t>
      </w:r>
      <w:r w:rsidR="00BD3410" w:rsidRPr="004F2A4F">
        <w:rPr>
          <w:lang w:val="en-CA"/>
        </w:rPr>
        <w:t>geomAngularOrigin</w:t>
      </w:r>
      <w:r w:rsidR="002F7D7C" w:rsidRPr="004F2A4F">
        <w:rPr>
          <w:lang w:val="en-CA" w:eastAsia="ja-JP"/>
        </w:rPr>
        <w:t>[0] + midNode</w:t>
      </w:r>
      <w:r w:rsidRPr="004F2A4F">
        <w:rPr>
          <w:lang w:val="en-CA" w:eastAsia="ja-JP"/>
        </w:rPr>
        <w:t>S</w:t>
      </w:r>
      <w:r w:rsidR="002F7D7C" w:rsidRPr="004F2A4F">
        <w:rPr>
          <w:lang w:val="en-CA" w:eastAsia="ja-JP"/>
        </w:rPr>
        <w:t>) &lt;&lt; 8) – 128)</w:t>
      </w:r>
    </w:p>
    <w:p w14:paraId="4264BF3E" w14:textId="22516933" w:rsidR="002F7D7C" w:rsidRPr="004F2A4F" w:rsidRDefault="00C5072F" w:rsidP="00BE53BF">
      <w:pPr>
        <w:pStyle w:val="Code"/>
        <w:rPr>
          <w:lang w:val="en-CA" w:eastAsia="ja-JP"/>
        </w:rPr>
      </w:pPr>
      <w:r w:rsidRPr="004F2A4F">
        <w:rPr>
          <w:lang w:val="en-CA" w:eastAsia="ja-JP"/>
        </w:rPr>
        <w:t>t</w:t>
      </w:r>
      <w:r w:rsidR="002F7D7C" w:rsidRPr="004F2A4F">
        <w:rPr>
          <w:lang w:val="en-CA" w:eastAsia="ja-JP"/>
        </w:rPr>
        <w:t xml:space="preserve">Lidar = </w:t>
      </w:r>
      <w:r w:rsidRPr="004F2A4F">
        <w:rPr>
          <w:lang w:val="en-CA" w:eastAsia="ja-JP"/>
        </w:rPr>
        <w:t>A</w:t>
      </w:r>
      <w:r w:rsidR="002F7D7C" w:rsidRPr="004F2A4F">
        <w:rPr>
          <w:lang w:val="en-CA" w:eastAsia="ja-JP"/>
        </w:rPr>
        <w:t>bs(((</w:t>
      </w:r>
      <w:r w:rsidRPr="004F2A4F">
        <w:rPr>
          <w:lang w:val="en-CA" w:eastAsia="ja-JP"/>
        </w:rPr>
        <w:t>t</w:t>
      </w:r>
      <w:r w:rsidR="002F7D7C" w:rsidRPr="004F2A4F">
        <w:rPr>
          <w:lang w:val="en-CA" w:eastAsia="ja-JP"/>
        </w:rPr>
        <w:t xml:space="preserve">Nchild </w:t>
      </w:r>
      <w:r w:rsidR="004014E9" w:rsidRPr="004F2A4F">
        <w:rPr>
          <w:lang w:val="en-CA" w:eastAsia="ja-JP"/>
        </w:rPr>
        <w:t>−</w:t>
      </w:r>
      <w:r w:rsidR="00BD3410" w:rsidRPr="004F2A4F">
        <w:rPr>
          <w:lang w:val="en-CA" w:eastAsia="ja-JP"/>
        </w:rPr>
        <w:t xml:space="preserve"> </w:t>
      </w:r>
      <w:r w:rsidR="00BD3410" w:rsidRPr="004F2A4F">
        <w:rPr>
          <w:lang w:val="en-CA"/>
        </w:rPr>
        <w:t>geomAngularOrigin</w:t>
      </w:r>
      <w:r w:rsidR="002F7D7C" w:rsidRPr="004F2A4F">
        <w:rPr>
          <w:lang w:val="en-CA" w:eastAsia="ja-JP"/>
        </w:rPr>
        <w:t>[1] + midNode</w:t>
      </w:r>
      <w:r w:rsidRPr="004F2A4F">
        <w:rPr>
          <w:lang w:val="en-CA" w:eastAsia="ja-JP"/>
        </w:rPr>
        <w:t>T</w:t>
      </w:r>
      <w:r w:rsidR="002F7D7C" w:rsidRPr="004F2A4F">
        <w:rPr>
          <w:lang w:val="en-CA" w:eastAsia="ja-JP"/>
        </w:rPr>
        <w:t>) &lt;&lt; 8) – 128)</w:t>
      </w:r>
    </w:p>
    <w:p w14:paraId="2E097887" w14:textId="78730939" w:rsidR="002F7D7C" w:rsidRPr="004F2A4F" w:rsidRDefault="002F7D7C" w:rsidP="00BE53BF">
      <w:pPr>
        <w:pStyle w:val="Code"/>
        <w:rPr>
          <w:lang w:val="en-CA" w:eastAsia="ja-JP"/>
        </w:rPr>
      </w:pPr>
      <w:r w:rsidRPr="004F2A4F">
        <w:rPr>
          <w:lang w:val="en-CA" w:eastAsia="ja-JP"/>
        </w:rPr>
        <w:t>rL1 = (</w:t>
      </w:r>
      <w:r w:rsidR="00C5072F" w:rsidRPr="004F2A4F">
        <w:rPr>
          <w:lang w:val="en-CA" w:eastAsia="ja-JP"/>
        </w:rPr>
        <w:t>s</w:t>
      </w:r>
      <w:r w:rsidRPr="004F2A4F">
        <w:rPr>
          <w:lang w:val="en-CA" w:eastAsia="ja-JP"/>
        </w:rPr>
        <w:t xml:space="preserve">Lidar + </w:t>
      </w:r>
      <w:r w:rsidR="00C5072F" w:rsidRPr="004F2A4F">
        <w:rPr>
          <w:lang w:val="en-CA" w:eastAsia="ja-JP"/>
        </w:rPr>
        <w:t>t</w:t>
      </w:r>
      <w:r w:rsidRPr="004F2A4F">
        <w:rPr>
          <w:lang w:val="en-CA" w:eastAsia="ja-JP"/>
        </w:rPr>
        <w:t>Lidar) &gt;&gt; 1</w:t>
      </w:r>
    </w:p>
    <w:p w14:paraId="3C61A610" w14:textId="7035CF62" w:rsidR="002F7D7C" w:rsidRPr="004F2A4F" w:rsidRDefault="002F7D7C" w:rsidP="00BE53BF">
      <w:pPr>
        <w:pStyle w:val="Code"/>
        <w:rPr>
          <w:lang w:val="en-CA" w:eastAsia="ja-JP"/>
        </w:rPr>
      </w:pPr>
      <w:r w:rsidRPr="004F2A4F">
        <w:rPr>
          <w:lang w:val="en-CA" w:eastAsia="ja-JP"/>
        </w:rPr>
        <w:t>deltaAngleR = deltaAngle</w:t>
      </w:r>
      <w:r w:rsidR="00C5072F" w:rsidRPr="004F2A4F">
        <w:rPr>
          <w:lang w:val="en-CA" w:eastAsia="ja-JP"/>
        </w:rPr>
        <w:t xml:space="preserve"> </w:t>
      </w:r>
      <w:r w:rsidR="003A46A5" w:rsidRPr="004F2A4F">
        <w:rPr>
          <w:lang w:val="en-CA" w:eastAsia="ja-JP"/>
        </w:rPr>
        <w:t>×</w:t>
      </w:r>
      <w:r w:rsidR="00C5072F" w:rsidRPr="004F2A4F">
        <w:rPr>
          <w:lang w:val="en-CA" w:eastAsia="ja-JP"/>
        </w:rPr>
        <w:t xml:space="preserve"> </w:t>
      </w:r>
      <w:r w:rsidRPr="004F2A4F">
        <w:rPr>
          <w:lang w:val="en-CA" w:eastAsia="ja-JP"/>
        </w:rPr>
        <w:t>rL1</w:t>
      </w:r>
    </w:p>
    <w:p w14:paraId="092C978C" w14:textId="2E5F9D0C" w:rsidR="002F7D7C" w:rsidRPr="004F2A4F" w:rsidRDefault="002F7D7C" w:rsidP="00BE53BF">
      <w:pPr>
        <w:pStyle w:val="Code"/>
        <w:rPr>
          <w:lang w:val="en-CA" w:eastAsia="ja-JP"/>
        </w:rPr>
      </w:pPr>
      <w:r w:rsidRPr="004F2A4F">
        <w:rPr>
          <w:lang w:val="en-CA" w:eastAsia="ja-JP"/>
        </w:rPr>
        <w:t>midNode</w:t>
      </w:r>
      <w:r w:rsidR="006648B7" w:rsidRPr="004F2A4F">
        <w:rPr>
          <w:lang w:val="en-CA" w:eastAsia="ja-JP"/>
        </w:rPr>
        <w:t>V</w:t>
      </w:r>
      <w:r w:rsidRPr="004F2A4F">
        <w:rPr>
          <w:lang w:val="en-CA" w:eastAsia="ja-JP"/>
        </w:rPr>
        <w:t xml:space="preserve"> = 1 &lt;&lt; (</w:t>
      </w:r>
      <w:r w:rsidR="00A050FF">
        <w:rPr>
          <w:lang w:val="en-CA" w:eastAsia="ja-JP"/>
        </w:rPr>
        <w:t>M</w:t>
      </w:r>
      <w:r w:rsidR="006E5E03">
        <w:rPr>
          <w:lang w:val="en-CA" w:eastAsia="ja-JP"/>
        </w:rPr>
        <w:t xml:space="preserve">ax(1, </w:t>
      </w:r>
      <w:r w:rsidRPr="007F33B7">
        <w:rPr>
          <w:rFonts w:eastAsia="Times New Roman"/>
          <w:szCs w:val="20"/>
          <w:lang w:val="en-CA"/>
        </w:rPr>
        <w:t>ChildNodeSizeLog2</w:t>
      </w:r>
      <w:r w:rsidR="00683228">
        <w:rPr>
          <w:rFonts w:eastAsia="Times New Roman"/>
          <w:szCs w:val="20"/>
          <w:lang w:val="en-CA"/>
        </w:rPr>
        <w:t>[2]</w:t>
      </w:r>
      <w:r w:rsidR="006E5E03">
        <w:rPr>
          <w:rFonts w:eastAsia="Times New Roman"/>
          <w:szCs w:val="20"/>
          <w:lang w:val="en-CA"/>
        </w:rPr>
        <w:t>)</w:t>
      </w:r>
      <w:r w:rsidRPr="004F2A4F">
        <w:rPr>
          <w:lang w:val="en-CA" w:eastAsia="ja-JP"/>
        </w:rPr>
        <w:t xml:space="preserve"> </w:t>
      </w:r>
      <w:r w:rsidR="004014E9" w:rsidRPr="004F2A4F">
        <w:rPr>
          <w:lang w:val="en-CA" w:eastAsia="ja-JP"/>
        </w:rPr>
        <w:t>−</w:t>
      </w:r>
      <w:r w:rsidRPr="004F2A4F">
        <w:rPr>
          <w:lang w:val="en-CA" w:eastAsia="ja-JP"/>
        </w:rPr>
        <w:t xml:space="preserve"> 1)</w:t>
      </w:r>
    </w:p>
    <w:p w14:paraId="0EBE8046" w14:textId="331E3C4A" w:rsidR="002F7D7C" w:rsidRPr="004F2A4F" w:rsidRDefault="002F7D7C" w:rsidP="00BE53BF">
      <w:pPr>
        <w:pStyle w:val="Code"/>
        <w:rPr>
          <w:lang w:val="en-CA" w:eastAsia="ja-JP"/>
        </w:rPr>
      </w:pPr>
      <w:r w:rsidRPr="004F2A4F">
        <w:rPr>
          <w:lang w:val="en-CA" w:eastAsia="ja-JP"/>
        </w:rPr>
        <w:t>if (deltaAngleR &lt;= (midNode</w:t>
      </w:r>
      <w:r w:rsidR="00C5072F" w:rsidRPr="004F2A4F">
        <w:rPr>
          <w:lang w:val="en-CA" w:eastAsia="ja-JP"/>
        </w:rPr>
        <w:t>V</w:t>
      </w:r>
      <w:r w:rsidRPr="004F2A4F">
        <w:rPr>
          <w:lang w:val="en-CA" w:eastAsia="ja-JP"/>
        </w:rPr>
        <w:t xml:space="preserve"> &lt;&lt; 26))</w:t>
      </w:r>
    </w:p>
    <w:p w14:paraId="3D4BA990" w14:textId="29FBAAF7" w:rsidR="002F7D7C" w:rsidRPr="004F2A4F" w:rsidRDefault="00DC72E5" w:rsidP="00BE53BF">
      <w:pPr>
        <w:pStyle w:val="Code"/>
        <w:rPr>
          <w:lang w:val="en-CA" w:eastAsia="ja-JP"/>
        </w:rPr>
      </w:pPr>
      <w:r w:rsidRPr="004F2A4F">
        <w:rPr>
          <w:lang w:val="en-CA" w:eastAsia="ja-JP"/>
        </w:rPr>
        <w:t xml:space="preserve">  </w:t>
      </w:r>
      <w:r w:rsidR="002F7D7C" w:rsidRPr="004F2A4F">
        <w:rPr>
          <w:lang w:val="en-CA" w:eastAsia="ja-JP"/>
        </w:rPr>
        <w:t>angular_eligible[Child] = 0</w:t>
      </w:r>
    </w:p>
    <w:p w14:paraId="1AB4D2A1" w14:textId="77777777" w:rsidR="002F7D7C" w:rsidRPr="004F2A4F" w:rsidRDefault="002F7D7C" w:rsidP="00BE53BF">
      <w:pPr>
        <w:pStyle w:val="Code"/>
        <w:rPr>
          <w:lang w:val="en-CA" w:eastAsia="ja-JP"/>
        </w:rPr>
      </w:pPr>
      <w:r w:rsidRPr="004F2A4F">
        <w:rPr>
          <w:lang w:val="en-CA" w:eastAsia="ja-JP"/>
        </w:rPr>
        <w:t>else</w:t>
      </w:r>
    </w:p>
    <w:p w14:paraId="260131BF" w14:textId="36DA9588" w:rsidR="002F7D7C" w:rsidRPr="004F2A4F" w:rsidRDefault="00DC72E5" w:rsidP="00BE53BF">
      <w:pPr>
        <w:pStyle w:val="Code"/>
        <w:rPr>
          <w:lang w:val="en-CA" w:eastAsia="ja-JP"/>
        </w:rPr>
      </w:pPr>
      <w:r w:rsidRPr="004F2A4F">
        <w:rPr>
          <w:lang w:val="en-CA" w:eastAsia="ja-JP"/>
        </w:rPr>
        <w:t xml:space="preserve">  </w:t>
      </w:r>
      <w:r w:rsidR="002F7D7C" w:rsidRPr="004F2A4F">
        <w:rPr>
          <w:lang w:val="en-CA" w:eastAsia="ja-JP"/>
        </w:rPr>
        <w:t>angular_eligible[Child] = 1</w:t>
      </w:r>
    </w:p>
    <w:p w14:paraId="16DE3C43" w14:textId="77777777" w:rsidR="002F7D7C" w:rsidRPr="004F2A4F" w:rsidRDefault="002F7D7C" w:rsidP="002F7D7C">
      <w:pPr>
        <w:rPr>
          <w:lang w:val="en-CA" w:eastAsia="ja-JP"/>
        </w:rPr>
      </w:pPr>
      <w:r w:rsidRPr="004F2A4F">
        <w:rPr>
          <w:lang w:val="en-CA" w:eastAsia="ja-JP"/>
        </w:rPr>
        <w:t xml:space="preserve">where deltaAngle is the minimum angular distance between the lasers determined by </w:t>
      </w:r>
    </w:p>
    <w:p w14:paraId="66BAA1F1" w14:textId="3E708FED" w:rsidR="002F7D7C" w:rsidRPr="004F2A4F" w:rsidRDefault="00C43BCF" w:rsidP="00BE53BF">
      <w:pPr>
        <w:pStyle w:val="Code"/>
        <w:rPr>
          <w:lang w:val="en-CA" w:eastAsia="ja-JP"/>
        </w:rPr>
      </w:pPr>
      <w:r w:rsidRPr="004F2A4F">
        <w:rPr>
          <w:lang w:val="en-CA" w:eastAsia="ja-JP"/>
        </w:rPr>
        <w:t xml:space="preserve">  </w:t>
      </w:r>
      <w:r w:rsidR="002F7D7C" w:rsidRPr="004F2A4F">
        <w:rPr>
          <w:lang w:val="en-CA" w:eastAsia="ja-JP"/>
        </w:rPr>
        <w:t xml:space="preserve">deltaAngle = </w:t>
      </w:r>
      <w:r w:rsidRPr="004F2A4F">
        <w:rPr>
          <w:lang w:val="en-CA" w:eastAsia="ja-JP"/>
        </w:rPr>
        <w:t>M</w:t>
      </w:r>
      <w:r w:rsidR="002F7D7C" w:rsidRPr="004F2A4F">
        <w:rPr>
          <w:lang w:val="en-CA" w:eastAsia="ja-JP"/>
        </w:rPr>
        <w:t xml:space="preserve">in{ </w:t>
      </w:r>
      <w:r w:rsidRPr="004F2A4F">
        <w:rPr>
          <w:lang w:val="en-CA" w:eastAsia="ja-JP"/>
        </w:rPr>
        <w:t>Abs(</w:t>
      </w:r>
      <w:r w:rsidR="0020438F">
        <w:rPr>
          <w:lang w:val="en-CA" w:eastAsia="ja-JP"/>
        </w:rPr>
        <w:t>LaserAngle</w:t>
      </w:r>
      <w:r w:rsidR="00911985" w:rsidRPr="004F2A4F">
        <w:rPr>
          <w:lang w:val="en-CA" w:eastAsia="ja-JP"/>
        </w:rPr>
        <w:t>[</w:t>
      </w:r>
      <w:r w:rsidR="002F7D7C" w:rsidRPr="004F2A4F">
        <w:rPr>
          <w:lang w:val="en-CA" w:eastAsia="ja-JP"/>
        </w:rPr>
        <w:t>i] –</w:t>
      </w:r>
      <w:r w:rsidR="0020438F">
        <w:rPr>
          <w:lang w:val="en-CA" w:eastAsia="ja-JP"/>
        </w:rPr>
        <w:t xml:space="preserve"> LaserAngle</w:t>
      </w:r>
      <w:r w:rsidR="00911985" w:rsidRPr="004F2A4F">
        <w:rPr>
          <w:lang w:val="en-CA" w:eastAsia="ja-JP"/>
        </w:rPr>
        <w:t>[</w:t>
      </w:r>
      <w:r w:rsidR="002F7D7C" w:rsidRPr="004F2A4F">
        <w:rPr>
          <w:lang w:val="en-CA" w:eastAsia="ja-JP"/>
        </w:rPr>
        <w:t>j]</w:t>
      </w:r>
      <w:r w:rsidRPr="004F2A4F">
        <w:rPr>
          <w:lang w:val="en-CA" w:eastAsia="ja-JP"/>
        </w:rPr>
        <w:t>)</w:t>
      </w:r>
      <w:r w:rsidR="002F7D7C" w:rsidRPr="004F2A4F">
        <w:rPr>
          <w:lang w:val="en-CA" w:eastAsia="ja-JP"/>
        </w:rPr>
        <w:t xml:space="preserve"> ; 0 ≤ i &lt; j &lt;</w:t>
      </w:r>
      <w:r w:rsidR="002F7D7C" w:rsidRPr="007F33B7">
        <w:rPr>
          <w:lang w:val="en-CA"/>
        </w:rPr>
        <w:t xml:space="preserve"> </w:t>
      </w:r>
      <w:r w:rsidR="002F7D7C" w:rsidRPr="004F2A4F">
        <w:rPr>
          <w:lang w:val="en-CA" w:eastAsia="ja-JP"/>
        </w:rPr>
        <w:t>number_lasers },</w:t>
      </w:r>
    </w:p>
    <w:p w14:paraId="1CBD15FA" w14:textId="2981998B" w:rsidR="002F7D7C" w:rsidRPr="004F2A4F" w:rsidRDefault="002F7D7C" w:rsidP="002F7D7C">
      <w:pPr>
        <w:rPr>
          <w:lang w:val="en-CA"/>
        </w:rPr>
      </w:pPr>
      <w:r w:rsidRPr="004F2A4F">
        <w:rPr>
          <w:lang w:val="en-CA" w:eastAsia="ja-JP"/>
        </w:rPr>
        <w:t>and where (</w:t>
      </w:r>
      <w:r w:rsidR="00C5072F" w:rsidRPr="004F2A4F">
        <w:rPr>
          <w:lang w:val="en-CA" w:eastAsia="ja-JP"/>
        </w:rPr>
        <w:t>s</w:t>
      </w:r>
      <w:r w:rsidRPr="004F2A4F">
        <w:rPr>
          <w:lang w:val="en-CA" w:eastAsia="ja-JP"/>
        </w:rPr>
        <w:t xml:space="preserve">Nchild, </w:t>
      </w:r>
      <w:r w:rsidR="00C5072F" w:rsidRPr="004F2A4F">
        <w:rPr>
          <w:lang w:val="en-CA" w:eastAsia="ja-JP"/>
        </w:rPr>
        <w:t>t</w:t>
      </w:r>
      <w:r w:rsidRPr="004F2A4F">
        <w:rPr>
          <w:lang w:val="en-CA" w:eastAsia="ja-JP"/>
        </w:rPr>
        <w:t xml:space="preserve">Nchild, </w:t>
      </w:r>
      <w:r w:rsidR="00C5072F" w:rsidRPr="004F2A4F">
        <w:rPr>
          <w:lang w:val="en-CA" w:eastAsia="ja-JP"/>
        </w:rPr>
        <w:t>v</w:t>
      </w:r>
      <w:r w:rsidRPr="004F2A4F">
        <w:rPr>
          <w:lang w:val="en-CA" w:eastAsia="ja-JP"/>
        </w:rPr>
        <w:t>Nchild) specifying the position of the geometry octree child node Child in the current slice.</w:t>
      </w:r>
    </w:p>
    <w:p w14:paraId="1D00CE25" w14:textId="472D1D26" w:rsidR="002F7D7C" w:rsidRPr="004F2A4F" w:rsidRDefault="004650BE" w:rsidP="002F7D7C">
      <w:pPr>
        <w:pStyle w:val="4"/>
        <w:numPr>
          <w:ilvl w:val="3"/>
          <w:numId w:val="1"/>
        </w:numPr>
        <w:rPr>
          <w:noProof/>
          <w:lang w:val="en-CA"/>
        </w:rPr>
      </w:pPr>
      <w:bookmarkStart w:id="1841" w:name="_Ref33000773"/>
      <w:r w:rsidRPr="004F2A4F">
        <w:rPr>
          <w:noProof/>
          <w:lang w:val="en-CA"/>
        </w:rPr>
        <w:t>L</w:t>
      </w:r>
      <w:r w:rsidR="002F7D7C" w:rsidRPr="004F2A4F">
        <w:rPr>
          <w:noProof/>
          <w:lang w:val="en-CA"/>
        </w:rPr>
        <w:t>aser index laserIndex associated with a node</w:t>
      </w:r>
      <w:bookmarkEnd w:id="1841"/>
    </w:p>
    <w:p w14:paraId="42F12F5E" w14:textId="52C61682" w:rsidR="002F7D7C" w:rsidRPr="007F33B7" w:rsidRDefault="002F7D7C" w:rsidP="002F7D7C">
      <w:pPr>
        <w:rPr>
          <w:rFonts w:eastAsia="Times New Roman"/>
          <w:szCs w:val="20"/>
          <w:lang w:val="en-CA"/>
        </w:rPr>
      </w:pPr>
      <w:r w:rsidRPr="004F2A4F">
        <w:rPr>
          <w:lang w:val="en-CA" w:eastAsia="ja-JP"/>
        </w:rPr>
        <w:t xml:space="preserve">The following process applies to a child node Child to determine </w:t>
      </w:r>
      <w:r w:rsidRPr="004F2A4F">
        <w:rPr>
          <w:lang w:val="en-CA"/>
        </w:rPr>
        <w:t xml:space="preserve">the laser index </w:t>
      </w:r>
      <w:r w:rsidRPr="004F2A4F">
        <w:rPr>
          <w:lang w:val="en-CA" w:eastAsia="ja-JP"/>
        </w:rPr>
        <w:t xml:space="preserve"> </w:t>
      </w:r>
      <w:r w:rsidRPr="004F2A4F">
        <w:rPr>
          <w:noProof/>
          <w:lang w:val="en-CA"/>
        </w:rPr>
        <w:t>laserIndex</w:t>
      </w:r>
      <w:r w:rsidRPr="004F2A4F">
        <w:rPr>
          <w:lang w:val="en-CA" w:eastAsia="ja-JP"/>
        </w:rPr>
        <w:t>[</w:t>
      </w:r>
      <w:r w:rsidR="00C5072F" w:rsidRPr="004F2A4F">
        <w:rPr>
          <w:lang w:val="en-CA" w:eastAsia="ja-JP"/>
        </w:rPr>
        <w:t> </w:t>
      </w:r>
      <w:r w:rsidRPr="004F2A4F">
        <w:rPr>
          <w:lang w:val="en-CA" w:eastAsia="ja-JP"/>
        </w:rPr>
        <w:t>Child</w:t>
      </w:r>
      <w:r w:rsidR="00C5072F" w:rsidRPr="004F2A4F">
        <w:rPr>
          <w:lang w:val="en-CA" w:eastAsia="ja-JP"/>
        </w:rPr>
        <w:t> </w:t>
      </w:r>
      <w:r w:rsidRPr="004F2A4F">
        <w:rPr>
          <w:lang w:val="en-CA" w:eastAsia="ja-JP"/>
        </w:rPr>
        <w:t>] associated with the child node.</w:t>
      </w:r>
    </w:p>
    <w:p w14:paraId="39B2FF64" w14:textId="5A096E9A" w:rsidR="002F7D7C" w:rsidRPr="004F2A4F" w:rsidRDefault="002F7D7C" w:rsidP="002F7D7C">
      <w:pPr>
        <w:rPr>
          <w:lang w:val="en-CA" w:eastAsia="ja-JP"/>
        </w:rPr>
      </w:pPr>
      <w:r w:rsidRPr="007F33B7">
        <w:rPr>
          <w:rFonts w:eastAsia="Times New Roman"/>
          <w:szCs w:val="20"/>
          <w:lang w:val="en-CA"/>
        </w:rPr>
        <w:t xml:space="preserve">If </w:t>
      </w:r>
      <w:r w:rsidRPr="004F2A4F">
        <w:rPr>
          <w:lang w:val="en-CA" w:eastAsia="ja-JP"/>
        </w:rPr>
        <w:t>the angular elibiligility angular_eligible[</w:t>
      </w:r>
      <w:r w:rsidR="00C5072F" w:rsidRPr="004F2A4F">
        <w:rPr>
          <w:lang w:val="en-CA" w:eastAsia="ja-JP"/>
        </w:rPr>
        <w:t> </w:t>
      </w:r>
      <w:r w:rsidRPr="004F2A4F">
        <w:rPr>
          <w:lang w:val="en-CA" w:eastAsia="ja-JP"/>
        </w:rPr>
        <w:t>Child</w:t>
      </w:r>
      <w:r w:rsidR="00C5072F" w:rsidRPr="004F2A4F">
        <w:rPr>
          <w:lang w:val="en-CA" w:eastAsia="ja-JP"/>
        </w:rPr>
        <w:t> </w:t>
      </w:r>
      <w:r w:rsidRPr="004F2A4F">
        <w:rPr>
          <w:lang w:val="en-CA" w:eastAsia="ja-JP"/>
        </w:rPr>
        <w:t>] is equal to 0, then</w:t>
      </w:r>
      <w:r w:rsidRPr="004F2A4F">
        <w:rPr>
          <w:lang w:val="en-CA"/>
        </w:rPr>
        <w:t xml:space="preserve"> </w:t>
      </w:r>
      <w:r w:rsidRPr="004F2A4F">
        <w:rPr>
          <w:noProof/>
          <w:lang w:val="en-CA"/>
        </w:rPr>
        <w:t>laserIndex</w:t>
      </w:r>
      <w:r w:rsidRPr="004F2A4F">
        <w:rPr>
          <w:lang w:val="en-CA" w:eastAsia="ja-JP"/>
        </w:rPr>
        <w:t>[</w:t>
      </w:r>
      <w:r w:rsidR="00C5072F" w:rsidRPr="004F2A4F">
        <w:rPr>
          <w:lang w:val="en-CA" w:eastAsia="ja-JP"/>
        </w:rPr>
        <w:t> </w:t>
      </w:r>
      <w:r w:rsidRPr="004F2A4F">
        <w:rPr>
          <w:lang w:val="en-CA" w:eastAsia="ja-JP"/>
        </w:rPr>
        <w:t>Child</w:t>
      </w:r>
      <w:r w:rsidR="00C5072F" w:rsidRPr="004F2A4F">
        <w:rPr>
          <w:lang w:val="en-CA" w:eastAsia="ja-JP"/>
        </w:rPr>
        <w:t> </w:t>
      </w:r>
      <w:r w:rsidRPr="004F2A4F">
        <w:rPr>
          <w:lang w:val="en-CA" w:eastAsia="ja-JP"/>
        </w:rPr>
        <w:t xml:space="preserve">] index is set to a preset value UNKOWN_LASER. </w:t>
      </w:r>
    </w:p>
    <w:p w14:paraId="22FC7BCB" w14:textId="5AA84E3B" w:rsidR="002F7D7C" w:rsidRPr="007F33B7" w:rsidRDefault="002F7D7C" w:rsidP="002F7D7C">
      <w:pPr>
        <w:rPr>
          <w:rFonts w:eastAsia="Times New Roman"/>
          <w:szCs w:val="20"/>
          <w:lang w:val="en-CA"/>
        </w:rPr>
      </w:pPr>
      <w:r w:rsidRPr="004F2A4F">
        <w:rPr>
          <w:lang w:val="en-CA" w:eastAsia="ja-JP"/>
        </w:rPr>
        <w:t>Otherwise, if the angular elibiligility angular_eligible[Child] is equal to 1, the following applies as a continuation of the process described in</w:t>
      </w:r>
      <w:r w:rsidR="004650BE" w:rsidRPr="004F2A4F">
        <w:rPr>
          <w:lang w:val="en-CA" w:eastAsia="ja-JP"/>
        </w:rPr>
        <w:t xml:space="preserve"> </w:t>
      </w:r>
      <w:r w:rsidR="004650BE" w:rsidRPr="004F2A4F">
        <w:rPr>
          <w:highlight w:val="yellow"/>
          <w:lang w:val="en-CA" w:eastAsia="ja-JP"/>
        </w:rPr>
        <w:fldChar w:fldCharType="begin" w:fldLock="1"/>
      </w:r>
      <w:r w:rsidR="004650BE" w:rsidRPr="004F2A4F">
        <w:rPr>
          <w:lang w:val="en-CA" w:eastAsia="ja-JP"/>
        </w:rPr>
        <w:instrText xml:space="preserve"> REF _Ref33000727 \r \h </w:instrText>
      </w:r>
      <w:r w:rsidR="004650BE" w:rsidRPr="004F2A4F">
        <w:rPr>
          <w:highlight w:val="yellow"/>
          <w:lang w:val="en-CA" w:eastAsia="ja-JP"/>
        </w:rPr>
      </w:r>
      <w:r w:rsidR="004650BE" w:rsidRPr="004F2A4F">
        <w:rPr>
          <w:highlight w:val="yellow"/>
          <w:lang w:val="en-CA" w:eastAsia="ja-JP"/>
        </w:rPr>
        <w:fldChar w:fldCharType="separate"/>
      </w:r>
      <w:r w:rsidR="003551F0" w:rsidRPr="004F2A4F">
        <w:rPr>
          <w:lang w:val="en-CA" w:eastAsia="ja-JP"/>
        </w:rPr>
        <w:t>8.2.5.1</w:t>
      </w:r>
      <w:r w:rsidR="004650BE" w:rsidRPr="004F2A4F">
        <w:rPr>
          <w:highlight w:val="yellow"/>
          <w:lang w:val="en-CA" w:eastAsia="ja-JP"/>
        </w:rPr>
        <w:fldChar w:fldCharType="end"/>
      </w:r>
      <w:r w:rsidRPr="004F2A4F">
        <w:rPr>
          <w:lang w:val="en-CA" w:eastAsia="ja-JP"/>
        </w:rPr>
        <w:t xml:space="preserve">. Firstly, the inverse </w:t>
      </w:r>
      <w:r w:rsidRPr="007F33B7">
        <w:rPr>
          <w:lang w:val="en-CA" w:eastAsia="ja-JP"/>
        </w:rPr>
        <w:t>rInv</w:t>
      </w:r>
      <w:r w:rsidRPr="004F2A4F">
        <w:rPr>
          <w:lang w:val="en-CA" w:eastAsia="ja-JP"/>
        </w:rPr>
        <w:t xml:space="preserve"> of the radial distance of the child node from the Lidar is determined</w:t>
      </w:r>
    </w:p>
    <w:p w14:paraId="4B25D3C4" w14:textId="016CEFC1" w:rsidR="002F7D7C" w:rsidRPr="007F33B7" w:rsidRDefault="002F7D7C" w:rsidP="00BE53BF">
      <w:pPr>
        <w:pStyle w:val="Code"/>
        <w:rPr>
          <w:lang w:val="en-CA" w:eastAsia="ja-JP"/>
        </w:rPr>
      </w:pPr>
      <w:r w:rsidRPr="007F33B7">
        <w:rPr>
          <w:lang w:val="en-CA" w:eastAsia="ja-JP"/>
        </w:rPr>
        <w:t xml:space="preserve">r2 = </w:t>
      </w:r>
      <w:r w:rsidR="00C5072F" w:rsidRPr="007F33B7">
        <w:rPr>
          <w:lang w:val="en-CA" w:eastAsia="ja-JP"/>
        </w:rPr>
        <w:t>s</w:t>
      </w:r>
      <w:r w:rsidRPr="007F33B7">
        <w:rPr>
          <w:lang w:val="en-CA" w:eastAsia="ja-JP"/>
        </w:rPr>
        <w:t>Lidar</w:t>
      </w:r>
      <w:r w:rsidR="00C5072F" w:rsidRPr="007F33B7">
        <w:rPr>
          <w:lang w:val="en-CA" w:eastAsia="ja-JP"/>
        </w:rPr>
        <w:t xml:space="preserve"> </w:t>
      </w:r>
      <w:r w:rsidR="003A46A5" w:rsidRPr="007F33B7">
        <w:rPr>
          <w:lang w:val="en-CA" w:eastAsia="ja-JP"/>
        </w:rPr>
        <w:t>×</w:t>
      </w:r>
      <w:r w:rsidR="00C5072F" w:rsidRPr="007F33B7">
        <w:rPr>
          <w:lang w:val="en-CA" w:eastAsia="ja-JP"/>
        </w:rPr>
        <w:t xml:space="preserve">  s</w:t>
      </w:r>
      <w:r w:rsidRPr="007F33B7">
        <w:rPr>
          <w:lang w:val="en-CA" w:eastAsia="ja-JP"/>
        </w:rPr>
        <w:t xml:space="preserve">Lidar + </w:t>
      </w:r>
      <w:r w:rsidR="00C5072F" w:rsidRPr="007F33B7">
        <w:rPr>
          <w:lang w:val="en-CA" w:eastAsia="ja-JP"/>
        </w:rPr>
        <w:t>t</w:t>
      </w:r>
      <w:r w:rsidRPr="007F33B7">
        <w:rPr>
          <w:lang w:val="en-CA" w:eastAsia="ja-JP"/>
        </w:rPr>
        <w:t>Lidar</w:t>
      </w:r>
      <w:r w:rsidR="00C5072F" w:rsidRPr="007F33B7">
        <w:rPr>
          <w:lang w:val="en-CA" w:eastAsia="ja-JP"/>
        </w:rPr>
        <w:t xml:space="preserve"> </w:t>
      </w:r>
      <w:r w:rsidR="003A46A5" w:rsidRPr="007F33B7">
        <w:rPr>
          <w:lang w:val="en-CA" w:eastAsia="ja-JP"/>
        </w:rPr>
        <w:t>×</w:t>
      </w:r>
      <w:r w:rsidR="00C5072F" w:rsidRPr="007F33B7">
        <w:rPr>
          <w:lang w:val="en-CA" w:eastAsia="ja-JP"/>
        </w:rPr>
        <w:t xml:space="preserve"> t</w:t>
      </w:r>
      <w:r w:rsidRPr="007F33B7">
        <w:rPr>
          <w:lang w:val="en-CA" w:eastAsia="ja-JP"/>
        </w:rPr>
        <w:t>Lidar</w:t>
      </w:r>
    </w:p>
    <w:p w14:paraId="0539E8D0" w14:textId="01754C71" w:rsidR="002F7D7C" w:rsidRPr="007F33B7" w:rsidRDefault="002F7D7C" w:rsidP="00BE53BF">
      <w:pPr>
        <w:pStyle w:val="Code"/>
        <w:rPr>
          <w:lang w:val="en-CA" w:eastAsia="ja-JP"/>
        </w:rPr>
      </w:pPr>
      <w:r w:rsidRPr="007F33B7">
        <w:rPr>
          <w:lang w:val="en-CA" w:eastAsia="ja-JP"/>
        </w:rPr>
        <w:t xml:space="preserve">rInv = </w:t>
      </w:r>
      <w:r w:rsidRPr="007F33B7">
        <w:rPr>
          <w:lang w:val="en-CA"/>
        </w:rPr>
        <w:t>invSqrt</w:t>
      </w:r>
      <w:r w:rsidRPr="007F33B7">
        <w:rPr>
          <w:lang w:val="en-CA" w:eastAsia="ja-JP"/>
        </w:rPr>
        <w:t>(r2)</w:t>
      </w:r>
    </w:p>
    <w:p w14:paraId="19A5288A" w14:textId="77777777" w:rsidR="002F7D7C" w:rsidRPr="007F33B7" w:rsidRDefault="002F7D7C" w:rsidP="002F7D7C">
      <w:pPr>
        <w:rPr>
          <w:lang w:val="en-CA" w:eastAsia="ja-JP"/>
        </w:rPr>
      </w:pPr>
      <w:r w:rsidRPr="007F33B7">
        <w:rPr>
          <w:lang w:val="en-CA" w:eastAsia="ja-JP"/>
        </w:rPr>
        <w:t xml:space="preserve">then an angle </w:t>
      </w:r>
      <w:r w:rsidRPr="004F2A4F">
        <w:rPr>
          <w:lang w:val="en-CA" w:eastAsia="ja-JP"/>
        </w:rPr>
        <w:t xml:space="preserve">theta32 </w:t>
      </w:r>
      <w:r w:rsidRPr="007F33B7">
        <w:rPr>
          <w:lang w:val="en-CA" w:eastAsia="ja-JP"/>
        </w:rPr>
        <w:t xml:space="preserve">is determined for the child node. </w:t>
      </w:r>
    </w:p>
    <w:p w14:paraId="7010F9B7" w14:textId="6152F721" w:rsidR="002F7D7C" w:rsidRPr="007F33B7" w:rsidRDefault="00C5072F" w:rsidP="00BE53BF">
      <w:pPr>
        <w:pStyle w:val="Code"/>
        <w:rPr>
          <w:lang w:val="en-CA" w:eastAsia="ja-JP"/>
        </w:rPr>
      </w:pPr>
      <w:r w:rsidRPr="007F33B7">
        <w:rPr>
          <w:lang w:val="en-CA" w:eastAsia="ja-JP"/>
        </w:rPr>
        <w:t>v</w:t>
      </w:r>
      <w:r w:rsidR="002F7D7C" w:rsidRPr="007F33B7">
        <w:rPr>
          <w:lang w:val="en-CA" w:eastAsia="ja-JP"/>
        </w:rPr>
        <w:t>Lidar = ((</w:t>
      </w:r>
      <w:r w:rsidRPr="004F2A4F">
        <w:rPr>
          <w:lang w:val="en-CA" w:eastAsia="ja-JP"/>
        </w:rPr>
        <w:t>v</w:t>
      </w:r>
      <w:r w:rsidR="002F7D7C" w:rsidRPr="004F2A4F">
        <w:rPr>
          <w:lang w:val="en-CA" w:eastAsia="ja-JP"/>
        </w:rPr>
        <w:t xml:space="preserve">Nchild </w:t>
      </w:r>
      <w:r w:rsidR="004014E9" w:rsidRPr="004F2A4F">
        <w:rPr>
          <w:lang w:val="en-CA" w:eastAsia="ja-JP"/>
        </w:rPr>
        <w:t>−</w:t>
      </w:r>
      <w:r w:rsidR="002F7D7C" w:rsidRPr="007F33B7">
        <w:rPr>
          <w:lang w:val="en-CA" w:eastAsia="ja-JP"/>
        </w:rPr>
        <w:t xml:space="preserve"> </w:t>
      </w:r>
      <w:r w:rsidR="00BD3410" w:rsidRPr="004F2A4F">
        <w:rPr>
          <w:lang w:val="en-CA"/>
        </w:rPr>
        <w:t>geomAngularOrigin</w:t>
      </w:r>
      <w:r w:rsidR="00911985" w:rsidRPr="007F33B7">
        <w:rPr>
          <w:lang w:val="en-CA" w:eastAsia="ja-JP"/>
        </w:rPr>
        <w:t>[</w:t>
      </w:r>
      <w:r w:rsidR="002F7D7C" w:rsidRPr="007F33B7">
        <w:rPr>
          <w:lang w:val="en-CA" w:eastAsia="ja-JP"/>
        </w:rPr>
        <w:t xml:space="preserve">2] + </w:t>
      </w:r>
      <w:r w:rsidR="002F7D7C" w:rsidRPr="004F2A4F">
        <w:rPr>
          <w:lang w:val="en-CA" w:eastAsia="ja-JP"/>
        </w:rPr>
        <w:t>midNode</w:t>
      </w:r>
      <w:r w:rsidRPr="004F2A4F">
        <w:rPr>
          <w:lang w:val="en-CA" w:eastAsia="ja-JP"/>
        </w:rPr>
        <w:t>T</w:t>
      </w:r>
      <w:r w:rsidR="002F7D7C" w:rsidRPr="007F33B7">
        <w:rPr>
          <w:lang w:val="en-CA" w:eastAsia="ja-JP"/>
        </w:rPr>
        <w:t xml:space="preserve">) &lt;&lt; 1) </w:t>
      </w:r>
      <w:r w:rsidR="004014E9" w:rsidRPr="007F33B7">
        <w:rPr>
          <w:lang w:val="en-CA" w:eastAsia="ja-JP"/>
        </w:rPr>
        <w:t>−</w:t>
      </w:r>
      <w:r w:rsidR="002F7D7C" w:rsidRPr="007F33B7">
        <w:rPr>
          <w:lang w:val="en-CA" w:eastAsia="ja-JP"/>
        </w:rPr>
        <w:t xml:space="preserve"> 1</w:t>
      </w:r>
    </w:p>
    <w:p w14:paraId="5648DB8A" w14:textId="164E848E" w:rsidR="002F7D7C" w:rsidRPr="007F33B7" w:rsidRDefault="002F7D7C" w:rsidP="00BE53BF">
      <w:pPr>
        <w:pStyle w:val="Code"/>
        <w:rPr>
          <w:lang w:val="en-CA" w:eastAsia="ja-JP"/>
        </w:rPr>
      </w:pPr>
      <w:r w:rsidRPr="007F33B7">
        <w:rPr>
          <w:lang w:val="en-CA" w:eastAsia="ja-JP"/>
        </w:rPr>
        <w:t xml:space="preserve">theta = </w:t>
      </w:r>
      <w:r w:rsidR="00C5072F" w:rsidRPr="007F33B7">
        <w:rPr>
          <w:lang w:val="en-CA" w:eastAsia="ja-JP"/>
        </w:rPr>
        <w:t>v</w:t>
      </w:r>
      <w:r w:rsidRPr="007F33B7">
        <w:rPr>
          <w:lang w:val="en-CA" w:eastAsia="ja-JP"/>
        </w:rPr>
        <w:t>Lidar</w:t>
      </w:r>
      <w:r w:rsidR="00C5072F" w:rsidRPr="007F33B7">
        <w:rPr>
          <w:lang w:val="en-CA" w:eastAsia="ja-JP"/>
        </w:rPr>
        <w:t xml:space="preserve"> </w:t>
      </w:r>
      <w:r w:rsidR="003A46A5" w:rsidRPr="007F33B7">
        <w:rPr>
          <w:lang w:val="en-CA" w:eastAsia="ja-JP"/>
        </w:rPr>
        <w:t>×</w:t>
      </w:r>
      <w:r w:rsidR="00C5072F" w:rsidRPr="007F33B7">
        <w:rPr>
          <w:lang w:val="en-CA" w:eastAsia="ja-JP"/>
        </w:rPr>
        <w:t xml:space="preserve"> </w:t>
      </w:r>
      <w:r w:rsidRPr="007F33B7">
        <w:rPr>
          <w:lang w:val="en-CA" w:eastAsia="ja-JP"/>
        </w:rPr>
        <w:t>rInv</w:t>
      </w:r>
    </w:p>
    <w:p w14:paraId="441B12ED" w14:textId="554D1F7E" w:rsidR="002F7D7C" w:rsidRPr="004F2A4F" w:rsidRDefault="002F7D7C" w:rsidP="00BE53BF">
      <w:pPr>
        <w:pStyle w:val="Code"/>
        <w:rPr>
          <w:lang w:val="en-CA" w:eastAsia="ja-JP"/>
        </w:rPr>
      </w:pPr>
      <w:r w:rsidRPr="004F2A4F">
        <w:rPr>
          <w:lang w:val="en-CA" w:eastAsia="ja-JP"/>
        </w:rPr>
        <w:t xml:space="preserve">theta32 = theta &gt;= 0 ? theta &gt;&gt; 15 : </w:t>
      </w:r>
      <w:r w:rsidR="004014E9" w:rsidRPr="004F2A4F">
        <w:rPr>
          <w:lang w:val="en-CA" w:eastAsia="ja-JP"/>
        </w:rPr>
        <w:t>−</w:t>
      </w:r>
      <w:r w:rsidRPr="004F2A4F">
        <w:rPr>
          <w:lang w:val="en-CA" w:eastAsia="ja-JP"/>
        </w:rPr>
        <w:t>((</w:t>
      </w:r>
      <w:r w:rsidR="004014E9" w:rsidRPr="004F2A4F">
        <w:rPr>
          <w:lang w:val="en-CA" w:eastAsia="ja-JP"/>
        </w:rPr>
        <w:t>−</w:t>
      </w:r>
      <w:r w:rsidRPr="004F2A4F">
        <w:rPr>
          <w:lang w:val="en-CA" w:eastAsia="ja-JP"/>
        </w:rPr>
        <w:t>theta) &gt;&gt; 15)</w:t>
      </w:r>
    </w:p>
    <w:p w14:paraId="5DB1E71C" w14:textId="77777777" w:rsidR="002F7D7C" w:rsidRPr="004F2A4F" w:rsidRDefault="002F7D7C" w:rsidP="002F7D7C">
      <w:pPr>
        <w:rPr>
          <w:lang w:val="en-CA" w:eastAsia="ja-JP"/>
        </w:rPr>
      </w:pPr>
      <w:r w:rsidRPr="004F2A4F">
        <w:rPr>
          <w:lang w:val="en-CA" w:eastAsia="ja-JP"/>
        </w:rPr>
        <w:t xml:space="preserve">Finally, the angular elibility and the associated laser to the child node are determined as follows, based on the parent node Parent of the child node. </w:t>
      </w:r>
    </w:p>
    <w:p w14:paraId="0CFC1549" w14:textId="38840030" w:rsidR="002F7D7C" w:rsidRPr="004F2A4F" w:rsidRDefault="002F7D7C" w:rsidP="00BE53BF">
      <w:pPr>
        <w:pStyle w:val="Code"/>
        <w:rPr>
          <w:lang w:val="en-CA" w:eastAsia="ja-JP"/>
        </w:rPr>
      </w:pPr>
      <w:r w:rsidRPr="004F2A4F">
        <w:rPr>
          <w:noProof/>
          <w:lang w:val="en-CA"/>
        </w:rPr>
        <w:t>laserIndex[</w:t>
      </w:r>
      <w:r w:rsidRPr="004F2A4F">
        <w:rPr>
          <w:lang w:val="en-CA" w:eastAsia="ja-JP"/>
        </w:rPr>
        <w:t>Child</w:t>
      </w:r>
      <w:r w:rsidRPr="004F2A4F">
        <w:rPr>
          <w:noProof/>
          <w:lang w:val="en-CA"/>
        </w:rPr>
        <w:t xml:space="preserve">] = </w:t>
      </w:r>
      <w:r w:rsidRPr="004F2A4F">
        <w:rPr>
          <w:lang w:val="en-CA" w:eastAsia="ja-JP"/>
        </w:rPr>
        <w:t>UNKOWN_LASER</w:t>
      </w:r>
    </w:p>
    <w:p w14:paraId="6E62D10E" w14:textId="0037A647" w:rsidR="002F7D7C" w:rsidRPr="004F2A4F" w:rsidRDefault="002F7D7C" w:rsidP="00BE53BF">
      <w:pPr>
        <w:pStyle w:val="Code"/>
        <w:rPr>
          <w:lang w:val="en-CA" w:eastAsia="ja-JP"/>
        </w:rPr>
      </w:pPr>
      <w:r w:rsidRPr="004F2A4F">
        <w:rPr>
          <w:lang w:val="en-CA" w:eastAsia="ja-JP"/>
        </w:rPr>
        <w:t>if (</w:t>
      </w:r>
      <w:r w:rsidRPr="004F2A4F">
        <w:rPr>
          <w:noProof/>
          <w:lang w:val="en-CA"/>
        </w:rPr>
        <w:t>laserIndex[Parent]</w:t>
      </w:r>
      <w:r w:rsidR="00C5072F" w:rsidRPr="004F2A4F">
        <w:rPr>
          <w:noProof/>
          <w:lang w:val="en-CA"/>
        </w:rPr>
        <w:t xml:space="preserve"> </w:t>
      </w:r>
      <w:r w:rsidRPr="004F2A4F">
        <w:rPr>
          <w:lang w:val="en-CA" w:eastAsia="ja-JP"/>
        </w:rPr>
        <w:t>== UNKOWN_LASER || deltaAngleR &lt;= (midNode</w:t>
      </w:r>
      <w:r w:rsidR="00C5072F" w:rsidRPr="004F2A4F">
        <w:rPr>
          <w:lang w:val="en-CA" w:eastAsia="ja-JP"/>
        </w:rPr>
        <w:t xml:space="preserve">V </w:t>
      </w:r>
      <w:r w:rsidRPr="004F2A4F">
        <w:rPr>
          <w:lang w:val="en-CA" w:eastAsia="ja-JP"/>
        </w:rPr>
        <w:t>&lt;&lt; (26 + 2))) {</w:t>
      </w:r>
    </w:p>
    <w:p w14:paraId="5FFAF893" w14:textId="71F29A07" w:rsidR="002F7D7C" w:rsidRPr="004F2A4F" w:rsidRDefault="002F7D7C" w:rsidP="00BE53BF">
      <w:pPr>
        <w:pStyle w:val="Code"/>
        <w:rPr>
          <w:highlight w:val="red"/>
          <w:lang w:val="en-CA" w:eastAsia="ja-JP"/>
        </w:rPr>
      </w:pPr>
      <w:r w:rsidRPr="004F2A4F">
        <w:rPr>
          <w:lang w:val="en-CA" w:eastAsia="ja-JP"/>
        </w:rPr>
        <w:t xml:space="preserve">  minDelta = 1 &lt;&lt; (18 + 7)</w:t>
      </w:r>
    </w:p>
    <w:p w14:paraId="3A1F0E39" w14:textId="77777777" w:rsidR="002F7D7C" w:rsidRPr="004F2A4F" w:rsidRDefault="002F7D7C" w:rsidP="00BE53BF">
      <w:pPr>
        <w:pStyle w:val="Code"/>
        <w:rPr>
          <w:lang w:val="en-CA" w:eastAsia="ja-JP"/>
        </w:rPr>
      </w:pPr>
      <w:r w:rsidRPr="004F2A4F">
        <w:rPr>
          <w:lang w:val="en-CA" w:eastAsia="ja-JP"/>
        </w:rPr>
        <w:t xml:space="preserve">  for (j = 0; j &lt; number_lasers; j++) {</w:t>
      </w:r>
    </w:p>
    <w:p w14:paraId="54716CFC" w14:textId="0805F08C" w:rsidR="002F7D7C" w:rsidRPr="004F2A4F" w:rsidRDefault="002F7D7C" w:rsidP="00BE53BF">
      <w:pPr>
        <w:pStyle w:val="Code"/>
        <w:rPr>
          <w:lang w:val="en-CA" w:eastAsia="ja-JP"/>
        </w:rPr>
      </w:pPr>
      <w:r w:rsidRPr="004F2A4F">
        <w:rPr>
          <w:lang w:val="en-CA" w:eastAsia="ja-JP"/>
        </w:rPr>
        <w:t xml:space="preserve">   </w:t>
      </w:r>
      <w:r w:rsidR="00C5072F" w:rsidRPr="004F2A4F">
        <w:rPr>
          <w:lang w:val="en-CA" w:eastAsia="ja-JP"/>
        </w:rPr>
        <w:t xml:space="preserve"> </w:t>
      </w:r>
      <w:r w:rsidRPr="004F2A4F">
        <w:rPr>
          <w:lang w:val="en-CA" w:eastAsia="ja-JP"/>
        </w:rPr>
        <w:t xml:space="preserve">delta = </w:t>
      </w:r>
      <w:r w:rsidR="006648B7" w:rsidRPr="004F2A4F">
        <w:rPr>
          <w:lang w:val="en-CA" w:eastAsia="ja-JP"/>
        </w:rPr>
        <w:t>A</w:t>
      </w:r>
      <w:r w:rsidRPr="004F2A4F">
        <w:rPr>
          <w:lang w:val="en-CA" w:eastAsia="ja-JP"/>
        </w:rPr>
        <w:t>bs(</w:t>
      </w:r>
      <w:r w:rsidR="0020438F">
        <w:rPr>
          <w:lang w:val="en-CA" w:eastAsia="ja-JP"/>
        </w:rPr>
        <w:t>LaserAngle</w:t>
      </w:r>
      <w:r w:rsidRPr="004F2A4F">
        <w:rPr>
          <w:lang w:val="en-CA" w:eastAsia="ja-JP"/>
        </w:rPr>
        <w:t xml:space="preserve">[j] </w:t>
      </w:r>
      <w:r w:rsidR="004014E9" w:rsidRPr="004F2A4F">
        <w:rPr>
          <w:lang w:val="en-CA" w:eastAsia="ja-JP"/>
        </w:rPr>
        <w:t>−</w:t>
      </w:r>
      <w:r w:rsidRPr="004F2A4F">
        <w:rPr>
          <w:lang w:val="en-CA" w:eastAsia="ja-JP"/>
        </w:rPr>
        <w:t xml:space="preserve"> theta32)</w:t>
      </w:r>
    </w:p>
    <w:p w14:paraId="1E6ED5F1" w14:textId="76B052A8" w:rsidR="002F7D7C" w:rsidRPr="004F2A4F" w:rsidRDefault="002F7D7C" w:rsidP="00BE53BF">
      <w:pPr>
        <w:pStyle w:val="Code"/>
        <w:rPr>
          <w:lang w:val="en-CA" w:eastAsia="ja-JP"/>
        </w:rPr>
      </w:pPr>
      <w:r w:rsidRPr="004F2A4F">
        <w:rPr>
          <w:lang w:val="en-CA" w:eastAsia="ja-JP"/>
        </w:rPr>
        <w:t xml:space="preserve">   </w:t>
      </w:r>
      <w:r w:rsidR="00C5072F" w:rsidRPr="004F2A4F">
        <w:rPr>
          <w:lang w:val="en-CA" w:eastAsia="ja-JP"/>
        </w:rPr>
        <w:t xml:space="preserve"> </w:t>
      </w:r>
      <w:r w:rsidRPr="004F2A4F">
        <w:rPr>
          <w:lang w:val="en-CA" w:eastAsia="ja-JP"/>
        </w:rPr>
        <w:t>if (delta &lt; minDelta) {</w:t>
      </w:r>
    </w:p>
    <w:p w14:paraId="1D124297" w14:textId="5D9D4FC4" w:rsidR="002F7D7C" w:rsidRPr="004F2A4F" w:rsidRDefault="002F7D7C" w:rsidP="00BE53BF">
      <w:pPr>
        <w:pStyle w:val="Code"/>
        <w:rPr>
          <w:lang w:val="en-CA" w:eastAsia="ja-JP"/>
        </w:rPr>
      </w:pPr>
      <w:r w:rsidRPr="004F2A4F">
        <w:rPr>
          <w:lang w:val="en-CA" w:eastAsia="ja-JP"/>
        </w:rPr>
        <w:t xml:space="preserve">      minDelta = delta</w:t>
      </w:r>
    </w:p>
    <w:p w14:paraId="60914BA2" w14:textId="52D691FC" w:rsidR="002F7D7C" w:rsidRPr="004F2A4F" w:rsidRDefault="002F7D7C" w:rsidP="00BE53BF">
      <w:pPr>
        <w:pStyle w:val="Code"/>
        <w:rPr>
          <w:lang w:val="en-CA" w:eastAsia="ja-JP"/>
        </w:rPr>
      </w:pPr>
      <w:r w:rsidRPr="004F2A4F">
        <w:rPr>
          <w:lang w:val="en-CA" w:eastAsia="ja-JP"/>
        </w:rPr>
        <w:t xml:space="preserve">      </w:t>
      </w:r>
      <w:r w:rsidRPr="004F2A4F">
        <w:rPr>
          <w:noProof/>
          <w:lang w:val="en-CA"/>
        </w:rPr>
        <w:t>laserIndex[</w:t>
      </w:r>
      <w:r w:rsidRPr="004F2A4F">
        <w:rPr>
          <w:lang w:val="en-CA" w:eastAsia="ja-JP"/>
        </w:rPr>
        <w:t>Child</w:t>
      </w:r>
      <w:r w:rsidRPr="004F2A4F">
        <w:rPr>
          <w:noProof/>
          <w:lang w:val="en-CA"/>
        </w:rPr>
        <w:t xml:space="preserve">] </w:t>
      </w:r>
      <w:r w:rsidRPr="004F2A4F">
        <w:rPr>
          <w:lang w:val="en-CA" w:eastAsia="ja-JP"/>
        </w:rPr>
        <w:t>= j</w:t>
      </w:r>
    </w:p>
    <w:p w14:paraId="410F6935" w14:textId="0CAB612B" w:rsidR="002F7D7C" w:rsidRPr="004F2A4F" w:rsidRDefault="002F7D7C" w:rsidP="00BE53BF">
      <w:pPr>
        <w:pStyle w:val="Code"/>
        <w:rPr>
          <w:lang w:val="en-CA" w:eastAsia="ja-JP"/>
        </w:rPr>
      </w:pPr>
      <w:r w:rsidRPr="004F2A4F">
        <w:rPr>
          <w:lang w:val="en-CA" w:eastAsia="ja-JP"/>
        </w:rPr>
        <w:t xml:space="preserve">    }</w:t>
      </w:r>
    </w:p>
    <w:p w14:paraId="0743EA8D" w14:textId="66E9D51E" w:rsidR="002F7D7C" w:rsidRPr="004F2A4F" w:rsidRDefault="002F7D7C" w:rsidP="00BE53BF">
      <w:pPr>
        <w:pStyle w:val="Code"/>
        <w:rPr>
          <w:lang w:val="en-CA" w:eastAsia="ja-JP"/>
        </w:rPr>
      </w:pPr>
      <w:r w:rsidRPr="004F2A4F">
        <w:rPr>
          <w:lang w:val="en-CA" w:eastAsia="ja-JP"/>
        </w:rPr>
        <w:t xml:space="preserve">  }</w:t>
      </w:r>
    </w:p>
    <w:p w14:paraId="5389E3F6" w14:textId="46AD7344" w:rsidR="002F7D7C" w:rsidRPr="004F2A4F" w:rsidRDefault="002F7D7C" w:rsidP="00BE53BF">
      <w:pPr>
        <w:pStyle w:val="Code"/>
        <w:rPr>
          <w:lang w:val="en-CA" w:eastAsia="ja-JP"/>
        </w:rPr>
      </w:pPr>
      <w:r w:rsidRPr="004F2A4F">
        <w:rPr>
          <w:lang w:val="en-CA" w:eastAsia="ja-JP"/>
        </w:rPr>
        <w:t>}</w:t>
      </w:r>
    </w:p>
    <w:p w14:paraId="08D09A7E" w14:textId="500E51E7" w:rsidR="00D309F5" w:rsidRPr="007F33B7" w:rsidRDefault="00D309F5" w:rsidP="007F33B7">
      <w:pPr>
        <w:pStyle w:val="4"/>
        <w:numPr>
          <w:ilvl w:val="3"/>
          <w:numId w:val="1"/>
        </w:numPr>
        <w:rPr>
          <w:lang w:val="en-CA"/>
        </w:rPr>
      </w:pPr>
      <w:bookmarkStart w:id="1842" w:name="_Ref30254448"/>
      <w:r w:rsidRPr="007F33B7">
        <w:rPr>
          <w:lang w:val="en-CA"/>
        </w:rPr>
        <w:t>Determination of the contexts contextAzimuthalS and  contextAzimuthalT for planar coding mode</w:t>
      </w:r>
    </w:p>
    <w:p w14:paraId="45C3842D" w14:textId="70B723D4" w:rsidR="00D309F5" w:rsidRPr="00D309F5" w:rsidRDefault="00D309F5" w:rsidP="00D309F5">
      <w:pPr>
        <w:rPr>
          <w:lang w:val="en-CA" w:eastAsia="ja-JP"/>
        </w:rPr>
      </w:pPr>
      <w:r w:rsidRPr="00D309F5">
        <w:rPr>
          <w:lang w:val="en-CA" w:eastAsia="ja-JP"/>
        </w:rPr>
        <w:t>The following process applies to a child node Child to determine the two azimuthal contexts contextAzimuthalS[</w:t>
      </w:r>
      <w:r>
        <w:rPr>
          <w:lang w:val="en-CA" w:eastAsia="ja-JP"/>
        </w:rPr>
        <w:t> c</w:t>
      </w:r>
      <w:r w:rsidRPr="00D309F5">
        <w:rPr>
          <w:lang w:val="en-CA" w:eastAsia="ja-JP"/>
        </w:rPr>
        <w:t>hild</w:t>
      </w:r>
      <w:r>
        <w:rPr>
          <w:lang w:val="en-CA" w:eastAsia="ja-JP"/>
        </w:rPr>
        <w:t> </w:t>
      </w:r>
      <w:r w:rsidRPr="00D309F5">
        <w:rPr>
          <w:lang w:val="en-CA" w:eastAsia="ja-JP"/>
        </w:rPr>
        <w:t>] and contextAzimuthalT[</w:t>
      </w:r>
      <w:r>
        <w:rPr>
          <w:lang w:val="en-CA" w:eastAsia="ja-JP"/>
        </w:rPr>
        <w:t> c</w:t>
      </w:r>
      <w:r w:rsidRPr="00D309F5">
        <w:rPr>
          <w:lang w:val="en-CA" w:eastAsia="ja-JP"/>
        </w:rPr>
        <w:t>hild</w:t>
      </w:r>
      <w:r>
        <w:rPr>
          <w:lang w:val="en-CA" w:eastAsia="ja-JP"/>
        </w:rPr>
        <w:t> </w:t>
      </w:r>
      <w:r w:rsidRPr="00D309F5">
        <w:rPr>
          <w:lang w:val="en-CA" w:eastAsia="ja-JP"/>
        </w:rPr>
        <w:t>] associated with the child node.</w:t>
      </w:r>
    </w:p>
    <w:p w14:paraId="78B29939" w14:textId="291082C8" w:rsidR="00D309F5" w:rsidRPr="00D309F5" w:rsidRDefault="00D309F5" w:rsidP="00D309F5">
      <w:pPr>
        <w:rPr>
          <w:lang w:val="en-CA" w:eastAsia="ja-JP"/>
        </w:rPr>
      </w:pPr>
      <w:r w:rsidRPr="00D309F5">
        <w:rPr>
          <w:lang w:val="en-CA" w:eastAsia="ja-JP"/>
        </w:rPr>
        <w:t xml:space="preserve">The following applies as a continuation of the process described in </w:t>
      </w:r>
      <w:r>
        <w:rPr>
          <w:lang w:val="en-CA" w:eastAsia="ja-JP"/>
        </w:rPr>
        <w:fldChar w:fldCharType="begin"/>
      </w:r>
      <w:r>
        <w:rPr>
          <w:lang w:val="en-CA" w:eastAsia="ja-JP"/>
        </w:rPr>
        <w:instrText xml:space="preserve"> REF _Ref33000773 \r \h </w:instrText>
      </w:r>
      <w:r>
        <w:rPr>
          <w:lang w:val="en-CA" w:eastAsia="ja-JP"/>
        </w:rPr>
      </w:r>
      <w:r>
        <w:rPr>
          <w:lang w:val="en-CA" w:eastAsia="ja-JP"/>
        </w:rPr>
        <w:fldChar w:fldCharType="separate"/>
      </w:r>
      <w:r w:rsidR="006624A8">
        <w:rPr>
          <w:lang w:val="en-CA" w:eastAsia="ja-JP"/>
        </w:rPr>
        <w:t>8.2.5.2</w:t>
      </w:r>
      <w:r>
        <w:rPr>
          <w:lang w:val="en-CA" w:eastAsia="ja-JP"/>
        </w:rPr>
        <w:fldChar w:fldCharType="end"/>
      </w:r>
      <w:r w:rsidRPr="00D309F5">
        <w:rPr>
          <w:lang w:val="en-CA" w:eastAsia="ja-JP"/>
        </w:rPr>
        <w:t>.</w:t>
      </w:r>
    </w:p>
    <w:p w14:paraId="76AD089B" w14:textId="77777777" w:rsidR="00D309F5" w:rsidRPr="00D309F5" w:rsidRDefault="00D309F5" w:rsidP="00D309F5">
      <w:pPr>
        <w:rPr>
          <w:lang w:val="en-CA" w:eastAsia="ja-JP"/>
        </w:rPr>
      </w:pPr>
      <w:r w:rsidRPr="00D309F5">
        <w:rPr>
          <w:lang w:val="en-CA" w:eastAsia="ja-JP"/>
        </w:rPr>
        <w:t>Firstly, two angles are decuced from the child node position relative to the angular origin</w:t>
      </w:r>
    </w:p>
    <w:p w14:paraId="67300789" w14:textId="77777777" w:rsidR="00D309F5" w:rsidRPr="00D309F5" w:rsidRDefault="00D309F5" w:rsidP="007F33B7">
      <w:pPr>
        <w:pStyle w:val="Code"/>
        <w:rPr>
          <w:lang w:val="en-CA" w:eastAsia="ja-JP"/>
        </w:rPr>
      </w:pPr>
      <w:r w:rsidRPr="00D309F5">
        <w:rPr>
          <w:lang w:val="en-CA" w:eastAsia="ja-JP"/>
        </w:rPr>
        <w:t xml:space="preserve">sPos = sNchild − geomAngularOrigin[0] </w:t>
      </w:r>
    </w:p>
    <w:p w14:paraId="389DFBE5" w14:textId="77777777" w:rsidR="00D309F5" w:rsidRPr="00D309F5" w:rsidRDefault="00D309F5" w:rsidP="007F33B7">
      <w:pPr>
        <w:pStyle w:val="Code"/>
        <w:rPr>
          <w:lang w:val="en-CA" w:eastAsia="ja-JP"/>
        </w:rPr>
      </w:pPr>
      <w:r w:rsidRPr="00D309F5">
        <w:rPr>
          <w:lang w:val="en-CA" w:eastAsia="ja-JP"/>
        </w:rPr>
        <w:t>tPos = tNchild − geomAngularOrigin[1]</w:t>
      </w:r>
    </w:p>
    <w:p w14:paraId="1FD553F7" w14:textId="77777777" w:rsidR="00D309F5" w:rsidRPr="00D309F5" w:rsidRDefault="00D309F5" w:rsidP="007F33B7">
      <w:pPr>
        <w:pStyle w:val="Code"/>
        <w:rPr>
          <w:lang w:val="en-CA" w:eastAsia="ja-JP"/>
        </w:rPr>
      </w:pPr>
      <w:r w:rsidRPr="00D309F5">
        <w:rPr>
          <w:lang w:val="en-CA" w:eastAsia="ja-JP"/>
        </w:rPr>
        <w:t>phiNode = iAtan2hp(tPos + midNodeT, sPos + midNodeS);</w:t>
      </w:r>
    </w:p>
    <w:p w14:paraId="5602E10D" w14:textId="77777777" w:rsidR="00D309F5" w:rsidRPr="00D309F5" w:rsidRDefault="00D309F5" w:rsidP="007F33B7">
      <w:pPr>
        <w:pStyle w:val="Code"/>
        <w:rPr>
          <w:lang w:val="en-CA" w:eastAsia="ja-JP"/>
        </w:rPr>
      </w:pPr>
      <w:r w:rsidRPr="00D309F5">
        <w:rPr>
          <w:lang w:val="en-CA" w:eastAsia="ja-JP"/>
        </w:rPr>
        <w:t>phiNode0 = iAtan2hp(tPos, sPos);</w:t>
      </w:r>
    </w:p>
    <w:p w14:paraId="2D20DD55" w14:textId="21F632A2" w:rsidR="00D309F5" w:rsidRPr="00D309F5" w:rsidRDefault="00D309F5" w:rsidP="00D309F5">
      <w:pPr>
        <w:rPr>
          <w:lang w:val="en-CA" w:eastAsia="ja-JP"/>
        </w:rPr>
      </w:pPr>
      <w:r w:rsidRPr="00D309F5">
        <w:rPr>
          <w:lang w:val="en-CA" w:eastAsia="ja-JP"/>
        </w:rPr>
        <w:t>Secondly, an azimuthal predictor is obtained from the</w:t>
      </w:r>
      <w:r>
        <w:rPr>
          <w:lang w:val="en-CA" w:eastAsia="ja-JP"/>
        </w:rPr>
        <w:t xml:space="preserve"> array</w:t>
      </w:r>
      <w:r w:rsidRPr="00D309F5">
        <w:rPr>
          <w:lang w:val="en-CA" w:eastAsia="ja-JP"/>
        </w:rPr>
        <w:t xml:space="preserve"> phiBuffer</w:t>
      </w:r>
    </w:p>
    <w:p w14:paraId="60D7E257" w14:textId="77777777" w:rsidR="00D309F5" w:rsidRPr="00D309F5" w:rsidRDefault="00D309F5" w:rsidP="007F33B7">
      <w:pPr>
        <w:pStyle w:val="Code"/>
        <w:rPr>
          <w:lang w:val="en-CA" w:eastAsia="ja-JP"/>
        </w:rPr>
      </w:pPr>
      <w:r w:rsidRPr="00D309F5">
        <w:rPr>
          <w:lang w:val="en-CA" w:eastAsia="ja-JP"/>
        </w:rPr>
        <w:t>predPhi = phiBuffer[laserIndex[Child]]</w:t>
      </w:r>
    </w:p>
    <w:p w14:paraId="551302FD" w14:textId="77777777" w:rsidR="00D309F5" w:rsidRPr="00D309F5" w:rsidRDefault="00D309F5" w:rsidP="007F33B7">
      <w:pPr>
        <w:pStyle w:val="Code"/>
        <w:rPr>
          <w:lang w:val="en-CA" w:eastAsia="ja-JP"/>
        </w:rPr>
      </w:pPr>
      <w:r w:rsidRPr="00D309F5">
        <w:rPr>
          <w:lang w:val="en-CA" w:eastAsia="ja-JP"/>
        </w:rPr>
        <w:t>if (predPhi == 0x80000000)</w:t>
      </w:r>
    </w:p>
    <w:p w14:paraId="55668684" w14:textId="351A8269" w:rsidR="00D309F5" w:rsidRPr="00D309F5" w:rsidRDefault="00D309F5" w:rsidP="007F33B7">
      <w:pPr>
        <w:pStyle w:val="Code"/>
        <w:rPr>
          <w:lang w:val="en-CA" w:eastAsia="ja-JP"/>
        </w:rPr>
      </w:pPr>
      <w:r w:rsidRPr="00D309F5">
        <w:rPr>
          <w:lang w:val="en-CA" w:eastAsia="ja-JP"/>
        </w:rPr>
        <w:t xml:space="preserve">  predPhi = phiNode</w:t>
      </w:r>
    </w:p>
    <w:p w14:paraId="5943514A" w14:textId="77777777" w:rsidR="00D309F5" w:rsidRPr="00D309F5" w:rsidRDefault="00D309F5" w:rsidP="00D309F5">
      <w:pPr>
        <w:rPr>
          <w:lang w:val="en-CA" w:eastAsia="ja-JP"/>
        </w:rPr>
      </w:pPr>
      <w:r w:rsidRPr="00D309F5">
        <w:rPr>
          <w:lang w:val="en-CA" w:eastAsia="ja-JP"/>
        </w:rPr>
        <w:t>The two azimuthal contexts are initialized as follows</w:t>
      </w:r>
    </w:p>
    <w:p w14:paraId="06926DD6" w14:textId="37966ADA" w:rsidR="00D309F5" w:rsidRPr="00D309F5" w:rsidRDefault="00D309F5" w:rsidP="007F33B7">
      <w:pPr>
        <w:pStyle w:val="Code"/>
        <w:rPr>
          <w:lang w:val="en-CA" w:eastAsia="ja-JP"/>
        </w:rPr>
      </w:pPr>
      <w:r w:rsidRPr="00D309F5">
        <w:rPr>
          <w:lang w:val="en-CA" w:eastAsia="ja-JP"/>
        </w:rPr>
        <w:t>contextAzimuthalS[Child] = -1</w:t>
      </w:r>
    </w:p>
    <w:p w14:paraId="3A8C5813" w14:textId="208E0816" w:rsidR="00D309F5" w:rsidRPr="00D309F5" w:rsidRDefault="00D309F5" w:rsidP="007F33B7">
      <w:pPr>
        <w:pStyle w:val="Code"/>
        <w:rPr>
          <w:lang w:val="en-CA" w:eastAsia="ja-JP"/>
        </w:rPr>
      </w:pPr>
      <w:r w:rsidRPr="00D309F5">
        <w:rPr>
          <w:lang w:val="en-CA" w:eastAsia="ja-JP"/>
        </w:rPr>
        <w:t>contextAzimuthalT[Child] = -1</w:t>
      </w:r>
    </w:p>
    <w:p w14:paraId="351BA69F" w14:textId="77777777" w:rsidR="00D309F5" w:rsidRPr="00D309F5" w:rsidRDefault="00D309F5" w:rsidP="00D309F5">
      <w:pPr>
        <w:rPr>
          <w:lang w:val="en-CA" w:eastAsia="ja-JP"/>
        </w:rPr>
      </w:pPr>
      <w:r w:rsidRPr="00D309F5">
        <w:rPr>
          <w:lang w:val="en-CA" w:eastAsia="ja-JP"/>
        </w:rPr>
        <w:t>Then, if the predictor predPhi is not equal to 0x80000000, the following applies to refine the two azimuthal contexts</w:t>
      </w:r>
    </w:p>
    <w:p w14:paraId="00D3F3D0" w14:textId="77777777" w:rsidR="00D309F5" w:rsidRPr="00D309F5" w:rsidRDefault="00D309F5" w:rsidP="007F33B7">
      <w:pPr>
        <w:pStyle w:val="Code"/>
        <w:rPr>
          <w:lang w:val="en-CA" w:eastAsia="ja-JP"/>
        </w:rPr>
      </w:pPr>
      <w:r w:rsidRPr="00D309F5">
        <w:rPr>
          <w:lang w:val="en-CA" w:eastAsia="ja-JP"/>
        </w:rPr>
        <w:t>Nshift = ((predPhi - phiNode) * InvDeltaPhi[laserIndex] + 536870912) &gt;&gt; 30</w:t>
      </w:r>
    </w:p>
    <w:p w14:paraId="5E3D2211" w14:textId="77777777" w:rsidR="00D309F5" w:rsidRPr="00D309F5" w:rsidRDefault="00D309F5" w:rsidP="007F33B7">
      <w:pPr>
        <w:pStyle w:val="Code"/>
        <w:rPr>
          <w:lang w:val="en-CA" w:eastAsia="ja-JP"/>
        </w:rPr>
      </w:pPr>
      <w:r w:rsidRPr="00D309F5">
        <w:rPr>
          <w:lang w:val="en-CA" w:eastAsia="ja-JP"/>
        </w:rPr>
        <w:t>predPhi -= DeltaPhi[laserIndex] * Nshift</w:t>
      </w:r>
    </w:p>
    <w:p w14:paraId="6A50C628" w14:textId="77777777" w:rsidR="00D309F5" w:rsidRPr="00D309F5" w:rsidRDefault="00D309F5" w:rsidP="007F33B7">
      <w:pPr>
        <w:pStyle w:val="Code"/>
        <w:rPr>
          <w:lang w:val="en-CA" w:eastAsia="ja-JP"/>
        </w:rPr>
      </w:pPr>
    </w:p>
    <w:p w14:paraId="37CEEBFC" w14:textId="77777777" w:rsidR="00D309F5" w:rsidRPr="00D309F5" w:rsidRDefault="00D309F5" w:rsidP="007F33B7">
      <w:pPr>
        <w:pStyle w:val="Code"/>
        <w:rPr>
          <w:lang w:val="en-CA" w:eastAsia="ja-JP"/>
        </w:rPr>
      </w:pPr>
      <w:r w:rsidRPr="00D309F5">
        <w:rPr>
          <w:lang w:val="en-CA" w:eastAsia="ja-JP"/>
        </w:rPr>
        <w:t>angleL = phiNode0 - predPhi</w:t>
      </w:r>
    </w:p>
    <w:p w14:paraId="183FFB44" w14:textId="77777777" w:rsidR="00D309F5" w:rsidRPr="00D309F5" w:rsidRDefault="00D309F5" w:rsidP="007F33B7">
      <w:pPr>
        <w:pStyle w:val="Code"/>
        <w:rPr>
          <w:lang w:val="en-CA" w:eastAsia="ja-JP"/>
        </w:rPr>
      </w:pPr>
      <w:r w:rsidRPr="00D309F5">
        <w:rPr>
          <w:lang w:val="en-CA" w:eastAsia="ja-JP"/>
        </w:rPr>
        <w:t>angleR = phiNode - predPhi</w:t>
      </w:r>
    </w:p>
    <w:p w14:paraId="69971593" w14:textId="77777777" w:rsidR="00D309F5" w:rsidRPr="00D309F5" w:rsidRDefault="00D309F5" w:rsidP="007F33B7">
      <w:pPr>
        <w:pStyle w:val="Code"/>
        <w:rPr>
          <w:lang w:val="en-CA" w:eastAsia="ja-JP"/>
        </w:rPr>
      </w:pPr>
      <w:r w:rsidRPr="00D309F5">
        <w:rPr>
          <w:lang w:val="en-CA" w:eastAsia="ja-JP"/>
        </w:rPr>
        <w:t>contextAnglePhi = (angleL &gt;= 0 &amp;&amp; angleR &gt;= 0) || (angleL &lt; 0 &amp;&amp; angleR &lt; 0) ? 2 : 0</w:t>
      </w:r>
    </w:p>
    <w:p w14:paraId="6423993E" w14:textId="77777777" w:rsidR="00D309F5" w:rsidRPr="00D309F5" w:rsidRDefault="00D309F5" w:rsidP="007F33B7">
      <w:pPr>
        <w:pStyle w:val="Code"/>
        <w:rPr>
          <w:lang w:val="en-CA" w:eastAsia="ja-JP"/>
        </w:rPr>
      </w:pPr>
    </w:p>
    <w:p w14:paraId="44BACE7E" w14:textId="77777777" w:rsidR="00D309F5" w:rsidRPr="00D309F5" w:rsidRDefault="00D309F5" w:rsidP="007F33B7">
      <w:pPr>
        <w:pStyle w:val="Code"/>
        <w:rPr>
          <w:lang w:val="en-CA" w:eastAsia="ja-JP"/>
        </w:rPr>
      </w:pPr>
      <w:r w:rsidRPr="00D309F5">
        <w:rPr>
          <w:lang w:val="en-CA" w:eastAsia="ja-JP"/>
        </w:rPr>
        <w:t>angleL = Abs(angleL)</w:t>
      </w:r>
    </w:p>
    <w:p w14:paraId="4D9091FD" w14:textId="77777777" w:rsidR="00D309F5" w:rsidRPr="00D309F5" w:rsidRDefault="00D309F5" w:rsidP="007F33B7">
      <w:pPr>
        <w:pStyle w:val="Code"/>
        <w:rPr>
          <w:lang w:val="en-CA" w:eastAsia="ja-JP"/>
        </w:rPr>
      </w:pPr>
      <w:r w:rsidRPr="00D309F5">
        <w:rPr>
          <w:lang w:val="en-CA" w:eastAsia="ja-JP"/>
        </w:rPr>
        <w:t>angleR = Abs(angleR)</w:t>
      </w:r>
    </w:p>
    <w:p w14:paraId="3E3D6510" w14:textId="77777777" w:rsidR="00D309F5" w:rsidRPr="00D309F5" w:rsidRDefault="00D309F5" w:rsidP="007F33B7">
      <w:pPr>
        <w:pStyle w:val="Code"/>
        <w:rPr>
          <w:lang w:val="en-CA" w:eastAsia="ja-JP"/>
        </w:rPr>
      </w:pPr>
      <w:r w:rsidRPr="00D309F5">
        <w:rPr>
          <w:lang w:val="en-CA" w:eastAsia="ja-JP"/>
        </w:rPr>
        <w:t>if (angleL &gt; angleR) {</w:t>
      </w:r>
    </w:p>
    <w:p w14:paraId="545ADB99" w14:textId="77777777" w:rsidR="00D309F5" w:rsidRPr="00D309F5" w:rsidRDefault="00D309F5" w:rsidP="007F33B7">
      <w:pPr>
        <w:pStyle w:val="Code"/>
        <w:rPr>
          <w:lang w:val="en-CA" w:eastAsia="ja-JP"/>
        </w:rPr>
      </w:pPr>
      <w:r w:rsidRPr="00D309F5">
        <w:rPr>
          <w:lang w:val="en-CA" w:eastAsia="ja-JP"/>
        </w:rPr>
        <w:t xml:space="preserve">  contextAnglePhi++</w:t>
      </w:r>
    </w:p>
    <w:p w14:paraId="3CA74CAE" w14:textId="77777777" w:rsidR="00D309F5" w:rsidRPr="00D309F5" w:rsidRDefault="00D309F5" w:rsidP="007F33B7">
      <w:pPr>
        <w:pStyle w:val="Code"/>
        <w:rPr>
          <w:lang w:val="en-CA" w:eastAsia="ja-JP"/>
        </w:rPr>
      </w:pPr>
      <w:r w:rsidRPr="00D309F5">
        <w:rPr>
          <w:lang w:val="en-CA" w:eastAsia="ja-JP"/>
        </w:rPr>
        <w:t xml:space="preserve">  int temp = angleL</w:t>
      </w:r>
    </w:p>
    <w:p w14:paraId="79358FB7" w14:textId="77777777" w:rsidR="00D309F5" w:rsidRPr="00D309F5" w:rsidRDefault="00D309F5" w:rsidP="007F33B7">
      <w:pPr>
        <w:pStyle w:val="Code"/>
        <w:rPr>
          <w:lang w:val="en-CA" w:eastAsia="ja-JP"/>
        </w:rPr>
      </w:pPr>
      <w:r w:rsidRPr="00D309F5">
        <w:rPr>
          <w:lang w:val="en-CA" w:eastAsia="ja-JP"/>
        </w:rPr>
        <w:t xml:space="preserve">  angleL = angleR</w:t>
      </w:r>
    </w:p>
    <w:p w14:paraId="16D75DE3" w14:textId="77777777" w:rsidR="00D309F5" w:rsidRPr="00D309F5" w:rsidRDefault="00D309F5" w:rsidP="007F33B7">
      <w:pPr>
        <w:pStyle w:val="Code"/>
        <w:rPr>
          <w:lang w:val="en-CA" w:eastAsia="ja-JP"/>
        </w:rPr>
      </w:pPr>
      <w:r w:rsidRPr="00D309F5">
        <w:rPr>
          <w:lang w:val="en-CA" w:eastAsia="ja-JP"/>
        </w:rPr>
        <w:t xml:space="preserve">  angleR = temp</w:t>
      </w:r>
    </w:p>
    <w:p w14:paraId="5F39916C" w14:textId="77777777" w:rsidR="00D309F5" w:rsidRPr="00D309F5" w:rsidRDefault="00D309F5" w:rsidP="007F33B7">
      <w:pPr>
        <w:pStyle w:val="Code"/>
        <w:rPr>
          <w:lang w:val="en-CA" w:eastAsia="ja-JP"/>
        </w:rPr>
      </w:pPr>
      <w:r w:rsidRPr="00D309F5">
        <w:rPr>
          <w:lang w:val="en-CA" w:eastAsia="ja-JP"/>
        </w:rPr>
        <w:t>}</w:t>
      </w:r>
    </w:p>
    <w:p w14:paraId="3E8CD2C5" w14:textId="77777777" w:rsidR="00D309F5" w:rsidRPr="00D309F5" w:rsidRDefault="00D309F5" w:rsidP="007F33B7">
      <w:pPr>
        <w:pStyle w:val="Code"/>
        <w:rPr>
          <w:lang w:val="en-CA" w:eastAsia="ja-JP"/>
        </w:rPr>
      </w:pPr>
      <w:r w:rsidRPr="00D309F5">
        <w:rPr>
          <w:lang w:val="en-CA" w:eastAsia="ja-JP"/>
        </w:rPr>
        <w:t>if (angleR &gt; (angleL &lt;&lt; 1))</w:t>
      </w:r>
    </w:p>
    <w:p w14:paraId="3B7EB70B" w14:textId="77777777" w:rsidR="00D309F5" w:rsidRPr="00D309F5" w:rsidRDefault="00D309F5" w:rsidP="007F33B7">
      <w:pPr>
        <w:pStyle w:val="Code"/>
        <w:rPr>
          <w:lang w:val="en-CA" w:eastAsia="ja-JP"/>
        </w:rPr>
      </w:pPr>
      <w:r w:rsidRPr="00D309F5">
        <w:rPr>
          <w:lang w:val="en-CA" w:eastAsia="ja-JP"/>
        </w:rPr>
        <w:t xml:space="preserve">  contextAnglePhi += 4</w:t>
      </w:r>
    </w:p>
    <w:p w14:paraId="0740F4EB" w14:textId="77777777" w:rsidR="00D309F5" w:rsidRPr="00D309F5" w:rsidRDefault="00D309F5" w:rsidP="007F33B7">
      <w:pPr>
        <w:pStyle w:val="Code"/>
        <w:rPr>
          <w:lang w:val="en-CA" w:eastAsia="ja-JP"/>
        </w:rPr>
      </w:pPr>
      <w:r w:rsidRPr="00D309F5">
        <w:rPr>
          <w:lang w:val="en-CA" w:eastAsia="ja-JP"/>
        </w:rPr>
        <w:t>if (angleR &gt; (angleL &lt;&lt; 2))</w:t>
      </w:r>
    </w:p>
    <w:p w14:paraId="62009FA1" w14:textId="77777777" w:rsidR="00D309F5" w:rsidRPr="00D309F5" w:rsidRDefault="00D309F5" w:rsidP="007F33B7">
      <w:pPr>
        <w:pStyle w:val="Code"/>
        <w:rPr>
          <w:lang w:val="en-CA" w:eastAsia="ja-JP"/>
        </w:rPr>
      </w:pPr>
      <w:r w:rsidRPr="00D309F5">
        <w:rPr>
          <w:lang w:val="en-CA" w:eastAsia="ja-JP"/>
        </w:rPr>
        <w:t xml:space="preserve">  contextAnglePhi += 4</w:t>
      </w:r>
    </w:p>
    <w:p w14:paraId="4CF8CF89" w14:textId="77777777" w:rsidR="00D309F5" w:rsidRPr="00D309F5" w:rsidRDefault="00D309F5" w:rsidP="007F33B7">
      <w:pPr>
        <w:pStyle w:val="Code"/>
        <w:rPr>
          <w:lang w:val="en-CA" w:eastAsia="ja-JP"/>
        </w:rPr>
      </w:pPr>
      <w:r w:rsidRPr="00D309F5">
        <w:rPr>
          <w:lang w:val="en-CA" w:eastAsia="ja-JP"/>
        </w:rPr>
        <w:t>if (angleR &gt; (angleL &lt;&lt; 4))</w:t>
      </w:r>
    </w:p>
    <w:p w14:paraId="003E91C4" w14:textId="77777777" w:rsidR="00D309F5" w:rsidRPr="00D309F5" w:rsidRDefault="00D309F5" w:rsidP="007F33B7">
      <w:pPr>
        <w:pStyle w:val="Code"/>
        <w:rPr>
          <w:lang w:val="en-CA" w:eastAsia="ja-JP"/>
        </w:rPr>
      </w:pPr>
      <w:r w:rsidRPr="00D309F5">
        <w:rPr>
          <w:lang w:val="en-CA" w:eastAsia="ja-JP"/>
        </w:rPr>
        <w:t xml:space="preserve">  contextAnglePhi += 4</w:t>
      </w:r>
    </w:p>
    <w:p w14:paraId="7B6ABB41" w14:textId="77777777" w:rsidR="00D309F5" w:rsidRPr="00D309F5" w:rsidRDefault="00D309F5" w:rsidP="007F33B7">
      <w:pPr>
        <w:pStyle w:val="Code"/>
        <w:rPr>
          <w:lang w:val="en-CA" w:eastAsia="ja-JP"/>
        </w:rPr>
      </w:pPr>
    </w:p>
    <w:p w14:paraId="489EAF84" w14:textId="77777777" w:rsidR="00D309F5" w:rsidRPr="00D309F5" w:rsidRDefault="00D309F5" w:rsidP="007F33B7">
      <w:pPr>
        <w:pStyle w:val="Code"/>
        <w:rPr>
          <w:lang w:val="en-CA" w:eastAsia="ja-JP"/>
        </w:rPr>
      </w:pPr>
      <w:r w:rsidRPr="00D309F5">
        <w:rPr>
          <w:lang w:val="en-CA" w:eastAsia="ja-JP"/>
        </w:rPr>
        <w:t>if (Abs(sPos) &lt;= Abs(tPos))</w:t>
      </w:r>
    </w:p>
    <w:p w14:paraId="0AC02968" w14:textId="77777777" w:rsidR="00D309F5" w:rsidRPr="00D309F5" w:rsidRDefault="00D309F5" w:rsidP="007F33B7">
      <w:pPr>
        <w:pStyle w:val="Code"/>
        <w:rPr>
          <w:lang w:val="en-CA" w:eastAsia="ja-JP"/>
        </w:rPr>
      </w:pPr>
      <w:r w:rsidRPr="00D309F5">
        <w:rPr>
          <w:lang w:val="en-CA" w:eastAsia="ja-JP"/>
        </w:rPr>
        <w:t xml:space="preserve">  contextAzimuthalS = contextAnglePhi</w:t>
      </w:r>
    </w:p>
    <w:p w14:paraId="09013514" w14:textId="77777777" w:rsidR="00D309F5" w:rsidRPr="00D309F5" w:rsidRDefault="00D309F5" w:rsidP="007F33B7">
      <w:pPr>
        <w:pStyle w:val="Code"/>
        <w:rPr>
          <w:lang w:val="en-CA" w:eastAsia="ja-JP"/>
        </w:rPr>
      </w:pPr>
      <w:r w:rsidRPr="00D309F5">
        <w:rPr>
          <w:lang w:val="en-CA" w:eastAsia="ja-JP"/>
        </w:rPr>
        <w:t>else</w:t>
      </w:r>
    </w:p>
    <w:p w14:paraId="6522D5BC" w14:textId="7D013209" w:rsidR="00D309F5" w:rsidRPr="007F33B7" w:rsidRDefault="00D309F5" w:rsidP="007F33B7">
      <w:pPr>
        <w:pStyle w:val="Code"/>
        <w:rPr>
          <w:lang w:val="en-CA"/>
        </w:rPr>
      </w:pPr>
      <w:r w:rsidRPr="00D309F5">
        <w:rPr>
          <w:lang w:val="en-CA" w:eastAsia="ja-JP"/>
        </w:rPr>
        <w:t xml:space="preserve">  contextAzimuthalT = contextAnglePhi</w:t>
      </w:r>
    </w:p>
    <w:p w14:paraId="565943E3" w14:textId="21383E99" w:rsidR="002F7D7C" w:rsidRPr="007F33B7" w:rsidRDefault="002F7D7C" w:rsidP="002F7D7C">
      <w:pPr>
        <w:pStyle w:val="4"/>
        <w:numPr>
          <w:ilvl w:val="3"/>
          <w:numId w:val="1"/>
        </w:numPr>
        <w:rPr>
          <w:lang w:val="en-CA"/>
        </w:rPr>
      </w:pPr>
      <w:r w:rsidRPr="004F2A4F">
        <w:rPr>
          <w:noProof/>
          <w:lang w:val="en-CA"/>
        </w:rPr>
        <w:t xml:space="preserve">Determination of the context </w:t>
      </w:r>
      <w:r w:rsidRPr="007F33B7">
        <w:rPr>
          <w:lang w:val="en-CA"/>
        </w:rPr>
        <w:t>contextAngular for planar coding mode</w:t>
      </w:r>
      <w:bookmarkEnd w:id="1842"/>
    </w:p>
    <w:p w14:paraId="398E42F1" w14:textId="3DF54DD3" w:rsidR="002F7D7C" w:rsidRPr="004F2A4F" w:rsidRDefault="002F7D7C" w:rsidP="002F7D7C">
      <w:pPr>
        <w:rPr>
          <w:lang w:val="en-CA" w:eastAsia="ja-JP"/>
        </w:rPr>
      </w:pPr>
      <w:r w:rsidRPr="004F2A4F">
        <w:rPr>
          <w:lang w:val="en-CA" w:eastAsia="ja-JP"/>
        </w:rPr>
        <w:t xml:space="preserve">The following process applies to a child node Child to determine the angular context </w:t>
      </w:r>
      <w:r w:rsidRPr="004F2A4F">
        <w:rPr>
          <w:lang w:val="en-CA"/>
        </w:rPr>
        <w:t>contextAngular[</w:t>
      </w:r>
      <w:r w:rsidR="006467F8" w:rsidRPr="004F2A4F">
        <w:rPr>
          <w:lang w:val="en-CA"/>
        </w:rPr>
        <w:t> </w:t>
      </w:r>
      <w:r w:rsidRPr="004F2A4F">
        <w:rPr>
          <w:lang w:val="en-CA"/>
        </w:rPr>
        <w:t>Child</w:t>
      </w:r>
      <w:r w:rsidR="006467F8" w:rsidRPr="004F2A4F">
        <w:rPr>
          <w:lang w:val="en-CA"/>
        </w:rPr>
        <w:t> </w:t>
      </w:r>
      <w:r w:rsidRPr="004F2A4F">
        <w:rPr>
          <w:lang w:val="en-CA"/>
        </w:rPr>
        <w:t xml:space="preserve">] </w:t>
      </w:r>
      <w:r w:rsidRPr="004F2A4F">
        <w:rPr>
          <w:lang w:val="en-CA" w:eastAsia="ja-JP"/>
        </w:rPr>
        <w:t>associated with the child node.</w:t>
      </w:r>
    </w:p>
    <w:p w14:paraId="21AAEB79" w14:textId="3654B700" w:rsidR="002F7D7C" w:rsidRPr="004F2A4F" w:rsidRDefault="002F7D7C" w:rsidP="002F7D7C">
      <w:pPr>
        <w:rPr>
          <w:lang w:val="en-CA" w:eastAsia="ja-JP"/>
        </w:rPr>
      </w:pPr>
      <w:r w:rsidRPr="007F33B7">
        <w:rPr>
          <w:rFonts w:eastAsia="Times New Roman"/>
          <w:szCs w:val="20"/>
          <w:lang w:val="en-CA"/>
        </w:rPr>
        <w:t xml:space="preserve">If </w:t>
      </w:r>
      <w:r w:rsidRPr="004F2A4F">
        <w:rPr>
          <w:lang w:val="en-CA" w:eastAsia="ja-JP"/>
        </w:rPr>
        <w:t xml:space="preserve">the laser index </w:t>
      </w:r>
      <w:r w:rsidRPr="004F2A4F">
        <w:rPr>
          <w:noProof/>
          <w:lang w:val="en-CA"/>
        </w:rPr>
        <w:t>laserIndex</w:t>
      </w:r>
      <w:r w:rsidRPr="004F2A4F">
        <w:rPr>
          <w:lang w:val="en-CA" w:eastAsia="ja-JP"/>
        </w:rPr>
        <w:t xml:space="preserve">[Child] is equal to UNKOWN_LASER, then </w:t>
      </w:r>
      <w:r w:rsidRPr="004F2A4F">
        <w:rPr>
          <w:lang w:val="en-CA"/>
        </w:rPr>
        <w:t>contextAngular[</w:t>
      </w:r>
      <w:r w:rsidR="006467F8" w:rsidRPr="004F2A4F">
        <w:rPr>
          <w:lang w:val="en-CA"/>
        </w:rPr>
        <w:t> </w:t>
      </w:r>
      <w:r w:rsidRPr="004F2A4F">
        <w:rPr>
          <w:lang w:val="en-CA"/>
        </w:rPr>
        <w:t>Child</w:t>
      </w:r>
      <w:r w:rsidR="006467F8" w:rsidRPr="004F2A4F">
        <w:rPr>
          <w:lang w:val="en-CA"/>
        </w:rPr>
        <w:t> </w:t>
      </w:r>
      <w:r w:rsidRPr="004F2A4F">
        <w:rPr>
          <w:lang w:val="en-CA"/>
        </w:rPr>
        <w:t xml:space="preserve">] is set to </w:t>
      </w:r>
      <w:r w:rsidRPr="004F2A4F">
        <w:rPr>
          <w:lang w:val="en-CA" w:eastAsia="ja-JP"/>
        </w:rPr>
        <w:t xml:space="preserve">a preset value UNKOWN_CONTEXT. Otherwise, if the laser index </w:t>
      </w:r>
      <w:r w:rsidRPr="004F2A4F">
        <w:rPr>
          <w:noProof/>
          <w:lang w:val="en-CA"/>
        </w:rPr>
        <w:t>laserIndex</w:t>
      </w:r>
      <w:r w:rsidRPr="004F2A4F">
        <w:rPr>
          <w:lang w:val="en-CA" w:eastAsia="ja-JP"/>
        </w:rPr>
        <w:t>[</w:t>
      </w:r>
      <w:r w:rsidR="006467F8" w:rsidRPr="004F2A4F">
        <w:rPr>
          <w:lang w:val="en-CA" w:eastAsia="ja-JP"/>
        </w:rPr>
        <w:t> </w:t>
      </w:r>
      <w:r w:rsidRPr="004F2A4F">
        <w:rPr>
          <w:lang w:val="en-CA" w:eastAsia="ja-JP"/>
        </w:rPr>
        <w:t>Child</w:t>
      </w:r>
      <w:r w:rsidR="006467F8" w:rsidRPr="004F2A4F">
        <w:rPr>
          <w:lang w:val="en-CA" w:eastAsia="ja-JP"/>
        </w:rPr>
        <w:t> </w:t>
      </w:r>
      <w:r w:rsidRPr="004F2A4F">
        <w:rPr>
          <w:lang w:val="en-CA" w:eastAsia="ja-JP"/>
        </w:rPr>
        <w:t xml:space="preserve">] is not equal to UNKOWN_LASER, the following applies as a continuation of the process described in </w:t>
      </w:r>
      <w:r w:rsidR="004650BE" w:rsidRPr="004F2A4F">
        <w:rPr>
          <w:highlight w:val="yellow"/>
          <w:lang w:val="en-CA" w:eastAsia="ja-JP"/>
        </w:rPr>
        <w:fldChar w:fldCharType="begin" w:fldLock="1"/>
      </w:r>
      <w:r w:rsidR="004650BE" w:rsidRPr="004F2A4F">
        <w:rPr>
          <w:lang w:val="en-CA" w:eastAsia="ja-JP"/>
        </w:rPr>
        <w:instrText xml:space="preserve"> REF _Ref33000773 \r \h </w:instrText>
      </w:r>
      <w:r w:rsidR="004650BE" w:rsidRPr="004F2A4F">
        <w:rPr>
          <w:highlight w:val="yellow"/>
          <w:lang w:val="en-CA" w:eastAsia="ja-JP"/>
        </w:rPr>
      </w:r>
      <w:r w:rsidR="004650BE" w:rsidRPr="004F2A4F">
        <w:rPr>
          <w:highlight w:val="yellow"/>
          <w:lang w:val="en-CA" w:eastAsia="ja-JP"/>
        </w:rPr>
        <w:fldChar w:fldCharType="separate"/>
      </w:r>
      <w:r w:rsidR="003551F0" w:rsidRPr="004F2A4F">
        <w:rPr>
          <w:lang w:val="en-CA" w:eastAsia="ja-JP"/>
        </w:rPr>
        <w:t>8.2.5.2</w:t>
      </w:r>
      <w:r w:rsidR="004650BE" w:rsidRPr="004F2A4F">
        <w:rPr>
          <w:highlight w:val="yellow"/>
          <w:lang w:val="en-CA" w:eastAsia="ja-JP"/>
        </w:rPr>
        <w:fldChar w:fldCharType="end"/>
      </w:r>
      <w:r w:rsidRPr="004F2A4F">
        <w:rPr>
          <w:lang w:val="en-CA" w:eastAsia="ja-JP"/>
        </w:rPr>
        <w:t>.</w:t>
      </w:r>
    </w:p>
    <w:p w14:paraId="35184538" w14:textId="25054BA6" w:rsidR="002F7D7C" w:rsidRPr="004F2A4F" w:rsidRDefault="002F7D7C" w:rsidP="002F7D7C">
      <w:pPr>
        <w:rPr>
          <w:lang w:val="en-CA" w:eastAsia="ja-JP"/>
        </w:rPr>
      </w:pPr>
      <w:r w:rsidRPr="004F2A4F">
        <w:rPr>
          <w:lang w:val="en-CA" w:eastAsia="ja-JP"/>
        </w:rPr>
        <w:t>Firstly, two angular differences</w:t>
      </w:r>
      <w:r w:rsidR="00BD3D1B">
        <w:rPr>
          <w:lang w:val="en-CA" w:eastAsia="ja-JP"/>
        </w:rPr>
        <w:t xml:space="preserve"> thetaLaserDeltaBot</w:t>
      </w:r>
      <w:r w:rsidRPr="004F2A4F">
        <w:rPr>
          <w:lang w:val="en-CA" w:eastAsia="ja-JP"/>
        </w:rPr>
        <w:t xml:space="preserve"> and</w:t>
      </w:r>
      <w:r w:rsidR="00BD3D1B">
        <w:rPr>
          <w:lang w:val="en-CA" w:eastAsia="ja-JP"/>
        </w:rPr>
        <w:t xml:space="preserve"> thetaLaserDeltaTop</w:t>
      </w:r>
      <w:r w:rsidRPr="004F2A4F">
        <w:rPr>
          <w:lang w:val="en-CA" w:eastAsia="ja-JP"/>
        </w:rPr>
        <w:t xml:space="preserve"> relative to a lower plane and an upper plane are determined.</w:t>
      </w:r>
    </w:p>
    <w:p w14:paraId="7F243B06" w14:textId="5733DEEB" w:rsidR="002F7D7C" w:rsidRPr="004F2A4F" w:rsidRDefault="002F7D7C" w:rsidP="00BE53BF">
      <w:pPr>
        <w:pStyle w:val="Code"/>
        <w:rPr>
          <w:lang w:val="en-CA"/>
        </w:rPr>
      </w:pPr>
      <w:r w:rsidRPr="004F2A4F">
        <w:rPr>
          <w:lang w:val="en-CA"/>
        </w:rPr>
        <w:t>thetaLaserDelta =</w:t>
      </w:r>
      <w:r w:rsidR="0020438F">
        <w:rPr>
          <w:lang w:val="en-CA"/>
        </w:rPr>
        <w:t xml:space="preserve"> LaserAngle</w:t>
      </w:r>
      <w:r w:rsidRPr="004F2A4F">
        <w:rPr>
          <w:lang w:val="en-CA"/>
        </w:rPr>
        <w:t>[</w:t>
      </w:r>
      <w:r w:rsidRPr="004F2A4F">
        <w:rPr>
          <w:noProof/>
          <w:lang w:val="en-CA"/>
        </w:rPr>
        <w:t>laserIndex</w:t>
      </w:r>
      <w:r w:rsidRPr="004F2A4F">
        <w:rPr>
          <w:lang w:val="en-CA" w:eastAsia="ja-JP"/>
        </w:rPr>
        <w:t>[Child]</w:t>
      </w:r>
      <w:r w:rsidRPr="004F2A4F">
        <w:rPr>
          <w:lang w:val="en-CA"/>
        </w:rPr>
        <w:t xml:space="preserve">] </w:t>
      </w:r>
      <w:r w:rsidR="004014E9" w:rsidRPr="004F2A4F">
        <w:rPr>
          <w:lang w:val="en-CA"/>
        </w:rPr>
        <w:t>−</w:t>
      </w:r>
      <w:r w:rsidRPr="004F2A4F">
        <w:rPr>
          <w:lang w:val="en-CA"/>
        </w:rPr>
        <w:t xml:space="preserve"> theta32</w:t>
      </w:r>
    </w:p>
    <w:p w14:paraId="2BF95289" w14:textId="7BFBBF60" w:rsidR="002F7D7C" w:rsidRPr="004F2A4F" w:rsidRDefault="002F7D7C" w:rsidP="00BE53BF">
      <w:pPr>
        <w:pStyle w:val="Code"/>
        <w:rPr>
          <w:lang w:val="en-CA"/>
        </w:rPr>
      </w:pPr>
      <w:r w:rsidRPr="004F2A4F">
        <w:rPr>
          <w:lang w:val="en-CA"/>
        </w:rPr>
        <w:t>Hr =</w:t>
      </w:r>
      <w:r w:rsidR="0020438F">
        <w:rPr>
          <w:lang w:val="en-CA"/>
        </w:rPr>
        <w:t xml:space="preserve"> LaserCorrection</w:t>
      </w:r>
      <w:r w:rsidRPr="004F2A4F">
        <w:rPr>
          <w:lang w:val="en-CA"/>
        </w:rPr>
        <w:t>[</w:t>
      </w:r>
      <w:r w:rsidRPr="004F2A4F">
        <w:rPr>
          <w:noProof/>
          <w:lang w:val="en-CA"/>
        </w:rPr>
        <w:t>laserIndex</w:t>
      </w:r>
      <w:r w:rsidRPr="004F2A4F">
        <w:rPr>
          <w:lang w:val="en-CA" w:eastAsia="ja-JP"/>
        </w:rPr>
        <w:t>[Child]</w:t>
      </w:r>
      <w:r w:rsidRPr="004F2A4F">
        <w:rPr>
          <w:lang w:val="en-CA"/>
        </w:rPr>
        <w:t xml:space="preserve">] </w:t>
      </w:r>
      <w:r w:rsidR="003A46A5" w:rsidRPr="004F2A4F">
        <w:rPr>
          <w:lang w:val="en-CA"/>
        </w:rPr>
        <w:t>×</w:t>
      </w:r>
      <w:r w:rsidRPr="004F2A4F">
        <w:rPr>
          <w:lang w:val="en-CA"/>
        </w:rPr>
        <w:t xml:space="preserve"> rInv;</w:t>
      </w:r>
    </w:p>
    <w:p w14:paraId="16E02744" w14:textId="77F130CA" w:rsidR="002F7D7C" w:rsidRPr="004F2A4F" w:rsidRDefault="002F7D7C" w:rsidP="00BE53BF">
      <w:pPr>
        <w:pStyle w:val="Code"/>
        <w:rPr>
          <w:lang w:val="en-CA"/>
        </w:rPr>
      </w:pPr>
      <w:r w:rsidRPr="004F2A4F">
        <w:rPr>
          <w:lang w:val="en-CA"/>
        </w:rPr>
        <w:t xml:space="preserve">thetaLaserDelta += Hr &gt;= 0 ? </w:t>
      </w:r>
      <w:r w:rsidR="004014E9" w:rsidRPr="004F2A4F">
        <w:rPr>
          <w:lang w:val="en-CA"/>
        </w:rPr>
        <w:t>−</w:t>
      </w:r>
      <w:r w:rsidRPr="004F2A4F">
        <w:rPr>
          <w:lang w:val="en-CA"/>
        </w:rPr>
        <w:t>(Hr &gt;&gt; 17) : ((</w:t>
      </w:r>
      <w:r w:rsidR="004014E9" w:rsidRPr="004F2A4F">
        <w:rPr>
          <w:lang w:val="en-CA"/>
        </w:rPr>
        <w:t>−</w:t>
      </w:r>
      <w:r w:rsidRPr="004F2A4F">
        <w:rPr>
          <w:lang w:val="en-CA"/>
        </w:rPr>
        <w:t>Hr) &gt;&gt; 17)</w:t>
      </w:r>
    </w:p>
    <w:p w14:paraId="304F18D9" w14:textId="71C874B9" w:rsidR="002F7D7C" w:rsidRPr="004F2A4F" w:rsidRDefault="006648B7" w:rsidP="00BE53BF">
      <w:pPr>
        <w:pStyle w:val="Code"/>
        <w:rPr>
          <w:lang w:val="en-CA"/>
        </w:rPr>
      </w:pPr>
      <w:r w:rsidRPr="004F2A4F">
        <w:rPr>
          <w:lang w:val="en-CA"/>
        </w:rPr>
        <w:t>v</w:t>
      </w:r>
      <w:r w:rsidR="002F7D7C" w:rsidRPr="004F2A4F">
        <w:rPr>
          <w:lang w:val="en-CA"/>
        </w:rPr>
        <w:t xml:space="preserve">Shift = (rInv &lt;&lt; </w:t>
      </w:r>
      <w:r w:rsidR="002F7D7C" w:rsidRPr="007F33B7">
        <w:rPr>
          <w:rFonts w:eastAsia="Times New Roman"/>
          <w:szCs w:val="20"/>
          <w:lang w:val="en-CA"/>
        </w:rPr>
        <w:t>ChildNodeSizeLog2</w:t>
      </w:r>
      <w:r w:rsidR="00683228">
        <w:rPr>
          <w:rFonts w:eastAsia="Times New Roman"/>
          <w:szCs w:val="20"/>
          <w:lang w:val="en-CA"/>
        </w:rPr>
        <w:t>[2]</w:t>
      </w:r>
      <w:r w:rsidR="002F7D7C" w:rsidRPr="004F2A4F">
        <w:rPr>
          <w:lang w:val="en-CA"/>
        </w:rPr>
        <w:t>) &gt;&gt;</w:t>
      </w:r>
      <w:r w:rsidR="00BD3D1B">
        <w:rPr>
          <w:lang w:val="en-CA"/>
        </w:rPr>
        <w:t xml:space="preserve"> 20</w:t>
      </w:r>
    </w:p>
    <w:p w14:paraId="6578F8B3" w14:textId="2DA0513C" w:rsidR="002F7D7C" w:rsidRPr="004F2A4F" w:rsidRDefault="00BD3D1B" w:rsidP="00BE53BF">
      <w:pPr>
        <w:pStyle w:val="Code"/>
        <w:rPr>
          <w:lang w:val="en-CA"/>
        </w:rPr>
      </w:pPr>
      <w:r>
        <w:rPr>
          <w:lang w:val="en-CA"/>
        </w:rPr>
        <w:t xml:space="preserve">thetaLaserDeltaTop </w:t>
      </w:r>
      <w:r w:rsidR="002F7D7C" w:rsidRPr="004F2A4F">
        <w:rPr>
          <w:lang w:val="en-CA"/>
        </w:rPr>
        <w:t xml:space="preserve">= thetaLaserDelta </w:t>
      </w:r>
      <w:r w:rsidR="004014E9" w:rsidRPr="004F2A4F">
        <w:rPr>
          <w:lang w:val="en-CA"/>
        </w:rPr>
        <w:t>−</w:t>
      </w:r>
      <w:r w:rsidR="002F7D7C" w:rsidRPr="004F2A4F">
        <w:rPr>
          <w:lang w:val="en-CA"/>
        </w:rPr>
        <w:t xml:space="preserve"> </w:t>
      </w:r>
      <w:r w:rsidR="006648B7" w:rsidRPr="004F2A4F">
        <w:rPr>
          <w:lang w:val="en-CA"/>
        </w:rPr>
        <w:t>v</w:t>
      </w:r>
      <w:r w:rsidR="002F7D7C" w:rsidRPr="004F2A4F">
        <w:rPr>
          <w:lang w:val="en-CA"/>
        </w:rPr>
        <w:t>Shift</w:t>
      </w:r>
    </w:p>
    <w:p w14:paraId="6CE9C9E2" w14:textId="4D0144F5" w:rsidR="002F7D7C" w:rsidRPr="004F2A4F" w:rsidRDefault="00BD3D1B" w:rsidP="00BE53BF">
      <w:pPr>
        <w:pStyle w:val="Code"/>
        <w:rPr>
          <w:lang w:val="en-CA"/>
        </w:rPr>
      </w:pPr>
      <w:r>
        <w:rPr>
          <w:lang w:val="en-CA"/>
        </w:rPr>
        <w:t xml:space="preserve">thetaLaserDeltaBot </w:t>
      </w:r>
      <w:r w:rsidR="002F7D7C" w:rsidRPr="004F2A4F">
        <w:rPr>
          <w:lang w:val="en-CA"/>
        </w:rPr>
        <w:t xml:space="preserve">= thetaLaserDelta + </w:t>
      </w:r>
      <w:r w:rsidR="006648B7" w:rsidRPr="004F2A4F">
        <w:rPr>
          <w:lang w:val="en-CA"/>
        </w:rPr>
        <w:t>v</w:t>
      </w:r>
      <w:r w:rsidR="002F7D7C" w:rsidRPr="004F2A4F">
        <w:rPr>
          <w:lang w:val="en-CA"/>
        </w:rPr>
        <w:t>Shift</w:t>
      </w:r>
    </w:p>
    <w:p w14:paraId="5FF2E1A7" w14:textId="77777777" w:rsidR="002F7D7C" w:rsidRPr="004F2A4F" w:rsidRDefault="002F7D7C" w:rsidP="005A261C">
      <w:pPr>
        <w:rPr>
          <w:lang w:val="en-CA"/>
        </w:rPr>
      </w:pPr>
      <w:r w:rsidRPr="004F2A4F">
        <w:rPr>
          <w:lang w:val="en-CA"/>
        </w:rPr>
        <w:t xml:space="preserve">Then, the angular context is deduced from the </w:t>
      </w:r>
      <w:r w:rsidRPr="004F2A4F">
        <w:rPr>
          <w:lang w:val="en-CA" w:eastAsia="ja-JP"/>
        </w:rPr>
        <w:t>two angular differences.</w:t>
      </w:r>
    </w:p>
    <w:p w14:paraId="4A41E5E5" w14:textId="2A87C30A" w:rsidR="00BD3D1B" w:rsidRDefault="00BD3D1B" w:rsidP="00BE53BF">
      <w:pPr>
        <w:pStyle w:val="Code"/>
        <w:rPr>
          <w:lang w:val="en-CA"/>
        </w:rPr>
      </w:pPr>
      <w:r>
        <w:rPr>
          <w:lang w:val="en-CA"/>
        </w:rPr>
        <w:t>contextAngular[Child] = thetaLaserDelta &lt; 0</w:t>
      </w:r>
    </w:p>
    <w:p w14:paraId="35521114" w14:textId="654CA213" w:rsidR="006364FC" w:rsidRDefault="006364FC" w:rsidP="00BE53BF">
      <w:pPr>
        <w:pStyle w:val="Code"/>
        <w:rPr>
          <w:lang w:val="en-CA"/>
        </w:rPr>
      </w:pPr>
      <w:r>
        <w:rPr>
          <w:lang w:val="en-CA"/>
        </w:rPr>
        <w:t>if (thetaLaserDeltaTop &gt;= 0 || thetaLaserDeltaBot &lt; 0)</w:t>
      </w:r>
    </w:p>
    <w:p w14:paraId="4F44294B" w14:textId="6B10BA62" w:rsidR="00BD3D1B" w:rsidRDefault="006364FC" w:rsidP="00BE53BF">
      <w:pPr>
        <w:pStyle w:val="Code"/>
        <w:rPr>
          <w:lang w:val="en-CA"/>
        </w:rPr>
      </w:pPr>
      <w:r>
        <w:rPr>
          <w:lang w:val="en-CA"/>
        </w:rPr>
        <w:t xml:space="preserve">  </w:t>
      </w:r>
      <w:r w:rsidR="00BD3D1B">
        <w:rPr>
          <w:lang w:val="en-CA"/>
        </w:rPr>
        <w:t>contextAngular[Child] += 2</w:t>
      </w:r>
    </w:p>
    <w:p w14:paraId="0A0D7653" w14:textId="236C2E97" w:rsidR="00AC0744" w:rsidRDefault="00AC0744" w:rsidP="00AC0744">
      <w:pPr>
        <w:pStyle w:val="3"/>
        <w:rPr>
          <w:lang w:val="en-CA"/>
        </w:rPr>
      </w:pPr>
      <w:bookmarkStart w:id="1843" w:name="_Toc37319007"/>
      <w:bookmarkStart w:id="1844" w:name="_Toc37872300"/>
      <w:bookmarkStart w:id="1845" w:name="_Toc37319008"/>
      <w:bookmarkStart w:id="1846" w:name="_Toc37872301"/>
      <w:bookmarkStart w:id="1847" w:name="_Toc12531197"/>
      <w:bookmarkStart w:id="1848" w:name="_Toc24719603"/>
      <w:bookmarkStart w:id="1849" w:name="_Toc4055517"/>
      <w:bookmarkStart w:id="1850" w:name="_Toc6215358"/>
      <w:bookmarkStart w:id="1851" w:name="_Ref12361779"/>
      <w:bookmarkStart w:id="1852" w:name="_Toc24731168"/>
      <w:bookmarkStart w:id="1853" w:name="_Toc38236510"/>
      <w:bookmarkEnd w:id="1843"/>
      <w:bookmarkEnd w:id="1844"/>
      <w:bookmarkEnd w:id="1845"/>
      <w:bookmarkEnd w:id="1846"/>
      <w:bookmarkEnd w:id="1847"/>
      <w:bookmarkEnd w:id="1848"/>
      <w:r>
        <w:rPr>
          <w:lang w:val="en-CA"/>
        </w:rPr>
        <w:t>Geometry predictive tree decoding</w:t>
      </w:r>
      <w:r w:rsidR="005A6A46">
        <w:rPr>
          <w:lang w:val="en-CA"/>
        </w:rPr>
        <w:t xml:space="preserve"> processes</w:t>
      </w:r>
    </w:p>
    <w:p w14:paraId="6B7B2F75" w14:textId="2BA18FE7" w:rsidR="000F51D4" w:rsidRDefault="005A6A46" w:rsidP="000F51D4">
      <w:pPr>
        <w:pStyle w:val="4"/>
        <w:rPr>
          <w:lang w:val="en-CA"/>
        </w:rPr>
      </w:pPr>
      <w:r>
        <w:rPr>
          <w:lang w:val="en-CA"/>
        </w:rPr>
        <w:t>Decoding a sequence of predictive trees</w:t>
      </w:r>
    </w:p>
    <w:p w14:paraId="2CE0BA05" w14:textId="7DBE02A1" w:rsidR="005A6A46" w:rsidRDefault="005A6A46" w:rsidP="005A6A46">
      <w:pPr>
        <w:rPr>
          <w:lang w:val="en-CA" w:eastAsia="ja-JP"/>
        </w:rPr>
      </w:pPr>
      <w:r>
        <w:rPr>
          <w:lang w:val="en-CA" w:eastAsia="ja-JP"/>
        </w:rPr>
        <w:t>The invocation of this process</w:t>
      </w:r>
      <w:r w:rsidR="00F5603C">
        <w:rPr>
          <w:lang w:val="en-CA" w:eastAsia="ja-JP"/>
        </w:rPr>
        <w:t xml:space="preserve"> </w:t>
      </w:r>
      <w:r w:rsidR="00AE50BB">
        <w:rPr>
          <w:lang w:val="en-CA" w:eastAsia="ja-JP"/>
        </w:rPr>
        <w:t>populates</w:t>
      </w:r>
      <w:r>
        <w:rPr>
          <w:lang w:val="en-CA" w:eastAsia="ja-JP"/>
        </w:rPr>
        <w:t xml:space="preserve"> the array PointPos with the </w:t>
      </w:r>
      <w:r w:rsidR="00AE50BB">
        <w:rPr>
          <w:lang w:val="en-CA" w:eastAsia="ja-JP"/>
        </w:rPr>
        <w:t>decoded</w:t>
      </w:r>
      <w:r>
        <w:rPr>
          <w:lang w:val="en-CA" w:eastAsia="ja-JP"/>
        </w:rPr>
        <w:t xml:space="preserve"> point positions of one or more predictive trees</w:t>
      </w:r>
      <w:r w:rsidR="006D509D">
        <w:rPr>
          <w:lang w:val="en-CA" w:eastAsia="ja-JP"/>
        </w:rPr>
        <w:t>.</w:t>
      </w:r>
    </w:p>
    <w:p w14:paraId="515FD747" w14:textId="211AF9F9" w:rsidR="006D509D" w:rsidRDefault="00AE50BB" w:rsidP="00524B3C">
      <w:pPr>
        <w:rPr>
          <w:lang w:val="en-CA" w:eastAsia="ja-JP"/>
        </w:rPr>
      </w:pPr>
      <w:r>
        <w:rPr>
          <w:lang w:val="en-CA" w:eastAsia="ja-JP"/>
        </w:rPr>
        <w:t xml:space="preserve">The variable </w:t>
      </w:r>
      <w:r w:rsidR="002B6E12">
        <w:rPr>
          <w:lang w:val="en-CA" w:eastAsia="ja-JP"/>
        </w:rPr>
        <w:t>Ptn</w:t>
      </w:r>
      <w:r>
        <w:rPr>
          <w:lang w:val="en-CA" w:eastAsia="ja-JP"/>
        </w:rPr>
        <w:t>NodeIdx is a counter used to iterate over parsed predictive tree nodes in a depth-first order.  It is initiali</w:t>
      </w:r>
      <w:r w:rsidR="004C3826">
        <w:rPr>
          <w:lang w:val="en-CA" w:eastAsia="ja-JP"/>
        </w:rPr>
        <w:t>z</w:t>
      </w:r>
      <w:r>
        <w:rPr>
          <w:lang w:val="en-CA" w:eastAsia="ja-JP"/>
        </w:rPr>
        <w:t>ed to 0 at the start of the decoding process and incremented during the recusrive traversal of the tree.</w:t>
      </w:r>
    </w:p>
    <w:p w14:paraId="342A16B6" w14:textId="3157C2D6" w:rsidR="004C3826" w:rsidRDefault="004C3826" w:rsidP="00524B3C">
      <w:pPr>
        <w:rPr>
          <w:lang w:val="en-CA" w:eastAsia="ja-JP"/>
        </w:rPr>
      </w:pPr>
      <w:r>
        <w:rPr>
          <w:lang w:val="en-CA" w:eastAsia="ja-JP"/>
        </w:rPr>
        <w:t>The variable PointCount indicating the number of points decoded is initialized to 0.  It is incremen</w:t>
      </w:r>
      <w:r w:rsidR="00DD27D3">
        <w:rPr>
          <w:lang w:val="en-CA" w:eastAsia="ja-JP"/>
        </w:rPr>
        <w:t>t</w:t>
      </w:r>
      <w:r>
        <w:rPr>
          <w:lang w:val="en-CA" w:eastAsia="ja-JP"/>
        </w:rPr>
        <w:t>ed during the recursive traversal of the tree for each point decoded.</w:t>
      </w:r>
    </w:p>
    <w:p w14:paraId="7CC0A155" w14:textId="40431BE3" w:rsidR="006D509D" w:rsidRDefault="006D509D" w:rsidP="00524B3C">
      <w:pPr>
        <w:rPr>
          <w:lang w:val="en-CA" w:eastAsia="ja-JP"/>
        </w:rPr>
      </w:pPr>
      <w:r>
        <w:rPr>
          <w:lang w:val="en-CA" w:eastAsia="ja-JP"/>
        </w:rPr>
        <w:t>The process to decode a single predictive tree (</w:t>
      </w:r>
      <w:r w:rsidR="002B6E12">
        <w:rPr>
          <w:lang w:val="en-CA" w:eastAsia="ja-JP"/>
        </w:rPr>
        <w:fldChar w:fldCharType="begin"/>
      </w:r>
      <w:r w:rsidR="002B6E12">
        <w:rPr>
          <w:lang w:val="en-CA" w:eastAsia="ja-JP"/>
        </w:rPr>
        <w:instrText xml:space="preserve"> REF _Ref44374479 \r \h </w:instrText>
      </w:r>
      <w:r w:rsidR="002B6E12">
        <w:rPr>
          <w:lang w:val="en-CA" w:eastAsia="ja-JP"/>
        </w:rPr>
      </w:r>
      <w:r w:rsidR="002B6E12">
        <w:rPr>
          <w:lang w:val="en-CA" w:eastAsia="ja-JP"/>
        </w:rPr>
        <w:fldChar w:fldCharType="separate"/>
      </w:r>
      <w:r w:rsidR="006624A8">
        <w:rPr>
          <w:lang w:val="en-CA" w:eastAsia="ja-JP"/>
        </w:rPr>
        <w:t>8.2.6.2</w:t>
      </w:r>
      <w:r w:rsidR="002B6E12">
        <w:rPr>
          <w:lang w:val="en-CA" w:eastAsia="ja-JP"/>
        </w:rPr>
        <w:fldChar w:fldCharType="end"/>
      </w:r>
      <w:r>
        <w:rPr>
          <w:lang w:val="en-CA" w:eastAsia="ja-JP"/>
        </w:rPr>
        <w:t xml:space="preserve">) is </w:t>
      </w:r>
      <w:r w:rsidR="00F5603C">
        <w:rPr>
          <w:lang w:val="en-CA" w:eastAsia="ja-JP"/>
        </w:rPr>
        <w:t>repeatedly</w:t>
      </w:r>
      <w:r w:rsidR="004A6DC9">
        <w:rPr>
          <w:lang w:val="en-CA" w:eastAsia="ja-JP"/>
        </w:rPr>
        <w:t xml:space="preserve"> </w:t>
      </w:r>
      <w:r>
        <w:rPr>
          <w:lang w:val="en-CA" w:eastAsia="ja-JP"/>
        </w:rPr>
        <w:t>invoked</w:t>
      </w:r>
      <w:r w:rsidR="004A6DC9">
        <w:rPr>
          <w:lang w:val="en-CA" w:eastAsia="ja-JP"/>
        </w:rPr>
        <w:t xml:space="preserve"> until </w:t>
      </w:r>
      <w:r w:rsidR="004C3826">
        <w:rPr>
          <w:lang w:val="en-CA" w:eastAsia="ja-JP"/>
        </w:rPr>
        <w:t>PointCount</w:t>
      </w:r>
      <w:r w:rsidR="00F5603C">
        <w:rPr>
          <w:lang w:val="en-CA" w:eastAsia="ja-JP"/>
        </w:rPr>
        <w:t xml:space="preserve"> is equal to geom_num_points_minus1 + 1.</w:t>
      </w:r>
    </w:p>
    <w:p w14:paraId="5EB8FCF8" w14:textId="3FEB373D" w:rsidR="006D509D" w:rsidRDefault="006D509D" w:rsidP="006D509D">
      <w:pPr>
        <w:pStyle w:val="4"/>
        <w:rPr>
          <w:lang w:val="en-CA"/>
        </w:rPr>
      </w:pPr>
      <w:bookmarkStart w:id="1854" w:name="_Ref44374479"/>
      <w:r>
        <w:rPr>
          <w:lang w:val="en-CA"/>
        </w:rPr>
        <w:t>Decoding a single predictive tree</w:t>
      </w:r>
      <w:bookmarkEnd w:id="1854"/>
    </w:p>
    <w:p w14:paraId="3042F374" w14:textId="4098C9F3" w:rsidR="004A6DC9" w:rsidRDefault="004A6DC9" w:rsidP="004A6DC9">
      <w:pPr>
        <w:rPr>
          <w:lang w:val="en-CA" w:eastAsia="ja-JP"/>
        </w:rPr>
      </w:pPr>
      <w:r>
        <w:rPr>
          <w:lang w:val="en-CA" w:eastAsia="ja-JP"/>
        </w:rPr>
        <w:t xml:space="preserve">An invocation of this process updates the array PointPos with the </w:t>
      </w:r>
      <w:r w:rsidR="00AE50BB">
        <w:rPr>
          <w:lang w:val="en-CA" w:eastAsia="ja-JP"/>
        </w:rPr>
        <w:t>decoded</w:t>
      </w:r>
      <w:r>
        <w:rPr>
          <w:lang w:val="en-CA" w:eastAsia="ja-JP"/>
        </w:rPr>
        <w:t xml:space="preserve"> point positions of a </w:t>
      </w:r>
      <w:r w:rsidR="00F5603C">
        <w:rPr>
          <w:lang w:val="en-CA" w:eastAsia="ja-JP"/>
        </w:rPr>
        <w:t xml:space="preserve">single </w:t>
      </w:r>
      <w:r>
        <w:rPr>
          <w:lang w:val="en-CA" w:eastAsia="ja-JP"/>
        </w:rPr>
        <w:t>predictive tree.</w:t>
      </w:r>
    </w:p>
    <w:p w14:paraId="1112C3D6" w14:textId="14EBD86D" w:rsidR="006D509D" w:rsidRDefault="00F5603C" w:rsidP="00524B3C">
      <w:pPr>
        <w:rPr>
          <w:lang w:val="en-CA" w:eastAsia="ja-JP"/>
        </w:rPr>
      </w:pPr>
      <w:r>
        <w:rPr>
          <w:lang w:val="en-CA" w:eastAsia="ja-JP"/>
        </w:rPr>
        <w:t xml:space="preserve">The </w:t>
      </w:r>
      <w:r w:rsidR="00AE50BB">
        <w:rPr>
          <w:lang w:val="en-CA" w:eastAsia="ja-JP"/>
        </w:rPr>
        <w:t>decoding</w:t>
      </w:r>
      <w:r>
        <w:rPr>
          <w:lang w:val="en-CA" w:eastAsia="ja-JP"/>
        </w:rPr>
        <w:t xml:space="preserve"> of a single predictive tree is</w:t>
      </w:r>
      <w:r w:rsidR="00AE50BB">
        <w:rPr>
          <w:lang w:val="en-CA" w:eastAsia="ja-JP"/>
        </w:rPr>
        <w:t xml:space="preserve"> initiated</w:t>
      </w:r>
      <w:r>
        <w:rPr>
          <w:lang w:val="en-CA" w:eastAsia="ja-JP"/>
        </w:rPr>
        <w:t xml:space="preserve"> by invoking the recursive position </w:t>
      </w:r>
      <w:r w:rsidR="00AE50BB">
        <w:rPr>
          <w:lang w:val="en-CA" w:eastAsia="ja-JP"/>
        </w:rPr>
        <w:t>decoding</w:t>
      </w:r>
      <w:r>
        <w:rPr>
          <w:lang w:val="en-CA" w:eastAsia="ja-JP"/>
        </w:rPr>
        <w:t xml:space="preserve"> process (</w:t>
      </w:r>
      <w:r w:rsidR="002B6E12">
        <w:rPr>
          <w:lang w:val="en-CA" w:eastAsia="ja-JP"/>
        </w:rPr>
        <w:fldChar w:fldCharType="begin"/>
      </w:r>
      <w:r w:rsidR="002B6E12">
        <w:rPr>
          <w:lang w:val="en-CA" w:eastAsia="ja-JP"/>
        </w:rPr>
        <w:instrText xml:space="preserve"> REF _Ref44374486 \r \h </w:instrText>
      </w:r>
      <w:r w:rsidR="002B6E12">
        <w:rPr>
          <w:lang w:val="en-CA" w:eastAsia="ja-JP"/>
        </w:rPr>
      </w:r>
      <w:r w:rsidR="002B6E12">
        <w:rPr>
          <w:lang w:val="en-CA" w:eastAsia="ja-JP"/>
        </w:rPr>
        <w:fldChar w:fldCharType="separate"/>
      </w:r>
      <w:r w:rsidR="006624A8">
        <w:rPr>
          <w:lang w:val="en-CA" w:eastAsia="ja-JP"/>
        </w:rPr>
        <w:t>8.2.6.3</w:t>
      </w:r>
      <w:r w:rsidR="002B6E12">
        <w:rPr>
          <w:lang w:val="en-CA" w:eastAsia="ja-JP"/>
        </w:rPr>
        <w:fldChar w:fldCharType="end"/>
      </w:r>
      <w:r>
        <w:rPr>
          <w:lang w:val="en-CA" w:eastAsia="ja-JP"/>
        </w:rPr>
        <w:t xml:space="preserve">) with the inputs </w:t>
      </w:r>
      <w:r w:rsidR="00E02B56">
        <w:rPr>
          <w:lang w:val="en-CA" w:eastAsia="ja-JP"/>
        </w:rPr>
        <w:t xml:space="preserve">curDepth set equal to 0, and </w:t>
      </w:r>
      <w:r w:rsidR="00DD27D3">
        <w:rPr>
          <w:lang w:val="en-CA" w:eastAsia="ja-JP"/>
        </w:rPr>
        <w:t>aPos0</w:t>
      </w:r>
      <w:r>
        <w:rPr>
          <w:lang w:val="en-CA" w:eastAsia="ja-JP"/>
        </w:rPr>
        <w:t xml:space="preserve">, </w:t>
      </w:r>
      <w:r w:rsidR="00DD27D3">
        <w:rPr>
          <w:lang w:val="en-CA" w:eastAsia="ja-JP"/>
        </w:rPr>
        <w:t>aPos1</w:t>
      </w:r>
      <w:r>
        <w:rPr>
          <w:lang w:val="en-CA" w:eastAsia="ja-JP"/>
        </w:rPr>
        <w:t xml:space="preserve">, and </w:t>
      </w:r>
      <w:r w:rsidR="00DD27D3">
        <w:rPr>
          <w:lang w:val="en-CA" w:eastAsia="ja-JP"/>
        </w:rPr>
        <w:t>aPos2</w:t>
      </w:r>
      <w:r>
        <w:rPr>
          <w:lang w:val="en-CA" w:eastAsia="ja-JP"/>
        </w:rPr>
        <w:t xml:space="preserve"> each set equal to </w:t>
      </w:r>
      <w:r w:rsidR="00DD27D3">
        <w:rPr>
          <w:lang w:val="en-CA"/>
        </w:rPr>
        <w:t>{0, 0, 0} [Ed. An undefined position?]</w:t>
      </w:r>
      <w:r>
        <w:rPr>
          <w:lang w:val="en-CA" w:eastAsia="ja-JP"/>
        </w:rPr>
        <w:t>.</w:t>
      </w:r>
    </w:p>
    <w:p w14:paraId="03BC4319" w14:textId="7978607F" w:rsidR="000F51D4" w:rsidRDefault="000F51D4" w:rsidP="007F33B7">
      <w:pPr>
        <w:pStyle w:val="4"/>
        <w:rPr>
          <w:lang w:val="en-CA"/>
        </w:rPr>
      </w:pPr>
      <w:bookmarkStart w:id="1855" w:name="_Ref44374486"/>
      <w:r>
        <w:rPr>
          <w:lang w:val="en-CA"/>
        </w:rPr>
        <w:t xml:space="preserve">Recursive </w:t>
      </w:r>
      <w:r w:rsidR="00C73C2F">
        <w:rPr>
          <w:lang w:val="en-CA"/>
        </w:rPr>
        <w:t xml:space="preserve">position </w:t>
      </w:r>
      <w:r w:rsidR="00AE50BB">
        <w:rPr>
          <w:lang w:val="en-CA"/>
        </w:rPr>
        <w:t>decoding</w:t>
      </w:r>
      <w:r w:rsidR="00C73C2F">
        <w:rPr>
          <w:lang w:val="en-CA"/>
        </w:rPr>
        <w:t xml:space="preserve"> process</w:t>
      </w:r>
      <w:bookmarkEnd w:id="1855"/>
    </w:p>
    <w:p w14:paraId="1B55653C" w14:textId="77777777" w:rsidR="00C73C2F" w:rsidRDefault="00C73C2F" w:rsidP="00C73C2F">
      <w:pPr>
        <w:rPr>
          <w:lang w:val="en-CA" w:eastAsia="ja-JP"/>
        </w:rPr>
      </w:pPr>
      <w:r>
        <w:rPr>
          <w:lang w:val="en-CA" w:eastAsia="ja-JP"/>
        </w:rPr>
        <w:t>The inputs to this process are:</w:t>
      </w:r>
    </w:p>
    <w:p w14:paraId="4361376E" w14:textId="793BDCB4" w:rsidR="00E02B56" w:rsidRDefault="00E02B56" w:rsidP="00C73C2F">
      <w:pPr>
        <w:pStyle w:val="af7"/>
        <w:numPr>
          <w:ilvl w:val="0"/>
          <w:numId w:val="100"/>
        </w:numPr>
        <w:rPr>
          <w:lang w:val="en-CA" w:eastAsia="ja-JP"/>
        </w:rPr>
      </w:pPr>
      <w:r>
        <w:rPr>
          <w:lang w:val="en-CA" w:eastAsia="ja-JP"/>
        </w:rPr>
        <w:t>the variable curDepth, indicating the distance in nodes between the current node and the root node of the current predictive tree.</w:t>
      </w:r>
    </w:p>
    <w:p w14:paraId="09710B5C" w14:textId="256C3605" w:rsidR="00C73C2F" w:rsidRDefault="000329FA" w:rsidP="00C73C2F">
      <w:pPr>
        <w:pStyle w:val="af7"/>
        <w:numPr>
          <w:ilvl w:val="0"/>
          <w:numId w:val="100"/>
        </w:numPr>
        <w:rPr>
          <w:lang w:val="en-CA" w:eastAsia="ja-JP"/>
        </w:rPr>
      </w:pPr>
      <w:r w:rsidRPr="00CB003E">
        <w:rPr>
          <w:lang w:val="en-CA" w:eastAsia="ja-JP"/>
        </w:rPr>
        <w:t xml:space="preserve">the </w:t>
      </w:r>
      <w:r>
        <w:rPr>
          <w:lang w:val="en-CA" w:eastAsia="ja-JP"/>
        </w:rPr>
        <w:t>arrays</w:t>
      </w:r>
      <w:r w:rsidRPr="00CB003E">
        <w:rPr>
          <w:lang w:val="en-CA" w:eastAsia="ja-JP"/>
        </w:rPr>
        <w:t xml:space="preserve"> </w:t>
      </w:r>
      <w:r>
        <w:rPr>
          <w:lang w:val="en-CA" w:eastAsia="ja-JP"/>
        </w:rPr>
        <w:t>aPos</w:t>
      </w:r>
      <w:r w:rsidRPr="00CB003E">
        <w:rPr>
          <w:lang w:val="en-CA" w:eastAsia="ja-JP"/>
        </w:rPr>
        <w:t xml:space="preserve">0, </w:t>
      </w:r>
      <w:r>
        <w:rPr>
          <w:lang w:val="en-CA" w:eastAsia="ja-JP"/>
        </w:rPr>
        <w:t>aPos</w:t>
      </w:r>
      <w:r w:rsidRPr="00CB003E">
        <w:rPr>
          <w:lang w:val="en-CA" w:eastAsia="ja-JP"/>
        </w:rPr>
        <w:t xml:space="preserve">1, and </w:t>
      </w:r>
      <w:r>
        <w:rPr>
          <w:lang w:val="en-CA" w:eastAsia="ja-JP"/>
        </w:rPr>
        <w:t>aPos</w:t>
      </w:r>
      <w:r w:rsidRPr="00CB003E">
        <w:rPr>
          <w:lang w:val="en-CA" w:eastAsia="ja-JP"/>
        </w:rPr>
        <w:t>2</w:t>
      </w:r>
      <w:r>
        <w:rPr>
          <w:lang w:val="en-CA" w:eastAsia="ja-JP"/>
        </w:rPr>
        <w:t>, with values aPosX[ k ], k = 0 .. 2, and X = 0 .. 2.  Each array contains the position associated with the X-th generation ancestor node</w:t>
      </w:r>
      <w:r w:rsidRPr="00CB003E">
        <w:rPr>
          <w:lang w:val="en-CA" w:eastAsia="ja-JP"/>
        </w:rPr>
        <w:t xml:space="preserve"> in the depth-first tree traversal order</w:t>
      </w:r>
      <w:r w:rsidR="00C73C2F" w:rsidRPr="00CB003E">
        <w:rPr>
          <w:lang w:val="en-CA" w:eastAsia="ja-JP"/>
        </w:rPr>
        <w:t>.</w:t>
      </w:r>
    </w:p>
    <w:p w14:paraId="2EDF63C5" w14:textId="71FA7B44" w:rsidR="00C73C2F" w:rsidRDefault="00C73C2F" w:rsidP="00C73C2F">
      <w:pPr>
        <w:rPr>
          <w:lang w:val="en-CA" w:eastAsia="ja-JP"/>
        </w:rPr>
      </w:pPr>
      <w:r>
        <w:rPr>
          <w:lang w:val="en-CA" w:eastAsia="ja-JP"/>
        </w:rPr>
        <w:t>An invocation of this process updates</w:t>
      </w:r>
      <w:r w:rsidR="00DD27D3">
        <w:rPr>
          <w:lang w:val="en-CA" w:eastAsia="ja-JP"/>
        </w:rPr>
        <w:t xml:space="preserve"> the variable PointCount indicating the number of points decoded and</w:t>
      </w:r>
      <w:r>
        <w:rPr>
          <w:lang w:val="en-CA" w:eastAsia="ja-JP"/>
        </w:rPr>
        <w:t xml:space="preserve"> the array PointPos with the </w:t>
      </w:r>
      <w:r w:rsidR="00AE50BB">
        <w:rPr>
          <w:lang w:val="en-CA" w:eastAsia="ja-JP"/>
        </w:rPr>
        <w:t>decoded</w:t>
      </w:r>
      <w:r>
        <w:rPr>
          <w:lang w:val="en-CA" w:eastAsia="ja-JP"/>
        </w:rPr>
        <w:t xml:space="preserve"> point position</w:t>
      </w:r>
      <w:r w:rsidR="00AE50BB">
        <w:rPr>
          <w:lang w:val="en-CA" w:eastAsia="ja-JP"/>
        </w:rPr>
        <w:t>s</w:t>
      </w:r>
      <w:r>
        <w:rPr>
          <w:lang w:val="en-CA" w:eastAsia="ja-JP"/>
        </w:rPr>
        <w:t xml:space="preserve"> of the current node and its sub-tree.</w:t>
      </w:r>
    </w:p>
    <w:p w14:paraId="6D3AEB20" w14:textId="27C3CB84" w:rsidR="005A6A46" w:rsidRDefault="005A6A46" w:rsidP="00C73C2F">
      <w:pPr>
        <w:rPr>
          <w:lang w:val="en-CA" w:eastAsia="ja-JP"/>
        </w:rPr>
      </w:pPr>
      <w:r>
        <w:rPr>
          <w:lang w:val="en-CA" w:eastAsia="ja-JP"/>
        </w:rPr>
        <w:t xml:space="preserve">The variable curNodeIdx indicating the index of the current node in the depth-first tree traversal order is derived from the couter </w:t>
      </w:r>
      <w:r w:rsidR="002B6E12">
        <w:rPr>
          <w:lang w:val="en-CA" w:eastAsia="ja-JP"/>
        </w:rPr>
        <w:t>Ptn</w:t>
      </w:r>
      <w:r>
        <w:rPr>
          <w:lang w:val="en-CA" w:eastAsia="ja-JP"/>
        </w:rPr>
        <w:t>NodeIdx as follows:</w:t>
      </w:r>
    </w:p>
    <w:p w14:paraId="45313377" w14:textId="47285C5B" w:rsidR="005A6A46" w:rsidRDefault="005A6A46" w:rsidP="007F33B7">
      <w:pPr>
        <w:pStyle w:val="Code"/>
        <w:rPr>
          <w:lang w:val="en-CA" w:eastAsia="ja-JP"/>
        </w:rPr>
      </w:pPr>
      <w:r>
        <w:rPr>
          <w:lang w:val="en-CA" w:eastAsia="ja-JP"/>
        </w:rPr>
        <w:t xml:space="preserve">curNodeIdx = </w:t>
      </w:r>
      <w:r w:rsidR="002B6E12">
        <w:rPr>
          <w:lang w:val="en-CA" w:eastAsia="ja-JP"/>
        </w:rPr>
        <w:t>Ptn</w:t>
      </w:r>
      <w:r>
        <w:rPr>
          <w:lang w:val="en-CA" w:eastAsia="ja-JP"/>
        </w:rPr>
        <w:t>NodeIdx++</w:t>
      </w:r>
    </w:p>
    <w:p w14:paraId="442AACCD" w14:textId="76AAD22D" w:rsidR="006D509D" w:rsidRDefault="00DB1566" w:rsidP="00C73C2F">
      <w:pPr>
        <w:rPr>
          <w:lang w:val="en-CA" w:eastAsia="ja-JP"/>
        </w:rPr>
      </w:pPr>
      <w:r>
        <w:rPr>
          <w:lang w:val="en-CA" w:eastAsia="ja-JP"/>
        </w:rPr>
        <w:t>The array predPos is set equal to the output of t</w:t>
      </w:r>
      <w:r w:rsidR="006D509D">
        <w:rPr>
          <w:lang w:val="en-CA" w:eastAsia="ja-JP"/>
        </w:rPr>
        <w:t>he position prediction process (</w:t>
      </w:r>
      <w:r w:rsidR="002B6E12">
        <w:rPr>
          <w:lang w:val="en-CA" w:eastAsia="ja-JP"/>
        </w:rPr>
        <w:fldChar w:fldCharType="begin"/>
      </w:r>
      <w:r w:rsidR="002B6E12">
        <w:rPr>
          <w:lang w:val="en-CA" w:eastAsia="ja-JP"/>
        </w:rPr>
        <w:instrText xml:space="preserve"> REF _Ref44374494 \r \h </w:instrText>
      </w:r>
      <w:r w:rsidR="002B6E12">
        <w:rPr>
          <w:lang w:val="en-CA" w:eastAsia="ja-JP"/>
        </w:rPr>
      </w:r>
      <w:r w:rsidR="002B6E12">
        <w:rPr>
          <w:lang w:val="en-CA" w:eastAsia="ja-JP"/>
        </w:rPr>
        <w:fldChar w:fldCharType="separate"/>
      </w:r>
      <w:r w:rsidR="006624A8">
        <w:rPr>
          <w:lang w:val="en-CA" w:eastAsia="ja-JP"/>
        </w:rPr>
        <w:t>8.2.6.4</w:t>
      </w:r>
      <w:r w:rsidR="002B6E12">
        <w:rPr>
          <w:lang w:val="en-CA" w:eastAsia="ja-JP"/>
        </w:rPr>
        <w:fldChar w:fldCharType="end"/>
      </w:r>
      <w:r w:rsidR="006D509D">
        <w:rPr>
          <w:lang w:val="en-CA" w:eastAsia="ja-JP"/>
        </w:rPr>
        <w:t xml:space="preserve">) invoked </w:t>
      </w:r>
      <w:r>
        <w:rPr>
          <w:lang w:val="en-CA" w:eastAsia="ja-JP"/>
        </w:rPr>
        <w:t xml:space="preserve">with predMode set equal to </w:t>
      </w:r>
      <w:r w:rsidR="004C3826">
        <w:rPr>
          <w:lang w:val="en-CA" w:eastAsia="ja-JP"/>
        </w:rPr>
        <w:t>ptn_pred_mode</w:t>
      </w:r>
      <w:r>
        <w:rPr>
          <w:lang w:val="en-CA" w:eastAsia="ja-JP"/>
        </w:rPr>
        <w:t xml:space="preserve">[ curNodeIdx ], and the ancestor </w:t>
      </w:r>
      <w:r w:rsidR="000329FA">
        <w:rPr>
          <w:lang w:val="en-CA" w:eastAsia="ja-JP"/>
        </w:rPr>
        <w:t>positions aPos0, aPos1, and aPos2</w:t>
      </w:r>
      <w:r>
        <w:rPr>
          <w:lang w:val="en-CA" w:eastAsia="ja-JP"/>
        </w:rPr>
        <w:t xml:space="preserve"> as inputs.</w:t>
      </w:r>
    </w:p>
    <w:p w14:paraId="329C82C7" w14:textId="5CC18333" w:rsidR="00E02B56" w:rsidRDefault="00E02B56" w:rsidP="00C73C2F">
      <w:pPr>
        <w:rPr>
          <w:lang w:val="en-CA" w:eastAsia="ja-JP"/>
        </w:rPr>
      </w:pPr>
      <w:r>
        <w:rPr>
          <w:lang w:val="en-CA" w:eastAsia="ja-JP"/>
        </w:rPr>
        <w:t>It is a requirement of bitstream conformance that ptn_pred_mode[ curNodeIdx ] is less than or equal to curDepth.</w:t>
      </w:r>
    </w:p>
    <w:p w14:paraId="2D04C8AA" w14:textId="0E8DFAAC" w:rsidR="00C73C2F" w:rsidRDefault="00E02B56" w:rsidP="00C73C2F">
      <w:pPr>
        <w:rPr>
          <w:lang w:val="en-CA" w:eastAsia="ja-JP"/>
        </w:rPr>
      </w:pPr>
      <w:r w:rsidRPr="007F33B7">
        <w:rPr>
          <w:lang w:val="en-CA" w:eastAsia="ja-JP"/>
        </w:rPr>
        <w:t>The ar</w:t>
      </w:r>
      <w:r w:rsidR="00884027">
        <w:rPr>
          <w:lang w:val="en-CA" w:eastAsia="ja-JP"/>
        </w:rPr>
        <w:t>r</w:t>
      </w:r>
      <w:r w:rsidRPr="007F33B7">
        <w:rPr>
          <w:lang w:val="en-CA" w:eastAsia="ja-JP"/>
        </w:rPr>
        <w:t xml:space="preserve">ay nodePos represents the decoded </w:t>
      </w:r>
      <w:r>
        <w:rPr>
          <w:lang w:val="en-CA" w:eastAsia="ja-JP"/>
        </w:rPr>
        <w:t xml:space="preserve">point </w:t>
      </w:r>
      <w:r w:rsidRPr="007F33B7">
        <w:rPr>
          <w:lang w:val="en-CA" w:eastAsia="ja-JP"/>
        </w:rPr>
        <w:t>position associated with the current node</w:t>
      </w:r>
      <w:r w:rsidR="00884027">
        <w:rPr>
          <w:lang w:val="en-CA" w:eastAsia="ja-JP"/>
        </w:rPr>
        <w:t>.</w:t>
      </w:r>
    </w:p>
    <w:p w14:paraId="144307FC" w14:textId="77777777" w:rsidR="004C3826" w:rsidRDefault="004C3826" w:rsidP="00DE4275">
      <w:pPr>
        <w:pStyle w:val="Code"/>
        <w:rPr>
          <w:lang w:val="en-CA" w:eastAsia="ja-JP"/>
        </w:rPr>
      </w:pPr>
      <w:r>
        <w:rPr>
          <w:lang w:val="en-CA" w:eastAsia="ja-JP"/>
        </w:rPr>
        <w:t>for (k = 0; k &lt; 3; k++)</w:t>
      </w:r>
    </w:p>
    <w:p w14:paraId="4A86C64D" w14:textId="0861A132" w:rsidR="00C73C2F" w:rsidRDefault="004C3826" w:rsidP="00DE4275">
      <w:pPr>
        <w:pStyle w:val="Code"/>
        <w:rPr>
          <w:lang w:val="en-CA" w:eastAsia="ja-JP"/>
        </w:rPr>
      </w:pPr>
      <w:r>
        <w:rPr>
          <w:lang w:val="en-CA" w:eastAsia="ja-JP"/>
        </w:rPr>
        <w:t xml:space="preserve">  </w:t>
      </w:r>
      <w:r w:rsidR="000329FA">
        <w:rPr>
          <w:lang w:val="en-CA" w:eastAsia="ja-JP"/>
        </w:rPr>
        <w:t>nodePos</w:t>
      </w:r>
      <w:r w:rsidR="00C73C2F">
        <w:rPr>
          <w:lang w:val="en-CA" w:eastAsia="ja-JP"/>
        </w:rPr>
        <w:t>[k] = predPos[k]</w:t>
      </w:r>
      <w:r w:rsidR="00DE4275">
        <w:rPr>
          <w:lang w:val="en-CA" w:eastAsia="ja-JP"/>
        </w:rPr>
        <w:t xml:space="preserve"> + PtnResidual</w:t>
      </w:r>
      <w:r w:rsidR="00DB1566">
        <w:rPr>
          <w:lang w:val="en-CA" w:eastAsia="ja-JP"/>
        </w:rPr>
        <w:t>[curNodeIdx]</w:t>
      </w:r>
      <w:r w:rsidR="00DE4275">
        <w:rPr>
          <w:lang w:val="en-CA" w:eastAsia="ja-JP"/>
        </w:rPr>
        <w:t>[k]</w:t>
      </w:r>
    </w:p>
    <w:p w14:paraId="5BDBE68A" w14:textId="37B2E8B6" w:rsidR="004C3826" w:rsidRDefault="004C3826" w:rsidP="007F33B7">
      <w:pPr>
        <w:rPr>
          <w:lang w:val="en-CA" w:eastAsia="ja-JP"/>
        </w:rPr>
      </w:pPr>
      <w:r>
        <w:rPr>
          <w:lang w:val="en-CA" w:eastAsia="ja-JP"/>
        </w:rPr>
        <w:t xml:space="preserve">The decoded point position is </w:t>
      </w:r>
      <w:r w:rsidR="00884027">
        <w:rPr>
          <w:lang w:val="en-CA" w:eastAsia="ja-JP"/>
        </w:rPr>
        <w:t>output</w:t>
      </w:r>
      <w:r>
        <w:rPr>
          <w:lang w:val="en-CA" w:eastAsia="ja-JP"/>
        </w:rPr>
        <w:t xml:space="preserve"> for each </w:t>
      </w:r>
      <w:r w:rsidR="00884027">
        <w:rPr>
          <w:lang w:val="en-CA" w:eastAsia="ja-JP"/>
        </w:rPr>
        <w:t>point represented by the current node.</w:t>
      </w:r>
    </w:p>
    <w:p w14:paraId="026428B2" w14:textId="0A9D8B92" w:rsidR="004C3826" w:rsidRDefault="004C3826" w:rsidP="00DE4275">
      <w:pPr>
        <w:pStyle w:val="Code"/>
        <w:rPr>
          <w:lang w:val="en-CA" w:eastAsia="ja-JP"/>
        </w:rPr>
      </w:pPr>
      <w:r>
        <w:rPr>
          <w:lang w:val="en-CA" w:eastAsia="ja-JP"/>
        </w:rPr>
        <w:t xml:space="preserve">for (i = </w:t>
      </w:r>
      <w:r w:rsidR="000329FA">
        <w:rPr>
          <w:lang w:val="en-CA" w:eastAsia="ja-JP"/>
        </w:rPr>
        <w:t>0</w:t>
      </w:r>
      <w:r>
        <w:rPr>
          <w:lang w:val="en-CA" w:eastAsia="ja-JP"/>
        </w:rPr>
        <w:t>; i &lt; ptnPointCount[curNodeIdx]; i++, PointCount++)</w:t>
      </w:r>
    </w:p>
    <w:p w14:paraId="271D5A96" w14:textId="166D9139" w:rsidR="004C3826" w:rsidRDefault="004C3826" w:rsidP="00DE4275">
      <w:pPr>
        <w:pStyle w:val="Code"/>
        <w:rPr>
          <w:lang w:val="en-CA" w:eastAsia="ja-JP"/>
        </w:rPr>
      </w:pPr>
      <w:r>
        <w:rPr>
          <w:lang w:val="en-CA" w:eastAsia="ja-JP"/>
        </w:rPr>
        <w:t xml:space="preserve">  for (k = 0; k &lt; 3; k++)</w:t>
      </w:r>
    </w:p>
    <w:p w14:paraId="0468F4B4" w14:textId="742B2B15" w:rsidR="004C3826" w:rsidRDefault="004C3826" w:rsidP="007F33B7">
      <w:pPr>
        <w:pStyle w:val="Code"/>
        <w:rPr>
          <w:lang w:val="en-CA" w:eastAsia="ja-JP"/>
        </w:rPr>
      </w:pPr>
      <w:r>
        <w:rPr>
          <w:lang w:val="en-CA" w:eastAsia="ja-JP"/>
        </w:rPr>
        <w:t xml:space="preserve">    PointPos[PointCount][k] = </w:t>
      </w:r>
      <w:r w:rsidR="000329FA">
        <w:rPr>
          <w:lang w:val="en-CA" w:eastAsia="ja-JP"/>
        </w:rPr>
        <w:t>nodePos</w:t>
      </w:r>
      <w:r>
        <w:rPr>
          <w:lang w:val="en-CA"/>
        </w:rPr>
        <w:t>[k]</w:t>
      </w:r>
    </w:p>
    <w:p w14:paraId="2591A7B4" w14:textId="14E23028" w:rsidR="00DE4275" w:rsidRDefault="005A6A46" w:rsidP="00C73C2F">
      <w:pPr>
        <w:rPr>
          <w:lang w:val="en-CA" w:eastAsia="ja-JP"/>
        </w:rPr>
      </w:pPr>
      <w:r>
        <w:rPr>
          <w:lang w:val="en-CA" w:eastAsia="ja-JP"/>
        </w:rPr>
        <w:t>The</w:t>
      </w:r>
      <w:r w:rsidR="00DE4275">
        <w:rPr>
          <w:lang w:val="en-CA" w:eastAsia="ja-JP"/>
        </w:rPr>
        <w:t xml:space="preserve"> sub-tree</w:t>
      </w:r>
      <w:r>
        <w:rPr>
          <w:lang w:val="en-CA" w:eastAsia="ja-JP"/>
        </w:rPr>
        <w:t>s</w:t>
      </w:r>
      <w:r w:rsidR="00DE4275">
        <w:rPr>
          <w:lang w:val="en-CA" w:eastAsia="ja-JP"/>
        </w:rPr>
        <w:t xml:space="preserve"> of the current node, with childIdx = 0 .. </w:t>
      </w:r>
      <w:r w:rsidR="000329FA">
        <w:rPr>
          <w:lang w:val="en-CA" w:eastAsia="ja-JP"/>
        </w:rPr>
        <w:t>p</w:t>
      </w:r>
      <w:r w:rsidR="00DE4275">
        <w:rPr>
          <w:lang w:val="en-CA" w:eastAsia="ja-JP"/>
        </w:rPr>
        <w:t>tn</w:t>
      </w:r>
      <w:r w:rsidR="000329FA">
        <w:rPr>
          <w:lang w:val="en-CA" w:eastAsia="ja-JP"/>
        </w:rPr>
        <w:t>_c</w:t>
      </w:r>
      <w:r w:rsidR="00DE4275">
        <w:rPr>
          <w:lang w:val="en-CA" w:eastAsia="ja-JP"/>
        </w:rPr>
        <w:t>hild</w:t>
      </w:r>
      <w:r w:rsidR="000329FA">
        <w:rPr>
          <w:lang w:val="en-CA" w:eastAsia="ja-JP"/>
        </w:rPr>
        <w:t>_c</w:t>
      </w:r>
      <w:r w:rsidR="00DE4275">
        <w:rPr>
          <w:lang w:val="en-CA" w:eastAsia="ja-JP"/>
        </w:rPr>
        <w:t>nt[ </w:t>
      </w:r>
      <w:r w:rsidR="00DB1566">
        <w:rPr>
          <w:lang w:val="en-CA" w:eastAsia="ja-JP"/>
        </w:rPr>
        <w:t>curN</w:t>
      </w:r>
      <w:r w:rsidR="00DE4275">
        <w:rPr>
          <w:lang w:val="en-CA" w:eastAsia="ja-JP"/>
        </w:rPr>
        <w:t xml:space="preserve">odeIdx ], </w:t>
      </w:r>
      <w:r>
        <w:rPr>
          <w:lang w:val="en-CA" w:eastAsia="ja-JP"/>
        </w:rPr>
        <w:t>are</w:t>
      </w:r>
      <w:r w:rsidR="00DE4275">
        <w:rPr>
          <w:lang w:val="en-CA" w:eastAsia="ja-JP"/>
        </w:rPr>
        <w:t xml:space="preserve"> </w:t>
      </w:r>
      <w:r w:rsidR="00AE50BB">
        <w:rPr>
          <w:lang w:val="en-CA" w:eastAsia="ja-JP"/>
        </w:rPr>
        <w:t>decoded</w:t>
      </w:r>
      <w:r w:rsidR="00DE4275">
        <w:rPr>
          <w:lang w:val="en-CA" w:eastAsia="ja-JP"/>
        </w:rPr>
        <w:t xml:space="preserve"> in turn by </w:t>
      </w:r>
      <w:r>
        <w:rPr>
          <w:lang w:val="en-CA" w:eastAsia="ja-JP"/>
        </w:rPr>
        <w:t xml:space="preserve">recursively invoking </w:t>
      </w:r>
      <w:r w:rsidR="00DE4275">
        <w:rPr>
          <w:lang w:val="en-CA" w:eastAsia="ja-JP"/>
        </w:rPr>
        <w:t>the current process</w:t>
      </w:r>
      <w:r>
        <w:rPr>
          <w:lang w:val="en-CA" w:eastAsia="ja-JP"/>
        </w:rPr>
        <w:t xml:space="preserve"> with the input variables </w:t>
      </w:r>
      <w:r w:rsidR="000329FA">
        <w:rPr>
          <w:lang w:val="en-CA" w:eastAsia="ja-JP"/>
        </w:rPr>
        <w:t>aPos0</w:t>
      </w:r>
      <w:r>
        <w:rPr>
          <w:lang w:val="en-CA" w:eastAsia="ja-JP"/>
        </w:rPr>
        <w:t xml:space="preserve">, </w:t>
      </w:r>
      <w:r w:rsidR="000329FA">
        <w:rPr>
          <w:lang w:val="en-CA" w:eastAsia="ja-JP"/>
        </w:rPr>
        <w:t>aPos1</w:t>
      </w:r>
      <w:r>
        <w:rPr>
          <w:lang w:val="en-CA" w:eastAsia="ja-JP"/>
        </w:rPr>
        <w:t xml:space="preserve">, and </w:t>
      </w:r>
      <w:r w:rsidR="000329FA">
        <w:rPr>
          <w:lang w:val="en-CA" w:eastAsia="ja-JP"/>
        </w:rPr>
        <w:t>aPos2</w:t>
      </w:r>
      <w:r>
        <w:rPr>
          <w:lang w:val="en-CA" w:eastAsia="ja-JP"/>
        </w:rPr>
        <w:t xml:space="preserve"> set equal to the </w:t>
      </w:r>
      <w:r w:rsidR="00E02B56">
        <w:rPr>
          <w:lang w:val="en-CA" w:eastAsia="ja-JP"/>
        </w:rPr>
        <w:t>current values of nodePos</w:t>
      </w:r>
      <w:r>
        <w:rPr>
          <w:lang w:val="en-CA" w:eastAsia="ja-JP"/>
        </w:rPr>
        <w:t xml:space="preserve">, </w:t>
      </w:r>
      <w:r w:rsidR="00E02B56">
        <w:rPr>
          <w:lang w:val="en-CA" w:eastAsia="ja-JP"/>
        </w:rPr>
        <w:t>aPos0</w:t>
      </w:r>
      <w:r>
        <w:rPr>
          <w:lang w:val="en-CA" w:eastAsia="ja-JP"/>
        </w:rPr>
        <w:t xml:space="preserve">, and </w:t>
      </w:r>
      <w:r w:rsidR="00E02B56">
        <w:rPr>
          <w:lang w:val="en-CA" w:eastAsia="ja-JP"/>
        </w:rPr>
        <w:t>aPos1</w:t>
      </w:r>
      <w:r>
        <w:rPr>
          <w:lang w:val="en-CA" w:eastAsia="ja-JP"/>
        </w:rPr>
        <w:t xml:space="preserve"> respectively.</w:t>
      </w:r>
    </w:p>
    <w:p w14:paraId="75712849" w14:textId="266C49AA" w:rsidR="004D43FF" w:rsidRDefault="004D43FF" w:rsidP="007F33B7">
      <w:pPr>
        <w:pStyle w:val="4"/>
        <w:rPr>
          <w:lang w:val="en-CA"/>
        </w:rPr>
      </w:pPr>
      <w:bookmarkStart w:id="1856" w:name="_Ref44374494"/>
      <w:r>
        <w:rPr>
          <w:lang w:val="en-CA"/>
        </w:rPr>
        <w:t>Position prediction process</w:t>
      </w:r>
      <w:bookmarkEnd w:id="1856"/>
    </w:p>
    <w:p w14:paraId="296FC869" w14:textId="095D845C" w:rsidR="004D43FF" w:rsidRDefault="004D43FF" w:rsidP="00AC0744">
      <w:pPr>
        <w:rPr>
          <w:lang w:val="en-CA" w:eastAsia="ja-JP"/>
        </w:rPr>
      </w:pPr>
      <w:r>
        <w:rPr>
          <w:lang w:val="en-CA" w:eastAsia="ja-JP"/>
        </w:rPr>
        <w:t>The inputs to this process are:</w:t>
      </w:r>
    </w:p>
    <w:p w14:paraId="1075052F" w14:textId="2897FFAC" w:rsidR="004D43FF" w:rsidRPr="007F33B7" w:rsidRDefault="004D43FF" w:rsidP="007F33B7">
      <w:pPr>
        <w:pStyle w:val="af7"/>
        <w:numPr>
          <w:ilvl w:val="0"/>
          <w:numId w:val="100"/>
        </w:numPr>
        <w:rPr>
          <w:lang w:val="en-CA" w:eastAsia="ja-JP"/>
        </w:rPr>
      </w:pPr>
      <w:r w:rsidRPr="00AA2371">
        <w:rPr>
          <w:lang w:val="en-CA" w:eastAsia="ja-JP"/>
        </w:rPr>
        <w:t xml:space="preserve">the variable </w:t>
      </w:r>
      <w:r w:rsidR="00524B3C" w:rsidRPr="00AA2371">
        <w:rPr>
          <w:lang w:val="en-CA" w:eastAsia="ja-JP"/>
        </w:rPr>
        <w:t>predMode</w:t>
      </w:r>
      <w:r w:rsidRPr="007F33B7">
        <w:rPr>
          <w:lang w:val="en-CA" w:eastAsia="ja-JP"/>
        </w:rPr>
        <w:t xml:space="preserve"> indicating the </w:t>
      </w:r>
      <w:r w:rsidR="00524B3C" w:rsidRPr="007F33B7">
        <w:rPr>
          <w:lang w:val="en-CA" w:eastAsia="ja-JP"/>
        </w:rPr>
        <w:t>prediction mode of</w:t>
      </w:r>
      <w:r w:rsidRPr="007F33B7">
        <w:rPr>
          <w:lang w:val="en-CA" w:eastAsia="ja-JP"/>
        </w:rPr>
        <w:t xml:space="preserve"> current node,</w:t>
      </w:r>
    </w:p>
    <w:p w14:paraId="1DEC09E9" w14:textId="187AECBB" w:rsidR="004D43FF" w:rsidRPr="007F33B7" w:rsidRDefault="004D43FF" w:rsidP="007F33B7">
      <w:pPr>
        <w:pStyle w:val="af7"/>
        <w:numPr>
          <w:ilvl w:val="0"/>
          <w:numId w:val="100"/>
        </w:numPr>
        <w:rPr>
          <w:lang w:val="en-CA" w:eastAsia="ja-JP"/>
        </w:rPr>
      </w:pPr>
      <w:r w:rsidRPr="007F33B7">
        <w:rPr>
          <w:lang w:val="en-CA" w:eastAsia="ja-JP"/>
        </w:rPr>
        <w:t xml:space="preserve">the </w:t>
      </w:r>
      <w:r w:rsidR="000329FA">
        <w:rPr>
          <w:lang w:val="en-CA" w:eastAsia="ja-JP"/>
        </w:rPr>
        <w:t>arrays</w:t>
      </w:r>
      <w:r w:rsidRPr="00AA2371">
        <w:rPr>
          <w:lang w:val="en-CA" w:eastAsia="ja-JP"/>
        </w:rPr>
        <w:t xml:space="preserve"> </w:t>
      </w:r>
      <w:r w:rsidR="000329FA">
        <w:rPr>
          <w:lang w:val="en-CA" w:eastAsia="ja-JP"/>
        </w:rPr>
        <w:t>aPos</w:t>
      </w:r>
      <w:r w:rsidRPr="00AA2371">
        <w:rPr>
          <w:lang w:val="en-CA" w:eastAsia="ja-JP"/>
        </w:rPr>
        <w:t xml:space="preserve">0, </w:t>
      </w:r>
      <w:r w:rsidR="000329FA">
        <w:rPr>
          <w:lang w:val="en-CA" w:eastAsia="ja-JP"/>
        </w:rPr>
        <w:t>aPos</w:t>
      </w:r>
      <w:r w:rsidRPr="00AA2371">
        <w:rPr>
          <w:lang w:val="en-CA" w:eastAsia="ja-JP"/>
        </w:rPr>
        <w:t xml:space="preserve">1, and </w:t>
      </w:r>
      <w:r w:rsidR="000329FA">
        <w:rPr>
          <w:lang w:val="en-CA" w:eastAsia="ja-JP"/>
        </w:rPr>
        <w:t>aPos</w:t>
      </w:r>
      <w:r w:rsidRPr="00AA2371">
        <w:rPr>
          <w:lang w:val="en-CA" w:eastAsia="ja-JP"/>
        </w:rPr>
        <w:t>2</w:t>
      </w:r>
      <w:r w:rsidR="000329FA">
        <w:rPr>
          <w:lang w:val="en-CA" w:eastAsia="ja-JP"/>
        </w:rPr>
        <w:t>, with values aPosX[ k ], k = 0 .. 2, and X = 0 .. 2.  Each array contains the position associated with the X-th generation ancestor node</w:t>
      </w:r>
      <w:r w:rsidRPr="00AA2371">
        <w:rPr>
          <w:lang w:val="en-CA" w:eastAsia="ja-JP"/>
        </w:rPr>
        <w:t xml:space="preserve"> in the depth-first tree traversal order</w:t>
      </w:r>
      <w:r w:rsidR="00524B3C" w:rsidRPr="00AA2371">
        <w:rPr>
          <w:lang w:val="en-CA" w:eastAsia="ja-JP"/>
        </w:rPr>
        <w:t>.</w:t>
      </w:r>
    </w:p>
    <w:p w14:paraId="018F751F" w14:textId="1681917D" w:rsidR="00524B3C" w:rsidRDefault="00524B3C" w:rsidP="00AC0744">
      <w:pPr>
        <w:rPr>
          <w:lang w:val="en-CA" w:eastAsia="ja-JP"/>
        </w:rPr>
      </w:pPr>
      <w:r>
        <w:rPr>
          <w:lang w:val="en-CA" w:eastAsia="ja-JP"/>
        </w:rPr>
        <w:t>The output from this process is the array predPos, with values predPos[ k ], k = 0 .. 2, indicating the predicted point position associated with the nodeIdx-th tree node.</w:t>
      </w:r>
    </w:p>
    <w:p w14:paraId="43BF99AC" w14:textId="77FFFF4E" w:rsidR="00524B3C" w:rsidRDefault="00524B3C" w:rsidP="00AC0744">
      <w:pPr>
        <w:rPr>
          <w:lang w:val="en-CA" w:eastAsia="ja-JP"/>
        </w:rPr>
      </w:pPr>
      <w:r>
        <w:rPr>
          <w:lang w:val="en-CA" w:eastAsia="ja-JP"/>
        </w:rPr>
        <w:t>When predMode is equal to 0, the predicted point position is 0:</w:t>
      </w:r>
    </w:p>
    <w:p w14:paraId="792BC281" w14:textId="520BE4A8" w:rsidR="00524B3C" w:rsidRDefault="00524B3C" w:rsidP="007F33B7">
      <w:pPr>
        <w:pStyle w:val="Code"/>
        <w:rPr>
          <w:lang w:val="en-CA" w:eastAsia="ja-JP"/>
        </w:rPr>
      </w:pPr>
      <w:r>
        <w:rPr>
          <w:lang w:val="en-CA" w:eastAsia="ja-JP"/>
        </w:rPr>
        <w:t xml:space="preserve">for (k = 0; k &lt; </w:t>
      </w:r>
      <w:r w:rsidR="000F51D4">
        <w:rPr>
          <w:lang w:val="en-CA" w:eastAsia="ja-JP"/>
        </w:rPr>
        <w:t>3</w:t>
      </w:r>
      <w:r>
        <w:rPr>
          <w:lang w:val="en-CA" w:eastAsia="ja-JP"/>
        </w:rPr>
        <w:t>; k++)</w:t>
      </w:r>
    </w:p>
    <w:p w14:paraId="03B73524" w14:textId="61369099" w:rsidR="00524B3C" w:rsidRDefault="000F51D4" w:rsidP="007F33B7">
      <w:pPr>
        <w:pStyle w:val="Code"/>
        <w:rPr>
          <w:lang w:val="en-CA" w:eastAsia="ja-JP"/>
        </w:rPr>
      </w:pPr>
      <w:r>
        <w:rPr>
          <w:lang w:val="en-CA" w:eastAsia="ja-JP"/>
        </w:rPr>
        <w:t xml:space="preserve">  </w:t>
      </w:r>
      <w:r w:rsidR="00524B3C">
        <w:rPr>
          <w:lang w:val="en-CA" w:eastAsia="ja-JP"/>
        </w:rPr>
        <w:t>predPos[k] = 0</w:t>
      </w:r>
    </w:p>
    <w:p w14:paraId="38A0073D" w14:textId="0039EFA6" w:rsidR="00524B3C" w:rsidRDefault="00524B3C" w:rsidP="00AC0744">
      <w:pPr>
        <w:rPr>
          <w:lang w:val="en-CA" w:eastAsia="ja-JP"/>
        </w:rPr>
      </w:pPr>
      <w:r>
        <w:rPr>
          <w:lang w:val="en-CA" w:eastAsia="ja-JP"/>
        </w:rPr>
        <w:t>When predMode is equal to 1, the predicted point position is the position associated with the first ancestor.</w:t>
      </w:r>
    </w:p>
    <w:p w14:paraId="098FB10E" w14:textId="4F563359" w:rsidR="00524B3C" w:rsidRDefault="00524B3C" w:rsidP="007F33B7">
      <w:pPr>
        <w:pStyle w:val="Code"/>
        <w:rPr>
          <w:lang w:val="en-CA" w:eastAsia="ja-JP"/>
        </w:rPr>
      </w:pPr>
      <w:r>
        <w:rPr>
          <w:lang w:val="en-CA" w:eastAsia="ja-JP"/>
        </w:rPr>
        <w:t xml:space="preserve">for (k = 0; k &lt; </w:t>
      </w:r>
      <w:r w:rsidR="000F51D4">
        <w:rPr>
          <w:lang w:val="en-CA" w:eastAsia="ja-JP"/>
        </w:rPr>
        <w:t>3</w:t>
      </w:r>
      <w:r>
        <w:rPr>
          <w:lang w:val="en-CA" w:eastAsia="ja-JP"/>
        </w:rPr>
        <w:t>; k++)</w:t>
      </w:r>
    </w:p>
    <w:p w14:paraId="68880EEB" w14:textId="276077BE" w:rsidR="00524B3C" w:rsidRDefault="000F51D4" w:rsidP="007F33B7">
      <w:pPr>
        <w:pStyle w:val="Code"/>
        <w:rPr>
          <w:lang w:val="en-CA" w:eastAsia="ja-JP"/>
        </w:rPr>
      </w:pPr>
      <w:r>
        <w:rPr>
          <w:lang w:val="en-CA" w:eastAsia="ja-JP"/>
        </w:rPr>
        <w:t xml:space="preserve">  </w:t>
      </w:r>
      <w:r w:rsidR="00524B3C">
        <w:rPr>
          <w:lang w:val="en-CA" w:eastAsia="ja-JP"/>
        </w:rPr>
        <w:t xml:space="preserve">predPos[k] = </w:t>
      </w:r>
      <w:r w:rsidR="004C3826">
        <w:rPr>
          <w:lang w:val="en-CA" w:eastAsia="ja-JP"/>
        </w:rPr>
        <w:t>aPos</w:t>
      </w:r>
      <w:r w:rsidR="00524B3C">
        <w:rPr>
          <w:lang w:val="en-CA" w:eastAsia="ja-JP"/>
        </w:rPr>
        <w:t>0[k]</w:t>
      </w:r>
    </w:p>
    <w:p w14:paraId="0DC8AA4E" w14:textId="004D7719" w:rsidR="00C3744C" w:rsidRDefault="000F51D4" w:rsidP="00AC0744">
      <w:pPr>
        <w:rPr>
          <w:lang w:val="en-CA" w:eastAsia="ja-JP"/>
        </w:rPr>
      </w:pPr>
      <w:r>
        <w:rPr>
          <w:lang w:val="en-CA" w:eastAsia="ja-JP"/>
        </w:rPr>
        <w:t>When predMode is equal to 2, the predicted point position is a linear combination of the positions associated with the first two ancestors</w:t>
      </w:r>
    </w:p>
    <w:p w14:paraId="0D2102E4" w14:textId="2F4FE1C8" w:rsidR="00A749AC" w:rsidRDefault="000F51D4" w:rsidP="007F33B7">
      <w:pPr>
        <w:pStyle w:val="Code"/>
        <w:rPr>
          <w:lang w:val="en-CA" w:eastAsia="ja-JP"/>
        </w:rPr>
      </w:pPr>
      <w:r>
        <w:rPr>
          <w:lang w:val="en-CA" w:eastAsia="ja-JP"/>
        </w:rPr>
        <w:t>for (k = 0; k &lt; 3; k++)</w:t>
      </w:r>
    </w:p>
    <w:p w14:paraId="7E8377F3" w14:textId="7EFB0C65" w:rsidR="000F51D4" w:rsidRDefault="000F51D4" w:rsidP="007F33B7">
      <w:pPr>
        <w:pStyle w:val="Code"/>
        <w:rPr>
          <w:lang w:val="en-CA" w:eastAsia="ja-JP"/>
        </w:rPr>
      </w:pPr>
      <w:r>
        <w:rPr>
          <w:lang w:val="en-CA" w:eastAsia="ja-JP"/>
        </w:rPr>
        <w:t xml:space="preserve">  predPos[k] = </w:t>
      </w:r>
      <w:r w:rsidR="004C3826">
        <w:rPr>
          <w:lang w:val="en-CA" w:eastAsia="ja-JP"/>
        </w:rPr>
        <w:t>aP</w:t>
      </w:r>
      <w:r>
        <w:rPr>
          <w:lang w:val="en-CA" w:eastAsia="ja-JP"/>
        </w:rPr>
        <w:t>os</w:t>
      </w:r>
      <w:r w:rsidR="004C3826">
        <w:rPr>
          <w:lang w:val="en-CA" w:eastAsia="ja-JP"/>
        </w:rPr>
        <w:t>0</w:t>
      </w:r>
      <w:r>
        <w:rPr>
          <w:lang w:val="en-CA" w:eastAsia="ja-JP"/>
        </w:rPr>
        <w:t xml:space="preserve">[k] + </w:t>
      </w:r>
      <w:r w:rsidR="004C3826">
        <w:rPr>
          <w:lang w:val="en-CA" w:eastAsia="ja-JP"/>
        </w:rPr>
        <w:t>aPos</w:t>
      </w:r>
      <w:r>
        <w:rPr>
          <w:lang w:val="en-CA" w:eastAsia="ja-JP"/>
        </w:rPr>
        <w:t xml:space="preserve">0[k] </w:t>
      </w:r>
      <w:r w:rsidRPr="004F2A4F">
        <w:rPr>
          <w:lang w:val="en-CA"/>
        </w:rPr>
        <w:t>−</w:t>
      </w:r>
      <w:r>
        <w:rPr>
          <w:lang w:val="en-CA" w:eastAsia="ja-JP"/>
        </w:rPr>
        <w:t xml:space="preserve"> </w:t>
      </w:r>
      <w:r w:rsidR="004C3826">
        <w:rPr>
          <w:lang w:val="en-CA" w:eastAsia="ja-JP"/>
        </w:rPr>
        <w:t>aPos</w:t>
      </w:r>
      <w:r>
        <w:rPr>
          <w:lang w:val="en-CA" w:eastAsia="ja-JP"/>
        </w:rPr>
        <w:t>1</w:t>
      </w:r>
      <w:r w:rsidR="004C3826">
        <w:rPr>
          <w:lang w:val="en-CA" w:eastAsia="ja-JP"/>
        </w:rPr>
        <w:t>[</w:t>
      </w:r>
      <w:r>
        <w:rPr>
          <w:lang w:val="en-CA" w:eastAsia="ja-JP"/>
        </w:rPr>
        <w:t>k]</w:t>
      </w:r>
    </w:p>
    <w:p w14:paraId="57126EB6" w14:textId="0E5BAD4A" w:rsidR="00A749AC" w:rsidRDefault="000F51D4" w:rsidP="00AC0744">
      <w:pPr>
        <w:rPr>
          <w:lang w:val="en-CA" w:eastAsia="ja-JP"/>
        </w:rPr>
      </w:pPr>
      <w:r>
        <w:rPr>
          <w:lang w:val="en-CA" w:eastAsia="ja-JP"/>
        </w:rPr>
        <w:t>Otherwise, predMode is equal to 3, the predicted point position is a linear combination of the positions associated with all three ancestors</w:t>
      </w:r>
    </w:p>
    <w:p w14:paraId="3301C6C0" w14:textId="5584FC9C" w:rsidR="000F51D4" w:rsidRDefault="000F51D4" w:rsidP="000F51D4">
      <w:pPr>
        <w:pStyle w:val="Code"/>
        <w:rPr>
          <w:lang w:val="en-CA" w:eastAsia="ja-JP"/>
        </w:rPr>
      </w:pPr>
      <w:r>
        <w:rPr>
          <w:lang w:val="en-CA" w:eastAsia="ja-JP"/>
        </w:rPr>
        <w:t>for (k = 0; k &lt; 3; k++)</w:t>
      </w:r>
    </w:p>
    <w:p w14:paraId="66327F6D" w14:textId="5C0CA7A8" w:rsidR="000F51D4" w:rsidRDefault="000F51D4" w:rsidP="000F51D4">
      <w:pPr>
        <w:pStyle w:val="Code"/>
        <w:rPr>
          <w:lang w:val="en-CA" w:eastAsia="ja-JP"/>
        </w:rPr>
      </w:pPr>
      <w:r>
        <w:rPr>
          <w:lang w:val="en-CA" w:eastAsia="ja-JP"/>
        </w:rPr>
        <w:t xml:space="preserve">  predPos[k] = </w:t>
      </w:r>
      <w:r w:rsidR="004C3826">
        <w:rPr>
          <w:lang w:val="en-CA" w:eastAsia="ja-JP"/>
        </w:rPr>
        <w:t>aPos</w:t>
      </w:r>
      <w:r>
        <w:rPr>
          <w:lang w:val="en-CA" w:eastAsia="ja-JP"/>
        </w:rPr>
        <w:t xml:space="preserve">0[k] + </w:t>
      </w:r>
      <w:r w:rsidR="004C3826">
        <w:rPr>
          <w:lang w:val="en-CA" w:eastAsia="ja-JP"/>
        </w:rPr>
        <w:t>aP</w:t>
      </w:r>
      <w:r>
        <w:rPr>
          <w:lang w:val="en-CA" w:eastAsia="ja-JP"/>
        </w:rPr>
        <w:t xml:space="preserve">os[k] </w:t>
      </w:r>
      <w:r w:rsidRPr="004F2A4F">
        <w:rPr>
          <w:lang w:val="en-CA"/>
        </w:rPr>
        <w:t>−</w:t>
      </w:r>
      <w:r>
        <w:rPr>
          <w:lang w:val="en-CA" w:eastAsia="ja-JP"/>
        </w:rPr>
        <w:t xml:space="preserve"> </w:t>
      </w:r>
      <w:r w:rsidR="004C3826">
        <w:rPr>
          <w:lang w:val="en-CA" w:eastAsia="ja-JP"/>
        </w:rPr>
        <w:t>aPos</w:t>
      </w:r>
      <w:r>
        <w:rPr>
          <w:lang w:val="en-CA" w:eastAsia="ja-JP"/>
        </w:rPr>
        <w:t>2[k]</w:t>
      </w:r>
    </w:p>
    <w:p w14:paraId="125B0534" w14:textId="27412AA3" w:rsidR="009414EA" w:rsidRPr="004F2A4F" w:rsidRDefault="009414EA" w:rsidP="004C06BC">
      <w:pPr>
        <w:pStyle w:val="2"/>
        <w:rPr>
          <w:lang w:val="en-CA"/>
        </w:rPr>
      </w:pPr>
      <w:r w:rsidRPr="004F2A4F">
        <w:rPr>
          <w:lang w:val="en-CA"/>
        </w:rPr>
        <w:t>Attribute decoding</w:t>
      </w:r>
      <w:bookmarkEnd w:id="1849"/>
      <w:bookmarkEnd w:id="1850"/>
      <w:bookmarkEnd w:id="1851"/>
      <w:bookmarkEnd w:id="1852"/>
      <w:bookmarkEnd w:id="1853"/>
    </w:p>
    <w:p w14:paraId="0E7CD44D" w14:textId="1A4C7523" w:rsidR="0073181D" w:rsidRPr="004F2A4F" w:rsidRDefault="009414EA" w:rsidP="009414EA">
      <w:pPr>
        <w:rPr>
          <w:szCs w:val="24"/>
          <w:lang w:val="en-CA" w:eastAsia="ja-JP"/>
        </w:rPr>
      </w:pPr>
      <w:r w:rsidRPr="004F2A4F">
        <w:rPr>
          <w:rFonts w:eastAsia="ＭＳ 明朝"/>
          <w:szCs w:val="24"/>
          <w:lang w:val="en-CA" w:eastAsia="ja-JP"/>
        </w:rPr>
        <w:t>I</w:t>
      </w:r>
      <w:r w:rsidRPr="004F2A4F">
        <w:rPr>
          <w:szCs w:val="24"/>
          <w:lang w:val="en-CA"/>
        </w:rPr>
        <w:t>nput</w:t>
      </w:r>
      <w:r w:rsidR="001027CE" w:rsidRPr="004F2A4F">
        <w:rPr>
          <w:szCs w:val="24"/>
          <w:lang w:val="en-CA" w:eastAsia="ja-JP"/>
        </w:rPr>
        <w:t>s</w:t>
      </w:r>
      <w:r w:rsidRPr="004F2A4F">
        <w:rPr>
          <w:szCs w:val="24"/>
          <w:lang w:val="en-CA"/>
        </w:rPr>
        <w:t xml:space="preserve"> </w:t>
      </w:r>
      <w:r w:rsidR="00CA7099" w:rsidRPr="004F2A4F">
        <w:rPr>
          <w:szCs w:val="24"/>
          <w:lang w:val="en-CA"/>
        </w:rPr>
        <w:t xml:space="preserve">to </w:t>
      </w:r>
      <w:r w:rsidRPr="004F2A4F">
        <w:rPr>
          <w:rFonts w:eastAsia="ＭＳ 明朝"/>
          <w:szCs w:val="24"/>
          <w:lang w:val="en-CA" w:eastAsia="ja-JP"/>
        </w:rPr>
        <w:t>this</w:t>
      </w:r>
      <w:r w:rsidRPr="004F2A4F">
        <w:rPr>
          <w:szCs w:val="24"/>
          <w:lang w:val="en-CA"/>
        </w:rPr>
        <w:t xml:space="preserve"> process </w:t>
      </w:r>
      <w:r w:rsidR="0073181D" w:rsidRPr="004F2A4F">
        <w:rPr>
          <w:szCs w:val="24"/>
          <w:lang w:val="en-CA" w:eastAsia="ja-JP"/>
        </w:rPr>
        <w:t>are</w:t>
      </w:r>
      <w:r w:rsidR="00173887" w:rsidRPr="004F2A4F">
        <w:rPr>
          <w:szCs w:val="24"/>
          <w:lang w:val="en-CA" w:eastAsia="ja-JP"/>
        </w:rPr>
        <w:t>:</w:t>
      </w:r>
    </w:p>
    <w:p w14:paraId="17C28BFD" w14:textId="3984367F" w:rsidR="0073181D" w:rsidRPr="004F2A4F" w:rsidRDefault="009414EA" w:rsidP="00C26664">
      <w:pPr>
        <w:ind w:firstLine="403"/>
        <w:rPr>
          <w:szCs w:val="24"/>
          <w:lang w:val="en-CA" w:eastAsia="ja-JP"/>
        </w:rPr>
      </w:pPr>
      <w:r w:rsidRPr="004F2A4F">
        <w:rPr>
          <w:szCs w:val="24"/>
          <w:lang w:val="en-CA"/>
        </w:rPr>
        <w:t xml:space="preserve">the attribute </w:t>
      </w:r>
      <w:r w:rsidR="007D7FC4" w:rsidRPr="004F2A4F">
        <w:rPr>
          <w:szCs w:val="24"/>
          <w:lang w:val="en-CA" w:eastAsia="ja-JP"/>
        </w:rPr>
        <w:t xml:space="preserve">parameter set and the associated </w:t>
      </w:r>
      <w:r w:rsidRPr="004F2A4F">
        <w:rPr>
          <w:szCs w:val="24"/>
          <w:lang w:val="en-CA"/>
        </w:rPr>
        <w:t>bitstream</w:t>
      </w:r>
      <w:r w:rsidR="007D7FC4" w:rsidRPr="004F2A4F">
        <w:rPr>
          <w:szCs w:val="24"/>
          <w:lang w:val="en-CA" w:eastAsia="ja-JP"/>
        </w:rPr>
        <w:t>,</w:t>
      </w:r>
      <w:r w:rsidR="004C715E" w:rsidRPr="004F2A4F" w:rsidDel="004C715E">
        <w:rPr>
          <w:szCs w:val="24"/>
          <w:lang w:val="en-CA" w:eastAsia="ja-JP"/>
        </w:rPr>
        <w:t xml:space="preserve"> </w:t>
      </w:r>
    </w:p>
    <w:p w14:paraId="01955E2F" w14:textId="3027CAFD" w:rsidR="00173887" w:rsidRPr="004F2A4F" w:rsidRDefault="00173887" w:rsidP="0073181D">
      <w:pPr>
        <w:rPr>
          <w:szCs w:val="24"/>
          <w:lang w:val="en-CA" w:eastAsia="ja-JP"/>
        </w:rPr>
      </w:pPr>
      <w:r w:rsidRPr="004F2A4F">
        <w:rPr>
          <w:lang w:val="en-CA" w:eastAsia="ja-JP"/>
        </w:rPr>
        <w:t xml:space="preserve">Output of the process is a series of the decoded point </w:t>
      </w:r>
      <w:r w:rsidRPr="004F2A4F">
        <w:rPr>
          <w:lang w:val="en-CA"/>
        </w:rPr>
        <w:t>PointAttr</w:t>
      </w:r>
      <w:r w:rsidRPr="004F2A4F">
        <w:rPr>
          <w:lang w:val="en-CA" w:eastAsia="ja-JP"/>
        </w:rPr>
        <w:t>[</w:t>
      </w:r>
      <w:r w:rsidR="006467F8" w:rsidRPr="004F2A4F">
        <w:rPr>
          <w:lang w:val="en-CA" w:eastAsia="ja-JP"/>
        </w:rPr>
        <w:t> </w:t>
      </w:r>
      <w:r w:rsidRPr="004F2A4F">
        <w:rPr>
          <w:lang w:val="en-CA" w:eastAsia="ja-JP"/>
        </w:rPr>
        <w:t>i</w:t>
      </w:r>
      <w:r w:rsidR="006467F8" w:rsidRPr="004F2A4F">
        <w:rPr>
          <w:lang w:val="en-CA" w:eastAsia="ja-JP"/>
        </w:rPr>
        <w:t> </w:t>
      </w:r>
      <w:r w:rsidRPr="004F2A4F">
        <w:rPr>
          <w:lang w:val="en-CA" w:eastAsia="ja-JP"/>
        </w:rPr>
        <w:t>][</w:t>
      </w:r>
      <w:r w:rsidR="006467F8" w:rsidRPr="004F2A4F">
        <w:rPr>
          <w:lang w:val="en-CA" w:eastAsia="ja-JP"/>
        </w:rPr>
        <w:t> </w:t>
      </w:r>
      <w:r w:rsidR="0037065C" w:rsidRPr="004F2A4F">
        <w:rPr>
          <w:szCs w:val="24"/>
          <w:lang w:val="en-CA" w:eastAsia="ja-JP"/>
        </w:rPr>
        <w:t>cIdx</w:t>
      </w:r>
      <w:r w:rsidR="006467F8" w:rsidRPr="004F2A4F">
        <w:rPr>
          <w:szCs w:val="24"/>
          <w:lang w:val="en-CA" w:eastAsia="ja-JP"/>
        </w:rPr>
        <w:t> </w:t>
      </w:r>
      <w:r w:rsidRPr="004F2A4F">
        <w:rPr>
          <w:lang w:val="en-CA" w:eastAsia="ja-JP"/>
        </w:rPr>
        <w:t xml:space="preserve">], where i is in the range of 0 to </w:t>
      </w:r>
      <w:r w:rsidR="00881CC1" w:rsidRPr="004F2A4F">
        <w:rPr>
          <w:szCs w:val="24"/>
          <w:lang w:val="en-CA" w:eastAsia="ja-JP"/>
        </w:rPr>
        <w:t>PointCount </w:t>
      </w:r>
      <w:r w:rsidRPr="004F2A4F">
        <w:rPr>
          <w:lang w:val="en-CA" w:eastAsia="ja-JP"/>
        </w:rPr>
        <w:t>−</w:t>
      </w:r>
      <w:r w:rsidR="00F7329B" w:rsidRPr="004F2A4F">
        <w:rPr>
          <w:lang w:val="en-CA" w:eastAsia="ja-JP"/>
        </w:rPr>
        <w:t> </w:t>
      </w:r>
      <w:r w:rsidRPr="004F2A4F">
        <w:rPr>
          <w:szCs w:val="24"/>
          <w:lang w:val="en-CA" w:eastAsia="ja-JP"/>
        </w:rPr>
        <w:t>1</w:t>
      </w:r>
      <w:r w:rsidR="00CF180B" w:rsidRPr="004F2A4F">
        <w:rPr>
          <w:szCs w:val="24"/>
          <w:lang w:val="en-CA" w:eastAsia="ja-JP"/>
        </w:rPr>
        <w:t xml:space="preserve"> and </w:t>
      </w:r>
      <w:r w:rsidR="0037065C" w:rsidRPr="004F2A4F">
        <w:rPr>
          <w:szCs w:val="24"/>
          <w:lang w:val="en-CA" w:eastAsia="ja-JP"/>
        </w:rPr>
        <w:t>cIdx</w:t>
      </w:r>
      <w:r w:rsidR="00CF180B" w:rsidRPr="004F2A4F">
        <w:rPr>
          <w:szCs w:val="24"/>
          <w:lang w:val="en-CA" w:eastAsia="ja-JP"/>
        </w:rPr>
        <w:t xml:space="preserve"> is in the range of 0 to </w:t>
      </w:r>
      <w:r w:rsidR="00715CC3" w:rsidRPr="007F33B7">
        <w:rPr>
          <w:lang w:val="en-CA"/>
        </w:rPr>
        <w:t>AttrDim</w:t>
      </w:r>
      <w:r w:rsidR="00F7329B" w:rsidRPr="007F33B7">
        <w:rPr>
          <w:i/>
          <w:lang w:val="en-CA"/>
        </w:rPr>
        <w:t> </w:t>
      </w:r>
      <w:r w:rsidRPr="007F33B7">
        <w:rPr>
          <w:lang w:val="en-CA"/>
        </w:rPr>
        <w:t>−</w:t>
      </w:r>
      <w:r w:rsidR="00F7329B" w:rsidRPr="007F33B7">
        <w:rPr>
          <w:lang w:val="en-CA"/>
        </w:rPr>
        <w:t> </w:t>
      </w:r>
      <w:r w:rsidRPr="007F33B7">
        <w:rPr>
          <w:lang w:val="en-CA"/>
        </w:rPr>
        <w:t>1</w:t>
      </w:r>
      <w:r w:rsidRPr="004F2A4F">
        <w:rPr>
          <w:szCs w:val="24"/>
          <w:lang w:val="en-CA" w:eastAsia="ja-JP"/>
        </w:rPr>
        <w:t>.</w:t>
      </w:r>
    </w:p>
    <w:p w14:paraId="538DF923" w14:textId="77777777" w:rsidR="009414EA" w:rsidRPr="004F2A4F" w:rsidRDefault="009414EA" w:rsidP="009414EA">
      <w:pPr>
        <w:rPr>
          <w:rFonts w:eastAsia="ＭＳ 明朝"/>
          <w:szCs w:val="24"/>
          <w:lang w:val="en-CA" w:eastAsia="ja-JP"/>
        </w:rPr>
      </w:pPr>
      <w:r w:rsidRPr="004F2A4F">
        <w:rPr>
          <w:szCs w:val="24"/>
          <w:lang w:val="en-CA"/>
        </w:rPr>
        <w:t xml:space="preserve">The attributes </w:t>
      </w:r>
      <w:r w:rsidRPr="004F2A4F">
        <w:rPr>
          <w:rFonts w:eastAsia="ＭＳ 明朝"/>
          <w:szCs w:val="24"/>
          <w:lang w:val="en-CA" w:eastAsia="ja-JP"/>
        </w:rPr>
        <w:t xml:space="preserve">may </w:t>
      </w:r>
      <w:r w:rsidRPr="004F2A4F">
        <w:rPr>
          <w:szCs w:val="24"/>
          <w:lang w:val="en-CA"/>
        </w:rPr>
        <w:t>have multiple components</w:t>
      </w:r>
      <w:r w:rsidRPr="004F2A4F">
        <w:rPr>
          <w:rFonts w:eastAsia="ＭＳ 明朝"/>
          <w:szCs w:val="24"/>
          <w:lang w:val="en-CA" w:eastAsia="ja-JP"/>
        </w:rPr>
        <w:t>.</w:t>
      </w:r>
    </w:p>
    <w:p w14:paraId="089BA443" w14:textId="232C3A2A" w:rsidR="009414EA" w:rsidRPr="004F2A4F" w:rsidRDefault="009414EA" w:rsidP="009414EA">
      <w:pPr>
        <w:rPr>
          <w:rFonts w:eastAsia="ＭＳ 明朝"/>
          <w:szCs w:val="24"/>
          <w:lang w:val="en-CA" w:eastAsia="ja-JP"/>
        </w:rPr>
      </w:pPr>
      <w:r w:rsidRPr="004F2A4F">
        <w:rPr>
          <w:szCs w:val="24"/>
          <w:lang w:val="en-CA"/>
        </w:rPr>
        <w:t>Each attribute component has been transform coded by a spatial transform, quantized, and entropy coded, to produce its bitstream. The attribute decoder must invert this process for each attribute component, to produce a decoded attribute component.</w:t>
      </w:r>
    </w:p>
    <w:p w14:paraId="14F93F6A" w14:textId="2852E690" w:rsidR="004C50B0" w:rsidRDefault="004C50B0" w:rsidP="009414EA">
      <w:pPr>
        <w:rPr>
          <w:rFonts w:eastAsia="ＭＳ 明朝"/>
          <w:szCs w:val="24"/>
          <w:lang w:val="en-CA" w:eastAsia="ja-JP"/>
        </w:rPr>
      </w:pPr>
      <w:r>
        <w:rPr>
          <w:rFonts w:eastAsia="ＭＳ 明朝"/>
          <w:szCs w:val="24"/>
          <w:lang w:val="en-CA" w:eastAsia="ja-JP"/>
        </w:rPr>
        <w:t xml:space="preserve">The array </w:t>
      </w:r>
      <w:r w:rsidR="00776910">
        <w:rPr>
          <w:rFonts w:eastAsia="ＭＳ 明朝"/>
          <w:szCs w:val="24"/>
          <w:lang w:val="en-CA" w:eastAsia="ja-JP"/>
        </w:rPr>
        <w:t>init</w:t>
      </w:r>
      <w:r>
        <w:rPr>
          <w:rFonts w:eastAsia="ＭＳ 明朝"/>
          <w:szCs w:val="24"/>
          <w:lang w:val="en-CA" w:eastAsia="ja-JP"/>
        </w:rPr>
        <w:t xml:space="preserve">Attr, with elements </w:t>
      </w:r>
      <w:r w:rsidR="00776910">
        <w:rPr>
          <w:rFonts w:eastAsia="ＭＳ 明朝"/>
          <w:szCs w:val="24"/>
          <w:lang w:val="en-CA" w:eastAsia="ja-JP"/>
        </w:rPr>
        <w:t>init</w:t>
      </w:r>
      <w:r>
        <w:rPr>
          <w:rFonts w:eastAsia="ＭＳ 明朝"/>
          <w:szCs w:val="24"/>
          <w:lang w:val="en-CA" w:eastAsia="ja-JP"/>
        </w:rPr>
        <w:t>Attr[ cIdx ]</w:t>
      </w:r>
      <w:r w:rsidR="00776910">
        <w:rPr>
          <w:rFonts w:eastAsia="ＭＳ 明朝"/>
          <w:szCs w:val="24"/>
          <w:lang w:val="en-CA" w:eastAsia="ja-JP"/>
        </w:rPr>
        <w:t>, cIdx = 0 .. </w:t>
      </w:r>
      <w:r w:rsidR="00776910" w:rsidRPr="003F1AC6">
        <w:rPr>
          <w:lang w:val="en-CA"/>
        </w:rPr>
        <w:t>AttrDim</w:t>
      </w:r>
      <w:r w:rsidR="00776910" w:rsidRPr="003F1AC6">
        <w:rPr>
          <w:i/>
          <w:lang w:val="en-CA"/>
        </w:rPr>
        <w:t> </w:t>
      </w:r>
      <w:r w:rsidR="00776910" w:rsidRPr="003F1AC6">
        <w:rPr>
          <w:lang w:val="en-CA"/>
        </w:rPr>
        <w:t>− 1</w:t>
      </w:r>
      <w:r>
        <w:rPr>
          <w:rFonts w:eastAsia="ＭＳ 明朝"/>
          <w:szCs w:val="24"/>
          <w:lang w:val="en-CA" w:eastAsia="ja-JP"/>
        </w:rPr>
        <w:t xml:space="preserve">, represents the </w:t>
      </w:r>
      <w:r w:rsidR="00776910">
        <w:rPr>
          <w:rFonts w:eastAsia="ＭＳ 明朝"/>
          <w:szCs w:val="24"/>
          <w:lang w:val="en-CA" w:eastAsia="ja-JP"/>
        </w:rPr>
        <w:t>initial</w:t>
      </w:r>
      <w:r>
        <w:rPr>
          <w:rFonts w:eastAsia="ＭＳ 明朝"/>
          <w:szCs w:val="24"/>
          <w:lang w:val="en-CA" w:eastAsia="ja-JP"/>
        </w:rPr>
        <w:t xml:space="preserve"> attribute value of the cIdx-th attribute component.  It is derived as follows:</w:t>
      </w:r>
    </w:p>
    <w:p w14:paraId="394A965A" w14:textId="46266E28" w:rsidR="0055332A" w:rsidRDefault="0055332A" w:rsidP="004C50B0">
      <w:pPr>
        <w:pStyle w:val="af7"/>
        <w:numPr>
          <w:ilvl w:val="0"/>
          <w:numId w:val="102"/>
        </w:numPr>
        <w:rPr>
          <w:rFonts w:eastAsia="ＭＳ 明朝"/>
          <w:szCs w:val="24"/>
          <w:lang w:val="en-CA" w:eastAsia="ja-JP"/>
        </w:rPr>
      </w:pPr>
      <w:r>
        <w:rPr>
          <w:rFonts w:eastAsia="ＭＳ 明朝"/>
          <w:szCs w:val="24"/>
          <w:lang w:val="en-CA" w:eastAsia="ja-JP"/>
        </w:rPr>
        <w:t xml:space="preserve">If the current attribute data unit is a defaulted attribute data unit, </w:t>
      </w:r>
      <w:r w:rsidR="00776910">
        <w:rPr>
          <w:rFonts w:eastAsia="ＭＳ 明朝"/>
          <w:szCs w:val="24"/>
          <w:lang w:val="en-CA" w:eastAsia="ja-JP"/>
        </w:rPr>
        <w:t>defAttr[ cIdx ] is set equal to defattr_value[ cIdx ].</w:t>
      </w:r>
    </w:p>
    <w:p w14:paraId="6D554C7E" w14:textId="7865B5D6" w:rsidR="00776910" w:rsidRPr="007F33B7" w:rsidRDefault="0055332A">
      <w:pPr>
        <w:pStyle w:val="af7"/>
        <w:numPr>
          <w:ilvl w:val="0"/>
          <w:numId w:val="102"/>
        </w:numPr>
        <w:rPr>
          <w:rFonts w:eastAsia="ＭＳ 明朝"/>
          <w:szCs w:val="24"/>
          <w:lang w:val="en-CA" w:eastAsia="ja-JP"/>
        </w:rPr>
      </w:pPr>
      <w:r>
        <w:rPr>
          <w:rFonts w:eastAsia="ＭＳ 明朝"/>
          <w:szCs w:val="24"/>
          <w:lang w:val="en-CA" w:eastAsia="ja-JP"/>
        </w:rPr>
        <w:t xml:space="preserve">Otherwise, if </w:t>
      </w:r>
      <w:r w:rsidR="00776910">
        <w:rPr>
          <w:rFonts w:eastAsia="ＭＳ 明朝"/>
          <w:szCs w:val="24"/>
          <w:lang w:val="en-CA" w:eastAsia="ja-JP"/>
        </w:rPr>
        <w:t>attr_default_value is present for</w:t>
      </w:r>
      <w:r>
        <w:rPr>
          <w:rFonts w:eastAsia="ＭＳ 明朝"/>
          <w:szCs w:val="24"/>
          <w:lang w:val="en-CA" w:eastAsia="ja-JP"/>
        </w:rPr>
        <w:t xml:space="preserve"> </w:t>
      </w:r>
      <w:r w:rsidR="00776910">
        <w:rPr>
          <w:rFonts w:eastAsia="ＭＳ 明朝"/>
          <w:szCs w:val="24"/>
          <w:lang w:val="en-CA" w:eastAsia="ja-JP"/>
        </w:rPr>
        <w:t xml:space="preserve">the </w:t>
      </w:r>
      <w:r>
        <w:rPr>
          <w:rFonts w:eastAsia="ＭＳ 明朝"/>
          <w:szCs w:val="24"/>
          <w:lang w:val="en-CA" w:eastAsia="ja-JP"/>
        </w:rPr>
        <w:t xml:space="preserve">current </w:t>
      </w:r>
      <w:r w:rsidR="00776910">
        <w:rPr>
          <w:rFonts w:eastAsia="ＭＳ 明朝"/>
          <w:szCs w:val="24"/>
          <w:lang w:val="en-CA" w:eastAsia="ja-JP"/>
        </w:rPr>
        <w:t>attribute, defAttr[ cIdx ] is set equal to attr_default_value[ cIdx ].</w:t>
      </w:r>
    </w:p>
    <w:p w14:paraId="50ABDD7E" w14:textId="5EFF1D8C" w:rsidR="004C50B0" w:rsidRDefault="004C50B0" w:rsidP="004C50B0">
      <w:pPr>
        <w:pStyle w:val="af7"/>
        <w:numPr>
          <w:ilvl w:val="0"/>
          <w:numId w:val="102"/>
        </w:numPr>
        <w:rPr>
          <w:rFonts w:eastAsia="ＭＳ 明朝"/>
          <w:szCs w:val="24"/>
          <w:lang w:val="en-CA" w:eastAsia="ja-JP"/>
        </w:rPr>
      </w:pPr>
      <w:r>
        <w:rPr>
          <w:rFonts w:eastAsia="ＭＳ 明朝"/>
          <w:szCs w:val="24"/>
          <w:lang w:val="en-CA" w:eastAsia="ja-JP"/>
        </w:rPr>
        <w:t>Otherwise, the following applies:</w:t>
      </w:r>
      <w:r w:rsidR="00776910">
        <w:rPr>
          <w:rFonts w:eastAsia="ＭＳ 明朝"/>
          <w:szCs w:val="24"/>
          <w:lang w:val="en-CA" w:eastAsia="ja-JP"/>
        </w:rPr>
        <w:t xml:space="preserve"> [Ed: define attrIdx or a way to access active attribute parameters]</w:t>
      </w:r>
    </w:p>
    <w:p w14:paraId="12620862" w14:textId="50FBD77A" w:rsidR="0055332A" w:rsidRDefault="004C50B0" w:rsidP="0055332A">
      <w:pPr>
        <w:pStyle w:val="Code"/>
        <w:rPr>
          <w:lang w:val="en-CA" w:eastAsia="ja-JP"/>
        </w:rPr>
      </w:pPr>
      <w:r>
        <w:rPr>
          <w:lang w:val="en-CA" w:eastAsia="ja-JP"/>
        </w:rPr>
        <w:t>defAttr[</w:t>
      </w:r>
      <w:r w:rsidR="0055332A">
        <w:rPr>
          <w:lang w:val="en-CA" w:eastAsia="ja-JP"/>
        </w:rPr>
        <w:t>0</w:t>
      </w:r>
      <w:r>
        <w:rPr>
          <w:lang w:val="en-CA" w:eastAsia="ja-JP"/>
        </w:rPr>
        <w:t>] = 1 &lt;&lt; attribute_bitdepth_minus1</w:t>
      </w:r>
      <w:r w:rsidR="0055332A">
        <w:rPr>
          <w:lang w:val="en-CA" w:eastAsia="ja-JP"/>
        </w:rPr>
        <w:t>[</w:t>
      </w:r>
      <w:r w:rsidR="0055332A" w:rsidRPr="007F33B7">
        <w:rPr>
          <w:highlight w:val="yellow"/>
          <w:lang w:val="en-CA" w:eastAsia="ja-JP"/>
        </w:rPr>
        <w:t>attrIdx</w:t>
      </w:r>
      <w:r w:rsidR="0055332A">
        <w:rPr>
          <w:lang w:val="en-CA" w:eastAsia="ja-JP"/>
        </w:rPr>
        <w:t>]</w:t>
      </w:r>
    </w:p>
    <w:p w14:paraId="6D08C2A7" w14:textId="6F8DE49D" w:rsidR="0055332A" w:rsidRDefault="0055332A" w:rsidP="0055332A">
      <w:pPr>
        <w:pStyle w:val="Code"/>
        <w:rPr>
          <w:lang w:val="en-CA" w:eastAsia="ja-JP"/>
        </w:rPr>
      </w:pPr>
      <w:r>
        <w:rPr>
          <w:lang w:val="en-CA" w:eastAsia="ja-JP"/>
        </w:rPr>
        <w:t>for (cIdx = 1; cIdx &lt; AttrDim; cIdx++)</w:t>
      </w:r>
    </w:p>
    <w:p w14:paraId="422F7BD5" w14:textId="564F2E6C" w:rsidR="004C50B0" w:rsidRDefault="0055332A" w:rsidP="007F33B7">
      <w:pPr>
        <w:pStyle w:val="Code"/>
        <w:rPr>
          <w:lang w:val="en-CA" w:eastAsia="ja-JP"/>
        </w:rPr>
      </w:pPr>
      <w:r>
        <w:rPr>
          <w:lang w:val="en-CA" w:eastAsia="ja-JP"/>
        </w:rPr>
        <w:t xml:space="preserve">  defAttr[cIdx] = 1 &lt;&lt; attribute_bitdepth_secondary_minus1[attrIdx]</w:t>
      </w:r>
    </w:p>
    <w:p w14:paraId="4E0E9C66" w14:textId="23086AE3" w:rsidR="004C50B0" w:rsidRDefault="004C50B0" w:rsidP="009414EA">
      <w:pPr>
        <w:rPr>
          <w:rFonts w:eastAsia="ＭＳ 明朝"/>
          <w:szCs w:val="24"/>
          <w:lang w:val="en-CA" w:eastAsia="ja-JP"/>
        </w:rPr>
      </w:pPr>
      <w:r>
        <w:rPr>
          <w:rFonts w:eastAsia="ＭＳ 明朝"/>
          <w:szCs w:val="24"/>
          <w:lang w:val="en-CA" w:eastAsia="ja-JP"/>
        </w:rPr>
        <w:t>The array PointAttr is initialised by setting PointAttr[ i ][ cIdx ] equal to defAttr[ cIdx ] for all elements i = 0 .. </w:t>
      </w:r>
      <w:r w:rsidRPr="004F2A4F">
        <w:rPr>
          <w:szCs w:val="24"/>
          <w:lang w:val="en-CA" w:eastAsia="ja-JP"/>
        </w:rPr>
        <w:t>PointCount </w:t>
      </w:r>
      <w:r w:rsidRPr="004F2A4F">
        <w:rPr>
          <w:lang w:val="en-CA" w:eastAsia="ja-JP"/>
        </w:rPr>
        <w:t>− </w:t>
      </w:r>
      <w:r w:rsidRPr="004F2A4F">
        <w:rPr>
          <w:szCs w:val="24"/>
          <w:lang w:val="en-CA" w:eastAsia="ja-JP"/>
        </w:rPr>
        <w:t>1</w:t>
      </w:r>
      <w:r>
        <w:rPr>
          <w:rFonts w:eastAsia="ＭＳ 明朝"/>
          <w:szCs w:val="24"/>
          <w:lang w:val="en-CA" w:eastAsia="ja-JP"/>
        </w:rPr>
        <w:t>.</w:t>
      </w:r>
    </w:p>
    <w:p w14:paraId="55F94B12" w14:textId="3BE7FE2B" w:rsidR="009414EA" w:rsidRPr="004F2A4F" w:rsidRDefault="009414EA" w:rsidP="009414EA">
      <w:pPr>
        <w:rPr>
          <w:rFonts w:eastAsia="ＭＳ 明朝"/>
          <w:noProof/>
          <w:lang w:val="en-CA" w:eastAsia="ja-JP"/>
        </w:rPr>
      </w:pPr>
      <w:r w:rsidRPr="004F2A4F">
        <w:rPr>
          <w:rFonts w:eastAsia="ＭＳ 明朝"/>
          <w:szCs w:val="24"/>
          <w:lang w:val="en-CA" w:eastAsia="ja-JP"/>
        </w:rPr>
        <w:t xml:space="preserve">When </w:t>
      </w:r>
      <w:r w:rsidRPr="004F2A4F">
        <w:rPr>
          <w:lang w:val="en-CA"/>
        </w:rPr>
        <w:t>attr_coding_type</w:t>
      </w:r>
      <w:r w:rsidRPr="004F2A4F">
        <w:rPr>
          <w:rFonts w:eastAsia="ＭＳ 明朝"/>
          <w:noProof/>
          <w:lang w:val="en-CA" w:eastAsia="ja-JP"/>
        </w:rPr>
        <w:t xml:space="preserve"> is equalt to </w:t>
      </w:r>
      <w:r w:rsidR="00A419D6" w:rsidRPr="004F2A4F">
        <w:rPr>
          <w:rFonts w:eastAsia="ＭＳ 明朝"/>
          <w:noProof/>
          <w:lang w:val="en-CA" w:eastAsia="ja-JP"/>
        </w:rPr>
        <w:t>0</w:t>
      </w:r>
      <w:r w:rsidRPr="004F2A4F">
        <w:rPr>
          <w:rFonts w:eastAsia="ＭＳ 明朝"/>
          <w:noProof/>
          <w:lang w:val="en-CA" w:eastAsia="ja-JP"/>
        </w:rPr>
        <w:t xml:space="preserve">, RAHT decoding process in clause </w:t>
      </w:r>
      <w:r w:rsidR="00677A42" w:rsidRPr="004F2A4F">
        <w:rPr>
          <w:rFonts w:eastAsia="ＭＳ 明朝"/>
          <w:noProof/>
          <w:highlight w:val="yellow"/>
          <w:lang w:val="en-CA" w:eastAsia="ja-JP"/>
        </w:rPr>
        <w:fldChar w:fldCharType="begin" w:fldLock="1"/>
      </w:r>
      <w:r w:rsidR="00677A42" w:rsidRPr="004F2A4F">
        <w:rPr>
          <w:rFonts w:eastAsia="ＭＳ 明朝"/>
          <w:noProof/>
          <w:lang w:val="en-CA" w:eastAsia="ja-JP"/>
        </w:rPr>
        <w:instrText xml:space="preserve"> REF _Ref429522 \n \h </w:instrText>
      </w:r>
      <w:r w:rsidR="00D527DE" w:rsidRPr="004F2A4F">
        <w:rPr>
          <w:rFonts w:eastAsia="ＭＳ 明朝"/>
          <w:noProof/>
          <w:highlight w:val="yellow"/>
          <w:lang w:val="en-CA" w:eastAsia="ja-JP"/>
        </w:rPr>
        <w:instrText xml:space="preserve"> \* MERGEFORMAT </w:instrText>
      </w:r>
      <w:r w:rsidR="00677A42" w:rsidRPr="004F2A4F">
        <w:rPr>
          <w:rFonts w:eastAsia="ＭＳ 明朝"/>
          <w:noProof/>
          <w:highlight w:val="yellow"/>
          <w:lang w:val="en-CA" w:eastAsia="ja-JP"/>
        </w:rPr>
      </w:r>
      <w:r w:rsidR="00677A42" w:rsidRPr="004F2A4F">
        <w:rPr>
          <w:rFonts w:eastAsia="ＭＳ 明朝"/>
          <w:noProof/>
          <w:highlight w:val="yellow"/>
          <w:lang w:val="en-CA" w:eastAsia="ja-JP"/>
        </w:rPr>
        <w:fldChar w:fldCharType="separate"/>
      </w:r>
      <w:r w:rsidR="003551F0" w:rsidRPr="004F2A4F">
        <w:rPr>
          <w:rFonts w:eastAsia="ＭＳ 明朝"/>
          <w:noProof/>
          <w:lang w:val="en-CA" w:eastAsia="ja-JP"/>
        </w:rPr>
        <w:t>8.3.1</w:t>
      </w:r>
      <w:r w:rsidR="00677A42" w:rsidRPr="004F2A4F">
        <w:rPr>
          <w:rFonts w:eastAsia="ＭＳ 明朝"/>
          <w:noProof/>
          <w:highlight w:val="yellow"/>
          <w:lang w:val="en-CA" w:eastAsia="ja-JP"/>
        </w:rPr>
        <w:fldChar w:fldCharType="end"/>
      </w:r>
      <w:r w:rsidR="003F57F6" w:rsidRPr="007F33B7">
        <w:rPr>
          <w:lang w:val="en-CA"/>
        </w:rPr>
        <w:t xml:space="preserve"> </w:t>
      </w:r>
      <w:r w:rsidRPr="004F2A4F">
        <w:rPr>
          <w:rFonts w:eastAsia="ＭＳ 明朝"/>
          <w:noProof/>
          <w:lang w:val="en-CA" w:eastAsia="ja-JP"/>
        </w:rPr>
        <w:t>is invoked.</w:t>
      </w:r>
    </w:p>
    <w:p w14:paraId="57C1DC3C" w14:textId="2B8F4715" w:rsidR="009414EA" w:rsidRPr="004F2A4F" w:rsidRDefault="009414EA" w:rsidP="009414EA">
      <w:pPr>
        <w:rPr>
          <w:rFonts w:eastAsia="ＭＳ 明朝"/>
          <w:szCs w:val="24"/>
          <w:lang w:val="en-CA" w:eastAsia="ja-JP"/>
        </w:rPr>
      </w:pPr>
      <w:r w:rsidRPr="004F2A4F">
        <w:rPr>
          <w:rFonts w:eastAsia="ＭＳ 明朝"/>
          <w:noProof/>
          <w:lang w:val="en-CA" w:eastAsia="ja-JP"/>
        </w:rPr>
        <w:t>Otherwise, if</w:t>
      </w:r>
      <w:r w:rsidR="0009771B" w:rsidRPr="004F2A4F">
        <w:rPr>
          <w:rFonts w:eastAsia="ＭＳ 明朝"/>
          <w:noProof/>
          <w:lang w:val="en-CA" w:eastAsia="ja-JP"/>
        </w:rPr>
        <w:t xml:space="preserve"> </w:t>
      </w:r>
      <w:r w:rsidR="0009771B" w:rsidRPr="004F2A4F">
        <w:rPr>
          <w:lang w:val="en-CA"/>
        </w:rPr>
        <w:t>attr_coding_type</w:t>
      </w:r>
      <w:r w:rsidRPr="004F2A4F">
        <w:rPr>
          <w:rFonts w:eastAsia="ＭＳ 明朝"/>
          <w:noProof/>
          <w:lang w:val="en-CA" w:eastAsia="ja-JP"/>
        </w:rPr>
        <w:t xml:space="preserve"> is equal to </w:t>
      </w:r>
      <w:r w:rsidR="00A419D6" w:rsidRPr="004F2A4F">
        <w:rPr>
          <w:rFonts w:eastAsia="ＭＳ 明朝"/>
          <w:noProof/>
          <w:lang w:val="en-CA" w:eastAsia="ja-JP"/>
        </w:rPr>
        <w:t>1</w:t>
      </w:r>
      <w:r w:rsidRPr="004F2A4F">
        <w:rPr>
          <w:rFonts w:eastAsia="ＭＳ 明朝"/>
          <w:noProof/>
          <w:lang w:val="en-CA" w:eastAsia="ja-JP"/>
        </w:rPr>
        <w:t xml:space="preserve">, </w:t>
      </w:r>
      <w:r w:rsidR="000504D1" w:rsidRPr="004F2A4F">
        <w:rPr>
          <w:rStyle w:val="Heading4CharChar1"/>
          <w:rFonts w:eastAsia="ＭＳ 明朝"/>
          <w:b w:val="0"/>
          <w:bCs w:val="0"/>
          <w:lang w:val="en-CA" w:eastAsia="ja-JP"/>
        </w:rPr>
        <w:t>L</w:t>
      </w:r>
      <w:r w:rsidR="000504D1" w:rsidRPr="007F33B7">
        <w:rPr>
          <w:lang w:val="en-CA"/>
        </w:rPr>
        <w:t xml:space="preserve">oD with </w:t>
      </w:r>
      <w:r w:rsidR="000504D1" w:rsidRPr="004F2A4F">
        <w:rPr>
          <w:rStyle w:val="Heading4CharChar1"/>
          <w:rFonts w:eastAsia="ＭＳ 明朝"/>
          <w:b w:val="0"/>
          <w:bCs w:val="0"/>
          <w:lang w:val="en-CA" w:eastAsia="ja-JP"/>
        </w:rPr>
        <w:t>Predicting Transform</w:t>
      </w:r>
      <w:r w:rsidR="000504D1" w:rsidRPr="004F2A4F" w:rsidDel="000504D1">
        <w:rPr>
          <w:rFonts w:eastAsia="ＭＳ 明朝"/>
          <w:noProof/>
          <w:lang w:val="en-CA" w:eastAsia="ja-JP"/>
        </w:rPr>
        <w:t xml:space="preserve"> </w:t>
      </w:r>
      <w:r w:rsidRPr="004F2A4F">
        <w:rPr>
          <w:rFonts w:eastAsia="ＭＳ 明朝"/>
          <w:noProof/>
          <w:lang w:val="en-CA" w:eastAsia="ja-JP"/>
        </w:rPr>
        <w:t xml:space="preserve"> decoding process in clause </w:t>
      </w:r>
      <w:r w:rsidRPr="004F2A4F">
        <w:rPr>
          <w:rFonts w:eastAsia="ＭＳ 明朝"/>
          <w:noProof/>
          <w:lang w:val="en-CA" w:eastAsia="ja-JP"/>
        </w:rPr>
        <w:fldChar w:fldCharType="begin" w:fldLock="1"/>
      </w:r>
      <w:r w:rsidRPr="004F2A4F">
        <w:rPr>
          <w:rFonts w:eastAsia="ＭＳ 明朝"/>
          <w:noProof/>
          <w:lang w:val="en-CA" w:eastAsia="ja-JP"/>
        </w:rPr>
        <w:instrText xml:space="preserve"> REF _Ref524448966 \n \h </w:instrText>
      </w:r>
      <w:r w:rsidR="004C06BC" w:rsidRPr="004F2A4F">
        <w:rPr>
          <w:rFonts w:eastAsia="ＭＳ 明朝"/>
          <w:noProof/>
          <w:lang w:val="en-CA" w:eastAsia="ja-JP"/>
        </w:rPr>
        <w:instrText xml:space="preserve"> \* MERGEFORMAT </w:instrText>
      </w:r>
      <w:r w:rsidRPr="004F2A4F">
        <w:rPr>
          <w:rFonts w:eastAsia="ＭＳ 明朝"/>
          <w:noProof/>
          <w:lang w:val="en-CA" w:eastAsia="ja-JP"/>
        </w:rPr>
      </w:r>
      <w:r w:rsidRPr="004F2A4F">
        <w:rPr>
          <w:rFonts w:eastAsia="ＭＳ 明朝"/>
          <w:noProof/>
          <w:lang w:val="en-CA" w:eastAsia="ja-JP"/>
        </w:rPr>
        <w:fldChar w:fldCharType="separate"/>
      </w:r>
      <w:r w:rsidR="003551F0" w:rsidRPr="004F2A4F">
        <w:rPr>
          <w:rFonts w:eastAsia="ＭＳ 明朝"/>
          <w:noProof/>
          <w:lang w:val="en-CA" w:eastAsia="ja-JP"/>
        </w:rPr>
        <w:t>8.3.3</w:t>
      </w:r>
      <w:r w:rsidRPr="004F2A4F">
        <w:rPr>
          <w:rFonts w:eastAsia="ＭＳ 明朝"/>
          <w:noProof/>
          <w:lang w:val="en-CA" w:eastAsia="ja-JP"/>
        </w:rPr>
        <w:fldChar w:fldCharType="end"/>
      </w:r>
      <w:r w:rsidRPr="004F2A4F">
        <w:rPr>
          <w:rFonts w:eastAsia="ＭＳ 明朝"/>
          <w:noProof/>
          <w:lang w:val="en-CA" w:eastAsia="ja-JP"/>
        </w:rPr>
        <w:t xml:space="preserve"> is invoked.</w:t>
      </w:r>
    </w:p>
    <w:p w14:paraId="432ADCD0" w14:textId="458A3ED7" w:rsidR="009414EA" w:rsidRDefault="009414EA" w:rsidP="009414EA">
      <w:pPr>
        <w:rPr>
          <w:rFonts w:eastAsia="ＭＳ 明朝"/>
          <w:noProof/>
          <w:lang w:val="en-CA" w:eastAsia="ja-JP"/>
        </w:rPr>
      </w:pPr>
      <w:r w:rsidRPr="004F2A4F">
        <w:rPr>
          <w:rFonts w:eastAsia="ＭＳ 明朝"/>
          <w:noProof/>
          <w:lang w:val="en-CA" w:eastAsia="ja-JP"/>
        </w:rPr>
        <w:t>Otherwise</w:t>
      </w:r>
      <w:r w:rsidR="0055332A">
        <w:rPr>
          <w:rFonts w:eastAsia="ＭＳ 明朝"/>
          <w:noProof/>
          <w:lang w:val="en-CA" w:eastAsia="ja-JP"/>
        </w:rPr>
        <w:t xml:space="preserve">, if </w:t>
      </w:r>
      <w:r w:rsidRPr="004F2A4F">
        <w:rPr>
          <w:lang w:val="en-CA"/>
        </w:rPr>
        <w:t>attr_coding_type</w:t>
      </w:r>
      <w:r w:rsidRPr="004F2A4F">
        <w:rPr>
          <w:rFonts w:eastAsia="ＭＳ 明朝"/>
          <w:noProof/>
          <w:lang w:val="en-CA" w:eastAsia="ja-JP"/>
        </w:rPr>
        <w:t xml:space="preserve"> is equal to </w:t>
      </w:r>
      <w:r w:rsidR="00A419D6" w:rsidRPr="004F2A4F">
        <w:rPr>
          <w:rFonts w:eastAsia="ＭＳ 明朝"/>
          <w:noProof/>
          <w:lang w:val="en-CA" w:eastAsia="ja-JP"/>
        </w:rPr>
        <w:t>2</w:t>
      </w:r>
      <w:r w:rsidRPr="004F2A4F">
        <w:rPr>
          <w:rFonts w:eastAsia="ＭＳ 明朝"/>
          <w:noProof/>
          <w:lang w:val="en-CA" w:eastAsia="ja-JP"/>
        </w:rPr>
        <w:t xml:space="preserve">, </w:t>
      </w:r>
      <w:r w:rsidR="000504D1" w:rsidRPr="007F33B7">
        <w:rPr>
          <w:lang w:val="en-CA"/>
        </w:rPr>
        <w:t>LoD with Lifting Transform</w:t>
      </w:r>
      <w:r w:rsidR="000504D1" w:rsidRPr="004F2A4F" w:rsidDel="000504D1">
        <w:rPr>
          <w:rFonts w:eastAsia="ＭＳ 明朝"/>
          <w:noProof/>
          <w:lang w:val="en-CA" w:eastAsia="ja-JP"/>
        </w:rPr>
        <w:t xml:space="preserve"> </w:t>
      </w:r>
      <w:r w:rsidRPr="004F2A4F">
        <w:rPr>
          <w:rFonts w:eastAsia="ＭＳ 明朝"/>
          <w:noProof/>
          <w:lang w:val="en-CA" w:eastAsia="ja-JP"/>
        </w:rPr>
        <w:t xml:space="preserve"> decoding process in clause </w:t>
      </w:r>
      <w:r w:rsidRPr="004F2A4F">
        <w:rPr>
          <w:rFonts w:eastAsia="ＭＳ 明朝"/>
          <w:noProof/>
          <w:lang w:val="en-CA" w:eastAsia="ja-JP"/>
        </w:rPr>
        <w:fldChar w:fldCharType="begin" w:fldLock="1"/>
      </w:r>
      <w:r w:rsidRPr="004F2A4F">
        <w:rPr>
          <w:rFonts w:eastAsia="ＭＳ 明朝"/>
          <w:noProof/>
          <w:lang w:val="en-CA" w:eastAsia="ja-JP"/>
        </w:rPr>
        <w:instrText xml:space="preserve"> REF _Ref515616605 \n \h </w:instrText>
      </w:r>
      <w:r w:rsidR="004C06BC" w:rsidRPr="004F2A4F">
        <w:rPr>
          <w:rFonts w:eastAsia="ＭＳ 明朝"/>
          <w:noProof/>
          <w:lang w:val="en-CA" w:eastAsia="ja-JP"/>
        </w:rPr>
        <w:instrText xml:space="preserve"> \* MERGEFORMAT </w:instrText>
      </w:r>
      <w:r w:rsidRPr="004F2A4F">
        <w:rPr>
          <w:rFonts w:eastAsia="ＭＳ 明朝"/>
          <w:noProof/>
          <w:lang w:val="en-CA" w:eastAsia="ja-JP"/>
        </w:rPr>
      </w:r>
      <w:r w:rsidRPr="004F2A4F">
        <w:rPr>
          <w:rFonts w:eastAsia="ＭＳ 明朝"/>
          <w:noProof/>
          <w:lang w:val="en-CA" w:eastAsia="ja-JP"/>
        </w:rPr>
        <w:fldChar w:fldCharType="separate"/>
      </w:r>
      <w:r w:rsidR="003551F0" w:rsidRPr="004F2A4F">
        <w:rPr>
          <w:rFonts w:eastAsia="ＭＳ 明朝"/>
          <w:noProof/>
          <w:lang w:val="en-CA" w:eastAsia="ja-JP"/>
        </w:rPr>
        <w:t>8.3.2</w:t>
      </w:r>
      <w:r w:rsidRPr="004F2A4F">
        <w:rPr>
          <w:rFonts w:eastAsia="ＭＳ 明朝"/>
          <w:noProof/>
          <w:lang w:val="en-CA" w:eastAsia="ja-JP"/>
        </w:rPr>
        <w:fldChar w:fldCharType="end"/>
      </w:r>
      <w:r w:rsidRPr="004F2A4F">
        <w:rPr>
          <w:rFonts w:eastAsia="ＭＳ 明朝"/>
          <w:noProof/>
          <w:lang w:val="en-CA" w:eastAsia="ja-JP"/>
        </w:rPr>
        <w:t xml:space="preserve"> is invoked.</w:t>
      </w:r>
    </w:p>
    <w:p w14:paraId="3646BFCA" w14:textId="728FBF6C" w:rsidR="0055332A" w:rsidRPr="004F2A4F" w:rsidRDefault="0055332A" w:rsidP="009414EA">
      <w:pPr>
        <w:rPr>
          <w:rFonts w:eastAsia="ＭＳ 明朝"/>
          <w:szCs w:val="24"/>
          <w:lang w:val="en-CA" w:eastAsia="ja-JP"/>
        </w:rPr>
      </w:pPr>
      <w:r>
        <w:rPr>
          <w:rFonts w:eastAsia="ＭＳ 明朝"/>
          <w:noProof/>
          <w:lang w:val="en-CA" w:eastAsia="ja-JP"/>
        </w:rPr>
        <w:t>Otherewise (attr_coding_type is equal to 3), PointAttr[ i ][ cIdx ] is set equal to raw_attr_value[ i ][ cIdx ], for i = 0 .. </w:t>
      </w:r>
      <w:r w:rsidRPr="004F2A4F">
        <w:rPr>
          <w:szCs w:val="24"/>
          <w:lang w:val="en-CA" w:eastAsia="ja-JP"/>
        </w:rPr>
        <w:t>PointCount </w:t>
      </w:r>
      <w:r w:rsidRPr="004F2A4F">
        <w:rPr>
          <w:lang w:val="en-CA" w:eastAsia="ja-JP"/>
        </w:rPr>
        <w:t>− </w:t>
      </w:r>
      <w:r w:rsidRPr="004F2A4F">
        <w:rPr>
          <w:szCs w:val="24"/>
          <w:lang w:val="en-CA" w:eastAsia="ja-JP"/>
        </w:rPr>
        <w:t>1</w:t>
      </w:r>
      <w:r>
        <w:rPr>
          <w:szCs w:val="24"/>
          <w:lang w:val="en-CA" w:eastAsia="ja-JP"/>
        </w:rPr>
        <w:t>, and cIdx = 0 .. </w:t>
      </w:r>
      <w:r w:rsidRPr="003F1AC6">
        <w:rPr>
          <w:lang w:val="en-CA"/>
        </w:rPr>
        <w:t>AttrDim</w:t>
      </w:r>
      <w:r w:rsidRPr="003F1AC6">
        <w:rPr>
          <w:i/>
          <w:lang w:val="en-CA"/>
        </w:rPr>
        <w:t> </w:t>
      </w:r>
      <w:r w:rsidRPr="003F1AC6">
        <w:rPr>
          <w:lang w:val="en-CA"/>
        </w:rPr>
        <w:t>− 1</w:t>
      </w:r>
      <w:r w:rsidR="00776910">
        <w:rPr>
          <w:lang w:val="en-CA"/>
        </w:rPr>
        <w:t>. [Ed: check decoding order]</w:t>
      </w:r>
    </w:p>
    <w:p w14:paraId="5E65EA6F" w14:textId="536750AF" w:rsidR="009414EA" w:rsidRPr="004F2A4F" w:rsidRDefault="00413C67" w:rsidP="004C06BC">
      <w:pPr>
        <w:pStyle w:val="3"/>
        <w:rPr>
          <w:lang w:val="en-CA"/>
        </w:rPr>
      </w:pPr>
      <w:bookmarkStart w:id="1857" w:name="_Ref429522"/>
      <w:bookmarkStart w:id="1858" w:name="_Toc4055518"/>
      <w:bookmarkStart w:id="1859" w:name="_Toc6215359"/>
      <w:bookmarkStart w:id="1860" w:name="_Toc24731169"/>
      <w:bookmarkStart w:id="1861" w:name="_Toc38236511"/>
      <w:r w:rsidRPr="004F2A4F">
        <w:rPr>
          <w:lang w:val="en-CA"/>
        </w:rPr>
        <w:t xml:space="preserve">Region adaptive hierachical transform </w:t>
      </w:r>
      <w:r w:rsidR="009414EA" w:rsidRPr="004F2A4F">
        <w:rPr>
          <w:lang w:val="en-CA"/>
        </w:rPr>
        <w:t>decoding process</w:t>
      </w:r>
      <w:bookmarkEnd w:id="1857"/>
      <w:bookmarkEnd w:id="1858"/>
      <w:bookmarkEnd w:id="1859"/>
      <w:bookmarkEnd w:id="1860"/>
      <w:bookmarkEnd w:id="1861"/>
    </w:p>
    <w:p w14:paraId="32D73CF1" w14:textId="77777777" w:rsidR="00AE0F50" w:rsidRPr="007F33B7" w:rsidRDefault="00AE0F50" w:rsidP="00F613D5">
      <w:pPr>
        <w:pStyle w:val="4"/>
        <w:numPr>
          <w:ilvl w:val="3"/>
          <w:numId w:val="1"/>
        </w:numPr>
        <w:rPr>
          <w:lang w:val="en-CA"/>
        </w:rPr>
      </w:pPr>
      <w:r w:rsidRPr="007F33B7">
        <w:rPr>
          <w:lang w:val="en-CA"/>
        </w:rPr>
        <w:t>General</w:t>
      </w:r>
    </w:p>
    <w:p w14:paraId="0649A5B9" w14:textId="29AB0014" w:rsidR="00AE0F50" w:rsidRPr="007F33B7" w:rsidRDefault="00AE0F50" w:rsidP="00AE0F50">
      <w:pPr>
        <w:rPr>
          <w:lang w:val="en-CA"/>
        </w:rPr>
      </w:pPr>
      <w:r w:rsidRPr="007F33B7">
        <w:rPr>
          <w:lang w:val="en-CA"/>
        </w:rPr>
        <w:t>The output of this process is the array PointsAttr with elements PointsAttr[ i ][ cIdx ] with i = 0 .. PointCount − 1, and cIdx = 0 .. </w:t>
      </w:r>
      <w:r w:rsidR="00715CC3" w:rsidRPr="007F33B7">
        <w:rPr>
          <w:lang w:val="en-CA"/>
        </w:rPr>
        <w:t>AttrDim</w:t>
      </w:r>
      <w:r w:rsidRPr="007F33B7">
        <w:rPr>
          <w:lang w:val="en-CA"/>
        </w:rPr>
        <w:t> − 1. Each element with index i of PointsAttr is associated with a position given by the array PointPos with the same index i.</w:t>
      </w:r>
    </w:p>
    <w:p w14:paraId="61AFFDAF" w14:textId="05A454DA" w:rsidR="00AE0F50" w:rsidRPr="007F33B7" w:rsidRDefault="00AE0F50" w:rsidP="00AE0F50">
      <w:pPr>
        <w:rPr>
          <w:lang w:val="en-CA"/>
        </w:rPr>
      </w:pPr>
      <w:r w:rsidRPr="007F33B7">
        <w:rPr>
          <w:lang w:val="en-CA"/>
        </w:rPr>
        <w:t>The variable CoeffIdx, specifying a current position in the decoded values array, is</w:t>
      </w:r>
      <w:r w:rsidR="00017257" w:rsidRPr="007F33B7">
        <w:rPr>
          <w:lang w:val="en-CA"/>
        </w:rPr>
        <w:t xml:space="preserve"> initialized</w:t>
      </w:r>
      <w:r w:rsidRPr="007F33B7">
        <w:rPr>
          <w:lang w:val="en-CA"/>
        </w:rPr>
        <w:t xml:space="preserve"> to 0.</w:t>
      </w:r>
    </w:p>
    <w:p w14:paraId="5C1A08D0" w14:textId="77777777" w:rsidR="00200267" w:rsidRPr="007F33B7" w:rsidRDefault="00200267" w:rsidP="00200267">
      <w:pPr>
        <w:rPr>
          <w:lang w:val="en-CA" w:eastAsia="ja-JP"/>
        </w:rPr>
      </w:pPr>
      <w:r w:rsidRPr="007F33B7">
        <w:rPr>
          <w:lang w:val="en-CA" w:eastAsia="ja-JP"/>
        </w:rPr>
        <w:t>If PointCount equal to 1, the following applies:</w:t>
      </w:r>
    </w:p>
    <w:p w14:paraId="5D9F6F1F" w14:textId="16240A8B" w:rsidR="00E21613" w:rsidRPr="007F33B7" w:rsidRDefault="00200267" w:rsidP="00E21613">
      <w:pPr>
        <w:pStyle w:val="af7"/>
        <w:numPr>
          <w:ilvl w:val="0"/>
          <w:numId w:val="74"/>
        </w:numPr>
        <w:rPr>
          <w:lang w:val="en-CA" w:eastAsia="ja-JP"/>
        </w:rPr>
      </w:pPr>
      <w:r w:rsidRPr="007F33B7">
        <w:rPr>
          <w:lang w:val="en-CA"/>
        </w:rPr>
        <w:t>The variable NumRahtLevels, specifying the number of 3D transform levels, is set equal to 1</w:t>
      </w:r>
      <w:r w:rsidR="00E21613" w:rsidRPr="007F33B7">
        <w:rPr>
          <w:lang w:val="en-CA" w:eastAsia="ja-JP"/>
        </w:rPr>
        <w:t xml:space="preserve"> </w:t>
      </w:r>
    </w:p>
    <w:p w14:paraId="6DD0FE8F" w14:textId="0C57EF90" w:rsidR="00200267" w:rsidRPr="007F33B7" w:rsidRDefault="00E21613" w:rsidP="00E21613">
      <w:pPr>
        <w:pStyle w:val="af7"/>
        <w:numPr>
          <w:ilvl w:val="0"/>
          <w:numId w:val="74"/>
        </w:numPr>
        <w:rPr>
          <w:lang w:val="en-CA" w:eastAsia="ja-JP"/>
        </w:rPr>
      </w:pPr>
      <w:r w:rsidRPr="007F33B7">
        <w:rPr>
          <w:lang w:val="en-CA"/>
        </w:rPr>
        <w:t>The array PointRegionboxDeltaQp, specifying the value of delta QP per point based on region, are derived according to the RAHT region</w:t>
      </w:r>
      <w:r w:rsidR="00017257" w:rsidRPr="007F33B7">
        <w:rPr>
          <w:lang w:val="en-CA"/>
        </w:rPr>
        <w:t>-</w:t>
      </w:r>
      <w:r w:rsidRPr="007F33B7">
        <w:rPr>
          <w:lang w:val="en-CA"/>
        </w:rPr>
        <w:t>wise qp derivation process (</w:t>
      </w:r>
      <w:r w:rsidRPr="007F33B7">
        <w:rPr>
          <w:lang w:val="en-CA"/>
        </w:rPr>
        <w:fldChar w:fldCharType="begin" w:fldLock="1"/>
      </w:r>
      <w:r w:rsidRPr="007F33B7">
        <w:rPr>
          <w:lang w:val="en-CA"/>
        </w:rPr>
        <w:instrText xml:space="preserve"> REF _Ref31647507 \n \h </w:instrText>
      </w:r>
      <w:r w:rsidRPr="007F33B7">
        <w:rPr>
          <w:lang w:val="en-CA"/>
        </w:rPr>
      </w:r>
      <w:r w:rsidRPr="007F33B7">
        <w:rPr>
          <w:lang w:val="en-CA"/>
        </w:rPr>
        <w:fldChar w:fldCharType="separate"/>
      </w:r>
      <w:r w:rsidR="003551F0" w:rsidRPr="007F33B7">
        <w:rPr>
          <w:lang w:val="en-CA"/>
        </w:rPr>
        <w:t>8.3.1.3</w:t>
      </w:r>
      <w:r w:rsidRPr="007F33B7">
        <w:rPr>
          <w:lang w:val="en-CA"/>
        </w:rPr>
        <w:fldChar w:fldCharType="end"/>
      </w:r>
      <w:r w:rsidRPr="007F33B7">
        <w:rPr>
          <w:lang w:val="en-CA"/>
        </w:rPr>
        <w:t>).</w:t>
      </w:r>
    </w:p>
    <w:p w14:paraId="05C29C7A" w14:textId="5804EBD6" w:rsidR="00200267" w:rsidRPr="007F33B7" w:rsidRDefault="00200267" w:rsidP="003465F1">
      <w:pPr>
        <w:pStyle w:val="af7"/>
        <w:numPr>
          <w:ilvl w:val="0"/>
          <w:numId w:val="74"/>
        </w:numPr>
        <w:rPr>
          <w:lang w:val="en-CA"/>
        </w:rPr>
      </w:pPr>
      <w:r w:rsidRPr="007F33B7">
        <w:rPr>
          <w:lang w:val="en-CA"/>
        </w:rPr>
        <w:t xml:space="preserve">The scaling process for RAHT coefficients </w:t>
      </w:r>
      <w:r w:rsidRPr="007F33B7">
        <w:rPr>
          <w:lang w:val="en-CA" w:eastAsia="ja-JP"/>
        </w:rPr>
        <w:t>(</w:t>
      </w:r>
      <w:r w:rsidR="00E21613" w:rsidRPr="007F33B7">
        <w:rPr>
          <w:lang w:val="en-CA" w:eastAsia="ja-JP"/>
        </w:rPr>
        <w:fldChar w:fldCharType="begin" w:fldLock="1"/>
      </w:r>
      <w:r w:rsidR="00E21613" w:rsidRPr="007F33B7">
        <w:rPr>
          <w:lang w:val="en-CA" w:eastAsia="ja-JP"/>
        </w:rPr>
        <w:instrText xml:space="preserve"> REF _Ref31719842 \n \h </w:instrText>
      </w:r>
      <w:r w:rsidR="00E21613" w:rsidRPr="007F33B7">
        <w:rPr>
          <w:lang w:val="en-CA" w:eastAsia="ja-JP"/>
        </w:rPr>
      </w:r>
      <w:r w:rsidR="00E21613" w:rsidRPr="007F33B7">
        <w:rPr>
          <w:lang w:val="en-CA" w:eastAsia="ja-JP"/>
        </w:rPr>
        <w:fldChar w:fldCharType="separate"/>
      </w:r>
      <w:r w:rsidR="003551F0" w:rsidRPr="007F33B7">
        <w:rPr>
          <w:lang w:val="en-CA" w:eastAsia="ja-JP"/>
        </w:rPr>
        <w:t>8.3.1.6</w:t>
      </w:r>
      <w:r w:rsidR="00E21613" w:rsidRPr="007F33B7">
        <w:rPr>
          <w:lang w:val="en-CA" w:eastAsia="ja-JP"/>
        </w:rPr>
        <w:fldChar w:fldCharType="end"/>
      </w:r>
      <w:r w:rsidRPr="007F33B7">
        <w:rPr>
          <w:lang w:val="en-CA" w:eastAsia="ja-JP"/>
        </w:rPr>
        <w:t xml:space="preserve">) </w:t>
      </w:r>
      <w:r w:rsidRPr="007F33B7">
        <w:rPr>
          <w:lang w:val="en-CA"/>
        </w:rPr>
        <w:t xml:space="preserve">is invoked for each component cIdx in the range 0 .. AttrDim − 1, with the single-element coeff set equal to value[ cIdx ][ CoeffIdx ], </w:t>
      </w:r>
      <w:r w:rsidR="00E21613" w:rsidRPr="007F33B7">
        <w:rPr>
          <w:lang w:val="en-CA"/>
        </w:rPr>
        <w:t>the position ( </w:t>
      </w:r>
      <w:r w:rsidR="00684549" w:rsidRPr="007F33B7">
        <w:rPr>
          <w:lang w:val="en-CA"/>
        </w:rPr>
        <w:t>s</w:t>
      </w:r>
      <w:r w:rsidR="00E21613" w:rsidRPr="007F33B7">
        <w:rPr>
          <w:lang w:val="en-CA"/>
        </w:rPr>
        <w:t>Tn, </w:t>
      </w:r>
      <w:r w:rsidR="00684549" w:rsidRPr="007F33B7">
        <w:rPr>
          <w:lang w:val="en-CA"/>
        </w:rPr>
        <w:t>t</w:t>
      </w:r>
      <w:r w:rsidR="00E21613" w:rsidRPr="007F33B7">
        <w:rPr>
          <w:lang w:val="en-CA"/>
        </w:rPr>
        <w:t>Tn, </w:t>
      </w:r>
      <w:r w:rsidR="00684549" w:rsidRPr="007F33B7">
        <w:rPr>
          <w:lang w:val="en-CA"/>
        </w:rPr>
        <w:t>v</w:t>
      </w:r>
      <w:r w:rsidR="00E21613" w:rsidRPr="007F33B7">
        <w:rPr>
          <w:lang w:val="en-CA"/>
        </w:rPr>
        <w:t xml:space="preserve">Tn ) set equal to ( 0, 0, 0 ), </w:t>
      </w:r>
      <w:r w:rsidRPr="007F33B7">
        <w:rPr>
          <w:lang w:val="en-CA"/>
        </w:rPr>
        <w:t>the 3D transform level lvl set equal to 0, and the variable cIdx as inputs. The reconstructed samples of the output array PointAttr[ 0 ][ cIdx ] is set equal to the single-element output array of scaled transform coefficients d.</w:t>
      </w:r>
    </w:p>
    <w:p w14:paraId="146404D5" w14:textId="15F9B6C9" w:rsidR="00200267" w:rsidRPr="007F33B7" w:rsidRDefault="00200267" w:rsidP="00200267">
      <w:pPr>
        <w:rPr>
          <w:lang w:val="en-CA"/>
        </w:rPr>
      </w:pPr>
      <w:r w:rsidRPr="007F33B7">
        <w:rPr>
          <w:lang w:val="en-CA" w:eastAsia="ja-JP"/>
        </w:rPr>
        <w:t>Otherwise, the following applies:</w:t>
      </w:r>
    </w:p>
    <w:p w14:paraId="2DDCE938" w14:textId="18F47C65" w:rsidR="00AE0F50" w:rsidRPr="007F33B7" w:rsidRDefault="00AE0F50" w:rsidP="00AE0F50">
      <w:pPr>
        <w:rPr>
          <w:lang w:val="en-CA"/>
        </w:rPr>
      </w:pPr>
      <w:r w:rsidRPr="007F33B7">
        <w:rPr>
          <w:lang w:val="en-CA"/>
        </w:rPr>
        <w:t xml:space="preserve">The array Weights, specifying transform coefficient weights, and the variable NumRahtLevels, specifying the number of 3D transform levels, are derived according to the </w:t>
      </w:r>
      <w:r w:rsidR="00413C67" w:rsidRPr="007F33B7">
        <w:rPr>
          <w:lang w:val="en-CA"/>
        </w:rPr>
        <w:t>RAHT</w:t>
      </w:r>
      <w:r w:rsidRPr="007F33B7">
        <w:rPr>
          <w:lang w:val="en-CA"/>
        </w:rPr>
        <w:t xml:space="preserve"> weights derivation process (</w:t>
      </w:r>
      <w:r w:rsidR="00413C67" w:rsidRPr="007F33B7">
        <w:rPr>
          <w:lang w:val="en-CA"/>
        </w:rPr>
        <w:fldChar w:fldCharType="begin" w:fldLock="1"/>
      </w:r>
      <w:r w:rsidR="00413C67" w:rsidRPr="007F33B7">
        <w:rPr>
          <w:lang w:val="en-CA"/>
        </w:rPr>
        <w:instrText xml:space="preserve"> REF _Ref20230831 \r \h </w:instrText>
      </w:r>
      <w:r w:rsidR="00413C67" w:rsidRPr="007F33B7">
        <w:rPr>
          <w:lang w:val="en-CA"/>
        </w:rPr>
      </w:r>
      <w:r w:rsidR="00413C67" w:rsidRPr="007F33B7">
        <w:rPr>
          <w:lang w:val="en-CA"/>
        </w:rPr>
        <w:fldChar w:fldCharType="separate"/>
      </w:r>
      <w:r w:rsidR="003551F0" w:rsidRPr="007F33B7">
        <w:rPr>
          <w:lang w:val="en-CA"/>
        </w:rPr>
        <w:t>8.3.1.2</w:t>
      </w:r>
      <w:r w:rsidR="00413C67" w:rsidRPr="007F33B7">
        <w:rPr>
          <w:lang w:val="en-CA"/>
        </w:rPr>
        <w:fldChar w:fldCharType="end"/>
      </w:r>
      <w:r w:rsidRPr="007F33B7">
        <w:rPr>
          <w:lang w:val="en-CA"/>
        </w:rPr>
        <w:t>).</w:t>
      </w:r>
    </w:p>
    <w:p w14:paraId="15174D75" w14:textId="4FD84496" w:rsidR="00E21613" w:rsidRPr="007F33B7" w:rsidRDefault="00E21613" w:rsidP="00AE0F50">
      <w:pPr>
        <w:rPr>
          <w:lang w:val="en-CA"/>
        </w:rPr>
      </w:pPr>
      <w:r w:rsidRPr="007F33B7">
        <w:rPr>
          <w:lang w:val="en-CA"/>
        </w:rPr>
        <w:t>The array PointRegionboxDeltaQp, specifying the value of delta QP per point based on region, are derived according to the RAHT region</w:t>
      </w:r>
      <w:r w:rsidR="00017257" w:rsidRPr="007F33B7">
        <w:rPr>
          <w:lang w:val="en-CA"/>
        </w:rPr>
        <w:t>-</w:t>
      </w:r>
      <w:r w:rsidRPr="007F33B7">
        <w:rPr>
          <w:lang w:val="en-CA"/>
        </w:rPr>
        <w:t>wise qp derivation process (</w:t>
      </w:r>
      <w:r w:rsidRPr="007F33B7">
        <w:rPr>
          <w:lang w:val="en-CA"/>
        </w:rPr>
        <w:fldChar w:fldCharType="begin" w:fldLock="1"/>
      </w:r>
      <w:r w:rsidRPr="007F33B7">
        <w:rPr>
          <w:lang w:val="en-CA"/>
        </w:rPr>
        <w:instrText xml:space="preserve"> REF _Ref31647507 \n \h </w:instrText>
      </w:r>
      <w:r w:rsidRPr="007F33B7">
        <w:rPr>
          <w:lang w:val="en-CA"/>
        </w:rPr>
      </w:r>
      <w:r w:rsidRPr="007F33B7">
        <w:rPr>
          <w:lang w:val="en-CA"/>
        </w:rPr>
        <w:fldChar w:fldCharType="separate"/>
      </w:r>
      <w:r w:rsidR="003551F0" w:rsidRPr="007F33B7">
        <w:rPr>
          <w:lang w:val="en-CA"/>
        </w:rPr>
        <w:t>8.3.1.3</w:t>
      </w:r>
      <w:r w:rsidRPr="007F33B7">
        <w:rPr>
          <w:lang w:val="en-CA"/>
        </w:rPr>
        <w:fldChar w:fldCharType="end"/>
      </w:r>
      <w:r w:rsidRPr="007F33B7">
        <w:rPr>
          <w:lang w:val="en-CA"/>
        </w:rPr>
        <w:t>).</w:t>
      </w:r>
    </w:p>
    <w:p w14:paraId="06A31FDA" w14:textId="77777777" w:rsidR="00AE0F50" w:rsidRPr="007F33B7" w:rsidRDefault="00AE0F50" w:rsidP="00AE0F50">
      <w:pPr>
        <w:rPr>
          <w:lang w:val="en-CA"/>
        </w:rPr>
      </w:pPr>
      <w:r w:rsidRPr="007F33B7">
        <w:rPr>
          <w:lang w:val="en-CA"/>
        </w:rPr>
        <w:t>Reconstruction proceeds level by level from the root of the transform tree to the leaves, each using the reconstruction of the previous level.</w:t>
      </w:r>
    </w:p>
    <w:p w14:paraId="795B8E5F" w14:textId="77777777" w:rsidR="00AE0F50" w:rsidRPr="007F33B7" w:rsidRDefault="00AE0F50" w:rsidP="00AE0F50">
      <w:pPr>
        <w:rPr>
          <w:lang w:val="en-CA"/>
        </w:rPr>
      </w:pPr>
      <w:r w:rsidRPr="007F33B7">
        <w:rPr>
          <w:lang w:val="en-CA"/>
        </w:rPr>
        <w:t>For each 3D transform level in the descending range lvl = NumRahtLevels − 1 .. 0, the following applies:</w:t>
      </w:r>
    </w:p>
    <w:p w14:paraId="33BBE0E0" w14:textId="77777777" w:rsidR="00AE0F50" w:rsidRPr="007F33B7" w:rsidRDefault="00AE0F50" w:rsidP="00AE0F50">
      <w:pPr>
        <w:pStyle w:val="af7"/>
        <w:numPr>
          <w:ilvl w:val="0"/>
          <w:numId w:val="46"/>
        </w:numPr>
        <w:rPr>
          <w:lang w:val="en-CA"/>
        </w:rPr>
      </w:pPr>
      <w:r w:rsidRPr="007F33B7">
        <w:rPr>
          <w:lang w:val="en-CA"/>
        </w:rPr>
        <w:t>The variable inheritDc is derived according to the transform level.  For the first 3D transform level, inheritDc is set equal to 0.  Otherwise, for subsequent transform levels, inheritDc is set equal to 1.</w:t>
      </w:r>
    </w:p>
    <w:p w14:paraId="4C5459F4" w14:textId="77777777" w:rsidR="00AE0F50" w:rsidRPr="007F33B7" w:rsidRDefault="00AE0F50" w:rsidP="005B2343">
      <w:pPr>
        <w:pStyle w:val="af7"/>
        <w:numPr>
          <w:ilvl w:val="0"/>
          <w:numId w:val="46"/>
        </w:numPr>
        <w:rPr>
          <w:lang w:val="en-CA"/>
        </w:rPr>
      </w:pPr>
      <w:r w:rsidRPr="007F33B7">
        <w:rPr>
          <w:lang w:val="en-CA"/>
        </w:rPr>
        <w:t>The variable RahtPredictionEnabled is derived as follows:</w:t>
      </w:r>
    </w:p>
    <w:p w14:paraId="0F82BB1C" w14:textId="3CDDDD88" w:rsidR="00AE0F50" w:rsidRPr="007F33B7" w:rsidRDefault="00AE0F50" w:rsidP="00F613D5">
      <w:pPr>
        <w:pStyle w:val="Code"/>
        <w:rPr>
          <w:lang w:val="en-CA"/>
        </w:rPr>
      </w:pPr>
      <w:r w:rsidRPr="007F33B7">
        <w:rPr>
          <w:lang w:val="en-CA"/>
        </w:rPr>
        <w:t>RahtPredictionEnabled = inheritDc &amp;&amp; raht_prediction_enabled_flag.</w:t>
      </w:r>
    </w:p>
    <w:p w14:paraId="5D467506" w14:textId="4CA1084A" w:rsidR="00AE0F50" w:rsidRPr="007F33B7" w:rsidRDefault="00AE0F50" w:rsidP="00AE0F50">
      <w:pPr>
        <w:pStyle w:val="af7"/>
        <w:numPr>
          <w:ilvl w:val="0"/>
          <w:numId w:val="46"/>
        </w:numPr>
        <w:rPr>
          <w:lang w:val="en-CA"/>
        </w:rPr>
      </w:pPr>
      <w:r w:rsidRPr="007F33B7">
        <w:rPr>
          <w:lang w:val="en-CA"/>
        </w:rPr>
        <w:t>The reconstruction process for a single RAHT level is invoked with the variable lvl set equal to 3 × lvl, and inheritDc as inputs.  The output is the array recon with elements recon[ </w:t>
      </w:r>
      <w:r w:rsidR="00684549" w:rsidRPr="007F33B7">
        <w:rPr>
          <w:lang w:val="en-CA"/>
        </w:rPr>
        <w:t>s</w:t>
      </w:r>
      <w:r w:rsidRPr="007F33B7">
        <w:rPr>
          <w:lang w:val="en-CA"/>
        </w:rPr>
        <w:t> ][ </w:t>
      </w:r>
      <w:r w:rsidR="00684549" w:rsidRPr="007F33B7">
        <w:rPr>
          <w:lang w:val="en-CA"/>
        </w:rPr>
        <w:t>t</w:t>
      </w:r>
      <w:r w:rsidRPr="007F33B7">
        <w:rPr>
          <w:lang w:val="en-CA"/>
        </w:rPr>
        <w:t> ][ </w:t>
      </w:r>
      <w:r w:rsidR="00684549" w:rsidRPr="007F33B7">
        <w:rPr>
          <w:lang w:val="en-CA"/>
        </w:rPr>
        <w:t>v</w:t>
      </w:r>
      <w:r w:rsidRPr="007F33B7">
        <w:rPr>
          <w:lang w:val="en-CA"/>
        </w:rPr>
        <w:t> ][ cIdx ].</w:t>
      </w:r>
    </w:p>
    <w:p w14:paraId="64352BC5" w14:textId="4006BB26" w:rsidR="00AE0F50" w:rsidRPr="007F33B7" w:rsidRDefault="00AE0F50" w:rsidP="00F613D5">
      <w:pPr>
        <w:pStyle w:val="af7"/>
        <w:numPr>
          <w:ilvl w:val="0"/>
          <w:numId w:val="46"/>
        </w:numPr>
        <w:rPr>
          <w:lang w:val="en-CA"/>
        </w:rPr>
      </w:pPr>
      <w:r w:rsidRPr="007F33B7">
        <w:rPr>
          <w:lang w:val="en-CA"/>
        </w:rPr>
        <w:t>The array PrevRecon, specifying DC coefficients reconstructed from a transform level for use in a subsequent level is set equal to the array recon.</w:t>
      </w:r>
    </w:p>
    <w:p w14:paraId="4CB02D0C" w14:textId="77777777" w:rsidR="00AE0F50" w:rsidRPr="007F33B7" w:rsidRDefault="00AE0F50" w:rsidP="00AE0F50">
      <w:pPr>
        <w:rPr>
          <w:lang w:val="en-CA"/>
        </w:rPr>
      </w:pPr>
      <w:r w:rsidRPr="007F33B7">
        <w:rPr>
          <w:lang w:val="en-CA"/>
        </w:rPr>
        <w:t>The reconstructed samples of the output array PointAttr[ i ][ cIdx ] are derived as follows with i = 0 .. PointCount − 1:</w:t>
      </w:r>
    </w:p>
    <w:p w14:paraId="6205F126" w14:textId="39785471" w:rsidR="00AE0F50" w:rsidRPr="007F33B7" w:rsidRDefault="00AE0F50" w:rsidP="00AE0F50">
      <w:pPr>
        <w:pStyle w:val="af7"/>
        <w:numPr>
          <w:ilvl w:val="0"/>
          <w:numId w:val="47"/>
        </w:numPr>
        <w:rPr>
          <w:lang w:val="en-CA"/>
        </w:rPr>
      </w:pPr>
      <w:r w:rsidRPr="007F33B7">
        <w:rPr>
          <w:lang w:val="en-CA"/>
        </w:rPr>
        <w:t>The point position variables ( </w:t>
      </w:r>
      <w:r w:rsidR="00684549" w:rsidRPr="007F33B7">
        <w:rPr>
          <w:lang w:val="en-CA"/>
        </w:rPr>
        <w:t>s</w:t>
      </w:r>
      <w:r w:rsidRPr="007F33B7">
        <w:rPr>
          <w:lang w:val="en-CA"/>
        </w:rPr>
        <w:t>Pt, </w:t>
      </w:r>
      <w:r w:rsidR="00684549" w:rsidRPr="007F33B7">
        <w:rPr>
          <w:lang w:val="en-CA"/>
        </w:rPr>
        <w:t>t</w:t>
      </w:r>
      <w:r w:rsidRPr="007F33B7">
        <w:rPr>
          <w:lang w:val="en-CA"/>
        </w:rPr>
        <w:t>Pt, </w:t>
      </w:r>
      <w:r w:rsidR="00684549" w:rsidRPr="007F33B7">
        <w:rPr>
          <w:lang w:val="en-CA"/>
        </w:rPr>
        <w:t>v</w:t>
      </w:r>
      <w:r w:rsidRPr="007F33B7">
        <w:rPr>
          <w:lang w:val="en-CA"/>
        </w:rPr>
        <w:t>Pt ) are set equal to PointPos[ i ][ j ], with j = 0 .. 2 respectively.</w:t>
      </w:r>
    </w:p>
    <w:p w14:paraId="5A4D95AA" w14:textId="337A5166" w:rsidR="00AE0F50" w:rsidRPr="007F33B7" w:rsidRDefault="00AE0F50" w:rsidP="00AE0F50">
      <w:pPr>
        <w:pStyle w:val="af7"/>
        <w:numPr>
          <w:ilvl w:val="0"/>
          <w:numId w:val="47"/>
        </w:numPr>
        <w:rPr>
          <w:lang w:val="en-CA"/>
        </w:rPr>
      </w:pPr>
      <w:r w:rsidRPr="007F33B7">
        <w:rPr>
          <w:lang w:val="en-CA"/>
        </w:rPr>
        <w:t>If Weights[ 0 ][ </w:t>
      </w:r>
      <w:r w:rsidR="00684549" w:rsidRPr="007F33B7">
        <w:rPr>
          <w:lang w:val="en-CA"/>
        </w:rPr>
        <w:t>s</w:t>
      </w:r>
      <w:r w:rsidRPr="007F33B7">
        <w:rPr>
          <w:lang w:val="en-CA"/>
        </w:rPr>
        <w:t>Pt ][ </w:t>
      </w:r>
      <w:r w:rsidR="00684549" w:rsidRPr="007F33B7">
        <w:rPr>
          <w:lang w:val="en-CA"/>
        </w:rPr>
        <w:t>t</w:t>
      </w:r>
      <w:r w:rsidRPr="007F33B7">
        <w:rPr>
          <w:lang w:val="en-CA"/>
        </w:rPr>
        <w:t>Pt ][ </w:t>
      </w:r>
      <w:r w:rsidR="00684549" w:rsidRPr="007F33B7">
        <w:rPr>
          <w:lang w:val="en-CA"/>
        </w:rPr>
        <w:t>v</w:t>
      </w:r>
      <w:r w:rsidRPr="007F33B7">
        <w:rPr>
          <w:lang w:val="en-CA"/>
        </w:rPr>
        <w:t>Pt ] is equal to 1, the following applies:</w:t>
      </w:r>
    </w:p>
    <w:p w14:paraId="3DDF23E3" w14:textId="46FFB03F" w:rsidR="00AE0F50" w:rsidRPr="007F33B7" w:rsidRDefault="00AE0F50" w:rsidP="004014E9">
      <w:pPr>
        <w:pStyle w:val="Code"/>
        <w:rPr>
          <w:lang w:val="en-CA"/>
        </w:rPr>
      </w:pPr>
      <w:r w:rsidRPr="007F33B7">
        <w:rPr>
          <w:lang w:val="en-CA"/>
        </w:rPr>
        <w:t>for</w:t>
      </w:r>
      <w:r w:rsidR="004F45C4" w:rsidRPr="007F33B7">
        <w:rPr>
          <w:lang w:val="en-CA"/>
        </w:rPr>
        <w:t xml:space="preserve"> </w:t>
      </w:r>
      <w:r w:rsidR="004014E9" w:rsidRPr="007F33B7">
        <w:rPr>
          <w:lang w:val="en-CA"/>
        </w:rPr>
        <w:t>(</w:t>
      </w:r>
      <w:r w:rsidRPr="007F33B7">
        <w:rPr>
          <w:lang w:val="en-CA"/>
        </w:rPr>
        <w:t xml:space="preserve">cIdx = 0; cIdx &lt; </w:t>
      </w:r>
      <w:r w:rsidR="00A402FF" w:rsidRPr="007F33B7">
        <w:rPr>
          <w:lang w:val="en-CA"/>
        </w:rPr>
        <w:t>AttrDim</w:t>
      </w:r>
      <w:r w:rsidRPr="007F33B7">
        <w:rPr>
          <w:lang w:val="en-CA"/>
        </w:rPr>
        <w:t>; cIdx++</w:t>
      </w:r>
      <w:r w:rsidR="004014E9" w:rsidRPr="007F33B7">
        <w:rPr>
          <w:lang w:val="en-CA"/>
        </w:rPr>
        <w:t>)</w:t>
      </w:r>
    </w:p>
    <w:p w14:paraId="3B0818EA" w14:textId="2D551E46" w:rsidR="00AE0F50" w:rsidRPr="007F33B7" w:rsidRDefault="00AE0F50" w:rsidP="004014E9">
      <w:pPr>
        <w:pStyle w:val="Code"/>
        <w:rPr>
          <w:lang w:val="en-CA"/>
        </w:rPr>
      </w:pPr>
      <w:r w:rsidRPr="007F33B7">
        <w:rPr>
          <w:lang w:val="en-CA"/>
        </w:rPr>
        <w:t xml:space="preserve">  PointAttr</w:t>
      </w:r>
      <w:r w:rsidR="004014E9" w:rsidRPr="007F33B7">
        <w:rPr>
          <w:lang w:val="en-CA"/>
        </w:rPr>
        <w:t>[</w:t>
      </w:r>
      <w:r w:rsidRPr="007F33B7">
        <w:rPr>
          <w:lang w:val="en-CA"/>
        </w:rPr>
        <w:t>i</w:t>
      </w:r>
      <w:r w:rsidR="004014E9" w:rsidRPr="007F33B7">
        <w:rPr>
          <w:lang w:val="en-CA"/>
        </w:rPr>
        <w:t>][</w:t>
      </w:r>
      <w:r w:rsidRPr="007F33B7">
        <w:rPr>
          <w:lang w:val="en-CA"/>
        </w:rPr>
        <w:t>cIdx</w:t>
      </w:r>
      <w:r w:rsidR="004014E9" w:rsidRPr="007F33B7">
        <w:rPr>
          <w:lang w:val="en-CA"/>
        </w:rPr>
        <w:t>]</w:t>
      </w:r>
      <w:r w:rsidRPr="007F33B7">
        <w:rPr>
          <w:lang w:val="en-CA"/>
        </w:rPr>
        <w:t xml:space="preserve"> = DivExp2RoundHalfInf</w:t>
      </w:r>
      <w:r w:rsidR="004014E9" w:rsidRPr="007F33B7">
        <w:rPr>
          <w:lang w:val="en-CA"/>
        </w:rPr>
        <w:t>(</w:t>
      </w:r>
      <w:r w:rsidRPr="007F33B7">
        <w:rPr>
          <w:lang w:val="en-CA"/>
        </w:rPr>
        <w:t>recon</w:t>
      </w:r>
      <w:r w:rsidR="004014E9" w:rsidRPr="007F33B7">
        <w:rPr>
          <w:lang w:val="en-CA"/>
        </w:rPr>
        <w:t>[</w:t>
      </w:r>
      <w:r w:rsidR="00684549" w:rsidRPr="007F33B7">
        <w:rPr>
          <w:lang w:val="en-CA"/>
        </w:rPr>
        <w:t>s</w:t>
      </w:r>
      <w:r w:rsidRPr="007F33B7">
        <w:rPr>
          <w:lang w:val="en-CA"/>
        </w:rPr>
        <w:t>Pt</w:t>
      </w:r>
      <w:r w:rsidR="004014E9" w:rsidRPr="007F33B7">
        <w:rPr>
          <w:lang w:val="en-CA"/>
        </w:rPr>
        <w:t>][</w:t>
      </w:r>
      <w:r w:rsidR="00684549" w:rsidRPr="007F33B7">
        <w:rPr>
          <w:lang w:val="en-CA"/>
        </w:rPr>
        <w:t>t</w:t>
      </w:r>
      <w:r w:rsidRPr="007F33B7">
        <w:rPr>
          <w:lang w:val="en-CA"/>
        </w:rPr>
        <w:t>Pt</w:t>
      </w:r>
      <w:r w:rsidR="004014E9" w:rsidRPr="007F33B7">
        <w:rPr>
          <w:lang w:val="en-CA"/>
        </w:rPr>
        <w:t>][</w:t>
      </w:r>
      <w:r w:rsidR="00684549" w:rsidRPr="007F33B7">
        <w:rPr>
          <w:lang w:val="en-CA"/>
        </w:rPr>
        <w:t>v</w:t>
      </w:r>
      <w:r w:rsidRPr="007F33B7">
        <w:rPr>
          <w:lang w:val="en-CA"/>
        </w:rPr>
        <w:t>Pt</w:t>
      </w:r>
      <w:r w:rsidR="004014E9" w:rsidRPr="007F33B7">
        <w:rPr>
          <w:lang w:val="en-CA"/>
        </w:rPr>
        <w:t>]</w:t>
      </w:r>
      <w:r w:rsidRPr="007F33B7">
        <w:rPr>
          <w:lang w:val="en-CA"/>
        </w:rPr>
        <w:t>, 15</w:t>
      </w:r>
      <w:r w:rsidR="004014E9" w:rsidRPr="007F33B7">
        <w:rPr>
          <w:lang w:val="en-CA"/>
        </w:rPr>
        <w:t>)</w:t>
      </w:r>
    </w:p>
    <w:p w14:paraId="236B629A" w14:textId="7177A0CD" w:rsidR="00AE0F50" w:rsidRPr="007F33B7" w:rsidRDefault="00AE0F50" w:rsidP="00AE0F50">
      <w:pPr>
        <w:pStyle w:val="af7"/>
        <w:numPr>
          <w:ilvl w:val="0"/>
          <w:numId w:val="47"/>
        </w:numPr>
        <w:rPr>
          <w:lang w:val="en-CA"/>
        </w:rPr>
      </w:pPr>
      <w:r w:rsidRPr="007F33B7">
        <w:rPr>
          <w:lang w:val="en-CA"/>
        </w:rPr>
        <w:t>Otherwise, Weights[ 0 ][ </w:t>
      </w:r>
      <w:r w:rsidR="00684549" w:rsidRPr="007F33B7">
        <w:rPr>
          <w:lang w:val="en-CA"/>
        </w:rPr>
        <w:t>s</w:t>
      </w:r>
      <w:r w:rsidRPr="007F33B7">
        <w:rPr>
          <w:lang w:val="en-CA"/>
        </w:rPr>
        <w:t>Pt ][ </w:t>
      </w:r>
      <w:r w:rsidR="00684549" w:rsidRPr="007F33B7">
        <w:rPr>
          <w:lang w:val="en-CA"/>
        </w:rPr>
        <w:t>t</w:t>
      </w:r>
      <w:r w:rsidRPr="007F33B7">
        <w:rPr>
          <w:lang w:val="en-CA"/>
        </w:rPr>
        <w:t>Pt ][ </w:t>
      </w:r>
      <w:r w:rsidR="00684549" w:rsidRPr="007F33B7">
        <w:rPr>
          <w:lang w:val="en-CA"/>
        </w:rPr>
        <w:t>v</w:t>
      </w:r>
      <w:r w:rsidRPr="007F33B7">
        <w:rPr>
          <w:lang w:val="en-CA"/>
        </w:rPr>
        <w:t>Pt ] is greater than 1, the following process is used to reconstruct samples PointAttr[ i + j ][ cIdx ] for j = i .. Weights[ 0 ][ </w:t>
      </w:r>
      <w:r w:rsidR="00684549" w:rsidRPr="007F33B7">
        <w:rPr>
          <w:lang w:val="en-CA"/>
        </w:rPr>
        <w:t>s</w:t>
      </w:r>
      <w:r w:rsidRPr="007F33B7">
        <w:rPr>
          <w:lang w:val="en-CA"/>
        </w:rPr>
        <w:t>Pt ][ </w:t>
      </w:r>
      <w:r w:rsidR="00684549" w:rsidRPr="007F33B7">
        <w:rPr>
          <w:lang w:val="en-CA"/>
        </w:rPr>
        <w:t>t</w:t>
      </w:r>
      <w:r w:rsidRPr="007F33B7">
        <w:rPr>
          <w:lang w:val="en-CA"/>
        </w:rPr>
        <w:t>Pt ][ </w:t>
      </w:r>
      <w:r w:rsidR="00684549" w:rsidRPr="007F33B7">
        <w:rPr>
          <w:lang w:val="en-CA"/>
        </w:rPr>
        <w:t>v</w:t>
      </w:r>
      <w:r w:rsidRPr="007F33B7">
        <w:rPr>
          <w:lang w:val="en-CA"/>
        </w:rPr>
        <w:t>Pt ] − 1:</w:t>
      </w:r>
    </w:p>
    <w:p w14:paraId="48386005" w14:textId="1560D3BC" w:rsidR="00AE0F50" w:rsidRPr="007F33B7" w:rsidRDefault="00AE0F50" w:rsidP="00AE0F50">
      <w:pPr>
        <w:pStyle w:val="af7"/>
        <w:numPr>
          <w:ilvl w:val="2"/>
          <w:numId w:val="47"/>
        </w:numPr>
        <w:tabs>
          <w:tab w:val="clear" w:pos="-31680"/>
        </w:tabs>
        <w:rPr>
          <w:lang w:val="en-CA"/>
        </w:rPr>
      </w:pPr>
      <w:r w:rsidRPr="007F33B7">
        <w:rPr>
          <w:lang w:val="en-CA"/>
        </w:rPr>
        <w:t>The ( </w:t>
      </w:r>
      <w:r w:rsidR="00A402FF" w:rsidRPr="007F33B7">
        <w:rPr>
          <w:lang w:val="en-CA"/>
        </w:rPr>
        <w:t>AttrDim</w:t>
      </w:r>
      <w:r w:rsidRPr="007F33B7">
        <w:rPr>
          <w:lang w:val="en-CA"/>
        </w:rPr>
        <w:t xml:space="preserve"> )×( 2 ) sized array </w:t>
      </w:r>
      <w:r w:rsidR="00684549" w:rsidRPr="007F33B7">
        <w:rPr>
          <w:lang w:val="en-CA"/>
        </w:rPr>
        <w:t>xx</w:t>
      </w:r>
      <w:r w:rsidRPr="007F33B7">
        <w:rPr>
          <w:lang w:val="en-CA"/>
        </w:rPr>
        <w:t>x is</w:t>
      </w:r>
      <w:r w:rsidR="00017257" w:rsidRPr="007F33B7">
        <w:rPr>
          <w:lang w:val="en-CA"/>
        </w:rPr>
        <w:t xml:space="preserve"> initialized</w:t>
      </w:r>
      <w:r w:rsidRPr="007F33B7">
        <w:rPr>
          <w:lang w:val="en-CA"/>
        </w:rPr>
        <w:t xml:space="preserve"> as follows:</w:t>
      </w:r>
    </w:p>
    <w:p w14:paraId="79411031" w14:textId="3AC4F8CB" w:rsidR="00AE0F50" w:rsidRPr="007F33B7" w:rsidRDefault="00AE0F50" w:rsidP="004014E9">
      <w:pPr>
        <w:pStyle w:val="Code"/>
        <w:rPr>
          <w:lang w:val="en-CA"/>
        </w:rPr>
      </w:pPr>
      <w:r w:rsidRPr="007F33B7">
        <w:rPr>
          <w:lang w:val="en-CA"/>
        </w:rPr>
        <w:t xml:space="preserve">for </w:t>
      </w:r>
      <w:r w:rsidR="004014E9" w:rsidRPr="007F33B7">
        <w:rPr>
          <w:lang w:val="en-CA"/>
        </w:rPr>
        <w:t>(</w:t>
      </w:r>
      <w:r w:rsidRPr="007F33B7">
        <w:rPr>
          <w:lang w:val="en-CA"/>
        </w:rPr>
        <w:t xml:space="preserve">cIdx = 0; cIdx &lt; </w:t>
      </w:r>
      <w:r w:rsidR="00A402FF" w:rsidRPr="007F33B7">
        <w:rPr>
          <w:lang w:val="en-CA"/>
        </w:rPr>
        <w:t>AttrDim</w:t>
      </w:r>
      <w:r w:rsidRPr="007F33B7">
        <w:rPr>
          <w:lang w:val="en-CA"/>
        </w:rPr>
        <w:t>; cIdx++</w:t>
      </w:r>
      <w:r w:rsidR="004014E9" w:rsidRPr="007F33B7">
        <w:rPr>
          <w:lang w:val="en-CA"/>
        </w:rPr>
        <w:t>)</w:t>
      </w:r>
    </w:p>
    <w:p w14:paraId="0311770F" w14:textId="5E52001C" w:rsidR="00AE0F50" w:rsidRPr="007F33B7" w:rsidRDefault="00AE0F50" w:rsidP="004014E9">
      <w:pPr>
        <w:pStyle w:val="Code"/>
        <w:rPr>
          <w:lang w:val="en-CA"/>
        </w:rPr>
      </w:pPr>
      <w:r w:rsidRPr="007F33B7">
        <w:rPr>
          <w:lang w:val="en-CA"/>
        </w:rPr>
        <w:t xml:space="preserve">  x</w:t>
      </w:r>
      <w:r w:rsidR="00684549" w:rsidRPr="007F33B7">
        <w:rPr>
          <w:lang w:val="en-CA"/>
        </w:rPr>
        <w:t>xx</w:t>
      </w:r>
      <w:r w:rsidR="004014E9" w:rsidRPr="007F33B7">
        <w:rPr>
          <w:lang w:val="en-CA"/>
        </w:rPr>
        <w:t>[</w:t>
      </w:r>
      <w:r w:rsidRPr="007F33B7">
        <w:rPr>
          <w:lang w:val="en-CA"/>
        </w:rPr>
        <w:t>cIdx</w:t>
      </w:r>
      <w:r w:rsidR="004014E9" w:rsidRPr="007F33B7">
        <w:rPr>
          <w:lang w:val="en-CA"/>
        </w:rPr>
        <w:t>][</w:t>
      </w:r>
      <w:r w:rsidRPr="007F33B7">
        <w:rPr>
          <w:lang w:val="en-CA"/>
        </w:rPr>
        <w:t>0</w:t>
      </w:r>
      <w:r w:rsidR="004014E9" w:rsidRPr="007F33B7">
        <w:rPr>
          <w:lang w:val="en-CA"/>
        </w:rPr>
        <w:t>]</w:t>
      </w:r>
      <w:r w:rsidRPr="007F33B7">
        <w:rPr>
          <w:lang w:val="en-CA"/>
        </w:rPr>
        <w:t xml:space="preserve"> = recon</w:t>
      </w:r>
      <w:r w:rsidR="004014E9" w:rsidRPr="007F33B7">
        <w:rPr>
          <w:lang w:val="en-CA"/>
        </w:rPr>
        <w:t>[</w:t>
      </w:r>
      <w:r w:rsidRPr="007F33B7">
        <w:rPr>
          <w:lang w:val="en-CA"/>
        </w:rPr>
        <w:t>xPt</w:t>
      </w:r>
      <w:r w:rsidR="004014E9" w:rsidRPr="007F33B7">
        <w:rPr>
          <w:lang w:val="en-CA"/>
        </w:rPr>
        <w:t>][</w:t>
      </w:r>
      <w:r w:rsidRPr="007F33B7">
        <w:rPr>
          <w:lang w:val="en-CA"/>
        </w:rPr>
        <w:t>yPt</w:t>
      </w:r>
      <w:r w:rsidR="004014E9" w:rsidRPr="007F33B7">
        <w:rPr>
          <w:lang w:val="en-CA"/>
        </w:rPr>
        <w:t>][</w:t>
      </w:r>
      <w:r w:rsidRPr="007F33B7">
        <w:rPr>
          <w:lang w:val="en-CA"/>
        </w:rPr>
        <w:t>zPt</w:t>
      </w:r>
      <w:r w:rsidR="004014E9" w:rsidRPr="007F33B7">
        <w:rPr>
          <w:lang w:val="en-CA"/>
        </w:rPr>
        <w:t>]</w:t>
      </w:r>
    </w:p>
    <w:p w14:paraId="6FA90AD1" w14:textId="7315AD84" w:rsidR="00AE0F50" w:rsidRPr="007F33B7" w:rsidRDefault="00AE0F50" w:rsidP="00AE0F50">
      <w:pPr>
        <w:pStyle w:val="af7"/>
        <w:numPr>
          <w:ilvl w:val="2"/>
          <w:numId w:val="47"/>
        </w:numPr>
        <w:tabs>
          <w:tab w:val="clear" w:pos="-31680"/>
        </w:tabs>
        <w:rPr>
          <w:lang w:val="en-CA"/>
        </w:rPr>
      </w:pPr>
      <w:r w:rsidRPr="007F33B7">
        <w:rPr>
          <w:lang w:val="en-CA"/>
        </w:rPr>
        <w:t>For each wi in the descending range Weights[ 0 ][ </w:t>
      </w:r>
      <w:r w:rsidR="00684549" w:rsidRPr="007F33B7">
        <w:rPr>
          <w:lang w:val="en-CA"/>
        </w:rPr>
        <w:t>s</w:t>
      </w:r>
      <w:r w:rsidRPr="007F33B7">
        <w:rPr>
          <w:lang w:val="en-CA"/>
        </w:rPr>
        <w:t>Pt ][ </w:t>
      </w:r>
      <w:r w:rsidR="00684549" w:rsidRPr="007F33B7">
        <w:rPr>
          <w:lang w:val="en-CA"/>
        </w:rPr>
        <w:t>t</w:t>
      </w:r>
      <w:r w:rsidRPr="007F33B7">
        <w:rPr>
          <w:lang w:val="en-CA"/>
        </w:rPr>
        <w:t>Pt ][ </w:t>
      </w:r>
      <w:r w:rsidR="00684549" w:rsidRPr="007F33B7">
        <w:rPr>
          <w:lang w:val="en-CA"/>
        </w:rPr>
        <w:t>v</w:t>
      </w:r>
      <w:r w:rsidRPr="007F33B7">
        <w:rPr>
          <w:lang w:val="en-CA"/>
        </w:rPr>
        <w:t>Pt ] − 1 .. 1, the following applies:</w:t>
      </w:r>
    </w:p>
    <w:p w14:paraId="57FFC34C" w14:textId="39110AD3" w:rsidR="00AE0F50" w:rsidRPr="007F33B7" w:rsidRDefault="00AE0F50" w:rsidP="00AE0F50">
      <w:pPr>
        <w:pStyle w:val="af7"/>
        <w:numPr>
          <w:ilvl w:val="3"/>
          <w:numId w:val="47"/>
        </w:numPr>
        <w:rPr>
          <w:lang w:val="en-CA"/>
        </w:rPr>
      </w:pPr>
      <w:r w:rsidRPr="007F33B7">
        <w:rPr>
          <w:lang w:val="en-CA"/>
        </w:rPr>
        <w:t>The scaling process for RAHT coefficients is invoked for each component cIdx in the range 0 .. </w:t>
      </w:r>
      <w:r w:rsidR="00A402FF" w:rsidRPr="007F33B7">
        <w:rPr>
          <w:lang w:val="en-CA"/>
        </w:rPr>
        <w:t>AttrDim</w:t>
      </w:r>
      <w:r w:rsidRPr="007F33B7">
        <w:rPr>
          <w:lang w:val="en-CA"/>
        </w:rPr>
        <w:t xml:space="preserve"> − 1, with the single-element coeff set equal to </w:t>
      </w:r>
      <w:r w:rsidR="009A39C9">
        <w:rPr>
          <w:rFonts w:eastAsiaTheme="minorEastAsia"/>
          <w:lang w:val="en-CA" w:eastAsia="ja-JP"/>
        </w:rPr>
        <w:t>coeffLevel</w:t>
      </w:r>
      <w:r w:rsidRPr="007F33B7">
        <w:rPr>
          <w:lang w:val="en-CA"/>
        </w:rPr>
        <w:t xml:space="preserve">[ cIdx ][ CoeffIdx ], the 3D transform level lvl set equal to 0, and the variable cIdx as inputs.  The array element </w:t>
      </w:r>
      <w:r w:rsidR="00684549" w:rsidRPr="007F33B7">
        <w:rPr>
          <w:lang w:val="en-CA"/>
        </w:rPr>
        <w:t>xx</w:t>
      </w:r>
      <w:r w:rsidRPr="007F33B7">
        <w:rPr>
          <w:lang w:val="en-CA"/>
        </w:rPr>
        <w:t>x[ cIdx ][ 1 ] is set equal to the single-element output array of scaled transform coefficients d.</w:t>
      </w:r>
    </w:p>
    <w:p w14:paraId="397A14BB" w14:textId="77777777" w:rsidR="00AE0F50" w:rsidRPr="007F33B7" w:rsidRDefault="00AE0F50" w:rsidP="00AE0F50">
      <w:pPr>
        <w:pStyle w:val="af7"/>
        <w:numPr>
          <w:ilvl w:val="3"/>
          <w:numId w:val="47"/>
        </w:numPr>
        <w:rPr>
          <w:lang w:val="en-CA"/>
        </w:rPr>
      </w:pPr>
      <w:r w:rsidRPr="007F33B7">
        <w:rPr>
          <w:lang w:val="en-CA"/>
        </w:rPr>
        <w:t>CoeffIdx is incremented by 1.</w:t>
      </w:r>
    </w:p>
    <w:p w14:paraId="64014412" w14:textId="0156A9F8" w:rsidR="00AE0F50" w:rsidRPr="007F33B7" w:rsidRDefault="00AE0F50" w:rsidP="00AE0F50">
      <w:pPr>
        <w:pStyle w:val="af7"/>
        <w:numPr>
          <w:ilvl w:val="3"/>
          <w:numId w:val="47"/>
        </w:numPr>
        <w:rPr>
          <w:lang w:val="en-CA"/>
        </w:rPr>
      </w:pPr>
      <w:r w:rsidRPr="007F33B7">
        <w:rPr>
          <w:lang w:val="en-CA"/>
        </w:rPr>
        <w:t>For each component cIdx in the range 0 .. </w:t>
      </w:r>
      <w:r w:rsidR="00A402FF" w:rsidRPr="007F33B7">
        <w:rPr>
          <w:lang w:val="en-CA"/>
        </w:rPr>
        <w:t>AttrDim</w:t>
      </w:r>
      <w:r w:rsidRPr="007F33B7">
        <w:rPr>
          <w:lang w:val="en-CA"/>
        </w:rPr>
        <w:t> − 1, the following applies:</w:t>
      </w:r>
    </w:p>
    <w:p w14:paraId="65F1BEE0" w14:textId="784F7130" w:rsidR="00AE0F50" w:rsidRPr="007F33B7" w:rsidRDefault="00AE0F50" w:rsidP="00AE0F50">
      <w:pPr>
        <w:pStyle w:val="af7"/>
        <w:numPr>
          <w:ilvl w:val="4"/>
          <w:numId w:val="47"/>
        </w:numPr>
        <w:rPr>
          <w:lang w:val="en-CA"/>
        </w:rPr>
      </w:pPr>
      <w:r w:rsidRPr="007F33B7">
        <w:rPr>
          <w:lang w:val="en-CA"/>
        </w:rPr>
        <w:t>The inverse two-point transform process is invoked with the array x</w:t>
      </w:r>
      <w:r w:rsidR="00684549" w:rsidRPr="007F33B7">
        <w:rPr>
          <w:lang w:val="en-CA"/>
        </w:rPr>
        <w:t>xx</w:t>
      </w:r>
      <w:r w:rsidRPr="007F33B7">
        <w:rPr>
          <w:lang w:val="en-CA"/>
        </w:rPr>
        <w:t>[ cIdx ][ j ] with j = 0 .. 1, and the array w equal to { wi, 1 } as inputs.  The output is the two-element array r.</w:t>
      </w:r>
    </w:p>
    <w:p w14:paraId="7C9A5D5B" w14:textId="0F8EFE13" w:rsidR="00AE0F50" w:rsidRPr="007F33B7" w:rsidRDefault="00AE0F50" w:rsidP="00AE0F50">
      <w:pPr>
        <w:pStyle w:val="af7"/>
        <w:numPr>
          <w:ilvl w:val="4"/>
          <w:numId w:val="47"/>
        </w:numPr>
        <w:rPr>
          <w:lang w:val="en-CA"/>
        </w:rPr>
      </w:pPr>
      <w:r w:rsidRPr="007F33B7">
        <w:rPr>
          <w:lang w:val="en-CA"/>
        </w:rPr>
        <w:t>The value of x</w:t>
      </w:r>
      <w:r w:rsidR="00684549" w:rsidRPr="007F33B7">
        <w:rPr>
          <w:lang w:val="en-CA"/>
        </w:rPr>
        <w:t>xx</w:t>
      </w:r>
      <w:r w:rsidRPr="007F33B7">
        <w:rPr>
          <w:lang w:val="en-CA"/>
        </w:rPr>
        <w:t>[ cIdx ][ 0 ] is replaced by r[ 0 ]</w:t>
      </w:r>
    </w:p>
    <w:p w14:paraId="774E6C0C" w14:textId="77777777" w:rsidR="00AE0F50" w:rsidRPr="007F33B7" w:rsidRDefault="00AE0F50" w:rsidP="00AE0F50">
      <w:pPr>
        <w:pStyle w:val="af7"/>
        <w:numPr>
          <w:ilvl w:val="4"/>
          <w:numId w:val="47"/>
        </w:numPr>
        <w:rPr>
          <w:lang w:val="en-CA"/>
        </w:rPr>
      </w:pPr>
      <w:r w:rsidRPr="007F33B7">
        <w:rPr>
          <w:lang w:val="en-CA"/>
        </w:rPr>
        <w:t>The output PointAttr[ i + wi ][ cIdx ] is derived as follows:</w:t>
      </w:r>
    </w:p>
    <w:p w14:paraId="1D2BD9F4" w14:textId="152824C4" w:rsidR="00AE0F50" w:rsidRPr="007F33B7" w:rsidRDefault="00AE0F50" w:rsidP="004014E9">
      <w:pPr>
        <w:pStyle w:val="Code"/>
        <w:rPr>
          <w:lang w:val="en-CA"/>
        </w:rPr>
      </w:pPr>
      <w:r w:rsidRPr="007F33B7">
        <w:rPr>
          <w:lang w:val="en-CA"/>
        </w:rPr>
        <w:t>PointAttr</w:t>
      </w:r>
      <w:r w:rsidR="004014E9" w:rsidRPr="007F33B7">
        <w:rPr>
          <w:lang w:val="en-CA"/>
        </w:rPr>
        <w:t>[</w:t>
      </w:r>
      <w:r w:rsidRPr="007F33B7">
        <w:rPr>
          <w:lang w:val="en-CA"/>
        </w:rPr>
        <w:t>i + wi</w:t>
      </w:r>
      <w:r w:rsidR="004014E9" w:rsidRPr="007F33B7">
        <w:rPr>
          <w:lang w:val="en-CA"/>
        </w:rPr>
        <w:t>][</w:t>
      </w:r>
      <w:r w:rsidRPr="007F33B7">
        <w:rPr>
          <w:lang w:val="en-CA"/>
        </w:rPr>
        <w:t>cIdx</w:t>
      </w:r>
      <w:r w:rsidR="004014E9" w:rsidRPr="007F33B7">
        <w:rPr>
          <w:lang w:val="en-CA"/>
        </w:rPr>
        <w:t>]</w:t>
      </w:r>
      <w:r w:rsidRPr="007F33B7">
        <w:rPr>
          <w:lang w:val="en-CA"/>
        </w:rPr>
        <w:t xml:space="preserve"> = DivExp2RoundHalfInf</w:t>
      </w:r>
      <w:r w:rsidR="004014E9" w:rsidRPr="007F33B7">
        <w:rPr>
          <w:lang w:val="en-CA"/>
        </w:rPr>
        <w:t>(</w:t>
      </w:r>
      <w:r w:rsidRPr="007F33B7">
        <w:rPr>
          <w:lang w:val="en-CA"/>
        </w:rPr>
        <w:t>x</w:t>
      </w:r>
      <w:r w:rsidR="00684549" w:rsidRPr="007F33B7">
        <w:rPr>
          <w:lang w:val="en-CA"/>
        </w:rPr>
        <w:t>xx</w:t>
      </w:r>
      <w:r w:rsidR="004014E9" w:rsidRPr="007F33B7">
        <w:rPr>
          <w:lang w:val="en-CA"/>
        </w:rPr>
        <w:t>[</w:t>
      </w:r>
      <w:r w:rsidRPr="007F33B7">
        <w:rPr>
          <w:lang w:val="en-CA"/>
        </w:rPr>
        <w:t>1</w:t>
      </w:r>
      <w:r w:rsidR="004014E9" w:rsidRPr="007F33B7">
        <w:rPr>
          <w:lang w:val="en-CA"/>
        </w:rPr>
        <w:t>]</w:t>
      </w:r>
      <w:r w:rsidRPr="007F33B7">
        <w:rPr>
          <w:lang w:val="en-CA"/>
        </w:rPr>
        <w:t>, 15</w:t>
      </w:r>
      <w:r w:rsidR="004014E9" w:rsidRPr="007F33B7">
        <w:rPr>
          <w:lang w:val="en-CA"/>
        </w:rPr>
        <w:t>)</w:t>
      </w:r>
    </w:p>
    <w:p w14:paraId="66008AC0" w14:textId="74C34FE7" w:rsidR="00AE0F50" w:rsidRPr="007F33B7" w:rsidRDefault="00AE0F50" w:rsidP="00AE0F50">
      <w:pPr>
        <w:pStyle w:val="af7"/>
        <w:numPr>
          <w:ilvl w:val="2"/>
          <w:numId w:val="47"/>
        </w:numPr>
        <w:tabs>
          <w:tab w:val="clear" w:pos="-31680"/>
        </w:tabs>
        <w:rPr>
          <w:lang w:val="en-CA"/>
        </w:rPr>
      </w:pPr>
      <w:r w:rsidRPr="007F33B7">
        <w:rPr>
          <w:lang w:val="en-CA"/>
        </w:rPr>
        <w:t>The ouput PointAttr[ i ][ cIdx ] for cIdx = 0 .. </w:t>
      </w:r>
      <w:r w:rsidR="00A402FF" w:rsidRPr="007F33B7">
        <w:rPr>
          <w:lang w:val="en-CA"/>
        </w:rPr>
        <w:t>AttrDim</w:t>
      </w:r>
      <w:r w:rsidRPr="007F33B7">
        <w:rPr>
          <w:lang w:val="en-CA"/>
        </w:rPr>
        <w:t> − 1 is derived as follows:</w:t>
      </w:r>
    </w:p>
    <w:p w14:paraId="49074CE0" w14:textId="7266F9AC" w:rsidR="00AE0F50" w:rsidRPr="007F33B7" w:rsidRDefault="00AE0F50" w:rsidP="004014E9">
      <w:pPr>
        <w:pStyle w:val="Code"/>
        <w:rPr>
          <w:lang w:val="en-CA"/>
        </w:rPr>
      </w:pPr>
      <w:r w:rsidRPr="007F33B7">
        <w:rPr>
          <w:lang w:val="en-CA"/>
        </w:rPr>
        <w:t>PointAttr</w:t>
      </w:r>
      <w:r w:rsidR="004014E9" w:rsidRPr="007F33B7">
        <w:rPr>
          <w:lang w:val="en-CA"/>
        </w:rPr>
        <w:t>[</w:t>
      </w:r>
      <w:r w:rsidRPr="007F33B7">
        <w:rPr>
          <w:lang w:val="en-CA"/>
        </w:rPr>
        <w:t>i</w:t>
      </w:r>
      <w:r w:rsidR="004014E9" w:rsidRPr="007F33B7">
        <w:rPr>
          <w:lang w:val="en-CA"/>
        </w:rPr>
        <w:t>][</w:t>
      </w:r>
      <w:r w:rsidRPr="007F33B7">
        <w:rPr>
          <w:lang w:val="en-CA"/>
        </w:rPr>
        <w:t>cIdx</w:t>
      </w:r>
      <w:r w:rsidR="004014E9" w:rsidRPr="007F33B7">
        <w:rPr>
          <w:lang w:val="en-CA"/>
        </w:rPr>
        <w:t>]</w:t>
      </w:r>
      <w:r w:rsidRPr="007F33B7">
        <w:rPr>
          <w:lang w:val="en-CA"/>
        </w:rPr>
        <w:t xml:space="preserve"> = DivExp2RoundHalfInf</w:t>
      </w:r>
      <w:r w:rsidR="004014E9" w:rsidRPr="007F33B7">
        <w:rPr>
          <w:lang w:val="en-CA"/>
        </w:rPr>
        <w:t>(</w:t>
      </w:r>
      <w:r w:rsidRPr="007F33B7">
        <w:rPr>
          <w:lang w:val="en-CA"/>
        </w:rPr>
        <w:t>x</w:t>
      </w:r>
      <w:r w:rsidR="00684549" w:rsidRPr="007F33B7">
        <w:rPr>
          <w:lang w:val="en-CA"/>
        </w:rPr>
        <w:t>xx</w:t>
      </w:r>
      <w:r w:rsidR="004014E9" w:rsidRPr="007F33B7">
        <w:rPr>
          <w:lang w:val="en-CA"/>
        </w:rPr>
        <w:t>[</w:t>
      </w:r>
      <w:r w:rsidRPr="007F33B7">
        <w:rPr>
          <w:lang w:val="en-CA"/>
        </w:rPr>
        <w:t>0</w:t>
      </w:r>
      <w:r w:rsidR="004014E9" w:rsidRPr="007F33B7">
        <w:rPr>
          <w:lang w:val="en-CA"/>
        </w:rPr>
        <w:t>]</w:t>
      </w:r>
      <w:r w:rsidRPr="007F33B7">
        <w:rPr>
          <w:lang w:val="en-CA"/>
        </w:rPr>
        <w:t>, 15</w:t>
      </w:r>
      <w:r w:rsidR="004014E9" w:rsidRPr="007F33B7">
        <w:rPr>
          <w:lang w:val="en-CA"/>
        </w:rPr>
        <w:t>)</w:t>
      </w:r>
    </w:p>
    <w:p w14:paraId="4A29977E" w14:textId="2B9F0E12" w:rsidR="00AE0F50" w:rsidRPr="007F33B7" w:rsidRDefault="00413C67" w:rsidP="00F613D5">
      <w:pPr>
        <w:pStyle w:val="4"/>
        <w:numPr>
          <w:ilvl w:val="3"/>
          <w:numId w:val="1"/>
        </w:numPr>
        <w:rPr>
          <w:lang w:val="en-CA"/>
        </w:rPr>
      </w:pPr>
      <w:bookmarkStart w:id="1862" w:name="_Ref20230831"/>
      <w:r w:rsidRPr="007F33B7">
        <w:rPr>
          <w:lang w:val="en-CA"/>
        </w:rPr>
        <w:t>RAHT</w:t>
      </w:r>
      <w:r w:rsidR="00AE0F50" w:rsidRPr="007F33B7">
        <w:rPr>
          <w:lang w:val="en-CA"/>
        </w:rPr>
        <w:t xml:space="preserve"> weights derivation process</w:t>
      </w:r>
      <w:bookmarkEnd w:id="1862"/>
    </w:p>
    <w:p w14:paraId="38A59471" w14:textId="77777777" w:rsidR="00AE0F50" w:rsidRPr="007F33B7" w:rsidRDefault="00AE0F50" w:rsidP="00AE0F50">
      <w:pPr>
        <w:rPr>
          <w:lang w:val="en-CA"/>
        </w:rPr>
      </w:pPr>
      <w:r w:rsidRPr="007F33B7">
        <w:rPr>
          <w:lang w:val="en-CA"/>
        </w:rPr>
        <w:t>The outputs of this process are:</w:t>
      </w:r>
    </w:p>
    <w:p w14:paraId="351BFB24" w14:textId="21AF7E8B" w:rsidR="00AE0F50" w:rsidRPr="007F33B7" w:rsidRDefault="00AE0F50" w:rsidP="00AE0F50">
      <w:pPr>
        <w:pStyle w:val="af7"/>
        <w:numPr>
          <w:ilvl w:val="0"/>
          <w:numId w:val="48"/>
        </w:numPr>
        <w:rPr>
          <w:lang w:val="en-CA"/>
        </w:rPr>
      </w:pPr>
      <w:r w:rsidRPr="007F33B7">
        <w:rPr>
          <w:lang w:val="en-CA"/>
        </w:rPr>
        <w:t>the array Weights, with entries Weights[ lvl ][ </w:t>
      </w:r>
      <w:r w:rsidR="00684549" w:rsidRPr="007F33B7">
        <w:rPr>
          <w:lang w:val="en-CA"/>
        </w:rPr>
        <w:t>s</w:t>
      </w:r>
      <w:r w:rsidRPr="007F33B7">
        <w:rPr>
          <w:lang w:val="en-CA"/>
        </w:rPr>
        <w:t> ][ </w:t>
      </w:r>
      <w:r w:rsidR="00684549" w:rsidRPr="007F33B7">
        <w:rPr>
          <w:lang w:val="en-CA"/>
        </w:rPr>
        <w:t>t</w:t>
      </w:r>
      <w:r w:rsidRPr="007F33B7">
        <w:rPr>
          <w:lang w:val="en-CA"/>
        </w:rPr>
        <w:t> ][ </w:t>
      </w:r>
      <w:r w:rsidR="00684549" w:rsidRPr="007F33B7">
        <w:rPr>
          <w:lang w:val="en-CA"/>
        </w:rPr>
        <w:t>v</w:t>
      </w:r>
      <w:r w:rsidRPr="007F33B7">
        <w:rPr>
          <w:lang w:val="en-CA"/>
        </w:rPr>
        <w:t> ] equal to the number of points represented by a coefficient at position ( </w:t>
      </w:r>
      <w:r w:rsidR="00684549" w:rsidRPr="007F33B7">
        <w:rPr>
          <w:lang w:val="en-CA"/>
        </w:rPr>
        <w:t>s</w:t>
      </w:r>
      <w:r w:rsidRPr="007F33B7">
        <w:rPr>
          <w:lang w:val="en-CA"/>
        </w:rPr>
        <w:t>, </w:t>
      </w:r>
      <w:r w:rsidR="00684549" w:rsidRPr="007F33B7">
        <w:rPr>
          <w:lang w:val="en-CA"/>
        </w:rPr>
        <w:t>t</w:t>
      </w:r>
      <w:r w:rsidRPr="007F33B7">
        <w:rPr>
          <w:lang w:val="en-CA"/>
        </w:rPr>
        <w:t>, </w:t>
      </w:r>
      <w:r w:rsidR="00684549" w:rsidRPr="007F33B7">
        <w:rPr>
          <w:lang w:val="en-CA"/>
        </w:rPr>
        <w:t>v</w:t>
      </w:r>
      <w:r w:rsidRPr="007F33B7">
        <w:rPr>
          <w:lang w:val="en-CA"/>
        </w:rPr>
        <w:t> ) at the lvl'th 1D level of the RAHT transform,</w:t>
      </w:r>
    </w:p>
    <w:p w14:paraId="0232B851" w14:textId="4466C18C" w:rsidR="00AE0F50" w:rsidRPr="007F33B7" w:rsidRDefault="00AE0F50" w:rsidP="00F613D5">
      <w:pPr>
        <w:pStyle w:val="af7"/>
        <w:numPr>
          <w:ilvl w:val="0"/>
          <w:numId w:val="48"/>
        </w:numPr>
        <w:rPr>
          <w:lang w:val="en-CA"/>
        </w:rPr>
      </w:pPr>
      <w:r w:rsidRPr="007F33B7">
        <w:rPr>
          <w:lang w:val="en-CA"/>
        </w:rPr>
        <w:t>the variable NumRahtLevels indicating the number of 3D levels in the transform tree.</w:t>
      </w:r>
    </w:p>
    <w:p w14:paraId="19050A2E" w14:textId="7C433072" w:rsidR="00AE0F50" w:rsidRPr="007F33B7" w:rsidRDefault="00AE0F50" w:rsidP="00AE0F50">
      <w:pPr>
        <w:rPr>
          <w:lang w:val="en-CA"/>
        </w:rPr>
      </w:pPr>
      <w:r w:rsidRPr="007F33B7">
        <w:rPr>
          <w:lang w:val="en-CA"/>
        </w:rPr>
        <w:t>The elements of the array Weights are derived as follows:</w:t>
      </w:r>
    </w:p>
    <w:p w14:paraId="109F6387" w14:textId="79CEE65C" w:rsidR="00E21613" w:rsidRPr="007F33B7" w:rsidRDefault="00E21613" w:rsidP="00E21613">
      <w:pPr>
        <w:pStyle w:val="Code"/>
        <w:rPr>
          <w:lang w:val="en-CA"/>
        </w:rPr>
      </w:pPr>
      <w:r w:rsidRPr="007F33B7">
        <w:rPr>
          <w:lang w:val="en-CA"/>
        </w:rPr>
        <w:t>for</w:t>
      </w:r>
      <w:r w:rsidR="00684549" w:rsidRPr="007F33B7">
        <w:rPr>
          <w:lang w:val="en-CA"/>
        </w:rPr>
        <w:t xml:space="preserve"> </w:t>
      </w:r>
      <w:r w:rsidRPr="007F33B7">
        <w:rPr>
          <w:lang w:val="en-CA"/>
        </w:rPr>
        <w:t>(i = 0; i &lt; PointCount; i++) {</w:t>
      </w:r>
    </w:p>
    <w:p w14:paraId="4DB9F40E" w14:textId="0170D9D5" w:rsidR="00E21613" w:rsidRPr="007F33B7" w:rsidRDefault="00E21613" w:rsidP="00E21613">
      <w:pPr>
        <w:pStyle w:val="Code"/>
        <w:rPr>
          <w:lang w:val="en-CA"/>
        </w:rPr>
      </w:pPr>
      <w:r w:rsidRPr="007F33B7">
        <w:rPr>
          <w:lang w:val="en-CA"/>
        </w:rPr>
        <w:t xml:space="preserve">  </w:t>
      </w:r>
      <w:r w:rsidR="00684549" w:rsidRPr="007F33B7">
        <w:rPr>
          <w:lang w:val="en-CA"/>
        </w:rPr>
        <w:t>s</w:t>
      </w:r>
      <w:r w:rsidRPr="007F33B7">
        <w:rPr>
          <w:lang w:val="en-CA"/>
        </w:rPr>
        <w:t xml:space="preserve"> = PointPos[i][0]</w:t>
      </w:r>
    </w:p>
    <w:p w14:paraId="71D497E5" w14:textId="36E49B6A" w:rsidR="00E21613" w:rsidRPr="007F33B7" w:rsidRDefault="00E21613" w:rsidP="00E21613">
      <w:pPr>
        <w:pStyle w:val="Code"/>
        <w:rPr>
          <w:lang w:val="en-CA"/>
        </w:rPr>
      </w:pPr>
      <w:r w:rsidRPr="007F33B7">
        <w:rPr>
          <w:lang w:val="en-CA"/>
        </w:rPr>
        <w:t xml:space="preserve">  </w:t>
      </w:r>
      <w:r w:rsidR="00684549" w:rsidRPr="007F33B7">
        <w:rPr>
          <w:lang w:val="en-CA"/>
        </w:rPr>
        <w:t>t</w:t>
      </w:r>
      <w:r w:rsidRPr="007F33B7">
        <w:rPr>
          <w:lang w:val="en-CA"/>
        </w:rPr>
        <w:t xml:space="preserve"> = PointPos[i][1]</w:t>
      </w:r>
    </w:p>
    <w:p w14:paraId="03D43218" w14:textId="224BFD91" w:rsidR="00E21613" w:rsidRPr="007F33B7" w:rsidRDefault="00E21613" w:rsidP="00E21613">
      <w:pPr>
        <w:pStyle w:val="Code"/>
        <w:rPr>
          <w:lang w:val="en-CA"/>
        </w:rPr>
      </w:pPr>
      <w:r w:rsidRPr="007F33B7">
        <w:rPr>
          <w:lang w:val="en-CA"/>
        </w:rPr>
        <w:t xml:space="preserve">  </w:t>
      </w:r>
      <w:r w:rsidR="00684549" w:rsidRPr="007F33B7">
        <w:rPr>
          <w:lang w:val="en-CA"/>
        </w:rPr>
        <w:t>v</w:t>
      </w:r>
      <w:r w:rsidRPr="007F33B7">
        <w:rPr>
          <w:lang w:val="en-CA"/>
        </w:rPr>
        <w:t xml:space="preserve"> = PointPos[i][2]</w:t>
      </w:r>
    </w:p>
    <w:p w14:paraId="517748BC" w14:textId="66E4A77F" w:rsidR="00E21613" w:rsidRPr="007F33B7" w:rsidRDefault="00E21613" w:rsidP="00E21613">
      <w:pPr>
        <w:pStyle w:val="Code"/>
        <w:rPr>
          <w:lang w:val="en-CA"/>
        </w:rPr>
      </w:pPr>
      <w:r w:rsidRPr="007F33B7">
        <w:rPr>
          <w:lang w:val="en-CA"/>
        </w:rPr>
        <w:t xml:space="preserve">  Weights[0][</w:t>
      </w:r>
      <w:r w:rsidR="00684549" w:rsidRPr="007F33B7">
        <w:rPr>
          <w:lang w:val="en-CA"/>
        </w:rPr>
        <w:t>s</w:t>
      </w:r>
      <w:r w:rsidRPr="007F33B7">
        <w:rPr>
          <w:lang w:val="en-CA"/>
        </w:rPr>
        <w:t>][</w:t>
      </w:r>
      <w:r w:rsidR="00684549" w:rsidRPr="007F33B7">
        <w:rPr>
          <w:lang w:val="en-CA"/>
        </w:rPr>
        <w:t>t</w:t>
      </w:r>
      <w:r w:rsidRPr="007F33B7">
        <w:rPr>
          <w:lang w:val="en-CA"/>
        </w:rPr>
        <w:t>][</w:t>
      </w:r>
      <w:r w:rsidR="00684549" w:rsidRPr="007F33B7">
        <w:rPr>
          <w:lang w:val="en-CA"/>
        </w:rPr>
        <w:t>v</w:t>
      </w:r>
      <w:r w:rsidRPr="007F33B7">
        <w:rPr>
          <w:lang w:val="en-CA"/>
        </w:rPr>
        <w:t>] += 1;</w:t>
      </w:r>
    </w:p>
    <w:p w14:paraId="38A6797B" w14:textId="66B04CE0" w:rsidR="00E21613" w:rsidRPr="007F33B7" w:rsidRDefault="00E21613" w:rsidP="00BE53BF">
      <w:pPr>
        <w:pStyle w:val="Code"/>
        <w:rPr>
          <w:lang w:val="en-CA"/>
        </w:rPr>
      </w:pPr>
      <w:r w:rsidRPr="007F33B7">
        <w:rPr>
          <w:lang w:val="en-CA"/>
        </w:rPr>
        <w:t>}</w:t>
      </w:r>
    </w:p>
    <w:p w14:paraId="148219B9" w14:textId="77777777" w:rsidR="00E21613" w:rsidRPr="007F33B7" w:rsidRDefault="00E21613" w:rsidP="00BE53BF">
      <w:pPr>
        <w:pStyle w:val="Code"/>
        <w:rPr>
          <w:lang w:val="en-CA"/>
        </w:rPr>
      </w:pPr>
    </w:p>
    <w:p w14:paraId="71643324" w14:textId="65A865D7" w:rsidR="00AE0F50" w:rsidRPr="007F33B7" w:rsidRDefault="00AE0F50" w:rsidP="00F613D5">
      <w:pPr>
        <w:pStyle w:val="Code"/>
        <w:rPr>
          <w:lang w:val="en-CA"/>
        </w:rPr>
      </w:pPr>
      <w:r w:rsidRPr="007F33B7">
        <w:rPr>
          <w:lang w:val="en-CA"/>
        </w:rPr>
        <w:t>for</w:t>
      </w:r>
      <w:r w:rsidR="00684549" w:rsidRPr="007F33B7">
        <w:rPr>
          <w:lang w:val="en-CA"/>
        </w:rPr>
        <w:t xml:space="preserve"> </w:t>
      </w:r>
      <w:r w:rsidRPr="007F33B7">
        <w:rPr>
          <w:lang w:val="en-CA"/>
        </w:rPr>
        <w:t xml:space="preserve">(lvl = </w:t>
      </w:r>
      <w:r w:rsidR="000454FE" w:rsidRPr="007F33B7">
        <w:rPr>
          <w:lang w:val="en-CA"/>
        </w:rPr>
        <w:t>1</w:t>
      </w:r>
      <w:r w:rsidRPr="007F33B7">
        <w:rPr>
          <w:lang w:val="en-CA"/>
        </w:rPr>
        <w:t>, done = 0; !done;)</w:t>
      </w:r>
    </w:p>
    <w:p w14:paraId="2C0AE144" w14:textId="2CEC6C69" w:rsidR="00AE0F50" w:rsidRPr="007F33B7" w:rsidRDefault="00AE0F50" w:rsidP="00F613D5">
      <w:pPr>
        <w:pStyle w:val="Code"/>
        <w:rPr>
          <w:lang w:val="en-CA"/>
        </w:rPr>
      </w:pPr>
      <w:r w:rsidRPr="007F33B7">
        <w:rPr>
          <w:lang w:val="en-CA"/>
        </w:rPr>
        <w:t xml:space="preserve">  for</w:t>
      </w:r>
      <w:r w:rsidR="00684549" w:rsidRPr="007F33B7">
        <w:rPr>
          <w:lang w:val="en-CA"/>
        </w:rPr>
        <w:t xml:space="preserve"> </w:t>
      </w:r>
      <w:r w:rsidRPr="007F33B7">
        <w:rPr>
          <w:lang w:val="en-CA"/>
        </w:rPr>
        <w:t>(j = 0; j &lt; 3; j++, lvl++)</w:t>
      </w:r>
    </w:p>
    <w:p w14:paraId="3870CAD7" w14:textId="16BC517B" w:rsidR="00AE0F50" w:rsidRPr="007F33B7" w:rsidRDefault="00AE0F50" w:rsidP="00F613D5">
      <w:pPr>
        <w:pStyle w:val="Code"/>
        <w:rPr>
          <w:lang w:val="en-CA"/>
        </w:rPr>
      </w:pPr>
      <w:r w:rsidRPr="007F33B7">
        <w:rPr>
          <w:lang w:val="en-CA"/>
        </w:rPr>
        <w:t xml:space="preserve">    for</w:t>
      </w:r>
      <w:r w:rsidR="00684549" w:rsidRPr="007F33B7">
        <w:rPr>
          <w:lang w:val="en-CA"/>
        </w:rPr>
        <w:t xml:space="preserve"> </w:t>
      </w:r>
      <w:r w:rsidRPr="007F33B7">
        <w:rPr>
          <w:lang w:val="en-CA"/>
        </w:rPr>
        <w:t>(i = 0; i &lt; PointCount; i++) {</w:t>
      </w:r>
    </w:p>
    <w:p w14:paraId="5A226B7A" w14:textId="1922786B" w:rsidR="00AE0F50" w:rsidRPr="007F33B7" w:rsidRDefault="00AE0F50" w:rsidP="00F613D5">
      <w:pPr>
        <w:pStyle w:val="Code"/>
        <w:rPr>
          <w:lang w:val="en-CA"/>
        </w:rPr>
      </w:pPr>
      <w:r w:rsidRPr="007F33B7">
        <w:rPr>
          <w:lang w:val="en-CA"/>
        </w:rPr>
        <w:t xml:space="preserve">      </w:t>
      </w:r>
      <w:r w:rsidR="00684549" w:rsidRPr="007F33B7">
        <w:rPr>
          <w:lang w:val="en-CA"/>
        </w:rPr>
        <w:t>s</w:t>
      </w:r>
      <w:r w:rsidRPr="007F33B7">
        <w:rPr>
          <w:lang w:val="en-CA"/>
        </w:rPr>
        <w:t xml:space="preserve"> = PointPos[i][0] &gt;&gt; ((lvl + 0) / 3)</w:t>
      </w:r>
    </w:p>
    <w:p w14:paraId="75820B32" w14:textId="6B66E408" w:rsidR="00AE0F50" w:rsidRPr="007F33B7" w:rsidRDefault="00AE0F50" w:rsidP="00F613D5">
      <w:pPr>
        <w:pStyle w:val="Code"/>
        <w:rPr>
          <w:lang w:val="en-CA"/>
        </w:rPr>
      </w:pPr>
      <w:r w:rsidRPr="007F33B7">
        <w:rPr>
          <w:lang w:val="en-CA"/>
        </w:rPr>
        <w:t xml:space="preserve">      </w:t>
      </w:r>
      <w:r w:rsidR="00684549" w:rsidRPr="007F33B7">
        <w:rPr>
          <w:lang w:val="en-CA"/>
        </w:rPr>
        <w:t>t</w:t>
      </w:r>
      <w:r w:rsidRPr="007F33B7">
        <w:rPr>
          <w:lang w:val="en-CA"/>
        </w:rPr>
        <w:t xml:space="preserve"> = PointPos[i][1] &gt;&gt; ((lvl + 1) / 3)</w:t>
      </w:r>
    </w:p>
    <w:p w14:paraId="18F4823D" w14:textId="6D8E4B4C" w:rsidR="00AE0F50" w:rsidRPr="007F33B7" w:rsidRDefault="00AE0F50" w:rsidP="00F613D5">
      <w:pPr>
        <w:pStyle w:val="Code"/>
        <w:rPr>
          <w:lang w:val="en-CA"/>
        </w:rPr>
      </w:pPr>
      <w:r w:rsidRPr="007F33B7">
        <w:rPr>
          <w:lang w:val="en-CA"/>
        </w:rPr>
        <w:t xml:space="preserve">      </w:t>
      </w:r>
      <w:r w:rsidR="00684549" w:rsidRPr="007F33B7">
        <w:rPr>
          <w:lang w:val="en-CA"/>
        </w:rPr>
        <w:t>v</w:t>
      </w:r>
      <w:r w:rsidRPr="007F33B7">
        <w:rPr>
          <w:lang w:val="en-CA"/>
        </w:rPr>
        <w:t xml:space="preserve"> = PointPos[i][2] &gt;&gt; ((lvl + 2) / 3)</w:t>
      </w:r>
    </w:p>
    <w:p w14:paraId="77352869" w14:textId="77777777" w:rsidR="00AE0F50" w:rsidRPr="007F33B7" w:rsidRDefault="00AE0F50" w:rsidP="00F613D5">
      <w:pPr>
        <w:pStyle w:val="Code"/>
        <w:rPr>
          <w:lang w:val="en-CA"/>
        </w:rPr>
      </w:pPr>
    </w:p>
    <w:p w14:paraId="4D5C4492" w14:textId="6B732606" w:rsidR="00AE0F50" w:rsidRPr="007F33B7" w:rsidRDefault="00AE0F50" w:rsidP="00F613D5">
      <w:pPr>
        <w:pStyle w:val="Code"/>
        <w:rPr>
          <w:lang w:val="en-CA"/>
        </w:rPr>
      </w:pPr>
      <w:r w:rsidRPr="007F33B7">
        <w:rPr>
          <w:lang w:val="en-CA"/>
        </w:rPr>
        <w:t xml:space="preserve">      Weights[lvl][</w:t>
      </w:r>
      <w:r w:rsidR="00684549" w:rsidRPr="007F33B7">
        <w:rPr>
          <w:lang w:val="en-CA"/>
        </w:rPr>
        <w:t>s</w:t>
      </w:r>
      <w:r w:rsidRPr="007F33B7">
        <w:rPr>
          <w:lang w:val="en-CA"/>
        </w:rPr>
        <w:t>][</w:t>
      </w:r>
      <w:r w:rsidR="00684549" w:rsidRPr="007F33B7">
        <w:rPr>
          <w:lang w:val="en-CA"/>
        </w:rPr>
        <w:t>t</w:t>
      </w:r>
      <w:r w:rsidRPr="007F33B7">
        <w:rPr>
          <w:lang w:val="en-CA"/>
        </w:rPr>
        <w:t>][</w:t>
      </w:r>
      <w:r w:rsidR="00684549" w:rsidRPr="007F33B7">
        <w:rPr>
          <w:lang w:val="en-CA"/>
        </w:rPr>
        <w:t>v</w:t>
      </w:r>
      <w:r w:rsidRPr="007F33B7">
        <w:rPr>
          <w:lang w:val="en-CA"/>
        </w:rPr>
        <w:t>] += 1;</w:t>
      </w:r>
    </w:p>
    <w:p w14:paraId="37FBE92B" w14:textId="53BC758D" w:rsidR="00AE0F50" w:rsidRPr="007F33B7" w:rsidRDefault="00AE0F50" w:rsidP="00F613D5">
      <w:pPr>
        <w:pStyle w:val="Code"/>
        <w:rPr>
          <w:lang w:val="en-CA"/>
        </w:rPr>
      </w:pPr>
      <w:r w:rsidRPr="007F33B7">
        <w:rPr>
          <w:lang w:val="en-CA"/>
        </w:rPr>
        <w:t xml:space="preserve">      if (Weights[lvl][</w:t>
      </w:r>
      <w:r w:rsidR="00684549" w:rsidRPr="007F33B7">
        <w:rPr>
          <w:lang w:val="en-CA"/>
        </w:rPr>
        <w:t>s</w:t>
      </w:r>
      <w:r w:rsidRPr="007F33B7">
        <w:rPr>
          <w:lang w:val="en-CA"/>
        </w:rPr>
        <w:t>][</w:t>
      </w:r>
      <w:r w:rsidR="00684549" w:rsidRPr="007F33B7">
        <w:rPr>
          <w:lang w:val="en-CA"/>
        </w:rPr>
        <w:t>t</w:t>
      </w:r>
      <w:r w:rsidRPr="007F33B7">
        <w:rPr>
          <w:lang w:val="en-CA"/>
        </w:rPr>
        <w:t>][</w:t>
      </w:r>
      <w:r w:rsidR="00684549" w:rsidRPr="007F33B7">
        <w:rPr>
          <w:lang w:val="en-CA"/>
        </w:rPr>
        <w:t>v</w:t>
      </w:r>
      <w:r w:rsidRPr="007F33B7">
        <w:rPr>
          <w:lang w:val="en-CA"/>
        </w:rPr>
        <w:t>] == PointCount)</w:t>
      </w:r>
    </w:p>
    <w:p w14:paraId="562CDDBA" w14:textId="77777777" w:rsidR="00AE0F50" w:rsidRPr="007F33B7" w:rsidRDefault="00AE0F50" w:rsidP="00F613D5">
      <w:pPr>
        <w:pStyle w:val="Code"/>
        <w:rPr>
          <w:lang w:val="en-CA"/>
        </w:rPr>
      </w:pPr>
      <w:r w:rsidRPr="007F33B7">
        <w:rPr>
          <w:lang w:val="en-CA"/>
        </w:rPr>
        <w:t xml:space="preserve">        done = 1;</w:t>
      </w:r>
    </w:p>
    <w:p w14:paraId="31EB0EDC" w14:textId="5EA777FD" w:rsidR="00AE0F50" w:rsidRPr="007F33B7" w:rsidRDefault="00AE0F50" w:rsidP="00F613D5">
      <w:pPr>
        <w:pStyle w:val="Code"/>
        <w:rPr>
          <w:lang w:val="en-CA"/>
        </w:rPr>
      </w:pPr>
      <w:r w:rsidRPr="007F33B7">
        <w:rPr>
          <w:lang w:val="en-CA"/>
        </w:rPr>
        <w:t xml:space="preserve">    }</w:t>
      </w:r>
    </w:p>
    <w:p w14:paraId="7071C6C8" w14:textId="5D2D4795" w:rsidR="00AE0F50" w:rsidRPr="007F33B7" w:rsidRDefault="00AE0F50" w:rsidP="00AE0F50">
      <w:pPr>
        <w:rPr>
          <w:lang w:val="en-CA"/>
        </w:rPr>
      </w:pPr>
      <w:r w:rsidRPr="007F33B7">
        <w:rPr>
          <w:lang w:val="en-CA"/>
        </w:rPr>
        <w:t>The variable NumRahtLevels is set equal to lvl / 3.</w:t>
      </w:r>
    </w:p>
    <w:p w14:paraId="18D5088B" w14:textId="7FF6776A" w:rsidR="00E21613" w:rsidRPr="007F33B7" w:rsidRDefault="00E21613" w:rsidP="00E21613">
      <w:pPr>
        <w:pStyle w:val="4"/>
        <w:numPr>
          <w:ilvl w:val="3"/>
          <w:numId w:val="1"/>
        </w:numPr>
        <w:rPr>
          <w:lang w:val="en-CA"/>
        </w:rPr>
      </w:pPr>
      <w:bookmarkStart w:id="1863" w:name="_Ref31647507"/>
      <w:r w:rsidRPr="007F33B7">
        <w:rPr>
          <w:lang w:val="en-CA"/>
        </w:rPr>
        <w:t>RAH</w:t>
      </w:r>
      <w:r w:rsidR="006F0A6D" w:rsidRPr="007F33B7">
        <w:rPr>
          <w:lang w:val="en-CA"/>
        </w:rPr>
        <w:t>T</w:t>
      </w:r>
      <w:r w:rsidRPr="007F33B7">
        <w:rPr>
          <w:lang w:val="en-CA"/>
        </w:rPr>
        <w:t xml:space="preserve"> region</w:t>
      </w:r>
      <w:r w:rsidR="00017257" w:rsidRPr="007F33B7">
        <w:rPr>
          <w:lang w:val="en-CA"/>
        </w:rPr>
        <w:t>-</w:t>
      </w:r>
      <w:r w:rsidRPr="007F33B7">
        <w:rPr>
          <w:lang w:val="en-CA"/>
        </w:rPr>
        <w:t>wise qp derivation process</w:t>
      </w:r>
      <w:bookmarkEnd w:id="1863"/>
    </w:p>
    <w:p w14:paraId="3FB5797D" w14:textId="5DD922F5" w:rsidR="00E21613" w:rsidRPr="007F33B7" w:rsidRDefault="00E21613" w:rsidP="00E21613">
      <w:pPr>
        <w:rPr>
          <w:lang w:val="en-CA" w:eastAsia="ja-JP"/>
        </w:rPr>
      </w:pPr>
      <w:r w:rsidRPr="007F33B7">
        <w:rPr>
          <w:lang w:val="en-CA" w:eastAsia="ja-JP"/>
        </w:rPr>
        <w:t>The outputs of this process are</w:t>
      </w:r>
      <w:r w:rsidRPr="007F33B7">
        <w:rPr>
          <w:lang w:val="en-CA"/>
        </w:rPr>
        <w:t xml:space="preserve"> the array </w:t>
      </w:r>
      <w:r w:rsidRPr="004F2A4F">
        <w:rPr>
          <w:lang w:val="en-CA" w:eastAsia="ja-JP"/>
        </w:rPr>
        <w:t>PointRegionboxDeltaQp</w:t>
      </w:r>
      <w:r w:rsidRPr="007F33B7">
        <w:rPr>
          <w:lang w:val="en-CA"/>
        </w:rPr>
        <w:t xml:space="preserve">, with entries </w:t>
      </w:r>
      <w:r w:rsidRPr="004F2A4F">
        <w:rPr>
          <w:lang w:val="en-CA" w:eastAsia="ja-JP"/>
        </w:rPr>
        <w:t>PointRegionboxDeltaQp</w:t>
      </w:r>
      <w:r w:rsidRPr="007F33B7">
        <w:rPr>
          <w:lang w:val="en-CA"/>
        </w:rPr>
        <w:t>[ lvl ][ </w:t>
      </w:r>
      <w:r w:rsidR="00684549" w:rsidRPr="007F33B7">
        <w:rPr>
          <w:lang w:val="en-CA"/>
        </w:rPr>
        <w:t>s</w:t>
      </w:r>
      <w:r w:rsidRPr="007F33B7">
        <w:rPr>
          <w:lang w:val="en-CA"/>
        </w:rPr>
        <w:t> ][ </w:t>
      </w:r>
      <w:r w:rsidR="00684549" w:rsidRPr="007F33B7">
        <w:rPr>
          <w:lang w:val="en-CA"/>
        </w:rPr>
        <w:t>t</w:t>
      </w:r>
      <w:r w:rsidRPr="007F33B7">
        <w:rPr>
          <w:lang w:val="en-CA"/>
        </w:rPr>
        <w:t> ][ </w:t>
      </w:r>
      <w:r w:rsidR="00684549" w:rsidRPr="007F33B7">
        <w:rPr>
          <w:lang w:val="en-CA"/>
        </w:rPr>
        <w:t>v</w:t>
      </w:r>
      <w:r w:rsidRPr="007F33B7">
        <w:rPr>
          <w:lang w:val="en-CA"/>
        </w:rPr>
        <w:t> ]</w:t>
      </w:r>
      <w:r w:rsidR="001A4DA8">
        <w:rPr>
          <w:lang w:val="en-CA"/>
        </w:rPr>
        <w:t>[ k ]</w:t>
      </w:r>
      <w:r w:rsidRPr="007F33B7">
        <w:rPr>
          <w:lang w:val="en-CA"/>
        </w:rPr>
        <w:t xml:space="preserve"> equal to the value of delta QP </w:t>
      </w:r>
      <w:r w:rsidR="001A4DA8">
        <w:rPr>
          <w:lang w:val="en-CA"/>
        </w:rPr>
        <w:t xml:space="preserve">per attribute component of each </w:t>
      </w:r>
      <w:r w:rsidRPr="007F33B7">
        <w:rPr>
          <w:lang w:val="en-CA"/>
        </w:rPr>
        <w:t>point based on region represented by a coefficient at position ( </w:t>
      </w:r>
      <w:r w:rsidR="00684549" w:rsidRPr="007F33B7">
        <w:rPr>
          <w:lang w:val="en-CA"/>
        </w:rPr>
        <w:t>s</w:t>
      </w:r>
      <w:r w:rsidRPr="007F33B7">
        <w:rPr>
          <w:lang w:val="en-CA"/>
        </w:rPr>
        <w:t>, </w:t>
      </w:r>
      <w:r w:rsidR="00684549" w:rsidRPr="007F33B7">
        <w:rPr>
          <w:lang w:val="en-CA"/>
        </w:rPr>
        <w:t>t</w:t>
      </w:r>
      <w:r w:rsidRPr="007F33B7">
        <w:rPr>
          <w:lang w:val="en-CA"/>
        </w:rPr>
        <w:t>, </w:t>
      </w:r>
      <w:r w:rsidR="00684549" w:rsidRPr="007F33B7">
        <w:rPr>
          <w:lang w:val="en-CA"/>
        </w:rPr>
        <w:t>v</w:t>
      </w:r>
      <w:r w:rsidRPr="007F33B7">
        <w:rPr>
          <w:lang w:val="en-CA"/>
        </w:rPr>
        <w:t> ) at the lvl'th 1D level of the RAHT transform.</w:t>
      </w:r>
    </w:p>
    <w:p w14:paraId="300284B5" w14:textId="77777777" w:rsidR="00E21613" w:rsidRPr="007F33B7" w:rsidRDefault="00E21613" w:rsidP="00E21613">
      <w:pPr>
        <w:rPr>
          <w:lang w:val="en-CA"/>
        </w:rPr>
      </w:pPr>
      <w:r w:rsidRPr="007F33B7">
        <w:rPr>
          <w:lang w:val="en-CA"/>
        </w:rPr>
        <w:t xml:space="preserve">The output array PointRegionboxDeltaQp is initialize to </w:t>
      </w:r>
      <w:r w:rsidRPr="004F2A4F">
        <w:rPr>
          <w:noProof/>
          <w:lang w:val="en-CA"/>
        </w:rPr>
        <w:t>−</w:t>
      </w:r>
      <w:r w:rsidRPr="007F33B7">
        <w:rPr>
          <w:lang w:val="en-CA"/>
        </w:rPr>
        <w:t xml:space="preserve">1. The variable </w:t>
      </w:r>
      <w:r w:rsidRPr="004F2A4F">
        <w:rPr>
          <w:lang w:val="en-CA" w:eastAsia="ja-JP"/>
        </w:rPr>
        <w:t>RegionQpBitShift is set to equal to 4.</w:t>
      </w:r>
    </w:p>
    <w:p w14:paraId="6D49BD36" w14:textId="30AB3AA1" w:rsidR="00E21613" w:rsidRPr="007F33B7" w:rsidRDefault="00E21613" w:rsidP="004014E9">
      <w:pPr>
        <w:pStyle w:val="Code"/>
        <w:rPr>
          <w:lang w:val="en-CA"/>
        </w:rPr>
      </w:pPr>
      <w:r w:rsidRPr="007F33B7">
        <w:rPr>
          <w:lang w:val="en-CA"/>
        </w:rPr>
        <w:t>for</w:t>
      </w:r>
      <w:r w:rsidR="004F45C4" w:rsidRPr="007F33B7">
        <w:rPr>
          <w:lang w:val="en-CA"/>
        </w:rPr>
        <w:t xml:space="preserve"> </w:t>
      </w:r>
      <w:r w:rsidR="004014E9" w:rsidRPr="007F33B7">
        <w:rPr>
          <w:lang w:val="en-CA"/>
        </w:rPr>
        <w:t>(</w:t>
      </w:r>
      <w:r w:rsidRPr="007F33B7">
        <w:rPr>
          <w:lang w:val="en-CA"/>
        </w:rPr>
        <w:t>i = 0; i &lt; PointCount; i++</w:t>
      </w:r>
      <w:r w:rsidR="004014E9" w:rsidRPr="007F33B7">
        <w:rPr>
          <w:lang w:val="en-CA"/>
        </w:rPr>
        <w:t>)</w:t>
      </w:r>
      <w:r w:rsidRPr="007F33B7">
        <w:rPr>
          <w:lang w:val="en-CA"/>
        </w:rPr>
        <w:t xml:space="preserve"> {  </w:t>
      </w:r>
      <w:r w:rsidR="003E0B48" w:rsidRPr="007F33B7">
        <w:rPr>
          <w:lang w:val="en-CA"/>
        </w:rPr>
        <w:t>s =</w:t>
      </w:r>
      <w:r w:rsidRPr="007F33B7">
        <w:rPr>
          <w:lang w:val="en-CA"/>
        </w:rPr>
        <w:t xml:space="preserve"> PointPos[i][0]</w:t>
      </w:r>
    </w:p>
    <w:p w14:paraId="40ECBFEC" w14:textId="51C7C854" w:rsidR="00E21613" w:rsidRPr="007F33B7" w:rsidRDefault="00E21613" w:rsidP="00E21613">
      <w:pPr>
        <w:pStyle w:val="Code"/>
        <w:rPr>
          <w:lang w:val="en-CA"/>
        </w:rPr>
      </w:pPr>
      <w:r w:rsidRPr="007F33B7">
        <w:rPr>
          <w:lang w:val="en-CA"/>
        </w:rPr>
        <w:t xml:space="preserve">  </w:t>
      </w:r>
      <w:r w:rsidR="003E0B48" w:rsidRPr="007F33B7">
        <w:rPr>
          <w:lang w:val="en-CA"/>
        </w:rPr>
        <w:t>t =</w:t>
      </w:r>
      <w:r w:rsidRPr="007F33B7">
        <w:rPr>
          <w:lang w:val="en-CA"/>
        </w:rPr>
        <w:t xml:space="preserve"> PointPos[i][1]</w:t>
      </w:r>
    </w:p>
    <w:p w14:paraId="558B8B96" w14:textId="0A951CE7" w:rsidR="00E21613" w:rsidRPr="007F33B7" w:rsidRDefault="00E21613" w:rsidP="00E21613">
      <w:pPr>
        <w:pStyle w:val="Code"/>
        <w:rPr>
          <w:lang w:val="en-CA"/>
        </w:rPr>
      </w:pPr>
      <w:r w:rsidRPr="007F33B7">
        <w:rPr>
          <w:lang w:val="en-CA"/>
        </w:rPr>
        <w:t xml:space="preserve">  </w:t>
      </w:r>
      <w:r w:rsidR="003E0B48" w:rsidRPr="007F33B7">
        <w:rPr>
          <w:lang w:val="en-CA"/>
        </w:rPr>
        <w:t>v =</w:t>
      </w:r>
      <w:r w:rsidRPr="007F33B7">
        <w:rPr>
          <w:lang w:val="en-CA"/>
        </w:rPr>
        <w:t xml:space="preserve"> PointPos[i][2]</w:t>
      </w:r>
    </w:p>
    <w:p w14:paraId="6576E4F0" w14:textId="25D68B44" w:rsidR="00E21613" w:rsidRPr="007F33B7" w:rsidRDefault="00E21613" w:rsidP="00E21613">
      <w:pPr>
        <w:pStyle w:val="Code"/>
        <w:rPr>
          <w:lang w:val="en-CA"/>
        </w:rPr>
      </w:pPr>
    </w:p>
    <w:p w14:paraId="73A8815D" w14:textId="34566F86" w:rsidR="00B85EC1" w:rsidRDefault="00B85EC1" w:rsidP="00BD6E58">
      <w:pPr>
        <w:pStyle w:val="Code"/>
        <w:tabs>
          <w:tab w:val="clear" w:pos="403"/>
          <w:tab w:val="left" w:pos="585"/>
        </w:tabs>
        <w:rPr>
          <w:lang w:val="en-CA" w:eastAsia="ja-JP"/>
        </w:rPr>
      </w:pPr>
      <w:r>
        <w:rPr>
          <w:lang w:val="en-CA" w:eastAsia="ja-JP"/>
        </w:rPr>
        <w:t xml:space="preserve">  for (k = 0; k &lt; </w:t>
      </w:r>
      <w:r w:rsidR="00B62393">
        <w:rPr>
          <w:lang w:val="en-CA" w:eastAsia="ja-JP"/>
        </w:rPr>
        <w:t xml:space="preserve">Min(2, </w:t>
      </w:r>
      <w:r w:rsidR="00A71034">
        <w:rPr>
          <w:lang w:val="en-CA" w:eastAsia="ja-JP"/>
        </w:rPr>
        <w:t>AttrDim</w:t>
      </w:r>
      <w:r w:rsidR="00B62393">
        <w:rPr>
          <w:lang w:val="en-CA" w:eastAsia="ja-JP"/>
        </w:rPr>
        <w:t>)</w:t>
      </w:r>
      <w:r>
        <w:rPr>
          <w:lang w:val="en-CA" w:eastAsia="ja-JP"/>
        </w:rPr>
        <w:t>; k++)</w:t>
      </w:r>
    </w:p>
    <w:p w14:paraId="2ADDE463" w14:textId="43AB9EF9" w:rsidR="00BD6E58" w:rsidRPr="007F33B7" w:rsidRDefault="00B85EC1" w:rsidP="00BD6E58">
      <w:pPr>
        <w:pStyle w:val="Code"/>
        <w:tabs>
          <w:tab w:val="clear" w:pos="403"/>
          <w:tab w:val="left" w:pos="585"/>
        </w:tabs>
        <w:rPr>
          <w:lang w:val="en-CA"/>
        </w:rPr>
      </w:pPr>
      <w:r>
        <w:rPr>
          <w:lang w:val="en-CA" w:eastAsia="ja-JP"/>
        </w:rPr>
        <w:t xml:space="preserve">  </w:t>
      </w:r>
      <w:r w:rsidR="00BD6E58" w:rsidRPr="007F33B7">
        <w:rPr>
          <w:lang w:val="en-CA" w:eastAsia="ja-JP"/>
        </w:rPr>
        <w:t xml:space="preserve">  PointRegionboxDeltaQp</w:t>
      </w:r>
      <w:r w:rsidR="00BD6E58" w:rsidRPr="007F33B7">
        <w:rPr>
          <w:lang w:val="en-CA"/>
        </w:rPr>
        <w:t>[0][</w:t>
      </w:r>
      <w:r w:rsidR="003E0B48" w:rsidRPr="007F33B7">
        <w:rPr>
          <w:lang w:val="en-CA"/>
        </w:rPr>
        <w:t>s</w:t>
      </w:r>
      <w:r w:rsidR="00BD6E58" w:rsidRPr="007F33B7">
        <w:rPr>
          <w:lang w:val="en-CA"/>
        </w:rPr>
        <w:t>][</w:t>
      </w:r>
      <w:r w:rsidR="003E0B48" w:rsidRPr="007F33B7">
        <w:rPr>
          <w:lang w:val="en-CA"/>
        </w:rPr>
        <w:t>t</w:t>
      </w:r>
      <w:r w:rsidR="00BD6E58" w:rsidRPr="007F33B7">
        <w:rPr>
          <w:lang w:val="en-CA"/>
        </w:rPr>
        <w:t>][</w:t>
      </w:r>
      <w:r w:rsidR="003E0B48" w:rsidRPr="007F33B7">
        <w:rPr>
          <w:lang w:val="en-CA"/>
        </w:rPr>
        <w:t>v</w:t>
      </w:r>
      <w:r w:rsidR="00BD6E58" w:rsidRPr="007F33B7">
        <w:rPr>
          <w:lang w:val="en-CA"/>
        </w:rPr>
        <w:t>]</w:t>
      </w:r>
      <w:r>
        <w:rPr>
          <w:lang w:val="en-CA"/>
        </w:rPr>
        <w:t>[k]</w:t>
      </w:r>
      <w:r w:rsidR="00BD6E58" w:rsidRPr="007F33B7">
        <w:rPr>
          <w:lang w:val="en-CA"/>
        </w:rPr>
        <w:t xml:space="preserve"> = 0</w:t>
      </w:r>
    </w:p>
    <w:p w14:paraId="19DE0B07" w14:textId="77777777" w:rsidR="003E0B48" w:rsidRPr="007F33B7" w:rsidRDefault="003E0B48" w:rsidP="00BD6E58">
      <w:pPr>
        <w:pStyle w:val="Code"/>
        <w:tabs>
          <w:tab w:val="clear" w:pos="403"/>
          <w:tab w:val="left" w:pos="585"/>
        </w:tabs>
        <w:rPr>
          <w:lang w:val="en-CA" w:eastAsia="ja-JP"/>
        </w:rPr>
      </w:pPr>
    </w:p>
    <w:p w14:paraId="65CF47B1" w14:textId="7424C0A2" w:rsidR="00A94844" w:rsidRDefault="00A94844" w:rsidP="00A94844">
      <w:pPr>
        <w:pStyle w:val="Code"/>
      </w:pPr>
      <w:r>
        <w:t xml:space="preserve">  for (n = 0; n &lt; ash_attr_region_cnt; n++) {</w:t>
      </w:r>
    </w:p>
    <w:p w14:paraId="74035FC4" w14:textId="11AD620C" w:rsidR="003E0B48" w:rsidRPr="007F33B7" w:rsidRDefault="00A94844" w:rsidP="00E21613">
      <w:pPr>
        <w:pStyle w:val="Code"/>
        <w:rPr>
          <w:lang w:val="en-CA"/>
        </w:rPr>
      </w:pPr>
      <w:r>
        <w:rPr>
          <w:lang w:val="en-CA"/>
        </w:rPr>
        <w:t xml:space="preserve">  </w:t>
      </w:r>
      <w:r w:rsidR="003E0B48" w:rsidRPr="007F33B7">
        <w:rPr>
          <w:lang w:val="en-CA"/>
        </w:rPr>
        <w:t xml:space="preserve">  isPointInRegion = 1</w:t>
      </w:r>
    </w:p>
    <w:p w14:paraId="6E254683" w14:textId="17E38B9D" w:rsidR="003E0B48" w:rsidRPr="007F33B7" w:rsidRDefault="00A94844" w:rsidP="00E21613">
      <w:pPr>
        <w:pStyle w:val="Code"/>
        <w:rPr>
          <w:lang w:val="en-CA"/>
        </w:rPr>
      </w:pPr>
      <w:r>
        <w:rPr>
          <w:lang w:val="en-CA"/>
        </w:rPr>
        <w:t xml:space="preserve">  </w:t>
      </w:r>
      <w:r w:rsidR="003E0B48" w:rsidRPr="007F33B7">
        <w:rPr>
          <w:lang w:val="en-CA"/>
        </w:rPr>
        <w:t xml:space="preserve">  for (k = 0; k &lt; 3; k++)</w:t>
      </w:r>
    </w:p>
    <w:p w14:paraId="66246788" w14:textId="4E34F0DA" w:rsidR="003E0B48" w:rsidRPr="007F33B7" w:rsidRDefault="00A94844" w:rsidP="00E21613">
      <w:pPr>
        <w:pStyle w:val="Code"/>
        <w:rPr>
          <w:lang w:val="en-CA"/>
        </w:rPr>
      </w:pPr>
      <w:r>
        <w:rPr>
          <w:lang w:val="en-CA"/>
        </w:rPr>
        <w:t xml:space="preserve">  </w:t>
      </w:r>
      <w:r w:rsidR="003E0B48" w:rsidRPr="007F33B7">
        <w:rPr>
          <w:lang w:val="en-CA"/>
        </w:rPr>
        <w:t xml:space="preserve">    isPointInRegion &amp;=</w:t>
      </w:r>
    </w:p>
    <w:p w14:paraId="38218551" w14:textId="37A5BC1F" w:rsidR="003E0B48" w:rsidRPr="007F33B7" w:rsidRDefault="00A94844" w:rsidP="00E21613">
      <w:pPr>
        <w:pStyle w:val="Code"/>
        <w:rPr>
          <w:lang w:val="en-CA"/>
        </w:rPr>
      </w:pPr>
      <w:r>
        <w:rPr>
          <w:lang w:val="en-CA"/>
        </w:rPr>
        <w:t xml:space="preserve">  </w:t>
      </w:r>
      <w:r w:rsidR="003E0B48" w:rsidRPr="007F33B7">
        <w:rPr>
          <w:lang w:val="en-CA"/>
        </w:rPr>
        <w:t xml:space="preserve">        AttrRegionQpOrigin</w:t>
      </w:r>
      <w:r>
        <w:rPr>
          <w:lang w:val="en-CA"/>
        </w:rPr>
        <w:t>Stv[n]</w:t>
      </w:r>
      <w:r w:rsidR="003E0B48" w:rsidRPr="007F33B7">
        <w:rPr>
          <w:lang w:val="en-CA"/>
        </w:rPr>
        <w:t xml:space="preserve">[k] &lt;= </w:t>
      </w:r>
      <w:r w:rsidR="00225918" w:rsidRPr="007F33B7">
        <w:rPr>
          <w:lang w:val="en-CA"/>
        </w:rPr>
        <w:t>PointP</w:t>
      </w:r>
      <w:r w:rsidR="003E0B48" w:rsidRPr="007F33B7">
        <w:rPr>
          <w:lang w:val="en-CA"/>
        </w:rPr>
        <w:t>os</w:t>
      </w:r>
      <w:r w:rsidR="00C26DDB" w:rsidRPr="007F33B7">
        <w:rPr>
          <w:lang w:val="en-CA"/>
        </w:rPr>
        <w:t>[i]</w:t>
      </w:r>
      <w:r w:rsidR="003E0B48" w:rsidRPr="007F33B7">
        <w:rPr>
          <w:lang w:val="en-CA"/>
        </w:rPr>
        <w:t>[k]</w:t>
      </w:r>
    </w:p>
    <w:p w14:paraId="2ACF4269" w14:textId="2BBFB24D" w:rsidR="003E0B48" w:rsidRPr="007F33B7" w:rsidRDefault="00A94844" w:rsidP="00E21613">
      <w:pPr>
        <w:pStyle w:val="Code"/>
        <w:rPr>
          <w:lang w:val="en-CA"/>
        </w:rPr>
      </w:pPr>
      <w:r>
        <w:rPr>
          <w:lang w:val="en-CA"/>
        </w:rPr>
        <w:t xml:space="preserve">  </w:t>
      </w:r>
      <w:r w:rsidR="003E0B48" w:rsidRPr="007F33B7">
        <w:rPr>
          <w:lang w:val="en-CA"/>
        </w:rPr>
        <w:t xml:space="preserve">     &amp;&amp; </w:t>
      </w:r>
      <w:r w:rsidR="00225918" w:rsidRPr="007F33B7">
        <w:rPr>
          <w:lang w:val="en-CA"/>
        </w:rPr>
        <w:t>PointP</w:t>
      </w:r>
      <w:r w:rsidR="003E0B48" w:rsidRPr="007F33B7">
        <w:rPr>
          <w:lang w:val="en-CA"/>
        </w:rPr>
        <w:t>os</w:t>
      </w:r>
      <w:r w:rsidR="00C26DDB" w:rsidRPr="007F33B7">
        <w:rPr>
          <w:lang w:val="en-CA"/>
        </w:rPr>
        <w:t>[i]</w:t>
      </w:r>
      <w:r w:rsidR="003E0B48" w:rsidRPr="007F33B7">
        <w:rPr>
          <w:lang w:val="en-CA"/>
        </w:rPr>
        <w:t>[k] &lt; AttrRegionQpOrigin</w:t>
      </w:r>
      <w:r>
        <w:rPr>
          <w:lang w:val="en-CA"/>
        </w:rPr>
        <w:t>Stv[n]</w:t>
      </w:r>
      <w:r w:rsidR="003E0B48" w:rsidRPr="007F33B7">
        <w:rPr>
          <w:lang w:val="en-CA"/>
        </w:rPr>
        <w:t>[k] + AttrRegionQpSize</w:t>
      </w:r>
      <w:r>
        <w:rPr>
          <w:lang w:val="en-CA"/>
        </w:rPr>
        <w:t>Stv[n]</w:t>
      </w:r>
      <w:r w:rsidR="003E0B48" w:rsidRPr="007F33B7">
        <w:rPr>
          <w:lang w:val="en-CA"/>
        </w:rPr>
        <w:t>[k]</w:t>
      </w:r>
    </w:p>
    <w:p w14:paraId="70681C25" w14:textId="25C90260" w:rsidR="00225918" w:rsidRPr="007F33B7" w:rsidRDefault="00225918" w:rsidP="00E21613">
      <w:pPr>
        <w:pStyle w:val="Code"/>
        <w:rPr>
          <w:lang w:val="en-CA"/>
        </w:rPr>
      </w:pPr>
    </w:p>
    <w:p w14:paraId="2B6CF418" w14:textId="7C3B075C" w:rsidR="00225918" w:rsidRDefault="00A94844" w:rsidP="00E21613">
      <w:pPr>
        <w:pStyle w:val="Code"/>
        <w:rPr>
          <w:lang w:val="en-CA"/>
        </w:rPr>
      </w:pPr>
      <w:r>
        <w:rPr>
          <w:lang w:val="en-CA"/>
        </w:rPr>
        <w:t xml:space="preserve">  </w:t>
      </w:r>
      <w:r w:rsidR="00225918" w:rsidRPr="007F33B7">
        <w:rPr>
          <w:lang w:val="en-CA"/>
        </w:rPr>
        <w:t xml:space="preserve">  if (</w:t>
      </w:r>
      <w:r>
        <w:rPr>
          <w:lang w:val="en-CA"/>
        </w:rPr>
        <w:t>!</w:t>
      </w:r>
      <w:r w:rsidR="00225918" w:rsidRPr="007F33B7">
        <w:rPr>
          <w:lang w:val="en-CA"/>
        </w:rPr>
        <w:t>isPointInRegion)</w:t>
      </w:r>
    </w:p>
    <w:p w14:paraId="7F964303" w14:textId="09B376DB" w:rsidR="00A94844" w:rsidRDefault="00A94844" w:rsidP="00E21613">
      <w:pPr>
        <w:pStyle w:val="Code"/>
        <w:rPr>
          <w:lang w:val="en-CA"/>
        </w:rPr>
      </w:pPr>
      <w:r>
        <w:rPr>
          <w:lang w:val="en-CA"/>
        </w:rPr>
        <w:t xml:space="preserve">      continue</w:t>
      </w:r>
    </w:p>
    <w:p w14:paraId="44E357CC" w14:textId="5F56FC72" w:rsidR="00A94844" w:rsidRDefault="00A94844" w:rsidP="00E21613">
      <w:pPr>
        <w:pStyle w:val="Code"/>
        <w:rPr>
          <w:lang w:val="en-CA"/>
        </w:rPr>
      </w:pPr>
    </w:p>
    <w:p w14:paraId="271F8F30" w14:textId="02BC2086" w:rsidR="00B85EC1" w:rsidRPr="007F33B7" w:rsidRDefault="00B85EC1" w:rsidP="00E21613">
      <w:pPr>
        <w:pStyle w:val="Code"/>
        <w:rPr>
          <w:lang w:val="en-CA"/>
        </w:rPr>
      </w:pPr>
      <w:r>
        <w:rPr>
          <w:lang w:val="en-CA"/>
        </w:rPr>
        <w:t xml:space="preserve">    for (k = 0; k &lt; 3; k++)</w:t>
      </w:r>
    </w:p>
    <w:p w14:paraId="7DEF8E35" w14:textId="04A61294" w:rsidR="00225918" w:rsidRPr="007F33B7" w:rsidRDefault="00A94844" w:rsidP="00E21613">
      <w:pPr>
        <w:pStyle w:val="Code"/>
        <w:rPr>
          <w:lang w:val="en-CA"/>
        </w:rPr>
      </w:pPr>
      <w:r>
        <w:rPr>
          <w:lang w:val="en-CA"/>
        </w:rPr>
        <w:t xml:space="preserve">  </w:t>
      </w:r>
      <w:r w:rsidR="00225918" w:rsidRPr="007F33B7">
        <w:rPr>
          <w:lang w:val="en-CA"/>
        </w:rPr>
        <w:t xml:space="preserve">    PointRegionboxDeltaQp[0][s][t][v]</w:t>
      </w:r>
      <w:r w:rsidR="00B85EC1">
        <w:rPr>
          <w:lang w:val="en-CA"/>
        </w:rPr>
        <w:t>[k]</w:t>
      </w:r>
      <w:r w:rsidR="00225918" w:rsidRPr="007F33B7">
        <w:rPr>
          <w:lang w:val="en-CA"/>
        </w:rPr>
        <w:t xml:space="preserve"> = ash_attr_region_qp</w:t>
      </w:r>
      <w:r w:rsidR="00B85EC1">
        <w:rPr>
          <w:lang w:val="en-CA"/>
        </w:rPr>
        <w:t>_offset</w:t>
      </w:r>
      <w:r>
        <w:rPr>
          <w:lang w:val="en-CA"/>
        </w:rPr>
        <w:t>[n]</w:t>
      </w:r>
      <w:r w:rsidR="00B85EC1">
        <w:rPr>
          <w:lang w:val="en-CA"/>
        </w:rPr>
        <w:t>[k]</w:t>
      </w:r>
      <w:r w:rsidR="00225918" w:rsidRPr="007F33B7">
        <w:rPr>
          <w:lang w:val="en-CA"/>
        </w:rPr>
        <w:t xml:space="preserve"> &lt;&lt; RegionQpBitShift</w:t>
      </w:r>
    </w:p>
    <w:p w14:paraId="618DCA94" w14:textId="228AC83E" w:rsidR="00A94844" w:rsidRDefault="00A94844" w:rsidP="00E21613">
      <w:pPr>
        <w:pStyle w:val="Code"/>
        <w:rPr>
          <w:lang w:val="en-CA"/>
        </w:rPr>
      </w:pPr>
      <w:r>
        <w:rPr>
          <w:lang w:val="en-CA"/>
        </w:rPr>
        <w:t xml:space="preserve">  }</w:t>
      </w:r>
    </w:p>
    <w:p w14:paraId="1C9FC332" w14:textId="40A3A8C1" w:rsidR="00E21613" w:rsidRPr="007F33B7" w:rsidRDefault="00E21613" w:rsidP="00E21613">
      <w:pPr>
        <w:pStyle w:val="Code"/>
        <w:rPr>
          <w:lang w:val="en-CA"/>
        </w:rPr>
      </w:pPr>
      <w:r w:rsidRPr="007F33B7">
        <w:rPr>
          <w:lang w:val="en-CA"/>
        </w:rPr>
        <w:t>}</w:t>
      </w:r>
    </w:p>
    <w:p w14:paraId="38102138" w14:textId="77777777" w:rsidR="00E21613" w:rsidRPr="007F33B7" w:rsidRDefault="00E21613" w:rsidP="00E21613">
      <w:pPr>
        <w:pStyle w:val="Code"/>
        <w:rPr>
          <w:lang w:val="en-CA" w:eastAsia="ja-JP"/>
        </w:rPr>
      </w:pPr>
    </w:p>
    <w:p w14:paraId="5DD722D4" w14:textId="73DD8722" w:rsidR="00E21613" w:rsidRPr="007F33B7" w:rsidRDefault="00E21613" w:rsidP="00E21613">
      <w:pPr>
        <w:pStyle w:val="Code"/>
        <w:rPr>
          <w:lang w:val="en-CA"/>
        </w:rPr>
      </w:pPr>
      <w:r w:rsidRPr="007F33B7">
        <w:rPr>
          <w:lang w:val="en-CA"/>
        </w:rPr>
        <w:t>for</w:t>
      </w:r>
      <w:r w:rsidR="00225918" w:rsidRPr="007F33B7">
        <w:rPr>
          <w:lang w:val="en-CA"/>
        </w:rPr>
        <w:t xml:space="preserve"> </w:t>
      </w:r>
      <w:r w:rsidRPr="007F33B7">
        <w:rPr>
          <w:lang w:val="en-CA"/>
        </w:rPr>
        <w:t xml:space="preserve">(lvl = 1, lvl &lt;= (NumRahtLevels </w:t>
      </w:r>
      <w:r w:rsidRPr="004F2A4F">
        <w:rPr>
          <w:rFonts w:ascii="Cambria" w:hAnsi="Cambria"/>
          <w:noProof/>
          <w:lang w:val="en-CA"/>
        </w:rPr>
        <w:t xml:space="preserve">− </w:t>
      </w:r>
      <w:r w:rsidRPr="007F33B7">
        <w:rPr>
          <w:lang w:val="en-CA"/>
        </w:rPr>
        <w:t>1) × 3; lvl++){</w:t>
      </w:r>
    </w:p>
    <w:p w14:paraId="216015C7" w14:textId="5C9FEA32" w:rsidR="00E21613" w:rsidRPr="007F33B7" w:rsidRDefault="00E21613" w:rsidP="00E21613">
      <w:pPr>
        <w:pStyle w:val="Code"/>
        <w:rPr>
          <w:lang w:val="en-CA"/>
        </w:rPr>
      </w:pPr>
      <w:r w:rsidRPr="007F33B7">
        <w:rPr>
          <w:lang w:val="en-CA"/>
        </w:rPr>
        <w:t xml:space="preserve">  for</w:t>
      </w:r>
      <w:r w:rsidR="00225918" w:rsidRPr="007F33B7">
        <w:rPr>
          <w:lang w:val="en-CA"/>
        </w:rPr>
        <w:t xml:space="preserve"> </w:t>
      </w:r>
      <w:r w:rsidRPr="007F33B7">
        <w:rPr>
          <w:lang w:val="en-CA"/>
        </w:rPr>
        <w:t>(i = 0; i &lt; PointCount; i++) {</w:t>
      </w:r>
    </w:p>
    <w:p w14:paraId="7E30494F" w14:textId="6F1AAD7A" w:rsidR="00E21613" w:rsidRPr="007F33B7" w:rsidRDefault="00E21613" w:rsidP="004014E9">
      <w:pPr>
        <w:pStyle w:val="Code"/>
        <w:rPr>
          <w:lang w:val="en-CA" w:eastAsia="ja-JP"/>
        </w:rPr>
      </w:pPr>
      <w:r w:rsidRPr="007F33B7">
        <w:rPr>
          <w:lang w:val="en-CA" w:eastAsia="ja-JP"/>
        </w:rPr>
        <w:t xml:space="preserve">  </w:t>
      </w:r>
      <w:r w:rsidRPr="007F33B7">
        <w:rPr>
          <w:lang w:val="en-CA"/>
        </w:rPr>
        <w:t xml:space="preserve">  </w:t>
      </w:r>
      <w:r w:rsidR="00225918" w:rsidRPr="007F33B7">
        <w:rPr>
          <w:lang w:val="en-CA"/>
        </w:rPr>
        <w:t>s</w:t>
      </w:r>
      <w:r w:rsidRPr="007F33B7">
        <w:rPr>
          <w:lang w:val="en-CA"/>
        </w:rPr>
        <w:t xml:space="preserve"> = PointPos[i][0] &gt;&gt; </w:t>
      </w:r>
      <w:r w:rsidR="004014E9" w:rsidRPr="007F33B7">
        <w:rPr>
          <w:lang w:val="en-CA"/>
        </w:rPr>
        <w:t>((</w:t>
      </w:r>
      <w:r w:rsidRPr="007F33B7">
        <w:rPr>
          <w:lang w:val="en-CA"/>
        </w:rPr>
        <w:t>lvl + 0</w:t>
      </w:r>
      <w:r w:rsidR="004014E9" w:rsidRPr="007F33B7">
        <w:rPr>
          <w:lang w:val="en-CA"/>
        </w:rPr>
        <w:t>)</w:t>
      </w:r>
      <w:r w:rsidRPr="007F33B7">
        <w:rPr>
          <w:lang w:val="en-CA"/>
        </w:rPr>
        <w:t xml:space="preserve"> / 3</w:t>
      </w:r>
      <w:r w:rsidR="004014E9" w:rsidRPr="007F33B7">
        <w:rPr>
          <w:lang w:val="en-CA"/>
        </w:rPr>
        <w:t>)</w:t>
      </w:r>
    </w:p>
    <w:p w14:paraId="1D79499F" w14:textId="66EAFB8F" w:rsidR="00E21613" w:rsidRPr="007F33B7" w:rsidRDefault="00E21613" w:rsidP="004014E9">
      <w:pPr>
        <w:pStyle w:val="Code"/>
        <w:rPr>
          <w:lang w:val="en-CA"/>
        </w:rPr>
      </w:pPr>
      <w:r w:rsidRPr="007F33B7">
        <w:rPr>
          <w:lang w:val="en-CA"/>
        </w:rPr>
        <w:t xml:space="preserve">    </w:t>
      </w:r>
      <w:r w:rsidR="00225918" w:rsidRPr="007F33B7">
        <w:rPr>
          <w:lang w:val="en-CA"/>
        </w:rPr>
        <w:t>t</w:t>
      </w:r>
      <w:r w:rsidRPr="007F33B7">
        <w:rPr>
          <w:lang w:val="en-CA"/>
        </w:rPr>
        <w:t xml:space="preserve"> = PointPos[i][1] &gt;&gt; </w:t>
      </w:r>
      <w:r w:rsidR="004014E9" w:rsidRPr="007F33B7">
        <w:rPr>
          <w:lang w:val="en-CA"/>
        </w:rPr>
        <w:t>((</w:t>
      </w:r>
      <w:r w:rsidRPr="007F33B7">
        <w:rPr>
          <w:lang w:val="en-CA"/>
        </w:rPr>
        <w:t>lvl + 1</w:t>
      </w:r>
      <w:r w:rsidR="004014E9" w:rsidRPr="007F33B7">
        <w:rPr>
          <w:lang w:val="en-CA"/>
        </w:rPr>
        <w:t>)</w:t>
      </w:r>
      <w:r w:rsidRPr="007F33B7">
        <w:rPr>
          <w:lang w:val="en-CA"/>
        </w:rPr>
        <w:t xml:space="preserve"> / 3</w:t>
      </w:r>
      <w:r w:rsidR="004014E9" w:rsidRPr="007F33B7">
        <w:rPr>
          <w:lang w:val="en-CA"/>
        </w:rPr>
        <w:t>)</w:t>
      </w:r>
    </w:p>
    <w:p w14:paraId="510A1E38" w14:textId="06CBCDDA" w:rsidR="00E21613" w:rsidRPr="007F33B7" w:rsidRDefault="00E21613" w:rsidP="004014E9">
      <w:pPr>
        <w:pStyle w:val="Code"/>
        <w:rPr>
          <w:lang w:val="en-CA" w:eastAsia="ja-JP"/>
        </w:rPr>
      </w:pPr>
      <w:r w:rsidRPr="007F33B7">
        <w:rPr>
          <w:lang w:val="en-CA"/>
        </w:rPr>
        <w:t xml:space="preserve">    </w:t>
      </w:r>
      <w:r w:rsidR="00225918" w:rsidRPr="007F33B7">
        <w:rPr>
          <w:lang w:val="en-CA"/>
        </w:rPr>
        <w:t>v</w:t>
      </w:r>
      <w:r w:rsidRPr="007F33B7">
        <w:rPr>
          <w:lang w:val="en-CA"/>
        </w:rPr>
        <w:t xml:space="preserve"> = PointPos[i][2] &gt;&gt; </w:t>
      </w:r>
      <w:r w:rsidR="004014E9" w:rsidRPr="007F33B7">
        <w:rPr>
          <w:lang w:val="en-CA"/>
        </w:rPr>
        <w:t>((</w:t>
      </w:r>
      <w:r w:rsidRPr="007F33B7">
        <w:rPr>
          <w:lang w:val="en-CA"/>
        </w:rPr>
        <w:t>lvl + 2</w:t>
      </w:r>
      <w:r w:rsidR="004014E9" w:rsidRPr="007F33B7">
        <w:rPr>
          <w:lang w:val="en-CA"/>
        </w:rPr>
        <w:t>)</w:t>
      </w:r>
      <w:r w:rsidRPr="007F33B7">
        <w:rPr>
          <w:lang w:val="en-CA"/>
        </w:rPr>
        <w:t xml:space="preserve"> / 3</w:t>
      </w:r>
      <w:r w:rsidR="004014E9" w:rsidRPr="007F33B7">
        <w:rPr>
          <w:lang w:val="en-CA"/>
        </w:rPr>
        <w:t>)</w:t>
      </w:r>
    </w:p>
    <w:p w14:paraId="0C3632CC" w14:textId="7223616C" w:rsidR="00E21613" w:rsidRPr="007F33B7" w:rsidRDefault="00E21613" w:rsidP="00E21613">
      <w:pPr>
        <w:pStyle w:val="Code"/>
        <w:rPr>
          <w:lang w:val="en-CA" w:eastAsia="ja-JP"/>
        </w:rPr>
      </w:pPr>
    </w:p>
    <w:p w14:paraId="16477788" w14:textId="03FC7258" w:rsidR="00E21613" w:rsidRPr="007F33B7" w:rsidRDefault="00E21613" w:rsidP="00E21613">
      <w:pPr>
        <w:pStyle w:val="Code"/>
        <w:rPr>
          <w:lang w:val="en-CA" w:eastAsia="ja-JP"/>
        </w:rPr>
      </w:pPr>
      <w:r w:rsidRPr="007F33B7">
        <w:rPr>
          <w:lang w:val="en-CA" w:eastAsia="ja-JP"/>
        </w:rPr>
        <w:t xml:space="preserve">    if</w:t>
      </w:r>
      <w:r w:rsidR="00225918" w:rsidRPr="007F33B7">
        <w:rPr>
          <w:lang w:val="en-CA" w:eastAsia="ja-JP"/>
        </w:rPr>
        <w:t xml:space="preserve"> </w:t>
      </w:r>
      <w:r w:rsidRPr="007F33B7">
        <w:rPr>
          <w:lang w:val="en-CA" w:eastAsia="ja-JP"/>
        </w:rPr>
        <w:t>(</w:t>
      </w:r>
      <w:r w:rsidR="00373669" w:rsidRPr="007F33B7">
        <w:rPr>
          <w:lang w:val="en-CA"/>
        </w:rPr>
        <w:t>PointRegionbox</w:t>
      </w:r>
      <w:r w:rsidRPr="007F33B7">
        <w:rPr>
          <w:lang w:val="en-CA"/>
        </w:rPr>
        <w:t>DeltaQp[lvl][</w:t>
      </w:r>
      <w:r w:rsidR="00225918" w:rsidRPr="007F33B7">
        <w:rPr>
          <w:lang w:val="en-CA"/>
        </w:rPr>
        <w:t>s</w:t>
      </w:r>
      <w:r w:rsidRPr="007F33B7">
        <w:rPr>
          <w:lang w:val="en-CA"/>
        </w:rPr>
        <w:t>][</w:t>
      </w:r>
      <w:r w:rsidR="00225918" w:rsidRPr="007F33B7">
        <w:rPr>
          <w:lang w:val="en-CA"/>
        </w:rPr>
        <w:t>t</w:t>
      </w:r>
      <w:r w:rsidRPr="007F33B7">
        <w:rPr>
          <w:lang w:val="en-CA"/>
        </w:rPr>
        <w:t>][</w:t>
      </w:r>
      <w:r w:rsidR="00225918" w:rsidRPr="007F33B7">
        <w:rPr>
          <w:lang w:val="en-CA"/>
        </w:rPr>
        <w:t>v</w:t>
      </w:r>
      <w:r w:rsidRPr="007F33B7">
        <w:rPr>
          <w:lang w:val="en-CA"/>
        </w:rPr>
        <w:t>]</w:t>
      </w:r>
      <w:r w:rsidR="00A87554">
        <w:rPr>
          <w:lang w:val="en-CA"/>
        </w:rPr>
        <w:t>[0]</w:t>
      </w:r>
      <w:r w:rsidRPr="007F33B7">
        <w:rPr>
          <w:lang w:val="en-CA" w:eastAsia="ja-JP"/>
        </w:rPr>
        <w:t xml:space="preserve"> == </w:t>
      </w:r>
      <w:r w:rsidRPr="004F2A4F">
        <w:rPr>
          <w:rFonts w:ascii="Cambria" w:hAnsi="Cambria"/>
          <w:noProof/>
          <w:lang w:val="en-CA"/>
        </w:rPr>
        <w:t>−</w:t>
      </w:r>
      <w:r w:rsidRPr="007F33B7">
        <w:rPr>
          <w:lang w:val="en-CA"/>
        </w:rPr>
        <w:t>1</w:t>
      </w:r>
      <w:r w:rsidRPr="007F33B7">
        <w:rPr>
          <w:lang w:val="en-CA" w:eastAsia="ja-JP"/>
        </w:rPr>
        <w:t>){</w:t>
      </w:r>
    </w:p>
    <w:p w14:paraId="4EC15174" w14:textId="560976D5" w:rsidR="00E21613" w:rsidRPr="007F33B7" w:rsidRDefault="00E21613" w:rsidP="00E21613">
      <w:pPr>
        <w:pStyle w:val="Code"/>
        <w:rPr>
          <w:lang w:val="en-CA"/>
        </w:rPr>
      </w:pPr>
      <w:r w:rsidRPr="007F33B7">
        <w:rPr>
          <w:lang w:val="en-CA" w:eastAsia="ja-JP"/>
        </w:rPr>
        <w:t xml:space="preserve">      prev</w:t>
      </w:r>
      <w:r w:rsidR="00225918" w:rsidRPr="007F33B7">
        <w:rPr>
          <w:lang w:val="en-CA" w:eastAsia="ja-JP"/>
        </w:rPr>
        <w:t>S</w:t>
      </w:r>
      <w:r w:rsidRPr="007F33B7">
        <w:rPr>
          <w:lang w:val="en-CA"/>
        </w:rPr>
        <w:t xml:space="preserve"> = (lvl % 3 == 0)? </w:t>
      </w:r>
      <w:r w:rsidR="00225918" w:rsidRPr="007F33B7">
        <w:rPr>
          <w:lang w:val="en-CA"/>
        </w:rPr>
        <w:t>s</w:t>
      </w:r>
      <w:r w:rsidRPr="007F33B7">
        <w:rPr>
          <w:lang w:val="en-CA"/>
        </w:rPr>
        <w:t xml:space="preserve"> + 1: </w:t>
      </w:r>
      <w:r w:rsidR="00225918" w:rsidRPr="007F33B7">
        <w:rPr>
          <w:lang w:val="en-CA"/>
        </w:rPr>
        <w:t>s</w:t>
      </w:r>
      <w:r w:rsidRPr="007F33B7">
        <w:rPr>
          <w:lang w:val="en-CA"/>
        </w:rPr>
        <w:t>;</w:t>
      </w:r>
    </w:p>
    <w:p w14:paraId="695EC00E" w14:textId="7B659518" w:rsidR="00E21613" w:rsidRPr="007F33B7" w:rsidRDefault="00E21613" w:rsidP="00E21613">
      <w:pPr>
        <w:pStyle w:val="Code"/>
        <w:rPr>
          <w:lang w:val="en-CA"/>
        </w:rPr>
      </w:pPr>
      <w:r w:rsidRPr="007F33B7">
        <w:rPr>
          <w:lang w:val="en-CA"/>
        </w:rPr>
        <w:t xml:space="preserve">      prev</w:t>
      </w:r>
      <w:r w:rsidR="00225918" w:rsidRPr="007F33B7">
        <w:rPr>
          <w:lang w:val="en-CA"/>
        </w:rPr>
        <w:t>T</w:t>
      </w:r>
      <w:r w:rsidRPr="007F33B7">
        <w:rPr>
          <w:lang w:val="en-CA"/>
        </w:rPr>
        <w:t xml:space="preserve"> = (lvl % 3 == 2)? </w:t>
      </w:r>
      <w:r w:rsidR="00225918" w:rsidRPr="007F33B7">
        <w:rPr>
          <w:lang w:val="en-CA"/>
        </w:rPr>
        <w:t>t</w:t>
      </w:r>
      <w:r w:rsidRPr="007F33B7">
        <w:rPr>
          <w:lang w:val="en-CA"/>
        </w:rPr>
        <w:t xml:space="preserve"> + 1: </w:t>
      </w:r>
      <w:r w:rsidR="00225918" w:rsidRPr="007F33B7">
        <w:rPr>
          <w:lang w:val="en-CA"/>
        </w:rPr>
        <w:t>t</w:t>
      </w:r>
      <w:r w:rsidRPr="007F33B7">
        <w:rPr>
          <w:lang w:val="en-CA"/>
        </w:rPr>
        <w:t>;</w:t>
      </w:r>
    </w:p>
    <w:p w14:paraId="72FACF05" w14:textId="296CE022" w:rsidR="00E21613" w:rsidRPr="007F33B7" w:rsidRDefault="00E21613" w:rsidP="00E21613">
      <w:pPr>
        <w:pStyle w:val="Code"/>
        <w:rPr>
          <w:lang w:val="en-CA"/>
        </w:rPr>
      </w:pPr>
      <w:r w:rsidRPr="007F33B7">
        <w:rPr>
          <w:lang w:val="en-CA"/>
        </w:rPr>
        <w:t xml:space="preserve">      prev</w:t>
      </w:r>
      <w:r w:rsidR="00225918" w:rsidRPr="007F33B7">
        <w:rPr>
          <w:lang w:val="en-CA"/>
        </w:rPr>
        <w:t>V</w:t>
      </w:r>
      <w:r w:rsidRPr="007F33B7">
        <w:rPr>
          <w:lang w:val="en-CA"/>
        </w:rPr>
        <w:t xml:space="preserve"> = (lvl % 3 == 1)? </w:t>
      </w:r>
      <w:r w:rsidR="00225918" w:rsidRPr="007F33B7">
        <w:rPr>
          <w:lang w:val="en-CA"/>
        </w:rPr>
        <w:t>v</w:t>
      </w:r>
      <w:r w:rsidRPr="007F33B7">
        <w:rPr>
          <w:lang w:val="en-CA"/>
        </w:rPr>
        <w:t xml:space="preserve"> + 1: </w:t>
      </w:r>
      <w:r w:rsidR="00225918" w:rsidRPr="007F33B7">
        <w:rPr>
          <w:lang w:val="en-CA"/>
        </w:rPr>
        <w:t>v</w:t>
      </w:r>
      <w:r w:rsidRPr="007F33B7">
        <w:rPr>
          <w:lang w:val="en-CA"/>
        </w:rPr>
        <w:t>;</w:t>
      </w:r>
    </w:p>
    <w:p w14:paraId="58215C68" w14:textId="213BA1F1" w:rsidR="00A87554" w:rsidRDefault="00A87554" w:rsidP="00E21613">
      <w:pPr>
        <w:pStyle w:val="Code"/>
        <w:rPr>
          <w:lang w:val="en-CA"/>
        </w:rPr>
      </w:pPr>
      <w:r>
        <w:rPr>
          <w:lang w:val="en-CA"/>
        </w:rPr>
        <w:t xml:space="preserve">      for (k =</w:t>
      </w:r>
      <w:r w:rsidR="00A71034">
        <w:rPr>
          <w:lang w:val="en-CA"/>
        </w:rPr>
        <w:t xml:space="preserve"> 0; k &lt; </w:t>
      </w:r>
      <w:r w:rsidR="00B62393">
        <w:rPr>
          <w:lang w:val="en-CA"/>
        </w:rPr>
        <w:t xml:space="preserve">Min(2, </w:t>
      </w:r>
      <w:r w:rsidR="00A71034">
        <w:rPr>
          <w:lang w:val="en-CA"/>
        </w:rPr>
        <w:t>AttrDim</w:t>
      </w:r>
      <w:r w:rsidR="00B62393">
        <w:rPr>
          <w:lang w:val="en-CA"/>
        </w:rPr>
        <w:t>)</w:t>
      </w:r>
      <w:r w:rsidR="00A71034">
        <w:rPr>
          <w:lang w:val="en-CA"/>
        </w:rPr>
        <w:t>; k++) {</w:t>
      </w:r>
    </w:p>
    <w:p w14:paraId="1AE4EF46" w14:textId="2CE67596" w:rsidR="00E21613" w:rsidRPr="007F33B7" w:rsidRDefault="00A71034" w:rsidP="00E21613">
      <w:pPr>
        <w:pStyle w:val="Code"/>
        <w:rPr>
          <w:lang w:val="en-CA" w:eastAsia="ja-JP"/>
        </w:rPr>
      </w:pPr>
      <w:r>
        <w:rPr>
          <w:lang w:val="en-CA"/>
        </w:rPr>
        <w:t xml:space="preserve">  </w:t>
      </w:r>
      <w:r w:rsidR="00E21613" w:rsidRPr="007F33B7">
        <w:rPr>
          <w:lang w:val="en-CA"/>
        </w:rPr>
        <w:t xml:space="preserve">      </w:t>
      </w:r>
      <w:r w:rsidR="00E21613" w:rsidRPr="007F33B7">
        <w:rPr>
          <w:lang w:val="en-CA" w:eastAsia="ja-JP"/>
        </w:rPr>
        <w:t>lQp = PointRegionboxDeltaQp[lvl</w:t>
      </w:r>
      <w:r w:rsidR="00E21613" w:rsidRPr="007F33B7">
        <w:rPr>
          <w:lang w:val="en-CA"/>
        </w:rPr>
        <w:t> </w:t>
      </w:r>
      <w:r w:rsidR="004014E9" w:rsidRPr="007F33B7">
        <w:rPr>
          <w:lang w:val="en-CA" w:eastAsia="ja-JP"/>
        </w:rPr>
        <w:t>−</w:t>
      </w:r>
      <w:r w:rsidR="00E21613" w:rsidRPr="007F33B7">
        <w:rPr>
          <w:lang w:val="en-CA"/>
        </w:rPr>
        <w:t> </w:t>
      </w:r>
      <w:r w:rsidR="00E21613" w:rsidRPr="007F33B7">
        <w:rPr>
          <w:lang w:val="en-CA" w:eastAsia="ja-JP"/>
        </w:rPr>
        <w:t>1][</w:t>
      </w:r>
      <w:r w:rsidR="00225918" w:rsidRPr="007F33B7">
        <w:rPr>
          <w:lang w:val="en-CA" w:eastAsia="ja-JP"/>
        </w:rPr>
        <w:t>s</w:t>
      </w:r>
      <w:r w:rsidR="00E21613" w:rsidRPr="007F33B7">
        <w:rPr>
          <w:lang w:val="en-CA" w:eastAsia="ja-JP"/>
        </w:rPr>
        <w:t>][</w:t>
      </w:r>
      <w:r w:rsidR="00225918" w:rsidRPr="007F33B7">
        <w:rPr>
          <w:lang w:val="en-CA" w:eastAsia="ja-JP"/>
        </w:rPr>
        <w:t>t</w:t>
      </w:r>
      <w:r w:rsidR="00E21613" w:rsidRPr="007F33B7">
        <w:rPr>
          <w:lang w:val="en-CA" w:eastAsia="ja-JP"/>
        </w:rPr>
        <w:t>][</w:t>
      </w:r>
      <w:r w:rsidR="00225918" w:rsidRPr="007F33B7">
        <w:rPr>
          <w:lang w:val="en-CA" w:eastAsia="ja-JP"/>
        </w:rPr>
        <w:t>v</w:t>
      </w:r>
      <w:r w:rsidR="00E21613" w:rsidRPr="007F33B7">
        <w:rPr>
          <w:lang w:val="en-CA" w:eastAsia="ja-JP"/>
        </w:rPr>
        <w:t>]</w:t>
      </w:r>
      <w:r>
        <w:rPr>
          <w:lang w:val="en-CA" w:eastAsia="ja-JP"/>
        </w:rPr>
        <w:t>[k]</w:t>
      </w:r>
      <w:r w:rsidR="00E21613" w:rsidRPr="007F33B7">
        <w:rPr>
          <w:lang w:val="en-CA" w:eastAsia="ja-JP"/>
        </w:rPr>
        <w:t>;</w:t>
      </w:r>
    </w:p>
    <w:p w14:paraId="5BBC1F07" w14:textId="102FFE92" w:rsidR="00E21613" w:rsidRPr="007F33B7" w:rsidRDefault="00A71034" w:rsidP="00E21613">
      <w:pPr>
        <w:pStyle w:val="Code"/>
        <w:rPr>
          <w:lang w:val="en-CA" w:eastAsia="ja-JP"/>
        </w:rPr>
      </w:pPr>
      <w:r>
        <w:rPr>
          <w:lang w:val="en-CA" w:eastAsia="ja-JP"/>
        </w:rPr>
        <w:t xml:space="preserve">  </w:t>
      </w:r>
      <w:r w:rsidR="00E21613" w:rsidRPr="007F33B7">
        <w:rPr>
          <w:lang w:val="en-CA" w:eastAsia="ja-JP"/>
        </w:rPr>
        <w:t xml:space="preserve">      rQp = PointRegionboxDeltaQp[lvl</w:t>
      </w:r>
      <w:r w:rsidR="00E21613" w:rsidRPr="007F33B7">
        <w:rPr>
          <w:lang w:val="en-CA"/>
        </w:rPr>
        <w:t> </w:t>
      </w:r>
      <w:r w:rsidR="004014E9" w:rsidRPr="007F33B7">
        <w:rPr>
          <w:lang w:val="en-CA" w:eastAsia="ja-JP"/>
        </w:rPr>
        <w:t>−</w:t>
      </w:r>
      <w:r w:rsidR="00E21613" w:rsidRPr="007F33B7">
        <w:rPr>
          <w:lang w:val="en-CA"/>
        </w:rPr>
        <w:t> </w:t>
      </w:r>
      <w:r w:rsidR="00E21613" w:rsidRPr="007F33B7">
        <w:rPr>
          <w:lang w:val="en-CA" w:eastAsia="ja-JP"/>
        </w:rPr>
        <w:t>1][prev</w:t>
      </w:r>
      <w:r w:rsidR="00225918" w:rsidRPr="007F33B7">
        <w:rPr>
          <w:lang w:val="en-CA" w:eastAsia="ja-JP"/>
        </w:rPr>
        <w:t>S</w:t>
      </w:r>
      <w:r w:rsidR="00E21613" w:rsidRPr="007F33B7">
        <w:rPr>
          <w:lang w:val="en-CA" w:eastAsia="ja-JP"/>
        </w:rPr>
        <w:t>][prev</w:t>
      </w:r>
      <w:r w:rsidR="00225918" w:rsidRPr="007F33B7">
        <w:rPr>
          <w:lang w:val="en-CA" w:eastAsia="ja-JP"/>
        </w:rPr>
        <w:t>T</w:t>
      </w:r>
      <w:r w:rsidR="00E21613" w:rsidRPr="007F33B7">
        <w:rPr>
          <w:lang w:val="en-CA" w:eastAsia="ja-JP"/>
        </w:rPr>
        <w:t>][prev</w:t>
      </w:r>
      <w:r w:rsidR="00225918" w:rsidRPr="007F33B7">
        <w:rPr>
          <w:lang w:val="en-CA" w:eastAsia="ja-JP"/>
        </w:rPr>
        <w:t>V</w:t>
      </w:r>
      <w:r w:rsidR="00E21613" w:rsidRPr="007F33B7">
        <w:rPr>
          <w:lang w:val="en-CA" w:eastAsia="ja-JP"/>
        </w:rPr>
        <w:t>]</w:t>
      </w:r>
      <w:r>
        <w:rPr>
          <w:lang w:val="en-CA" w:eastAsia="ja-JP"/>
        </w:rPr>
        <w:t>[k]</w:t>
      </w:r>
      <w:r w:rsidR="00E21613" w:rsidRPr="007F33B7">
        <w:rPr>
          <w:lang w:val="en-CA" w:eastAsia="ja-JP"/>
        </w:rPr>
        <w:t>;</w:t>
      </w:r>
    </w:p>
    <w:p w14:paraId="5AFF3E23" w14:textId="77777777" w:rsidR="00E21613" w:rsidRPr="007F33B7" w:rsidRDefault="00E21613" w:rsidP="00E21613">
      <w:pPr>
        <w:pStyle w:val="Code"/>
        <w:rPr>
          <w:lang w:val="en-CA" w:eastAsia="ja-JP"/>
        </w:rPr>
      </w:pPr>
    </w:p>
    <w:p w14:paraId="0CFFA274" w14:textId="4124515F" w:rsidR="00E21613" w:rsidRPr="007F33B7" w:rsidRDefault="00A71034" w:rsidP="00E21613">
      <w:pPr>
        <w:pStyle w:val="Code"/>
        <w:rPr>
          <w:lang w:val="en-CA" w:eastAsia="ja-JP"/>
        </w:rPr>
      </w:pPr>
      <w:r>
        <w:rPr>
          <w:lang w:val="en-CA" w:eastAsia="ja-JP"/>
        </w:rPr>
        <w:t xml:space="preserve">  </w:t>
      </w:r>
      <w:r w:rsidR="00E21613" w:rsidRPr="007F33B7">
        <w:rPr>
          <w:lang w:val="en-CA" w:eastAsia="ja-JP"/>
        </w:rPr>
        <w:t xml:space="preserve">      </w:t>
      </w:r>
      <w:r w:rsidR="00E21613" w:rsidRPr="007F33B7">
        <w:rPr>
          <w:lang w:val="en-CA"/>
        </w:rPr>
        <w:t>if</w:t>
      </w:r>
      <w:r w:rsidR="004F45C4" w:rsidRPr="007F33B7">
        <w:rPr>
          <w:lang w:val="en-CA"/>
        </w:rPr>
        <w:t xml:space="preserve"> </w:t>
      </w:r>
      <w:r w:rsidR="00E21613" w:rsidRPr="007F33B7">
        <w:rPr>
          <w:lang w:val="en-CA"/>
        </w:rPr>
        <w:t>(</w:t>
      </w:r>
      <w:r w:rsidR="003D670D" w:rsidRPr="007F33B7">
        <w:rPr>
          <w:lang w:val="en-CA" w:eastAsia="ja-JP"/>
        </w:rPr>
        <w:t>lQp</w:t>
      </w:r>
      <w:r w:rsidR="00E21613" w:rsidRPr="007F33B7">
        <w:rPr>
          <w:lang w:val="en-CA" w:eastAsia="ja-JP"/>
        </w:rPr>
        <w:t xml:space="preserve"> == </w:t>
      </w:r>
      <w:r w:rsidR="00E21613" w:rsidRPr="004F2A4F">
        <w:rPr>
          <w:rFonts w:ascii="Cambria" w:hAnsi="Cambria"/>
          <w:noProof/>
          <w:lang w:val="en-CA"/>
        </w:rPr>
        <w:t>−</w:t>
      </w:r>
      <w:r w:rsidR="00E21613" w:rsidRPr="007F33B7">
        <w:rPr>
          <w:lang w:val="en-CA"/>
        </w:rPr>
        <w:t>1)</w:t>
      </w:r>
    </w:p>
    <w:p w14:paraId="4607F888" w14:textId="0038FE7F" w:rsidR="00E21613" w:rsidRPr="007F33B7" w:rsidRDefault="00A71034" w:rsidP="00E21613">
      <w:pPr>
        <w:pStyle w:val="Code"/>
        <w:rPr>
          <w:lang w:val="en-CA" w:eastAsia="ja-JP"/>
        </w:rPr>
      </w:pPr>
      <w:r>
        <w:rPr>
          <w:lang w:val="en-CA" w:eastAsia="ja-JP"/>
        </w:rPr>
        <w:t xml:space="preserve">  </w:t>
      </w:r>
      <w:r w:rsidR="00E21613" w:rsidRPr="007F33B7">
        <w:rPr>
          <w:lang w:val="en-CA" w:eastAsia="ja-JP"/>
        </w:rPr>
        <w:t xml:space="preserve">        </w:t>
      </w:r>
      <w:r w:rsidR="00E21613" w:rsidRPr="007F33B7">
        <w:rPr>
          <w:lang w:val="en-CA"/>
        </w:rPr>
        <w:t>PointRegionboxDeltaQp[lvl][</w:t>
      </w:r>
      <w:r w:rsidR="00225918" w:rsidRPr="007F33B7">
        <w:rPr>
          <w:lang w:val="en-CA"/>
        </w:rPr>
        <w:t>s</w:t>
      </w:r>
      <w:r w:rsidR="00E21613" w:rsidRPr="007F33B7">
        <w:rPr>
          <w:lang w:val="en-CA"/>
        </w:rPr>
        <w:t>][</w:t>
      </w:r>
      <w:r w:rsidR="00225918" w:rsidRPr="007F33B7">
        <w:rPr>
          <w:lang w:val="en-CA"/>
        </w:rPr>
        <w:t>t</w:t>
      </w:r>
      <w:r w:rsidR="00E21613" w:rsidRPr="007F33B7">
        <w:rPr>
          <w:lang w:val="en-CA"/>
        </w:rPr>
        <w:t>][</w:t>
      </w:r>
      <w:r w:rsidR="00225918" w:rsidRPr="007F33B7">
        <w:rPr>
          <w:lang w:val="en-CA"/>
        </w:rPr>
        <w:t>v</w:t>
      </w:r>
      <w:r w:rsidR="003D670D" w:rsidRPr="007F33B7">
        <w:rPr>
          <w:lang w:val="en-CA"/>
        </w:rPr>
        <w:t>]</w:t>
      </w:r>
      <w:r>
        <w:rPr>
          <w:lang w:val="en-CA"/>
        </w:rPr>
        <w:t>[k]</w:t>
      </w:r>
      <w:r w:rsidR="003D670D" w:rsidRPr="007F33B7">
        <w:rPr>
          <w:lang w:val="en-CA"/>
        </w:rPr>
        <w:t xml:space="preserve"> = rQ</w:t>
      </w:r>
      <w:r w:rsidR="00E21613" w:rsidRPr="007F33B7">
        <w:rPr>
          <w:lang w:val="en-CA"/>
        </w:rPr>
        <w:t>p;</w:t>
      </w:r>
    </w:p>
    <w:p w14:paraId="3AD662AE" w14:textId="6BE6CA66" w:rsidR="00E21613" w:rsidRPr="007F33B7" w:rsidRDefault="00A71034" w:rsidP="00E21613">
      <w:pPr>
        <w:pStyle w:val="Code"/>
        <w:rPr>
          <w:lang w:val="en-CA"/>
        </w:rPr>
      </w:pPr>
      <w:r>
        <w:rPr>
          <w:lang w:val="en-CA"/>
        </w:rPr>
        <w:t xml:space="preserve">  </w:t>
      </w:r>
      <w:r w:rsidR="00E21613" w:rsidRPr="007F33B7">
        <w:rPr>
          <w:lang w:val="en-CA"/>
        </w:rPr>
        <w:t xml:space="preserve">      else if (</w:t>
      </w:r>
      <w:r w:rsidR="003D670D" w:rsidRPr="007F33B7">
        <w:rPr>
          <w:lang w:val="en-CA" w:eastAsia="ja-JP"/>
        </w:rPr>
        <w:t>rQp</w:t>
      </w:r>
      <w:r w:rsidR="00E21613" w:rsidRPr="007F33B7">
        <w:rPr>
          <w:lang w:val="en-CA"/>
        </w:rPr>
        <w:t xml:space="preserve"> == </w:t>
      </w:r>
      <w:r w:rsidR="00E21613" w:rsidRPr="004F2A4F">
        <w:rPr>
          <w:rFonts w:ascii="Cambria" w:hAnsi="Cambria"/>
          <w:noProof/>
          <w:lang w:val="en-CA"/>
        </w:rPr>
        <w:t>−</w:t>
      </w:r>
      <w:r w:rsidR="00E21613" w:rsidRPr="007F33B7">
        <w:rPr>
          <w:lang w:val="en-CA"/>
        </w:rPr>
        <w:t>1)</w:t>
      </w:r>
    </w:p>
    <w:p w14:paraId="4D948EEB" w14:textId="58F17EEA" w:rsidR="00E21613" w:rsidRPr="007F33B7" w:rsidRDefault="00A71034" w:rsidP="00E21613">
      <w:pPr>
        <w:pStyle w:val="Code"/>
        <w:rPr>
          <w:lang w:val="en-CA"/>
        </w:rPr>
      </w:pPr>
      <w:r>
        <w:rPr>
          <w:lang w:val="en-CA"/>
        </w:rPr>
        <w:t xml:space="preserve">  </w:t>
      </w:r>
      <w:r w:rsidR="00E21613" w:rsidRPr="007F33B7">
        <w:rPr>
          <w:lang w:val="en-CA"/>
        </w:rPr>
        <w:t xml:space="preserve">        PointRegionboxDeltaQp[lvl][</w:t>
      </w:r>
      <w:r w:rsidR="00225918" w:rsidRPr="007F33B7">
        <w:rPr>
          <w:lang w:val="en-CA"/>
        </w:rPr>
        <w:t>s</w:t>
      </w:r>
      <w:r w:rsidR="00E21613" w:rsidRPr="007F33B7">
        <w:rPr>
          <w:lang w:val="en-CA"/>
        </w:rPr>
        <w:t>][</w:t>
      </w:r>
      <w:r w:rsidR="00225918" w:rsidRPr="007F33B7">
        <w:rPr>
          <w:lang w:val="en-CA"/>
        </w:rPr>
        <w:t>t</w:t>
      </w:r>
      <w:r w:rsidR="00E21613" w:rsidRPr="007F33B7">
        <w:rPr>
          <w:lang w:val="en-CA"/>
        </w:rPr>
        <w:t>][</w:t>
      </w:r>
      <w:r w:rsidR="00225918" w:rsidRPr="007F33B7">
        <w:rPr>
          <w:lang w:val="en-CA"/>
        </w:rPr>
        <w:t>v</w:t>
      </w:r>
      <w:r w:rsidR="003D670D" w:rsidRPr="007F33B7">
        <w:rPr>
          <w:lang w:val="en-CA"/>
        </w:rPr>
        <w:t>]</w:t>
      </w:r>
      <w:r>
        <w:rPr>
          <w:lang w:val="en-CA"/>
        </w:rPr>
        <w:t>[k]</w:t>
      </w:r>
      <w:r w:rsidR="003D670D" w:rsidRPr="007F33B7">
        <w:rPr>
          <w:lang w:val="en-CA"/>
        </w:rPr>
        <w:t xml:space="preserve"> = lQ</w:t>
      </w:r>
      <w:r w:rsidR="00E21613" w:rsidRPr="007F33B7">
        <w:rPr>
          <w:lang w:val="en-CA"/>
        </w:rPr>
        <w:t>p;</w:t>
      </w:r>
    </w:p>
    <w:p w14:paraId="573BA1D0" w14:textId="3A6C0113" w:rsidR="00E21613" w:rsidRPr="007F33B7" w:rsidRDefault="00A71034" w:rsidP="00E21613">
      <w:pPr>
        <w:pStyle w:val="Code"/>
        <w:rPr>
          <w:lang w:val="en-CA"/>
        </w:rPr>
      </w:pPr>
      <w:r>
        <w:rPr>
          <w:lang w:val="en-CA"/>
        </w:rPr>
        <w:t xml:space="preserve">  </w:t>
      </w:r>
      <w:r w:rsidR="00E21613" w:rsidRPr="007F33B7">
        <w:rPr>
          <w:lang w:val="en-CA"/>
        </w:rPr>
        <w:t xml:space="preserve">      else</w:t>
      </w:r>
    </w:p>
    <w:p w14:paraId="25BB9D9A" w14:textId="342723ED" w:rsidR="00E21613" w:rsidRPr="007F33B7" w:rsidRDefault="00A71034" w:rsidP="00E21613">
      <w:pPr>
        <w:pStyle w:val="Code"/>
        <w:rPr>
          <w:lang w:val="en-CA"/>
        </w:rPr>
      </w:pPr>
      <w:r>
        <w:rPr>
          <w:lang w:val="en-CA"/>
        </w:rPr>
        <w:t xml:space="preserve">  </w:t>
      </w:r>
      <w:r w:rsidR="00E21613" w:rsidRPr="007F33B7">
        <w:rPr>
          <w:lang w:val="en-CA"/>
        </w:rPr>
        <w:t xml:space="preserve">        PointRegionboxDeltaQp[lvl][</w:t>
      </w:r>
      <w:r w:rsidR="00225918" w:rsidRPr="007F33B7">
        <w:rPr>
          <w:lang w:val="en-CA"/>
        </w:rPr>
        <w:t>s</w:t>
      </w:r>
      <w:r w:rsidR="00E21613" w:rsidRPr="007F33B7">
        <w:rPr>
          <w:lang w:val="en-CA"/>
        </w:rPr>
        <w:t>][</w:t>
      </w:r>
      <w:r w:rsidR="00225918" w:rsidRPr="007F33B7">
        <w:rPr>
          <w:lang w:val="en-CA"/>
        </w:rPr>
        <w:t>t</w:t>
      </w:r>
      <w:r w:rsidR="00E21613" w:rsidRPr="007F33B7">
        <w:rPr>
          <w:lang w:val="en-CA"/>
        </w:rPr>
        <w:t>][</w:t>
      </w:r>
      <w:r w:rsidR="00225918" w:rsidRPr="007F33B7">
        <w:rPr>
          <w:lang w:val="en-CA"/>
        </w:rPr>
        <w:t>v</w:t>
      </w:r>
      <w:r w:rsidR="003D670D" w:rsidRPr="007F33B7">
        <w:rPr>
          <w:lang w:val="en-CA"/>
        </w:rPr>
        <w:t>]</w:t>
      </w:r>
      <w:r>
        <w:rPr>
          <w:lang w:val="en-CA"/>
        </w:rPr>
        <w:t>[k]</w:t>
      </w:r>
      <w:r w:rsidR="003D670D" w:rsidRPr="007F33B7">
        <w:rPr>
          <w:lang w:val="en-CA"/>
        </w:rPr>
        <w:t xml:space="preserve"> = ((lQp + rQ</w:t>
      </w:r>
      <w:r w:rsidR="00E21613" w:rsidRPr="007F33B7">
        <w:rPr>
          <w:lang w:val="en-CA"/>
        </w:rPr>
        <w:t>p) &gt;&gt; 1);</w:t>
      </w:r>
    </w:p>
    <w:p w14:paraId="1BBDC869" w14:textId="3EC13C6D" w:rsidR="00A71034" w:rsidRDefault="00A71034" w:rsidP="00E21613">
      <w:pPr>
        <w:pStyle w:val="Code"/>
        <w:rPr>
          <w:lang w:val="en-CA" w:eastAsia="ja-JP"/>
        </w:rPr>
      </w:pPr>
      <w:r>
        <w:rPr>
          <w:lang w:val="en-CA" w:eastAsia="ja-JP"/>
        </w:rPr>
        <w:t xml:space="preserve">      }</w:t>
      </w:r>
    </w:p>
    <w:p w14:paraId="2999EC25" w14:textId="5C9A04FA" w:rsidR="00E21613" w:rsidRPr="007F33B7" w:rsidRDefault="00E21613" w:rsidP="00E21613">
      <w:pPr>
        <w:pStyle w:val="Code"/>
        <w:rPr>
          <w:lang w:val="en-CA" w:eastAsia="ja-JP"/>
        </w:rPr>
      </w:pPr>
      <w:r w:rsidRPr="007F33B7">
        <w:rPr>
          <w:lang w:val="en-CA" w:eastAsia="ja-JP"/>
        </w:rPr>
        <w:t xml:space="preserve">    }</w:t>
      </w:r>
    </w:p>
    <w:p w14:paraId="1105210F" w14:textId="77777777" w:rsidR="00E21613" w:rsidRPr="007F33B7" w:rsidRDefault="00E21613" w:rsidP="00E21613">
      <w:pPr>
        <w:pStyle w:val="Code"/>
        <w:rPr>
          <w:lang w:val="en-CA" w:eastAsia="ja-JP"/>
        </w:rPr>
      </w:pPr>
      <w:r w:rsidRPr="007F33B7">
        <w:rPr>
          <w:lang w:val="en-CA" w:eastAsia="ja-JP"/>
        </w:rPr>
        <w:t xml:space="preserve">  }</w:t>
      </w:r>
    </w:p>
    <w:p w14:paraId="652E5D36" w14:textId="35BD4192" w:rsidR="00E21613" w:rsidRPr="007F33B7" w:rsidRDefault="00E21613" w:rsidP="00BE53BF">
      <w:pPr>
        <w:pStyle w:val="Code"/>
        <w:rPr>
          <w:lang w:val="en-CA" w:eastAsia="ja-JP"/>
        </w:rPr>
      </w:pPr>
      <w:r w:rsidRPr="007F33B7">
        <w:rPr>
          <w:lang w:val="en-CA" w:eastAsia="ja-JP"/>
        </w:rPr>
        <w:t>}</w:t>
      </w:r>
    </w:p>
    <w:p w14:paraId="5CA0BD27" w14:textId="77777777" w:rsidR="00AE0F50" w:rsidRPr="007F33B7" w:rsidRDefault="00AE0F50" w:rsidP="00F613D5">
      <w:pPr>
        <w:pStyle w:val="4"/>
        <w:numPr>
          <w:ilvl w:val="3"/>
          <w:numId w:val="1"/>
        </w:numPr>
        <w:rPr>
          <w:lang w:val="en-CA"/>
        </w:rPr>
      </w:pPr>
      <w:r w:rsidRPr="007F33B7">
        <w:rPr>
          <w:lang w:val="en-CA"/>
        </w:rPr>
        <w:t>Reconstruction process for a single 3D RAHT level</w:t>
      </w:r>
    </w:p>
    <w:p w14:paraId="1D857250" w14:textId="77777777" w:rsidR="00AE0F50" w:rsidRPr="007F33B7" w:rsidRDefault="00AE0F50" w:rsidP="00AE0F50">
      <w:pPr>
        <w:rPr>
          <w:lang w:val="en-CA"/>
        </w:rPr>
      </w:pPr>
      <w:r w:rsidRPr="007F33B7">
        <w:rPr>
          <w:lang w:val="en-CA"/>
        </w:rPr>
        <w:t>The inputs to this process are:</w:t>
      </w:r>
    </w:p>
    <w:p w14:paraId="32D8BC94" w14:textId="77777777" w:rsidR="00AE0F50" w:rsidRPr="007F33B7" w:rsidRDefault="00AE0F50" w:rsidP="00AE0F50">
      <w:pPr>
        <w:pStyle w:val="af7"/>
        <w:numPr>
          <w:ilvl w:val="0"/>
          <w:numId w:val="52"/>
        </w:numPr>
        <w:rPr>
          <w:lang w:val="en-CA"/>
        </w:rPr>
      </w:pPr>
      <w:r w:rsidRPr="007F33B7">
        <w:rPr>
          <w:lang w:val="en-CA"/>
        </w:rPr>
        <w:t>a variable lvl indicating the current 1D transform level.</w:t>
      </w:r>
    </w:p>
    <w:p w14:paraId="5FC21F70" w14:textId="445CB000" w:rsidR="00AE0F50" w:rsidRPr="007F33B7" w:rsidRDefault="00AE0F50" w:rsidP="00F613D5">
      <w:pPr>
        <w:pStyle w:val="af7"/>
        <w:numPr>
          <w:ilvl w:val="0"/>
          <w:numId w:val="52"/>
        </w:numPr>
        <w:rPr>
          <w:lang w:val="en-CA"/>
        </w:rPr>
      </w:pPr>
      <w:r w:rsidRPr="007F33B7">
        <w:rPr>
          <w:lang w:val="en-CA"/>
        </w:rPr>
        <w:t>a variable inheritDc indicating if DC coefficients should be inherited from a previous reconstruction level.</w:t>
      </w:r>
    </w:p>
    <w:p w14:paraId="00770D18" w14:textId="77777777" w:rsidR="00AE0F50" w:rsidRPr="007F33B7" w:rsidRDefault="00AE0F50" w:rsidP="00AE0F50">
      <w:pPr>
        <w:rPr>
          <w:lang w:val="en-CA"/>
        </w:rPr>
      </w:pPr>
      <w:r w:rsidRPr="007F33B7">
        <w:rPr>
          <w:lang w:val="en-CA"/>
        </w:rPr>
        <w:t>The outputs of this process are the array recon of reconstructed values and an updated variable CoeffIdx.</w:t>
      </w:r>
    </w:p>
    <w:p w14:paraId="4E09FB7A" w14:textId="77777777" w:rsidR="00AE0F50" w:rsidRPr="007F33B7" w:rsidRDefault="00AE0F50" w:rsidP="00AE0F50">
      <w:pPr>
        <w:rPr>
          <w:lang w:val="en-CA"/>
        </w:rPr>
      </w:pPr>
      <w:r w:rsidRPr="007F33B7">
        <w:rPr>
          <w:lang w:val="en-CA"/>
        </w:rPr>
        <w:t>An array, nodes, of occupied transform tree nodes in the current level with elements nodes[ idx ][ dim ] is derived using a Morton order traversal of the array Weights as follows:</w:t>
      </w:r>
    </w:p>
    <w:p w14:paraId="70016131" w14:textId="1A4415B5" w:rsidR="00AE0F50" w:rsidRPr="007F33B7" w:rsidRDefault="00AE0F50" w:rsidP="00F613D5">
      <w:pPr>
        <w:pStyle w:val="Code"/>
        <w:rPr>
          <w:lang w:val="en-CA"/>
        </w:rPr>
      </w:pPr>
      <w:r w:rsidRPr="007F33B7">
        <w:rPr>
          <w:lang w:val="en-CA"/>
        </w:rPr>
        <w:t>for</w:t>
      </w:r>
      <w:r w:rsidR="00684549" w:rsidRPr="007F33B7">
        <w:rPr>
          <w:lang w:val="en-CA"/>
        </w:rPr>
        <w:t xml:space="preserve"> </w:t>
      </w:r>
      <w:r w:rsidRPr="007F33B7">
        <w:rPr>
          <w:lang w:val="en-CA"/>
        </w:rPr>
        <w:t xml:space="preserve">(mIdx = 0, nIdx = 0; mIdx &lt; (1 &lt;&lt; (3 × </w:t>
      </w:r>
      <w:r w:rsidR="00E21613" w:rsidRPr="007F33B7">
        <w:rPr>
          <w:lang w:val="en-CA"/>
        </w:rPr>
        <w:t xml:space="preserve">NumRahtLevels − 3 − </w:t>
      </w:r>
      <w:r w:rsidRPr="007F33B7">
        <w:rPr>
          <w:lang w:val="en-CA"/>
        </w:rPr>
        <w:t>lvl)); mIdx++) {</w:t>
      </w:r>
    </w:p>
    <w:p w14:paraId="7FFA87E3" w14:textId="6694D97C" w:rsidR="00AE0F50" w:rsidRPr="007F33B7" w:rsidRDefault="00AE0F50" w:rsidP="00F613D5">
      <w:pPr>
        <w:pStyle w:val="Code"/>
        <w:rPr>
          <w:lang w:val="en-CA"/>
        </w:rPr>
      </w:pPr>
      <w:r w:rsidRPr="007F33B7">
        <w:rPr>
          <w:lang w:val="en-CA"/>
        </w:rPr>
        <w:t xml:space="preserve">  (</w:t>
      </w:r>
      <w:r w:rsidR="00684549" w:rsidRPr="007F33B7">
        <w:rPr>
          <w:lang w:val="en-CA"/>
        </w:rPr>
        <w:t>s</w:t>
      </w:r>
      <w:r w:rsidRPr="007F33B7">
        <w:rPr>
          <w:lang w:val="en-CA"/>
        </w:rPr>
        <w:t>N, </w:t>
      </w:r>
      <w:r w:rsidR="00684549" w:rsidRPr="007F33B7">
        <w:rPr>
          <w:lang w:val="en-CA"/>
        </w:rPr>
        <w:t>t</w:t>
      </w:r>
      <w:r w:rsidRPr="007F33B7">
        <w:rPr>
          <w:lang w:val="en-CA"/>
        </w:rPr>
        <w:t>N, </w:t>
      </w:r>
      <w:r w:rsidR="00684549" w:rsidRPr="007F33B7">
        <w:rPr>
          <w:lang w:val="en-CA"/>
        </w:rPr>
        <w:t>v</w:t>
      </w:r>
      <w:r w:rsidRPr="007F33B7">
        <w:rPr>
          <w:lang w:val="en-CA"/>
        </w:rPr>
        <w:t>N) = MortonToTuple(mIdx)</w:t>
      </w:r>
    </w:p>
    <w:p w14:paraId="493C0FAB" w14:textId="522211F7" w:rsidR="00AE0F50" w:rsidRPr="007F33B7" w:rsidRDefault="00AE0F50" w:rsidP="00F613D5">
      <w:pPr>
        <w:pStyle w:val="Code"/>
        <w:rPr>
          <w:lang w:val="en-CA"/>
        </w:rPr>
      </w:pPr>
      <w:r w:rsidRPr="007F33B7">
        <w:rPr>
          <w:lang w:val="en-CA"/>
        </w:rPr>
        <w:t xml:space="preserve">  if</w:t>
      </w:r>
      <w:r w:rsidR="00684549" w:rsidRPr="007F33B7">
        <w:rPr>
          <w:lang w:val="en-CA"/>
        </w:rPr>
        <w:t xml:space="preserve"> </w:t>
      </w:r>
      <w:r w:rsidRPr="007F33B7">
        <w:rPr>
          <w:lang w:val="en-CA"/>
        </w:rPr>
        <w:t>(Weights[lvl + 3][</w:t>
      </w:r>
      <w:r w:rsidR="00684549" w:rsidRPr="007F33B7">
        <w:rPr>
          <w:lang w:val="en-CA"/>
        </w:rPr>
        <w:t>sN</w:t>
      </w:r>
      <w:r w:rsidRPr="007F33B7">
        <w:rPr>
          <w:lang w:val="en-CA"/>
        </w:rPr>
        <w:t>][</w:t>
      </w:r>
      <w:r w:rsidR="00684549" w:rsidRPr="007F33B7">
        <w:rPr>
          <w:lang w:val="en-CA"/>
        </w:rPr>
        <w:t>tN</w:t>
      </w:r>
      <w:r w:rsidRPr="007F33B7">
        <w:rPr>
          <w:lang w:val="en-CA"/>
        </w:rPr>
        <w:t>][</w:t>
      </w:r>
      <w:r w:rsidR="00684549" w:rsidRPr="007F33B7">
        <w:rPr>
          <w:lang w:val="en-CA"/>
        </w:rPr>
        <w:t>vN</w:t>
      </w:r>
      <w:r w:rsidRPr="007F33B7">
        <w:rPr>
          <w:lang w:val="en-CA"/>
        </w:rPr>
        <w:t xml:space="preserve">] </w:t>
      </w:r>
      <w:r w:rsidR="00911985" w:rsidRPr="007F33B7">
        <w:rPr>
          <w:lang w:val="en-CA"/>
        </w:rPr>
        <w:t>==</w:t>
      </w:r>
      <w:r w:rsidRPr="007F33B7">
        <w:rPr>
          <w:lang w:val="en-CA"/>
        </w:rPr>
        <w:t xml:space="preserve"> 0)</w:t>
      </w:r>
    </w:p>
    <w:p w14:paraId="2031E4DF" w14:textId="193F7E27" w:rsidR="00AE0F50" w:rsidRPr="007F33B7" w:rsidRDefault="00AE0F50" w:rsidP="00F613D5">
      <w:pPr>
        <w:pStyle w:val="Code"/>
        <w:rPr>
          <w:lang w:val="en-CA"/>
        </w:rPr>
      </w:pPr>
      <w:r w:rsidRPr="007F33B7">
        <w:rPr>
          <w:lang w:val="en-CA"/>
        </w:rPr>
        <w:t xml:space="preserve">    continue</w:t>
      </w:r>
    </w:p>
    <w:p w14:paraId="3525F902" w14:textId="3EFB8EEB" w:rsidR="00AE0F50" w:rsidRPr="007F33B7" w:rsidRDefault="00AE0F50" w:rsidP="00F613D5">
      <w:pPr>
        <w:pStyle w:val="Code"/>
        <w:rPr>
          <w:lang w:val="en-CA"/>
        </w:rPr>
      </w:pPr>
      <w:r w:rsidRPr="007F33B7">
        <w:rPr>
          <w:lang w:val="en-CA"/>
        </w:rPr>
        <w:t xml:space="preserve">  nodes</w:t>
      </w:r>
      <w:r w:rsidR="00684549" w:rsidRPr="007F33B7">
        <w:rPr>
          <w:lang w:val="en-CA"/>
        </w:rPr>
        <w:t>S</w:t>
      </w:r>
      <w:r w:rsidRPr="007F33B7">
        <w:rPr>
          <w:lang w:val="en-CA"/>
        </w:rPr>
        <w:t xml:space="preserve">[nIdx] = 2 × </w:t>
      </w:r>
      <w:r w:rsidR="00684549" w:rsidRPr="007F33B7">
        <w:rPr>
          <w:lang w:val="en-CA"/>
        </w:rPr>
        <w:t>s</w:t>
      </w:r>
      <w:r w:rsidRPr="007F33B7">
        <w:rPr>
          <w:lang w:val="en-CA"/>
        </w:rPr>
        <w:t>N</w:t>
      </w:r>
    </w:p>
    <w:p w14:paraId="0CCE8BD6" w14:textId="7E9A4727" w:rsidR="00AE0F50" w:rsidRPr="007F33B7" w:rsidRDefault="00AE0F50" w:rsidP="00F613D5">
      <w:pPr>
        <w:pStyle w:val="Code"/>
        <w:rPr>
          <w:lang w:val="en-CA"/>
        </w:rPr>
      </w:pPr>
      <w:r w:rsidRPr="007F33B7">
        <w:rPr>
          <w:lang w:val="en-CA"/>
        </w:rPr>
        <w:t xml:space="preserve">  nodes</w:t>
      </w:r>
      <w:r w:rsidR="00684549" w:rsidRPr="007F33B7">
        <w:rPr>
          <w:lang w:val="en-CA"/>
        </w:rPr>
        <w:t>T</w:t>
      </w:r>
      <w:r w:rsidRPr="007F33B7">
        <w:rPr>
          <w:lang w:val="en-CA"/>
        </w:rPr>
        <w:t xml:space="preserve">[nIdx] = 2 × </w:t>
      </w:r>
      <w:r w:rsidR="00684549" w:rsidRPr="007F33B7">
        <w:rPr>
          <w:lang w:val="en-CA"/>
        </w:rPr>
        <w:t>t</w:t>
      </w:r>
      <w:r w:rsidRPr="007F33B7">
        <w:rPr>
          <w:lang w:val="en-CA"/>
        </w:rPr>
        <w:t>N</w:t>
      </w:r>
    </w:p>
    <w:p w14:paraId="6AD73681" w14:textId="3E7C6CDD" w:rsidR="00AE0F50" w:rsidRPr="007F33B7" w:rsidRDefault="00AE0F50" w:rsidP="00F613D5">
      <w:pPr>
        <w:pStyle w:val="Code"/>
        <w:rPr>
          <w:lang w:val="en-CA"/>
        </w:rPr>
      </w:pPr>
      <w:r w:rsidRPr="007F33B7">
        <w:rPr>
          <w:lang w:val="en-CA"/>
        </w:rPr>
        <w:t xml:space="preserve">  nodes</w:t>
      </w:r>
      <w:r w:rsidR="00684549" w:rsidRPr="007F33B7">
        <w:rPr>
          <w:lang w:val="en-CA"/>
        </w:rPr>
        <w:t>V</w:t>
      </w:r>
      <w:r w:rsidRPr="007F33B7">
        <w:rPr>
          <w:lang w:val="en-CA"/>
        </w:rPr>
        <w:t xml:space="preserve">[nIdx] = 2 × </w:t>
      </w:r>
      <w:r w:rsidR="00684549" w:rsidRPr="007F33B7">
        <w:rPr>
          <w:lang w:val="en-CA"/>
        </w:rPr>
        <w:t>v</w:t>
      </w:r>
      <w:r w:rsidRPr="007F33B7">
        <w:rPr>
          <w:lang w:val="en-CA"/>
        </w:rPr>
        <w:t>N</w:t>
      </w:r>
    </w:p>
    <w:p w14:paraId="5D52E1AE" w14:textId="2DE90FA4" w:rsidR="00AE0F50" w:rsidRPr="007F33B7" w:rsidRDefault="00AE0F50" w:rsidP="00F613D5">
      <w:pPr>
        <w:pStyle w:val="Code"/>
        <w:rPr>
          <w:lang w:val="en-CA"/>
        </w:rPr>
      </w:pPr>
      <w:r w:rsidRPr="007F33B7">
        <w:rPr>
          <w:lang w:val="en-CA"/>
        </w:rPr>
        <w:t xml:space="preserve">  nIdx++</w:t>
      </w:r>
    </w:p>
    <w:p w14:paraId="4FA8C2ED" w14:textId="2F8ED2B8" w:rsidR="00AE0F50" w:rsidRPr="007F33B7" w:rsidRDefault="00AE0F50" w:rsidP="00F613D5">
      <w:pPr>
        <w:pStyle w:val="Code"/>
        <w:rPr>
          <w:lang w:val="en-CA"/>
        </w:rPr>
      </w:pPr>
      <w:r w:rsidRPr="007F33B7">
        <w:rPr>
          <w:lang w:val="en-CA"/>
        </w:rPr>
        <w:t>}</w:t>
      </w:r>
    </w:p>
    <w:p w14:paraId="0AD1FDC9" w14:textId="77777777" w:rsidR="00AE0F50" w:rsidRPr="007F33B7" w:rsidRDefault="00AE0F50" w:rsidP="00AE0F50">
      <w:pPr>
        <w:rPr>
          <w:lang w:val="en-CA"/>
        </w:rPr>
      </w:pPr>
      <w:r w:rsidRPr="007F33B7">
        <w:rPr>
          <w:lang w:val="en-CA"/>
        </w:rPr>
        <w:t>The variable numNodesInLvl is set equal to nIdx.</w:t>
      </w:r>
    </w:p>
    <w:p w14:paraId="1E29ACD2" w14:textId="77777777" w:rsidR="00AE0F50" w:rsidRPr="007F33B7" w:rsidRDefault="00AE0F50" w:rsidP="00AE0F50">
      <w:pPr>
        <w:rPr>
          <w:lang w:val="en-CA"/>
        </w:rPr>
      </w:pPr>
      <w:r w:rsidRPr="007F33B7">
        <w:rPr>
          <w:lang w:val="en-CA"/>
        </w:rPr>
        <w:t>For each occupied transform tree node with nIdx = 0 .. numNodesInLvl − 1, the following steps apply:</w:t>
      </w:r>
    </w:p>
    <w:p w14:paraId="512066CB" w14:textId="650A56F3" w:rsidR="00AE0F50" w:rsidRPr="007F33B7" w:rsidRDefault="00AE0F50" w:rsidP="00AE0F50">
      <w:pPr>
        <w:rPr>
          <w:lang w:val="en-CA"/>
        </w:rPr>
      </w:pPr>
      <w:r w:rsidRPr="007F33B7">
        <w:rPr>
          <w:lang w:val="en-CA"/>
        </w:rPr>
        <w:t>The position variables ( </w:t>
      </w:r>
      <w:r w:rsidR="00684549" w:rsidRPr="007F33B7">
        <w:rPr>
          <w:lang w:val="en-CA"/>
        </w:rPr>
        <w:t>s</w:t>
      </w:r>
      <w:r w:rsidRPr="007F33B7">
        <w:rPr>
          <w:lang w:val="en-CA"/>
        </w:rPr>
        <w:t>Tn, </w:t>
      </w:r>
      <w:r w:rsidR="00684549" w:rsidRPr="007F33B7">
        <w:rPr>
          <w:lang w:val="en-CA"/>
        </w:rPr>
        <w:t>t</w:t>
      </w:r>
      <w:r w:rsidRPr="007F33B7">
        <w:rPr>
          <w:lang w:val="en-CA"/>
        </w:rPr>
        <w:t>Tn, </w:t>
      </w:r>
      <w:r w:rsidR="00684549" w:rsidRPr="007F33B7">
        <w:rPr>
          <w:lang w:val="en-CA"/>
        </w:rPr>
        <w:t>v</w:t>
      </w:r>
      <w:r w:rsidRPr="007F33B7">
        <w:rPr>
          <w:lang w:val="en-CA"/>
        </w:rPr>
        <w:t>Tn ) indicating the location of a transform tree node are</w:t>
      </w:r>
      <w:r w:rsidR="00017257" w:rsidRPr="007F33B7">
        <w:rPr>
          <w:lang w:val="en-CA"/>
        </w:rPr>
        <w:t xml:space="preserve"> initialized</w:t>
      </w:r>
      <w:r w:rsidRPr="007F33B7">
        <w:rPr>
          <w:lang w:val="en-CA"/>
        </w:rPr>
        <w:t xml:space="preserve"> with the values of nodes</w:t>
      </w:r>
      <w:r w:rsidR="00684549" w:rsidRPr="007F33B7">
        <w:rPr>
          <w:lang w:val="en-CA"/>
        </w:rPr>
        <w:t>S</w:t>
      </w:r>
      <w:r w:rsidRPr="007F33B7">
        <w:rPr>
          <w:lang w:val="en-CA"/>
        </w:rPr>
        <w:t>[ nIdx ], nodes</w:t>
      </w:r>
      <w:r w:rsidR="00684549" w:rsidRPr="007F33B7">
        <w:rPr>
          <w:lang w:val="en-CA"/>
        </w:rPr>
        <w:t>T</w:t>
      </w:r>
      <w:r w:rsidRPr="007F33B7">
        <w:rPr>
          <w:lang w:val="en-CA"/>
        </w:rPr>
        <w:t>[ nIdx ], and nodes</w:t>
      </w:r>
      <w:r w:rsidR="00684549" w:rsidRPr="007F33B7">
        <w:rPr>
          <w:lang w:val="en-CA"/>
        </w:rPr>
        <w:t>V</w:t>
      </w:r>
      <w:r w:rsidRPr="007F33B7">
        <w:rPr>
          <w:lang w:val="en-CA"/>
        </w:rPr>
        <w:t>[ nIdx ] respectively.</w:t>
      </w:r>
    </w:p>
    <w:p w14:paraId="2097B37B" w14:textId="40F7D8BD" w:rsidR="00AE0F50" w:rsidRPr="007F33B7" w:rsidRDefault="00AE0F50" w:rsidP="00AE0F50">
      <w:pPr>
        <w:rPr>
          <w:lang w:val="en-CA"/>
        </w:rPr>
      </w:pPr>
      <w:r w:rsidRPr="007F33B7">
        <w:rPr>
          <w:lang w:val="en-CA"/>
        </w:rPr>
        <w:t>An ( </w:t>
      </w:r>
      <w:r w:rsidR="00A402FF" w:rsidRPr="007F33B7">
        <w:rPr>
          <w:lang w:val="en-CA"/>
        </w:rPr>
        <w:t>AttrDim</w:t>
      </w:r>
      <w:r w:rsidRPr="007F33B7">
        <w:rPr>
          <w:lang w:val="en-CA"/>
        </w:rPr>
        <w:t> )×( 8 ) element array of transform coefficients is derived as follows:</w:t>
      </w:r>
    </w:p>
    <w:p w14:paraId="76CD42DB" w14:textId="4DE5D864" w:rsidR="00AE0F50" w:rsidRPr="007F33B7" w:rsidRDefault="00AE0F50" w:rsidP="00F613D5">
      <w:pPr>
        <w:pStyle w:val="Code"/>
        <w:rPr>
          <w:lang w:val="en-CA"/>
        </w:rPr>
      </w:pPr>
      <w:r w:rsidRPr="007F33B7">
        <w:rPr>
          <w:lang w:val="en-CA"/>
        </w:rPr>
        <w:t>for</w:t>
      </w:r>
      <w:r w:rsidR="00684549" w:rsidRPr="007F33B7">
        <w:rPr>
          <w:lang w:val="en-CA"/>
        </w:rPr>
        <w:t xml:space="preserve"> </w:t>
      </w:r>
      <w:r w:rsidRPr="007F33B7">
        <w:rPr>
          <w:lang w:val="en-CA"/>
        </w:rPr>
        <w:t>(childIdx = 0; childIdx &lt; 8; childIdx++) {</w:t>
      </w:r>
    </w:p>
    <w:p w14:paraId="3B8ACF35" w14:textId="5E7BF1F9" w:rsidR="00AE0F50" w:rsidRPr="007F33B7" w:rsidRDefault="00AE0F50" w:rsidP="00F613D5">
      <w:pPr>
        <w:pStyle w:val="Code"/>
        <w:rPr>
          <w:lang w:val="en-CA"/>
        </w:rPr>
      </w:pPr>
      <w:r w:rsidRPr="007F33B7">
        <w:rPr>
          <w:lang w:val="en-CA"/>
        </w:rPr>
        <w:t xml:space="preserve">  (d</w:t>
      </w:r>
      <w:r w:rsidR="00684549" w:rsidRPr="007F33B7">
        <w:rPr>
          <w:lang w:val="en-CA"/>
        </w:rPr>
        <w:t>s</w:t>
      </w:r>
      <w:r w:rsidRPr="007F33B7">
        <w:rPr>
          <w:lang w:val="en-CA"/>
        </w:rPr>
        <w:t>, d</w:t>
      </w:r>
      <w:r w:rsidR="00684549" w:rsidRPr="007F33B7">
        <w:rPr>
          <w:lang w:val="en-CA"/>
        </w:rPr>
        <w:t>t</w:t>
      </w:r>
      <w:r w:rsidRPr="007F33B7">
        <w:rPr>
          <w:lang w:val="en-CA"/>
        </w:rPr>
        <w:t>, d</w:t>
      </w:r>
      <w:r w:rsidR="00684549" w:rsidRPr="007F33B7">
        <w:rPr>
          <w:lang w:val="en-CA"/>
        </w:rPr>
        <w:t>v</w:t>
      </w:r>
      <w:r w:rsidRPr="007F33B7">
        <w:rPr>
          <w:lang w:val="en-CA"/>
        </w:rPr>
        <w:t>) = MortonToTuple(childIdx)</w:t>
      </w:r>
    </w:p>
    <w:p w14:paraId="573C03A3" w14:textId="01BEA074" w:rsidR="00AE0F50" w:rsidRPr="007F33B7" w:rsidRDefault="00AE0F50" w:rsidP="00F613D5">
      <w:pPr>
        <w:pStyle w:val="Code"/>
        <w:rPr>
          <w:lang w:val="en-CA"/>
        </w:rPr>
      </w:pPr>
      <w:r w:rsidRPr="007F33B7">
        <w:rPr>
          <w:lang w:val="en-CA"/>
        </w:rPr>
        <w:t xml:space="preserve">  if</w:t>
      </w:r>
      <w:r w:rsidR="00684549" w:rsidRPr="007F33B7">
        <w:rPr>
          <w:lang w:val="en-CA"/>
        </w:rPr>
        <w:t xml:space="preserve"> </w:t>
      </w:r>
      <w:r w:rsidRPr="007F33B7">
        <w:rPr>
          <w:lang w:val="en-CA"/>
        </w:rPr>
        <w:t xml:space="preserve">(inheritDc &amp;&amp; childIdx </w:t>
      </w:r>
      <w:r w:rsidR="00911985" w:rsidRPr="007F33B7">
        <w:rPr>
          <w:lang w:val="en-CA"/>
        </w:rPr>
        <w:t>==</w:t>
      </w:r>
      <w:r w:rsidRPr="007F33B7">
        <w:rPr>
          <w:lang w:val="en-CA"/>
        </w:rPr>
        <w:t xml:space="preserve"> 0)</w:t>
      </w:r>
    </w:p>
    <w:p w14:paraId="346466D2" w14:textId="5B096807" w:rsidR="00AE0F50" w:rsidRPr="007F33B7" w:rsidRDefault="00AE0F50" w:rsidP="00F613D5">
      <w:pPr>
        <w:pStyle w:val="Code"/>
        <w:rPr>
          <w:lang w:val="en-CA"/>
        </w:rPr>
      </w:pPr>
      <w:r w:rsidRPr="007F33B7">
        <w:rPr>
          <w:lang w:val="en-CA"/>
        </w:rPr>
        <w:t xml:space="preserve">    continue</w:t>
      </w:r>
    </w:p>
    <w:p w14:paraId="0AC961A1" w14:textId="2C2DE2AD" w:rsidR="00AE0F50" w:rsidRPr="007F33B7" w:rsidRDefault="00AE0F50" w:rsidP="00F613D5">
      <w:pPr>
        <w:pStyle w:val="Code"/>
        <w:rPr>
          <w:lang w:val="en-CA"/>
        </w:rPr>
      </w:pPr>
      <w:r w:rsidRPr="007F33B7">
        <w:rPr>
          <w:lang w:val="en-CA"/>
        </w:rPr>
        <w:t xml:space="preserve">  if</w:t>
      </w:r>
      <w:r w:rsidR="00684549" w:rsidRPr="007F33B7">
        <w:rPr>
          <w:lang w:val="en-CA"/>
        </w:rPr>
        <w:t xml:space="preserve"> </w:t>
      </w:r>
      <w:r w:rsidRPr="007F33B7">
        <w:rPr>
          <w:lang w:val="en-CA"/>
        </w:rPr>
        <w:t>(Weights[lvl][</w:t>
      </w:r>
      <w:r w:rsidR="00684549" w:rsidRPr="007F33B7">
        <w:rPr>
          <w:lang w:val="en-CA"/>
        </w:rPr>
        <w:t>s</w:t>
      </w:r>
      <w:r w:rsidRPr="007F33B7">
        <w:rPr>
          <w:lang w:val="en-CA"/>
        </w:rPr>
        <w:t>Tn + d</w:t>
      </w:r>
      <w:r w:rsidR="00684549" w:rsidRPr="007F33B7">
        <w:rPr>
          <w:lang w:val="en-CA"/>
        </w:rPr>
        <w:t>s</w:t>
      </w:r>
      <w:r w:rsidRPr="007F33B7">
        <w:rPr>
          <w:lang w:val="en-CA"/>
        </w:rPr>
        <w:t>][</w:t>
      </w:r>
      <w:r w:rsidR="00684549" w:rsidRPr="007F33B7">
        <w:rPr>
          <w:lang w:val="en-CA"/>
        </w:rPr>
        <w:t>t</w:t>
      </w:r>
      <w:r w:rsidRPr="007F33B7">
        <w:rPr>
          <w:lang w:val="en-CA"/>
        </w:rPr>
        <w:t>Tn + d</w:t>
      </w:r>
      <w:r w:rsidR="00684549" w:rsidRPr="007F33B7">
        <w:rPr>
          <w:lang w:val="en-CA"/>
        </w:rPr>
        <w:t>t</w:t>
      </w:r>
      <w:r w:rsidRPr="007F33B7">
        <w:rPr>
          <w:lang w:val="en-CA"/>
        </w:rPr>
        <w:t>][</w:t>
      </w:r>
      <w:r w:rsidR="00684549" w:rsidRPr="007F33B7">
        <w:rPr>
          <w:lang w:val="en-CA"/>
        </w:rPr>
        <w:t>v</w:t>
      </w:r>
      <w:r w:rsidRPr="007F33B7">
        <w:rPr>
          <w:lang w:val="en-CA"/>
        </w:rPr>
        <w:t>Tn + d</w:t>
      </w:r>
      <w:r w:rsidR="00684549" w:rsidRPr="007F33B7">
        <w:rPr>
          <w:lang w:val="en-CA"/>
        </w:rPr>
        <w:t>v</w:t>
      </w:r>
      <w:r w:rsidRPr="007F33B7">
        <w:rPr>
          <w:lang w:val="en-CA"/>
        </w:rPr>
        <w:t xml:space="preserve">] </w:t>
      </w:r>
      <w:r w:rsidR="00911985" w:rsidRPr="007F33B7">
        <w:rPr>
          <w:lang w:val="en-CA"/>
        </w:rPr>
        <w:t>==</w:t>
      </w:r>
      <w:r w:rsidRPr="007F33B7">
        <w:rPr>
          <w:lang w:val="en-CA"/>
        </w:rPr>
        <w:t xml:space="preserve"> 0)</w:t>
      </w:r>
    </w:p>
    <w:p w14:paraId="6AB32112" w14:textId="441B2CE1" w:rsidR="00AE0F50" w:rsidRPr="007F33B7" w:rsidRDefault="00AE0F50" w:rsidP="00F613D5">
      <w:pPr>
        <w:pStyle w:val="Code"/>
        <w:rPr>
          <w:lang w:val="en-CA"/>
        </w:rPr>
      </w:pPr>
      <w:r w:rsidRPr="007F33B7">
        <w:rPr>
          <w:lang w:val="en-CA"/>
        </w:rPr>
        <w:t xml:space="preserve">    continue</w:t>
      </w:r>
    </w:p>
    <w:p w14:paraId="7508A998" w14:textId="6581E8A1" w:rsidR="00AE0F50" w:rsidRPr="007F33B7" w:rsidRDefault="00AE0F50" w:rsidP="00F613D5">
      <w:pPr>
        <w:pStyle w:val="Code"/>
        <w:rPr>
          <w:lang w:val="en-CA"/>
        </w:rPr>
      </w:pPr>
      <w:r w:rsidRPr="007F33B7">
        <w:rPr>
          <w:lang w:val="en-CA"/>
        </w:rPr>
        <w:t xml:space="preserve">  for</w:t>
      </w:r>
      <w:r w:rsidR="00684549" w:rsidRPr="007F33B7">
        <w:rPr>
          <w:lang w:val="en-CA"/>
        </w:rPr>
        <w:t xml:space="preserve"> </w:t>
      </w:r>
      <w:r w:rsidRPr="007F33B7">
        <w:rPr>
          <w:lang w:val="en-CA"/>
        </w:rPr>
        <w:t xml:space="preserve">(cIdx = 0; cIdx &lt; </w:t>
      </w:r>
      <w:r w:rsidR="00A402FF" w:rsidRPr="007F33B7">
        <w:rPr>
          <w:lang w:val="en-CA"/>
        </w:rPr>
        <w:t>AttrDim</w:t>
      </w:r>
      <w:r w:rsidRPr="007F33B7">
        <w:rPr>
          <w:lang w:val="en-CA"/>
        </w:rPr>
        <w:t>; cIdx++)</w:t>
      </w:r>
    </w:p>
    <w:p w14:paraId="685F284C" w14:textId="2403D8DD" w:rsidR="00AE0F50" w:rsidRPr="007F33B7" w:rsidRDefault="00AE0F50" w:rsidP="00F613D5">
      <w:pPr>
        <w:pStyle w:val="Code"/>
        <w:rPr>
          <w:lang w:val="en-CA"/>
        </w:rPr>
      </w:pPr>
      <w:r w:rsidRPr="007F33B7">
        <w:rPr>
          <w:lang w:val="en-CA"/>
        </w:rPr>
        <w:t xml:space="preserve">    coeff[cIdx][childIdx] = </w:t>
      </w:r>
      <w:r w:rsidR="009A39C9">
        <w:rPr>
          <w:lang w:val="en-CA" w:eastAsia="ja-JP"/>
        </w:rPr>
        <w:t>CoeffLevel</w:t>
      </w:r>
      <w:r w:rsidRPr="007F33B7">
        <w:rPr>
          <w:lang w:val="en-CA"/>
        </w:rPr>
        <w:t>[cIdx][CoeffIdx]</w:t>
      </w:r>
    </w:p>
    <w:p w14:paraId="15B1AFEA" w14:textId="0F47A2B6" w:rsidR="00AE0F50" w:rsidRPr="007F33B7" w:rsidRDefault="00AE0F50" w:rsidP="00F613D5">
      <w:pPr>
        <w:pStyle w:val="Code"/>
        <w:rPr>
          <w:lang w:val="en-CA"/>
        </w:rPr>
      </w:pPr>
      <w:r w:rsidRPr="007F33B7">
        <w:rPr>
          <w:lang w:val="en-CA"/>
        </w:rPr>
        <w:t xml:space="preserve">  CoeffIdx++</w:t>
      </w:r>
    </w:p>
    <w:p w14:paraId="2599E405" w14:textId="5CA7594B" w:rsidR="00AE0F50" w:rsidRPr="007F33B7" w:rsidRDefault="00AE0F50" w:rsidP="00F613D5">
      <w:pPr>
        <w:pStyle w:val="Code"/>
        <w:rPr>
          <w:lang w:val="en-CA"/>
        </w:rPr>
      </w:pPr>
      <w:r w:rsidRPr="007F33B7">
        <w:rPr>
          <w:lang w:val="en-CA"/>
        </w:rPr>
        <w:t>}</w:t>
      </w:r>
    </w:p>
    <w:p w14:paraId="325C3E8F" w14:textId="77777777" w:rsidR="00AE0F50" w:rsidRPr="007F33B7" w:rsidRDefault="00AE0F50" w:rsidP="00AE0F50">
      <w:pPr>
        <w:rPr>
          <w:lang w:val="en-CA"/>
        </w:rPr>
      </w:pPr>
      <w:r w:rsidRPr="007F33B7">
        <w:rPr>
          <w:lang w:val="en-CA"/>
        </w:rPr>
        <w:t>For each component of the attribute, the following ordered steps are performed:</w:t>
      </w:r>
    </w:p>
    <w:p w14:paraId="70F7E131" w14:textId="5A3A4310" w:rsidR="00AE0F50" w:rsidRPr="007F33B7" w:rsidRDefault="00AE0F50" w:rsidP="00AE0F50">
      <w:pPr>
        <w:pStyle w:val="af7"/>
        <w:numPr>
          <w:ilvl w:val="0"/>
          <w:numId w:val="53"/>
        </w:numPr>
        <w:rPr>
          <w:lang w:val="en-CA"/>
        </w:rPr>
      </w:pPr>
      <w:r w:rsidRPr="007F33B7">
        <w:rPr>
          <w:lang w:val="en-CA"/>
        </w:rPr>
        <w:t>The reconstruction process for a 2×2×2 transform tree node is invoked with the node position ( </w:t>
      </w:r>
      <w:r w:rsidR="00684549" w:rsidRPr="007F33B7">
        <w:rPr>
          <w:lang w:val="en-CA"/>
        </w:rPr>
        <w:t>s</w:t>
      </w:r>
      <w:r w:rsidRPr="007F33B7">
        <w:rPr>
          <w:lang w:val="en-CA"/>
        </w:rPr>
        <w:t>Tn, </w:t>
      </w:r>
      <w:r w:rsidR="00684549" w:rsidRPr="007F33B7">
        <w:rPr>
          <w:lang w:val="en-CA"/>
        </w:rPr>
        <w:t>t</w:t>
      </w:r>
      <w:r w:rsidRPr="007F33B7">
        <w:rPr>
          <w:lang w:val="en-CA"/>
        </w:rPr>
        <w:t>Tn, </w:t>
      </w:r>
      <w:r w:rsidR="00684549" w:rsidRPr="007F33B7">
        <w:rPr>
          <w:lang w:val="en-CA"/>
        </w:rPr>
        <w:t>v</w:t>
      </w:r>
      <w:r w:rsidRPr="007F33B7">
        <w:rPr>
          <w:lang w:val="en-CA"/>
        </w:rPr>
        <w:t>Tn ), and the eight-element array coeff[ cIdx ][ childIdx ] with childIdx = 0 .. 7 as inputs.  The output is the eight-element array r.</w:t>
      </w:r>
    </w:p>
    <w:p w14:paraId="2A15FFA5" w14:textId="486F4D5E" w:rsidR="00AE0F50" w:rsidRPr="007F33B7" w:rsidRDefault="00AE0F50" w:rsidP="00F613D5">
      <w:pPr>
        <w:pStyle w:val="af7"/>
        <w:numPr>
          <w:ilvl w:val="0"/>
          <w:numId w:val="53"/>
        </w:numPr>
        <w:rPr>
          <w:lang w:val="en-CA"/>
        </w:rPr>
      </w:pPr>
      <w:r w:rsidRPr="007F33B7">
        <w:rPr>
          <w:lang w:val="en-CA"/>
        </w:rPr>
        <w:t>The array of reconstructed values, recon, is updated as follows:</w:t>
      </w:r>
    </w:p>
    <w:p w14:paraId="28FD3535" w14:textId="0B11586A" w:rsidR="00AE0F50" w:rsidRPr="007F33B7" w:rsidRDefault="00AE0F50" w:rsidP="00F613D5">
      <w:pPr>
        <w:pStyle w:val="Code"/>
        <w:rPr>
          <w:lang w:val="en-CA"/>
        </w:rPr>
      </w:pPr>
      <w:r w:rsidRPr="007F33B7">
        <w:rPr>
          <w:lang w:val="en-CA"/>
        </w:rPr>
        <w:t>for</w:t>
      </w:r>
      <w:r w:rsidR="00684549" w:rsidRPr="007F33B7">
        <w:rPr>
          <w:lang w:val="en-CA"/>
        </w:rPr>
        <w:t xml:space="preserve"> </w:t>
      </w:r>
      <w:r w:rsidRPr="007F33B7">
        <w:rPr>
          <w:lang w:val="en-CA"/>
        </w:rPr>
        <w:t>(childIdx = 0; childIdx &lt; 8; childIdx++) {</w:t>
      </w:r>
    </w:p>
    <w:p w14:paraId="14EF0B0C" w14:textId="5A864356" w:rsidR="00AE0F50" w:rsidRPr="007F33B7" w:rsidRDefault="00AE0F50" w:rsidP="00F613D5">
      <w:pPr>
        <w:pStyle w:val="Code"/>
        <w:rPr>
          <w:lang w:val="en-CA"/>
        </w:rPr>
      </w:pPr>
      <w:r w:rsidRPr="007F33B7">
        <w:rPr>
          <w:lang w:val="en-CA"/>
        </w:rPr>
        <w:t xml:space="preserve">  (d</w:t>
      </w:r>
      <w:r w:rsidR="00684549" w:rsidRPr="007F33B7">
        <w:rPr>
          <w:lang w:val="en-CA"/>
        </w:rPr>
        <w:t>s</w:t>
      </w:r>
      <w:r w:rsidRPr="007F33B7">
        <w:rPr>
          <w:lang w:val="en-CA"/>
        </w:rPr>
        <w:t>, d</w:t>
      </w:r>
      <w:r w:rsidR="00684549" w:rsidRPr="007F33B7">
        <w:rPr>
          <w:lang w:val="en-CA"/>
        </w:rPr>
        <w:t>t</w:t>
      </w:r>
      <w:r w:rsidRPr="007F33B7">
        <w:rPr>
          <w:lang w:val="en-CA"/>
        </w:rPr>
        <w:t>, d</w:t>
      </w:r>
      <w:r w:rsidR="00684549" w:rsidRPr="007F33B7">
        <w:rPr>
          <w:lang w:val="en-CA"/>
        </w:rPr>
        <w:t>v</w:t>
      </w:r>
      <w:r w:rsidRPr="007F33B7">
        <w:rPr>
          <w:lang w:val="en-CA"/>
        </w:rPr>
        <w:t>) = MortonToTuple(childIdx)</w:t>
      </w:r>
    </w:p>
    <w:p w14:paraId="31878834" w14:textId="6D0E75AE" w:rsidR="00AE0F50" w:rsidRPr="007F33B7" w:rsidRDefault="00AE0F50" w:rsidP="00F613D5">
      <w:pPr>
        <w:pStyle w:val="Code"/>
        <w:rPr>
          <w:lang w:val="en-CA"/>
        </w:rPr>
      </w:pPr>
      <w:r w:rsidRPr="007F33B7">
        <w:rPr>
          <w:lang w:val="en-CA"/>
        </w:rPr>
        <w:t xml:space="preserve">  recon[</w:t>
      </w:r>
      <w:r w:rsidR="00684549" w:rsidRPr="007F33B7">
        <w:rPr>
          <w:lang w:val="en-CA"/>
        </w:rPr>
        <w:t>s</w:t>
      </w:r>
      <w:r w:rsidRPr="007F33B7">
        <w:rPr>
          <w:lang w:val="en-CA"/>
        </w:rPr>
        <w:t>Tn + d</w:t>
      </w:r>
      <w:r w:rsidR="00684549" w:rsidRPr="007F33B7">
        <w:rPr>
          <w:lang w:val="en-CA"/>
        </w:rPr>
        <w:t>s</w:t>
      </w:r>
      <w:r w:rsidRPr="007F33B7">
        <w:rPr>
          <w:lang w:val="en-CA"/>
        </w:rPr>
        <w:t>][</w:t>
      </w:r>
      <w:r w:rsidR="00684549" w:rsidRPr="007F33B7">
        <w:rPr>
          <w:lang w:val="en-CA"/>
        </w:rPr>
        <w:t>t</w:t>
      </w:r>
      <w:r w:rsidRPr="007F33B7">
        <w:rPr>
          <w:lang w:val="en-CA"/>
        </w:rPr>
        <w:t>Tn + d</w:t>
      </w:r>
      <w:r w:rsidR="00684549" w:rsidRPr="007F33B7">
        <w:rPr>
          <w:lang w:val="en-CA"/>
        </w:rPr>
        <w:t>t</w:t>
      </w:r>
      <w:r w:rsidRPr="007F33B7">
        <w:rPr>
          <w:lang w:val="en-CA"/>
        </w:rPr>
        <w:t>][</w:t>
      </w:r>
      <w:r w:rsidR="00684549" w:rsidRPr="007F33B7">
        <w:rPr>
          <w:lang w:val="en-CA"/>
        </w:rPr>
        <w:t>v</w:t>
      </w:r>
      <w:r w:rsidRPr="007F33B7">
        <w:rPr>
          <w:lang w:val="en-CA"/>
        </w:rPr>
        <w:t>Tn + d</w:t>
      </w:r>
      <w:r w:rsidR="00684549" w:rsidRPr="007F33B7">
        <w:rPr>
          <w:lang w:val="en-CA"/>
        </w:rPr>
        <w:t>v</w:t>
      </w:r>
      <w:r w:rsidRPr="007F33B7">
        <w:rPr>
          <w:lang w:val="en-CA"/>
        </w:rPr>
        <w:t>][cIdx] = r[childIdx]</w:t>
      </w:r>
    </w:p>
    <w:p w14:paraId="3780F940" w14:textId="65657C78" w:rsidR="00AE0F50" w:rsidRPr="007F33B7" w:rsidRDefault="00AE0F50" w:rsidP="00F613D5">
      <w:pPr>
        <w:pStyle w:val="Code"/>
        <w:rPr>
          <w:lang w:val="en-CA"/>
        </w:rPr>
      </w:pPr>
      <w:r w:rsidRPr="007F33B7">
        <w:rPr>
          <w:lang w:val="en-CA"/>
        </w:rPr>
        <w:t>}</w:t>
      </w:r>
    </w:p>
    <w:p w14:paraId="578F0F20" w14:textId="77777777" w:rsidR="00AE0F50" w:rsidRPr="007F33B7" w:rsidRDefault="00AE0F50" w:rsidP="00F613D5">
      <w:pPr>
        <w:pStyle w:val="4"/>
        <w:numPr>
          <w:ilvl w:val="3"/>
          <w:numId w:val="1"/>
        </w:numPr>
        <w:rPr>
          <w:lang w:val="en-CA"/>
        </w:rPr>
      </w:pPr>
      <w:r w:rsidRPr="007F33B7">
        <w:rPr>
          <w:lang w:val="en-CA"/>
        </w:rPr>
        <w:t>Reconstruction process for a 2×2×2 transform tree node</w:t>
      </w:r>
    </w:p>
    <w:p w14:paraId="26441E89" w14:textId="77777777" w:rsidR="00AE0F50" w:rsidRPr="007F33B7" w:rsidRDefault="00AE0F50" w:rsidP="00AE0F50">
      <w:pPr>
        <w:rPr>
          <w:lang w:val="en-CA"/>
        </w:rPr>
      </w:pPr>
      <w:r w:rsidRPr="007F33B7">
        <w:rPr>
          <w:lang w:val="en-CA"/>
        </w:rPr>
        <w:t>The inputs to this process are:</w:t>
      </w:r>
    </w:p>
    <w:p w14:paraId="1E54346E" w14:textId="28051A17" w:rsidR="00AE0F50" w:rsidRPr="007F33B7" w:rsidRDefault="00AE0F50" w:rsidP="00F613D5">
      <w:pPr>
        <w:pStyle w:val="af7"/>
        <w:numPr>
          <w:ilvl w:val="0"/>
          <w:numId w:val="55"/>
        </w:numPr>
        <w:rPr>
          <w:lang w:val="en-CA"/>
        </w:rPr>
      </w:pPr>
      <w:r w:rsidRPr="007F33B7">
        <w:rPr>
          <w:lang w:val="en-CA"/>
        </w:rPr>
        <w:t>a position ( </w:t>
      </w:r>
      <w:r w:rsidR="00684549" w:rsidRPr="007F33B7">
        <w:rPr>
          <w:lang w:val="en-CA"/>
        </w:rPr>
        <w:t>s</w:t>
      </w:r>
      <w:r w:rsidRPr="007F33B7">
        <w:rPr>
          <w:lang w:val="en-CA"/>
        </w:rPr>
        <w:t>Tn, </w:t>
      </w:r>
      <w:r w:rsidR="00684549" w:rsidRPr="007F33B7">
        <w:rPr>
          <w:lang w:val="en-CA"/>
        </w:rPr>
        <w:t>t</w:t>
      </w:r>
      <w:r w:rsidRPr="007F33B7">
        <w:rPr>
          <w:lang w:val="en-CA"/>
        </w:rPr>
        <w:t>Tn, </w:t>
      </w:r>
      <w:r w:rsidR="00684549" w:rsidRPr="007F33B7">
        <w:rPr>
          <w:lang w:val="en-CA"/>
        </w:rPr>
        <w:t>v</w:t>
      </w:r>
      <w:r w:rsidRPr="007F33B7">
        <w:rPr>
          <w:lang w:val="en-CA"/>
        </w:rPr>
        <w:t>Tn ) and 1D level, lvl, specifying the location of a transform tree node in the RAHT transform tree,</w:t>
      </w:r>
    </w:p>
    <w:p w14:paraId="1F6C1E74" w14:textId="2F05ECAC" w:rsidR="00AE0F50" w:rsidRPr="007F33B7" w:rsidRDefault="00AE0F50" w:rsidP="00F613D5">
      <w:pPr>
        <w:pStyle w:val="af7"/>
        <w:numPr>
          <w:ilvl w:val="0"/>
          <w:numId w:val="55"/>
        </w:numPr>
        <w:rPr>
          <w:lang w:val="en-CA"/>
        </w:rPr>
      </w:pPr>
      <w:r w:rsidRPr="007F33B7">
        <w:rPr>
          <w:lang w:val="en-CA"/>
        </w:rPr>
        <w:t>a variable cIdx specifying the index of an attribute component,</w:t>
      </w:r>
    </w:p>
    <w:p w14:paraId="11D90E5A" w14:textId="66C6B640" w:rsidR="00AE0F50" w:rsidRPr="007F33B7" w:rsidRDefault="00AE0F50" w:rsidP="00F613D5">
      <w:pPr>
        <w:pStyle w:val="af7"/>
        <w:numPr>
          <w:ilvl w:val="0"/>
          <w:numId w:val="55"/>
        </w:numPr>
        <w:rPr>
          <w:lang w:val="en-CA"/>
        </w:rPr>
      </w:pPr>
      <w:r w:rsidRPr="007F33B7">
        <w:rPr>
          <w:lang w:val="en-CA"/>
        </w:rPr>
        <w:t>an array, coeff, of packed</w:t>
      </w:r>
      <w:r w:rsidR="00017257" w:rsidRPr="007F33B7">
        <w:rPr>
          <w:lang w:val="en-CA"/>
        </w:rPr>
        <w:t xml:space="preserve"> quantized</w:t>
      </w:r>
      <w:r w:rsidRPr="007F33B7">
        <w:rPr>
          <w:lang w:val="en-CA"/>
        </w:rPr>
        <w:t xml:space="preserve"> transform coefficients.</w:t>
      </w:r>
    </w:p>
    <w:p w14:paraId="0C9B2A99" w14:textId="77777777" w:rsidR="00AE0F50" w:rsidRPr="007F33B7" w:rsidRDefault="00AE0F50" w:rsidP="00AE0F50">
      <w:pPr>
        <w:rPr>
          <w:lang w:val="en-CA"/>
        </w:rPr>
      </w:pPr>
      <w:r w:rsidRPr="007F33B7">
        <w:rPr>
          <w:lang w:val="en-CA"/>
        </w:rPr>
        <w:t>The output of this process is an eight-element array, r, of reconstructed values</w:t>
      </w:r>
    </w:p>
    <w:p w14:paraId="0B889EF1" w14:textId="5A42CD28" w:rsidR="00AE0F50" w:rsidRPr="007F33B7" w:rsidRDefault="00AE0F50" w:rsidP="00AE0F50">
      <w:pPr>
        <w:rPr>
          <w:lang w:val="en-CA"/>
        </w:rPr>
      </w:pPr>
      <w:r w:rsidRPr="007F33B7">
        <w:rPr>
          <w:lang w:val="en-CA"/>
        </w:rPr>
        <w:t xml:space="preserve">The scaling process for RAHT coefficients is invoked with the eight-element array coeff, </w:t>
      </w:r>
      <w:r w:rsidR="005E5456" w:rsidRPr="007F33B7">
        <w:rPr>
          <w:lang w:val="en-CA"/>
        </w:rPr>
        <w:t>the position ( </w:t>
      </w:r>
      <w:r w:rsidR="00684549" w:rsidRPr="007F33B7">
        <w:rPr>
          <w:lang w:val="en-CA"/>
        </w:rPr>
        <w:t>s</w:t>
      </w:r>
      <w:r w:rsidR="005E5456" w:rsidRPr="007F33B7">
        <w:rPr>
          <w:lang w:val="en-CA"/>
        </w:rPr>
        <w:t>Tn, </w:t>
      </w:r>
      <w:r w:rsidR="00684549" w:rsidRPr="007F33B7">
        <w:rPr>
          <w:lang w:val="en-CA"/>
        </w:rPr>
        <w:t>t</w:t>
      </w:r>
      <w:r w:rsidR="005E5456" w:rsidRPr="007F33B7">
        <w:rPr>
          <w:lang w:val="en-CA"/>
        </w:rPr>
        <w:t>Tn, </w:t>
      </w:r>
      <w:r w:rsidR="00684549" w:rsidRPr="007F33B7">
        <w:rPr>
          <w:lang w:val="en-CA"/>
        </w:rPr>
        <w:t>v</w:t>
      </w:r>
      <w:r w:rsidR="005E5456" w:rsidRPr="007F33B7">
        <w:rPr>
          <w:lang w:val="en-CA"/>
        </w:rPr>
        <w:t>Tn )</w:t>
      </w:r>
      <w:r w:rsidR="005E5456" w:rsidRPr="007F33B7">
        <w:rPr>
          <w:lang w:val="en-CA" w:eastAsia="ja-JP"/>
        </w:rPr>
        <w:t xml:space="preserve">, </w:t>
      </w:r>
      <w:r w:rsidRPr="007F33B7">
        <w:rPr>
          <w:lang w:val="en-CA"/>
        </w:rPr>
        <w:t>the 3D transform level lvl set equal to lvl / 3, and the variable cIdx as inputs.  The output is an eight-element array of scaled transform coefficients d.</w:t>
      </w:r>
    </w:p>
    <w:p w14:paraId="09CDA14B" w14:textId="77777777" w:rsidR="00AE0F50" w:rsidRPr="007F33B7" w:rsidRDefault="00AE0F50" w:rsidP="00AE0F50">
      <w:pPr>
        <w:rPr>
          <w:lang w:val="en-CA"/>
        </w:rPr>
      </w:pPr>
      <w:r w:rsidRPr="007F33B7">
        <w:rPr>
          <w:lang w:val="en-CA"/>
        </w:rPr>
        <w:t>If RahtPredictionEnabled is equal to 1, the following applies:</w:t>
      </w:r>
    </w:p>
    <w:p w14:paraId="2274BC40" w14:textId="52B964D9" w:rsidR="00AE0F50" w:rsidRPr="007F33B7" w:rsidRDefault="00AE0F50" w:rsidP="00F613D5">
      <w:pPr>
        <w:pStyle w:val="af7"/>
        <w:numPr>
          <w:ilvl w:val="0"/>
          <w:numId w:val="56"/>
        </w:numPr>
        <w:rPr>
          <w:lang w:val="en-CA"/>
        </w:rPr>
      </w:pPr>
      <w:r w:rsidRPr="007F33B7">
        <w:rPr>
          <w:lang w:val="en-CA"/>
        </w:rPr>
        <w:t>The transform prediction upsampling process is invoked with the position ( </w:t>
      </w:r>
      <w:r w:rsidR="00684549" w:rsidRPr="007F33B7">
        <w:rPr>
          <w:lang w:val="en-CA"/>
        </w:rPr>
        <w:t>s</w:t>
      </w:r>
      <w:r w:rsidRPr="007F33B7">
        <w:rPr>
          <w:lang w:val="en-CA"/>
        </w:rPr>
        <w:t>Tn/2, </w:t>
      </w:r>
      <w:r w:rsidR="00684549" w:rsidRPr="007F33B7">
        <w:rPr>
          <w:lang w:val="en-CA"/>
        </w:rPr>
        <w:t>t</w:t>
      </w:r>
      <w:r w:rsidRPr="007F33B7">
        <w:rPr>
          <w:lang w:val="en-CA"/>
        </w:rPr>
        <w:t>Tn/2, </w:t>
      </w:r>
      <w:r w:rsidR="00684549" w:rsidRPr="007F33B7">
        <w:rPr>
          <w:lang w:val="en-CA"/>
        </w:rPr>
        <w:t>v</w:t>
      </w:r>
      <w:r w:rsidRPr="007F33B7">
        <w:rPr>
          <w:lang w:val="en-CA"/>
        </w:rPr>
        <w:t>Tn/2 ) and the variable lvl set equal to lvl + 3.  The output is the eight-element array p of upsampled prediction values.</w:t>
      </w:r>
    </w:p>
    <w:p w14:paraId="456E642D" w14:textId="3C353BC2" w:rsidR="00AE0F50" w:rsidRPr="007F33B7" w:rsidRDefault="00AE0F50" w:rsidP="00F613D5">
      <w:pPr>
        <w:pStyle w:val="af7"/>
        <w:numPr>
          <w:ilvl w:val="0"/>
          <w:numId w:val="56"/>
        </w:numPr>
        <w:rPr>
          <w:lang w:val="en-CA"/>
        </w:rPr>
      </w:pPr>
      <w:r w:rsidRPr="007F33B7">
        <w:rPr>
          <w:lang w:val="en-CA"/>
        </w:rPr>
        <w:t>The forward transform process for 2×2×2 blocks is invoked with the position ( </w:t>
      </w:r>
      <w:r w:rsidR="00684549" w:rsidRPr="007F33B7">
        <w:rPr>
          <w:lang w:val="en-CA"/>
        </w:rPr>
        <w:t>s</w:t>
      </w:r>
      <w:r w:rsidRPr="007F33B7">
        <w:rPr>
          <w:lang w:val="en-CA"/>
        </w:rPr>
        <w:t>Tn, </w:t>
      </w:r>
      <w:r w:rsidR="00684549" w:rsidRPr="007F33B7">
        <w:rPr>
          <w:lang w:val="en-CA"/>
        </w:rPr>
        <w:t>t</w:t>
      </w:r>
      <w:r w:rsidRPr="007F33B7">
        <w:rPr>
          <w:lang w:val="en-CA"/>
        </w:rPr>
        <w:t>Tn, </w:t>
      </w:r>
      <w:r w:rsidR="00684549" w:rsidRPr="007F33B7">
        <w:rPr>
          <w:lang w:val="en-CA"/>
        </w:rPr>
        <w:t>v</w:t>
      </w:r>
      <w:r w:rsidRPr="007F33B7">
        <w:rPr>
          <w:lang w:val="en-CA"/>
        </w:rPr>
        <w:t>Tn ) and level lvl of the current transform tree node, and the array p of upsampled prediction values.  The output is the eight-element array q of transformed prediction values.</w:t>
      </w:r>
    </w:p>
    <w:p w14:paraId="7A84B09F" w14:textId="77777777" w:rsidR="00AE0F50" w:rsidRPr="007F33B7" w:rsidRDefault="00AE0F50" w:rsidP="00AE0F50">
      <w:pPr>
        <w:rPr>
          <w:lang w:val="en-CA"/>
        </w:rPr>
      </w:pPr>
      <w:r w:rsidRPr="007F33B7">
        <w:rPr>
          <w:lang w:val="en-CA"/>
        </w:rPr>
        <w:t>The scaled transform coefficients d, the transformed prediction values q, and an inherited DC value are summed to produce the transform coefficient array e as follows:</w:t>
      </w:r>
    </w:p>
    <w:p w14:paraId="4F78C251" w14:textId="48E14DAB" w:rsidR="00AE0F50" w:rsidRPr="007F33B7" w:rsidRDefault="00AE0F50" w:rsidP="00F613D5">
      <w:pPr>
        <w:pStyle w:val="Code"/>
        <w:rPr>
          <w:lang w:val="en-CA"/>
        </w:rPr>
      </w:pPr>
      <w:r w:rsidRPr="007F33B7">
        <w:rPr>
          <w:lang w:val="en-CA"/>
        </w:rPr>
        <w:t>for</w:t>
      </w:r>
      <w:r w:rsidR="00684549" w:rsidRPr="007F33B7">
        <w:rPr>
          <w:lang w:val="en-CA"/>
        </w:rPr>
        <w:t xml:space="preserve"> </w:t>
      </w:r>
      <w:r w:rsidRPr="007F33B7">
        <w:rPr>
          <w:lang w:val="en-CA"/>
        </w:rPr>
        <w:t>(i = inheritDc; i &lt; 8; i++)</w:t>
      </w:r>
    </w:p>
    <w:p w14:paraId="66C36F52" w14:textId="5758A3EA" w:rsidR="00AE0F50" w:rsidRPr="007F33B7" w:rsidRDefault="00AE0F50" w:rsidP="00F613D5">
      <w:pPr>
        <w:pStyle w:val="Code"/>
        <w:rPr>
          <w:lang w:val="en-CA"/>
        </w:rPr>
      </w:pPr>
      <w:r w:rsidRPr="007F33B7">
        <w:rPr>
          <w:lang w:val="en-CA"/>
        </w:rPr>
        <w:t xml:space="preserve">  e[i] = d[i] &lt;&lt; 15</w:t>
      </w:r>
    </w:p>
    <w:p w14:paraId="72928B15" w14:textId="77777777" w:rsidR="00AE0F50" w:rsidRPr="007F33B7" w:rsidRDefault="00AE0F50" w:rsidP="00F613D5">
      <w:pPr>
        <w:pStyle w:val="Code"/>
        <w:rPr>
          <w:lang w:val="en-CA"/>
        </w:rPr>
      </w:pPr>
    </w:p>
    <w:p w14:paraId="7AEE8CDA" w14:textId="3D87ADBE" w:rsidR="00AE0F50" w:rsidRPr="007F33B7" w:rsidRDefault="00AE0F50" w:rsidP="00F613D5">
      <w:pPr>
        <w:pStyle w:val="Code"/>
        <w:rPr>
          <w:lang w:val="en-CA"/>
        </w:rPr>
      </w:pPr>
      <w:r w:rsidRPr="007F33B7">
        <w:rPr>
          <w:lang w:val="en-CA"/>
        </w:rPr>
        <w:t>if</w:t>
      </w:r>
      <w:r w:rsidR="00684549" w:rsidRPr="007F33B7">
        <w:rPr>
          <w:lang w:val="en-CA"/>
        </w:rPr>
        <w:t xml:space="preserve"> </w:t>
      </w:r>
      <w:r w:rsidRPr="007F33B7">
        <w:rPr>
          <w:lang w:val="en-CA"/>
        </w:rPr>
        <w:t>(inheritDc) {</w:t>
      </w:r>
    </w:p>
    <w:p w14:paraId="2C9E7A83" w14:textId="42A3646F" w:rsidR="00AE0F50" w:rsidRPr="007F33B7" w:rsidRDefault="00AE0F50" w:rsidP="00F613D5">
      <w:pPr>
        <w:pStyle w:val="Code"/>
        <w:rPr>
          <w:lang w:val="en-CA"/>
        </w:rPr>
      </w:pPr>
      <w:r w:rsidRPr="007F33B7">
        <w:rPr>
          <w:lang w:val="en-CA"/>
        </w:rPr>
        <w:t xml:space="preserve">  e[0] = DivExp2RoundHalfInf(PrevRecon[</w:t>
      </w:r>
      <w:r w:rsidR="00684549" w:rsidRPr="007F33B7">
        <w:rPr>
          <w:lang w:val="en-CA"/>
        </w:rPr>
        <w:t>s</w:t>
      </w:r>
      <w:r w:rsidRPr="007F33B7">
        <w:rPr>
          <w:lang w:val="en-CA"/>
        </w:rPr>
        <w:t>Tn / 2][</w:t>
      </w:r>
      <w:r w:rsidR="00684549" w:rsidRPr="007F33B7">
        <w:rPr>
          <w:lang w:val="en-CA"/>
        </w:rPr>
        <w:t>t</w:t>
      </w:r>
      <w:r w:rsidRPr="007F33B7">
        <w:rPr>
          <w:lang w:val="en-CA"/>
        </w:rPr>
        <w:t>Tn / 2][</w:t>
      </w:r>
      <w:r w:rsidR="00684549" w:rsidRPr="007F33B7">
        <w:rPr>
          <w:lang w:val="en-CA"/>
        </w:rPr>
        <w:t>v</w:t>
      </w:r>
      <w:r w:rsidRPr="007F33B7">
        <w:rPr>
          <w:lang w:val="en-CA"/>
        </w:rPr>
        <w:t>Tn / 2][cIdx],</w:t>
      </w:r>
      <w:r w:rsidR="00C66A85">
        <w:rPr>
          <w:lang w:val="en-CA"/>
        </w:rPr>
        <w:t xml:space="preserve"> 13</w:t>
      </w:r>
      <w:r w:rsidRPr="007F33B7">
        <w:rPr>
          <w:lang w:val="en-CA"/>
        </w:rPr>
        <w:t>)</w:t>
      </w:r>
      <w:r w:rsidR="00C66A85">
        <w:rPr>
          <w:lang w:val="en-CA"/>
        </w:rPr>
        <w:t xml:space="preserve"> &lt;&lt; 13</w:t>
      </w:r>
    </w:p>
    <w:p w14:paraId="5410E4A3" w14:textId="2B4D1748" w:rsidR="00AE0F50" w:rsidRPr="007F33B7" w:rsidRDefault="00AE0F50" w:rsidP="00F613D5">
      <w:pPr>
        <w:pStyle w:val="Code"/>
        <w:rPr>
          <w:lang w:val="en-CA"/>
        </w:rPr>
      </w:pPr>
      <w:r w:rsidRPr="007F33B7">
        <w:rPr>
          <w:lang w:val="en-CA"/>
        </w:rPr>
        <w:t>}</w:t>
      </w:r>
    </w:p>
    <w:p w14:paraId="2720179C" w14:textId="77777777" w:rsidR="00AE0F50" w:rsidRPr="007F33B7" w:rsidRDefault="00AE0F50" w:rsidP="00F613D5">
      <w:pPr>
        <w:pStyle w:val="Code"/>
        <w:rPr>
          <w:lang w:val="en-CA"/>
        </w:rPr>
      </w:pPr>
    </w:p>
    <w:p w14:paraId="15367FB6" w14:textId="427E403E" w:rsidR="00AE0F50" w:rsidRPr="007F33B7" w:rsidRDefault="00AE0F50" w:rsidP="00F613D5">
      <w:pPr>
        <w:pStyle w:val="Code"/>
        <w:rPr>
          <w:lang w:val="en-CA"/>
        </w:rPr>
      </w:pPr>
      <w:r w:rsidRPr="007F33B7">
        <w:rPr>
          <w:lang w:val="en-CA"/>
        </w:rPr>
        <w:t>for</w:t>
      </w:r>
      <w:r w:rsidR="00684549" w:rsidRPr="007F33B7">
        <w:rPr>
          <w:lang w:val="en-CA"/>
        </w:rPr>
        <w:t xml:space="preserve"> </w:t>
      </w:r>
      <w:r w:rsidRPr="007F33B7">
        <w:rPr>
          <w:lang w:val="en-CA"/>
        </w:rPr>
        <w:t>(i = 1; i &lt; 8; i++)</w:t>
      </w:r>
    </w:p>
    <w:p w14:paraId="66CE19E5" w14:textId="2DE06681" w:rsidR="00AE0F50" w:rsidRPr="007F33B7" w:rsidRDefault="00AE0F50" w:rsidP="00F613D5">
      <w:pPr>
        <w:pStyle w:val="Code"/>
        <w:rPr>
          <w:lang w:val="en-CA"/>
        </w:rPr>
      </w:pPr>
      <w:r w:rsidRPr="007F33B7">
        <w:rPr>
          <w:lang w:val="en-CA"/>
        </w:rPr>
        <w:t xml:space="preserve">  e[i] += RahtPredictionEnabled ? q[i] : 0</w:t>
      </w:r>
    </w:p>
    <w:p w14:paraId="04465428" w14:textId="0A365597" w:rsidR="00AE0F50" w:rsidRPr="007F33B7" w:rsidRDefault="00AE0F50" w:rsidP="00AE0F50">
      <w:pPr>
        <w:rPr>
          <w:lang w:val="en-CA"/>
        </w:rPr>
      </w:pPr>
      <w:r w:rsidRPr="007F33B7">
        <w:rPr>
          <w:lang w:val="en-CA"/>
        </w:rPr>
        <w:t>The inverse transform process for 2×2×2 blocks is invoked with the position ( </w:t>
      </w:r>
      <w:r w:rsidR="00684549" w:rsidRPr="007F33B7">
        <w:rPr>
          <w:lang w:val="en-CA"/>
        </w:rPr>
        <w:t>s</w:t>
      </w:r>
      <w:r w:rsidRPr="007F33B7">
        <w:rPr>
          <w:lang w:val="en-CA"/>
        </w:rPr>
        <w:t>Tn, </w:t>
      </w:r>
      <w:r w:rsidR="00684549" w:rsidRPr="007F33B7">
        <w:rPr>
          <w:lang w:val="en-CA"/>
        </w:rPr>
        <w:t>t</w:t>
      </w:r>
      <w:r w:rsidRPr="007F33B7">
        <w:rPr>
          <w:lang w:val="en-CA"/>
        </w:rPr>
        <w:t>Tn, </w:t>
      </w:r>
      <w:r w:rsidR="00684549" w:rsidRPr="007F33B7">
        <w:rPr>
          <w:lang w:val="en-CA"/>
        </w:rPr>
        <w:t>v</w:t>
      </w:r>
      <w:r w:rsidRPr="007F33B7">
        <w:rPr>
          <w:lang w:val="en-CA"/>
        </w:rPr>
        <w:t>Tn ) and level lvl of the current transform tree node, and the array e of transform coefficients.  The output is the eight-element array r of inverse transformed values.</w:t>
      </w:r>
    </w:p>
    <w:p w14:paraId="2C7C8582" w14:textId="77777777" w:rsidR="00AE0F50" w:rsidRPr="007F33B7" w:rsidRDefault="00AE0F50" w:rsidP="00F613D5">
      <w:pPr>
        <w:pStyle w:val="4"/>
        <w:numPr>
          <w:ilvl w:val="3"/>
          <w:numId w:val="1"/>
        </w:numPr>
        <w:rPr>
          <w:lang w:val="en-CA"/>
        </w:rPr>
      </w:pPr>
      <w:bookmarkStart w:id="1864" w:name="_Ref31719842"/>
      <w:r w:rsidRPr="007F33B7">
        <w:rPr>
          <w:lang w:val="en-CA"/>
        </w:rPr>
        <w:t>Scaling process for RAHT coefficients</w:t>
      </w:r>
      <w:bookmarkEnd w:id="1864"/>
    </w:p>
    <w:p w14:paraId="401AA518" w14:textId="77777777" w:rsidR="00AE0F50" w:rsidRPr="007F33B7" w:rsidRDefault="00AE0F50" w:rsidP="00AE0F50">
      <w:pPr>
        <w:rPr>
          <w:lang w:val="en-CA"/>
        </w:rPr>
      </w:pPr>
      <w:r w:rsidRPr="007F33B7">
        <w:rPr>
          <w:lang w:val="en-CA"/>
        </w:rPr>
        <w:t>The inputs to this process are:</w:t>
      </w:r>
    </w:p>
    <w:p w14:paraId="30BCCB30" w14:textId="617E3AE0" w:rsidR="005E5456" w:rsidRPr="007F33B7" w:rsidRDefault="00AE0F50" w:rsidP="005E5456">
      <w:pPr>
        <w:pStyle w:val="af7"/>
        <w:numPr>
          <w:ilvl w:val="0"/>
          <w:numId w:val="57"/>
        </w:numPr>
        <w:rPr>
          <w:lang w:val="en-CA"/>
        </w:rPr>
      </w:pPr>
      <w:r w:rsidRPr="007F33B7">
        <w:rPr>
          <w:lang w:val="en-CA"/>
        </w:rPr>
        <w:t>an n-element array coeff of</w:t>
      </w:r>
      <w:r w:rsidR="00017257" w:rsidRPr="007F33B7">
        <w:rPr>
          <w:lang w:val="en-CA"/>
        </w:rPr>
        <w:t xml:space="preserve"> quantized</w:t>
      </w:r>
      <w:r w:rsidRPr="007F33B7">
        <w:rPr>
          <w:lang w:val="en-CA"/>
        </w:rPr>
        <w:t xml:space="preserve"> coefficients</w:t>
      </w:r>
      <w:r w:rsidR="005E5456" w:rsidRPr="007F33B7">
        <w:rPr>
          <w:lang w:val="en-CA"/>
        </w:rPr>
        <w:t xml:space="preserve"> </w:t>
      </w:r>
    </w:p>
    <w:p w14:paraId="593C4D87" w14:textId="3C6CDD44" w:rsidR="00AE0F50" w:rsidRPr="007F33B7" w:rsidRDefault="005E5456" w:rsidP="005E5456">
      <w:pPr>
        <w:pStyle w:val="af7"/>
        <w:numPr>
          <w:ilvl w:val="0"/>
          <w:numId w:val="57"/>
        </w:numPr>
        <w:rPr>
          <w:lang w:val="en-CA"/>
        </w:rPr>
      </w:pPr>
      <w:r w:rsidRPr="007F33B7">
        <w:rPr>
          <w:lang w:val="en-CA"/>
        </w:rPr>
        <w:t>a position ( </w:t>
      </w:r>
      <w:r w:rsidR="00684549" w:rsidRPr="007F33B7">
        <w:rPr>
          <w:lang w:val="en-CA"/>
        </w:rPr>
        <w:t>s</w:t>
      </w:r>
      <w:r w:rsidRPr="007F33B7">
        <w:rPr>
          <w:lang w:val="en-CA"/>
        </w:rPr>
        <w:t>Tn, </w:t>
      </w:r>
      <w:r w:rsidR="00684549" w:rsidRPr="007F33B7">
        <w:rPr>
          <w:lang w:val="en-CA"/>
        </w:rPr>
        <w:t>t</w:t>
      </w:r>
      <w:r w:rsidRPr="007F33B7">
        <w:rPr>
          <w:lang w:val="en-CA"/>
        </w:rPr>
        <w:t>Tn, </w:t>
      </w:r>
      <w:r w:rsidR="00684549" w:rsidRPr="007F33B7">
        <w:rPr>
          <w:lang w:val="en-CA"/>
        </w:rPr>
        <w:t>v</w:t>
      </w:r>
      <w:r w:rsidRPr="007F33B7">
        <w:rPr>
          <w:lang w:val="en-CA"/>
        </w:rPr>
        <w:t>Tn ) specifying the location of a transform tree node in the RAHT transform tree</w:t>
      </w:r>
    </w:p>
    <w:p w14:paraId="79771CA4" w14:textId="0C977A0D" w:rsidR="00AE0F50" w:rsidRPr="007F33B7" w:rsidRDefault="00AE0F50" w:rsidP="00F613D5">
      <w:pPr>
        <w:pStyle w:val="af7"/>
        <w:numPr>
          <w:ilvl w:val="0"/>
          <w:numId w:val="57"/>
        </w:numPr>
        <w:rPr>
          <w:lang w:val="en-CA"/>
        </w:rPr>
      </w:pPr>
      <w:r w:rsidRPr="007F33B7">
        <w:rPr>
          <w:lang w:val="en-CA"/>
        </w:rPr>
        <w:t>a variable lvl indicating the 3D transform level of the coefficients</w:t>
      </w:r>
    </w:p>
    <w:p w14:paraId="6992AF4B" w14:textId="61372D9A" w:rsidR="00AE0F50" w:rsidRPr="007F33B7" w:rsidRDefault="00AE0F50" w:rsidP="00F613D5">
      <w:pPr>
        <w:pStyle w:val="af7"/>
        <w:numPr>
          <w:ilvl w:val="0"/>
          <w:numId w:val="57"/>
        </w:numPr>
        <w:rPr>
          <w:lang w:val="en-CA"/>
        </w:rPr>
      </w:pPr>
      <w:r w:rsidRPr="007F33B7">
        <w:rPr>
          <w:lang w:val="en-CA"/>
        </w:rPr>
        <w:t>a variable cIdx specifying the index of an attribute component</w:t>
      </w:r>
    </w:p>
    <w:p w14:paraId="4B5BA8D4" w14:textId="77777777" w:rsidR="00AE0F50" w:rsidRPr="007F33B7" w:rsidRDefault="00AE0F50" w:rsidP="00AE0F50">
      <w:pPr>
        <w:rPr>
          <w:lang w:val="en-CA"/>
        </w:rPr>
      </w:pPr>
      <w:r w:rsidRPr="007F33B7">
        <w:rPr>
          <w:lang w:val="en-CA"/>
        </w:rPr>
        <w:t>The output is an n-element array of scaled transform coefficients d.</w:t>
      </w:r>
    </w:p>
    <w:p w14:paraId="3C7363B4" w14:textId="38DDE347" w:rsidR="00AE0F50" w:rsidRPr="007F33B7" w:rsidRDefault="00AE0F50" w:rsidP="00AE0F50">
      <w:pPr>
        <w:rPr>
          <w:lang w:val="en-CA"/>
        </w:rPr>
      </w:pPr>
      <w:r w:rsidRPr="007F33B7">
        <w:rPr>
          <w:lang w:val="en-CA"/>
        </w:rPr>
        <w:t>The variable qlayer is set equal to Min(</w:t>
      </w:r>
      <w:r w:rsidR="00A336B8">
        <w:rPr>
          <w:lang w:val="en-CA"/>
        </w:rPr>
        <w:t> NumQpLayers</w:t>
      </w:r>
      <w:r w:rsidRPr="007F33B7">
        <w:rPr>
          <w:lang w:val="en-CA"/>
        </w:rPr>
        <w:t> − 1, NumRahtLevels − lvl </w:t>
      </w:r>
      <w:r w:rsidR="00020AC2" w:rsidRPr="007F33B7">
        <w:rPr>
          <w:lang w:val="en-CA"/>
        </w:rPr>
        <w:t>− 1</w:t>
      </w:r>
      <w:r w:rsidRPr="007F33B7">
        <w:rPr>
          <w:lang w:val="en-CA"/>
        </w:rPr>
        <w:t>).</w:t>
      </w:r>
    </w:p>
    <w:p w14:paraId="64E8529B" w14:textId="163D6BBC" w:rsidR="00AE0F50" w:rsidRPr="007F33B7" w:rsidRDefault="005E5456" w:rsidP="00AE0F50">
      <w:pPr>
        <w:rPr>
          <w:lang w:val="en-CA"/>
        </w:rPr>
      </w:pPr>
      <w:r w:rsidRPr="007F33B7">
        <w:rPr>
          <w:lang w:val="en-CA"/>
        </w:rPr>
        <w:t xml:space="preserve">The </w:t>
      </w:r>
      <w:r w:rsidR="00AE0F50" w:rsidRPr="007F33B7">
        <w:rPr>
          <w:lang w:val="en-CA"/>
        </w:rPr>
        <w:t>scaled transform coefficient d[ i ]</w:t>
      </w:r>
      <w:r w:rsidRPr="007F33B7">
        <w:rPr>
          <w:lang w:val="en-CA"/>
        </w:rPr>
        <w:t>[ cIdx ] with i = 0 .. n − 1, and cIdx = 0 .. AttrDim − 1</w:t>
      </w:r>
      <w:r w:rsidR="00AE0F50" w:rsidRPr="007F33B7">
        <w:rPr>
          <w:lang w:val="en-CA"/>
        </w:rPr>
        <w:t xml:space="preserve"> is derived as follows:</w:t>
      </w:r>
    </w:p>
    <w:p w14:paraId="36B0A343" w14:textId="10B317C7" w:rsidR="005E5456" w:rsidRPr="007F33B7" w:rsidRDefault="005E5456" w:rsidP="005E5456">
      <w:pPr>
        <w:pStyle w:val="Code"/>
        <w:rPr>
          <w:lang w:val="en-CA"/>
        </w:rPr>
      </w:pPr>
      <w:r w:rsidRPr="007F33B7">
        <w:rPr>
          <w:lang w:val="en-CA"/>
        </w:rPr>
        <w:t>for</w:t>
      </w:r>
      <w:r w:rsidR="00684549" w:rsidRPr="007F33B7">
        <w:rPr>
          <w:lang w:val="en-CA"/>
        </w:rPr>
        <w:t xml:space="preserve"> </w:t>
      </w:r>
      <w:r w:rsidRPr="007F33B7">
        <w:rPr>
          <w:lang w:val="en-CA"/>
        </w:rPr>
        <w:t>(i = 0, childIdx = 0; childIdx &lt; 8 &amp;&amp; i &lt; n; childIdx++) {</w:t>
      </w:r>
    </w:p>
    <w:p w14:paraId="3173FF3B" w14:textId="5C7E891D" w:rsidR="005E5456" w:rsidRPr="007F33B7" w:rsidRDefault="005E5456" w:rsidP="005E5456">
      <w:pPr>
        <w:pStyle w:val="Code"/>
        <w:rPr>
          <w:lang w:val="en-CA"/>
        </w:rPr>
      </w:pPr>
      <w:r w:rsidRPr="007F33B7">
        <w:rPr>
          <w:lang w:val="en-CA"/>
        </w:rPr>
        <w:t xml:space="preserve">  (d</w:t>
      </w:r>
      <w:r w:rsidR="00684549" w:rsidRPr="007F33B7">
        <w:rPr>
          <w:lang w:val="en-CA"/>
        </w:rPr>
        <w:t>s</w:t>
      </w:r>
      <w:r w:rsidRPr="007F33B7">
        <w:rPr>
          <w:lang w:val="en-CA"/>
        </w:rPr>
        <w:t>, d</w:t>
      </w:r>
      <w:r w:rsidR="00684549" w:rsidRPr="007F33B7">
        <w:rPr>
          <w:lang w:val="en-CA"/>
        </w:rPr>
        <w:t>t</w:t>
      </w:r>
      <w:r w:rsidRPr="007F33B7">
        <w:rPr>
          <w:lang w:val="en-CA"/>
        </w:rPr>
        <w:t>, d</w:t>
      </w:r>
      <w:r w:rsidR="00684549" w:rsidRPr="007F33B7">
        <w:rPr>
          <w:lang w:val="en-CA"/>
        </w:rPr>
        <w:t>v</w:t>
      </w:r>
      <w:r w:rsidRPr="007F33B7">
        <w:rPr>
          <w:lang w:val="en-CA"/>
        </w:rPr>
        <w:t>) = MortonToTuple(childIdx)</w:t>
      </w:r>
    </w:p>
    <w:p w14:paraId="4A13559F" w14:textId="1BFEE955" w:rsidR="005E5456" w:rsidRPr="007F33B7" w:rsidRDefault="005E5456" w:rsidP="005E5456">
      <w:pPr>
        <w:pStyle w:val="Code"/>
        <w:rPr>
          <w:lang w:val="en-CA"/>
        </w:rPr>
      </w:pPr>
      <w:r w:rsidRPr="007F33B7">
        <w:rPr>
          <w:lang w:val="en-CA"/>
        </w:rPr>
        <w:t xml:space="preserve">  if</w:t>
      </w:r>
      <w:r w:rsidR="00684549" w:rsidRPr="007F33B7">
        <w:rPr>
          <w:lang w:val="en-CA"/>
        </w:rPr>
        <w:t xml:space="preserve"> </w:t>
      </w:r>
      <w:r w:rsidRPr="007F33B7">
        <w:rPr>
          <w:lang w:val="en-CA"/>
        </w:rPr>
        <w:t>(Weights[lvl][</w:t>
      </w:r>
      <w:r w:rsidR="00684549" w:rsidRPr="007F33B7">
        <w:rPr>
          <w:lang w:val="en-CA"/>
        </w:rPr>
        <w:t>s</w:t>
      </w:r>
      <w:r w:rsidRPr="007F33B7">
        <w:rPr>
          <w:lang w:val="en-CA"/>
        </w:rPr>
        <w:t>Tn + d</w:t>
      </w:r>
      <w:r w:rsidR="00684549" w:rsidRPr="007F33B7">
        <w:rPr>
          <w:lang w:val="en-CA"/>
        </w:rPr>
        <w:t>s</w:t>
      </w:r>
      <w:r w:rsidRPr="007F33B7">
        <w:rPr>
          <w:lang w:val="en-CA"/>
        </w:rPr>
        <w:t>][</w:t>
      </w:r>
      <w:r w:rsidR="00684549" w:rsidRPr="007F33B7">
        <w:rPr>
          <w:lang w:val="en-CA"/>
        </w:rPr>
        <w:t>t</w:t>
      </w:r>
      <w:r w:rsidRPr="007F33B7">
        <w:rPr>
          <w:lang w:val="en-CA"/>
        </w:rPr>
        <w:t>Tn + d</w:t>
      </w:r>
      <w:r w:rsidR="00684549" w:rsidRPr="007F33B7">
        <w:rPr>
          <w:lang w:val="en-CA"/>
        </w:rPr>
        <w:t>t</w:t>
      </w:r>
      <w:r w:rsidRPr="007F33B7">
        <w:rPr>
          <w:lang w:val="en-CA"/>
        </w:rPr>
        <w:t>][</w:t>
      </w:r>
      <w:r w:rsidR="00684549" w:rsidRPr="007F33B7">
        <w:rPr>
          <w:lang w:val="en-CA"/>
        </w:rPr>
        <w:t>v</w:t>
      </w:r>
      <w:r w:rsidRPr="007F33B7">
        <w:rPr>
          <w:lang w:val="en-CA"/>
        </w:rPr>
        <w:t>Tn + d</w:t>
      </w:r>
      <w:r w:rsidR="00684549" w:rsidRPr="007F33B7">
        <w:rPr>
          <w:lang w:val="en-CA"/>
        </w:rPr>
        <w:t>v</w:t>
      </w:r>
      <w:r w:rsidRPr="007F33B7">
        <w:rPr>
          <w:lang w:val="en-CA"/>
        </w:rPr>
        <w:t xml:space="preserve">] </w:t>
      </w:r>
      <w:r w:rsidR="00911985" w:rsidRPr="007F33B7">
        <w:rPr>
          <w:lang w:val="en-CA"/>
        </w:rPr>
        <w:t>==</w:t>
      </w:r>
      <w:r w:rsidRPr="007F33B7">
        <w:rPr>
          <w:lang w:val="en-CA"/>
        </w:rPr>
        <w:t xml:space="preserve"> 0)</w:t>
      </w:r>
    </w:p>
    <w:p w14:paraId="62C890C6" w14:textId="77777777" w:rsidR="005E5456" w:rsidRPr="007F33B7" w:rsidRDefault="005E5456" w:rsidP="005E5456">
      <w:pPr>
        <w:pStyle w:val="Code"/>
        <w:rPr>
          <w:lang w:val="en-CA"/>
        </w:rPr>
      </w:pPr>
      <w:r w:rsidRPr="007F33B7">
        <w:rPr>
          <w:lang w:val="en-CA"/>
        </w:rPr>
        <w:t xml:space="preserve">    continue</w:t>
      </w:r>
    </w:p>
    <w:p w14:paraId="4CE4CC2E" w14:textId="37E8EF9A" w:rsidR="00AF260E" w:rsidRDefault="00AF260E" w:rsidP="005E5456">
      <w:pPr>
        <w:pStyle w:val="Code"/>
        <w:rPr>
          <w:lang w:val="en-CA" w:eastAsia="ja-JP"/>
        </w:rPr>
      </w:pPr>
      <w:r>
        <w:rPr>
          <w:lang w:val="en-CA" w:eastAsia="ja-JP"/>
        </w:rPr>
        <w:t xml:space="preserve">  for (k = 0; k &lt; Min(2, AttrDim); k++)</w:t>
      </w:r>
    </w:p>
    <w:p w14:paraId="4366D7DE" w14:textId="3364E007" w:rsidR="005E5456" w:rsidRPr="007F33B7" w:rsidRDefault="00AF260E" w:rsidP="005E5456">
      <w:pPr>
        <w:pStyle w:val="Code"/>
        <w:rPr>
          <w:lang w:val="en-CA"/>
        </w:rPr>
      </w:pPr>
      <w:r>
        <w:rPr>
          <w:lang w:val="en-CA" w:eastAsia="ja-JP"/>
        </w:rPr>
        <w:t xml:space="preserve">  </w:t>
      </w:r>
      <w:r w:rsidR="005E5456" w:rsidRPr="007F33B7">
        <w:rPr>
          <w:lang w:val="en-CA" w:eastAsia="ja-JP"/>
        </w:rPr>
        <w:t xml:space="preserve">  deltaRegionQp</w:t>
      </w:r>
      <w:r>
        <w:rPr>
          <w:lang w:val="en-CA" w:eastAsia="ja-JP"/>
        </w:rPr>
        <w:t>[k]</w:t>
      </w:r>
      <w:r w:rsidR="005E5456" w:rsidRPr="007F33B7">
        <w:rPr>
          <w:lang w:val="en-CA" w:eastAsia="ja-JP"/>
        </w:rPr>
        <w:t xml:space="preserve"> = </w:t>
      </w:r>
      <w:r w:rsidR="005E5456" w:rsidRPr="007F33B7">
        <w:rPr>
          <w:lang w:val="en-CA"/>
        </w:rPr>
        <w:t>PointRegionboxDeltaQp[lvl][</w:t>
      </w:r>
      <w:r w:rsidR="00684549" w:rsidRPr="007F33B7">
        <w:rPr>
          <w:lang w:val="en-CA"/>
        </w:rPr>
        <w:t>s</w:t>
      </w:r>
      <w:r w:rsidR="005E5456" w:rsidRPr="007F33B7">
        <w:rPr>
          <w:lang w:val="en-CA"/>
        </w:rPr>
        <w:t>Tn + d</w:t>
      </w:r>
      <w:r w:rsidR="00684549" w:rsidRPr="007F33B7">
        <w:rPr>
          <w:lang w:val="en-CA"/>
        </w:rPr>
        <w:t>s</w:t>
      </w:r>
      <w:r w:rsidR="005E5456" w:rsidRPr="007F33B7">
        <w:rPr>
          <w:lang w:val="en-CA"/>
        </w:rPr>
        <w:t>][</w:t>
      </w:r>
      <w:r w:rsidR="00684549" w:rsidRPr="007F33B7">
        <w:rPr>
          <w:lang w:val="en-CA"/>
        </w:rPr>
        <w:t>t</w:t>
      </w:r>
      <w:r w:rsidR="005E5456" w:rsidRPr="007F33B7">
        <w:rPr>
          <w:lang w:val="en-CA"/>
        </w:rPr>
        <w:t>Tn + d</w:t>
      </w:r>
      <w:r w:rsidR="00684549" w:rsidRPr="007F33B7">
        <w:rPr>
          <w:lang w:val="en-CA"/>
        </w:rPr>
        <w:t>t</w:t>
      </w:r>
      <w:r w:rsidR="005E5456" w:rsidRPr="007F33B7">
        <w:rPr>
          <w:lang w:val="en-CA"/>
        </w:rPr>
        <w:t>][</w:t>
      </w:r>
      <w:r w:rsidR="00684549" w:rsidRPr="007F33B7">
        <w:rPr>
          <w:lang w:val="en-CA"/>
        </w:rPr>
        <w:t>v</w:t>
      </w:r>
      <w:r w:rsidR="005E5456" w:rsidRPr="007F33B7">
        <w:rPr>
          <w:lang w:val="en-CA"/>
        </w:rPr>
        <w:t>Tn + d</w:t>
      </w:r>
      <w:r w:rsidR="00684549" w:rsidRPr="007F33B7">
        <w:rPr>
          <w:lang w:val="en-CA"/>
        </w:rPr>
        <w:t>v</w:t>
      </w:r>
      <w:r w:rsidR="005E5456" w:rsidRPr="007F33B7">
        <w:rPr>
          <w:lang w:val="en-CA"/>
        </w:rPr>
        <w:t>]</w:t>
      </w:r>
      <w:r>
        <w:rPr>
          <w:lang w:val="en-CA"/>
        </w:rPr>
        <w:t>[k]</w:t>
      </w:r>
    </w:p>
    <w:p w14:paraId="5B74349E" w14:textId="5BE404D5" w:rsidR="005E5456" w:rsidRPr="007F33B7" w:rsidRDefault="00AF260E" w:rsidP="005E5456">
      <w:pPr>
        <w:pStyle w:val="Code"/>
        <w:rPr>
          <w:lang w:val="en-CA" w:eastAsia="ja-JP"/>
        </w:rPr>
      </w:pPr>
      <w:r>
        <w:rPr>
          <w:lang w:val="en-CA"/>
        </w:rPr>
        <w:t xml:space="preserve">  </w:t>
      </w:r>
      <w:r w:rsidR="005E5456" w:rsidRPr="007F33B7">
        <w:rPr>
          <w:lang w:val="en-CA"/>
        </w:rPr>
        <w:t xml:space="preserve">      &gt;&gt; </w:t>
      </w:r>
      <w:r w:rsidR="005E5456" w:rsidRPr="004F2A4F">
        <w:rPr>
          <w:lang w:val="en-CA" w:eastAsia="ja-JP"/>
        </w:rPr>
        <w:t>RegionQpBitShift</w:t>
      </w:r>
    </w:p>
    <w:p w14:paraId="268F0469" w14:textId="77777777" w:rsidR="00AF260E" w:rsidRDefault="00AF260E" w:rsidP="005E5456">
      <w:pPr>
        <w:pStyle w:val="Code"/>
        <w:rPr>
          <w:lang w:val="en-CA" w:eastAsia="ja-JP"/>
        </w:rPr>
      </w:pPr>
    </w:p>
    <w:p w14:paraId="14136A7E" w14:textId="4BC6D966" w:rsidR="005E5456" w:rsidRPr="007F33B7" w:rsidRDefault="005E5456" w:rsidP="005E5456">
      <w:pPr>
        <w:pStyle w:val="Code"/>
        <w:rPr>
          <w:lang w:val="en-CA" w:eastAsia="ja-JP"/>
        </w:rPr>
      </w:pPr>
      <w:r w:rsidRPr="007F33B7">
        <w:rPr>
          <w:lang w:val="en-CA" w:eastAsia="ja-JP"/>
        </w:rPr>
        <w:t xml:space="preserve">  qs</w:t>
      </w:r>
      <w:r w:rsidR="00921CF7" w:rsidRPr="007F33B7">
        <w:rPr>
          <w:lang w:val="en-CA" w:eastAsia="ja-JP"/>
        </w:rPr>
        <w:t>tep</w:t>
      </w:r>
      <w:r w:rsidRPr="007F33B7">
        <w:rPr>
          <w:lang w:val="en-CA" w:eastAsia="ja-JP"/>
        </w:rPr>
        <w:t>Y = QpToQstep(</w:t>
      </w:r>
      <w:r w:rsidRPr="007F33B7">
        <w:rPr>
          <w:lang w:val="en-CA"/>
        </w:rPr>
        <w:t>SliceQpY[qlayer]</w:t>
      </w:r>
      <w:r w:rsidRPr="007F33B7">
        <w:rPr>
          <w:lang w:val="en-CA" w:eastAsia="ja-JP"/>
        </w:rPr>
        <w:t xml:space="preserve"> + </w:t>
      </w:r>
      <w:r w:rsidR="00265211" w:rsidRPr="007F33B7">
        <w:rPr>
          <w:lang w:val="en-CA" w:eastAsia="ja-JP"/>
        </w:rPr>
        <w:t>d</w:t>
      </w:r>
      <w:r w:rsidRPr="007F33B7">
        <w:rPr>
          <w:lang w:val="en-CA" w:eastAsia="ja-JP"/>
        </w:rPr>
        <w:t>eltaRegionQp</w:t>
      </w:r>
      <w:r w:rsidR="00AF260E">
        <w:rPr>
          <w:lang w:val="en-CA" w:eastAsia="ja-JP"/>
        </w:rPr>
        <w:t>[0]</w:t>
      </w:r>
      <w:r w:rsidRPr="007F33B7">
        <w:rPr>
          <w:lang w:val="en-CA" w:eastAsia="ja-JP"/>
        </w:rPr>
        <w:t>, 1)</w:t>
      </w:r>
    </w:p>
    <w:p w14:paraId="47E91620" w14:textId="3FF34017" w:rsidR="005E5456" w:rsidRPr="007F33B7" w:rsidRDefault="005E5456" w:rsidP="005E5456">
      <w:pPr>
        <w:pStyle w:val="Code"/>
        <w:rPr>
          <w:lang w:val="en-CA" w:eastAsia="ja-JP"/>
        </w:rPr>
      </w:pPr>
      <w:r w:rsidRPr="007F33B7">
        <w:rPr>
          <w:lang w:val="en-CA" w:eastAsia="ja-JP"/>
        </w:rPr>
        <w:t xml:space="preserve">  qs</w:t>
      </w:r>
      <w:r w:rsidR="00921CF7" w:rsidRPr="007F33B7">
        <w:rPr>
          <w:lang w:val="en-CA" w:eastAsia="ja-JP"/>
        </w:rPr>
        <w:t>tep</w:t>
      </w:r>
      <w:r w:rsidRPr="007F33B7">
        <w:rPr>
          <w:lang w:val="en-CA" w:eastAsia="ja-JP"/>
        </w:rPr>
        <w:t>C = QpToQstep(</w:t>
      </w:r>
      <w:r w:rsidRPr="007F33B7">
        <w:rPr>
          <w:lang w:val="en-CA"/>
        </w:rPr>
        <w:t>SliceQp</w:t>
      </w:r>
      <w:r w:rsidR="00951FD6">
        <w:rPr>
          <w:lang w:val="en-CA"/>
        </w:rPr>
        <w:t>Y</w:t>
      </w:r>
      <w:r w:rsidRPr="007F33B7">
        <w:rPr>
          <w:lang w:val="en-CA"/>
        </w:rPr>
        <w:t>[qlayer]</w:t>
      </w:r>
      <w:r w:rsidRPr="007F33B7">
        <w:rPr>
          <w:lang w:val="en-CA" w:eastAsia="ja-JP"/>
        </w:rPr>
        <w:t xml:space="preserve"> + </w:t>
      </w:r>
      <w:r w:rsidR="00951FD6">
        <w:rPr>
          <w:lang w:val="en-CA" w:eastAsia="ja-JP"/>
        </w:rPr>
        <w:t xml:space="preserve">SliceQpOffsetC[qlayer] + </w:t>
      </w:r>
      <w:r w:rsidR="00265211" w:rsidRPr="007F33B7">
        <w:rPr>
          <w:lang w:val="en-CA" w:eastAsia="ja-JP"/>
        </w:rPr>
        <w:t>d</w:t>
      </w:r>
      <w:r w:rsidRPr="007F33B7">
        <w:rPr>
          <w:lang w:val="en-CA" w:eastAsia="ja-JP"/>
        </w:rPr>
        <w:t>eltaRegionQp</w:t>
      </w:r>
      <w:r w:rsidR="00AF260E">
        <w:rPr>
          <w:lang w:val="en-CA" w:eastAsia="ja-JP"/>
        </w:rPr>
        <w:t>[0] + deltaRegionQp[1]</w:t>
      </w:r>
      <w:r w:rsidRPr="007F33B7">
        <w:rPr>
          <w:lang w:val="en-CA" w:eastAsia="ja-JP"/>
        </w:rPr>
        <w:t>, 0)</w:t>
      </w:r>
    </w:p>
    <w:p w14:paraId="5402A5DC" w14:textId="57AE168B" w:rsidR="005E5456" w:rsidRPr="007F33B7" w:rsidRDefault="005E5456" w:rsidP="005E5456">
      <w:pPr>
        <w:pStyle w:val="Code"/>
        <w:rPr>
          <w:lang w:val="en-CA"/>
        </w:rPr>
      </w:pPr>
      <w:r w:rsidRPr="007F33B7">
        <w:rPr>
          <w:lang w:val="en-CA"/>
        </w:rPr>
        <w:t xml:space="preserve">  for</w:t>
      </w:r>
      <w:r w:rsidR="00684549" w:rsidRPr="007F33B7">
        <w:rPr>
          <w:lang w:val="en-CA"/>
        </w:rPr>
        <w:t xml:space="preserve"> </w:t>
      </w:r>
      <w:r w:rsidRPr="007F33B7">
        <w:rPr>
          <w:lang w:val="en-CA"/>
        </w:rPr>
        <w:t>(cIdx = 0; cIdx &lt; AttrDim; cIdx++)</w:t>
      </w:r>
    </w:p>
    <w:p w14:paraId="04A1D9C5" w14:textId="0BD2ADE1" w:rsidR="005E5456" w:rsidRPr="007F33B7" w:rsidRDefault="005E5456" w:rsidP="005E5456">
      <w:pPr>
        <w:pStyle w:val="Code"/>
        <w:rPr>
          <w:lang w:val="en-CA"/>
        </w:rPr>
      </w:pPr>
      <w:r w:rsidRPr="007F33B7">
        <w:rPr>
          <w:lang w:val="en-CA"/>
        </w:rPr>
        <w:t xml:space="preserve">    d[i][cIdx] = DivExp2RoundHalfUp(coeff[i][cIdx] × </w:t>
      </w:r>
    </w:p>
    <w:p w14:paraId="502BFCCF" w14:textId="601D94D2" w:rsidR="005E5456" w:rsidRPr="007F33B7" w:rsidRDefault="005E5456" w:rsidP="005E5456">
      <w:pPr>
        <w:pStyle w:val="Code"/>
        <w:rPr>
          <w:lang w:val="en-CA"/>
        </w:rPr>
      </w:pPr>
      <w:r w:rsidRPr="007F33B7">
        <w:rPr>
          <w:lang w:val="en-CA"/>
        </w:rPr>
        <w:t xml:space="preserve">        </w:t>
      </w:r>
      <w:r w:rsidRPr="004F2A4F">
        <w:rPr>
          <w:lang w:val="en-CA" w:eastAsia="ja-JP"/>
        </w:rPr>
        <w:t>(</w:t>
      </w:r>
      <w:r w:rsidR="00684549" w:rsidRPr="004F2A4F">
        <w:rPr>
          <w:lang w:val="en-CA" w:eastAsia="ja-JP"/>
        </w:rPr>
        <w:t>!</w:t>
      </w:r>
      <w:r w:rsidRPr="004F2A4F">
        <w:rPr>
          <w:lang w:val="en-CA" w:eastAsia="ja-JP"/>
        </w:rPr>
        <w:t>cIdx ? qs</w:t>
      </w:r>
      <w:r w:rsidR="00921CF7" w:rsidRPr="004F2A4F">
        <w:rPr>
          <w:lang w:val="en-CA" w:eastAsia="ja-JP"/>
        </w:rPr>
        <w:t>tep</w:t>
      </w:r>
      <w:r w:rsidRPr="004F2A4F">
        <w:rPr>
          <w:lang w:val="en-CA" w:eastAsia="ja-JP"/>
        </w:rPr>
        <w:t>Y : qs</w:t>
      </w:r>
      <w:r w:rsidR="00921CF7" w:rsidRPr="004F2A4F">
        <w:rPr>
          <w:lang w:val="en-CA" w:eastAsia="ja-JP"/>
        </w:rPr>
        <w:t>tep</w:t>
      </w:r>
      <w:r w:rsidRPr="004F2A4F">
        <w:rPr>
          <w:lang w:val="en-CA" w:eastAsia="ja-JP"/>
        </w:rPr>
        <w:t>C)</w:t>
      </w:r>
      <w:r w:rsidRPr="007F33B7">
        <w:rPr>
          <w:lang w:val="en-CA"/>
        </w:rPr>
        <w:t>, 8)</w:t>
      </w:r>
    </w:p>
    <w:p w14:paraId="428E6B6A" w14:textId="77777777" w:rsidR="005E5456" w:rsidRPr="007F33B7" w:rsidRDefault="005E5456" w:rsidP="005E5456">
      <w:pPr>
        <w:pStyle w:val="Code"/>
        <w:rPr>
          <w:lang w:val="en-CA"/>
        </w:rPr>
      </w:pPr>
      <w:r w:rsidRPr="007F33B7">
        <w:rPr>
          <w:lang w:val="en-CA"/>
        </w:rPr>
        <w:t xml:space="preserve">  i++</w:t>
      </w:r>
    </w:p>
    <w:p w14:paraId="3FB5E68A" w14:textId="064D2F3E" w:rsidR="00AE0F50" w:rsidRPr="007F33B7" w:rsidRDefault="005E5456" w:rsidP="005E5456">
      <w:pPr>
        <w:pStyle w:val="Code"/>
        <w:rPr>
          <w:lang w:val="en-CA" w:eastAsia="en-GB"/>
        </w:rPr>
      </w:pPr>
      <w:r w:rsidRPr="007F33B7">
        <w:rPr>
          <w:lang w:val="en-CA"/>
        </w:rPr>
        <w:t>}</w:t>
      </w:r>
    </w:p>
    <w:p w14:paraId="5BCA5A76" w14:textId="77777777" w:rsidR="00AE0F50" w:rsidRPr="007F33B7" w:rsidRDefault="00AE0F50" w:rsidP="00F613D5">
      <w:pPr>
        <w:pStyle w:val="4"/>
        <w:numPr>
          <w:ilvl w:val="3"/>
          <w:numId w:val="1"/>
        </w:numPr>
        <w:rPr>
          <w:lang w:val="en-CA"/>
        </w:rPr>
      </w:pPr>
      <w:r w:rsidRPr="007F33B7">
        <w:rPr>
          <w:lang w:val="en-CA"/>
        </w:rPr>
        <w:t>Transform prediction upsampling process</w:t>
      </w:r>
    </w:p>
    <w:p w14:paraId="7CFD590C" w14:textId="77777777" w:rsidR="00AE0F50" w:rsidRPr="007F33B7" w:rsidRDefault="00AE0F50" w:rsidP="00AE0F50">
      <w:pPr>
        <w:rPr>
          <w:lang w:val="en-CA"/>
        </w:rPr>
      </w:pPr>
      <w:r w:rsidRPr="007F33B7">
        <w:rPr>
          <w:lang w:val="en-CA"/>
        </w:rPr>
        <w:t>The inputs to this process are:</w:t>
      </w:r>
    </w:p>
    <w:p w14:paraId="1E4E2F0D" w14:textId="6B2C1EAE" w:rsidR="00AE0F50" w:rsidRPr="007F33B7" w:rsidRDefault="00AE0F50" w:rsidP="00F613D5">
      <w:pPr>
        <w:pStyle w:val="af7"/>
        <w:numPr>
          <w:ilvl w:val="0"/>
          <w:numId w:val="58"/>
        </w:numPr>
        <w:rPr>
          <w:lang w:val="en-CA"/>
        </w:rPr>
      </w:pPr>
      <w:r w:rsidRPr="007F33B7">
        <w:rPr>
          <w:lang w:val="en-CA"/>
        </w:rPr>
        <w:t>a position ( </w:t>
      </w:r>
      <w:r w:rsidR="00684549" w:rsidRPr="007F33B7">
        <w:rPr>
          <w:lang w:val="en-CA"/>
        </w:rPr>
        <w:t>s</w:t>
      </w:r>
      <w:r w:rsidRPr="007F33B7">
        <w:rPr>
          <w:lang w:val="en-CA"/>
        </w:rPr>
        <w:t>Tn, </w:t>
      </w:r>
      <w:r w:rsidR="00684549" w:rsidRPr="007F33B7">
        <w:rPr>
          <w:lang w:val="en-CA"/>
        </w:rPr>
        <w:t>t</w:t>
      </w:r>
      <w:r w:rsidRPr="007F33B7">
        <w:rPr>
          <w:lang w:val="en-CA"/>
        </w:rPr>
        <w:t>Tn, </w:t>
      </w:r>
      <w:r w:rsidR="00684549" w:rsidRPr="007F33B7">
        <w:rPr>
          <w:lang w:val="en-CA"/>
        </w:rPr>
        <w:t>v</w:t>
      </w:r>
      <w:r w:rsidRPr="007F33B7">
        <w:rPr>
          <w:lang w:val="en-CA"/>
        </w:rPr>
        <w:t>Tn ) and 1D level, lvl, specifying the location of a transform tree node in the RAHT transform tree, and</w:t>
      </w:r>
    </w:p>
    <w:p w14:paraId="386FCBC8" w14:textId="76A05F12" w:rsidR="00AE0F50" w:rsidRPr="007F33B7" w:rsidRDefault="00AE0F50" w:rsidP="00F613D5">
      <w:pPr>
        <w:pStyle w:val="af7"/>
        <w:numPr>
          <w:ilvl w:val="0"/>
          <w:numId w:val="58"/>
        </w:numPr>
        <w:rPr>
          <w:lang w:val="en-CA"/>
        </w:rPr>
      </w:pPr>
      <w:r w:rsidRPr="007F33B7">
        <w:rPr>
          <w:lang w:val="en-CA"/>
        </w:rPr>
        <w:t>a variable cIdx specifying the index of an attribute component.</w:t>
      </w:r>
    </w:p>
    <w:p w14:paraId="2A6B5FD8" w14:textId="5A1A053C" w:rsidR="005E5456" w:rsidRPr="007F33B7" w:rsidRDefault="00AE0F50" w:rsidP="00AE0F50">
      <w:pPr>
        <w:rPr>
          <w:lang w:val="en-CA"/>
        </w:rPr>
      </w:pPr>
      <w:r w:rsidRPr="007F33B7">
        <w:rPr>
          <w:lang w:val="en-CA"/>
        </w:rPr>
        <w:t xml:space="preserve">The output of this process </w:t>
      </w:r>
      <w:r w:rsidR="005E5456" w:rsidRPr="007F33B7">
        <w:rPr>
          <w:lang w:val="en-CA"/>
        </w:rPr>
        <w:t>are:</w:t>
      </w:r>
    </w:p>
    <w:p w14:paraId="1640CED1" w14:textId="7ECBA4CF" w:rsidR="005E5456" w:rsidRPr="007F33B7" w:rsidRDefault="00AE0F50" w:rsidP="005E5456">
      <w:pPr>
        <w:pStyle w:val="af7"/>
        <w:numPr>
          <w:ilvl w:val="0"/>
          <w:numId w:val="58"/>
        </w:numPr>
        <w:rPr>
          <w:lang w:val="en-CA"/>
        </w:rPr>
      </w:pPr>
      <w:r w:rsidRPr="007F33B7">
        <w:rPr>
          <w:lang w:val="en-CA"/>
        </w:rPr>
        <w:t>an eight-element array p of upsampled values.</w:t>
      </w:r>
      <w:r w:rsidR="005E5456" w:rsidRPr="007F33B7">
        <w:rPr>
          <w:lang w:val="en-CA"/>
        </w:rPr>
        <w:t xml:space="preserve"> </w:t>
      </w:r>
    </w:p>
    <w:p w14:paraId="4F4AD568" w14:textId="35AA9D87" w:rsidR="005E5456" w:rsidRPr="007F33B7" w:rsidRDefault="005E5456" w:rsidP="005E5456">
      <w:pPr>
        <w:pStyle w:val="af7"/>
        <w:numPr>
          <w:ilvl w:val="0"/>
          <w:numId w:val="58"/>
        </w:numPr>
        <w:rPr>
          <w:lang w:val="en-CA"/>
        </w:rPr>
      </w:pPr>
      <w:r w:rsidRPr="007F33B7">
        <w:rPr>
          <w:lang w:val="en-CA"/>
        </w:rPr>
        <w:t>the array of NeighCount, with entries NeighCount[ lvl ][ </w:t>
      </w:r>
      <w:r w:rsidR="00684549" w:rsidRPr="007F33B7">
        <w:rPr>
          <w:lang w:val="en-CA"/>
        </w:rPr>
        <w:t>s</w:t>
      </w:r>
      <w:r w:rsidRPr="007F33B7">
        <w:rPr>
          <w:lang w:val="en-CA"/>
        </w:rPr>
        <w:t> ][ </w:t>
      </w:r>
      <w:r w:rsidR="00684549" w:rsidRPr="007F33B7">
        <w:rPr>
          <w:lang w:val="en-CA"/>
        </w:rPr>
        <w:t>t</w:t>
      </w:r>
      <w:r w:rsidRPr="007F33B7">
        <w:rPr>
          <w:lang w:val="en-CA"/>
        </w:rPr>
        <w:t> ][ </w:t>
      </w:r>
      <w:r w:rsidR="00684549" w:rsidRPr="007F33B7">
        <w:rPr>
          <w:lang w:val="en-CA"/>
        </w:rPr>
        <w:t>v</w:t>
      </w:r>
      <w:r w:rsidRPr="007F33B7">
        <w:rPr>
          <w:lang w:val="en-CA"/>
        </w:rPr>
        <w:t> ] equal to the number of valid neighbour transform tree node where more than equal to one point exist represented by a coefficient at position ( </w:t>
      </w:r>
      <w:r w:rsidR="00684549" w:rsidRPr="007F33B7">
        <w:rPr>
          <w:lang w:val="en-CA"/>
        </w:rPr>
        <w:t>s</w:t>
      </w:r>
      <w:r w:rsidRPr="007F33B7">
        <w:rPr>
          <w:lang w:val="en-CA"/>
        </w:rPr>
        <w:t>, </w:t>
      </w:r>
      <w:r w:rsidR="00684549" w:rsidRPr="007F33B7">
        <w:rPr>
          <w:lang w:val="en-CA"/>
        </w:rPr>
        <w:t>t</w:t>
      </w:r>
      <w:r w:rsidRPr="007F33B7">
        <w:rPr>
          <w:lang w:val="en-CA"/>
        </w:rPr>
        <w:t>, </w:t>
      </w:r>
      <w:r w:rsidR="00684549" w:rsidRPr="007F33B7">
        <w:rPr>
          <w:lang w:val="en-CA"/>
        </w:rPr>
        <w:t>v</w:t>
      </w:r>
      <w:r w:rsidRPr="007F33B7">
        <w:rPr>
          <w:lang w:val="en-CA"/>
        </w:rPr>
        <w:t> ) at the lvl'th 1D level of the RAHT transform.</w:t>
      </w:r>
    </w:p>
    <w:p w14:paraId="04E9DA71" w14:textId="0EF8045E" w:rsidR="005E5456" w:rsidRPr="007F33B7" w:rsidRDefault="005E5456" w:rsidP="005E5456">
      <w:pPr>
        <w:rPr>
          <w:lang w:val="en-CA"/>
        </w:rPr>
      </w:pPr>
      <w:r w:rsidRPr="007F33B7">
        <w:rPr>
          <w:lang w:val="en-CA"/>
        </w:rPr>
        <w:t>NeighCount[ lvl ][ </w:t>
      </w:r>
      <w:r w:rsidR="00684549" w:rsidRPr="007F33B7">
        <w:rPr>
          <w:lang w:val="en-CA"/>
        </w:rPr>
        <w:t>s</w:t>
      </w:r>
      <w:r w:rsidRPr="007F33B7">
        <w:rPr>
          <w:lang w:val="en-CA"/>
        </w:rPr>
        <w:t> ][ </w:t>
      </w:r>
      <w:r w:rsidR="00684549" w:rsidRPr="007F33B7">
        <w:rPr>
          <w:lang w:val="en-CA"/>
        </w:rPr>
        <w:t>t</w:t>
      </w:r>
      <w:r w:rsidRPr="007F33B7">
        <w:rPr>
          <w:lang w:val="en-CA"/>
        </w:rPr>
        <w:t> ][ </w:t>
      </w:r>
      <w:r w:rsidR="00684549" w:rsidRPr="007F33B7">
        <w:rPr>
          <w:lang w:val="en-CA"/>
        </w:rPr>
        <w:t>v</w:t>
      </w:r>
      <w:r w:rsidRPr="007F33B7">
        <w:rPr>
          <w:lang w:val="en-CA"/>
        </w:rPr>
        <w:t xml:space="preserve"> ] is initialized as 0. For each row in </w:t>
      </w:r>
      <w:r w:rsidRPr="007F33B7">
        <w:rPr>
          <w:lang w:val="en-CA"/>
        </w:rPr>
        <w:fldChar w:fldCharType="begin" w:fldLock="1"/>
      </w:r>
      <w:r w:rsidRPr="007F33B7">
        <w:rPr>
          <w:lang w:val="en-CA"/>
        </w:rPr>
        <w:instrText xml:space="preserve"> REF _Ref20231231 \h  \* MERGEFORMAT </w:instrText>
      </w:r>
      <w:r w:rsidRPr="007F33B7">
        <w:rPr>
          <w:lang w:val="en-CA"/>
        </w:rPr>
      </w:r>
      <w:r w:rsidRPr="007F33B7">
        <w:rPr>
          <w:lang w:val="en-CA"/>
        </w:rPr>
        <w:fldChar w:fldCharType="separate"/>
      </w:r>
      <w:r w:rsidR="003551F0" w:rsidRPr="007F33B7">
        <w:rPr>
          <w:lang w:val="en-CA"/>
        </w:rPr>
        <w:t xml:space="preserve">Table </w:t>
      </w:r>
      <w:r w:rsidR="003551F0" w:rsidRPr="007F33B7">
        <w:rPr>
          <w:noProof/>
          <w:lang w:val="en-CA"/>
        </w:rPr>
        <w:t>18</w:t>
      </w:r>
      <w:r w:rsidRPr="007F33B7">
        <w:rPr>
          <w:lang w:val="en-CA"/>
        </w:rPr>
        <w:fldChar w:fldCharType="end"/>
      </w:r>
      <w:r w:rsidRPr="007F33B7">
        <w:rPr>
          <w:lang w:val="en-CA"/>
        </w:rPr>
        <w:t>, the following applies:</w:t>
      </w:r>
    </w:p>
    <w:p w14:paraId="1A6DC47F" w14:textId="1B72DB16" w:rsidR="005E5456" w:rsidRPr="007F33B7" w:rsidRDefault="005E5456" w:rsidP="005E5456">
      <w:pPr>
        <w:rPr>
          <w:lang w:val="en-CA"/>
        </w:rPr>
      </w:pPr>
      <w:r w:rsidRPr="007F33B7">
        <w:rPr>
          <w:lang w:val="en-CA" w:eastAsia="ja-JP"/>
        </w:rPr>
        <w:t xml:space="preserve">If lvl / 3 is not equal to </w:t>
      </w:r>
      <w:r w:rsidRPr="007F33B7">
        <w:rPr>
          <w:lang w:val="en-CA"/>
        </w:rPr>
        <w:t xml:space="preserve">NumRahtLevels − 1 and </w:t>
      </w:r>
      <w:r w:rsidRPr="007F33B7">
        <w:rPr>
          <w:lang w:val="en-CA" w:eastAsia="ja-JP"/>
        </w:rPr>
        <w:t>NeighCount</w:t>
      </w:r>
      <w:r w:rsidRPr="007F33B7">
        <w:rPr>
          <w:lang w:val="en-CA"/>
        </w:rPr>
        <w:t>[ lvl + 3][ </w:t>
      </w:r>
      <w:r w:rsidR="00684549" w:rsidRPr="007F33B7">
        <w:rPr>
          <w:lang w:val="en-CA"/>
        </w:rPr>
        <w:t>s</w:t>
      </w:r>
      <w:r w:rsidRPr="007F33B7">
        <w:rPr>
          <w:lang w:val="en-CA"/>
        </w:rPr>
        <w:t>Tn /  2][ </w:t>
      </w:r>
      <w:r w:rsidR="00684549" w:rsidRPr="007F33B7">
        <w:rPr>
          <w:lang w:val="en-CA"/>
        </w:rPr>
        <w:t>t</w:t>
      </w:r>
      <w:r w:rsidRPr="007F33B7">
        <w:rPr>
          <w:lang w:val="en-CA"/>
        </w:rPr>
        <w:t>Tn / 2][ </w:t>
      </w:r>
      <w:r w:rsidR="00684549" w:rsidRPr="007F33B7">
        <w:rPr>
          <w:lang w:val="en-CA"/>
        </w:rPr>
        <w:t>v</w:t>
      </w:r>
      <w:r w:rsidRPr="007F33B7">
        <w:rPr>
          <w:lang w:val="en-CA"/>
        </w:rPr>
        <w:t>Tn / 2]</w:t>
      </w:r>
      <w:r w:rsidRPr="007F33B7">
        <w:rPr>
          <w:lang w:val="en-CA" w:eastAsia="ja-JP"/>
        </w:rPr>
        <w:t xml:space="preserve"> is less than raht_prediction_threshold0, </w:t>
      </w:r>
      <w:r w:rsidRPr="007F33B7">
        <w:rPr>
          <w:lang w:val="en-CA"/>
        </w:rPr>
        <w:t>for each child position childIdx in the range 0 to 7, inclusive, the following applies:</w:t>
      </w:r>
    </w:p>
    <w:p w14:paraId="0017EC65" w14:textId="535615F3" w:rsidR="005E5456" w:rsidRPr="007F33B7" w:rsidRDefault="005E5456" w:rsidP="005E5456">
      <w:pPr>
        <w:pStyle w:val="Code"/>
        <w:rPr>
          <w:lang w:val="en-CA"/>
        </w:rPr>
      </w:pPr>
      <w:r w:rsidRPr="007F33B7">
        <w:rPr>
          <w:lang w:val="en-CA"/>
        </w:rPr>
        <w:t>for</w:t>
      </w:r>
      <w:r w:rsidR="00684549" w:rsidRPr="007F33B7">
        <w:rPr>
          <w:lang w:val="en-CA"/>
        </w:rPr>
        <w:t xml:space="preserve"> </w:t>
      </w:r>
      <w:r w:rsidRPr="007F33B7">
        <w:rPr>
          <w:lang w:val="en-CA"/>
        </w:rPr>
        <w:t>(childIdx = 0; childIdx &lt; 8; childIdx++)</w:t>
      </w:r>
    </w:p>
    <w:p w14:paraId="65D5CED8" w14:textId="7A522942" w:rsidR="005E5456" w:rsidRPr="007F33B7" w:rsidRDefault="005E5456" w:rsidP="005E5456">
      <w:pPr>
        <w:pStyle w:val="Code"/>
        <w:rPr>
          <w:lang w:val="en-CA"/>
        </w:rPr>
      </w:pPr>
      <w:r w:rsidRPr="007F33B7">
        <w:rPr>
          <w:lang w:val="en-CA"/>
        </w:rPr>
        <w:t xml:space="preserve">  p[childIdx] = 0</w:t>
      </w:r>
    </w:p>
    <w:p w14:paraId="566D2695" w14:textId="1F65F9AB" w:rsidR="005E5456" w:rsidRPr="007F33B7" w:rsidRDefault="005E5456" w:rsidP="005E5456">
      <w:pPr>
        <w:rPr>
          <w:lang w:val="en-CA" w:eastAsia="ja-JP"/>
        </w:rPr>
      </w:pPr>
      <w:r w:rsidRPr="007F33B7">
        <w:rPr>
          <w:lang w:val="en-CA" w:eastAsia="ja-JP"/>
        </w:rPr>
        <w:t xml:space="preserve">Otherwise, </w:t>
      </w:r>
      <w:r w:rsidRPr="007F33B7">
        <w:rPr>
          <w:lang w:val="en-CA"/>
        </w:rPr>
        <w:t xml:space="preserve">for each row in </w:t>
      </w:r>
      <w:r w:rsidRPr="007F33B7">
        <w:rPr>
          <w:lang w:val="en-CA"/>
        </w:rPr>
        <w:fldChar w:fldCharType="begin" w:fldLock="1"/>
      </w:r>
      <w:r w:rsidRPr="007F33B7">
        <w:rPr>
          <w:lang w:val="en-CA"/>
        </w:rPr>
        <w:instrText xml:space="preserve"> REF _Ref20231231 \h  \* MERGEFORMAT </w:instrText>
      </w:r>
      <w:r w:rsidRPr="007F33B7">
        <w:rPr>
          <w:lang w:val="en-CA"/>
        </w:rPr>
      </w:r>
      <w:r w:rsidRPr="007F33B7">
        <w:rPr>
          <w:lang w:val="en-CA"/>
        </w:rPr>
        <w:fldChar w:fldCharType="separate"/>
      </w:r>
      <w:r w:rsidR="003551F0" w:rsidRPr="007F33B7">
        <w:rPr>
          <w:lang w:val="en-CA"/>
        </w:rPr>
        <w:t xml:space="preserve">Table </w:t>
      </w:r>
      <w:r w:rsidR="003551F0" w:rsidRPr="007F33B7">
        <w:rPr>
          <w:noProof/>
          <w:lang w:val="en-CA"/>
        </w:rPr>
        <w:t>18</w:t>
      </w:r>
      <w:r w:rsidRPr="007F33B7">
        <w:rPr>
          <w:lang w:val="en-CA"/>
        </w:rPr>
        <w:fldChar w:fldCharType="end"/>
      </w:r>
      <w:r w:rsidRPr="007F33B7">
        <w:rPr>
          <w:lang w:val="en-CA"/>
        </w:rPr>
        <w:t>, the following applies:</w:t>
      </w:r>
    </w:p>
    <w:p w14:paraId="346E1478" w14:textId="50F3AAAE" w:rsidR="005E5456" w:rsidRPr="007F33B7" w:rsidRDefault="005E5456" w:rsidP="005E5456">
      <w:pPr>
        <w:pStyle w:val="Code"/>
        <w:rPr>
          <w:lang w:val="en-CA"/>
        </w:rPr>
      </w:pPr>
      <w:r w:rsidRPr="007F33B7">
        <w:rPr>
          <w:lang w:val="en-CA"/>
        </w:rPr>
        <w:t>c</w:t>
      </w:r>
      <w:r w:rsidR="00684549" w:rsidRPr="007F33B7">
        <w:rPr>
          <w:lang w:val="en-CA"/>
        </w:rPr>
        <w:t>s</w:t>
      </w:r>
      <w:r w:rsidRPr="007F33B7">
        <w:rPr>
          <w:lang w:val="en-CA"/>
        </w:rPr>
        <w:t xml:space="preserve"> = </w:t>
      </w:r>
      <w:r w:rsidR="00684549" w:rsidRPr="007F33B7">
        <w:rPr>
          <w:lang w:val="en-CA"/>
        </w:rPr>
        <w:t>s</w:t>
      </w:r>
      <w:r w:rsidRPr="007F33B7">
        <w:rPr>
          <w:lang w:val="en-CA"/>
        </w:rPr>
        <w:t>Tn + d</w:t>
      </w:r>
      <w:r w:rsidR="00684549" w:rsidRPr="007F33B7">
        <w:rPr>
          <w:lang w:val="en-CA"/>
        </w:rPr>
        <w:t>s</w:t>
      </w:r>
    </w:p>
    <w:p w14:paraId="7E142079" w14:textId="3E63FD68" w:rsidR="005E5456" w:rsidRPr="007F33B7" w:rsidRDefault="005E5456" w:rsidP="005E5456">
      <w:pPr>
        <w:pStyle w:val="Code"/>
        <w:rPr>
          <w:lang w:val="en-CA"/>
        </w:rPr>
      </w:pPr>
      <w:r w:rsidRPr="007F33B7">
        <w:rPr>
          <w:lang w:val="en-CA"/>
        </w:rPr>
        <w:t>c</w:t>
      </w:r>
      <w:r w:rsidR="00684549" w:rsidRPr="007F33B7">
        <w:rPr>
          <w:lang w:val="en-CA"/>
        </w:rPr>
        <w:t>t</w:t>
      </w:r>
      <w:r w:rsidRPr="007F33B7">
        <w:rPr>
          <w:lang w:val="en-CA"/>
        </w:rPr>
        <w:t xml:space="preserve"> = </w:t>
      </w:r>
      <w:r w:rsidR="00684549" w:rsidRPr="007F33B7">
        <w:rPr>
          <w:lang w:val="en-CA"/>
        </w:rPr>
        <w:t>t</w:t>
      </w:r>
      <w:r w:rsidRPr="007F33B7">
        <w:rPr>
          <w:lang w:val="en-CA"/>
        </w:rPr>
        <w:t>Tn + d</w:t>
      </w:r>
      <w:r w:rsidR="00684549" w:rsidRPr="007F33B7">
        <w:rPr>
          <w:lang w:val="en-CA"/>
        </w:rPr>
        <w:t>t</w:t>
      </w:r>
    </w:p>
    <w:p w14:paraId="652EBCD6" w14:textId="51450F39" w:rsidR="005E5456" w:rsidRPr="007F33B7" w:rsidRDefault="005E5456" w:rsidP="005E5456">
      <w:pPr>
        <w:pStyle w:val="Code"/>
        <w:rPr>
          <w:lang w:val="en-CA"/>
        </w:rPr>
      </w:pPr>
      <w:r w:rsidRPr="007F33B7">
        <w:rPr>
          <w:lang w:val="en-CA"/>
        </w:rPr>
        <w:t>c</w:t>
      </w:r>
      <w:r w:rsidR="00684549" w:rsidRPr="007F33B7">
        <w:rPr>
          <w:lang w:val="en-CA"/>
        </w:rPr>
        <w:t>v</w:t>
      </w:r>
      <w:r w:rsidRPr="007F33B7">
        <w:rPr>
          <w:lang w:val="en-CA"/>
        </w:rPr>
        <w:t xml:space="preserve"> = </w:t>
      </w:r>
      <w:r w:rsidR="00684549" w:rsidRPr="007F33B7">
        <w:rPr>
          <w:lang w:val="en-CA"/>
        </w:rPr>
        <w:t>v</w:t>
      </w:r>
      <w:r w:rsidRPr="007F33B7">
        <w:rPr>
          <w:lang w:val="en-CA"/>
        </w:rPr>
        <w:t>Tn + d</w:t>
      </w:r>
      <w:r w:rsidR="00684549" w:rsidRPr="007F33B7">
        <w:rPr>
          <w:lang w:val="en-CA"/>
        </w:rPr>
        <w:t>v</w:t>
      </w:r>
    </w:p>
    <w:p w14:paraId="4D0F59BF" w14:textId="41D114E9" w:rsidR="005E5456" w:rsidRPr="007F33B7" w:rsidRDefault="005E5456" w:rsidP="005E5456">
      <w:pPr>
        <w:pStyle w:val="Code"/>
        <w:rPr>
          <w:lang w:val="en-CA"/>
        </w:rPr>
      </w:pPr>
      <w:r w:rsidRPr="007F33B7">
        <w:rPr>
          <w:lang w:val="en-CA"/>
        </w:rPr>
        <w:t>if</w:t>
      </w:r>
      <w:r w:rsidR="00684549" w:rsidRPr="007F33B7">
        <w:rPr>
          <w:lang w:val="en-CA"/>
        </w:rPr>
        <w:t xml:space="preserve"> </w:t>
      </w:r>
      <w:r w:rsidRPr="007F33B7">
        <w:rPr>
          <w:lang w:val="en-CA"/>
        </w:rPr>
        <w:t>(Weights[lvl][c</w:t>
      </w:r>
      <w:r w:rsidR="00684549" w:rsidRPr="007F33B7">
        <w:rPr>
          <w:lang w:val="en-CA"/>
        </w:rPr>
        <w:t>s</w:t>
      </w:r>
      <w:r w:rsidRPr="007F33B7">
        <w:rPr>
          <w:lang w:val="en-CA"/>
        </w:rPr>
        <w:t>][c</w:t>
      </w:r>
      <w:r w:rsidR="00684549" w:rsidRPr="007F33B7">
        <w:rPr>
          <w:lang w:val="en-CA"/>
        </w:rPr>
        <w:t>t</w:t>
      </w:r>
      <w:r w:rsidRPr="007F33B7">
        <w:rPr>
          <w:lang w:val="en-CA"/>
        </w:rPr>
        <w:t>][c</w:t>
      </w:r>
      <w:r w:rsidR="00684549" w:rsidRPr="007F33B7">
        <w:rPr>
          <w:lang w:val="en-CA"/>
        </w:rPr>
        <w:t>v</w:t>
      </w:r>
      <w:r w:rsidRPr="007F33B7">
        <w:rPr>
          <w:lang w:val="en-CA"/>
        </w:rPr>
        <w:t>] &gt; 0)</w:t>
      </w:r>
    </w:p>
    <w:p w14:paraId="6167D001" w14:textId="62363D56" w:rsidR="005E5456" w:rsidRPr="007F33B7" w:rsidRDefault="005E5456" w:rsidP="005E5456">
      <w:pPr>
        <w:pStyle w:val="Code"/>
        <w:rPr>
          <w:lang w:val="en-CA"/>
        </w:rPr>
      </w:pPr>
      <w:r w:rsidRPr="007F33B7">
        <w:rPr>
          <w:lang w:val="en-CA"/>
        </w:rPr>
        <w:t xml:space="preserve">  NeighCount[lvl][</w:t>
      </w:r>
      <w:r w:rsidR="00684549" w:rsidRPr="007F33B7">
        <w:rPr>
          <w:lang w:val="en-CA"/>
        </w:rPr>
        <w:t>s</w:t>
      </w:r>
      <w:r w:rsidRPr="007F33B7">
        <w:rPr>
          <w:lang w:val="en-CA"/>
        </w:rPr>
        <w:t>Tn][</w:t>
      </w:r>
      <w:r w:rsidR="00684549" w:rsidRPr="007F33B7">
        <w:rPr>
          <w:lang w:val="en-CA"/>
        </w:rPr>
        <w:t>t</w:t>
      </w:r>
      <w:r w:rsidRPr="007F33B7">
        <w:rPr>
          <w:lang w:val="en-CA"/>
        </w:rPr>
        <w:t>Tn][</w:t>
      </w:r>
      <w:r w:rsidR="00684549" w:rsidRPr="007F33B7">
        <w:rPr>
          <w:lang w:val="en-CA"/>
        </w:rPr>
        <w:t>v</w:t>
      </w:r>
      <w:r w:rsidRPr="007F33B7">
        <w:rPr>
          <w:lang w:val="en-CA"/>
        </w:rPr>
        <w:t xml:space="preserve">Tn] </w:t>
      </w:r>
      <w:r w:rsidRPr="007F33B7">
        <w:rPr>
          <w:lang w:val="en-CA" w:eastAsia="ja-JP"/>
        </w:rPr>
        <w:t>+</w:t>
      </w:r>
      <w:r w:rsidRPr="007F33B7">
        <w:rPr>
          <w:lang w:val="en-CA"/>
        </w:rPr>
        <w:t>= 1</w:t>
      </w:r>
    </w:p>
    <w:p w14:paraId="66A395F8" w14:textId="309A4373" w:rsidR="005E5456" w:rsidRPr="007F33B7" w:rsidRDefault="005E5456" w:rsidP="005E5456">
      <w:pPr>
        <w:rPr>
          <w:lang w:val="en-CA"/>
        </w:rPr>
      </w:pPr>
      <w:r w:rsidRPr="007F33B7">
        <w:rPr>
          <w:lang w:val="en-CA" w:eastAsia="ja-JP"/>
        </w:rPr>
        <w:t>If NeighCount</w:t>
      </w:r>
      <w:r w:rsidRPr="007F33B7">
        <w:rPr>
          <w:lang w:val="en-CA"/>
        </w:rPr>
        <w:t>[ lvl ][ </w:t>
      </w:r>
      <w:r w:rsidR="00684549" w:rsidRPr="007F33B7">
        <w:rPr>
          <w:lang w:val="en-CA"/>
        </w:rPr>
        <w:t>s</w:t>
      </w:r>
      <w:r w:rsidRPr="007F33B7">
        <w:rPr>
          <w:lang w:val="en-CA"/>
        </w:rPr>
        <w:t>Tn ][ </w:t>
      </w:r>
      <w:r w:rsidR="00684549" w:rsidRPr="007F33B7">
        <w:rPr>
          <w:lang w:val="en-CA"/>
        </w:rPr>
        <w:t>t</w:t>
      </w:r>
      <w:r w:rsidRPr="007F33B7">
        <w:rPr>
          <w:lang w:val="en-CA"/>
        </w:rPr>
        <w:t>Tn ][ </w:t>
      </w:r>
      <w:r w:rsidR="00684549" w:rsidRPr="007F33B7">
        <w:rPr>
          <w:lang w:val="en-CA"/>
        </w:rPr>
        <w:t>v</w:t>
      </w:r>
      <w:r w:rsidRPr="007F33B7">
        <w:rPr>
          <w:lang w:val="en-CA"/>
        </w:rPr>
        <w:t>Tn ]</w:t>
      </w:r>
      <w:r w:rsidRPr="007F33B7">
        <w:rPr>
          <w:lang w:val="en-CA" w:eastAsia="ja-JP"/>
        </w:rPr>
        <w:t xml:space="preserve"> is less than raht_prediction_threshold1, </w:t>
      </w:r>
      <w:r w:rsidRPr="007F33B7">
        <w:rPr>
          <w:lang w:val="en-CA"/>
        </w:rPr>
        <w:t>for each child position childIdx in the range 0 to 7, inclusive, the following applies:</w:t>
      </w:r>
    </w:p>
    <w:p w14:paraId="2CBD429B" w14:textId="57D56D0A" w:rsidR="005E5456" w:rsidRPr="007F33B7" w:rsidRDefault="005E5456" w:rsidP="005E5456">
      <w:pPr>
        <w:pStyle w:val="Code"/>
        <w:rPr>
          <w:lang w:val="en-CA"/>
        </w:rPr>
      </w:pPr>
      <w:r w:rsidRPr="007F33B7">
        <w:rPr>
          <w:lang w:val="en-CA"/>
        </w:rPr>
        <w:t>for</w:t>
      </w:r>
      <w:r w:rsidR="00684549" w:rsidRPr="007F33B7">
        <w:rPr>
          <w:lang w:val="en-CA"/>
        </w:rPr>
        <w:t xml:space="preserve"> </w:t>
      </w:r>
      <w:r w:rsidRPr="007F33B7">
        <w:rPr>
          <w:lang w:val="en-CA"/>
        </w:rPr>
        <w:t>(childIdx = 0; childIdx &lt; 8; childIdx++)</w:t>
      </w:r>
    </w:p>
    <w:p w14:paraId="327D9B69" w14:textId="7FC023C2" w:rsidR="00EC2EA8" w:rsidRPr="007F33B7" w:rsidRDefault="005E5456" w:rsidP="003465F1">
      <w:pPr>
        <w:pStyle w:val="Code"/>
        <w:rPr>
          <w:lang w:val="en-CA"/>
        </w:rPr>
      </w:pPr>
      <w:r w:rsidRPr="007F33B7">
        <w:rPr>
          <w:lang w:val="en-CA"/>
        </w:rPr>
        <w:t xml:space="preserve">  p[childIdx] = 0</w:t>
      </w:r>
    </w:p>
    <w:p w14:paraId="3015CC3D" w14:textId="272D7FE5" w:rsidR="00EC2EA8" w:rsidRPr="007F33B7" w:rsidRDefault="00EC2EA8" w:rsidP="00AE0F50">
      <w:pPr>
        <w:rPr>
          <w:lang w:val="en-CA" w:eastAsia="ja-JP"/>
        </w:rPr>
      </w:pPr>
      <w:r w:rsidRPr="007F33B7">
        <w:rPr>
          <w:lang w:val="en-CA" w:eastAsia="ja-JP"/>
        </w:rPr>
        <w:t>Otherwise, the following applies:</w:t>
      </w:r>
    </w:p>
    <w:p w14:paraId="1ABEA9D9" w14:textId="772F90C0" w:rsidR="00AE0F50" w:rsidRPr="007F33B7" w:rsidRDefault="00AE0F50" w:rsidP="00AE0F50">
      <w:pPr>
        <w:rPr>
          <w:lang w:val="en-CA"/>
        </w:rPr>
      </w:pPr>
      <w:r w:rsidRPr="007F33B7">
        <w:rPr>
          <w:lang w:val="en-CA"/>
        </w:rPr>
        <w:t>The upsampled 2×2×2 block located at the position ( </w:t>
      </w:r>
      <w:r w:rsidR="00684549" w:rsidRPr="007F33B7">
        <w:rPr>
          <w:lang w:val="en-CA"/>
        </w:rPr>
        <w:t>s</w:t>
      </w:r>
      <w:r w:rsidRPr="007F33B7">
        <w:rPr>
          <w:lang w:val="en-CA"/>
        </w:rPr>
        <w:t>Tn, </w:t>
      </w:r>
      <w:r w:rsidR="00684549" w:rsidRPr="007F33B7">
        <w:rPr>
          <w:lang w:val="en-CA"/>
        </w:rPr>
        <w:t>t</w:t>
      </w:r>
      <w:r w:rsidRPr="007F33B7">
        <w:rPr>
          <w:lang w:val="en-CA"/>
        </w:rPr>
        <w:t>Tn, </w:t>
      </w:r>
      <w:r w:rsidR="00684549" w:rsidRPr="007F33B7">
        <w:rPr>
          <w:lang w:val="en-CA"/>
        </w:rPr>
        <w:t>v</w:t>
      </w:r>
      <w:r w:rsidRPr="007F33B7">
        <w:rPr>
          <w:lang w:val="en-CA"/>
        </w:rPr>
        <w:t xml:space="preserve">Tn ) is derived as follows.  For each row in </w:t>
      </w:r>
      <w:r w:rsidR="00413C67" w:rsidRPr="007F33B7">
        <w:rPr>
          <w:lang w:val="en-CA"/>
        </w:rPr>
        <w:fldChar w:fldCharType="begin" w:fldLock="1"/>
      </w:r>
      <w:r w:rsidR="00413C67" w:rsidRPr="007F33B7">
        <w:rPr>
          <w:lang w:val="en-CA"/>
        </w:rPr>
        <w:instrText xml:space="preserve"> REF _Ref20231231 \h </w:instrText>
      </w:r>
      <w:r w:rsidR="00413C67" w:rsidRPr="007F33B7">
        <w:rPr>
          <w:lang w:val="en-CA"/>
        </w:rPr>
      </w:r>
      <w:r w:rsidR="00413C67" w:rsidRPr="007F33B7">
        <w:rPr>
          <w:lang w:val="en-CA"/>
        </w:rPr>
        <w:fldChar w:fldCharType="separate"/>
      </w:r>
      <w:r w:rsidR="003551F0" w:rsidRPr="007F33B7">
        <w:rPr>
          <w:lang w:val="en-CA"/>
        </w:rPr>
        <w:t xml:space="preserve">Table </w:t>
      </w:r>
      <w:r w:rsidR="003551F0" w:rsidRPr="007F33B7">
        <w:rPr>
          <w:noProof/>
          <w:lang w:val="en-CA"/>
        </w:rPr>
        <w:t>18</w:t>
      </w:r>
      <w:r w:rsidR="00413C67" w:rsidRPr="007F33B7">
        <w:rPr>
          <w:lang w:val="en-CA"/>
        </w:rPr>
        <w:fldChar w:fldCharType="end"/>
      </w:r>
      <w:r w:rsidRPr="007F33B7">
        <w:rPr>
          <w:lang w:val="en-CA"/>
        </w:rPr>
        <w:t>, the following applies:</w:t>
      </w:r>
    </w:p>
    <w:p w14:paraId="1F86AE18" w14:textId="6613F35D" w:rsidR="00AE0F50" w:rsidRPr="007F33B7" w:rsidRDefault="00AE0F50" w:rsidP="00F613D5">
      <w:pPr>
        <w:pStyle w:val="Code"/>
        <w:rPr>
          <w:lang w:val="en-CA"/>
        </w:rPr>
      </w:pPr>
      <w:r w:rsidRPr="007F33B7">
        <w:rPr>
          <w:lang w:val="en-CA"/>
        </w:rPr>
        <w:t>c</w:t>
      </w:r>
      <w:r w:rsidR="00684549" w:rsidRPr="007F33B7">
        <w:rPr>
          <w:lang w:val="en-CA"/>
        </w:rPr>
        <w:t>s</w:t>
      </w:r>
      <w:r w:rsidRPr="007F33B7">
        <w:rPr>
          <w:lang w:val="en-CA"/>
        </w:rPr>
        <w:t xml:space="preserve"> = </w:t>
      </w:r>
      <w:r w:rsidR="00684549" w:rsidRPr="007F33B7">
        <w:rPr>
          <w:lang w:val="en-CA"/>
        </w:rPr>
        <w:t>s</w:t>
      </w:r>
      <w:r w:rsidR="005E5456" w:rsidRPr="007F33B7">
        <w:rPr>
          <w:lang w:val="en-CA"/>
        </w:rPr>
        <w:t xml:space="preserve">Tn </w:t>
      </w:r>
      <w:r w:rsidRPr="007F33B7">
        <w:rPr>
          <w:lang w:val="en-CA"/>
        </w:rPr>
        <w:t>+ d</w:t>
      </w:r>
      <w:r w:rsidR="00684549" w:rsidRPr="007F33B7">
        <w:rPr>
          <w:lang w:val="en-CA"/>
        </w:rPr>
        <w:t>s</w:t>
      </w:r>
    </w:p>
    <w:p w14:paraId="0CD19468" w14:textId="797B92E8" w:rsidR="00AE0F50" w:rsidRPr="007F33B7" w:rsidRDefault="00AE0F50" w:rsidP="00F613D5">
      <w:pPr>
        <w:pStyle w:val="Code"/>
        <w:rPr>
          <w:lang w:val="en-CA"/>
        </w:rPr>
      </w:pPr>
      <w:r w:rsidRPr="007F33B7">
        <w:rPr>
          <w:lang w:val="en-CA"/>
        </w:rPr>
        <w:t>c</w:t>
      </w:r>
      <w:r w:rsidR="00684549" w:rsidRPr="007F33B7">
        <w:rPr>
          <w:lang w:val="en-CA"/>
        </w:rPr>
        <w:t>t</w:t>
      </w:r>
      <w:r w:rsidRPr="007F33B7">
        <w:rPr>
          <w:lang w:val="en-CA"/>
        </w:rPr>
        <w:t xml:space="preserve"> = </w:t>
      </w:r>
      <w:r w:rsidR="00684549" w:rsidRPr="007F33B7">
        <w:rPr>
          <w:lang w:val="en-CA"/>
        </w:rPr>
        <w:t>t</w:t>
      </w:r>
      <w:r w:rsidR="005E5456" w:rsidRPr="007F33B7">
        <w:rPr>
          <w:lang w:val="en-CA"/>
        </w:rPr>
        <w:t xml:space="preserve">Tn </w:t>
      </w:r>
      <w:r w:rsidRPr="007F33B7">
        <w:rPr>
          <w:lang w:val="en-CA"/>
        </w:rPr>
        <w:t>+ d</w:t>
      </w:r>
      <w:r w:rsidR="00684549" w:rsidRPr="007F33B7">
        <w:rPr>
          <w:lang w:val="en-CA"/>
        </w:rPr>
        <w:t>t</w:t>
      </w:r>
    </w:p>
    <w:p w14:paraId="5D973390" w14:textId="71EE7A22" w:rsidR="00AE0F50" w:rsidRPr="007F33B7" w:rsidRDefault="00AE0F50" w:rsidP="00F613D5">
      <w:pPr>
        <w:pStyle w:val="Code"/>
        <w:rPr>
          <w:lang w:val="en-CA"/>
        </w:rPr>
      </w:pPr>
      <w:r w:rsidRPr="007F33B7">
        <w:rPr>
          <w:lang w:val="en-CA"/>
        </w:rPr>
        <w:t>c</w:t>
      </w:r>
      <w:r w:rsidR="00684549" w:rsidRPr="007F33B7">
        <w:rPr>
          <w:lang w:val="en-CA"/>
        </w:rPr>
        <w:t>v</w:t>
      </w:r>
      <w:r w:rsidRPr="007F33B7">
        <w:rPr>
          <w:lang w:val="en-CA"/>
        </w:rPr>
        <w:t xml:space="preserve"> = </w:t>
      </w:r>
      <w:r w:rsidR="00684549" w:rsidRPr="007F33B7">
        <w:rPr>
          <w:lang w:val="en-CA"/>
        </w:rPr>
        <w:t>v</w:t>
      </w:r>
      <w:r w:rsidR="005E5456" w:rsidRPr="007F33B7">
        <w:rPr>
          <w:lang w:val="en-CA"/>
        </w:rPr>
        <w:t xml:space="preserve">Tn </w:t>
      </w:r>
      <w:r w:rsidRPr="007F33B7">
        <w:rPr>
          <w:lang w:val="en-CA"/>
        </w:rPr>
        <w:t>+ d</w:t>
      </w:r>
      <w:r w:rsidR="00684549" w:rsidRPr="007F33B7">
        <w:rPr>
          <w:lang w:val="en-CA"/>
        </w:rPr>
        <w:t>v</w:t>
      </w:r>
      <w:r w:rsidRPr="007F33B7">
        <w:rPr>
          <w:lang w:val="en-CA"/>
        </w:rPr>
        <w:t>if</w:t>
      </w:r>
      <w:r w:rsidR="00684549" w:rsidRPr="007F33B7">
        <w:rPr>
          <w:lang w:val="en-CA"/>
        </w:rPr>
        <w:t xml:space="preserve"> </w:t>
      </w:r>
      <w:r w:rsidRPr="007F33B7">
        <w:rPr>
          <w:lang w:val="en-CA"/>
        </w:rPr>
        <w:t>(Weights[lvl][c</w:t>
      </w:r>
      <w:r w:rsidR="00684549" w:rsidRPr="007F33B7">
        <w:rPr>
          <w:lang w:val="en-CA"/>
        </w:rPr>
        <w:t>s</w:t>
      </w:r>
      <w:r w:rsidRPr="007F33B7">
        <w:rPr>
          <w:lang w:val="en-CA"/>
        </w:rPr>
        <w:t>][c</w:t>
      </w:r>
      <w:r w:rsidR="00684549" w:rsidRPr="007F33B7">
        <w:rPr>
          <w:lang w:val="en-CA"/>
        </w:rPr>
        <w:t>t</w:t>
      </w:r>
      <w:r w:rsidRPr="007F33B7">
        <w:rPr>
          <w:lang w:val="en-CA"/>
        </w:rPr>
        <w:t>][c</w:t>
      </w:r>
      <w:r w:rsidR="00684549" w:rsidRPr="007F33B7">
        <w:rPr>
          <w:lang w:val="en-CA"/>
        </w:rPr>
        <w:t>v</w:t>
      </w:r>
      <w:r w:rsidRPr="007F33B7">
        <w:rPr>
          <w:lang w:val="en-CA"/>
        </w:rPr>
        <w:t>] &gt; 0) {</w:t>
      </w:r>
    </w:p>
    <w:p w14:paraId="27ED13C2" w14:textId="65B7829A" w:rsidR="003C1664" w:rsidRDefault="003C1664" w:rsidP="003C1664">
      <w:pPr>
        <w:pStyle w:val="Code"/>
        <w:rPr>
          <w:lang w:val="en-CA"/>
        </w:rPr>
      </w:pPr>
      <w:r>
        <w:rPr>
          <w:lang w:val="en-CA"/>
        </w:rPr>
        <w:t xml:space="preserve">  wt = Weights[lvl][cs][ct][cv]</w:t>
      </w:r>
    </w:p>
    <w:p w14:paraId="476A44A3" w14:textId="5FFCF44D" w:rsidR="003C1664" w:rsidRPr="003C1664" w:rsidRDefault="003C1664" w:rsidP="003C1664">
      <w:pPr>
        <w:pStyle w:val="Code"/>
        <w:rPr>
          <w:lang w:val="en-CA"/>
        </w:rPr>
      </w:pPr>
      <w:r>
        <w:rPr>
          <w:lang w:val="en-CA"/>
        </w:rPr>
        <w:t xml:space="preserve">  wShift = wt</w:t>
      </w:r>
      <w:r w:rsidRPr="003C1664">
        <w:rPr>
          <w:lang w:val="en-CA"/>
        </w:rPr>
        <w:t xml:space="preserve"> &gt; 4194304 ? 11 : </w:t>
      </w:r>
      <w:r>
        <w:rPr>
          <w:lang w:val="en-CA"/>
        </w:rPr>
        <w:t>wt</w:t>
      </w:r>
      <w:r w:rsidRPr="003C1664">
        <w:rPr>
          <w:lang w:val="en-CA"/>
        </w:rPr>
        <w:t xml:space="preserve"> &gt; 262144 ? 9 : </w:t>
      </w:r>
      <w:r>
        <w:rPr>
          <w:lang w:val="en-CA"/>
        </w:rPr>
        <w:t>wt</w:t>
      </w:r>
      <w:r w:rsidRPr="003C1664">
        <w:rPr>
          <w:lang w:val="en-CA"/>
        </w:rPr>
        <w:t xml:space="preserve"> &gt; 16384 ? 7 : </w:t>
      </w:r>
      <w:r>
        <w:rPr>
          <w:lang w:val="en-CA"/>
        </w:rPr>
        <w:t>wt</w:t>
      </w:r>
      <w:r w:rsidRPr="003C1664">
        <w:rPr>
          <w:lang w:val="en-CA"/>
        </w:rPr>
        <w:t xml:space="preserve"> &gt; 1024 ? 5 : 0</w:t>
      </w:r>
    </w:p>
    <w:p w14:paraId="0CA1F7DA" w14:textId="162BA83E" w:rsidR="00AE0F50" w:rsidRPr="007F33B7" w:rsidRDefault="00AE0F50" w:rsidP="00F613D5">
      <w:pPr>
        <w:pStyle w:val="Code"/>
        <w:rPr>
          <w:lang w:val="en-CA"/>
        </w:rPr>
      </w:pPr>
      <w:r w:rsidRPr="007F33B7">
        <w:rPr>
          <w:lang w:val="en-CA"/>
        </w:rPr>
        <w:t xml:space="preserve">  neighVal = Recon[c</w:t>
      </w:r>
      <w:r w:rsidR="00684549" w:rsidRPr="007F33B7">
        <w:rPr>
          <w:lang w:val="en-CA"/>
        </w:rPr>
        <w:t>s</w:t>
      </w:r>
      <w:r w:rsidRPr="007F33B7">
        <w:rPr>
          <w:lang w:val="en-CA"/>
        </w:rPr>
        <w:t>][c</w:t>
      </w:r>
      <w:r w:rsidR="00684549" w:rsidRPr="007F33B7">
        <w:rPr>
          <w:lang w:val="en-CA"/>
        </w:rPr>
        <w:t>t</w:t>
      </w:r>
      <w:r w:rsidRPr="007F33B7">
        <w:rPr>
          <w:lang w:val="en-CA"/>
        </w:rPr>
        <w:t>][c</w:t>
      </w:r>
      <w:r w:rsidR="00684549" w:rsidRPr="007F33B7">
        <w:rPr>
          <w:lang w:val="en-CA"/>
        </w:rPr>
        <w:t>v</w:t>
      </w:r>
      <w:r w:rsidRPr="007F33B7">
        <w:rPr>
          <w:lang w:val="en-CA"/>
        </w:rPr>
        <w:t>][cIdx]</w:t>
      </w:r>
    </w:p>
    <w:p w14:paraId="2BF47594" w14:textId="2EF9E8B6" w:rsidR="00BC0227" w:rsidRDefault="00BC0227" w:rsidP="00F613D5">
      <w:pPr>
        <w:pStyle w:val="Code"/>
        <w:rPr>
          <w:lang w:val="en-CA"/>
        </w:rPr>
      </w:pPr>
      <w:r>
        <w:rPr>
          <w:lang w:val="en-CA"/>
        </w:rPr>
        <w:t xml:space="preserve">  value = </w:t>
      </w:r>
      <w:r w:rsidRPr="00A77DEC">
        <w:rPr>
          <w:lang w:val="en-CA"/>
        </w:rPr>
        <w:t>DivExp2RoundHalfInf</w:t>
      </w:r>
      <w:r>
        <w:rPr>
          <w:lang w:val="en-CA"/>
        </w:rPr>
        <w:t>((neighVal &gt;&gt; wShift) * (invSqrt(w</w:t>
      </w:r>
      <w:r w:rsidR="003C1664">
        <w:rPr>
          <w:lang w:val="en-CA"/>
        </w:rPr>
        <w:t>t</w:t>
      </w:r>
      <w:r>
        <w:rPr>
          <w:lang w:val="en-CA"/>
        </w:rPr>
        <w:t>) &gt;&gt; 25 - wShift), 15)</w:t>
      </w:r>
    </w:p>
    <w:p w14:paraId="7FFBB78E" w14:textId="332AEBEE" w:rsidR="00AE0F50" w:rsidRPr="007F33B7" w:rsidRDefault="00AE0F50" w:rsidP="00F613D5">
      <w:pPr>
        <w:pStyle w:val="Code"/>
        <w:rPr>
          <w:lang w:val="en-CA"/>
        </w:rPr>
      </w:pPr>
      <w:r w:rsidRPr="007F33B7">
        <w:rPr>
          <w:lang w:val="en-CA"/>
        </w:rPr>
        <w:t xml:space="preserve">  for</w:t>
      </w:r>
      <w:r w:rsidR="004F45C4" w:rsidRPr="007F33B7">
        <w:rPr>
          <w:lang w:val="en-CA"/>
        </w:rPr>
        <w:t xml:space="preserve"> </w:t>
      </w:r>
      <w:r w:rsidRPr="007F33B7">
        <w:rPr>
          <w:lang w:val="en-CA"/>
        </w:rPr>
        <w:t>(childIdx = 0; childIdx &lt; 8; childIdx++) {</w:t>
      </w:r>
    </w:p>
    <w:p w14:paraId="76BDC4A9" w14:textId="33445CAA" w:rsidR="00AE0F50" w:rsidRPr="007F33B7" w:rsidRDefault="00AE0F50" w:rsidP="00F613D5">
      <w:pPr>
        <w:pStyle w:val="Code"/>
        <w:rPr>
          <w:lang w:val="en-CA"/>
        </w:rPr>
      </w:pPr>
      <w:r w:rsidRPr="007F33B7">
        <w:rPr>
          <w:lang w:val="en-CA"/>
        </w:rPr>
        <w:t xml:space="preserve">    sumDc[childIdx] += value × wn[childIdx]</w:t>
      </w:r>
      <w:r w:rsidR="00DD1DD6">
        <w:rPr>
          <w:lang w:val="en-CA"/>
        </w:rPr>
        <w:t xml:space="preserve"> &lt;&lt; 15</w:t>
      </w:r>
    </w:p>
    <w:p w14:paraId="692E6DD2" w14:textId="23C45119" w:rsidR="00AE0F50" w:rsidRPr="007F33B7" w:rsidRDefault="00AE0F50" w:rsidP="00F613D5">
      <w:pPr>
        <w:pStyle w:val="Code"/>
        <w:rPr>
          <w:lang w:val="en-CA"/>
        </w:rPr>
      </w:pPr>
      <w:r w:rsidRPr="007F33B7">
        <w:rPr>
          <w:lang w:val="en-CA"/>
        </w:rPr>
        <w:t xml:space="preserve">    sumWn[childIdx] += wn[childIdx]</w:t>
      </w:r>
    </w:p>
    <w:p w14:paraId="3537F6D1" w14:textId="1DB77467" w:rsidR="00AE0F50" w:rsidRPr="007F33B7" w:rsidRDefault="00AE0F50" w:rsidP="00F613D5">
      <w:pPr>
        <w:pStyle w:val="Code"/>
        <w:rPr>
          <w:lang w:val="en-CA"/>
        </w:rPr>
      </w:pPr>
      <w:r w:rsidRPr="007F33B7">
        <w:rPr>
          <w:lang w:val="en-CA"/>
        </w:rPr>
        <w:t xml:space="preserve">  }</w:t>
      </w:r>
    </w:p>
    <w:p w14:paraId="3F048E7C" w14:textId="77829E6C" w:rsidR="00AE0F50" w:rsidRPr="007F33B7" w:rsidRDefault="00AE0F50" w:rsidP="00F613D5">
      <w:pPr>
        <w:pStyle w:val="Code"/>
        <w:rPr>
          <w:lang w:val="en-CA"/>
        </w:rPr>
      </w:pPr>
      <w:r w:rsidRPr="007F33B7">
        <w:rPr>
          <w:lang w:val="en-CA"/>
        </w:rPr>
        <w:t>}</w:t>
      </w:r>
    </w:p>
    <w:p w14:paraId="6AAA7AE0" w14:textId="60A3AB97" w:rsidR="00AE0F50" w:rsidRPr="007F33B7" w:rsidRDefault="00AE0F50" w:rsidP="00AE0F50">
      <w:pPr>
        <w:rPr>
          <w:lang w:val="en-CA"/>
        </w:rPr>
      </w:pPr>
      <w:r w:rsidRPr="007F33B7">
        <w:rPr>
          <w:lang w:val="en-CA"/>
        </w:rPr>
        <w:t>For each child position childIdx in the range 0 to 7, inclusive,</w:t>
      </w:r>
      <w:r w:rsidR="00C90007">
        <w:rPr>
          <w:lang w:val="en-CA"/>
        </w:rPr>
        <w:t xml:space="preserve"> where</w:t>
      </w:r>
      <w:r w:rsidRPr="007F33B7">
        <w:rPr>
          <w:lang w:val="en-CA"/>
        </w:rPr>
        <w:t xml:space="preserve"> sumW</w:t>
      </w:r>
      <w:r w:rsidR="00DD1DD6">
        <w:rPr>
          <w:lang w:val="en-CA"/>
        </w:rPr>
        <w:t>n</w:t>
      </w:r>
      <w:r w:rsidRPr="007F33B7">
        <w:rPr>
          <w:lang w:val="en-CA"/>
        </w:rPr>
        <w:t xml:space="preserve">[ childIdx ] &gt; 0, </w:t>
      </w:r>
      <w:r w:rsidR="00C90007">
        <w:rPr>
          <w:lang w:val="en-CA"/>
        </w:rPr>
        <w:t xml:space="preserve">the upsampled output </w:t>
      </w:r>
      <w:r w:rsidR="00797FF8">
        <w:rPr>
          <w:lang w:val="en-CA"/>
        </w:rPr>
        <w:t xml:space="preserve">sample </w:t>
      </w:r>
      <w:r w:rsidR="00C90007">
        <w:rPr>
          <w:lang w:val="en-CA"/>
        </w:rPr>
        <w:t xml:space="preserve">is determined </w:t>
      </w:r>
      <w:r w:rsidRPr="007F33B7">
        <w:rPr>
          <w:lang w:val="en-CA"/>
        </w:rPr>
        <w:t>as follows:</w:t>
      </w:r>
    </w:p>
    <w:p w14:paraId="028BA3F7" w14:textId="15F9C115" w:rsidR="00AE0F50" w:rsidRPr="007F33B7" w:rsidRDefault="00AE0F50" w:rsidP="004014E9">
      <w:pPr>
        <w:pStyle w:val="Code"/>
        <w:rPr>
          <w:lang w:val="en-CA"/>
        </w:rPr>
      </w:pPr>
      <w:r w:rsidRPr="007F33B7">
        <w:rPr>
          <w:lang w:val="en-CA"/>
        </w:rPr>
        <w:t>(d</w:t>
      </w:r>
      <w:r w:rsidR="00684549" w:rsidRPr="007F33B7">
        <w:rPr>
          <w:lang w:val="en-CA"/>
        </w:rPr>
        <w:t>s</w:t>
      </w:r>
      <w:r w:rsidRPr="007F33B7">
        <w:rPr>
          <w:lang w:val="en-CA"/>
        </w:rPr>
        <w:t>, d</w:t>
      </w:r>
      <w:r w:rsidR="00684549" w:rsidRPr="007F33B7">
        <w:rPr>
          <w:lang w:val="en-CA"/>
        </w:rPr>
        <w:t>t</w:t>
      </w:r>
      <w:r w:rsidRPr="007F33B7">
        <w:rPr>
          <w:lang w:val="en-CA"/>
        </w:rPr>
        <w:t>, d</w:t>
      </w:r>
      <w:r w:rsidR="00684549" w:rsidRPr="007F33B7">
        <w:rPr>
          <w:lang w:val="en-CA"/>
        </w:rPr>
        <w:t>v</w:t>
      </w:r>
      <w:r w:rsidR="004014E9" w:rsidRPr="007F33B7">
        <w:rPr>
          <w:lang w:val="en-CA"/>
        </w:rPr>
        <w:t>)</w:t>
      </w:r>
      <w:r w:rsidRPr="007F33B7">
        <w:rPr>
          <w:lang w:val="en-CA"/>
        </w:rPr>
        <w:t xml:space="preserve"> = MortonToTuple(childIdx)</w:t>
      </w:r>
    </w:p>
    <w:p w14:paraId="421DE690" w14:textId="39CE3CE9" w:rsidR="00AE0F50" w:rsidRPr="007F33B7" w:rsidRDefault="00AE0F50" w:rsidP="00F613D5">
      <w:pPr>
        <w:pStyle w:val="Code"/>
        <w:rPr>
          <w:lang w:val="en-CA"/>
        </w:rPr>
      </w:pPr>
      <w:r w:rsidRPr="007F33B7">
        <w:rPr>
          <w:lang w:val="en-CA"/>
        </w:rPr>
        <w:t>pred =</w:t>
      </w:r>
      <w:r w:rsidR="00752AE3">
        <w:rPr>
          <w:lang w:val="en-CA"/>
        </w:rPr>
        <w:t xml:space="preserve"> </w:t>
      </w:r>
      <w:r w:rsidR="00752AE3" w:rsidRPr="00A77DEC">
        <w:rPr>
          <w:lang w:val="en-CA"/>
        </w:rPr>
        <w:t>DivExp2RoundHalfInf</w:t>
      </w:r>
      <w:r w:rsidRPr="007F33B7">
        <w:rPr>
          <w:lang w:val="en-CA"/>
        </w:rPr>
        <w:t xml:space="preserve">(sumDc[childIdx] </w:t>
      </w:r>
      <w:r w:rsidR="00752AE3" w:rsidRPr="00A77DEC">
        <w:rPr>
          <w:lang w:val="en-CA"/>
        </w:rPr>
        <w:t>×</w:t>
      </w:r>
      <w:r w:rsidR="00752AE3">
        <w:rPr>
          <w:lang w:val="en-CA"/>
        </w:rPr>
        <w:t xml:space="preserve"> wnRecip[</w:t>
      </w:r>
      <w:r w:rsidRPr="007F33B7">
        <w:rPr>
          <w:lang w:val="en-CA"/>
        </w:rPr>
        <w:t>sumWn[childIdx]</w:t>
      </w:r>
      <w:r w:rsidR="00C90007" w:rsidRPr="00A77DEC">
        <w:rPr>
          <w:lang w:val="en-CA"/>
        </w:rPr>
        <w:t> − </w:t>
      </w:r>
      <w:r w:rsidR="00C90007">
        <w:rPr>
          <w:lang w:val="en-CA"/>
        </w:rPr>
        <w:t>4</w:t>
      </w:r>
      <w:r w:rsidR="00752AE3">
        <w:rPr>
          <w:lang w:val="en-CA"/>
        </w:rPr>
        <w:t>]</w:t>
      </w:r>
      <w:r w:rsidRPr="007F33B7">
        <w:rPr>
          <w:lang w:val="en-CA"/>
        </w:rPr>
        <w:t>, 15)</w:t>
      </w:r>
    </w:p>
    <w:p w14:paraId="1023061F" w14:textId="38039A9A" w:rsidR="00AE0F50" w:rsidRPr="007F33B7" w:rsidRDefault="00AE0F50" w:rsidP="00F613D5">
      <w:pPr>
        <w:pStyle w:val="Code"/>
        <w:rPr>
          <w:lang w:val="en-CA"/>
        </w:rPr>
      </w:pPr>
      <w:r w:rsidRPr="007F33B7">
        <w:rPr>
          <w:lang w:val="en-CA"/>
        </w:rPr>
        <w:t>pred ×= iSqrt(Weights[lvl − 3][2</w:t>
      </w:r>
      <w:r w:rsidR="00684549" w:rsidRPr="007F33B7">
        <w:rPr>
          <w:lang w:val="en-CA"/>
        </w:rPr>
        <w:t xml:space="preserve"> </w:t>
      </w:r>
      <w:r w:rsidRPr="007F33B7">
        <w:rPr>
          <w:lang w:val="en-CA"/>
        </w:rPr>
        <w:t>×</w:t>
      </w:r>
      <w:r w:rsidR="00684549" w:rsidRPr="007F33B7">
        <w:rPr>
          <w:lang w:val="en-CA"/>
        </w:rPr>
        <w:t xml:space="preserve"> s</w:t>
      </w:r>
      <w:r w:rsidRPr="007F33B7">
        <w:rPr>
          <w:lang w:val="en-CA"/>
        </w:rPr>
        <w:t>Tn + d</w:t>
      </w:r>
      <w:r w:rsidR="00684549" w:rsidRPr="007F33B7">
        <w:rPr>
          <w:lang w:val="en-CA"/>
        </w:rPr>
        <w:t>s</w:t>
      </w:r>
      <w:r w:rsidRPr="007F33B7">
        <w:rPr>
          <w:lang w:val="en-CA"/>
        </w:rPr>
        <w:t>][2</w:t>
      </w:r>
      <w:r w:rsidR="00684549" w:rsidRPr="007F33B7">
        <w:rPr>
          <w:lang w:val="en-CA"/>
        </w:rPr>
        <w:t xml:space="preserve"> </w:t>
      </w:r>
      <w:r w:rsidRPr="007F33B7">
        <w:rPr>
          <w:lang w:val="en-CA"/>
        </w:rPr>
        <w:t>×</w:t>
      </w:r>
      <w:r w:rsidR="00684549" w:rsidRPr="007F33B7">
        <w:rPr>
          <w:lang w:val="en-CA"/>
        </w:rPr>
        <w:t xml:space="preserve"> t</w:t>
      </w:r>
      <w:r w:rsidRPr="007F33B7">
        <w:rPr>
          <w:lang w:val="en-CA"/>
        </w:rPr>
        <w:t>Tn + d</w:t>
      </w:r>
      <w:r w:rsidR="00684549" w:rsidRPr="007F33B7">
        <w:rPr>
          <w:lang w:val="en-CA"/>
        </w:rPr>
        <w:t>t</w:t>
      </w:r>
      <w:r w:rsidRPr="007F33B7">
        <w:rPr>
          <w:lang w:val="en-CA"/>
        </w:rPr>
        <w:t>][2</w:t>
      </w:r>
      <w:r w:rsidR="00684549" w:rsidRPr="007F33B7">
        <w:rPr>
          <w:lang w:val="en-CA"/>
        </w:rPr>
        <w:t xml:space="preserve"> </w:t>
      </w:r>
      <w:r w:rsidRPr="007F33B7">
        <w:rPr>
          <w:lang w:val="en-CA"/>
        </w:rPr>
        <w:t>×</w:t>
      </w:r>
      <w:r w:rsidR="00684549" w:rsidRPr="007F33B7">
        <w:rPr>
          <w:lang w:val="en-CA"/>
        </w:rPr>
        <w:t xml:space="preserve"> v</w:t>
      </w:r>
      <w:r w:rsidRPr="007F33B7">
        <w:rPr>
          <w:lang w:val="en-CA"/>
        </w:rPr>
        <w:t>Tn + d</w:t>
      </w:r>
      <w:r w:rsidR="00684549" w:rsidRPr="007F33B7">
        <w:rPr>
          <w:lang w:val="en-CA"/>
        </w:rPr>
        <w:t>v</w:t>
      </w:r>
      <w:r w:rsidRPr="007F33B7">
        <w:rPr>
          <w:lang w:val="en-CA"/>
        </w:rPr>
        <w:t>] &lt;&lt; 30)</w:t>
      </w:r>
    </w:p>
    <w:p w14:paraId="2AAE9BA5" w14:textId="7D4EC542" w:rsidR="00AE0F50" w:rsidRPr="007F33B7" w:rsidRDefault="00AE0F50" w:rsidP="00F613D5">
      <w:pPr>
        <w:pStyle w:val="Code"/>
        <w:rPr>
          <w:lang w:val="en-CA"/>
        </w:rPr>
      </w:pPr>
      <w:r w:rsidRPr="007F33B7">
        <w:rPr>
          <w:lang w:val="en-CA"/>
        </w:rPr>
        <w:t>p[childIdx] = DivExp2RoundHalfInf(pred, 15)</w:t>
      </w:r>
    </w:p>
    <w:p w14:paraId="3A1736A9" w14:textId="308FF075" w:rsidR="00413C67" w:rsidRPr="004F2A4F" w:rsidRDefault="00413C67" w:rsidP="00F613D5">
      <w:pPr>
        <w:pStyle w:val="af5"/>
      </w:pPr>
      <w:bookmarkStart w:id="1865" w:name="_Ref20231231"/>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18</w:t>
      </w:r>
      <w:r w:rsidRPr="004F2A4F">
        <w:fldChar w:fldCharType="end"/>
      </w:r>
      <w:bookmarkEnd w:id="1865"/>
      <w:r w:rsidRPr="004F2A4F">
        <w:t xml:space="preserve"> </w:t>
      </w:r>
      <w:r w:rsidRPr="004F2A4F">
        <w:rPr>
          <w:rFonts w:ascii="Cambria" w:hAnsi="Cambria"/>
        </w:rPr>
        <w:t>—</w:t>
      </w:r>
      <w:r w:rsidRPr="004F2A4F">
        <w:t xml:space="preserve"> Weighting matrix for determining upsampled child position weights, wn[ childIdx ], for various neighbour position offsets ( dx, dy, dz )</w:t>
      </w:r>
    </w:p>
    <w:tbl>
      <w:tblPr>
        <w:tblStyle w:val="a8"/>
        <w:tblW w:w="0" w:type="auto"/>
        <w:jc w:val="center"/>
        <w:tblLook w:val="04A0" w:firstRow="1" w:lastRow="0" w:firstColumn="1" w:lastColumn="0" w:noHBand="0" w:noVBand="1"/>
      </w:tblPr>
      <w:tblGrid>
        <w:gridCol w:w="632"/>
        <w:gridCol w:w="631"/>
        <w:gridCol w:w="638"/>
        <w:gridCol w:w="347"/>
        <w:gridCol w:w="347"/>
        <w:gridCol w:w="347"/>
        <w:gridCol w:w="347"/>
        <w:gridCol w:w="347"/>
        <w:gridCol w:w="347"/>
        <w:gridCol w:w="347"/>
        <w:gridCol w:w="347"/>
      </w:tblGrid>
      <w:tr w:rsidR="00AE0F50" w:rsidRPr="004F2A4F" w14:paraId="64262BCB" w14:textId="77777777" w:rsidTr="005B2343">
        <w:trPr>
          <w:jc w:val="center"/>
        </w:trPr>
        <w:tc>
          <w:tcPr>
            <w:tcW w:w="0" w:type="auto"/>
            <w:gridSpan w:val="3"/>
          </w:tcPr>
          <w:p w14:paraId="587111F2" w14:textId="77777777" w:rsidR="00AE0F50" w:rsidRPr="004F2A4F" w:rsidRDefault="00AE0F50" w:rsidP="00F613D5">
            <w:pPr>
              <w:pStyle w:val="tablecell"/>
              <w:jc w:val="center"/>
              <w:rPr>
                <w:b/>
                <w:bCs/>
              </w:rPr>
            </w:pPr>
            <w:r w:rsidRPr="004F2A4F">
              <w:rPr>
                <w:b/>
                <w:bCs/>
              </w:rPr>
              <w:t>Neighbour offset</w:t>
            </w:r>
          </w:p>
        </w:tc>
        <w:tc>
          <w:tcPr>
            <w:tcW w:w="0" w:type="auto"/>
            <w:gridSpan w:val="8"/>
          </w:tcPr>
          <w:p w14:paraId="04CA68E1" w14:textId="77777777" w:rsidR="00AE0F50" w:rsidRPr="004F2A4F" w:rsidRDefault="00AE0F50" w:rsidP="00F613D5">
            <w:pPr>
              <w:pStyle w:val="tablecell"/>
              <w:jc w:val="center"/>
              <w:rPr>
                <w:b/>
                <w:bCs/>
              </w:rPr>
            </w:pPr>
            <w:r w:rsidRPr="004F2A4F">
              <w:rPr>
                <w:b/>
                <w:bCs/>
              </w:rPr>
              <w:t>wn[ childIdx ]</w:t>
            </w:r>
          </w:p>
        </w:tc>
      </w:tr>
      <w:tr w:rsidR="00AE0F50" w:rsidRPr="004F2A4F" w14:paraId="1B7D7DBF" w14:textId="77777777" w:rsidTr="005B2343">
        <w:trPr>
          <w:jc w:val="center"/>
        </w:trPr>
        <w:tc>
          <w:tcPr>
            <w:tcW w:w="0" w:type="auto"/>
          </w:tcPr>
          <w:p w14:paraId="276B0375" w14:textId="1D089292" w:rsidR="00AE0F50" w:rsidRPr="004F2A4F" w:rsidRDefault="00AE0F50" w:rsidP="00F613D5">
            <w:pPr>
              <w:pStyle w:val="tablecell"/>
              <w:jc w:val="center"/>
              <w:rPr>
                <w:b/>
                <w:bCs/>
              </w:rPr>
            </w:pPr>
            <w:r w:rsidRPr="004F2A4F">
              <w:rPr>
                <w:b/>
                <w:bCs/>
              </w:rPr>
              <w:t>d</w:t>
            </w:r>
            <w:r w:rsidR="00684549" w:rsidRPr="004F2A4F">
              <w:rPr>
                <w:b/>
                <w:bCs/>
              </w:rPr>
              <w:t>s</w:t>
            </w:r>
          </w:p>
        </w:tc>
        <w:tc>
          <w:tcPr>
            <w:tcW w:w="0" w:type="auto"/>
          </w:tcPr>
          <w:p w14:paraId="4F706AE2" w14:textId="6CEBAB40" w:rsidR="00AE0F50" w:rsidRPr="004F2A4F" w:rsidRDefault="00AE0F50" w:rsidP="00F613D5">
            <w:pPr>
              <w:pStyle w:val="tablecell"/>
              <w:jc w:val="center"/>
              <w:rPr>
                <w:b/>
                <w:bCs/>
              </w:rPr>
            </w:pPr>
            <w:r w:rsidRPr="004F2A4F">
              <w:rPr>
                <w:b/>
                <w:bCs/>
              </w:rPr>
              <w:t>d</w:t>
            </w:r>
            <w:r w:rsidR="00684549" w:rsidRPr="004F2A4F">
              <w:rPr>
                <w:b/>
                <w:bCs/>
              </w:rPr>
              <w:t>t</w:t>
            </w:r>
          </w:p>
        </w:tc>
        <w:tc>
          <w:tcPr>
            <w:tcW w:w="0" w:type="auto"/>
          </w:tcPr>
          <w:p w14:paraId="26C12F9A" w14:textId="2815A9A4" w:rsidR="00AE0F50" w:rsidRPr="004F2A4F" w:rsidRDefault="00AE0F50" w:rsidP="00F613D5">
            <w:pPr>
              <w:pStyle w:val="tablecell"/>
              <w:jc w:val="center"/>
              <w:rPr>
                <w:b/>
                <w:bCs/>
              </w:rPr>
            </w:pPr>
            <w:r w:rsidRPr="004F2A4F">
              <w:rPr>
                <w:b/>
                <w:bCs/>
              </w:rPr>
              <w:t>d</w:t>
            </w:r>
            <w:r w:rsidR="00684549" w:rsidRPr="004F2A4F">
              <w:rPr>
                <w:b/>
                <w:bCs/>
              </w:rPr>
              <w:t>v</w:t>
            </w:r>
          </w:p>
        </w:tc>
        <w:tc>
          <w:tcPr>
            <w:tcW w:w="0" w:type="auto"/>
          </w:tcPr>
          <w:p w14:paraId="5C4BF611" w14:textId="77777777" w:rsidR="00AE0F50" w:rsidRPr="004F2A4F" w:rsidRDefault="00AE0F50" w:rsidP="00F613D5">
            <w:pPr>
              <w:pStyle w:val="tablecell"/>
              <w:jc w:val="center"/>
              <w:rPr>
                <w:b/>
                <w:bCs/>
              </w:rPr>
            </w:pPr>
            <w:r w:rsidRPr="004F2A4F">
              <w:rPr>
                <w:b/>
                <w:bCs/>
              </w:rPr>
              <w:t>0</w:t>
            </w:r>
          </w:p>
        </w:tc>
        <w:tc>
          <w:tcPr>
            <w:tcW w:w="0" w:type="auto"/>
          </w:tcPr>
          <w:p w14:paraId="692BE32F" w14:textId="77777777" w:rsidR="00AE0F50" w:rsidRPr="004F2A4F" w:rsidRDefault="00AE0F50" w:rsidP="00F613D5">
            <w:pPr>
              <w:pStyle w:val="tablecell"/>
              <w:jc w:val="center"/>
              <w:rPr>
                <w:b/>
                <w:bCs/>
              </w:rPr>
            </w:pPr>
            <w:r w:rsidRPr="004F2A4F">
              <w:rPr>
                <w:b/>
                <w:bCs/>
              </w:rPr>
              <w:t>1</w:t>
            </w:r>
          </w:p>
        </w:tc>
        <w:tc>
          <w:tcPr>
            <w:tcW w:w="0" w:type="auto"/>
          </w:tcPr>
          <w:p w14:paraId="53B76953" w14:textId="77777777" w:rsidR="00AE0F50" w:rsidRPr="004F2A4F" w:rsidRDefault="00AE0F50" w:rsidP="00F613D5">
            <w:pPr>
              <w:pStyle w:val="tablecell"/>
              <w:jc w:val="center"/>
              <w:rPr>
                <w:b/>
                <w:bCs/>
              </w:rPr>
            </w:pPr>
            <w:r w:rsidRPr="004F2A4F">
              <w:rPr>
                <w:b/>
                <w:bCs/>
              </w:rPr>
              <w:t>2</w:t>
            </w:r>
          </w:p>
        </w:tc>
        <w:tc>
          <w:tcPr>
            <w:tcW w:w="0" w:type="auto"/>
          </w:tcPr>
          <w:p w14:paraId="3E507A88" w14:textId="77777777" w:rsidR="00AE0F50" w:rsidRPr="004F2A4F" w:rsidRDefault="00AE0F50" w:rsidP="00F613D5">
            <w:pPr>
              <w:pStyle w:val="tablecell"/>
              <w:jc w:val="center"/>
              <w:rPr>
                <w:b/>
                <w:bCs/>
              </w:rPr>
            </w:pPr>
            <w:r w:rsidRPr="004F2A4F">
              <w:rPr>
                <w:b/>
                <w:bCs/>
              </w:rPr>
              <w:t>3</w:t>
            </w:r>
          </w:p>
        </w:tc>
        <w:tc>
          <w:tcPr>
            <w:tcW w:w="0" w:type="auto"/>
          </w:tcPr>
          <w:p w14:paraId="30798408" w14:textId="77777777" w:rsidR="00AE0F50" w:rsidRPr="004F2A4F" w:rsidRDefault="00AE0F50" w:rsidP="00F613D5">
            <w:pPr>
              <w:pStyle w:val="tablecell"/>
              <w:jc w:val="center"/>
              <w:rPr>
                <w:b/>
                <w:bCs/>
              </w:rPr>
            </w:pPr>
            <w:r w:rsidRPr="004F2A4F">
              <w:rPr>
                <w:b/>
                <w:bCs/>
              </w:rPr>
              <w:t>4</w:t>
            </w:r>
          </w:p>
        </w:tc>
        <w:tc>
          <w:tcPr>
            <w:tcW w:w="0" w:type="auto"/>
          </w:tcPr>
          <w:p w14:paraId="40CAEB77" w14:textId="77777777" w:rsidR="00AE0F50" w:rsidRPr="004F2A4F" w:rsidRDefault="00AE0F50" w:rsidP="00F613D5">
            <w:pPr>
              <w:pStyle w:val="tablecell"/>
              <w:jc w:val="center"/>
              <w:rPr>
                <w:b/>
                <w:bCs/>
              </w:rPr>
            </w:pPr>
            <w:r w:rsidRPr="004F2A4F">
              <w:rPr>
                <w:b/>
                <w:bCs/>
              </w:rPr>
              <w:t>5</w:t>
            </w:r>
          </w:p>
        </w:tc>
        <w:tc>
          <w:tcPr>
            <w:tcW w:w="0" w:type="auto"/>
          </w:tcPr>
          <w:p w14:paraId="43B815CA" w14:textId="77777777" w:rsidR="00AE0F50" w:rsidRPr="004F2A4F" w:rsidRDefault="00AE0F50" w:rsidP="00F613D5">
            <w:pPr>
              <w:pStyle w:val="tablecell"/>
              <w:jc w:val="center"/>
              <w:rPr>
                <w:b/>
                <w:bCs/>
              </w:rPr>
            </w:pPr>
            <w:r w:rsidRPr="004F2A4F">
              <w:rPr>
                <w:b/>
                <w:bCs/>
              </w:rPr>
              <w:t>6</w:t>
            </w:r>
          </w:p>
        </w:tc>
        <w:tc>
          <w:tcPr>
            <w:tcW w:w="0" w:type="auto"/>
          </w:tcPr>
          <w:p w14:paraId="0828ACE5" w14:textId="77777777" w:rsidR="00AE0F50" w:rsidRPr="004F2A4F" w:rsidRDefault="00AE0F50" w:rsidP="00F613D5">
            <w:pPr>
              <w:pStyle w:val="tablecell"/>
              <w:jc w:val="center"/>
              <w:rPr>
                <w:b/>
                <w:bCs/>
              </w:rPr>
            </w:pPr>
            <w:r w:rsidRPr="004F2A4F">
              <w:rPr>
                <w:b/>
                <w:bCs/>
              </w:rPr>
              <w:t>7</w:t>
            </w:r>
          </w:p>
        </w:tc>
      </w:tr>
      <w:tr w:rsidR="00AE0F50" w:rsidRPr="004F2A4F" w14:paraId="1646E832" w14:textId="77777777" w:rsidTr="005B2343">
        <w:trPr>
          <w:jc w:val="center"/>
        </w:trPr>
        <w:tc>
          <w:tcPr>
            <w:tcW w:w="0" w:type="auto"/>
          </w:tcPr>
          <w:p w14:paraId="384DD6D6" w14:textId="77777777" w:rsidR="00AE0F50" w:rsidRPr="004F2A4F" w:rsidRDefault="00AE0F50" w:rsidP="00F613D5">
            <w:pPr>
              <w:pStyle w:val="tablecell"/>
              <w:jc w:val="center"/>
            </w:pPr>
            <w:r w:rsidRPr="004F2A4F">
              <w:t>0</w:t>
            </w:r>
          </w:p>
        </w:tc>
        <w:tc>
          <w:tcPr>
            <w:tcW w:w="0" w:type="auto"/>
          </w:tcPr>
          <w:p w14:paraId="1D37B067" w14:textId="77777777" w:rsidR="00AE0F50" w:rsidRPr="004F2A4F" w:rsidRDefault="00AE0F50" w:rsidP="00F613D5">
            <w:pPr>
              <w:pStyle w:val="tablecell"/>
              <w:jc w:val="center"/>
            </w:pPr>
            <w:r w:rsidRPr="004F2A4F">
              <w:t>0</w:t>
            </w:r>
          </w:p>
        </w:tc>
        <w:tc>
          <w:tcPr>
            <w:tcW w:w="0" w:type="auto"/>
          </w:tcPr>
          <w:p w14:paraId="7C771F07" w14:textId="77777777" w:rsidR="00AE0F50" w:rsidRPr="004F2A4F" w:rsidRDefault="00AE0F50" w:rsidP="00F613D5">
            <w:pPr>
              <w:pStyle w:val="tablecell"/>
              <w:jc w:val="center"/>
            </w:pPr>
            <w:r w:rsidRPr="004F2A4F">
              <w:t>0</w:t>
            </w:r>
          </w:p>
        </w:tc>
        <w:tc>
          <w:tcPr>
            <w:tcW w:w="0" w:type="auto"/>
          </w:tcPr>
          <w:p w14:paraId="00EE57EB" w14:textId="5A923965" w:rsidR="00AE0F50" w:rsidRPr="004F2A4F" w:rsidRDefault="00C66A85" w:rsidP="00F613D5">
            <w:pPr>
              <w:pStyle w:val="tablecell"/>
              <w:jc w:val="center"/>
            </w:pPr>
            <w:r>
              <w:t>4</w:t>
            </w:r>
          </w:p>
        </w:tc>
        <w:tc>
          <w:tcPr>
            <w:tcW w:w="0" w:type="auto"/>
          </w:tcPr>
          <w:p w14:paraId="52AF75F6" w14:textId="36B0BABF" w:rsidR="00AE0F50" w:rsidRPr="004F2A4F" w:rsidRDefault="00C66A85" w:rsidP="00F613D5">
            <w:pPr>
              <w:pStyle w:val="tablecell"/>
              <w:jc w:val="center"/>
            </w:pPr>
            <w:r>
              <w:t>4</w:t>
            </w:r>
          </w:p>
        </w:tc>
        <w:tc>
          <w:tcPr>
            <w:tcW w:w="0" w:type="auto"/>
          </w:tcPr>
          <w:p w14:paraId="304D42EC" w14:textId="34F9102C" w:rsidR="00AE0F50" w:rsidRPr="004F2A4F" w:rsidRDefault="00C66A85" w:rsidP="00F613D5">
            <w:pPr>
              <w:pStyle w:val="tablecell"/>
              <w:jc w:val="center"/>
            </w:pPr>
            <w:r>
              <w:t>4</w:t>
            </w:r>
          </w:p>
        </w:tc>
        <w:tc>
          <w:tcPr>
            <w:tcW w:w="0" w:type="auto"/>
          </w:tcPr>
          <w:p w14:paraId="1F0D33E6" w14:textId="51EE3935" w:rsidR="00AE0F50" w:rsidRPr="004F2A4F" w:rsidRDefault="00C66A85" w:rsidP="00F613D5">
            <w:pPr>
              <w:pStyle w:val="tablecell"/>
              <w:jc w:val="center"/>
            </w:pPr>
            <w:r>
              <w:t>4</w:t>
            </w:r>
          </w:p>
        </w:tc>
        <w:tc>
          <w:tcPr>
            <w:tcW w:w="0" w:type="auto"/>
          </w:tcPr>
          <w:p w14:paraId="588CC210" w14:textId="3B157C33" w:rsidR="00AE0F50" w:rsidRPr="004F2A4F" w:rsidRDefault="00C66A85" w:rsidP="00F613D5">
            <w:pPr>
              <w:pStyle w:val="tablecell"/>
              <w:jc w:val="center"/>
            </w:pPr>
            <w:r>
              <w:t>4</w:t>
            </w:r>
          </w:p>
        </w:tc>
        <w:tc>
          <w:tcPr>
            <w:tcW w:w="0" w:type="auto"/>
          </w:tcPr>
          <w:p w14:paraId="2AFDD2E7" w14:textId="424A711E" w:rsidR="00AE0F50" w:rsidRPr="004F2A4F" w:rsidRDefault="00C66A85" w:rsidP="00F613D5">
            <w:pPr>
              <w:pStyle w:val="tablecell"/>
              <w:jc w:val="center"/>
            </w:pPr>
            <w:r>
              <w:t>4</w:t>
            </w:r>
          </w:p>
        </w:tc>
        <w:tc>
          <w:tcPr>
            <w:tcW w:w="0" w:type="auto"/>
          </w:tcPr>
          <w:p w14:paraId="6690C1C1" w14:textId="3CE25567" w:rsidR="00AE0F50" w:rsidRPr="004F2A4F" w:rsidRDefault="00C66A85" w:rsidP="00F613D5">
            <w:pPr>
              <w:pStyle w:val="tablecell"/>
              <w:jc w:val="center"/>
            </w:pPr>
            <w:r>
              <w:t>4</w:t>
            </w:r>
          </w:p>
        </w:tc>
        <w:tc>
          <w:tcPr>
            <w:tcW w:w="0" w:type="auto"/>
          </w:tcPr>
          <w:p w14:paraId="5A660126" w14:textId="51F33186" w:rsidR="00AE0F50" w:rsidRPr="004F2A4F" w:rsidRDefault="00C66A85" w:rsidP="00F613D5">
            <w:pPr>
              <w:pStyle w:val="tablecell"/>
              <w:jc w:val="center"/>
            </w:pPr>
            <w:r>
              <w:t>4</w:t>
            </w:r>
          </w:p>
        </w:tc>
      </w:tr>
      <w:tr w:rsidR="00AE0F50" w:rsidRPr="004F2A4F" w14:paraId="145CA90F" w14:textId="77777777" w:rsidTr="005B2343">
        <w:trPr>
          <w:jc w:val="center"/>
        </w:trPr>
        <w:tc>
          <w:tcPr>
            <w:tcW w:w="0" w:type="auto"/>
          </w:tcPr>
          <w:p w14:paraId="39469464" w14:textId="77777777" w:rsidR="00AE0F50" w:rsidRPr="004F2A4F" w:rsidRDefault="00AE0F50" w:rsidP="00F613D5">
            <w:pPr>
              <w:pStyle w:val="tablecell"/>
              <w:jc w:val="center"/>
            </w:pPr>
            <w:r w:rsidRPr="004F2A4F">
              <w:t>1</w:t>
            </w:r>
          </w:p>
        </w:tc>
        <w:tc>
          <w:tcPr>
            <w:tcW w:w="0" w:type="auto"/>
          </w:tcPr>
          <w:p w14:paraId="63B78C14" w14:textId="77777777" w:rsidR="00AE0F50" w:rsidRPr="004F2A4F" w:rsidRDefault="00AE0F50" w:rsidP="00F613D5">
            <w:pPr>
              <w:pStyle w:val="tablecell"/>
              <w:jc w:val="center"/>
            </w:pPr>
            <w:r w:rsidRPr="004F2A4F">
              <w:t>0</w:t>
            </w:r>
          </w:p>
        </w:tc>
        <w:tc>
          <w:tcPr>
            <w:tcW w:w="0" w:type="auto"/>
          </w:tcPr>
          <w:p w14:paraId="1385CD9C" w14:textId="77777777" w:rsidR="00AE0F50" w:rsidRPr="004F2A4F" w:rsidRDefault="00AE0F50" w:rsidP="00F613D5">
            <w:pPr>
              <w:pStyle w:val="tablecell"/>
              <w:jc w:val="center"/>
            </w:pPr>
            <w:r w:rsidRPr="004F2A4F">
              <w:t>0</w:t>
            </w:r>
          </w:p>
        </w:tc>
        <w:tc>
          <w:tcPr>
            <w:tcW w:w="0" w:type="auto"/>
          </w:tcPr>
          <w:p w14:paraId="0F2D9432" w14:textId="79BFCB1A" w:rsidR="00AE0F50" w:rsidRPr="004F2A4F" w:rsidRDefault="00221F3E" w:rsidP="00F613D5">
            <w:pPr>
              <w:pStyle w:val="tablecell"/>
              <w:jc w:val="center"/>
            </w:pPr>
            <w:r>
              <w:t>2</w:t>
            </w:r>
          </w:p>
        </w:tc>
        <w:tc>
          <w:tcPr>
            <w:tcW w:w="0" w:type="auto"/>
          </w:tcPr>
          <w:p w14:paraId="629AF051" w14:textId="4DDF9417" w:rsidR="00AE0F50" w:rsidRPr="004F2A4F" w:rsidRDefault="00221F3E" w:rsidP="00F613D5">
            <w:pPr>
              <w:pStyle w:val="tablecell"/>
              <w:jc w:val="center"/>
            </w:pPr>
            <w:r>
              <w:t>2</w:t>
            </w:r>
          </w:p>
        </w:tc>
        <w:tc>
          <w:tcPr>
            <w:tcW w:w="0" w:type="auto"/>
          </w:tcPr>
          <w:p w14:paraId="6D024F6E" w14:textId="154102B6" w:rsidR="00AE0F50" w:rsidRPr="004F2A4F" w:rsidRDefault="00221F3E" w:rsidP="00F613D5">
            <w:pPr>
              <w:pStyle w:val="tablecell"/>
              <w:jc w:val="center"/>
            </w:pPr>
            <w:r>
              <w:t>2</w:t>
            </w:r>
          </w:p>
        </w:tc>
        <w:tc>
          <w:tcPr>
            <w:tcW w:w="0" w:type="auto"/>
          </w:tcPr>
          <w:p w14:paraId="0CAE2068" w14:textId="7A11B71D" w:rsidR="00AE0F50" w:rsidRPr="004F2A4F" w:rsidRDefault="00221F3E" w:rsidP="00F613D5">
            <w:pPr>
              <w:pStyle w:val="tablecell"/>
              <w:jc w:val="center"/>
            </w:pPr>
            <w:r>
              <w:t>2</w:t>
            </w:r>
          </w:p>
        </w:tc>
        <w:tc>
          <w:tcPr>
            <w:tcW w:w="0" w:type="auto"/>
          </w:tcPr>
          <w:p w14:paraId="0F1DE98F" w14:textId="77777777" w:rsidR="00AE0F50" w:rsidRPr="004F2A4F" w:rsidRDefault="00AE0F50" w:rsidP="00F613D5">
            <w:pPr>
              <w:pStyle w:val="tablecell"/>
              <w:jc w:val="center"/>
            </w:pPr>
            <w:r w:rsidRPr="004F2A4F">
              <w:t>0</w:t>
            </w:r>
          </w:p>
        </w:tc>
        <w:tc>
          <w:tcPr>
            <w:tcW w:w="0" w:type="auto"/>
          </w:tcPr>
          <w:p w14:paraId="0995DA22" w14:textId="77777777" w:rsidR="00AE0F50" w:rsidRPr="004F2A4F" w:rsidRDefault="00AE0F50" w:rsidP="00F613D5">
            <w:pPr>
              <w:pStyle w:val="tablecell"/>
              <w:jc w:val="center"/>
            </w:pPr>
            <w:r w:rsidRPr="004F2A4F">
              <w:t>0</w:t>
            </w:r>
          </w:p>
        </w:tc>
        <w:tc>
          <w:tcPr>
            <w:tcW w:w="0" w:type="auto"/>
          </w:tcPr>
          <w:p w14:paraId="54DE1341" w14:textId="77777777" w:rsidR="00AE0F50" w:rsidRPr="004F2A4F" w:rsidRDefault="00AE0F50" w:rsidP="00F613D5">
            <w:pPr>
              <w:pStyle w:val="tablecell"/>
              <w:jc w:val="center"/>
            </w:pPr>
            <w:r w:rsidRPr="004F2A4F">
              <w:t>0</w:t>
            </w:r>
          </w:p>
        </w:tc>
        <w:tc>
          <w:tcPr>
            <w:tcW w:w="0" w:type="auto"/>
          </w:tcPr>
          <w:p w14:paraId="66959AB3" w14:textId="77777777" w:rsidR="00AE0F50" w:rsidRPr="004F2A4F" w:rsidRDefault="00AE0F50" w:rsidP="00F613D5">
            <w:pPr>
              <w:pStyle w:val="tablecell"/>
              <w:jc w:val="center"/>
            </w:pPr>
            <w:r w:rsidRPr="004F2A4F">
              <w:t>0</w:t>
            </w:r>
          </w:p>
        </w:tc>
      </w:tr>
      <w:tr w:rsidR="00AE0F50" w:rsidRPr="004F2A4F" w14:paraId="7CEF847B" w14:textId="77777777" w:rsidTr="005B2343">
        <w:trPr>
          <w:jc w:val="center"/>
        </w:trPr>
        <w:tc>
          <w:tcPr>
            <w:tcW w:w="0" w:type="auto"/>
          </w:tcPr>
          <w:p w14:paraId="41CE6ABB" w14:textId="77777777" w:rsidR="00AE0F50" w:rsidRPr="004F2A4F" w:rsidRDefault="00AE0F50" w:rsidP="00F613D5">
            <w:pPr>
              <w:pStyle w:val="tablecell"/>
              <w:jc w:val="center"/>
            </w:pPr>
            <w:r w:rsidRPr="004F2A4F">
              <w:t>−1</w:t>
            </w:r>
          </w:p>
        </w:tc>
        <w:tc>
          <w:tcPr>
            <w:tcW w:w="0" w:type="auto"/>
          </w:tcPr>
          <w:p w14:paraId="26E17050" w14:textId="77777777" w:rsidR="00AE0F50" w:rsidRPr="004F2A4F" w:rsidRDefault="00AE0F50" w:rsidP="00F613D5">
            <w:pPr>
              <w:pStyle w:val="tablecell"/>
              <w:jc w:val="center"/>
            </w:pPr>
            <w:r w:rsidRPr="004F2A4F">
              <w:t>0</w:t>
            </w:r>
          </w:p>
        </w:tc>
        <w:tc>
          <w:tcPr>
            <w:tcW w:w="0" w:type="auto"/>
          </w:tcPr>
          <w:p w14:paraId="319E6183" w14:textId="77777777" w:rsidR="00AE0F50" w:rsidRPr="004F2A4F" w:rsidRDefault="00AE0F50" w:rsidP="00F613D5">
            <w:pPr>
              <w:pStyle w:val="tablecell"/>
              <w:jc w:val="center"/>
            </w:pPr>
            <w:r w:rsidRPr="004F2A4F">
              <w:t>0</w:t>
            </w:r>
          </w:p>
        </w:tc>
        <w:tc>
          <w:tcPr>
            <w:tcW w:w="0" w:type="auto"/>
          </w:tcPr>
          <w:p w14:paraId="240FBE20" w14:textId="14AAB9D1" w:rsidR="00AE0F50" w:rsidRPr="004F2A4F" w:rsidRDefault="00221F3E" w:rsidP="00F613D5">
            <w:pPr>
              <w:pStyle w:val="tablecell"/>
              <w:jc w:val="center"/>
            </w:pPr>
            <w:r>
              <w:t>2</w:t>
            </w:r>
          </w:p>
        </w:tc>
        <w:tc>
          <w:tcPr>
            <w:tcW w:w="0" w:type="auto"/>
          </w:tcPr>
          <w:p w14:paraId="0AFD9BCF" w14:textId="74A73827" w:rsidR="00AE0F50" w:rsidRPr="004F2A4F" w:rsidRDefault="00221F3E" w:rsidP="00F613D5">
            <w:pPr>
              <w:pStyle w:val="tablecell"/>
              <w:jc w:val="center"/>
            </w:pPr>
            <w:r>
              <w:t>2</w:t>
            </w:r>
          </w:p>
        </w:tc>
        <w:tc>
          <w:tcPr>
            <w:tcW w:w="0" w:type="auto"/>
          </w:tcPr>
          <w:p w14:paraId="3E4F00EF" w14:textId="4E2216F8" w:rsidR="00AE0F50" w:rsidRPr="004F2A4F" w:rsidRDefault="00221F3E" w:rsidP="00F613D5">
            <w:pPr>
              <w:pStyle w:val="tablecell"/>
              <w:jc w:val="center"/>
            </w:pPr>
            <w:r>
              <w:t>2</w:t>
            </w:r>
          </w:p>
        </w:tc>
        <w:tc>
          <w:tcPr>
            <w:tcW w:w="0" w:type="auto"/>
          </w:tcPr>
          <w:p w14:paraId="77E39528" w14:textId="0CD80A07" w:rsidR="00AE0F50" w:rsidRPr="004F2A4F" w:rsidRDefault="00221F3E" w:rsidP="00F613D5">
            <w:pPr>
              <w:pStyle w:val="tablecell"/>
              <w:jc w:val="center"/>
            </w:pPr>
            <w:r>
              <w:t>2</w:t>
            </w:r>
          </w:p>
        </w:tc>
        <w:tc>
          <w:tcPr>
            <w:tcW w:w="0" w:type="auto"/>
          </w:tcPr>
          <w:p w14:paraId="70DE128B" w14:textId="77777777" w:rsidR="00AE0F50" w:rsidRPr="004F2A4F" w:rsidRDefault="00AE0F50" w:rsidP="00F613D5">
            <w:pPr>
              <w:pStyle w:val="tablecell"/>
              <w:jc w:val="center"/>
            </w:pPr>
            <w:r w:rsidRPr="004F2A4F">
              <w:t>0</w:t>
            </w:r>
          </w:p>
        </w:tc>
        <w:tc>
          <w:tcPr>
            <w:tcW w:w="0" w:type="auto"/>
          </w:tcPr>
          <w:p w14:paraId="127A57CF" w14:textId="77777777" w:rsidR="00AE0F50" w:rsidRPr="004F2A4F" w:rsidRDefault="00AE0F50" w:rsidP="00F613D5">
            <w:pPr>
              <w:pStyle w:val="tablecell"/>
              <w:jc w:val="center"/>
            </w:pPr>
            <w:r w:rsidRPr="004F2A4F">
              <w:t>0</w:t>
            </w:r>
          </w:p>
        </w:tc>
        <w:tc>
          <w:tcPr>
            <w:tcW w:w="0" w:type="auto"/>
          </w:tcPr>
          <w:p w14:paraId="7A8756AB" w14:textId="77777777" w:rsidR="00AE0F50" w:rsidRPr="004F2A4F" w:rsidRDefault="00AE0F50" w:rsidP="00F613D5">
            <w:pPr>
              <w:pStyle w:val="tablecell"/>
              <w:jc w:val="center"/>
            </w:pPr>
            <w:r w:rsidRPr="004F2A4F">
              <w:t>0</w:t>
            </w:r>
          </w:p>
        </w:tc>
        <w:tc>
          <w:tcPr>
            <w:tcW w:w="0" w:type="auto"/>
          </w:tcPr>
          <w:p w14:paraId="3514E059" w14:textId="77777777" w:rsidR="00AE0F50" w:rsidRPr="004F2A4F" w:rsidRDefault="00AE0F50" w:rsidP="00F613D5">
            <w:pPr>
              <w:pStyle w:val="tablecell"/>
              <w:jc w:val="center"/>
            </w:pPr>
            <w:r w:rsidRPr="004F2A4F">
              <w:t>0</w:t>
            </w:r>
          </w:p>
        </w:tc>
      </w:tr>
      <w:tr w:rsidR="00AE0F50" w:rsidRPr="004F2A4F" w14:paraId="76E84738" w14:textId="77777777" w:rsidTr="005B2343">
        <w:trPr>
          <w:jc w:val="center"/>
        </w:trPr>
        <w:tc>
          <w:tcPr>
            <w:tcW w:w="0" w:type="auto"/>
          </w:tcPr>
          <w:p w14:paraId="0BBA4DD6" w14:textId="77777777" w:rsidR="00AE0F50" w:rsidRPr="004F2A4F" w:rsidRDefault="00AE0F50" w:rsidP="00F613D5">
            <w:pPr>
              <w:pStyle w:val="tablecell"/>
              <w:jc w:val="center"/>
            </w:pPr>
            <w:r w:rsidRPr="004F2A4F">
              <w:t>0</w:t>
            </w:r>
          </w:p>
        </w:tc>
        <w:tc>
          <w:tcPr>
            <w:tcW w:w="0" w:type="auto"/>
          </w:tcPr>
          <w:p w14:paraId="0548B4A2" w14:textId="77777777" w:rsidR="00AE0F50" w:rsidRPr="004F2A4F" w:rsidRDefault="00AE0F50" w:rsidP="00F613D5">
            <w:pPr>
              <w:pStyle w:val="tablecell"/>
              <w:jc w:val="center"/>
            </w:pPr>
            <w:r w:rsidRPr="004F2A4F">
              <w:t>1</w:t>
            </w:r>
          </w:p>
        </w:tc>
        <w:tc>
          <w:tcPr>
            <w:tcW w:w="0" w:type="auto"/>
          </w:tcPr>
          <w:p w14:paraId="51464C92" w14:textId="77777777" w:rsidR="00AE0F50" w:rsidRPr="004F2A4F" w:rsidRDefault="00AE0F50" w:rsidP="00F613D5">
            <w:pPr>
              <w:pStyle w:val="tablecell"/>
              <w:jc w:val="center"/>
            </w:pPr>
            <w:r w:rsidRPr="004F2A4F">
              <w:t>0</w:t>
            </w:r>
          </w:p>
        </w:tc>
        <w:tc>
          <w:tcPr>
            <w:tcW w:w="0" w:type="auto"/>
          </w:tcPr>
          <w:p w14:paraId="10F44CD7" w14:textId="77777777" w:rsidR="00AE0F50" w:rsidRPr="004F2A4F" w:rsidRDefault="00AE0F50" w:rsidP="00F613D5">
            <w:pPr>
              <w:pStyle w:val="tablecell"/>
              <w:jc w:val="center"/>
            </w:pPr>
            <w:r w:rsidRPr="004F2A4F">
              <w:t>0</w:t>
            </w:r>
          </w:p>
        </w:tc>
        <w:tc>
          <w:tcPr>
            <w:tcW w:w="0" w:type="auto"/>
          </w:tcPr>
          <w:p w14:paraId="073498BE" w14:textId="77777777" w:rsidR="00AE0F50" w:rsidRPr="004F2A4F" w:rsidRDefault="00AE0F50" w:rsidP="00F613D5">
            <w:pPr>
              <w:pStyle w:val="tablecell"/>
              <w:jc w:val="center"/>
            </w:pPr>
            <w:r w:rsidRPr="004F2A4F">
              <w:t>0</w:t>
            </w:r>
          </w:p>
        </w:tc>
        <w:tc>
          <w:tcPr>
            <w:tcW w:w="0" w:type="auto"/>
          </w:tcPr>
          <w:p w14:paraId="07D47330" w14:textId="57057187" w:rsidR="00AE0F50" w:rsidRPr="004F2A4F" w:rsidRDefault="00221F3E" w:rsidP="00F613D5">
            <w:pPr>
              <w:pStyle w:val="tablecell"/>
              <w:jc w:val="center"/>
            </w:pPr>
            <w:r>
              <w:t>2</w:t>
            </w:r>
          </w:p>
        </w:tc>
        <w:tc>
          <w:tcPr>
            <w:tcW w:w="0" w:type="auto"/>
          </w:tcPr>
          <w:p w14:paraId="7C53BAD2" w14:textId="06E130B9" w:rsidR="00AE0F50" w:rsidRPr="004F2A4F" w:rsidRDefault="00221F3E" w:rsidP="00F613D5">
            <w:pPr>
              <w:pStyle w:val="tablecell"/>
              <w:jc w:val="center"/>
            </w:pPr>
            <w:r>
              <w:t>2</w:t>
            </w:r>
          </w:p>
        </w:tc>
        <w:tc>
          <w:tcPr>
            <w:tcW w:w="0" w:type="auto"/>
          </w:tcPr>
          <w:p w14:paraId="333307F2" w14:textId="77777777" w:rsidR="00AE0F50" w:rsidRPr="004F2A4F" w:rsidRDefault="00AE0F50" w:rsidP="00F613D5">
            <w:pPr>
              <w:pStyle w:val="tablecell"/>
              <w:jc w:val="center"/>
            </w:pPr>
            <w:r w:rsidRPr="004F2A4F">
              <w:t>0</w:t>
            </w:r>
          </w:p>
        </w:tc>
        <w:tc>
          <w:tcPr>
            <w:tcW w:w="0" w:type="auto"/>
          </w:tcPr>
          <w:p w14:paraId="47C499EB" w14:textId="77777777" w:rsidR="00AE0F50" w:rsidRPr="004F2A4F" w:rsidRDefault="00AE0F50" w:rsidP="00F613D5">
            <w:pPr>
              <w:pStyle w:val="tablecell"/>
              <w:jc w:val="center"/>
            </w:pPr>
            <w:r w:rsidRPr="004F2A4F">
              <w:t>0</w:t>
            </w:r>
          </w:p>
        </w:tc>
        <w:tc>
          <w:tcPr>
            <w:tcW w:w="0" w:type="auto"/>
          </w:tcPr>
          <w:p w14:paraId="5C519F64" w14:textId="0816D32C" w:rsidR="00AE0F50" w:rsidRPr="004F2A4F" w:rsidRDefault="00221F3E" w:rsidP="00F613D5">
            <w:pPr>
              <w:pStyle w:val="tablecell"/>
              <w:jc w:val="center"/>
            </w:pPr>
            <w:r>
              <w:t>2</w:t>
            </w:r>
          </w:p>
        </w:tc>
        <w:tc>
          <w:tcPr>
            <w:tcW w:w="0" w:type="auto"/>
          </w:tcPr>
          <w:p w14:paraId="425CA30F" w14:textId="6EAFE7AB" w:rsidR="00AE0F50" w:rsidRPr="004F2A4F" w:rsidRDefault="00221F3E" w:rsidP="00F613D5">
            <w:pPr>
              <w:pStyle w:val="tablecell"/>
              <w:jc w:val="center"/>
            </w:pPr>
            <w:r>
              <w:t>2</w:t>
            </w:r>
          </w:p>
        </w:tc>
      </w:tr>
      <w:tr w:rsidR="00AE0F50" w:rsidRPr="004F2A4F" w14:paraId="5CEF0E7F" w14:textId="77777777" w:rsidTr="005B2343">
        <w:trPr>
          <w:jc w:val="center"/>
        </w:trPr>
        <w:tc>
          <w:tcPr>
            <w:tcW w:w="0" w:type="auto"/>
          </w:tcPr>
          <w:p w14:paraId="48012834" w14:textId="77777777" w:rsidR="00AE0F50" w:rsidRPr="004F2A4F" w:rsidRDefault="00AE0F50" w:rsidP="00F613D5">
            <w:pPr>
              <w:pStyle w:val="tablecell"/>
              <w:jc w:val="center"/>
            </w:pPr>
            <w:r w:rsidRPr="004F2A4F">
              <w:t>0</w:t>
            </w:r>
          </w:p>
        </w:tc>
        <w:tc>
          <w:tcPr>
            <w:tcW w:w="0" w:type="auto"/>
          </w:tcPr>
          <w:p w14:paraId="6F702C47" w14:textId="77777777" w:rsidR="00AE0F50" w:rsidRPr="004F2A4F" w:rsidRDefault="00AE0F50" w:rsidP="00F613D5">
            <w:pPr>
              <w:pStyle w:val="tablecell"/>
              <w:jc w:val="center"/>
            </w:pPr>
            <w:r w:rsidRPr="004F2A4F">
              <w:t>−1</w:t>
            </w:r>
          </w:p>
        </w:tc>
        <w:tc>
          <w:tcPr>
            <w:tcW w:w="0" w:type="auto"/>
          </w:tcPr>
          <w:p w14:paraId="3D5F9462" w14:textId="77777777" w:rsidR="00AE0F50" w:rsidRPr="004F2A4F" w:rsidRDefault="00AE0F50" w:rsidP="00F613D5">
            <w:pPr>
              <w:pStyle w:val="tablecell"/>
              <w:jc w:val="center"/>
            </w:pPr>
            <w:r w:rsidRPr="004F2A4F">
              <w:t>0</w:t>
            </w:r>
          </w:p>
        </w:tc>
        <w:tc>
          <w:tcPr>
            <w:tcW w:w="0" w:type="auto"/>
          </w:tcPr>
          <w:p w14:paraId="16CC3F5B" w14:textId="6D577D29" w:rsidR="00AE0F50" w:rsidRPr="004F2A4F" w:rsidRDefault="00221F3E" w:rsidP="00F613D5">
            <w:pPr>
              <w:pStyle w:val="tablecell"/>
              <w:jc w:val="center"/>
            </w:pPr>
            <w:r>
              <w:t>2</w:t>
            </w:r>
          </w:p>
        </w:tc>
        <w:tc>
          <w:tcPr>
            <w:tcW w:w="0" w:type="auto"/>
          </w:tcPr>
          <w:p w14:paraId="34A75209" w14:textId="5069796A" w:rsidR="00AE0F50" w:rsidRPr="004F2A4F" w:rsidRDefault="00221F3E" w:rsidP="00F613D5">
            <w:pPr>
              <w:pStyle w:val="tablecell"/>
              <w:jc w:val="center"/>
            </w:pPr>
            <w:r>
              <w:t>2</w:t>
            </w:r>
          </w:p>
        </w:tc>
        <w:tc>
          <w:tcPr>
            <w:tcW w:w="0" w:type="auto"/>
          </w:tcPr>
          <w:p w14:paraId="12030428" w14:textId="77777777" w:rsidR="00AE0F50" w:rsidRPr="004F2A4F" w:rsidRDefault="00AE0F50" w:rsidP="00F613D5">
            <w:pPr>
              <w:pStyle w:val="tablecell"/>
              <w:jc w:val="center"/>
            </w:pPr>
            <w:r w:rsidRPr="004F2A4F">
              <w:t>0</w:t>
            </w:r>
          </w:p>
        </w:tc>
        <w:tc>
          <w:tcPr>
            <w:tcW w:w="0" w:type="auto"/>
          </w:tcPr>
          <w:p w14:paraId="18C320B1" w14:textId="77777777" w:rsidR="00AE0F50" w:rsidRPr="004F2A4F" w:rsidRDefault="00AE0F50" w:rsidP="00F613D5">
            <w:pPr>
              <w:pStyle w:val="tablecell"/>
              <w:jc w:val="center"/>
            </w:pPr>
            <w:r w:rsidRPr="004F2A4F">
              <w:t>0</w:t>
            </w:r>
          </w:p>
        </w:tc>
        <w:tc>
          <w:tcPr>
            <w:tcW w:w="0" w:type="auto"/>
          </w:tcPr>
          <w:p w14:paraId="10C9D595" w14:textId="7963CA85" w:rsidR="00AE0F50" w:rsidRPr="004F2A4F" w:rsidRDefault="00221F3E" w:rsidP="00F613D5">
            <w:pPr>
              <w:pStyle w:val="tablecell"/>
              <w:jc w:val="center"/>
            </w:pPr>
            <w:r>
              <w:t>2</w:t>
            </w:r>
          </w:p>
        </w:tc>
        <w:tc>
          <w:tcPr>
            <w:tcW w:w="0" w:type="auto"/>
          </w:tcPr>
          <w:p w14:paraId="2A138035" w14:textId="045D498E" w:rsidR="00AE0F50" w:rsidRPr="004F2A4F" w:rsidRDefault="00221F3E" w:rsidP="00F613D5">
            <w:pPr>
              <w:pStyle w:val="tablecell"/>
              <w:jc w:val="center"/>
            </w:pPr>
            <w:r>
              <w:t>2</w:t>
            </w:r>
          </w:p>
        </w:tc>
        <w:tc>
          <w:tcPr>
            <w:tcW w:w="0" w:type="auto"/>
          </w:tcPr>
          <w:p w14:paraId="492A4B3E" w14:textId="77777777" w:rsidR="00AE0F50" w:rsidRPr="004F2A4F" w:rsidRDefault="00AE0F50" w:rsidP="00F613D5">
            <w:pPr>
              <w:pStyle w:val="tablecell"/>
              <w:jc w:val="center"/>
            </w:pPr>
            <w:r w:rsidRPr="004F2A4F">
              <w:t>0</w:t>
            </w:r>
          </w:p>
        </w:tc>
        <w:tc>
          <w:tcPr>
            <w:tcW w:w="0" w:type="auto"/>
          </w:tcPr>
          <w:p w14:paraId="76956921" w14:textId="77777777" w:rsidR="00AE0F50" w:rsidRPr="004F2A4F" w:rsidRDefault="00AE0F50" w:rsidP="00F613D5">
            <w:pPr>
              <w:pStyle w:val="tablecell"/>
              <w:jc w:val="center"/>
            </w:pPr>
            <w:r w:rsidRPr="004F2A4F">
              <w:t>0</w:t>
            </w:r>
          </w:p>
        </w:tc>
      </w:tr>
      <w:tr w:rsidR="00AE0F50" w:rsidRPr="004F2A4F" w14:paraId="2D727D3D" w14:textId="77777777" w:rsidTr="005B2343">
        <w:trPr>
          <w:jc w:val="center"/>
        </w:trPr>
        <w:tc>
          <w:tcPr>
            <w:tcW w:w="0" w:type="auto"/>
          </w:tcPr>
          <w:p w14:paraId="5A0C138C" w14:textId="77777777" w:rsidR="00AE0F50" w:rsidRPr="004F2A4F" w:rsidRDefault="00AE0F50" w:rsidP="00F613D5">
            <w:pPr>
              <w:pStyle w:val="tablecell"/>
              <w:jc w:val="center"/>
            </w:pPr>
            <w:r w:rsidRPr="004F2A4F">
              <w:t>0</w:t>
            </w:r>
          </w:p>
        </w:tc>
        <w:tc>
          <w:tcPr>
            <w:tcW w:w="0" w:type="auto"/>
          </w:tcPr>
          <w:p w14:paraId="1C56D3E7" w14:textId="77777777" w:rsidR="00AE0F50" w:rsidRPr="004F2A4F" w:rsidRDefault="00AE0F50" w:rsidP="00F613D5">
            <w:pPr>
              <w:pStyle w:val="tablecell"/>
              <w:jc w:val="center"/>
            </w:pPr>
            <w:r w:rsidRPr="004F2A4F">
              <w:t>0</w:t>
            </w:r>
          </w:p>
        </w:tc>
        <w:tc>
          <w:tcPr>
            <w:tcW w:w="0" w:type="auto"/>
          </w:tcPr>
          <w:p w14:paraId="4A0C09ED" w14:textId="77777777" w:rsidR="00AE0F50" w:rsidRPr="004F2A4F" w:rsidRDefault="00AE0F50" w:rsidP="00F613D5">
            <w:pPr>
              <w:pStyle w:val="tablecell"/>
              <w:jc w:val="center"/>
            </w:pPr>
            <w:r w:rsidRPr="004F2A4F">
              <w:t>1</w:t>
            </w:r>
          </w:p>
        </w:tc>
        <w:tc>
          <w:tcPr>
            <w:tcW w:w="0" w:type="auto"/>
          </w:tcPr>
          <w:p w14:paraId="4AE5AE1A" w14:textId="77777777" w:rsidR="00AE0F50" w:rsidRPr="004F2A4F" w:rsidRDefault="00AE0F50" w:rsidP="00F613D5">
            <w:pPr>
              <w:pStyle w:val="tablecell"/>
              <w:jc w:val="center"/>
            </w:pPr>
            <w:r w:rsidRPr="004F2A4F">
              <w:t>0</w:t>
            </w:r>
          </w:p>
        </w:tc>
        <w:tc>
          <w:tcPr>
            <w:tcW w:w="0" w:type="auto"/>
          </w:tcPr>
          <w:p w14:paraId="6854EF96" w14:textId="09DB7C2B" w:rsidR="00AE0F50" w:rsidRPr="004F2A4F" w:rsidRDefault="00221F3E" w:rsidP="00F613D5">
            <w:pPr>
              <w:pStyle w:val="tablecell"/>
              <w:jc w:val="center"/>
            </w:pPr>
            <w:r>
              <w:t>2</w:t>
            </w:r>
          </w:p>
        </w:tc>
        <w:tc>
          <w:tcPr>
            <w:tcW w:w="0" w:type="auto"/>
          </w:tcPr>
          <w:p w14:paraId="1D784D06" w14:textId="77777777" w:rsidR="00AE0F50" w:rsidRPr="004F2A4F" w:rsidRDefault="00AE0F50" w:rsidP="00F613D5">
            <w:pPr>
              <w:pStyle w:val="tablecell"/>
              <w:jc w:val="center"/>
            </w:pPr>
            <w:r w:rsidRPr="004F2A4F">
              <w:t>0</w:t>
            </w:r>
          </w:p>
        </w:tc>
        <w:tc>
          <w:tcPr>
            <w:tcW w:w="0" w:type="auto"/>
          </w:tcPr>
          <w:p w14:paraId="2B2F9880" w14:textId="44373E36" w:rsidR="00AE0F50" w:rsidRPr="004F2A4F" w:rsidRDefault="00221F3E" w:rsidP="00F613D5">
            <w:pPr>
              <w:pStyle w:val="tablecell"/>
              <w:jc w:val="center"/>
            </w:pPr>
            <w:r>
              <w:t>2</w:t>
            </w:r>
          </w:p>
        </w:tc>
        <w:tc>
          <w:tcPr>
            <w:tcW w:w="0" w:type="auto"/>
          </w:tcPr>
          <w:p w14:paraId="5BFA3E9D" w14:textId="77777777" w:rsidR="00AE0F50" w:rsidRPr="004F2A4F" w:rsidRDefault="00AE0F50" w:rsidP="00F613D5">
            <w:pPr>
              <w:pStyle w:val="tablecell"/>
              <w:jc w:val="center"/>
            </w:pPr>
            <w:r w:rsidRPr="004F2A4F">
              <w:t>0</w:t>
            </w:r>
          </w:p>
        </w:tc>
        <w:tc>
          <w:tcPr>
            <w:tcW w:w="0" w:type="auto"/>
          </w:tcPr>
          <w:p w14:paraId="2A40FE41" w14:textId="165A6720" w:rsidR="00AE0F50" w:rsidRPr="004F2A4F" w:rsidRDefault="00221F3E" w:rsidP="00F613D5">
            <w:pPr>
              <w:pStyle w:val="tablecell"/>
              <w:jc w:val="center"/>
            </w:pPr>
            <w:r>
              <w:t>2</w:t>
            </w:r>
          </w:p>
        </w:tc>
        <w:tc>
          <w:tcPr>
            <w:tcW w:w="0" w:type="auto"/>
          </w:tcPr>
          <w:p w14:paraId="1A66C8B3" w14:textId="77777777" w:rsidR="00AE0F50" w:rsidRPr="004F2A4F" w:rsidRDefault="00AE0F50" w:rsidP="00F613D5">
            <w:pPr>
              <w:pStyle w:val="tablecell"/>
              <w:jc w:val="center"/>
            </w:pPr>
            <w:r w:rsidRPr="004F2A4F">
              <w:t>0</w:t>
            </w:r>
          </w:p>
        </w:tc>
        <w:tc>
          <w:tcPr>
            <w:tcW w:w="0" w:type="auto"/>
          </w:tcPr>
          <w:p w14:paraId="742E40A2" w14:textId="2532F15F" w:rsidR="00AE0F50" w:rsidRPr="004F2A4F" w:rsidRDefault="00221F3E" w:rsidP="00F613D5">
            <w:pPr>
              <w:pStyle w:val="tablecell"/>
              <w:jc w:val="center"/>
            </w:pPr>
            <w:r>
              <w:t>2</w:t>
            </w:r>
          </w:p>
        </w:tc>
      </w:tr>
      <w:tr w:rsidR="00AE0F50" w:rsidRPr="004F2A4F" w14:paraId="6A0B9803" w14:textId="77777777" w:rsidTr="005B2343">
        <w:trPr>
          <w:jc w:val="center"/>
        </w:trPr>
        <w:tc>
          <w:tcPr>
            <w:tcW w:w="0" w:type="auto"/>
          </w:tcPr>
          <w:p w14:paraId="1C3B66B4" w14:textId="77777777" w:rsidR="00AE0F50" w:rsidRPr="004F2A4F" w:rsidRDefault="00AE0F50" w:rsidP="00F613D5">
            <w:pPr>
              <w:pStyle w:val="tablecell"/>
              <w:jc w:val="center"/>
            </w:pPr>
            <w:r w:rsidRPr="004F2A4F">
              <w:t>0</w:t>
            </w:r>
          </w:p>
        </w:tc>
        <w:tc>
          <w:tcPr>
            <w:tcW w:w="0" w:type="auto"/>
          </w:tcPr>
          <w:p w14:paraId="2DDFBD31" w14:textId="77777777" w:rsidR="00AE0F50" w:rsidRPr="004F2A4F" w:rsidRDefault="00AE0F50" w:rsidP="00F613D5">
            <w:pPr>
              <w:pStyle w:val="tablecell"/>
              <w:jc w:val="center"/>
            </w:pPr>
            <w:r w:rsidRPr="004F2A4F">
              <w:t>0</w:t>
            </w:r>
          </w:p>
        </w:tc>
        <w:tc>
          <w:tcPr>
            <w:tcW w:w="0" w:type="auto"/>
          </w:tcPr>
          <w:p w14:paraId="7B69C44F" w14:textId="77777777" w:rsidR="00AE0F50" w:rsidRPr="004F2A4F" w:rsidRDefault="00AE0F50" w:rsidP="00F613D5">
            <w:pPr>
              <w:pStyle w:val="tablecell"/>
              <w:jc w:val="center"/>
            </w:pPr>
            <w:r w:rsidRPr="004F2A4F">
              <w:t>−1</w:t>
            </w:r>
          </w:p>
        </w:tc>
        <w:tc>
          <w:tcPr>
            <w:tcW w:w="0" w:type="auto"/>
          </w:tcPr>
          <w:p w14:paraId="239CFDCB" w14:textId="2E628C93" w:rsidR="00AE0F50" w:rsidRPr="004F2A4F" w:rsidRDefault="00221F3E" w:rsidP="00F613D5">
            <w:pPr>
              <w:pStyle w:val="tablecell"/>
              <w:jc w:val="center"/>
            </w:pPr>
            <w:r>
              <w:t>2</w:t>
            </w:r>
          </w:p>
        </w:tc>
        <w:tc>
          <w:tcPr>
            <w:tcW w:w="0" w:type="auto"/>
          </w:tcPr>
          <w:p w14:paraId="58C10838" w14:textId="77777777" w:rsidR="00AE0F50" w:rsidRPr="004F2A4F" w:rsidRDefault="00AE0F50" w:rsidP="00F613D5">
            <w:pPr>
              <w:pStyle w:val="tablecell"/>
              <w:jc w:val="center"/>
            </w:pPr>
            <w:r w:rsidRPr="004F2A4F">
              <w:t>0</w:t>
            </w:r>
          </w:p>
        </w:tc>
        <w:tc>
          <w:tcPr>
            <w:tcW w:w="0" w:type="auto"/>
          </w:tcPr>
          <w:p w14:paraId="00654462" w14:textId="15B7ACAF" w:rsidR="00AE0F50" w:rsidRPr="004F2A4F" w:rsidRDefault="00221F3E" w:rsidP="00F613D5">
            <w:pPr>
              <w:pStyle w:val="tablecell"/>
              <w:jc w:val="center"/>
            </w:pPr>
            <w:r>
              <w:t>2</w:t>
            </w:r>
          </w:p>
        </w:tc>
        <w:tc>
          <w:tcPr>
            <w:tcW w:w="0" w:type="auto"/>
          </w:tcPr>
          <w:p w14:paraId="47FD16A1" w14:textId="77777777" w:rsidR="00AE0F50" w:rsidRPr="004F2A4F" w:rsidRDefault="00AE0F50" w:rsidP="00F613D5">
            <w:pPr>
              <w:pStyle w:val="tablecell"/>
              <w:jc w:val="center"/>
            </w:pPr>
            <w:r w:rsidRPr="004F2A4F">
              <w:t>0</w:t>
            </w:r>
          </w:p>
        </w:tc>
        <w:tc>
          <w:tcPr>
            <w:tcW w:w="0" w:type="auto"/>
          </w:tcPr>
          <w:p w14:paraId="5359ECB7" w14:textId="426881C7" w:rsidR="00AE0F50" w:rsidRPr="004F2A4F" w:rsidRDefault="00221F3E" w:rsidP="00F613D5">
            <w:pPr>
              <w:pStyle w:val="tablecell"/>
              <w:jc w:val="center"/>
            </w:pPr>
            <w:r>
              <w:t>2</w:t>
            </w:r>
          </w:p>
        </w:tc>
        <w:tc>
          <w:tcPr>
            <w:tcW w:w="0" w:type="auto"/>
          </w:tcPr>
          <w:p w14:paraId="3BDB029F" w14:textId="77777777" w:rsidR="00AE0F50" w:rsidRPr="004F2A4F" w:rsidRDefault="00AE0F50" w:rsidP="00F613D5">
            <w:pPr>
              <w:pStyle w:val="tablecell"/>
              <w:jc w:val="center"/>
            </w:pPr>
            <w:r w:rsidRPr="004F2A4F">
              <w:t>0</w:t>
            </w:r>
          </w:p>
        </w:tc>
        <w:tc>
          <w:tcPr>
            <w:tcW w:w="0" w:type="auto"/>
          </w:tcPr>
          <w:p w14:paraId="5C0054F1" w14:textId="3E477EB8" w:rsidR="00AE0F50" w:rsidRPr="004F2A4F" w:rsidRDefault="00221F3E" w:rsidP="00F613D5">
            <w:pPr>
              <w:pStyle w:val="tablecell"/>
              <w:jc w:val="center"/>
            </w:pPr>
            <w:r>
              <w:t>2</w:t>
            </w:r>
          </w:p>
        </w:tc>
        <w:tc>
          <w:tcPr>
            <w:tcW w:w="0" w:type="auto"/>
          </w:tcPr>
          <w:p w14:paraId="13C790D3" w14:textId="77777777" w:rsidR="00AE0F50" w:rsidRPr="004F2A4F" w:rsidRDefault="00AE0F50" w:rsidP="00F613D5">
            <w:pPr>
              <w:pStyle w:val="tablecell"/>
              <w:jc w:val="center"/>
            </w:pPr>
            <w:r w:rsidRPr="004F2A4F">
              <w:t>0</w:t>
            </w:r>
          </w:p>
        </w:tc>
      </w:tr>
      <w:tr w:rsidR="00AE0F50" w:rsidRPr="004F2A4F" w14:paraId="0BDFF69B" w14:textId="77777777" w:rsidTr="005B2343">
        <w:trPr>
          <w:jc w:val="center"/>
        </w:trPr>
        <w:tc>
          <w:tcPr>
            <w:tcW w:w="0" w:type="auto"/>
          </w:tcPr>
          <w:p w14:paraId="59D38F1E" w14:textId="77777777" w:rsidR="00AE0F50" w:rsidRPr="004F2A4F" w:rsidRDefault="00AE0F50" w:rsidP="00F613D5">
            <w:pPr>
              <w:pStyle w:val="tablecell"/>
              <w:jc w:val="center"/>
            </w:pPr>
            <w:r w:rsidRPr="004F2A4F">
              <w:t>1</w:t>
            </w:r>
          </w:p>
        </w:tc>
        <w:tc>
          <w:tcPr>
            <w:tcW w:w="0" w:type="auto"/>
          </w:tcPr>
          <w:p w14:paraId="24265E8C" w14:textId="77777777" w:rsidR="00AE0F50" w:rsidRPr="004F2A4F" w:rsidRDefault="00AE0F50" w:rsidP="00F613D5">
            <w:pPr>
              <w:pStyle w:val="tablecell"/>
              <w:jc w:val="center"/>
            </w:pPr>
            <w:r w:rsidRPr="004F2A4F">
              <w:t>1</w:t>
            </w:r>
          </w:p>
        </w:tc>
        <w:tc>
          <w:tcPr>
            <w:tcW w:w="0" w:type="auto"/>
          </w:tcPr>
          <w:p w14:paraId="6F05E2DE" w14:textId="77777777" w:rsidR="00AE0F50" w:rsidRPr="004F2A4F" w:rsidRDefault="00AE0F50" w:rsidP="00F613D5">
            <w:pPr>
              <w:pStyle w:val="tablecell"/>
              <w:jc w:val="center"/>
            </w:pPr>
            <w:r w:rsidRPr="004F2A4F">
              <w:t>0</w:t>
            </w:r>
          </w:p>
        </w:tc>
        <w:tc>
          <w:tcPr>
            <w:tcW w:w="0" w:type="auto"/>
          </w:tcPr>
          <w:p w14:paraId="4FDD5FD3" w14:textId="77777777" w:rsidR="00AE0F50" w:rsidRPr="004F2A4F" w:rsidRDefault="00AE0F50" w:rsidP="00F613D5">
            <w:pPr>
              <w:pStyle w:val="tablecell"/>
              <w:jc w:val="center"/>
            </w:pPr>
            <w:r w:rsidRPr="004F2A4F">
              <w:t>0</w:t>
            </w:r>
          </w:p>
        </w:tc>
        <w:tc>
          <w:tcPr>
            <w:tcW w:w="0" w:type="auto"/>
          </w:tcPr>
          <w:p w14:paraId="7AB2012F" w14:textId="77777777" w:rsidR="00AE0F50" w:rsidRPr="004F2A4F" w:rsidRDefault="00AE0F50" w:rsidP="00F613D5">
            <w:pPr>
              <w:pStyle w:val="tablecell"/>
              <w:jc w:val="center"/>
            </w:pPr>
            <w:r w:rsidRPr="004F2A4F">
              <w:t>0</w:t>
            </w:r>
          </w:p>
        </w:tc>
        <w:tc>
          <w:tcPr>
            <w:tcW w:w="0" w:type="auto"/>
          </w:tcPr>
          <w:p w14:paraId="19E4589F" w14:textId="77777777" w:rsidR="00AE0F50" w:rsidRPr="004F2A4F" w:rsidRDefault="00AE0F50" w:rsidP="00F613D5">
            <w:pPr>
              <w:pStyle w:val="tablecell"/>
              <w:jc w:val="center"/>
            </w:pPr>
            <w:r w:rsidRPr="004F2A4F">
              <w:t>0</w:t>
            </w:r>
          </w:p>
        </w:tc>
        <w:tc>
          <w:tcPr>
            <w:tcW w:w="0" w:type="auto"/>
          </w:tcPr>
          <w:p w14:paraId="682878A4" w14:textId="77777777" w:rsidR="00AE0F50" w:rsidRPr="004F2A4F" w:rsidRDefault="00AE0F50" w:rsidP="00F613D5">
            <w:pPr>
              <w:pStyle w:val="tablecell"/>
              <w:jc w:val="center"/>
            </w:pPr>
            <w:r w:rsidRPr="004F2A4F">
              <w:t>0</w:t>
            </w:r>
          </w:p>
        </w:tc>
        <w:tc>
          <w:tcPr>
            <w:tcW w:w="0" w:type="auto"/>
          </w:tcPr>
          <w:p w14:paraId="73A92436" w14:textId="77777777" w:rsidR="00AE0F50" w:rsidRPr="004F2A4F" w:rsidRDefault="00AE0F50" w:rsidP="00F613D5">
            <w:pPr>
              <w:pStyle w:val="tablecell"/>
              <w:jc w:val="center"/>
            </w:pPr>
            <w:r w:rsidRPr="004F2A4F">
              <w:t>0</w:t>
            </w:r>
          </w:p>
        </w:tc>
        <w:tc>
          <w:tcPr>
            <w:tcW w:w="0" w:type="auto"/>
          </w:tcPr>
          <w:p w14:paraId="3ADF1664" w14:textId="77777777" w:rsidR="00AE0F50" w:rsidRPr="004F2A4F" w:rsidRDefault="00AE0F50" w:rsidP="00F613D5">
            <w:pPr>
              <w:pStyle w:val="tablecell"/>
              <w:jc w:val="center"/>
            </w:pPr>
            <w:r w:rsidRPr="004F2A4F">
              <w:t>0</w:t>
            </w:r>
          </w:p>
        </w:tc>
        <w:tc>
          <w:tcPr>
            <w:tcW w:w="0" w:type="auto"/>
          </w:tcPr>
          <w:p w14:paraId="1B6ACE07" w14:textId="57D52100" w:rsidR="00AE0F50" w:rsidRPr="004F2A4F" w:rsidRDefault="00221F3E" w:rsidP="00F613D5">
            <w:pPr>
              <w:pStyle w:val="tablecell"/>
              <w:jc w:val="center"/>
            </w:pPr>
            <w:r>
              <w:t>1</w:t>
            </w:r>
          </w:p>
        </w:tc>
        <w:tc>
          <w:tcPr>
            <w:tcW w:w="0" w:type="auto"/>
          </w:tcPr>
          <w:p w14:paraId="6B6E91E5" w14:textId="265FD3C5" w:rsidR="00AE0F50" w:rsidRPr="004F2A4F" w:rsidRDefault="00221F3E" w:rsidP="00F613D5">
            <w:pPr>
              <w:pStyle w:val="tablecell"/>
              <w:jc w:val="center"/>
            </w:pPr>
            <w:r>
              <w:t>1</w:t>
            </w:r>
          </w:p>
        </w:tc>
      </w:tr>
      <w:tr w:rsidR="00AE0F50" w:rsidRPr="004F2A4F" w14:paraId="0933ED6C" w14:textId="77777777" w:rsidTr="005B2343">
        <w:trPr>
          <w:jc w:val="center"/>
        </w:trPr>
        <w:tc>
          <w:tcPr>
            <w:tcW w:w="0" w:type="auto"/>
          </w:tcPr>
          <w:p w14:paraId="2A0447E4" w14:textId="77777777" w:rsidR="00AE0F50" w:rsidRPr="004F2A4F" w:rsidRDefault="00AE0F50" w:rsidP="00F613D5">
            <w:pPr>
              <w:pStyle w:val="tablecell"/>
              <w:jc w:val="center"/>
            </w:pPr>
            <w:r w:rsidRPr="004F2A4F">
              <w:t>−1</w:t>
            </w:r>
          </w:p>
        </w:tc>
        <w:tc>
          <w:tcPr>
            <w:tcW w:w="0" w:type="auto"/>
          </w:tcPr>
          <w:p w14:paraId="0146B66C" w14:textId="77777777" w:rsidR="00AE0F50" w:rsidRPr="004F2A4F" w:rsidRDefault="00AE0F50" w:rsidP="00F613D5">
            <w:pPr>
              <w:pStyle w:val="tablecell"/>
              <w:jc w:val="center"/>
            </w:pPr>
            <w:r w:rsidRPr="004F2A4F">
              <w:t>1</w:t>
            </w:r>
          </w:p>
        </w:tc>
        <w:tc>
          <w:tcPr>
            <w:tcW w:w="0" w:type="auto"/>
          </w:tcPr>
          <w:p w14:paraId="10D0F061" w14:textId="77777777" w:rsidR="00AE0F50" w:rsidRPr="004F2A4F" w:rsidRDefault="00AE0F50" w:rsidP="00F613D5">
            <w:pPr>
              <w:pStyle w:val="tablecell"/>
              <w:jc w:val="center"/>
            </w:pPr>
            <w:r w:rsidRPr="004F2A4F">
              <w:t>0</w:t>
            </w:r>
          </w:p>
        </w:tc>
        <w:tc>
          <w:tcPr>
            <w:tcW w:w="0" w:type="auto"/>
          </w:tcPr>
          <w:p w14:paraId="3AA273FC" w14:textId="77777777" w:rsidR="00AE0F50" w:rsidRPr="004F2A4F" w:rsidRDefault="00AE0F50" w:rsidP="00F613D5">
            <w:pPr>
              <w:pStyle w:val="tablecell"/>
              <w:jc w:val="center"/>
            </w:pPr>
            <w:r w:rsidRPr="004F2A4F">
              <w:t>0</w:t>
            </w:r>
          </w:p>
        </w:tc>
        <w:tc>
          <w:tcPr>
            <w:tcW w:w="0" w:type="auto"/>
          </w:tcPr>
          <w:p w14:paraId="0548591D" w14:textId="77777777" w:rsidR="00AE0F50" w:rsidRPr="004F2A4F" w:rsidRDefault="00AE0F50" w:rsidP="00F613D5">
            <w:pPr>
              <w:pStyle w:val="tablecell"/>
              <w:jc w:val="center"/>
            </w:pPr>
            <w:r w:rsidRPr="004F2A4F">
              <w:t>0</w:t>
            </w:r>
          </w:p>
        </w:tc>
        <w:tc>
          <w:tcPr>
            <w:tcW w:w="0" w:type="auto"/>
          </w:tcPr>
          <w:p w14:paraId="438F5F23" w14:textId="454BED14" w:rsidR="00AE0F50" w:rsidRPr="004F2A4F" w:rsidRDefault="00221F3E" w:rsidP="00F613D5">
            <w:pPr>
              <w:pStyle w:val="tablecell"/>
              <w:jc w:val="center"/>
            </w:pPr>
            <w:r>
              <w:t>1</w:t>
            </w:r>
          </w:p>
        </w:tc>
        <w:tc>
          <w:tcPr>
            <w:tcW w:w="0" w:type="auto"/>
          </w:tcPr>
          <w:p w14:paraId="6E41A4FE" w14:textId="0CD3012B" w:rsidR="00AE0F50" w:rsidRPr="004F2A4F" w:rsidRDefault="00221F3E" w:rsidP="00F613D5">
            <w:pPr>
              <w:pStyle w:val="tablecell"/>
              <w:jc w:val="center"/>
            </w:pPr>
            <w:r>
              <w:t>1</w:t>
            </w:r>
          </w:p>
        </w:tc>
        <w:tc>
          <w:tcPr>
            <w:tcW w:w="0" w:type="auto"/>
          </w:tcPr>
          <w:p w14:paraId="676397F6" w14:textId="77777777" w:rsidR="00AE0F50" w:rsidRPr="004F2A4F" w:rsidRDefault="00AE0F50" w:rsidP="00F613D5">
            <w:pPr>
              <w:pStyle w:val="tablecell"/>
              <w:jc w:val="center"/>
            </w:pPr>
            <w:r w:rsidRPr="004F2A4F">
              <w:t>0</w:t>
            </w:r>
          </w:p>
        </w:tc>
        <w:tc>
          <w:tcPr>
            <w:tcW w:w="0" w:type="auto"/>
          </w:tcPr>
          <w:p w14:paraId="72C9A396" w14:textId="77777777" w:rsidR="00AE0F50" w:rsidRPr="004F2A4F" w:rsidRDefault="00AE0F50" w:rsidP="00F613D5">
            <w:pPr>
              <w:pStyle w:val="tablecell"/>
              <w:jc w:val="center"/>
            </w:pPr>
            <w:r w:rsidRPr="004F2A4F">
              <w:t>0</w:t>
            </w:r>
          </w:p>
        </w:tc>
        <w:tc>
          <w:tcPr>
            <w:tcW w:w="0" w:type="auto"/>
          </w:tcPr>
          <w:p w14:paraId="3C95AEEC" w14:textId="77777777" w:rsidR="00AE0F50" w:rsidRPr="004F2A4F" w:rsidRDefault="00AE0F50" w:rsidP="00F613D5">
            <w:pPr>
              <w:pStyle w:val="tablecell"/>
              <w:jc w:val="center"/>
            </w:pPr>
            <w:r w:rsidRPr="004F2A4F">
              <w:t>0</w:t>
            </w:r>
          </w:p>
        </w:tc>
        <w:tc>
          <w:tcPr>
            <w:tcW w:w="0" w:type="auto"/>
          </w:tcPr>
          <w:p w14:paraId="55647045" w14:textId="77777777" w:rsidR="00AE0F50" w:rsidRPr="004F2A4F" w:rsidRDefault="00AE0F50" w:rsidP="00F613D5">
            <w:pPr>
              <w:pStyle w:val="tablecell"/>
              <w:jc w:val="center"/>
            </w:pPr>
            <w:r w:rsidRPr="004F2A4F">
              <w:t>0</w:t>
            </w:r>
          </w:p>
        </w:tc>
      </w:tr>
      <w:tr w:rsidR="00AE0F50" w:rsidRPr="004F2A4F" w14:paraId="7256680F" w14:textId="77777777" w:rsidTr="005B2343">
        <w:trPr>
          <w:jc w:val="center"/>
        </w:trPr>
        <w:tc>
          <w:tcPr>
            <w:tcW w:w="0" w:type="auto"/>
          </w:tcPr>
          <w:p w14:paraId="2828005C" w14:textId="77777777" w:rsidR="00AE0F50" w:rsidRPr="004F2A4F" w:rsidRDefault="00AE0F50" w:rsidP="00F613D5">
            <w:pPr>
              <w:pStyle w:val="tablecell"/>
              <w:jc w:val="center"/>
            </w:pPr>
            <w:r w:rsidRPr="004F2A4F">
              <w:t>1</w:t>
            </w:r>
          </w:p>
        </w:tc>
        <w:tc>
          <w:tcPr>
            <w:tcW w:w="0" w:type="auto"/>
          </w:tcPr>
          <w:p w14:paraId="21A27EC6" w14:textId="77777777" w:rsidR="00AE0F50" w:rsidRPr="004F2A4F" w:rsidRDefault="00AE0F50" w:rsidP="00F613D5">
            <w:pPr>
              <w:pStyle w:val="tablecell"/>
              <w:jc w:val="center"/>
            </w:pPr>
            <w:r w:rsidRPr="004F2A4F">
              <w:t>−1</w:t>
            </w:r>
          </w:p>
        </w:tc>
        <w:tc>
          <w:tcPr>
            <w:tcW w:w="0" w:type="auto"/>
          </w:tcPr>
          <w:p w14:paraId="71E631FE" w14:textId="77777777" w:rsidR="00AE0F50" w:rsidRPr="004F2A4F" w:rsidRDefault="00AE0F50" w:rsidP="00F613D5">
            <w:pPr>
              <w:pStyle w:val="tablecell"/>
              <w:jc w:val="center"/>
            </w:pPr>
            <w:r w:rsidRPr="004F2A4F">
              <w:t>0</w:t>
            </w:r>
          </w:p>
        </w:tc>
        <w:tc>
          <w:tcPr>
            <w:tcW w:w="0" w:type="auto"/>
          </w:tcPr>
          <w:p w14:paraId="2718C2BA" w14:textId="77777777" w:rsidR="00AE0F50" w:rsidRPr="004F2A4F" w:rsidRDefault="00AE0F50" w:rsidP="00F613D5">
            <w:pPr>
              <w:pStyle w:val="tablecell"/>
              <w:jc w:val="center"/>
            </w:pPr>
            <w:r w:rsidRPr="004F2A4F">
              <w:t>0</w:t>
            </w:r>
          </w:p>
        </w:tc>
        <w:tc>
          <w:tcPr>
            <w:tcW w:w="0" w:type="auto"/>
          </w:tcPr>
          <w:p w14:paraId="7BF3314F" w14:textId="77777777" w:rsidR="00AE0F50" w:rsidRPr="004F2A4F" w:rsidRDefault="00AE0F50" w:rsidP="00F613D5">
            <w:pPr>
              <w:pStyle w:val="tablecell"/>
              <w:jc w:val="center"/>
            </w:pPr>
            <w:r w:rsidRPr="004F2A4F">
              <w:t>0</w:t>
            </w:r>
          </w:p>
        </w:tc>
        <w:tc>
          <w:tcPr>
            <w:tcW w:w="0" w:type="auto"/>
          </w:tcPr>
          <w:p w14:paraId="3BB79870" w14:textId="77777777" w:rsidR="00AE0F50" w:rsidRPr="004F2A4F" w:rsidRDefault="00AE0F50" w:rsidP="00F613D5">
            <w:pPr>
              <w:pStyle w:val="tablecell"/>
              <w:jc w:val="center"/>
            </w:pPr>
            <w:r w:rsidRPr="004F2A4F">
              <w:t>0</w:t>
            </w:r>
          </w:p>
        </w:tc>
        <w:tc>
          <w:tcPr>
            <w:tcW w:w="0" w:type="auto"/>
          </w:tcPr>
          <w:p w14:paraId="0D5FDA88" w14:textId="77777777" w:rsidR="00AE0F50" w:rsidRPr="004F2A4F" w:rsidRDefault="00AE0F50" w:rsidP="00F613D5">
            <w:pPr>
              <w:pStyle w:val="tablecell"/>
              <w:jc w:val="center"/>
            </w:pPr>
            <w:r w:rsidRPr="004F2A4F">
              <w:t>0</w:t>
            </w:r>
          </w:p>
        </w:tc>
        <w:tc>
          <w:tcPr>
            <w:tcW w:w="0" w:type="auto"/>
          </w:tcPr>
          <w:p w14:paraId="314F3EB7" w14:textId="15E08D7D" w:rsidR="00AE0F50" w:rsidRPr="004F2A4F" w:rsidRDefault="00221F3E" w:rsidP="00F613D5">
            <w:pPr>
              <w:pStyle w:val="tablecell"/>
              <w:jc w:val="center"/>
            </w:pPr>
            <w:r>
              <w:t>1</w:t>
            </w:r>
          </w:p>
        </w:tc>
        <w:tc>
          <w:tcPr>
            <w:tcW w:w="0" w:type="auto"/>
          </w:tcPr>
          <w:p w14:paraId="4825CBDF" w14:textId="62A0B718" w:rsidR="00AE0F50" w:rsidRPr="004F2A4F" w:rsidRDefault="00221F3E" w:rsidP="00F613D5">
            <w:pPr>
              <w:pStyle w:val="tablecell"/>
              <w:jc w:val="center"/>
            </w:pPr>
            <w:r>
              <w:t>1</w:t>
            </w:r>
          </w:p>
        </w:tc>
        <w:tc>
          <w:tcPr>
            <w:tcW w:w="0" w:type="auto"/>
          </w:tcPr>
          <w:p w14:paraId="6D0AF83C" w14:textId="77777777" w:rsidR="00AE0F50" w:rsidRPr="004F2A4F" w:rsidRDefault="00AE0F50" w:rsidP="00F613D5">
            <w:pPr>
              <w:pStyle w:val="tablecell"/>
              <w:jc w:val="center"/>
            </w:pPr>
            <w:r w:rsidRPr="004F2A4F">
              <w:t>0</w:t>
            </w:r>
          </w:p>
        </w:tc>
        <w:tc>
          <w:tcPr>
            <w:tcW w:w="0" w:type="auto"/>
          </w:tcPr>
          <w:p w14:paraId="58E207E9" w14:textId="77777777" w:rsidR="00AE0F50" w:rsidRPr="004F2A4F" w:rsidRDefault="00AE0F50" w:rsidP="00F613D5">
            <w:pPr>
              <w:pStyle w:val="tablecell"/>
              <w:jc w:val="center"/>
            </w:pPr>
            <w:r w:rsidRPr="004F2A4F">
              <w:t>0</w:t>
            </w:r>
          </w:p>
        </w:tc>
      </w:tr>
      <w:tr w:rsidR="00AE0F50" w:rsidRPr="004F2A4F" w14:paraId="6578E5DC" w14:textId="77777777" w:rsidTr="005B2343">
        <w:trPr>
          <w:jc w:val="center"/>
        </w:trPr>
        <w:tc>
          <w:tcPr>
            <w:tcW w:w="0" w:type="auto"/>
          </w:tcPr>
          <w:p w14:paraId="77E2EF4C" w14:textId="77777777" w:rsidR="00AE0F50" w:rsidRPr="004F2A4F" w:rsidRDefault="00AE0F50" w:rsidP="00F613D5">
            <w:pPr>
              <w:pStyle w:val="tablecell"/>
              <w:jc w:val="center"/>
            </w:pPr>
            <w:r w:rsidRPr="004F2A4F">
              <w:t>−1</w:t>
            </w:r>
          </w:p>
        </w:tc>
        <w:tc>
          <w:tcPr>
            <w:tcW w:w="0" w:type="auto"/>
          </w:tcPr>
          <w:p w14:paraId="58032D85" w14:textId="77777777" w:rsidR="00AE0F50" w:rsidRPr="004F2A4F" w:rsidRDefault="00AE0F50" w:rsidP="00F613D5">
            <w:pPr>
              <w:pStyle w:val="tablecell"/>
              <w:jc w:val="center"/>
            </w:pPr>
            <w:r w:rsidRPr="004F2A4F">
              <w:t>−1</w:t>
            </w:r>
          </w:p>
        </w:tc>
        <w:tc>
          <w:tcPr>
            <w:tcW w:w="0" w:type="auto"/>
          </w:tcPr>
          <w:p w14:paraId="0CF62B59" w14:textId="77777777" w:rsidR="00AE0F50" w:rsidRPr="004F2A4F" w:rsidRDefault="00AE0F50" w:rsidP="00F613D5">
            <w:pPr>
              <w:pStyle w:val="tablecell"/>
              <w:jc w:val="center"/>
            </w:pPr>
            <w:r w:rsidRPr="004F2A4F">
              <w:t>0</w:t>
            </w:r>
          </w:p>
        </w:tc>
        <w:tc>
          <w:tcPr>
            <w:tcW w:w="0" w:type="auto"/>
          </w:tcPr>
          <w:p w14:paraId="5AE9BB9D" w14:textId="4A9D06E2" w:rsidR="00AE0F50" w:rsidRPr="004F2A4F" w:rsidRDefault="00221F3E" w:rsidP="00F613D5">
            <w:pPr>
              <w:pStyle w:val="tablecell"/>
              <w:jc w:val="center"/>
            </w:pPr>
            <w:r>
              <w:t>1</w:t>
            </w:r>
          </w:p>
        </w:tc>
        <w:tc>
          <w:tcPr>
            <w:tcW w:w="0" w:type="auto"/>
          </w:tcPr>
          <w:p w14:paraId="53CF5E69" w14:textId="051DECEA" w:rsidR="00AE0F50" w:rsidRPr="004F2A4F" w:rsidRDefault="00221F3E" w:rsidP="00F613D5">
            <w:pPr>
              <w:pStyle w:val="tablecell"/>
              <w:jc w:val="center"/>
            </w:pPr>
            <w:r>
              <w:t>1</w:t>
            </w:r>
          </w:p>
        </w:tc>
        <w:tc>
          <w:tcPr>
            <w:tcW w:w="0" w:type="auto"/>
          </w:tcPr>
          <w:p w14:paraId="5565BCF5" w14:textId="77777777" w:rsidR="00AE0F50" w:rsidRPr="004F2A4F" w:rsidRDefault="00AE0F50" w:rsidP="00F613D5">
            <w:pPr>
              <w:pStyle w:val="tablecell"/>
              <w:jc w:val="center"/>
            </w:pPr>
            <w:r w:rsidRPr="004F2A4F">
              <w:t>0</w:t>
            </w:r>
          </w:p>
        </w:tc>
        <w:tc>
          <w:tcPr>
            <w:tcW w:w="0" w:type="auto"/>
          </w:tcPr>
          <w:p w14:paraId="3B0EE28A" w14:textId="77777777" w:rsidR="00AE0F50" w:rsidRPr="004F2A4F" w:rsidRDefault="00AE0F50" w:rsidP="00F613D5">
            <w:pPr>
              <w:pStyle w:val="tablecell"/>
              <w:jc w:val="center"/>
            </w:pPr>
            <w:r w:rsidRPr="004F2A4F">
              <w:t>0</w:t>
            </w:r>
          </w:p>
        </w:tc>
        <w:tc>
          <w:tcPr>
            <w:tcW w:w="0" w:type="auto"/>
          </w:tcPr>
          <w:p w14:paraId="45159250" w14:textId="77777777" w:rsidR="00AE0F50" w:rsidRPr="004F2A4F" w:rsidRDefault="00AE0F50" w:rsidP="00F613D5">
            <w:pPr>
              <w:pStyle w:val="tablecell"/>
              <w:jc w:val="center"/>
            </w:pPr>
            <w:r w:rsidRPr="004F2A4F">
              <w:t>0</w:t>
            </w:r>
          </w:p>
        </w:tc>
        <w:tc>
          <w:tcPr>
            <w:tcW w:w="0" w:type="auto"/>
          </w:tcPr>
          <w:p w14:paraId="679ADA28" w14:textId="77777777" w:rsidR="00AE0F50" w:rsidRPr="004F2A4F" w:rsidRDefault="00AE0F50" w:rsidP="00F613D5">
            <w:pPr>
              <w:pStyle w:val="tablecell"/>
              <w:jc w:val="center"/>
            </w:pPr>
            <w:r w:rsidRPr="004F2A4F">
              <w:t>0</w:t>
            </w:r>
          </w:p>
        </w:tc>
        <w:tc>
          <w:tcPr>
            <w:tcW w:w="0" w:type="auto"/>
          </w:tcPr>
          <w:p w14:paraId="3AB01B3B" w14:textId="77777777" w:rsidR="00AE0F50" w:rsidRPr="004F2A4F" w:rsidRDefault="00AE0F50" w:rsidP="00F613D5">
            <w:pPr>
              <w:pStyle w:val="tablecell"/>
              <w:jc w:val="center"/>
            </w:pPr>
            <w:r w:rsidRPr="004F2A4F">
              <w:t>0</w:t>
            </w:r>
          </w:p>
        </w:tc>
        <w:tc>
          <w:tcPr>
            <w:tcW w:w="0" w:type="auto"/>
          </w:tcPr>
          <w:p w14:paraId="11117317" w14:textId="77777777" w:rsidR="00AE0F50" w:rsidRPr="004F2A4F" w:rsidRDefault="00AE0F50" w:rsidP="00F613D5">
            <w:pPr>
              <w:pStyle w:val="tablecell"/>
              <w:jc w:val="center"/>
            </w:pPr>
            <w:r w:rsidRPr="004F2A4F">
              <w:t>0</w:t>
            </w:r>
          </w:p>
        </w:tc>
      </w:tr>
      <w:tr w:rsidR="00AE0F50" w:rsidRPr="004F2A4F" w14:paraId="5BD27DD8" w14:textId="77777777" w:rsidTr="005B2343">
        <w:trPr>
          <w:jc w:val="center"/>
        </w:trPr>
        <w:tc>
          <w:tcPr>
            <w:tcW w:w="0" w:type="auto"/>
          </w:tcPr>
          <w:p w14:paraId="6A172513" w14:textId="77777777" w:rsidR="00AE0F50" w:rsidRPr="004F2A4F" w:rsidRDefault="00AE0F50" w:rsidP="00F613D5">
            <w:pPr>
              <w:pStyle w:val="tablecell"/>
              <w:jc w:val="center"/>
            </w:pPr>
            <w:r w:rsidRPr="004F2A4F">
              <w:t>0</w:t>
            </w:r>
          </w:p>
        </w:tc>
        <w:tc>
          <w:tcPr>
            <w:tcW w:w="0" w:type="auto"/>
          </w:tcPr>
          <w:p w14:paraId="14F64949" w14:textId="77777777" w:rsidR="00AE0F50" w:rsidRPr="004F2A4F" w:rsidRDefault="00AE0F50" w:rsidP="00F613D5">
            <w:pPr>
              <w:pStyle w:val="tablecell"/>
              <w:jc w:val="center"/>
            </w:pPr>
            <w:r w:rsidRPr="004F2A4F">
              <w:t>1</w:t>
            </w:r>
          </w:p>
        </w:tc>
        <w:tc>
          <w:tcPr>
            <w:tcW w:w="0" w:type="auto"/>
          </w:tcPr>
          <w:p w14:paraId="476620E7" w14:textId="77777777" w:rsidR="00AE0F50" w:rsidRPr="004F2A4F" w:rsidRDefault="00AE0F50" w:rsidP="00F613D5">
            <w:pPr>
              <w:pStyle w:val="tablecell"/>
              <w:jc w:val="center"/>
            </w:pPr>
            <w:r w:rsidRPr="004F2A4F">
              <w:t>1</w:t>
            </w:r>
          </w:p>
        </w:tc>
        <w:tc>
          <w:tcPr>
            <w:tcW w:w="0" w:type="auto"/>
          </w:tcPr>
          <w:p w14:paraId="34091E47" w14:textId="77777777" w:rsidR="00AE0F50" w:rsidRPr="004F2A4F" w:rsidRDefault="00AE0F50" w:rsidP="00F613D5">
            <w:pPr>
              <w:pStyle w:val="tablecell"/>
              <w:jc w:val="center"/>
            </w:pPr>
            <w:r w:rsidRPr="004F2A4F">
              <w:t>0</w:t>
            </w:r>
          </w:p>
        </w:tc>
        <w:tc>
          <w:tcPr>
            <w:tcW w:w="0" w:type="auto"/>
          </w:tcPr>
          <w:p w14:paraId="5CDB53E5" w14:textId="77777777" w:rsidR="00AE0F50" w:rsidRPr="004F2A4F" w:rsidRDefault="00AE0F50" w:rsidP="00F613D5">
            <w:pPr>
              <w:pStyle w:val="tablecell"/>
              <w:jc w:val="center"/>
            </w:pPr>
            <w:r w:rsidRPr="004F2A4F">
              <w:t>0</w:t>
            </w:r>
          </w:p>
        </w:tc>
        <w:tc>
          <w:tcPr>
            <w:tcW w:w="0" w:type="auto"/>
          </w:tcPr>
          <w:p w14:paraId="652E6AAE" w14:textId="77777777" w:rsidR="00AE0F50" w:rsidRPr="004F2A4F" w:rsidRDefault="00AE0F50" w:rsidP="00F613D5">
            <w:pPr>
              <w:pStyle w:val="tablecell"/>
              <w:jc w:val="center"/>
            </w:pPr>
            <w:r w:rsidRPr="004F2A4F">
              <w:t>0</w:t>
            </w:r>
          </w:p>
        </w:tc>
        <w:tc>
          <w:tcPr>
            <w:tcW w:w="0" w:type="auto"/>
          </w:tcPr>
          <w:p w14:paraId="40BF8408" w14:textId="68167431" w:rsidR="00AE0F50" w:rsidRPr="004F2A4F" w:rsidRDefault="00221F3E" w:rsidP="00F613D5">
            <w:pPr>
              <w:pStyle w:val="tablecell"/>
              <w:jc w:val="center"/>
            </w:pPr>
            <w:r>
              <w:t>1</w:t>
            </w:r>
          </w:p>
        </w:tc>
        <w:tc>
          <w:tcPr>
            <w:tcW w:w="0" w:type="auto"/>
          </w:tcPr>
          <w:p w14:paraId="0E38F330" w14:textId="77777777" w:rsidR="00AE0F50" w:rsidRPr="004F2A4F" w:rsidRDefault="00AE0F50" w:rsidP="00F613D5">
            <w:pPr>
              <w:pStyle w:val="tablecell"/>
              <w:jc w:val="center"/>
            </w:pPr>
            <w:r w:rsidRPr="004F2A4F">
              <w:t>0</w:t>
            </w:r>
          </w:p>
        </w:tc>
        <w:tc>
          <w:tcPr>
            <w:tcW w:w="0" w:type="auto"/>
          </w:tcPr>
          <w:p w14:paraId="39D62878" w14:textId="77777777" w:rsidR="00AE0F50" w:rsidRPr="004F2A4F" w:rsidRDefault="00AE0F50" w:rsidP="00F613D5">
            <w:pPr>
              <w:pStyle w:val="tablecell"/>
              <w:jc w:val="center"/>
            </w:pPr>
            <w:r w:rsidRPr="004F2A4F">
              <w:t>0</w:t>
            </w:r>
          </w:p>
        </w:tc>
        <w:tc>
          <w:tcPr>
            <w:tcW w:w="0" w:type="auto"/>
          </w:tcPr>
          <w:p w14:paraId="67DB47A0" w14:textId="77777777" w:rsidR="00AE0F50" w:rsidRPr="004F2A4F" w:rsidRDefault="00AE0F50" w:rsidP="00F613D5">
            <w:pPr>
              <w:pStyle w:val="tablecell"/>
              <w:jc w:val="center"/>
            </w:pPr>
            <w:r w:rsidRPr="004F2A4F">
              <w:t>0</w:t>
            </w:r>
          </w:p>
        </w:tc>
        <w:tc>
          <w:tcPr>
            <w:tcW w:w="0" w:type="auto"/>
          </w:tcPr>
          <w:p w14:paraId="6257C2A1" w14:textId="40747BEE" w:rsidR="00AE0F50" w:rsidRPr="004F2A4F" w:rsidRDefault="00221F3E" w:rsidP="00F613D5">
            <w:pPr>
              <w:pStyle w:val="tablecell"/>
              <w:jc w:val="center"/>
            </w:pPr>
            <w:r>
              <w:t>1</w:t>
            </w:r>
          </w:p>
        </w:tc>
      </w:tr>
      <w:tr w:rsidR="00AE0F50" w:rsidRPr="004F2A4F" w14:paraId="7A81F29D" w14:textId="77777777" w:rsidTr="005B2343">
        <w:trPr>
          <w:jc w:val="center"/>
        </w:trPr>
        <w:tc>
          <w:tcPr>
            <w:tcW w:w="0" w:type="auto"/>
          </w:tcPr>
          <w:p w14:paraId="35329BC4" w14:textId="77777777" w:rsidR="00AE0F50" w:rsidRPr="004F2A4F" w:rsidRDefault="00AE0F50" w:rsidP="00F613D5">
            <w:pPr>
              <w:pStyle w:val="tablecell"/>
              <w:jc w:val="center"/>
            </w:pPr>
            <w:r w:rsidRPr="004F2A4F">
              <w:t>0</w:t>
            </w:r>
          </w:p>
        </w:tc>
        <w:tc>
          <w:tcPr>
            <w:tcW w:w="0" w:type="auto"/>
          </w:tcPr>
          <w:p w14:paraId="718E6EF0" w14:textId="77777777" w:rsidR="00AE0F50" w:rsidRPr="004F2A4F" w:rsidRDefault="00AE0F50" w:rsidP="00F613D5">
            <w:pPr>
              <w:pStyle w:val="tablecell"/>
              <w:jc w:val="center"/>
            </w:pPr>
            <w:r w:rsidRPr="004F2A4F">
              <w:t>−1</w:t>
            </w:r>
          </w:p>
        </w:tc>
        <w:tc>
          <w:tcPr>
            <w:tcW w:w="0" w:type="auto"/>
          </w:tcPr>
          <w:p w14:paraId="0042EAFF" w14:textId="77777777" w:rsidR="00AE0F50" w:rsidRPr="004F2A4F" w:rsidRDefault="00AE0F50" w:rsidP="00F613D5">
            <w:pPr>
              <w:pStyle w:val="tablecell"/>
              <w:jc w:val="center"/>
            </w:pPr>
            <w:r w:rsidRPr="004F2A4F">
              <w:t>1</w:t>
            </w:r>
          </w:p>
        </w:tc>
        <w:tc>
          <w:tcPr>
            <w:tcW w:w="0" w:type="auto"/>
          </w:tcPr>
          <w:p w14:paraId="223DEB37" w14:textId="77777777" w:rsidR="00AE0F50" w:rsidRPr="004F2A4F" w:rsidRDefault="00AE0F50" w:rsidP="00F613D5">
            <w:pPr>
              <w:pStyle w:val="tablecell"/>
              <w:jc w:val="center"/>
            </w:pPr>
            <w:r w:rsidRPr="004F2A4F">
              <w:t>0</w:t>
            </w:r>
          </w:p>
        </w:tc>
        <w:tc>
          <w:tcPr>
            <w:tcW w:w="0" w:type="auto"/>
          </w:tcPr>
          <w:p w14:paraId="3C7567C3" w14:textId="4FC3242A" w:rsidR="00AE0F50" w:rsidRPr="004F2A4F" w:rsidRDefault="00221F3E" w:rsidP="00F613D5">
            <w:pPr>
              <w:pStyle w:val="tablecell"/>
              <w:jc w:val="center"/>
            </w:pPr>
            <w:r>
              <w:t>1</w:t>
            </w:r>
          </w:p>
        </w:tc>
        <w:tc>
          <w:tcPr>
            <w:tcW w:w="0" w:type="auto"/>
          </w:tcPr>
          <w:p w14:paraId="7F1A7057" w14:textId="77777777" w:rsidR="00AE0F50" w:rsidRPr="004F2A4F" w:rsidRDefault="00AE0F50" w:rsidP="00F613D5">
            <w:pPr>
              <w:pStyle w:val="tablecell"/>
              <w:jc w:val="center"/>
            </w:pPr>
            <w:r w:rsidRPr="004F2A4F">
              <w:t>0</w:t>
            </w:r>
          </w:p>
        </w:tc>
        <w:tc>
          <w:tcPr>
            <w:tcW w:w="0" w:type="auto"/>
          </w:tcPr>
          <w:p w14:paraId="3454A4E7" w14:textId="77777777" w:rsidR="00AE0F50" w:rsidRPr="004F2A4F" w:rsidRDefault="00AE0F50" w:rsidP="00F613D5">
            <w:pPr>
              <w:pStyle w:val="tablecell"/>
              <w:jc w:val="center"/>
            </w:pPr>
            <w:r w:rsidRPr="004F2A4F">
              <w:t>0</w:t>
            </w:r>
          </w:p>
        </w:tc>
        <w:tc>
          <w:tcPr>
            <w:tcW w:w="0" w:type="auto"/>
          </w:tcPr>
          <w:p w14:paraId="2E470FF4" w14:textId="77777777" w:rsidR="00AE0F50" w:rsidRPr="004F2A4F" w:rsidRDefault="00AE0F50" w:rsidP="00F613D5">
            <w:pPr>
              <w:pStyle w:val="tablecell"/>
              <w:jc w:val="center"/>
            </w:pPr>
            <w:r w:rsidRPr="004F2A4F">
              <w:t>0</w:t>
            </w:r>
          </w:p>
        </w:tc>
        <w:tc>
          <w:tcPr>
            <w:tcW w:w="0" w:type="auto"/>
          </w:tcPr>
          <w:p w14:paraId="773BDBE7" w14:textId="0C4F3CC6" w:rsidR="00AE0F50" w:rsidRPr="004F2A4F" w:rsidRDefault="00221F3E" w:rsidP="00F613D5">
            <w:pPr>
              <w:pStyle w:val="tablecell"/>
              <w:jc w:val="center"/>
            </w:pPr>
            <w:r>
              <w:t>1</w:t>
            </w:r>
          </w:p>
        </w:tc>
        <w:tc>
          <w:tcPr>
            <w:tcW w:w="0" w:type="auto"/>
          </w:tcPr>
          <w:p w14:paraId="4E702C12" w14:textId="77777777" w:rsidR="00AE0F50" w:rsidRPr="004F2A4F" w:rsidRDefault="00AE0F50" w:rsidP="00F613D5">
            <w:pPr>
              <w:pStyle w:val="tablecell"/>
              <w:jc w:val="center"/>
            </w:pPr>
            <w:r w:rsidRPr="004F2A4F">
              <w:t>0</w:t>
            </w:r>
          </w:p>
        </w:tc>
        <w:tc>
          <w:tcPr>
            <w:tcW w:w="0" w:type="auto"/>
          </w:tcPr>
          <w:p w14:paraId="405791D2" w14:textId="77777777" w:rsidR="00AE0F50" w:rsidRPr="004F2A4F" w:rsidRDefault="00AE0F50" w:rsidP="00F613D5">
            <w:pPr>
              <w:pStyle w:val="tablecell"/>
              <w:jc w:val="center"/>
            </w:pPr>
            <w:r w:rsidRPr="004F2A4F">
              <w:t>0</w:t>
            </w:r>
          </w:p>
        </w:tc>
      </w:tr>
      <w:tr w:rsidR="00AE0F50" w:rsidRPr="004F2A4F" w14:paraId="70746726" w14:textId="77777777" w:rsidTr="005B2343">
        <w:trPr>
          <w:jc w:val="center"/>
        </w:trPr>
        <w:tc>
          <w:tcPr>
            <w:tcW w:w="0" w:type="auto"/>
          </w:tcPr>
          <w:p w14:paraId="66455C41" w14:textId="77777777" w:rsidR="00AE0F50" w:rsidRPr="004F2A4F" w:rsidRDefault="00AE0F50" w:rsidP="00F613D5">
            <w:pPr>
              <w:pStyle w:val="tablecell"/>
              <w:jc w:val="center"/>
            </w:pPr>
            <w:r w:rsidRPr="004F2A4F">
              <w:t>0</w:t>
            </w:r>
          </w:p>
        </w:tc>
        <w:tc>
          <w:tcPr>
            <w:tcW w:w="0" w:type="auto"/>
          </w:tcPr>
          <w:p w14:paraId="0DF1271F" w14:textId="77777777" w:rsidR="00AE0F50" w:rsidRPr="004F2A4F" w:rsidRDefault="00AE0F50" w:rsidP="00F613D5">
            <w:pPr>
              <w:pStyle w:val="tablecell"/>
              <w:jc w:val="center"/>
            </w:pPr>
            <w:r w:rsidRPr="004F2A4F">
              <w:t>1</w:t>
            </w:r>
          </w:p>
        </w:tc>
        <w:tc>
          <w:tcPr>
            <w:tcW w:w="0" w:type="auto"/>
          </w:tcPr>
          <w:p w14:paraId="77768D40" w14:textId="77777777" w:rsidR="00AE0F50" w:rsidRPr="004F2A4F" w:rsidRDefault="00AE0F50" w:rsidP="00F613D5">
            <w:pPr>
              <w:pStyle w:val="tablecell"/>
              <w:jc w:val="center"/>
            </w:pPr>
            <w:r w:rsidRPr="004F2A4F">
              <w:t>−1</w:t>
            </w:r>
          </w:p>
        </w:tc>
        <w:tc>
          <w:tcPr>
            <w:tcW w:w="0" w:type="auto"/>
          </w:tcPr>
          <w:p w14:paraId="1A15CAE9" w14:textId="77777777" w:rsidR="00AE0F50" w:rsidRPr="004F2A4F" w:rsidRDefault="00AE0F50" w:rsidP="00F613D5">
            <w:pPr>
              <w:pStyle w:val="tablecell"/>
              <w:jc w:val="center"/>
            </w:pPr>
            <w:r w:rsidRPr="004F2A4F">
              <w:t>0</w:t>
            </w:r>
          </w:p>
        </w:tc>
        <w:tc>
          <w:tcPr>
            <w:tcW w:w="0" w:type="auto"/>
          </w:tcPr>
          <w:p w14:paraId="51160D75" w14:textId="77777777" w:rsidR="00AE0F50" w:rsidRPr="004F2A4F" w:rsidRDefault="00AE0F50" w:rsidP="00F613D5">
            <w:pPr>
              <w:pStyle w:val="tablecell"/>
              <w:jc w:val="center"/>
            </w:pPr>
            <w:r w:rsidRPr="004F2A4F">
              <w:t>0</w:t>
            </w:r>
          </w:p>
        </w:tc>
        <w:tc>
          <w:tcPr>
            <w:tcW w:w="0" w:type="auto"/>
          </w:tcPr>
          <w:p w14:paraId="560F1FEA" w14:textId="56DB1F6A" w:rsidR="00AE0F50" w:rsidRPr="004F2A4F" w:rsidRDefault="00221F3E" w:rsidP="00F613D5">
            <w:pPr>
              <w:pStyle w:val="tablecell"/>
              <w:jc w:val="center"/>
            </w:pPr>
            <w:r>
              <w:t>1</w:t>
            </w:r>
          </w:p>
        </w:tc>
        <w:tc>
          <w:tcPr>
            <w:tcW w:w="0" w:type="auto"/>
          </w:tcPr>
          <w:p w14:paraId="1D4828C1" w14:textId="77777777" w:rsidR="00AE0F50" w:rsidRPr="004F2A4F" w:rsidRDefault="00AE0F50" w:rsidP="00F613D5">
            <w:pPr>
              <w:pStyle w:val="tablecell"/>
              <w:jc w:val="center"/>
            </w:pPr>
            <w:r w:rsidRPr="004F2A4F">
              <w:t>0</w:t>
            </w:r>
          </w:p>
        </w:tc>
        <w:tc>
          <w:tcPr>
            <w:tcW w:w="0" w:type="auto"/>
          </w:tcPr>
          <w:p w14:paraId="7450384C" w14:textId="77777777" w:rsidR="00AE0F50" w:rsidRPr="004F2A4F" w:rsidRDefault="00AE0F50" w:rsidP="00F613D5">
            <w:pPr>
              <w:pStyle w:val="tablecell"/>
              <w:jc w:val="center"/>
            </w:pPr>
            <w:r w:rsidRPr="004F2A4F">
              <w:t>0</w:t>
            </w:r>
          </w:p>
        </w:tc>
        <w:tc>
          <w:tcPr>
            <w:tcW w:w="0" w:type="auto"/>
          </w:tcPr>
          <w:p w14:paraId="448CA0B0" w14:textId="77777777" w:rsidR="00AE0F50" w:rsidRPr="004F2A4F" w:rsidRDefault="00AE0F50" w:rsidP="00F613D5">
            <w:pPr>
              <w:pStyle w:val="tablecell"/>
              <w:jc w:val="center"/>
            </w:pPr>
            <w:r w:rsidRPr="004F2A4F">
              <w:t>0</w:t>
            </w:r>
          </w:p>
        </w:tc>
        <w:tc>
          <w:tcPr>
            <w:tcW w:w="0" w:type="auto"/>
          </w:tcPr>
          <w:p w14:paraId="61FD5B20" w14:textId="2F511B26" w:rsidR="00AE0F50" w:rsidRPr="004F2A4F" w:rsidRDefault="00221F3E" w:rsidP="00F613D5">
            <w:pPr>
              <w:pStyle w:val="tablecell"/>
              <w:jc w:val="center"/>
            </w:pPr>
            <w:r>
              <w:t>1</w:t>
            </w:r>
          </w:p>
        </w:tc>
        <w:tc>
          <w:tcPr>
            <w:tcW w:w="0" w:type="auto"/>
          </w:tcPr>
          <w:p w14:paraId="4F9DB6A3" w14:textId="77777777" w:rsidR="00AE0F50" w:rsidRPr="004F2A4F" w:rsidRDefault="00AE0F50" w:rsidP="00F613D5">
            <w:pPr>
              <w:pStyle w:val="tablecell"/>
              <w:jc w:val="center"/>
            </w:pPr>
            <w:r w:rsidRPr="004F2A4F">
              <w:t>0</w:t>
            </w:r>
          </w:p>
        </w:tc>
      </w:tr>
      <w:tr w:rsidR="00AE0F50" w:rsidRPr="004F2A4F" w14:paraId="675FB6F9" w14:textId="77777777" w:rsidTr="005B2343">
        <w:trPr>
          <w:jc w:val="center"/>
        </w:trPr>
        <w:tc>
          <w:tcPr>
            <w:tcW w:w="0" w:type="auto"/>
          </w:tcPr>
          <w:p w14:paraId="3CA61823" w14:textId="77777777" w:rsidR="00AE0F50" w:rsidRPr="004F2A4F" w:rsidRDefault="00AE0F50" w:rsidP="00F613D5">
            <w:pPr>
              <w:pStyle w:val="tablecell"/>
              <w:jc w:val="center"/>
            </w:pPr>
            <w:r w:rsidRPr="004F2A4F">
              <w:t>0</w:t>
            </w:r>
          </w:p>
        </w:tc>
        <w:tc>
          <w:tcPr>
            <w:tcW w:w="0" w:type="auto"/>
          </w:tcPr>
          <w:p w14:paraId="4AF8CFF4" w14:textId="77777777" w:rsidR="00AE0F50" w:rsidRPr="004F2A4F" w:rsidRDefault="00AE0F50" w:rsidP="00F613D5">
            <w:pPr>
              <w:pStyle w:val="tablecell"/>
              <w:jc w:val="center"/>
            </w:pPr>
            <w:r w:rsidRPr="004F2A4F">
              <w:t>−1</w:t>
            </w:r>
          </w:p>
        </w:tc>
        <w:tc>
          <w:tcPr>
            <w:tcW w:w="0" w:type="auto"/>
          </w:tcPr>
          <w:p w14:paraId="464EAA4B" w14:textId="77777777" w:rsidR="00AE0F50" w:rsidRPr="004F2A4F" w:rsidRDefault="00AE0F50" w:rsidP="00F613D5">
            <w:pPr>
              <w:pStyle w:val="tablecell"/>
              <w:jc w:val="center"/>
            </w:pPr>
            <w:r w:rsidRPr="004F2A4F">
              <w:t>−1</w:t>
            </w:r>
          </w:p>
        </w:tc>
        <w:tc>
          <w:tcPr>
            <w:tcW w:w="0" w:type="auto"/>
          </w:tcPr>
          <w:p w14:paraId="52E7D33D" w14:textId="558B3B06" w:rsidR="00AE0F50" w:rsidRPr="004F2A4F" w:rsidRDefault="00221F3E" w:rsidP="00F613D5">
            <w:pPr>
              <w:pStyle w:val="tablecell"/>
              <w:jc w:val="center"/>
            </w:pPr>
            <w:r>
              <w:t>1</w:t>
            </w:r>
          </w:p>
        </w:tc>
        <w:tc>
          <w:tcPr>
            <w:tcW w:w="0" w:type="auto"/>
          </w:tcPr>
          <w:p w14:paraId="229FBCC1" w14:textId="77777777" w:rsidR="00AE0F50" w:rsidRPr="004F2A4F" w:rsidRDefault="00AE0F50" w:rsidP="00F613D5">
            <w:pPr>
              <w:pStyle w:val="tablecell"/>
              <w:jc w:val="center"/>
            </w:pPr>
            <w:r w:rsidRPr="004F2A4F">
              <w:t>0</w:t>
            </w:r>
          </w:p>
        </w:tc>
        <w:tc>
          <w:tcPr>
            <w:tcW w:w="0" w:type="auto"/>
          </w:tcPr>
          <w:p w14:paraId="6518F9AC" w14:textId="77777777" w:rsidR="00AE0F50" w:rsidRPr="004F2A4F" w:rsidRDefault="00AE0F50" w:rsidP="00F613D5">
            <w:pPr>
              <w:pStyle w:val="tablecell"/>
              <w:jc w:val="center"/>
            </w:pPr>
            <w:r w:rsidRPr="004F2A4F">
              <w:t>0</w:t>
            </w:r>
          </w:p>
        </w:tc>
        <w:tc>
          <w:tcPr>
            <w:tcW w:w="0" w:type="auto"/>
          </w:tcPr>
          <w:p w14:paraId="0A2F3938" w14:textId="77777777" w:rsidR="00AE0F50" w:rsidRPr="004F2A4F" w:rsidRDefault="00AE0F50" w:rsidP="00F613D5">
            <w:pPr>
              <w:pStyle w:val="tablecell"/>
              <w:jc w:val="center"/>
            </w:pPr>
            <w:r w:rsidRPr="004F2A4F">
              <w:t>0</w:t>
            </w:r>
          </w:p>
        </w:tc>
        <w:tc>
          <w:tcPr>
            <w:tcW w:w="0" w:type="auto"/>
          </w:tcPr>
          <w:p w14:paraId="50B2C4E0" w14:textId="59643430" w:rsidR="00AE0F50" w:rsidRPr="004F2A4F" w:rsidRDefault="00221F3E" w:rsidP="00F613D5">
            <w:pPr>
              <w:pStyle w:val="tablecell"/>
              <w:jc w:val="center"/>
            </w:pPr>
            <w:r>
              <w:t>1</w:t>
            </w:r>
          </w:p>
        </w:tc>
        <w:tc>
          <w:tcPr>
            <w:tcW w:w="0" w:type="auto"/>
          </w:tcPr>
          <w:p w14:paraId="7537B3AB" w14:textId="77777777" w:rsidR="00AE0F50" w:rsidRPr="004F2A4F" w:rsidRDefault="00AE0F50" w:rsidP="00F613D5">
            <w:pPr>
              <w:pStyle w:val="tablecell"/>
              <w:jc w:val="center"/>
            </w:pPr>
            <w:r w:rsidRPr="004F2A4F">
              <w:t>0</w:t>
            </w:r>
          </w:p>
        </w:tc>
        <w:tc>
          <w:tcPr>
            <w:tcW w:w="0" w:type="auto"/>
          </w:tcPr>
          <w:p w14:paraId="74F48F58" w14:textId="77777777" w:rsidR="00AE0F50" w:rsidRPr="004F2A4F" w:rsidRDefault="00AE0F50" w:rsidP="00F613D5">
            <w:pPr>
              <w:pStyle w:val="tablecell"/>
              <w:jc w:val="center"/>
            </w:pPr>
            <w:r w:rsidRPr="004F2A4F">
              <w:t>0</w:t>
            </w:r>
          </w:p>
        </w:tc>
        <w:tc>
          <w:tcPr>
            <w:tcW w:w="0" w:type="auto"/>
          </w:tcPr>
          <w:p w14:paraId="652C1648" w14:textId="77777777" w:rsidR="00AE0F50" w:rsidRPr="004F2A4F" w:rsidRDefault="00AE0F50" w:rsidP="00F613D5">
            <w:pPr>
              <w:pStyle w:val="tablecell"/>
              <w:jc w:val="center"/>
            </w:pPr>
            <w:r w:rsidRPr="004F2A4F">
              <w:t>0</w:t>
            </w:r>
          </w:p>
        </w:tc>
      </w:tr>
      <w:tr w:rsidR="00AE0F50" w:rsidRPr="004F2A4F" w14:paraId="0284E223" w14:textId="77777777" w:rsidTr="005B2343">
        <w:trPr>
          <w:jc w:val="center"/>
        </w:trPr>
        <w:tc>
          <w:tcPr>
            <w:tcW w:w="0" w:type="auto"/>
          </w:tcPr>
          <w:p w14:paraId="5DFB6119" w14:textId="77777777" w:rsidR="00AE0F50" w:rsidRPr="004F2A4F" w:rsidRDefault="00AE0F50" w:rsidP="00F613D5">
            <w:pPr>
              <w:pStyle w:val="tablecell"/>
              <w:jc w:val="center"/>
            </w:pPr>
            <w:r w:rsidRPr="004F2A4F">
              <w:t>1</w:t>
            </w:r>
          </w:p>
        </w:tc>
        <w:tc>
          <w:tcPr>
            <w:tcW w:w="0" w:type="auto"/>
          </w:tcPr>
          <w:p w14:paraId="0FC8D27A" w14:textId="77777777" w:rsidR="00AE0F50" w:rsidRPr="004F2A4F" w:rsidRDefault="00AE0F50" w:rsidP="00F613D5">
            <w:pPr>
              <w:pStyle w:val="tablecell"/>
              <w:jc w:val="center"/>
            </w:pPr>
            <w:r w:rsidRPr="004F2A4F">
              <w:t>0</w:t>
            </w:r>
          </w:p>
        </w:tc>
        <w:tc>
          <w:tcPr>
            <w:tcW w:w="0" w:type="auto"/>
          </w:tcPr>
          <w:p w14:paraId="263F565B" w14:textId="77777777" w:rsidR="00AE0F50" w:rsidRPr="004F2A4F" w:rsidRDefault="00AE0F50" w:rsidP="00F613D5">
            <w:pPr>
              <w:pStyle w:val="tablecell"/>
              <w:jc w:val="center"/>
            </w:pPr>
            <w:r w:rsidRPr="004F2A4F">
              <w:t>1</w:t>
            </w:r>
          </w:p>
        </w:tc>
        <w:tc>
          <w:tcPr>
            <w:tcW w:w="0" w:type="auto"/>
          </w:tcPr>
          <w:p w14:paraId="66E0B833" w14:textId="77777777" w:rsidR="00AE0F50" w:rsidRPr="004F2A4F" w:rsidRDefault="00AE0F50" w:rsidP="00F613D5">
            <w:pPr>
              <w:pStyle w:val="tablecell"/>
              <w:jc w:val="center"/>
            </w:pPr>
            <w:r w:rsidRPr="004F2A4F">
              <w:t>0</w:t>
            </w:r>
          </w:p>
        </w:tc>
        <w:tc>
          <w:tcPr>
            <w:tcW w:w="0" w:type="auto"/>
          </w:tcPr>
          <w:p w14:paraId="56075FE2" w14:textId="77777777" w:rsidR="00AE0F50" w:rsidRPr="004F2A4F" w:rsidRDefault="00AE0F50" w:rsidP="00F613D5">
            <w:pPr>
              <w:pStyle w:val="tablecell"/>
              <w:jc w:val="center"/>
            </w:pPr>
            <w:r w:rsidRPr="004F2A4F">
              <w:t>0</w:t>
            </w:r>
          </w:p>
        </w:tc>
        <w:tc>
          <w:tcPr>
            <w:tcW w:w="0" w:type="auto"/>
          </w:tcPr>
          <w:p w14:paraId="73F63565" w14:textId="77777777" w:rsidR="00AE0F50" w:rsidRPr="004F2A4F" w:rsidRDefault="00AE0F50" w:rsidP="00F613D5">
            <w:pPr>
              <w:pStyle w:val="tablecell"/>
              <w:jc w:val="center"/>
            </w:pPr>
            <w:r w:rsidRPr="004F2A4F">
              <w:t>0</w:t>
            </w:r>
          </w:p>
        </w:tc>
        <w:tc>
          <w:tcPr>
            <w:tcW w:w="0" w:type="auto"/>
          </w:tcPr>
          <w:p w14:paraId="476B4ACB" w14:textId="77777777" w:rsidR="00AE0F50" w:rsidRPr="004F2A4F" w:rsidRDefault="00AE0F50" w:rsidP="00F613D5">
            <w:pPr>
              <w:pStyle w:val="tablecell"/>
              <w:jc w:val="center"/>
            </w:pPr>
            <w:r w:rsidRPr="004F2A4F">
              <w:t>0</w:t>
            </w:r>
          </w:p>
        </w:tc>
        <w:tc>
          <w:tcPr>
            <w:tcW w:w="0" w:type="auto"/>
          </w:tcPr>
          <w:p w14:paraId="7A21252F" w14:textId="77777777" w:rsidR="00AE0F50" w:rsidRPr="004F2A4F" w:rsidRDefault="00AE0F50" w:rsidP="00F613D5">
            <w:pPr>
              <w:pStyle w:val="tablecell"/>
              <w:jc w:val="center"/>
            </w:pPr>
            <w:r w:rsidRPr="004F2A4F">
              <w:t>0</w:t>
            </w:r>
          </w:p>
        </w:tc>
        <w:tc>
          <w:tcPr>
            <w:tcW w:w="0" w:type="auto"/>
          </w:tcPr>
          <w:p w14:paraId="649C7B4D" w14:textId="7432FB90" w:rsidR="00AE0F50" w:rsidRPr="004F2A4F" w:rsidRDefault="00221F3E" w:rsidP="00F613D5">
            <w:pPr>
              <w:pStyle w:val="tablecell"/>
              <w:jc w:val="center"/>
            </w:pPr>
            <w:r>
              <w:t>1</w:t>
            </w:r>
          </w:p>
        </w:tc>
        <w:tc>
          <w:tcPr>
            <w:tcW w:w="0" w:type="auto"/>
          </w:tcPr>
          <w:p w14:paraId="6233234B" w14:textId="77777777" w:rsidR="00AE0F50" w:rsidRPr="004F2A4F" w:rsidRDefault="00AE0F50" w:rsidP="00F613D5">
            <w:pPr>
              <w:pStyle w:val="tablecell"/>
              <w:jc w:val="center"/>
            </w:pPr>
            <w:r w:rsidRPr="004F2A4F">
              <w:t>0</w:t>
            </w:r>
          </w:p>
        </w:tc>
        <w:tc>
          <w:tcPr>
            <w:tcW w:w="0" w:type="auto"/>
          </w:tcPr>
          <w:p w14:paraId="5EDDEAC8" w14:textId="62E9B341" w:rsidR="00AE0F50" w:rsidRPr="004F2A4F" w:rsidRDefault="00221F3E" w:rsidP="00F613D5">
            <w:pPr>
              <w:pStyle w:val="tablecell"/>
              <w:jc w:val="center"/>
            </w:pPr>
            <w:r>
              <w:t>1</w:t>
            </w:r>
          </w:p>
        </w:tc>
      </w:tr>
      <w:tr w:rsidR="00AE0F50" w:rsidRPr="004F2A4F" w14:paraId="0923F137" w14:textId="77777777" w:rsidTr="005B2343">
        <w:trPr>
          <w:jc w:val="center"/>
        </w:trPr>
        <w:tc>
          <w:tcPr>
            <w:tcW w:w="0" w:type="auto"/>
          </w:tcPr>
          <w:p w14:paraId="3EE40646" w14:textId="77777777" w:rsidR="00AE0F50" w:rsidRPr="004F2A4F" w:rsidRDefault="00AE0F50" w:rsidP="00F613D5">
            <w:pPr>
              <w:pStyle w:val="tablecell"/>
              <w:jc w:val="center"/>
            </w:pPr>
            <w:r w:rsidRPr="004F2A4F">
              <w:t>−1</w:t>
            </w:r>
          </w:p>
        </w:tc>
        <w:tc>
          <w:tcPr>
            <w:tcW w:w="0" w:type="auto"/>
          </w:tcPr>
          <w:p w14:paraId="4CD16FB1" w14:textId="77777777" w:rsidR="00AE0F50" w:rsidRPr="004F2A4F" w:rsidRDefault="00AE0F50" w:rsidP="00F613D5">
            <w:pPr>
              <w:pStyle w:val="tablecell"/>
              <w:jc w:val="center"/>
            </w:pPr>
            <w:r w:rsidRPr="004F2A4F">
              <w:t>0</w:t>
            </w:r>
          </w:p>
        </w:tc>
        <w:tc>
          <w:tcPr>
            <w:tcW w:w="0" w:type="auto"/>
          </w:tcPr>
          <w:p w14:paraId="19B6B5FD" w14:textId="77777777" w:rsidR="00AE0F50" w:rsidRPr="004F2A4F" w:rsidRDefault="00AE0F50" w:rsidP="00F613D5">
            <w:pPr>
              <w:pStyle w:val="tablecell"/>
              <w:jc w:val="center"/>
            </w:pPr>
            <w:r w:rsidRPr="004F2A4F">
              <w:t>1</w:t>
            </w:r>
          </w:p>
        </w:tc>
        <w:tc>
          <w:tcPr>
            <w:tcW w:w="0" w:type="auto"/>
          </w:tcPr>
          <w:p w14:paraId="117078D7" w14:textId="77777777" w:rsidR="00AE0F50" w:rsidRPr="004F2A4F" w:rsidRDefault="00AE0F50" w:rsidP="00F613D5">
            <w:pPr>
              <w:pStyle w:val="tablecell"/>
              <w:jc w:val="center"/>
            </w:pPr>
            <w:r w:rsidRPr="004F2A4F">
              <w:t>0</w:t>
            </w:r>
          </w:p>
        </w:tc>
        <w:tc>
          <w:tcPr>
            <w:tcW w:w="0" w:type="auto"/>
          </w:tcPr>
          <w:p w14:paraId="22D87FFD" w14:textId="3A8EACD7" w:rsidR="00AE0F50" w:rsidRPr="004F2A4F" w:rsidRDefault="00221F3E" w:rsidP="00F613D5">
            <w:pPr>
              <w:pStyle w:val="tablecell"/>
              <w:jc w:val="center"/>
            </w:pPr>
            <w:r>
              <w:t>1</w:t>
            </w:r>
          </w:p>
        </w:tc>
        <w:tc>
          <w:tcPr>
            <w:tcW w:w="0" w:type="auto"/>
          </w:tcPr>
          <w:p w14:paraId="66B2C302" w14:textId="77777777" w:rsidR="00AE0F50" w:rsidRPr="004F2A4F" w:rsidRDefault="00AE0F50" w:rsidP="00F613D5">
            <w:pPr>
              <w:pStyle w:val="tablecell"/>
              <w:jc w:val="center"/>
            </w:pPr>
            <w:r w:rsidRPr="004F2A4F">
              <w:t>0</w:t>
            </w:r>
          </w:p>
        </w:tc>
        <w:tc>
          <w:tcPr>
            <w:tcW w:w="0" w:type="auto"/>
          </w:tcPr>
          <w:p w14:paraId="72F0031C" w14:textId="0E8980FC" w:rsidR="00AE0F50" w:rsidRPr="004F2A4F" w:rsidRDefault="00221F3E" w:rsidP="00F613D5">
            <w:pPr>
              <w:pStyle w:val="tablecell"/>
              <w:jc w:val="center"/>
            </w:pPr>
            <w:r>
              <w:t>1</w:t>
            </w:r>
          </w:p>
        </w:tc>
        <w:tc>
          <w:tcPr>
            <w:tcW w:w="0" w:type="auto"/>
          </w:tcPr>
          <w:p w14:paraId="7CB42BC6" w14:textId="77777777" w:rsidR="00AE0F50" w:rsidRPr="004F2A4F" w:rsidRDefault="00AE0F50" w:rsidP="00F613D5">
            <w:pPr>
              <w:pStyle w:val="tablecell"/>
              <w:jc w:val="center"/>
            </w:pPr>
            <w:r w:rsidRPr="004F2A4F">
              <w:t>0</w:t>
            </w:r>
          </w:p>
        </w:tc>
        <w:tc>
          <w:tcPr>
            <w:tcW w:w="0" w:type="auto"/>
          </w:tcPr>
          <w:p w14:paraId="27004CA2" w14:textId="77777777" w:rsidR="00AE0F50" w:rsidRPr="004F2A4F" w:rsidRDefault="00AE0F50" w:rsidP="00F613D5">
            <w:pPr>
              <w:pStyle w:val="tablecell"/>
              <w:jc w:val="center"/>
            </w:pPr>
            <w:r w:rsidRPr="004F2A4F">
              <w:t>0</w:t>
            </w:r>
          </w:p>
        </w:tc>
        <w:tc>
          <w:tcPr>
            <w:tcW w:w="0" w:type="auto"/>
          </w:tcPr>
          <w:p w14:paraId="5188A683" w14:textId="77777777" w:rsidR="00AE0F50" w:rsidRPr="004F2A4F" w:rsidRDefault="00AE0F50" w:rsidP="00F613D5">
            <w:pPr>
              <w:pStyle w:val="tablecell"/>
              <w:jc w:val="center"/>
            </w:pPr>
            <w:r w:rsidRPr="004F2A4F">
              <w:t>0</w:t>
            </w:r>
          </w:p>
        </w:tc>
        <w:tc>
          <w:tcPr>
            <w:tcW w:w="0" w:type="auto"/>
          </w:tcPr>
          <w:p w14:paraId="0268CA42" w14:textId="77777777" w:rsidR="00AE0F50" w:rsidRPr="004F2A4F" w:rsidRDefault="00AE0F50" w:rsidP="00F613D5">
            <w:pPr>
              <w:pStyle w:val="tablecell"/>
              <w:jc w:val="center"/>
            </w:pPr>
            <w:r w:rsidRPr="004F2A4F">
              <w:t>0</w:t>
            </w:r>
          </w:p>
        </w:tc>
      </w:tr>
      <w:tr w:rsidR="00AE0F50" w:rsidRPr="004F2A4F" w14:paraId="099B2BF0" w14:textId="77777777" w:rsidTr="005B2343">
        <w:trPr>
          <w:jc w:val="center"/>
        </w:trPr>
        <w:tc>
          <w:tcPr>
            <w:tcW w:w="0" w:type="auto"/>
          </w:tcPr>
          <w:p w14:paraId="42E9770A" w14:textId="77777777" w:rsidR="00AE0F50" w:rsidRPr="004F2A4F" w:rsidRDefault="00AE0F50" w:rsidP="00F613D5">
            <w:pPr>
              <w:pStyle w:val="tablecell"/>
              <w:jc w:val="center"/>
            </w:pPr>
            <w:r w:rsidRPr="004F2A4F">
              <w:t>1</w:t>
            </w:r>
          </w:p>
        </w:tc>
        <w:tc>
          <w:tcPr>
            <w:tcW w:w="0" w:type="auto"/>
          </w:tcPr>
          <w:p w14:paraId="1188A3FA" w14:textId="77777777" w:rsidR="00AE0F50" w:rsidRPr="004F2A4F" w:rsidRDefault="00AE0F50" w:rsidP="00F613D5">
            <w:pPr>
              <w:pStyle w:val="tablecell"/>
              <w:jc w:val="center"/>
            </w:pPr>
            <w:r w:rsidRPr="004F2A4F">
              <w:t>0</w:t>
            </w:r>
          </w:p>
        </w:tc>
        <w:tc>
          <w:tcPr>
            <w:tcW w:w="0" w:type="auto"/>
          </w:tcPr>
          <w:p w14:paraId="420760D9" w14:textId="77777777" w:rsidR="00AE0F50" w:rsidRPr="004F2A4F" w:rsidRDefault="00AE0F50" w:rsidP="00F613D5">
            <w:pPr>
              <w:pStyle w:val="tablecell"/>
              <w:jc w:val="center"/>
            </w:pPr>
            <w:r w:rsidRPr="004F2A4F">
              <w:t>−1</w:t>
            </w:r>
          </w:p>
        </w:tc>
        <w:tc>
          <w:tcPr>
            <w:tcW w:w="0" w:type="auto"/>
          </w:tcPr>
          <w:p w14:paraId="301B330F" w14:textId="77777777" w:rsidR="00AE0F50" w:rsidRPr="004F2A4F" w:rsidRDefault="00AE0F50" w:rsidP="00F613D5">
            <w:pPr>
              <w:pStyle w:val="tablecell"/>
              <w:jc w:val="center"/>
            </w:pPr>
            <w:r w:rsidRPr="004F2A4F">
              <w:t>0</w:t>
            </w:r>
          </w:p>
        </w:tc>
        <w:tc>
          <w:tcPr>
            <w:tcW w:w="0" w:type="auto"/>
          </w:tcPr>
          <w:p w14:paraId="1E829234" w14:textId="77777777" w:rsidR="00AE0F50" w:rsidRPr="004F2A4F" w:rsidRDefault="00AE0F50" w:rsidP="00F613D5">
            <w:pPr>
              <w:pStyle w:val="tablecell"/>
              <w:jc w:val="center"/>
            </w:pPr>
            <w:r w:rsidRPr="004F2A4F">
              <w:t>0</w:t>
            </w:r>
          </w:p>
        </w:tc>
        <w:tc>
          <w:tcPr>
            <w:tcW w:w="0" w:type="auto"/>
          </w:tcPr>
          <w:p w14:paraId="122FA0DF" w14:textId="77777777" w:rsidR="00AE0F50" w:rsidRPr="004F2A4F" w:rsidRDefault="00AE0F50" w:rsidP="00F613D5">
            <w:pPr>
              <w:pStyle w:val="tablecell"/>
              <w:jc w:val="center"/>
            </w:pPr>
            <w:r w:rsidRPr="004F2A4F">
              <w:t>0</w:t>
            </w:r>
          </w:p>
        </w:tc>
        <w:tc>
          <w:tcPr>
            <w:tcW w:w="0" w:type="auto"/>
          </w:tcPr>
          <w:p w14:paraId="483B4588" w14:textId="77777777" w:rsidR="00AE0F50" w:rsidRPr="004F2A4F" w:rsidRDefault="00AE0F50" w:rsidP="00F613D5">
            <w:pPr>
              <w:pStyle w:val="tablecell"/>
              <w:jc w:val="center"/>
            </w:pPr>
            <w:r w:rsidRPr="004F2A4F">
              <w:t>0</w:t>
            </w:r>
          </w:p>
        </w:tc>
        <w:tc>
          <w:tcPr>
            <w:tcW w:w="0" w:type="auto"/>
          </w:tcPr>
          <w:p w14:paraId="24E746ED" w14:textId="4C2604F5" w:rsidR="00AE0F50" w:rsidRPr="004F2A4F" w:rsidRDefault="00221F3E" w:rsidP="00F613D5">
            <w:pPr>
              <w:pStyle w:val="tablecell"/>
              <w:jc w:val="center"/>
            </w:pPr>
            <w:r>
              <w:t>1</w:t>
            </w:r>
          </w:p>
        </w:tc>
        <w:tc>
          <w:tcPr>
            <w:tcW w:w="0" w:type="auto"/>
          </w:tcPr>
          <w:p w14:paraId="5798C7BD" w14:textId="77777777" w:rsidR="00AE0F50" w:rsidRPr="004F2A4F" w:rsidRDefault="00AE0F50" w:rsidP="00F613D5">
            <w:pPr>
              <w:pStyle w:val="tablecell"/>
              <w:jc w:val="center"/>
            </w:pPr>
            <w:r w:rsidRPr="004F2A4F">
              <w:t>0</w:t>
            </w:r>
          </w:p>
        </w:tc>
        <w:tc>
          <w:tcPr>
            <w:tcW w:w="0" w:type="auto"/>
          </w:tcPr>
          <w:p w14:paraId="1B338F1B" w14:textId="69991ACB" w:rsidR="00AE0F50" w:rsidRPr="004F2A4F" w:rsidRDefault="00221F3E" w:rsidP="00F613D5">
            <w:pPr>
              <w:pStyle w:val="tablecell"/>
              <w:jc w:val="center"/>
            </w:pPr>
            <w:r>
              <w:t>1</w:t>
            </w:r>
          </w:p>
        </w:tc>
        <w:tc>
          <w:tcPr>
            <w:tcW w:w="0" w:type="auto"/>
          </w:tcPr>
          <w:p w14:paraId="2405B270" w14:textId="77777777" w:rsidR="00AE0F50" w:rsidRPr="004F2A4F" w:rsidRDefault="00AE0F50" w:rsidP="00F613D5">
            <w:pPr>
              <w:pStyle w:val="tablecell"/>
              <w:jc w:val="center"/>
            </w:pPr>
            <w:r w:rsidRPr="004F2A4F">
              <w:t>0</w:t>
            </w:r>
          </w:p>
        </w:tc>
      </w:tr>
      <w:tr w:rsidR="00AE0F50" w:rsidRPr="004F2A4F" w14:paraId="7CA675A2" w14:textId="77777777" w:rsidTr="005B2343">
        <w:trPr>
          <w:jc w:val="center"/>
        </w:trPr>
        <w:tc>
          <w:tcPr>
            <w:tcW w:w="0" w:type="auto"/>
          </w:tcPr>
          <w:p w14:paraId="20F140F9" w14:textId="77777777" w:rsidR="00AE0F50" w:rsidRPr="004F2A4F" w:rsidRDefault="00AE0F50" w:rsidP="00F613D5">
            <w:pPr>
              <w:pStyle w:val="tablecell"/>
              <w:jc w:val="center"/>
            </w:pPr>
            <w:r w:rsidRPr="004F2A4F">
              <w:t>−1</w:t>
            </w:r>
          </w:p>
        </w:tc>
        <w:tc>
          <w:tcPr>
            <w:tcW w:w="0" w:type="auto"/>
          </w:tcPr>
          <w:p w14:paraId="62565F6E" w14:textId="77777777" w:rsidR="00AE0F50" w:rsidRPr="004F2A4F" w:rsidRDefault="00AE0F50" w:rsidP="00F613D5">
            <w:pPr>
              <w:pStyle w:val="tablecell"/>
              <w:jc w:val="center"/>
            </w:pPr>
            <w:r w:rsidRPr="004F2A4F">
              <w:t>0</w:t>
            </w:r>
          </w:p>
        </w:tc>
        <w:tc>
          <w:tcPr>
            <w:tcW w:w="0" w:type="auto"/>
          </w:tcPr>
          <w:p w14:paraId="2697EA09" w14:textId="77777777" w:rsidR="00AE0F50" w:rsidRPr="004F2A4F" w:rsidRDefault="00AE0F50" w:rsidP="00F613D5">
            <w:pPr>
              <w:pStyle w:val="tablecell"/>
              <w:jc w:val="center"/>
            </w:pPr>
            <w:r w:rsidRPr="004F2A4F">
              <w:t>−1</w:t>
            </w:r>
          </w:p>
        </w:tc>
        <w:tc>
          <w:tcPr>
            <w:tcW w:w="0" w:type="auto"/>
          </w:tcPr>
          <w:p w14:paraId="2CFA2467" w14:textId="31A5DE40" w:rsidR="00AE0F50" w:rsidRPr="004F2A4F" w:rsidRDefault="00221F3E" w:rsidP="00F613D5">
            <w:pPr>
              <w:pStyle w:val="tablecell"/>
              <w:jc w:val="center"/>
            </w:pPr>
            <w:r>
              <w:t>1</w:t>
            </w:r>
          </w:p>
        </w:tc>
        <w:tc>
          <w:tcPr>
            <w:tcW w:w="0" w:type="auto"/>
          </w:tcPr>
          <w:p w14:paraId="135341B0" w14:textId="77777777" w:rsidR="00AE0F50" w:rsidRPr="004F2A4F" w:rsidRDefault="00AE0F50" w:rsidP="00F613D5">
            <w:pPr>
              <w:pStyle w:val="tablecell"/>
              <w:jc w:val="center"/>
            </w:pPr>
            <w:r w:rsidRPr="004F2A4F">
              <w:t>0</w:t>
            </w:r>
          </w:p>
        </w:tc>
        <w:tc>
          <w:tcPr>
            <w:tcW w:w="0" w:type="auto"/>
          </w:tcPr>
          <w:p w14:paraId="7C0BAE3D" w14:textId="434C046F" w:rsidR="00AE0F50" w:rsidRPr="004F2A4F" w:rsidRDefault="00221F3E" w:rsidP="00F613D5">
            <w:pPr>
              <w:pStyle w:val="tablecell"/>
              <w:jc w:val="center"/>
            </w:pPr>
            <w:r>
              <w:t>1</w:t>
            </w:r>
          </w:p>
        </w:tc>
        <w:tc>
          <w:tcPr>
            <w:tcW w:w="0" w:type="auto"/>
          </w:tcPr>
          <w:p w14:paraId="672847EE" w14:textId="77777777" w:rsidR="00AE0F50" w:rsidRPr="004F2A4F" w:rsidRDefault="00AE0F50" w:rsidP="00F613D5">
            <w:pPr>
              <w:pStyle w:val="tablecell"/>
              <w:jc w:val="center"/>
            </w:pPr>
            <w:r w:rsidRPr="004F2A4F">
              <w:t>0</w:t>
            </w:r>
          </w:p>
        </w:tc>
        <w:tc>
          <w:tcPr>
            <w:tcW w:w="0" w:type="auto"/>
          </w:tcPr>
          <w:p w14:paraId="0F5C5359" w14:textId="77777777" w:rsidR="00AE0F50" w:rsidRPr="004F2A4F" w:rsidRDefault="00AE0F50" w:rsidP="00F613D5">
            <w:pPr>
              <w:pStyle w:val="tablecell"/>
              <w:jc w:val="center"/>
            </w:pPr>
            <w:r w:rsidRPr="004F2A4F">
              <w:t>0</w:t>
            </w:r>
          </w:p>
        </w:tc>
        <w:tc>
          <w:tcPr>
            <w:tcW w:w="0" w:type="auto"/>
          </w:tcPr>
          <w:p w14:paraId="63F647A9" w14:textId="77777777" w:rsidR="00AE0F50" w:rsidRPr="004F2A4F" w:rsidRDefault="00AE0F50" w:rsidP="00F613D5">
            <w:pPr>
              <w:pStyle w:val="tablecell"/>
              <w:jc w:val="center"/>
            </w:pPr>
            <w:r w:rsidRPr="004F2A4F">
              <w:t>0</w:t>
            </w:r>
          </w:p>
        </w:tc>
        <w:tc>
          <w:tcPr>
            <w:tcW w:w="0" w:type="auto"/>
          </w:tcPr>
          <w:p w14:paraId="7A27FF6C" w14:textId="77777777" w:rsidR="00AE0F50" w:rsidRPr="004F2A4F" w:rsidRDefault="00AE0F50" w:rsidP="00F613D5">
            <w:pPr>
              <w:pStyle w:val="tablecell"/>
              <w:jc w:val="center"/>
            </w:pPr>
            <w:r w:rsidRPr="004F2A4F">
              <w:t>0</w:t>
            </w:r>
          </w:p>
        </w:tc>
        <w:tc>
          <w:tcPr>
            <w:tcW w:w="0" w:type="auto"/>
          </w:tcPr>
          <w:p w14:paraId="6B7EDB0D" w14:textId="77777777" w:rsidR="00AE0F50" w:rsidRPr="004F2A4F" w:rsidRDefault="00AE0F50" w:rsidP="00F613D5">
            <w:pPr>
              <w:pStyle w:val="tablecell"/>
              <w:jc w:val="center"/>
            </w:pPr>
            <w:r w:rsidRPr="004F2A4F">
              <w:t>0</w:t>
            </w:r>
          </w:p>
        </w:tc>
      </w:tr>
    </w:tbl>
    <w:p w14:paraId="5EABD5BC" w14:textId="7C30FDE7" w:rsidR="00AE0F50" w:rsidRDefault="00AE0F50" w:rsidP="00AE0F50">
      <w:pPr>
        <w:rPr>
          <w:lang w:val="en-CA"/>
        </w:rPr>
      </w:pPr>
    </w:p>
    <w:p w14:paraId="74989C9D" w14:textId="271C546F" w:rsidR="00752AE3" w:rsidRPr="004F2A4F" w:rsidRDefault="00752AE3" w:rsidP="00752AE3">
      <w:pPr>
        <w:pStyle w:val="af5"/>
        <w:rPr>
          <w:rFonts w:ascii="Cambria" w:hAnsi="Cambria"/>
        </w:rPr>
      </w:pPr>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Pr>
          <w:rFonts w:ascii="Cambria" w:hAnsi="Cambria"/>
          <w:noProof/>
        </w:rPr>
        <w:t>18</w:t>
      </w:r>
      <w:r w:rsidRPr="004F2A4F">
        <w:rPr>
          <w:rFonts w:ascii="Cambria" w:hAnsi="Cambria"/>
        </w:rPr>
        <w:fldChar w:fldCharType="end"/>
      </w:r>
      <w:r w:rsidRPr="004F2A4F">
        <w:rPr>
          <w:rFonts w:ascii="Cambria" w:hAnsi="Cambria"/>
        </w:rPr>
        <w:t xml:space="preserve"> — Values of </w:t>
      </w:r>
      <w:r>
        <w:rPr>
          <w:rFonts w:ascii="Cambria" w:hAnsi="Cambria"/>
        </w:rPr>
        <w:t>wnRecip</w:t>
      </w:r>
      <w:r w:rsidRPr="004F2A4F">
        <w:rPr>
          <w:rFonts w:ascii="Cambria" w:hAnsi="Cambria"/>
        </w:rPr>
        <w:t>[ i + j ]</w:t>
      </w:r>
    </w:p>
    <w:tbl>
      <w:tblPr>
        <w:tblStyle w:val="a8"/>
        <w:tblW w:w="0" w:type="auto"/>
        <w:jc w:val="center"/>
        <w:tblLook w:val="04A0" w:firstRow="1" w:lastRow="0" w:firstColumn="1" w:lastColumn="0" w:noHBand="0" w:noVBand="1"/>
      </w:tblPr>
      <w:tblGrid>
        <w:gridCol w:w="776"/>
        <w:gridCol w:w="704"/>
        <w:gridCol w:w="704"/>
        <w:gridCol w:w="704"/>
        <w:gridCol w:w="704"/>
        <w:gridCol w:w="704"/>
        <w:gridCol w:w="704"/>
        <w:gridCol w:w="704"/>
        <w:gridCol w:w="704"/>
        <w:gridCol w:w="704"/>
        <w:gridCol w:w="704"/>
        <w:gridCol w:w="704"/>
        <w:gridCol w:w="704"/>
      </w:tblGrid>
      <w:tr w:rsidR="00752AE3" w:rsidRPr="00A77DEC" w14:paraId="1CC6101A" w14:textId="77777777" w:rsidTr="00A97997">
        <w:trPr>
          <w:tblHeader/>
          <w:jc w:val="center"/>
        </w:trPr>
        <w:tc>
          <w:tcPr>
            <w:tcW w:w="776" w:type="dxa"/>
            <w:vMerge w:val="restart"/>
            <w:vAlign w:val="center"/>
          </w:tcPr>
          <w:p w14:paraId="1DBD25E7" w14:textId="77777777" w:rsidR="00752AE3" w:rsidRPr="004F2A4F" w:rsidRDefault="00752AE3" w:rsidP="00A97997">
            <w:pPr>
              <w:pStyle w:val="G-PCCTablebody"/>
              <w:jc w:val="center"/>
              <w:rPr>
                <w:b/>
                <w:bCs/>
                <w:lang w:val="en-CA" w:eastAsia="ja-JP"/>
              </w:rPr>
            </w:pPr>
            <w:r w:rsidRPr="004F2A4F">
              <w:rPr>
                <w:b/>
                <w:bCs/>
                <w:lang w:val="en-CA" w:eastAsia="ja-JP"/>
              </w:rPr>
              <w:t>j</w:t>
            </w:r>
          </w:p>
        </w:tc>
        <w:tc>
          <w:tcPr>
            <w:tcW w:w="0" w:type="auto"/>
            <w:gridSpan w:val="12"/>
            <w:vAlign w:val="center"/>
          </w:tcPr>
          <w:p w14:paraId="7C63D3EC" w14:textId="77777777" w:rsidR="00752AE3" w:rsidRPr="004F2A4F" w:rsidRDefault="00752AE3" w:rsidP="00A97997">
            <w:pPr>
              <w:pStyle w:val="G-PCCTablebody"/>
              <w:jc w:val="center"/>
              <w:rPr>
                <w:b/>
                <w:bCs/>
                <w:lang w:val="en-CA" w:eastAsia="ja-JP"/>
              </w:rPr>
            </w:pPr>
            <w:r w:rsidRPr="004F2A4F">
              <w:rPr>
                <w:b/>
                <w:bCs/>
                <w:lang w:val="en-CA" w:eastAsia="ja-JP"/>
              </w:rPr>
              <w:t>i</w:t>
            </w:r>
          </w:p>
        </w:tc>
      </w:tr>
      <w:tr w:rsidR="00752AE3" w:rsidRPr="00A77DEC" w14:paraId="353A5F3C" w14:textId="77777777" w:rsidTr="00A97997">
        <w:trPr>
          <w:tblHeader/>
          <w:jc w:val="center"/>
        </w:trPr>
        <w:tc>
          <w:tcPr>
            <w:tcW w:w="776" w:type="dxa"/>
            <w:vMerge/>
            <w:vAlign w:val="center"/>
          </w:tcPr>
          <w:p w14:paraId="75648996" w14:textId="77777777" w:rsidR="00752AE3" w:rsidRPr="004F2A4F" w:rsidRDefault="00752AE3" w:rsidP="00A97997">
            <w:pPr>
              <w:pStyle w:val="G-PCCTablebody"/>
              <w:jc w:val="center"/>
              <w:rPr>
                <w:b/>
                <w:bCs/>
                <w:lang w:val="en-CA" w:eastAsia="ja-JP"/>
              </w:rPr>
            </w:pPr>
          </w:p>
        </w:tc>
        <w:tc>
          <w:tcPr>
            <w:tcW w:w="0" w:type="auto"/>
            <w:vAlign w:val="center"/>
          </w:tcPr>
          <w:p w14:paraId="2CFF3F06" w14:textId="77777777" w:rsidR="00752AE3" w:rsidRPr="004F2A4F" w:rsidRDefault="00752AE3" w:rsidP="00A97997">
            <w:pPr>
              <w:pStyle w:val="G-PCCTablebody"/>
              <w:jc w:val="center"/>
              <w:rPr>
                <w:b/>
                <w:bCs/>
                <w:lang w:val="en-CA" w:eastAsia="ja-JP"/>
              </w:rPr>
            </w:pPr>
            <w:r w:rsidRPr="004F2A4F">
              <w:rPr>
                <w:b/>
                <w:bCs/>
                <w:lang w:val="en-CA" w:eastAsia="ja-JP"/>
              </w:rPr>
              <w:t>0</w:t>
            </w:r>
          </w:p>
        </w:tc>
        <w:tc>
          <w:tcPr>
            <w:tcW w:w="0" w:type="auto"/>
            <w:vAlign w:val="center"/>
          </w:tcPr>
          <w:p w14:paraId="572182A6" w14:textId="77777777" w:rsidR="00752AE3" w:rsidRPr="004F2A4F" w:rsidRDefault="00752AE3" w:rsidP="00A97997">
            <w:pPr>
              <w:pStyle w:val="G-PCCTablebody"/>
              <w:jc w:val="center"/>
              <w:rPr>
                <w:b/>
                <w:bCs/>
                <w:lang w:val="en-CA" w:eastAsia="ja-JP"/>
              </w:rPr>
            </w:pPr>
            <w:r w:rsidRPr="004F2A4F">
              <w:rPr>
                <w:b/>
                <w:bCs/>
                <w:lang w:val="en-CA" w:eastAsia="ja-JP"/>
              </w:rPr>
              <w:t>1</w:t>
            </w:r>
          </w:p>
        </w:tc>
        <w:tc>
          <w:tcPr>
            <w:tcW w:w="0" w:type="auto"/>
            <w:vAlign w:val="center"/>
          </w:tcPr>
          <w:p w14:paraId="3B9E005C" w14:textId="77777777" w:rsidR="00752AE3" w:rsidRPr="004F2A4F" w:rsidRDefault="00752AE3" w:rsidP="00A97997">
            <w:pPr>
              <w:pStyle w:val="G-PCCTablebody"/>
              <w:jc w:val="center"/>
              <w:rPr>
                <w:b/>
                <w:bCs/>
                <w:lang w:val="en-CA" w:eastAsia="ja-JP"/>
              </w:rPr>
            </w:pPr>
            <w:r w:rsidRPr="004F2A4F">
              <w:rPr>
                <w:b/>
                <w:bCs/>
                <w:lang w:val="en-CA" w:eastAsia="ja-JP"/>
              </w:rPr>
              <w:t>2</w:t>
            </w:r>
          </w:p>
        </w:tc>
        <w:tc>
          <w:tcPr>
            <w:tcW w:w="0" w:type="auto"/>
            <w:vAlign w:val="center"/>
          </w:tcPr>
          <w:p w14:paraId="37808C09" w14:textId="77777777" w:rsidR="00752AE3" w:rsidRPr="004F2A4F" w:rsidRDefault="00752AE3" w:rsidP="00A97997">
            <w:pPr>
              <w:pStyle w:val="G-PCCTablebody"/>
              <w:jc w:val="center"/>
              <w:rPr>
                <w:b/>
                <w:bCs/>
                <w:lang w:val="en-CA" w:eastAsia="ja-JP"/>
              </w:rPr>
            </w:pPr>
            <w:r w:rsidRPr="004F2A4F">
              <w:rPr>
                <w:b/>
                <w:bCs/>
                <w:lang w:val="en-CA" w:eastAsia="ja-JP"/>
              </w:rPr>
              <w:t>3</w:t>
            </w:r>
          </w:p>
        </w:tc>
        <w:tc>
          <w:tcPr>
            <w:tcW w:w="0" w:type="auto"/>
            <w:vAlign w:val="center"/>
          </w:tcPr>
          <w:p w14:paraId="5988FB1A" w14:textId="77777777" w:rsidR="00752AE3" w:rsidRPr="004F2A4F" w:rsidRDefault="00752AE3" w:rsidP="00A97997">
            <w:pPr>
              <w:pStyle w:val="G-PCCTablebody"/>
              <w:jc w:val="center"/>
              <w:rPr>
                <w:b/>
                <w:bCs/>
                <w:lang w:val="en-CA" w:eastAsia="ja-JP"/>
              </w:rPr>
            </w:pPr>
            <w:r w:rsidRPr="004F2A4F">
              <w:rPr>
                <w:b/>
                <w:bCs/>
                <w:lang w:val="en-CA" w:eastAsia="ja-JP"/>
              </w:rPr>
              <w:t>4</w:t>
            </w:r>
          </w:p>
        </w:tc>
        <w:tc>
          <w:tcPr>
            <w:tcW w:w="0" w:type="auto"/>
            <w:vAlign w:val="center"/>
          </w:tcPr>
          <w:p w14:paraId="7715F95F" w14:textId="77777777" w:rsidR="00752AE3" w:rsidRPr="004F2A4F" w:rsidRDefault="00752AE3" w:rsidP="00A97997">
            <w:pPr>
              <w:pStyle w:val="G-PCCTablebody"/>
              <w:jc w:val="center"/>
              <w:rPr>
                <w:b/>
                <w:bCs/>
                <w:lang w:val="en-CA" w:eastAsia="ja-JP"/>
              </w:rPr>
            </w:pPr>
            <w:r w:rsidRPr="004F2A4F">
              <w:rPr>
                <w:b/>
                <w:bCs/>
                <w:lang w:val="en-CA" w:eastAsia="ja-JP"/>
              </w:rPr>
              <w:t>5</w:t>
            </w:r>
          </w:p>
        </w:tc>
        <w:tc>
          <w:tcPr>
            <w:tcW w:w="0" w:type="auto"/>
            <w:vAlign w:val="center"/>
          </w:tcPr>
          <w:p w14:paraId="210CA50E" w14:textId="77777777" w:rsidR="00752AE3" w:rsidRPr="004F2A4F" w:rsidRDefault="00752AE3" w:rsidP="00A97997">
            <w:pPr>
              <w:pStyle w:val="G-PCCTablebody"/>
              <w:jc w:val="center"/>
              <w:rPr>
                <w:b/>
                <w:bCs/>
                <w:lang w:val="en-CA" w:eastAsia="ja-JP"/>
              </w:rPr>
            </w:pPr>
            <w:r w:rsidRPr="004F2A4F">
              <w:rPr>
                <w:b/>
                <w:bCs/>
                <w:lang w:val="en-CA" w:eastAsia="ja-JP"/>
              </w:rPr>
              <w:t>6</w:t>
            </w:r>
          </w:p>
        </w:tc>
        <w:tc>
          <w:tcPr>
            <w:tcW w:w="0" w:type="auto"/>
            <w:vAlign w:val="center"/>
          </w:tcPr>
          <w:p w14:paraId="7D24C128" w14:textId="77777777" w:rsidR="00752AE3" w:rsidRPr="004F2A4F" w:rsidRDefault="00752AE3" w:rsidP="00A97997">
            <w:pPr>
              <w:pStyle w:val="G-PCCTablebody"/>
              <w:jc w:val="center"/>
              <w:rPr>
                <w:b/>
                <w:bCs/>
                <w:lang w:val="en-CA" w:eastAsia="ja-JP"/>
              </w:rPr>
            </w:pPr>
            <w:r w:rsidRPr="004F2A4F">
              <w:rPr>
                <w:b/>
                <w:bCs/>
                <w:lang w:val="en-CA" w:eastAsia="ja-JP"/>
              </w:rPr>
              <w:t>7</w:t>
            </w:r>
          </w:p>
        </w:tc>
        <w:tc>
          <w:tcPr>
            <w:tcW w:w="0" w:type="auto"/>
            <w:vAlign w:val="center"/>
          </w:tcPr>
          <w:p w14:paraId="061308C8" w14:textId="77777777" w:rsidR="00752AE3" w:rsidRPr="004F2A4F" w:rsidRDefault="00752AE3" w:rsidP="00A97997">
            <w:pPr>
              <w:pStyle w:val="G-PCCTablebody"/>
              <w:jc w:val="center"/>
              <w:rPr>
                <w:b/>
                <w:bCs/>
                <w:lang w:val="en-CA" w:eastAsia="ja-JP"/>
              </w:rPr>
            </w:pPr>
            <w:r w:rsidRPr="004F2A4F">
              <w:rPr>
                <w:b/>
                <w:bCs/>
                <w:lang w:val="en-CA" w:eastAsia="ja-JP"/>
              </w:rPr>
              <w:t>8</w:t>
            </w:r>
          </w:p>
        </w:tc>
        <w:tc>
          <w:tcPr>
            <w:tcW w:w="0" w:type="auto"/>
            <w:vAlign w:val="center"/>
          </w:tcPr>
          <w:p w14:paraId="23448DD7" w14:textId="77777777" w:rsidR="00752AE3" w:rsidRPr="004F2A4F" w:rsidRDefault="00752AE3" w:rsidP="00A97997">
            <w:pPr>
              <w:pStyle w:val="G-PCCTablebody"/>
              <w:jc w:val="center"/>
              <w:rPr>
                <w:b/>
                <w:bCs/>
                <w:lang w:val="en-CA" w:eastAsia="ja-JP"/>
              </w:rPr>
            </w:pPr>
            <w:r w:rsidRPr="004F2A4F">
              <w:rPr>
                <w:b/>
                <w:bCs/>
                <w:lang w:val="en-CA" w:eastAsia="ja-JP"/>
              </w:rPr>
              <w:t>9</w:t>
            </w:r>
          </w:p>
        </w:tc>
        <w:tc>
          <w:tcPr>
            <w:tcW w:w="0" w:type="auto"/>
            <w:vAlign w:val="center"/>
          </w:tcPr>
          <w:p w14:paraId="180238E4" w14:textId="77777777" w:rsidR="00752AE3" w:rsidRPr="004F2A4F" w:rsidRDefault="00752AE3" w:rsidP="00A97997">
            <w:pPr>
              <w:pStyle w:val="G-PCCTablebody"/>
              <w:jc w:val="center"/>
              <w:rPr>
                <w:b/>
                <w:bCs/>
                <w:lang w:val="en-CA" w:eastAsia="ja-JP"/>
              </w:rPr>
            </w:pPr>
            <w:r w:rsidRPr="004F2A4F">
              <w:rPr>
                <w:b/>
                <w:bCs/>
                <w:lang w:val="en-CA" w:eastAsia="ja-JP"/>
              </w:rPr>
              <w:t>10</w:t>
            </w:r>
          </w:p>
        </w:tc>
        <w:tc>
          <w:tcPr>
            <w:tcW w:w="0" w:type="auto"/>
            <w:vAlign w:val="center"/>
          </w:tcPr>
          <w:p w14:paraId="284D36C1" w14:textId="77777777" w:rsidR="00752AE3" w:rsidRPr="004F2A4F" w:rsidRDefault="00752AE3" w:rsidP="00A97997">
            <w:pPr>
              <w:pStyle w:val="G-PCCTablebody"/>
              <w:jc w:val="center"/>
              <w:rPr>
                <w:b/>
                <w:bCs/>
                <w:lang w:val="en-CA" w:eastAsia="ja-JP"/>
              </w:rPr>
            </w:pPr>
            <w:r w:rsidRPr="004F2A4F">
              <w:rPr>
                <w:b/>
                <w:bCs/>
                <w:lang w:val="en-CA" w:eastAsia="ja-JP"/>
              </w:rPr>
              <w:t>11</w:t>
            </w:r>
          </w:p>
        </w:tc>
      </w:tr>
      <w:tr w:rsidR="00C90007" w:rsidRPr="00A77DEC" w14:paraId="6B2DEC39" w14:textId="77777777" w:rsidTr="007F33B7">
        <w:trPr>
          <w:jc w:val="center"/>
        </w:trPr>
        <w:tc>
          <w:tcPr>
            <w:tcW w:w="776" w:type="dxa"/>
            <w:vAlign w:val="center"/>
          </w:tcPr>
          <w:p w14:paraId="1B644176" w14:textId="77777777" w:rsidR="00C90007" w:rsidRPr="00A77DEC" w:rsidRDefault="00C90007" w:rsidP="00C90007">
            <w:pPr>
              <w:pStyle w:val="G-PCCTablebody"/>
              <w:jc w:val="center"/>
              <w:rPr>
                <w:b/>
                <w:bCs/>
                <w:lang w:val="en-CA"/>
              </w:rPr>
            </w:pPr>
            <w:r w:rsidRPr="00A77DEC">
              <w:rPr>
                <w:b/>
                <w:bCs/>
                <w:lang w:val="en-CA"/>
              </w:rPr>
              <w:t>0</w:t>
            </w:r>
          </w:p>
        </w:tc>
        <w:tc>
          <w:tcPr>
            <w:tcW w:w="0" w:type="auto"/>
          </w:tcPr>
          <w:p w14:paraId="70301C56" w14:textId="59590B69" w:rsidR="00C90007" w:rsidRPr="00A77DEC" w:rsidRDefault="00C90007" w:rsidP="00C90007">
            <w:pPr>
              <w:pStyle w:val="G-PCCTablebody"/>
              <w:jc w:val="right"/>
              <w:rPr>
                <w:lang w:val="en-CA"/>
              </w:rPr>
            </w:pPr>
            <w:r w:rsidRPr="005E5195">
              <w:t>8192</w:t>
            </w:r>
          </w:p>
        </w:tc>
        <w:tc>
          <w:tcPr>
            <w:tcW w:w="0" w:type="auto"/>
          </w:tcPr>
          <w:p w14:paraId="00BC1298" w14:textId="4EA3D7B9" w:rsidR="00C90007" w:rsidRPr="00A77DEC" w:rsidRDefault="00C90007" w:rsidP="00C90007">
            <w:pPr>
              <w:pStyle w:val="G-PCCTablebody"/>
              <w:jc w:val="right"/>
              <w:rPr>
                <w:lang w:val="en-CA"/>
              </w:rPr>
            </w:pPr>
            <w:r w:rsidRPr="005E5195">
              <w:t>6554</w:t>
            </w:r>
          </w:p>
        </w:tc>
        <w:tc>
          <w:tcPr>
            <w:tcW w:w="0" w:type="auto"/>
          </w:tcPr>
          <w:p w14:paraId="4A2214BB" w14:textId="1CF1290A" w:rsidR="00C90007" w:rsidRPr="00A77DEC" w:rsidRDefault="00C90007" w:rsidP="00C90007">
            <w:pPr>
              <w:pStyle w:val="G-PCCTablebody"/>
              <w:jc w:val="right"/>
              <w:rPr>
                <w:lang w:val="en-CA"/>
              </w:rPr>
            </w:pPr>
            <w:r w:rsidRPr="005E5195">
              <w:t>5461</w:t>
            </w:r>
          </w:p>
        </w:tc>
        <w:tc>
          <w:tcPr>
            <w:tcW w:w="0" w:type="auto"/>
          </w:tcPr>
          <w:p w14:paraId="188216AA" w14:textId="6B5A82F0" w:rsidR="00C90007" w:rsidRPr="00A77DEC" w:rsidRDefault="00C90007" w:rsidP="00C90007">
            <w:pPr>
              <w:pStyle w:val="G-PCCTablebody"/>
              <w:jc w:val="right"/>
              <w:rPr>
                <w:lang w:val="en-CA"/>
              </w:rPr>
            </w:pPr>
            <w:r w:rsidRPr="005E5195">
              <w:t>4681</w:t>
            </w:r>
          </w:p>
        </w:tc>
        <w:tc>
          <w:tcPr>
            <w:tcW w:w="0" w:type="auto"/>
          </w:tcPr>
          <w:p w14:paraId="51AC36B2" w14:textId="59016D70" w:rsidR="00C90007" w:rsidRPr="00A77DEC" w:rsidRDefault="00C90007" w:rsidP="00C90007">
            <w:pPr>
              <w:pStyle w:val="G-PCCTablebody"/>
              <w:jc w:val="right"/>
              <w:rPr>
                <w:lang w:val="en-CA"/>
              </w:rPr>
            </w:pPr>
            <w:r w:rsidRPr="005E5195">
              <w:t>4096</w:t>
            </w:r>
          </w:p>
        </w:tc>
        <w:tc>
          <w:tcPr>
            <w:tcW w:w="0" w:type="auto"/>
          </w:tcPr>
          <w:p w14:paraId="56BB3AAE" w14:textId="1FF83FA7" w:rsidR="00C90007" w:rsidRPr="00A77DEC" w:rsidRDefault="00C90007" w:rsidP="00C90007">
            <w:pPr>
              <w:pStyle w:val="G-PCCTablebody"/>
              <w:jc w:val="right"/>
              <w:rPr>
                <w:lang w:val="en-CA"/>
              </w:rPr>
            </w:pPr>
            <w:r w:rsidRPr="005E5195">
              <w:t>3641</w:t>
            </w:r>
          </w:p>
        </w:tc>
        <w:tc>
          <w:tcPr>
            <w:tcW w:w="0" w:type="auto"/>
          </w:tcPr>
          <w:p w14:paraId="67C71441" w14:textId="76B4D93C" w:rsidR="00C90007" w:rsidRPr="00A77DEC" w:rsidRDefault="00C90007" w:rsidP="00C90007">
            <w:pPr>
              <w:pStyle w:val="G-PCCTablebody"/>
              <w:jc w:val="right"/>
              <w:rPr>
                <w:lang w:val="en-CA"/>
              </w:rPr>
            </w:pPr>
            <w:r w:rsidRPr="005E5195">
              <w:t>3277</w:t>
            </w:r>
          </w:p>
        </w:tc>
        <w:tc>
          <w:tcPr>
            <w:tcW w:w="0" w:type="auto"/>
          </w:tcPr>
          <w:p w14:paraId="5B60E2CB" w14:textId="534AEBAF" w:rsidR="00C90007" w:rsidRPr="00A77DEC" w:rsidRDefault="00C90007" w:rsidP="00C90007">
            <w:pPr>
              <w:pStyle w:val="G-PCCTablebody"/>
              <w:jc w:val="right"/>
              <w:rPr>
                <w:lang w:val="en-CA"/>
              </w:rPr>
            </w:pPr>
            <w:r w:rsidRPr="005E5195">
              <w:t>2979</w:t>
            </w:r>
          </w:p>
        </w:tc>
        <w:tc>
          <w:tcPr>
            <w:tcW w:w="0" w:type="auto"/>
          </w:tcPr>
          <w:p w14:paraId="2EE97624" w14:textId="4E2D4CCB" w:rsidR="00C90007" w:rsidRPr="00A77DEC" w:rsidRDefault="00C90007" w:rsidP="00C90007">
            <w:pPr>
              <w:pStyle w:val="G-PCCTablebody"/>
              <w:jc w:val="right"/>
              <w:rPr>
                <w:lang w:val="en-CA"/>
              </w:rPr>
            </w:pPr>
            <w:r w:rsidRPr="005E5195">
              <w:t>2731</w:t>
            </w:r>
          </w:p>
        </w:tc>
        <w:tc>
          <w:tcPr>
            <w:tcW w:w="0" w:type="auto"/>
          </w:tcPr>
          <w:p w14:paraId="4D66083D" w14:textId="6D83C0A0" w:rsidR="00C90007" w:rsidRPr="00A77DEC" w:rsidRDefault="00C90007" w:rsidP="00C90007">
            <w:pPr>
              <w:pStyle w:val="G-PCCTablebody"/>
              <w:jc w:val="right"/>
              <w:rPr>
                <w:lang w:val="en-CA"/>
              </w:rPr>
            </w:pPr>
            <w:r w:rsidRPr="005E5195">
              <w:t>2521</w:t>
            </w:r>
          </w:p>
        </w:tc>
        <w:tc>
          <w:tcPr>
            <w:tcW w:w="0" w:type="auto"/>
          </w:tcPr>
          <w:p w14:paraId="5E56D8BC" w14:textId="754080FC" w:rsidR="00C90007" w:rsidRPr="00A77DEC" w:rsidRDefault="00C90007" w:rsidP="00C90007">
            <w:pPr>
              <w:pStyle w:val="G-PCCTablebody"/>
              <w:jc w:val="right"/>
              <w:rPr>
                <w:lang w:val="en-CA"/>
              </w:rPr>
            </w:pPr>
            <w:r w:rsidRPr="005E5195">
              <w:t>2341</w:t>
            </w:r>
          </w:p>
        </w:tc>
        <w:tc>
          <w:tcPr>
            <w:tcW w:w="0" w:type="auto"/>
          </w:tcPr>
          <w:p w14:paraId="44C59690" w14:textId="324C7E89" w:rsidR="00C90007" w:rsidRPr="00A77DEC" w:rsidRDefault="00C90007" w:rsidP="00C90007">
            <w:pPr>
              <w:pStyle w:val="G-PCCTablebody"/>
              <w:jc w:val="right"/>
              <w:rPr>
                <w:lang w:val="en-CA"/>
              </w:rPr>
            </w:pPr>
            <w:r w:rsidRPr="005E5195">
              <w:t>2185</w:t>
            </w:r>
          </w:p>
        </w:tc>
      </w:tr>
      <w:tr w:rsidR="00C90007" w:rsidRPr="00A77DEC" w14:paraId="7959C56C" w14:textId="77777777" w:rsidTr="007F33B7">
        <w:trPr>
          <w:jc w:val="center"/>
        </w:trPr>
        <w:tc>
          <w:tcPr>
            <w:tcW w:w="776" w:type="dxa"/>
            <w:vAlign w:val="center"/>
          </w:tcPr>
          <w:p w14:paraId="5BCC45B6" w14:textId="77777777" w:rsidR="00C90007" w:rsidRPr="00A77DEC" w:rsidRDefault="00C90007" w:rsidP="00C90007">
            <w:pPr>
              <w:pStyle w:val="G-PCCTablebody"/>
              <w:jc w:val="center"/>
              <w:rPr>
                <w:b/>
                <w:bCs/>
                <w:lang w:val="en-CA"/>
              </w:rPr>
            </w:pPr>
            <w:r w:rsidRPr="00A77DEC">
              <w:rPr>
                <w:b/>
                <w:bCs/>
                <w:lang w:val="en-CA"/>
              </w:rPr>
              <w:t>12</w:t>
            </w:r>
          </w:p>
        </w:tc>
        <w:tc>
          <w:tcPr>
            <w:tcW w:w="0" w:type="auto"/>
          </w:tcPr>
          <w:p w14:paraId="469B2C76" w14:textId="60D11F19" w:rsidR="00C90007" w:rsidRPr="00A77DEC" w:rsidRDefault="00C90007" w:rsidP="00C90007">
            <w:pPr>
              <w:pStyle w:val="G-PCCTablebody"/>
              <w:jc w:val="right"/>
              <w:rPr>
                <w:lang w:val="en-CA"/>
              </w:rPr>
            </w:pPr>
            <w:r w:rsidRPr="005E5195">
              <w:t>2048</w:t>
            </w:r>
          </w:p>
        </w:tc>
        <w:tc>
          <w:tcPr>
            <w:tcW w:w="0" w:type="auto"/>
          </w:tcPr>
          <w:p w14:paraId="4A05806F" w14:textId="70011CB9" w:rsidR="00C90007" w:rsidRPr="00A77DEC" w:rsidRDefault="00C90007" w:rsidP="00C90007">
            <w:pPr>
              <w:pStyle w:val="G-PCCTablebody"/>
              <w:jc w:val="right"/>
              <w:rPr>
                <w:lang w:val="en-CA"/>
              </w:rPr>
            </w:pPr>
            <w:r w:rsidRPr="005E5195">
              <w:t>1928</w:t>
            </w:r>
          </w:p>
        </w:tc>
        <w:tc>
          <w:tcPr>
            <w:tcW w:w="0" w:type="auto"/>
          </w:tcPr>
          <w:p w14:paraId="501D0CCC" w14:textId="288FF9FF" w:rsidR="00C90007" w:rsidRPr="00A77DEC" w:rsidRDefault="00C90007" w:rsidP="00C90007">
            <w:pPr>
              <w:pStyle w:val="G-PCCTablebody"/>
              <w:jc w:val="right"/>
              <w:rPr>
                <w:lang w:val="en-CA"/>
              </w:rPr>
            </w:pPr>
            <w:r w:rsidRPr="005E5195">
              <w:t>1820</w:t>
            </w:r>
          </w:p>
        </w:tc>
        <w:tc>
          <w:tcPr>
            <w:tcW w:w="0" w:type="auto"/>
          </w:tcPr>
          <w:p w14:paraId="0580CC39" w14:textId="7ACBF7EC" w:rsidR="00C90007" w:rsidRPr="00A77DEC" w:rsidRDefault="00C90007" w:rsidP="00C90007">
            <w:pPr>
              <w:pStyle w:val="G-PCCTablebody"/>
              <w:jc w:val="right"/>
              <w:rPr>
                <w:lang w:val="en-CA"/>
              </w:rPr>
            </w:pPr>
            <w:r w:rsidRPr="005E5195">
              <w:t>1725</w:t>
            </w:r>
          </w:p>
        </w:tc>
        <w:tc>
          <w:tcPr>
            <w:tcW w:w="0" w:type="auto"/>
          </w:tcPr>
          <w:p w14:paraId="39275F94" w14:textId="7083D2C7" w:rsidR="00C90007" w:rsidRPr="00A77DEC" w:rsidRDefault="00C90007" w:rsidP="00C90007">
            <w:pPr>
              <w:pStyle w:val="G-PCCTablebody"/>
              <w:jc w:val="right"/>
              <w:rPr>
                <w:lang w:val="en-CA"/>
              </w:rPr>
            </w:pPr>
            <w:r w:rsidRPr="005E5195">
              <w:t>1638</w:t>
            </w:r>
          </w:p>
        </w:tc>
        <w:tc>
          <w:tcPr>
            <w:tcW w:w="0" w:type="auto"/>
          </w:tcPr>
          <w:p w14:paraId="368A856F" w14:textId="2C5E4625" w:rsidR="00C90007" w:rsidRPr="00A77DEC" w:rsidRDefault="00C90007" w:rsidP="00C90007">
            <w:pPr>
              <w:pStyle w:val="G-PCCTablebody"/>
              <w:jc w:val="right"/>
              <w:rPr>
                <w:lang w:val="en-CA"/>
              </w:rPr>
            </w:pPr>
            <w:r w:rsidRPr="005E5195">
              <w:t>1560</w:t>
            </w:r>
          </w:p>
        </w:tc>
        <w:tc>
          <w:tcPr>
            <w:tcW w:w="0" w:type="auto"/>
          </w:tcPr>
          <w:p w14:paraId="7B2DD6E7" w14:textId="51EDCB91" w:rsidR="00C90007" w:rsidRPr="00A77DEC" w:rsidRDefault="00C90007" w:rsidP="00C90007">
            <w:pPr>
              <w:pStyle w:val="G-PCCTablebody"/>
              <w:jc w:val="right"/>
              <w:rPr>
                <w:lang w:val="en-CA"/>
              </w:rPr>
            </w:pPr>
            <w:r w:rsidRPr="005E5195">
              <w:t>1489</w:t>
            </w:r>
          </w:p>
        </w:tc>
        <w:tc>
          <w:tcPr>
            <w:tcW w:w="0" w:type="auto"/>
          </w:tcPr>
          <w:p w14:paraId="289A451E" w14:textId="6F3BEC22" w:rsidR="00C90007" w:rsidRPr="00A77DEC" w:rsidRDefault="00C90007" w:rsidP="00C90007">
            <w:pPr>
              <w:pStyle w:val="G-PCCTablebody"/>
              <w:jc w:val="right"/>
              <w:rPr>
                <w:lang w:val="en-CA"/>
              </w:rPr>
            </w:pPr>
            <w:r w:rsidRPr="005E5195">
              <w:t>1425</w:t>
            </w:r>
          </w:p>
        </w:tc>
        <w:tc>
          <w:tcPr>
            <w:tcW w:w="0" w:type="auto"/>
          </w:tcPr>
          <w:p w14:paraId="415A6AA3" w14:textId="44F51B22" w:rsidR="00C90007" w:rsidRPr="00A77DEC" w:rsidRDefault="00C90007" w:rsidP="00C90007">
            <w:pPr>
              <w:pStyle w:val="G-PCCTablebody"/>
              <w:jc w:val="right"/>
              <w:rPr>
                <w:lang w:val="en-CA"/>
              </w:rPr>
            </w:pPr>
            <w:r w:rsidRPr="005E5195">
              <w:t>1365</w:t>
            </w:r>
          </w:p>
        </w:tc>
        <w:tc>
          <w:tcPr>
            <w:tcW w:w="0" w:type="auto"/>
          </w:tcPr>
          <w:p w14:paraId="44B9C7C8" w14:textId="57C3F389" w:rsidR="00C90007" w:rsidRPr="00A77DEC" w:rsidRDefault="00C90007" w:rsidP="00C90007">
            <w:pPr>
              <w:pStyle w:val="G-PCCTablebody"/>
              <w:jc w:val="right"/>
              <w:rPr>
                <w:lang w:val="en-CA"/>
              </w:rPr>
            </w:pPr>
            <w:r w:rsidRPr="005E5195">
              <w:t>1311</w:t>
            </w:r>
          </w:p>
        </w:tc>
        <w:tc>
          <w:tcPr>
            <w:tcW w:w="0" w:type="auto"/>
          </w:tcPr>
          <w:p w14:paraId="263211F5" w14:textId="49FCA514" w:rsidR="00C90007" w:rsidRPr="00A77DEC" w:rsidRDefault="00C90007" w:rsidP="00C90007">
            <w:pPr>
              <w:pStyle w:val="G-PCCTablebody"/>
              <w:jc w:val="right"/>
              <w:rPr>
                <w:lang w:val="en-CA"/>
              </w:rPr>
            </w:pPr>
            <w:r w:rsidRPr="005E5195">
              <w:t>1260</w:t>
            </w:r>
          </w:p>
        </w:tc>
        <w:tc>
          <w:tcPr>
            <w:tcW w:w="0" w:type="auto"/>
          </w:tcPr>
          <w:p w14:paraId="69E7B6B9" w14:textId="01AA65D2" w:rsidR="00C90007" w:rsidRPr="00A77DEC" w:rsidRDefault="00C90007" w:rsidP="00C90007">
            <w:pPr>
              <w:pStyle w:val="G-PCCTablebody"/>
              <w:jc w:val="right"/>
              <w:rPr>
                <w:lang w:val="en-CA"/>
              </w:rPr>
            </w:pPr>
            <w:r w:rsidRPr="005E5195">
              <w:t>1214</w:t>
            </w:r>
          </w:p>
        </w:tc>
      </w:tr>
      <w:tr w:rsidR="00C90007" w:rsidRPr="00A77DEC" w14:paraId="232E0C43" w14:textId="77777777" w:rsidTr="007F33B7">
        <w:trPr>
          <w:jc w:val="center"/>
        </w:trPr>
        <w:tc>
          <w:tcPr>
            <w:tcW w:w="776" w:type="dxa"/>
            <w:vAlign w:val="center"/>
          </w:tcPr>
          <w:p w14:paraId="03F7C7DC" w14:textId="77777777" w:rsidR="00C90007" w:rsidRPr="00A77DEC" w:rsidRDefault="00C90007" w:rsidP="00C90007">
            <w:pPr>
              <w:pStyle w:val="G-PCCTablebody"/>
              <w:jc w:val="center"/>
              <w:rPr>
                <w:b/>
                <w:bCs/>
                <w:lang w:val="en-CA"/>
              </w:rPr>
            </w:pPr>
            <w:r w:rsidRPr="00A77DEC">
              <w:rPr>
                <w:b/>
                <w:bCs/>
                <w:lang w:val="en-CA"/>
              </w:rPr>
              <w:t>24</w:t>
            </w:r>
          </w:p>
        </w:tc>
        <w:tc>
          <w:tcPr>
            <w:tcW w:w="0" w:type="auto"/>
          </w:tcPr>
          <w:p w14:paraId="53BAEDB4" w14:textId="0067CC12" w:rsidR="00C90007" w:rsidRPr="00A77DEC" w:rsidRDefault="00C90007" w:rsidP="00C90007">
            <w:pPr>
              <w:pStyle w:val="G-PCCTablebody"/>
              <w:jc w:val="right"/>
              <w:rPr>
                <w:lang w:val="en-CA"/>
              </w:rPr>
            </w:pPr>
            <w:r w:rsidRPr="005E5195">
              <w:t>1170</w:t>
            </w:r>
          </w:p>
        </w:tc>
        <w:tc>
          <w:tcPr>
            <w:tcW w:w="0" w:type="auto"/>
          </w:tcPr>
          <w:p w14:paraId="453E07BA" w14:textId="290C738D" w:rsidR="00C90007" w:rsidRPr="00A77DEC" w:rsidRDefault="00C90007" w:rsidP="00C90007">
            <w:pPr>
              <w:pStyle w:val="G-PCCTablebody"/>
              <w:jc w:val="right"/>
              <w:rPr>
                <w:lang w:val="en-CA"/>
              </w:rPr>
            </w:pPr>
          </w:p>
        </w:tc>
        <w:tc>
          <w:tcPr>
            <w:tcW w:w="0" w:type="auto"/>
          </w:tcPr>
          <w:p w14:paraId="77BB55A4" w14:textId="5DB9A498" w:rsidR="00C90007" w:rsidRPr="00A77DEC" w:rsidRDefault="00C90007" w:rsidP="00C90007">
            <w:pPr>
              <w:pStyle w:val="G-PCCTablebody"/>
              <w:jc w:val="right"/>
              <w:rPr>
                <w:lang w:val="en-CA"/>
              </w:rPr>
            </w:pPr>
          </w:p>
        </w:tc>
        <w:tc>
          <w:tcPr>
            <w:tcW w:w="0" w:type="auto"/>
          </w:tcPr>
          <w:p w14:paraId="68D16412" w14:textId="35EC4F35" w:rsidR="00C90007" w:rsidRPr="00A77DEC" w:rsidRDefault="00C90007" w:rsidP="00C90007">
            <w:pPr>
              <w:pStyle w:val="G-PCCTablebody"/>
              <w:jc w:val="right"/>
              <w:rPr>
                <w:lang w:val="en-CA"/>
              </w:rPr>
            </w:pPr>
          </w:p>
        </w:tc>
        <w:tc>
          <w:tcPr>
            <w:tcW w:w="0" w:type="auto"/>
          </w:tcPr>
          <w:p w14:paraId="43F8EB2B" w14:textId="45A784FC" w:rsidR="00C90007" w:rsidRPr="00A77DEC" w:rsidRDefault="00C90007" w:rsidP="00C90007">
            <w:pPr>
              <w:pStyle w:val="G-PCCTablebody"/>
              <w:jc w:val="right"/>
              <w:rPr>
                <w:lang w:val="en-CA"/>
              </w:rPr>
            </w:pPr>
          </w:p>
        </w:tc>
        <w:tc>
          <w:tcPr>
            <w:tcW w:w="0" w:type="auto"/>
          </w:tcPr>
          <w:p w14:paraId="3F62A84A" w14:textId="46A5A47E" w:rsidR="00C90007" w:rsidRPr="00A77DEC" w:rsidRDefault="00C90007" w:rsidP="00C90007">
            <w:pPr>
              <w:pStyle w:val="G-PCCTablebody"/>
              <w:jc w:val="right"/>
              <w:rPr>
                <w:lang w:val="en-CA"/>
              </w:rPr>
            </w:pPr>
          </w:p>
        </w:tc>
        <w:tc>
          <w:tcPr>
            <w:tcW w:w="0" w:type="auto"/>
          </w:tcPr>
          <w:p w14:paraId="46DEE64A" w14:textId="5BA453A8" w:rsidR="00C90007" w:rsidRPr="00A77DEC" w:rsidRDefault="00C90007" w:rsidP="00C90007">
            <w:pPr>
              <w:pStyle w:val="G-PCCTablebody"/>
              <w:jc w:val="right"/>
              <w:rPr>
                <w:lang w:val="en-CA"/>
              </w:rPr>
            </w:pPr>
          </w:p>
        </w:tc>
        <w:tc>
          <w:tcPr>
            <w:tcW w:w="0" w:type="auto"/>
          </w:tcPr>
          <w:p w14:paraId="703582B1" w14:textId="4A2A44B9" w:rsidR="00C90007" w:rsidRPr="00A77DEC" w:rsidRDefault="00C90007" w:rsidP="00C90007">
            <w:pPr>
              <w:pStyle w:val="G-PCCTablebody"/>
              <w:jc w:val="right"/>
              <w:rPr>
                <w:lang w:val="en-CA"/>
              </w:rPr>
            </w:pPr>
          </w:p>
        </w:tc>
        <w:tc>
          <w:tcPr>
            <w:tcW w:w="0" w:type="auto"/>
          </w:tcPr>
          <w:p w14:paraId="4FE3AA06" w14:textId="529B4E3D" w:rsidR="00C90007" w:rsidRPr="00A77DEC" w:rsidRDefault="00C90007" w:rsidP="00C90007">
            <w:pPr>
              <w:pStyle w:val="G-PCCTablebody"/>
              <w:jc w:val="right"/>
              <w:rPr>
                <w:lang w:val="en-CA"/>
              </w:rPr>
            </w:pPr>
          </w:p>
        </w:tc>
        <w:tc>
          <w:tcPr>
            <w:tcW w:w="0" w:type="auto"/>
          </w:tcPr>
          <w:p w14:paraId="6BFE8D68" w14:textId="2B155C9E" w:rsidR="00C90007" w:rsidRPr="00A77DEC" w:rsidRDefault="00C90007" w:rsidP="00C90007">
            <w:pPr>
              <w:pStyle w:val="G-PCCTablebody"/>
              <w:jc w:val="right"/>
              <w:rPr>
                <w:lang w:val="en-CA"/>
              </w:rPr>
            </w:pPr>
          </w:p>
        </w:tc>
        <w:tc>
          <w:tcPr>
            <w:tcW w:w="0" w:type="auto"/>
          </w:tcPr>
          <w:p w14:paraId="1F83B7D5" w14:textId="6D8EE6CC" w:rsidR="00C90007" w:rsidRPr="00A77DEC" w:rsidRDefault="00C90007" w:rsidP="00C90007">
            <w:pPr>
              <w:pStyle w:val="G-PCCTablebody"/>
              <w:jc w:val="right"/>
              <w:rPr>
                <w:lang w:val="en-CA"/>
              </w:rPr>
            </w:pPr>
          </w:p>
        </w:tc>
        <w:tc>
          <w:tcPr>
            <w:tcW w:w="0" w:type="auto"/>
          </w:tcPr>
          <w:p w14:paraId="1B303355" w14:textId="1E39124D" w:rsidR="00C90007" w:rsidRPr="00A77DEC" w:rsidRDefault="00C90007" w:rsidP="00C90007">
            <w:pPr>
              <w:pStyle w:val="G-PCCTablebody"/>
              <w:jc w:val="right"/>
              <w:rPr>
                <w:lang w:val="en-CA"/>
              </w:rPr>
            </w:pPr>
          </w:p>
        </w:tc>
      </w:tr>
    </w:tbl>
    <w:p w14:paraId="7E8987DE" w14:textId="77777777" w:rsidR="00752AE3" w:rsidRPr="007F33B7" w:rsidRDefault="00752AE3" w:rsidP="00AE0F50">
      <w:pPr>
        <w:rPr>
          <w:lang w:val="en-CA"/>
        </w:rPr>
      </w:pPr>
    </w:p>
    <w:p w14:paraId="01337DC5" w14:textId="77777777" w:rsidR="00AE0F50" w:rsidRPr="007F33B7" w:rsidRDefault="00AE0F50" w:rsidP="00F613D5">
      <w:pPr>
        <w:pStyle w:val="4"/>
        <w:numPr>
          <w:ilvl w:val="3"/>
          <w:numId w:val="1"/>
        </w:numPr>
        <w:rPr>
          <w:lang w:val="en-CA"/>
        </w:rPr>
      </w:pPr>
      <w:r w:rsidRPr="007F33B7">
        <w:rPr>
          <w:lang w:val="en-CA"/>
        </w:rPr>
        <w:t>Forward transform process for 2×2×2 blocks</w:t>
      </w:r>
    </w:p>
    <w:p w14:paraId="2F6C9455" w14:textId="77777777" w:rsidR="00AE0F50" w:rsidRPr="007F33B7" w:rsidRDefault="00AE0F50" w:rsidP="00AE0F50">
      <w:pPr>
        <w:rPr>
          <w:lang w:val="en-CA"/>
        </w:rPr>
      </w:pPr>
      <w:r w:rsidRPr="007F33B7">
        <w:rPr>
          <w:lang w:val="en-CA"/>
        </w:rPr>
        <w:t>The inputs to this process are:</w:t>
      </w:r>
    </w:p>
    <w:p w14:paraId="73834955" w14:textId="32C6D932" w:rsidR="00AE0F50" w:rsidRPr="007F33B7" w:rsidRDefault="00AE0F50" w:rsidP="00F613D5">
      <w:pPr>
        <w:pStyle w:val="af7"/>
        <w:numPr>
          <w:ilvl w:val="0"/>
          <w:numId w:val="59"/>
        </w:numPr>
        <w:rPr>
          <w:lang w:val="en-CA"/>
        </w:rPr>
      </w:pPr>
      <w:r w:rsidRPr="007F33B7">
        <w:rPr>
          <w:lang w:val="en-CA"/>
        </w:rPr>
        <w:t>a position ( </w:t>
      </w:r>
      <w:r w:rsidR="00684549" w:rsidRPr="007F33B7">
        <w:rPr>
          <w:lang w:val="en-CA"/>
        </w:rPr>
        <w:t>s</w:t>
      </w:r>
      <w:r w:rsidRPr="007F33B7">
        <w:rPr>
          <w:lang w:val="en-CA"/>
        </w:rPr>
        <w:t>Tn, </w:t>
      </w:r>
      <w:r w:rsidR="00684549" w:rsidRPr="007F33B7">
        <w:rPr>
          <w:lang w:val="en-CA"/>
        </w:rPr>
        <w:t>t</w:t>
      </w:r>
      <w:r w:rsidRPr="007F33B7">
        <w:rPr>
          <w:lang w:val="en-CA"/>
        </w:rPr>
        <w:t>Tn, </w:t>
      </w:r>
      <w:r w:rsidR="00684549" w:rsidRPr="007F33B7">
        <w:rPr>
          <w:lang w:val="en-CA"/>
        </w:rPr>
        <w:t>v</w:t>
      </w:r>
      <w:r w:rsidRPr="007F33B7">
        <w:rPr>
          <w:lang w:val="en-CA"/>
        </w:rPr>
        <w:t>Tn ) and level, lvl, specifying the position of a transform tree node,</w:t>
      </w:r>
    </w:p>
    <w:p w14:paraId="0EA14006" w14:textId="30A416A2" w:rsidR="00AE0F50" w:rsidRPr="007F33B7" w:rsidRDefault="00AE0F50" w:rsidP="00F613D5">
      <w:pPr>
        <w:pStyle w:val="af7"/>
        <w:numPr>
          <w:ilvl w:val="0"/>
          <w:numId w:val="59"/>
        </w:numPr>
        <w:rPr>
          <w:lang w:val="en-CA"/>
        </w:rPr>
      </w:pPr>
      <w:r w:rsidRPr="007F33B7">
        <w:rPr>
          <w:lang w:val="en-CA"/>
        </w:rPr>
        <w:t>an eight-element array, p, of values to be transformed.</w:t>
      </w:r>
    </w:p>
    <w:p w14:paraId="3E57004E" w14:textId="77777777" w:rsidR="00AE0F50" w:rsidRPr="007F33B7" w:rsidRDefault="00AE0F50" w:rsidP="00AE0F50">
      <w:pPr>
        <w:rPr>
          <w:lang w:val="en-CA"/>
        </w:rPr>
      </w:pPr>
      <w:r w:rsidRPr="007F33B7">
        <w:rPr>
          <w:lang w:val="en-CA"/>
        </w:rPr>
        <w:t>The output of this process is an eight-element array, q, of transformed values.</w:t>
      </w:r>
    </w:p>
    <w:p w14:paraId="4410BA4C" w14:textId="3D97BF29" w:rsidR="00AE0F50" w:rsidRPr="007F33B7" w:rsidRDefault="00AE0F50" w:rsidP="00AE0F50">
      <w:pPr>
        <w:rPr>
          <w:lang w:val="en-CA"/>
        </w:rPr>
      </w:pPr>
      <w:r w:rsidRPr="007F33B7">
        <w:rPr>
          <w:lang w:val="en-CA"/>
        </w:rPr>
        <w:t xml:space="preserve">For each row of </w:t>
      </w:r>
      <w:r w:rsidR="00413C67" w:rsidRPr="007F33B7">
        <w:rPr>
          <w:lang w:val="en-CA"/>
        </w:rPr>
        <w:fldChar w:fldCharType="begin" w:fldLock="1"/>
      </w:r>
      <w:r w:rsidR="00413C67" w:rsidRPr="007F33B7">
        <w:rPr>
          <w:lang w:val="en-CA"/>
        </w:rPr>
        <w:instrText xml:space="preserve"> REF _Ref20231114 \h </w:instrText>
      </w:r>
      <w:r w:rsidR="00413C67" w:rsidRPr="007F33B7">
        <w:rPr>
          <w:lang w:val="en-CA"/>
        </w:rPr>
      </w:r>
      <w:r w:rsidR="00413C67" w:rsidRPr="007F33B7">
        <w:rPr>
          <w:lang w:val="en-CA"/>
        </w:rPr>
        <w:fldChar w:fldCharType="separate"/>
      </w:r>
      <w:r w:rsidR="003551F0" w:rsidRPr="007F33B7">
        <w:rPr>
          <w:lang w:val="en-CA"/>
        </w:rPr>
        <w:t xml:space="preserve">Table </w:t>
      </w:r>
      <w:r w:rsidR="003551F0" w:rsidRPr="007F33B7">
        <w:rPr>
          <w:noProof/>
          <w:lang w:val="en-CA"/>
        </w:rPr>
        <w:t>19</w:t>
      </w:r>
      <w:r w:rsidR="00413C67" w:rsidRPr="007F33B7">
        <w:rPr>
          <w:lang w:val="en-CA"/>
        </w:rPr>
        <w:fldChar w:fldCharType="end"/>
      </w:r>
      <w:r w:rsidRPr="007F33B7">
        <w:rPr>
          <w:lang w:val="en-CA"/>
        </w:rPr>
        <w:t xml:space="preserve"> in sequential order, the array p is modified by transforming a pair of values by invoking the forward two-point transform process</w:t>
      </w:r>
      <w:r w:rsidR="00684549" w:rsidRPr="007F33B7">
        <w:rPr>
          <w:lang w:val="en-CA"/>
        </w:rPr>
        <w:t xml:space="preserve"> </w:t>
      </w:r>
      <w:r w:rsidR="00C87D74" w:rsidRPr="007F33B7">
        <w:rPr>
          <w:lang w:val="en-CA"/>
        </w:rPr>
        <w:fldChar w:fldCharType="begin" w:fldLock="1"/>
      </w:r>
      <w:r w:rsidR="00C87D74" w:rsidRPr="007F33B7">
        <w:rPr>
          <w:lang w:val="en-CA"/>
        </w:rPr>
        <w:instrText xml:space="preserve"> REF _Ref38147663 \r \h </w:instrText>
      </w:r>
      <w:r w:rsidR="00C87D74" w:rsidRPr="007F33B7">
        <w:rPr>
          <w:lang w:val="en-CA"/>
        </w:rPr>
      </w:r>
      <w:r w:rsidR="00C87D74" w:rsidRPr="007F33B7">
        <w:rPr>
          <w:lang w:val="en-CA"/>
        </w:rPr>
        <w:fldChar w:fldCharType="separate"/>
      </w:r>
      <w:r w:rsidR="003551F0" w:rsidRPr="007F33B7">
        <w:rPr>
          <w:lang w:val="en-CA"/>
        </w:rPr>
        <w:t>8.3.1.9</w:t>
      </w:r>
      <w:r w:rsidR="00C87D74" w:rsidRPr="007F33B7">
        <w:rPr>
          <w:lang w:val="en-CA"/>
        </w:rPr>
        <w:fldChar w:fldCharType="end"/>
      </w:r>
      <w:r w:rsidRPr="007F33B7">
        <w:rPr>
          <w:lang w:val="en-CA"/>
        </w:rPr>
        <w:t xml:space="preserve"> with the input array x equal to { p[ i ], p[ j ] }, and the array w equal to { wi, wj }.  The output </w:t>
      </w:r>
      <w:r w:rsidR="00D64484" w:rsidRPr="007F33B7">
        <w:rPr>
          <w:lang w:val="en-CA"/>
        </w:rPr>
        <w:t xml:space="preserve">y </w:t>
      </w:r>
      <w:r w:rsidRPr="007F33B7">
        <w:rPr>
          <w:lang w:val="en-CA"/>
        </w:rPr>
        <w:t>updates the array p[ i ] = y[ 0 ], p[ j ] = y[ 1 ].</w:t>
      </w:r>
    </w:p>
    <w:p w14:paraId="1BA50981" w14:textId="29EAE3F3" w:rsidR="00AE0F50" w:rsidRPr="007F33B7" w:rsidRDefault="00AE0F50" w:rsidP="00AE0F50">
      <w:pPr>
        <w:rPr>
          <w:lang w:val="en-CA"/>
        </w:rPr>
      </w:pPr>
      <w:r w:rsidRPr="007F33B7">
        <w:rPr>
          <w:lang w:val="en-CA"/>
        </w:rPr>
        <w:t xml:space="preserve">The output array q is derived as q[ s ] = p[ t ] with s = 0 .. 7 and the value of t derived from s according to </w:t>
      </w:r>
      <w:r w:rsidR="00413C67" w:rsidRPr="007F33B7">
        <w:rPr>
          <w:lang w:val="en-CA"/>
        </w:rPr>
        <w:fldChar w:fldCharType="begin" w:fldLock="1"/>
      </w:r>
      <w:r w:rsidR="00413C67" w:rsidRPr="007F33B7">
        <w:rPr>
          <w:lang w:val="en-CA"/>
        </w:rPr>
        <w:instrText xml:space="preserve"> REF _Ref20231126 \h </w:instrText>
      </w:r>
      <w:r w:rsidR="00413C67" w:rsidRPr="007F33B7">
        <w:rPr>
          <w:lang w:val="en-CA"/>
        </w:rPr>
      </w:r>
      <w:r w:rsidR="00413C67" w:rsidRPr="007F33B7">
        <w:rPr>
          <w:lang w:val="en-CA"/>
        </w:rPr>
        <w:fldChar w:fldCharType="separate"/>
      </w:r>
      <w:r w:rsidR="003551F0" w:rsidRPr="007F33B7">
        <w:rPr>
          <w:lang w:val="en-CA"/>
        </w:rPr>
        <w:t xml:space="preserve">Table </w:t>
      </w:r>
      <w:r w:rsidR="003551F0" w:rsidRPr="007F33B7">
        <w:rPr>
          <w:noProof/>
          <w:lang w:val="en-CA"/>
        </w:rPr>
        <w:t>20</w:t>
      </w:r>
      <w:r w:rsidR="00413C67" w:rsidRPr="007F33B7">
        <w:rPr>
          <w:lang w:val="en-CA"/>
        </w:rPr>
        <w:fldChar w:fldCharType="end"/>
      </w:r>
      <w:r w:rsidRPr="007F33B7">
        <w:rPr>
          <w:lang w:val="en-CA"/>
        </w:rPr>
        <w:t>.</w:t>
      </w:r>
    </w:p>
    <w:p w14:paraId="338B9580" w14:textId="3337B606" w:rsidR="00413C67" w:rsidRPr="004F2A4F" w:rsidRDefault="00413C67" w:rsidP="00F613D5">
      <w:pPr>
        <w:pStyle w:val="af5"/>
      </w:pPr>
      <w:bookmarkStart w:id="1866" w:name="_Ref20231114"/>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19</w:t>
      </w:r>
      <w:r w:rsidRPr="004F2A4F">
        <w:fldChar w:fldCharType="end"/>
      </w:r>
      <w:bookmarkEnd w:id="1866"/>
      <w:r w:rsidRPr="004F2A4F">
        <w:t xml:space="preserve"> — Ordering of coefficients and respective weights for use in the forward and inverse (reverse order) two-point transform processes</w:t>
      </w:r>
    </w:p>
    <w:tbl>
      <w:tblPr>
        <w:tblStyle w:val="a8"/>
        <w:tblW w:w="0" w:type="auto"/>
        <w:jc w:val="center"/>
        <w:tblLook w:val="04A0" w:firstRow="1" w:lastRow="0" w:firstColumn="1" w:lastColumn="0" w:noHBand="0" w:noVBand="1"/>
      </w:tblPr>
      <w:tblGrid>
        <w:gridCol w:w="562"/>
        <w:gridCol w:w="426"/>
        <w:gridCol w:w="3543"/>
        <w:gridCol w:w="4111"/>
      </w:tblGrid>
      <w:tr w:rsidR="00AE0F50" w:rsidRPr="004F2A4F" w14:paraId="389DBE1B" w14:textId="77777777" w:rsidTr="00F613D5">
        <w:trPr>
          <w:jc w:val="center"/>
        </w:trPr>
        <w:tc>
          <w:tcPr>
            <w:tcW w:w="562" w:type="dxa"/>
          </w:tcPr>
          <w:p w14:paraId="17D10CC2" w14:textId="77777777" w:rsidR="00AE0F50" w:rsidRPr="004F2A4F" w:rsidRDefault="00AE0F50" w:rsidP="00F613D5">
            <w:pPr>
              <w:pStyle w:val="tablecell"/>
              <w:jc w:val="center"/>
              <w:rPr>
                <w:b/>
                <w:bCs/>
              </w:rPr>
            </w:pPr>
            <w:r w:rsidRPr="004F2A4F">
              <w:rPr>
                <w:b/>
                <w:bCs/>
              </w:rPr>
              <w:t>i</w:t>
            </w:r>
          </w:p>
        </w:tc>
        <w:tc>
          <w:tcPr>
            <w:tcW w:w="426" w:type="dxa"/>
          </w:tcPr>
          <w:p w14:paraId="49E32B18" w14:textId="77777777" w:rsidR="00AE0F50" w:rsidRPr="004F2A4F" w:rsidRDefault="00AE0F50" w:rsidP="00F613D5">
            <w:pPr>
              <w:pStyle w:val="tablecell"/>
              <w:jc w:val="center"/>
              <w:rPr>
                <w:b/>
                <w:bCs/>
              </w:rPr>
            </w:pPr>
            <w:r w:rsidRPr="004F2A4F">
              <w:rPr>
                <w:b/>
                <w:bCs/>
              </w:rPr>
              <w:t>j</w:t>
            </w:r>
          </w:p>
        </w:tc>
        <w:tc>
          <w:tcPr>
            <w:tcW w:w="3543" w:type="dxa"/>
          </w:tcPr>
          <w:p w14:paraId="2AF90F89" w14:textId="77777777" w:rsidR="00AE0F50" w:rsidRPr="004F2A4F" w:rsidRDefault="00AE0F50" w:rsidP="00F613D5">
            <w:pPr>
              <w:pStyle w:val="tablecell"/>
              <w:jc w:val="center"/>
              <w:rPr>
                <w:b/>
                <w:bCs/>
              </w:rPr>
            </w:pPr>
            <w:r w:rsidRPr="004F2A4F">
              <w:rPr>
                <w:b/>
                <w:bCs/>
              </w:rPr>
              <w:t>wi</w:t>
            </w:r>
          </w:p>
        </w:tc>
        <w:tc>
          <w:tcPr>
            <w:tcW w:w="4111" w:type="dxa"/>
          </w:tcPr>
          <w:p w14:paraId="2FD5D01D" w14:textId="77777777" w:rsidR="00AE0F50" w:rsidRPr="004F2A4F" w:rsidRDefault="00AE0F50" w:rsidP="00F613D5">
            <w:pPr>
              <w:pStyle w:val="tablecell"/>
              <w:jc w:val="center"/>
              <w:rPr>
                <w:b/>
                <w:bCs/>
              </w:rPr>
            </w:pPr>
            <w:r w:rsidRPr="004F2A4F">
              <w:rPr>
                <w:b/>
                <w:bCs/>
              </w:rPr>
              <w:t>wj</w:t>
            </w:r>
          </w:p>
        </w:tc>
      </w:tr>
      <w:tr w:rsidR="00AE0F50" w:rsidRPr="004F2A4F" w14:paraId="00A28237" w14:textId="77777777" w:rsidTr="00F613D5">
        <w:trPr>
          <w:jc w:val="center"/>
        </w:trPr>
        <w:tc>
          <w:tcPr>
            <w:tcW w:w="562" w:type="dxa"/>
          </w:tcPr>
          <w:p w14:paraId="1692D5EC" w14:textId="77777777" w:rsidR="00AE0F50" w:rsidRPr="004F2A4F" w:rsidRDefault="00AE0F50" w:rsidP="00F613D5">
            <w:pPr>
              <w:pStyle w:val="tablecell"/>
              <w:jc w:val="center"/>
            </w:pPr>
            <w:r w:rsidRPr="004F2A4F">
              <w:t>0</w:t>
            </w:r>
          </w:p>
        </w:tc>
        <w:tc>
          <w:tcPr>
            <w:tcW w:w="426" w:type="dxa"/>
          </w:tcPr>
          <w:p w14:paraId="1A25767C" w14:textId="77777777" w:rsidR="00AE0F50" w:rsidRPr="004F2A4F" w:rsidRDefault="00AE0F50" w:rsidP="00F613D5">
            <w:pPr>
              <w:pStyle w:val="tablecell"/>
              <w:jc w:val="center"/>
            </w:pPr>
            <w:r w:rsidRPr="004F2A4F">
              <w:t>1</w:t>
            </w:r>
          </w:p>
        </w:tc>
        <w:tc>
          <w:tcPr>
            <w:tcW w:w="3543" w:type="dxa"/>
          </w:tcPr>
          <w:p w14:paraId="2A3F2BEB" w14:textId="412083BA" w:rsidR="00AE0F50" w:rsidRPr="004F2A4F" w:rsidRDefault="00AE0F50" w:rsidP="00F613D5">
            <w:pPr>
              <w:pStyle w:val="tablecell"/>
            </w:pPr>
            <w:r w:rsidRPr="004F2A4F">
              <w:t>w[ lvl ][ </w:t>
            </w:r>
            <w:r w:rsidR="00684549" w:rsidRPr="004F2A4F">
              <w:t>s</w:t>
            </w:r>
            <w:r w:rsidRPr="004F2A4F">
              <w:t>Tn + 0 ][ </w:t>
            </w:r>
            <w:r w:rsidR="00684549" w:rsidRPr="004F2A4F">
              <w:t>t</w:t>
            </w:r>
            <w:r w:rsidRPr="004F2A4F">
              <w:t>Tn + 0 ][ </w:t>
            </w:r>
            <w:r w:rsidR="00684549" w:rsidRPr="004F2A4F">
              <w:t>v</w:t>
            </w:r>
            <w:r w:rsidRPr="004F2A4F">
              <w:t>Tn ]</w:t>
            </w:r>
          </w:p>
        </w:tc>
        <w:tc>
          <w:tcPr>
            <w:tcW w:w="4111" w:type="dxa"/>
          </w:tcPr>
          <w:p w14:paraId="5484AB0A" w14:textId="0FA33A1E" w:rsidR="00AE0F50" w:rsidRPr="004F2A4F" w:rsidRDefault="00AE0F50" w:rsidP="00F613D5">
            <w:pPr>
              <w:pStyle w:val="tablecell"/>
            </w:pPr>
            <w:r w:rsidRPr="004F2A4F">
              <w:t>w[ lvl ][ </w:t>
            </w:r>
            <w:r w:rsidR="00684549" w:rsidRPr="004F2A4F">
              <w:t>s</w:t>
            </w:r>
            <w:r w:rsidRPr="004F2A4F">
              <w:t>Tn + 0 ][ </w:t>
            </w:r>
            <w:r w:rsidR="00684549" w:rsidRPr="004F2A4F">
              <w:t>t</w:t>
            </w:r>
            <w:r w:rsidRPr="004F2A4F">
              <w:t>Tn + 0 ][ </w:t>
            </w:r>
            <w:r w:rsidR="00684549" w:rsidRPr="004F2A4F">
              <w:t>v</w:t>
            </w:r>
            <w:r w:rsidRPr="004F2A4F">
              <w:t>Tn + 1 ]</w:t>
            </w:r>
          </w:p>
        </w:tc>
      </w:tr>
      <w:tr w:rsidR="00AE0F50" w:rsidRPr="004F2A4F" w14:paraId="680C6FEA" w14:textId="77777777" w:rsidTr="00F613D5">
        <w:trPr>
          <w:jc w:val="center"/>
        </w:trPr>
        <w:tc>
          <w:tcPr>
            <w:tcW w:w="562" w:type="dxa"/>
          </w:tcPr>
          <w:p w14:paraId="756A3AD0" w14:textId="77777777" w:rsidR="00AE0F50" w:rsidRPr="004F2A4F" w:rsidRDefault="00AE0F50" w:rsidP="00F613D5">
            <w:pPr>
              <w:pStyle w:val="tablecell"/>
              <w:jc w:val="center"/>
            </w:pPr>
            <w:r w:rsidRPr="004F2A4F">
              <w:t>2</w:t>
            </w:r>
          </w:p>
        </w:tc>
        <w:tc>
          <w:tcPr>
            <w:tcW w:w="426" w:type="dxa"/>
          </w:tcPr>
          <w:p w14:paraId="075F3EAB" w14:textId="77777777" w:rsidR="00AE0F50" w:rsidRPr="004F2A4F" w:rsidRDefault="00AE0F50" w:rsidP="00F613D5">
            <w:pPr>
              <w:pStyle w:val="tablecell"/>
              <w:jc w:val="center"/>
            </w:pPr>
            <w:r w:rsidRPr="004F2A4F">
              <w:t>3</w:t>
            </w:r>
          </w:p>
        </w:tc>
        <w:tc>
          <w:tcPr>
            <w:tcW w:w="3543" w:type="dxa"/>
          </w:tcPr>
          <w:p w14:paraId="6BF3E3EF" w14:textId="24291C32" w:rsidR="00AE0F50" w:rsidRPr="004F2A4F" w:rsidRDefault="00AE0F50" w:rsidP="00F613D5">
            <w:pPr>
              <w:pStyle w:val="tablecell"/>
            </w:pPr>
            <w:r w:rsidRPr="004F2A4F">
              <w:t>w[ lvl ][ </w:t>
            </w:r>
            <w:r w:rsidR="00684549" w:rsidRPr="004F2A4F">
              <w:t>s</w:t>
            </w:r>
            <w:r w:rsidRPr="004F2A4F">
              <w:t>Tn + 0 ][ </w:t>
            </w:r>
            <w:r w:rsidR="00684549" w:rsidRPr="004F2A4F">
              <w:t>t</w:t>
            </w:r>
            <w:r w:rsidRPr="004F2A4F">
              <w:t>Tn + 1 ][ </w:t>
            </w:r>
            <w:r w:rsidR="00684549" w:rsidRPr="004F2A4F">
              <w:t>v</w:t>
            </w:r>
            <w:r w:rsidRPr="004F2A4F">
              <w:t>Tn ]</w:t>
            </w:r>
          </w:p>
        </w:tc>
        <w:tc>
          <w:tcPr>
            <w:tcW w:w="4111" w:type="dxa"/>
          </w:tcPr>
          <w:p w14:paraId="067C4269" w14:textId="2A78414C" w:rsidR="00AE0F50" w:rsidRPr="004F2A4F" w:rsidRDefault="00AE0F50" w:rsidP="00F613D5">
            <w:pPr>
              <w:pStyle w:val="tablecell"/>
            </w:pPr>
            <w:r w:rsidRPr="004F2A4F">
              <w:t>w[ lvl ][ </w:t>
            </w:r>
            <w:r w:rsidR="00684549" w:rsidRPr="004F2A4F">
              <w:t>s</w:t>
            </w:r>
            <w:r w:rsidRPr="004F2A4F">
              <w:t>Tn + 0 ][ </w:t>
            </w:r>
            <w:r w:rsidR="00684549" w:rsidRPr="004F2A4F">
              <w:t>t</w:t>
            </w:r>
            <w:r w:rsidRPr="004F2A4F">
              <w:t>Tn + 1 ][ </w:t>
            </w:r>
            <w:r w:rsidR="00684549" w:rsidRPr="004F2A4F">
              <w:t>v</w:t>
            </w:r>
            <w:r w:rsidRPr="004F2A4F">
              <w:t>Tn + 1 ]</w:t>
            </w:r>
          </w:p>
        </w:tc>
      </w:tr>
      <w:tr w:rsidR="00AE0F50" w:rsidRPr="004F2A4F" w14:paraId="390A7558" w14:textId="77777777" w:rsidTr="00F613D5">
        <w:trPr>
          <w:jc w:val="center"/>
        </w:trPr>
        <w:tc>
          <w:tcPr>
            <w:tcW w:w="562" w:type="dxa"/>
          </w:tcPr>
          <w:p w14:paraId="402E3F92" w14:textId="77777777" w:rsidR="00AE0F50" w:rsidRPr="004F2A4F" w:rsidRDefault="00AE0F50" w:rsidP="00F613D5">
            <w:pPr>
              <w:pStyle w:val="tablecell"/>
              <w:jc w:val="center"/>
            </w:pPr>
            <w:r w:rsidRPr="004F2A4F">
              <w:t>4</w:t>
            </w:r>
          </w:p>
        </w:tc>
        <w:tc>
          <w:tcPr>
            <w:tcW w:w="426" w:type="dxa"/>
          </w:tcPr>
          <w:p w14:paraId="49499C87" w14:textId="77777777" w:rsidR="00AE0F50" w:rsidRPr="004F2A4F" w:rsidRDefault="00AE0F50" w:rsidP="00F613D5">
            <w:pPr>
              <w:pStyle w:val="tablecell"/>
              <w:jc w:val="center"/>
            </w:pPr>
            <w:r w:rsidRPr="004F2A4F">
              <w:t>5</w:t>
            </w:r>
          </w:p>
        </w:tc>
        <w:tc>
          <w:tcPr>
            <w:tcW w:w="3543" w:type="dxa"/>
          </w:tcPr>
          <w:p w14:paraId="2806D4BD" w14:textId="14B54053" w:rsidR="00AE0F50" w:rsidRPr="004F2A4F" w:rsidRDefault="00AE0F50" w:rsidP="00F613D5">
            <w:pPr>
              <w:pStyle w:val="tablecell"/>
            </w:pPr>
            <w:r w:rsidRPr="004F2A4F">
              <w:t>w[ lvl ][ </w:t>
            </w:r>
            <w:r w:rsidR="00684549" w:rsidRPr="004F2A4F">
              <w:t>s</w:t>
            </w:r>
            <w:r w:rsidRPr="004F2A4F">
              <w:t>Tn + 1 ][ </w:t>
            </w:r>
            <w:r w:rsidR="00684549" w:rsidRPr="004F2A4F">
              <w:t>t</w:t>
            </w:r>
            <w:r w:rsidRPr="004F2A4F">
              <w:t>Tn + 0 ][ </w:t>
            </w:r>
            <w:r w:rsidR="00684549" w:rsidRPr="004F2A4F">
              <w:t>v</w:t>
            </w:r>
            <w:r w:rsidRPr="004F2A4F">
              <w:t>Tn]</w:t>
            </w:r>
          </w:p>
        </w:tc>
        <w:tc>
          <w:tcPr>
            <w:tcW w:w="4111" w:type="dxa"/>
          </w:tcPr>
          <w:p w14:paraId="291C2D81" w14:textId="1777B707" w:rsidR="00AE0F50" w:rsidRPr="004F2A4F" w:rsidRDefault="00AE0F50" w:rsidP="00F613D5">
            <w:pPr>
              <w:pStyle w:val="tablecell"/>
            </w:pPr>
            <w:r w:rsidRPr="004F2A4F">
              <w:t>w[ lvl ][ </w:t>
            </w:r>
            <w:r w:rsidR="00684549" w:rsidRPr="004F2A4F">
              <w:t>s</w:t>
            </w:r>
            <w:r w:rsidRPr="004F2A4F">
              <w:t>Tn + 1 ][ </w:t>
            </w:r>
            <w:r w:rsidR="00684549" w:rsidRPr="004F2A4F">
              <w:t>t</w:t>
            </w:r>
            <w:r w:rsidRPr="004F2A4F">
              <w:t>Tn + 0 ][ </w:t>
            </w:r>
            <w:r w:rsidR="00684549" w:rsidRPr="004F2A4F">
              <w:t>v</w:t>
            </w:r>
            <w:r w:rsidRPr="004F2A4F">
              <w:t>Tn + 1 ]</w:t>
            </w:r>
          </w:p>
        </w:tc>
      </w:tr>
      <w:tr w:rsidR="00AE0F50" w:rsidRPr="004F2A4F" w14:paraId="0E3DBE92" w14:textId="77777777" w:rsidTr="00F613D5">
        <w:trPr>
          <w:jc w:val="center"/>
        </w:trPr>
        <w:tc>
          <w:tcPr>
            <w:tcW w:w="562" w:type="dxa"/>
          </w:tcPr>
          <w:p w14:paraId="614495BF" w14:textId="77777777" w:rsidR="00AE0F50" w:rsidRPr="004F2A4F" w:rsidRDefault="00AE0F50" w:rsidP="00F613D5">
            <w:pPr>
              <w:pStyle w:val="tablecell"/>
              <w:jc w:val="center"/>
            </w:pPr>
            <w:r w:rsidRPr="004F2A4F">
              <w:t>6</w:t>
            </w:r>
          </w:p>
        </w:tc>
        <w:tc>
          <w:tcPr>
            <w:tcW w:w="426" w:type="dxa"/>
          </w:tcPr>
          <w:p w14:paraId="1F31A5FE" w14:textId="77777777" w:rsidR="00AE0F50" w:rsidRPr="004F2A4F" w:rsidRDefault="00AE0F50" w:rsidP="00F613D5">
            <w:pPr>
              <w:pStyle w:val="tablecell"/>
              <w:jc w:val="center"/>
            </w:pPr>
            <w:r w:rsidRPr="004F2A4F">
              <w:t>7</w:t>
            </w:r>
          </w:p>
        </w:tc>
        <w:tc>
          <w:tcPr>
            <w:tcW w:w="3543" w:type="dxa"/>
          </w:tcPr>
          <w:p w14:paraId="4EB9C070" w14:textId="4A158ABA" w:rsidR="00AE0F50" w:rsidRPr="004F2A4F" w:rsidRDefault="00AE0F50" w:rsidP="00F613D5">
            <w:pPr>
              <w:pStyle w:val="tablecell"/>
            </w:pPr>
            <w:r w:rsidRPr="004F2A4F">
              <w:t>w[ lvl ][ </w:t>
            </w:r>
            <w:r w:rsidR="00684549" w:rsidRPr="004F2A4F">
              <w:t>s</w:t>
            </w:r>
            <w:r w:rsidRPr="004F2A4F">
              <w:t>Tn + 1 ][ </w:t>
            </w:r>
            <w:r w:rsidR="00684549" w:rsidRPr="004F2A4F">
              <w:t>t</w:t>
            </w:r>
            <w:r w:rsidRPr="004F2A4F">
              <w:t>Tn + 1 ][ </w:t>
            </w:r>
            <w:r w:rsidR="00684549" w:rsidRPr="004F2A4F">
              <w:t>v</w:t>
            </w:r>
            <w:r w:rsidRPr="004F2A4F">
              <w:t>Tn]</w:t>
            </w:r>
          </w:p>
        </w:tc>
        <w:tc>
          <w:tcPr>
            <w:tcW w:w="4111" w:type="dxa"/>
          </w:tcPr>
          <w:p w14:paraId="4718673F" w14:textId="62DF7332" w:rsidR="00AE0F50" w:rsidRPr="004F2A4F" w:rsidRDefault="00AE0F50" w:rsidP="00F613D5">
            <w:pPr>
              <w:pStyle w:val="tablecell"/>
            </w:pPr>
            <w:r w:rsidRPr="004F2A4F">
              <w:t>w[ lvl ][ </w:t>
            </w:r>
            <w:r w:rsidR="00684549" w:rsidRPr="004F2A4F">
              <w:t>s</w:t>
            </w:r>
            <w:r w:rsidRPr="004F2A4F">
              <w:t>Tn + 1 ][ </w:t>
            </w:r>
            <w:r w:rsidR="00684549" w:rsidRPr="004F2A4F">
              <w:t>t</w:t>
            </w:r>
            <w:r w:rsidRPr="004F2A4F">
              <w:t>Tn + 1 ][ </w:t>
            </w:r>
            <w:r w:rsidR="00684549" w:rsidRPr="004F2A4F">
              <w:t>v</w:t>
            </w:r>
            <w:r w:rsidRPr="004F2A4F">
              <w:t>Tn + 1 ]</w:t>
            </w:r>
          </w:p>
        </w:tc>
      </w:tr>
      <w:tr w:rsidR="00AE0F50" w:rsidRPr="004F2A4F" w14:paraId="69C70B0C" w14:textId="77777777" w:rsidTr="00F613D5">
        <w:trPr>
          <w:jc w:val="center"/>
        </w:trPr>
        <w:tc>
          <w:tcPr>
            <w:tcW w:w="562" w:type="dxa"/>
          </w:tcPr>
          <w:p w14:paraId="71C4A2FB" w14:textId="77777777" w:rsidR="00AE0F50" w:rsidRPr="004F2A4F" w:rsidRDefault="00AE0F50" w:rsidP="00F613D5">
            <w:pPr>
              <w:pStyle w:val="tablecell"/>
              <w:jc w:val="center"/>
            </w:pPr>
            <w:r w:rsidRPr="004F2A4F">
              <w:t>4</w:t>
            </w:r>
          </w:p>
        </w:tc>
        <w:tc>
          <w:tcPr>
            <w:tcW w:w="426" w:type="dxa"/>
          </w:tcPr>
          <w:p w14:paraId="1FAD5D03" w14:textId="77777777" w:rsidR="00AE0F50" w:rsidRPr="004F2A4F" w:rsidRDefault="00AE0F50" w:rsidP="00F613D5">
            <w:pPr>
              <w:pStyle w:val="tablecell"/>
              <w:jc w:val="center"/>
            </w:pPr>
            <w:r w:rsidRPr="004F2A4F">
              <w:t>6</w:t>
            </w:r>
          </w:p>
        </w:tc>
        <w:tc>
          <w:tcPr>
            <w:tcW w:w="3543" w:type="dxa"/>
          </w:tcPr>
          <w:p w14:paraId="58D6103C" w14:textId="10514800" w:rsidR="00AE0F50" w:rsidRPr="004F2A4F" w:rsidRDefault="00AE0F50" w:rsidP="00F613D5">
            <w:pPr>
              <w:pStyle w:val="tablecell"/>
            </w:pPr>
            <w:r w:rsidRPr="004F2A4F">
              <w:t>w[ lvl + 1 ][ </w:t>
            </w:r>
            <w:r w:rsidR="00684549" w:rsidRPr="004F2A4F">
              <w:t>s</w:t>
            </w:r>
            <w:r w:rsidRPr="004F2A4F">
              <w:t>Tn + 1 ][ </w:t>
            </w:r>
            <w:r w:rsidR="00684549" w:rsidRPr="004F2A4F">
              <w:t>t</w:t>
            </w:r>
            <w:r w:rsidRPr="004F2A4F">
              <w:t>Tn ][ </w:t>
            </w:r>
            <w:r w:rsidR="00684549" w:rsidRPr="004F2A4F">
              <w:t>v</w:t>
            </w:r>
            <w:r w:rsidRPr="004F2A4F">
              <w:t>Tn]</w:t>
            </w:r>
          </w:p>
        </w:tc>
        <w:tc>
          <w:tcPr>
            <w:tcW w:w="4111" w:type="dxa"/>
          </w:tcPr>
          <w:p w14:paraId="2739A6F7" w14:textId="72D28442" w:rsidR="00AE0F50" w:rsidRPr="004F2A4F" w:rsidRDefault="00AE0F50" w:rsidP="00F613D5">
            <w:pPr>
              <w:pStyle w:val="tablecell"/>
            </w:pPr>
            <w:r w:rsidRPr="004F2A4F">
              <w:t>w[ lvl + 1 ][ </w:t>
            </w:r>
            <w:r w:rsidR="00684549" w:rsidRPr="004F2A4F">
              <w:t>s</w:t>
            </w:r>
            <w:r w:rsidRPr="004F2A4F">
              <w:t>Tn + 1 ][ </w:t>
            </w:r>
            <w:r w:rsidR="00684549" w:rsidRPr="004F2A4F">
              <w:t>t</w:t>
            </w:r>
            <w:r w:rsidRPr="004F2A4F">
              <w:t>Tn + 1 ][ </w:t>
            </w:r>
            <w:r w:rsidR="00684549" w:rsidRPr="004F2A4F">
              <w:t>v</w:t>
            </w:r>
            <w:r w:rsidRPr="004F2A4F">
              <w:t>Tn ]</w:t>
            </w:r>
          </w:p>
        </w:tc>
      </w:tr>
      <w:tr w:rsidR="00AE0F50" w:rsidRPr="004F2A4F" w14:paraId="009D15C7" w14:textId="77777777" w:rsidTr="00F613D5">
        <w:trPr>
          <w:jc w:val="center"/>
        </w:trPr>
        <w:tc>
          <w:tcPr>
            <w:tcW w:w="562" w:type="dxa"/>
          </w:tcPr>
          <w:p w14:paraId="13FFC9D7" w14:textId="77777777" w:rsidR="00AE0F50" w:rsidRPr="004F2A4F" w:rsidRDefault="00AE0F50" w:rsidP="00F613D5">
            <w:pPr>
              <w:pStyle w:val="tablecell"/>
              <w:jc w:val="center"/>
            </w:pPr>
            <w:r w:rsidRPr="004F2A4F">
              <w:t>0</w:t>
            </w:r>
          </w:p>
        </w:tc>
        <w:tc>
          <w:tcPr>
            <w:tcW w:w="426" w:type="dxa"/>
          </w:tcPr>
          <w:p w14:paraId="56EF07F5" w14:textId="77777777" w:rsidR="00AE0F50" w:rsidRPr="004F2A4F" w:rsidRDefault="00AE0F50" w:rsidP="00F613D5">
            <w:pPr>
              <w:pStyle w:val="tablecell"/>
              <w:jc w:val="center"/>
            </w:pPr>
            <w:r w:rsidRPr="004F2A4F">
              <w:t>2</w:t>
            </w:r>
          </w:p>
        </w:tc>
        <w:tc>
          <w:tcPr>
            <w:tcW w:w="3543" w:type="dxa"/>
          </w:tcPr>
          <w:p w14:paraId="2B112D74" w14:textId="0FA7F6A6" w:rsidR="00AE0F50" w:rsidRPr="004F2A4F" w:rsidRDefault="00AE0F50" w:rsidP="00F613D5">
            <w:pPr>
              <w:pStyle w:val="tablecell"/>
            </w:pPr>
            <w:r w:rsidRPr="004F2A4F">
              <w:t>w[ lvl + 1 ][ </w:t>
            </w:r>
            <w:r w:rsidR="00684549" w:rsidRPr="004F2A4F">
              <w:t>s</w:t>
            </w:r>
            <w:r w:rsidRPr="004F2A4F">
              <w:t>Tn + 0 ][ </w:t>
            </w:r>
            <w:r w:rsidR="00684549" w:rsidRPr="004F2A4F">
              <w:t>t</w:t>
            </w:r>
            <w:r w:rsidRPr="004F2A4F">
              <w:t>Tn ][ </w:t>
            </w:r>
            <w:r w:rsidR="00684549" w:rsidRPr="004F2A4F">
              <w:t>v</w:t>
            </w:r>
            <w:r w:rsidRPr="004F2A4F">
              <w:t>Tn]</w:t>
            </w:r>
          </w:p>
        </w:tc>
        <w:tc>
          <w:tcPr>
            <w:tcW w:w="4111" w:type="dxa"/>
          </w:tcPr>
          <w:p w14:paraId="4D0980C0" w14:textId="62C79D80" w:rsidR="00AE0F50" w:rsidRPr="004F2A4F" w:rsidRDefault="00AE0F50" w:rsidP="00F613D5">
            <w:pPr>
              <w:pStyle w:val="tablecell"/>
            </w:pPr>
            <w:r w:rsidRPr="004F2A4F">
              <w:t>w[ lvl + 1 ][ </w:t>
            </w:r>
            <w:r w:rsidR="00684549" w:rsidRPr="004F2A4F">
              <w:t>s</w:t>
            </w:r>
            <w:r w:rsidRPr="004F2A4F">
              <w:t>Tn + 0 ][ </w:t>
            </w:r>
            <w:r w:rsidR="00684549" w:rsidRPr="004F2A4F">
              <w:t>t</w:t>
            </w:r>
            <w:r w:rsidRPr="004F2A4F">
              <w:t>Tn + 1 ][ </w:t>
            </w:r>
            <w:r w:rsidR="00684549" w:rsidRPr="004F2A4F">
              <w:t>v</w:t>
            </w:r>
            <w:r w:rsidRPr="004F2A4F">
              <w:t>Tn ]</w:t>
            </w:r>
          </w:p>
        </w:tc>
      </w:tr>
      <w:tr w:rsidR="00AE0F50" w:rsidRPr="004F2A4F" w14:paraId="348CC935" w14:textId="77777777" w:rsidTr="00F613D5">
        <w:trPr>
          <w:jc w:val="center"/>
        </w:trPr>
        <w:tc>
          <w:tcPr>
            <w:tcW w:w="562" w:type="dxa"/>
          </w:tcPr>
          <w:p w14:paraId="25592679" w14:textId="77777777" w:rsidR="00AE0F50" w:rsidRPr="004F2A4F" w:rsidRDefault="00AE0F50" w:rsidP="00F613D5">
            <w:pPr>
              <w:pStyle w:val="tablecell"/>
              <w:jc w:val="center"/>
            </w:pPr>
            <w:r w:rsidRPr="004F2A4F">
              <w:t>0</w:t>
            </w:r>
          </w:p>
        </w:tc>
        <w:tc>
          <w:tcPr>
            <w:tcW w:w="426" w:type="dxa"/>
          </w:tcPr>
          <w:p w14:paraId="6825A5C1" w14:textId="77777777" w:rsidR="00AE0F50" w:rsidRPr="004F2A4F" w:rsidRDefault="00AE0F50" w:rsidP="00F613D5">
            <w:pPr>
              <w:pStyle w:val="tablecell"/>
              <w:jc w:val="center"/>
            </w:pPr>
            <w:r w:rsidRPr="004F2A4F">
              <w:t>4</w:t>
            </w:r>
          </w:p>
        </w:tc>
        <w:tc>
          <w:tcPr>
            <w:tcW w:w="3543" w:type="dxa"/>
          </w:tcPr>
          <w:p w14:paraId="0754D27E" w14:textId="713E251D" w:rsidR="00AE0F50" w:rsidRPr="004F2A4F" w:rsidRDefault="00AE0F50" w:rsidP="00F613D5">
            <w:pPr>
              <w:pStyle w:val="tablecell"/>
            </w:pPr>
            <w:r w:rsidRPr="004F2A4F">
              <w:t>w[ lvl + 2 ][ </w:t>
            </w:r>
            <w:r w:rsidR="00684549" w:rsidRPr="004F2A4F">
              <w:t>s</w:t>
            </w:r>
            <w:r w:rsidRPr="004F2A4F">
              <w:t>Tn + 0 ][ </w:t>
            </w:r>
            <w:r w:rsidR="00684549" w:rsidRPr="004F2A4F">
              <w:t>t</w:t>
            </w:r>
            <w:r w:rsidRPr="004F2A4F">
              <w:t>Tn ][ </w:t>
            </w:r>
            <w:r w:rsidR="00684549" w:rsidRPr="004F2A4F">
              <w:t>v</w:t>
            </w:r>
            <w:r w:rsidRPr="004F2A4F">
              <w:t>Tn]</w:t>
            </w:r>
          </w:p>
        </w:tc>
        <w:tc>
          <w:tcPr>
            <w:tcW w:w="4111" w:type="dxa"/>
          </w:tcPr>
          <w:p w14:paraId="5C1BE0D2" w14:textId="6E30A5C3" w:rsidR="00AE0F50" w:rsidRPr="004F2A4F" w:rsidRDefault="00AE0F50" w:rsidP="00F613D5">
            <w:pPr>
              <w:pStyle w:val="tablecell"/>
            </w:pPr>
            <w:r w:rsidRPr="004F2A4F">
              <w:t>w[ lvl + 2 ][ </w:t>
            </w:r>
            <w:r w:rsidR="00684549" w:rsidRPr="004F2A4F">
              <w:t>s</w:t>
            </w:r>
            <w:r w:rsidRPr="004F2A4F">
              <w:t>Tn + 1 ][ </w:t>
            </w:r>
            <w:r w:rsidR="00684549" w:rsidRPr="004F2A4F">
              <w:t>t</w:t>
            </w:r>
            <w:r w:rsidRPr="004F2A4F">
              <w:t>Tn + 0 ][ </w:t>
            </w:r>
            <w:r w:rsidR="00684549" w:rsidRPr="004F2A4F">
              <w:t>v</w:t>
            </w:r>
            <w:r w:rsidRPr="004F2A4F">
              <w:t>Tn ]</w:t>
            </w:r>
          </w:p>
        </w:tc>
      </w:tr>
    </w:tbl>
    <w:p w14:paraId="180FC5D5" w14:textId="77777777" w:rsidR="00AE0F50" w:rsidRPr="007F33B7" w:rsidRDefault="00AE0F50" w:rsidP="00AE0F50">
      <w:pPr>
        <w:rPr>
          <w:lang w:val="en-CA"/>
        </w:rPr>
      </w:pPr>
    </w:p>
    <w:p w14:paraId="653FE8B8" w14:textId="5B541DFA" w:rsidR="00413C67" w:rsidRPr="004F2A4F" w:rsidRDefault="00413C67" w:rsidP="00F613D5">
      <w:pPr>
        <w:pStyle w:val="af5"/>
      </w:pPr>
      <w:bookmarkStart w:id="1867" w:name="_Ref20231126"/>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20</w:t>
      </w:r>
      <w:r w:rsidRPr="004F2A4F">
        <w:fldChar w:fldCharType="end"/>
      </w:r>
      <w:bookmarkEnd w:id="1867"/>
      <w:r w:rsidRPr="004F2A4F">
        <w:t xml:space="preserve"> — Indexes of transform coefficients in decoding order (s)</w:t>
      </w:r>
    </w:p>
    <w:tbl>
      <w:tblPr>
        <w:tblStyle w:val="a8"/>
        <w:tblW w:w="0" w:type="auto"/>
        <w:jc w:val="center"/>
        <w:tblLook w:val="04A0" w:firstRow="1" w:lastRow="0" w:firstColumn="1" w:lastColumn="0" w:noHBand="0" w:noVBand="1"/>
      </w:tblPr>
      <w:tblGrid>
        <w:gridCol w:w="447"/>
        <w:gridCol w:w="476"/>
        <w:gridCol w:w="476"/>
        <w:gridCol w:w="476"/>
        <w:gridCol w:w="476"/>
        <w:gridCol w:w="476"/>
        <w:gridCol w:w="476"/>
        <w:gridCol w:w="476"/>
        <w:gridCol w:w="476"/>
      </w:tblGrid>
      <w:tr w:rsidR="00AE0F50" w:rsidRPr="004F2A4F" w14:paraId="13DE3E4A" w14:textId="77777777" w:rsidTr="00F613D5">
        <w:trPr>
          <w:jc w:val="center"/>
        </w:trPr>
        <w:tc>
          <w:tcPr>
            <w:tcW w:w="447" w:type="dxa"/>
          </w:tcPr>
          <w:p w14:paraId="1D19FCB3" w14:textId="77777777" w:rsidR="00AE0F50" w:rsidRPr="004F2A4F" w:rsidRDefault="00AE0F50" w:rsidP="00F613D5">
            <w:pPr>
              <w:pStyle w:val="tablecell"/>
              <w:jc w:val="center"/>
              <w:rPr>
                <w:b/>
                <w:bCs/>
              </w:rPr>
            </w:pPr>
            <w:r w:rsidRPr="004F2A4F">
              <w:rPr>
                <w:b/>
                <w:bCs/>
              </w:rPr>
              <w:t>s</w:t>
            </w:r>
          </w:p>
        </w:tc>
        <w:tc>
          <w:tcPr>
            <w:tcW w:w="476" w:type="dxa"/>
          </w:tcPr>
          <w:p w14:paraId="0900204B" w14:textId="77777777" w:rsidR="00AE0F50" w:rsidRPr="004F2A4F" w:rsidRDefault="00AE0F50" w:rsidP="00F613D5">
            <w:pPr>
              <w:pStyle w:val="tablecell"/>
              <w:jc w:val="center"/>
              <w:rPr>
                <w:b/>
                <w:bCs/>
              </w:rPr>
            </w:pPr>
            <w:r w:rsidRPr="004F2A4F">
              <w:rPr>
                <w:b/>
                <w:bCs/>
              </w:rPr>
              <w:t>0</w:t>
            </w:r>
          </w:p>
        </w:tc>
        <w:tc>
          <w:tcPr>
            <w:tcW w:w="476" w:type="dxa"/>
          </w:tcPr>
          <w:p w14:paraId="64E398BD" w14:textId="77777777" w:rsidR="00AE0F50" w:rsidRPr="004F2A4F" w:rsidRDefault="00AE0F50" w:rsidP="00F613D5">
            <w:pPr>
              <w:pStyle w:val="tablecell"/>
              <w:jc w:val="center"/>
              <w:rPr>
                <w:b/>
                <w:bCs/>
              </w:rPr>
            </w:pPr>
            <w:r w:rsidRPr="004F2A4F">
              <w:rPr>
                <w:b/>
                <w:bCs/>
              </w:rPr>
              <w:t>1</w:t>
            </w:r>
          </w:p>
        </w:tc>
        <w:tc>
          <w:tcPr>
            <w:tcW w:w="476" w:type="dxa"/>
          </w:tcPr>
          <w:p w14:paraId="0A676D0B" w14:textId="77777777" w:rsidR="00AE0F50" w:rsidRPr="004F2A4F" w:rsidRDefault="00AE0F50" w:rsidP="00F613D5">
            <w:pPr>
              <w:pStyle w:val="tablecell"/>
              <w:jc w:val="center"/>
              <w:rPr>
                <w:b/>
                <w:bCs/>
              </w:rPr>
            </w:pPr>
            <w:r w:rsidRPr="004F2A4F">
              <w:rPr>
                <w:b/>
                <w:bCs/>
              </w:rPr>
              <w:t>2</w:t>
            </w:r>
          </w:p>
        </w:tc>
        <w:tc>
          <w:tcPr>
            <w:tcW w:w="476" w:type="dxa"/>
          </w:tcPr>
          <w:p w14:paraId="3CCF056E" w14:textId="77777777" w:rsidR="00AE0F50" w:rsidRPr="004F2A4F" w:rsidRDefault="00AE0F50" w:rsidP="00F613D5">
            <w:pPr>
              <w:pStyle w:val="tablecell"/>
              <w:jc w:val="center"/>
              <w:rPr>
                <w:b/>
                <w:bCs/>
              </w:rPr>
            </w:pPr>
            <w:r w:rsidRPr="004F2A4F">
              <w:rPr>
                <w:b/>
                <w:bCs/>
              </w:rPr>
              <w:t>3</w:t>
            </w:r>
          </w:p>
        </w:tc>
        <w:tc>
          <w:tcPr>
            <w:tcW w:w="476" w:type="dxa"/>
          </w:tcPr>
          <w:p w14:paraId="6D101CE8" w14:textId="77777777" w:rsidR="00AE0F50" w:rsidRPr="004F2A4F" w:rsidRDefault="00AE0F50" w:rsidP="00F613D5">
            <w:pPr>
              <w:pStyle w:val="tablecell"/>
              <w:jc w:val="center"/>
              <w:rPr>
                <w:b/>
                <w:bCs/>
              </w:rPr>
            </w:pPr>
            <w:r w:rsidRPr="004F2A4F">
              <w:rPr>
                <w:b/>
                <w:bCs/>
              </w:rPr>
              <w:t>4</w:t>
            </w:r>
          </w:p>
        </w:tc>
        <w:tc>
          <w:tcPr>
            <w:tcW w:w="476" w:type="dxa"/>
          </w:tcPr>
          <w:p w14:paraId="1E31E938" w14:textId="77777777" w:rsidR="00AE0F50" w:rsidRPr="004F2A4F" w:rsidRDefault="00AE0F50" w:rsidP="00F613D5">
            <w:pPr>
              <w:pStyle w:val="tablecell"/>
              <w:jc w:val="center"/>
              <w:rPr>
                <w:b/>
                <w:bCs/>
              </w:rPr>
            </w:pPr>
            <w:r w:rsidRPr="004F2A4F">
              <w:rPr>
                <w:b/>
                <w:bCs/>
              </w:rPr>
              <w:t>5</w:t>
            </w:r>
          </w:p>
        </w:tc>
        <w:tc>
          <w:tcPr>
            <w:tcW w:w="476" w:type="dxa"/>
          </w:tcPr>
          <w:p w14:paraId="7BCCC369" w14:textId="77777777" w:rsidR="00AE0F50" w:rsidRPr="004F2A4F" w:rsidRDefault="00AE0F50" w:rsidP="00F613D5">
            <w:pPr>
              <w:pStyle w:val="tablecell"/>
              <w:jc w:val="center"/>
              <w:rPr>
                <w:b/>
                <w:bCs/>
              </w:rPr>
            </w:pPr>
            <w:r w:rsidRPr="004F2A4F">
              <w:rPr>
                <w:b/>
                <w:bCs/>
              </w:rPr>
              <w:t>6</w:t>
            </w:r>
          </w:p>
        </w:tc>
        <w:tc>
          <w:tcPr>
            <w:tcW w:w="476" w:type="dxa"/>
          </w:tcPr>
          <w:p w14:paraId="79718A94" w14:textId="77777777" w:rsidR="00AE0F50" w:rsidRPr="004F2A4F" w:rsidRDefault="00AE0F50" w:rsidP="00F613D5">
            <w:pPr>
              <w:pStyle w:val="tablecell"/>
              <w:jc w:val="center"/>
              <w:rPr>
                <w:b/>
                <w:bCs/>
              </w:rPr>
            </w:pPr>
            <w:r w:rsidRPr="004F2A4F">
              <w:rPr>
                <w:b/>
                <w:bCs/>
              </w:rPr>
              <w:t>7</w:t>
            </w:r>
          </w:p>
        </w:tc>
      </w:tr>
      <w:tr w:rsidR="00AE0F50" w:rsidRPr="004F2A4F" w14:paraId="532115F3" w14:textId="77777777" w:rsidTr="00F613D5">
        <w:trPr>
          <w:jc w:val="center"/>
        </w:trPr>
        <w:tc>
          <w:tcPr>
            <w:tcW w:w="447" w:type="dxa"/>
          </w:tcPr>
          <w:p w14:paraId="50084D5C" w14:textId="77777777" w:rsidR="00AE0F50" w:rsidRPr="004F2A4F" w:rsidRDefault="00AE0F50" w:rsidP="00F613D5">
            <w:pPr>
              <w:pStyle w:val="tablecell"/>
              <w:jc w:val="center"/>
              <w:rPr>
                <w:b/>
                <w:bCs/>
              </w:rPr>
            </w:pPr>
            <w:r w:rsidRPr="004F2A4F">
              <w:rPr>
                <w:b/>
                <w:bCs/>
              </w:rPr>
              <w:t>t</w:t>
            </w:r>
          </w:p>
        </w:tc>
        <w:tc>
          <w:tcPr>
            <w:tcW w:w="476" w:type="dxa"/>
          </w:tcPr>
          <w:p w14:paraId="698CB044" w14:textId="77777777" w:rsidR="00AE0F50" w:rsidRPr="004F2A4F" w:rsidRDefault="00AE0F50" w:rsidP="00F613D5">
            <w:pPr>
              <w:pStyle w:val="tablecell"/>
              <w:jc w:val="center"/>
            </w:pPr>
            <w:r w:rsidRPr="004F2A4F">
              <w:t>0</w:t>
            </w:r>
          </w:p>
        </w:tc>
        <w:tc>
          <w:tcPr>
            <w:tcW w:w="476" w:type="dxa"/>
          </w:tcPr>
          <w:p w14:paraId="5553057B" w14:textId="77777777" w:rsidR="00AE0F50" w:rsidRPr="004F2A4F" w:rsidRDefault="00AE0F50" w:rsidP="00F613D5">
            <w:pPr>
              <w:pStyle w:val="tablecell"/>
              <w:jc w:val="center"/>
            </w:pPr>
            <w:r w:rsidRPr="004F2A4F">
              <w:t>4</w:t>
            </w:r>
          </w:p>
        </w:tc>
        <w:tc>
          <w:tcPr>
            <w:tcW w:w="476" w:type="dxa"/>
          </w:tcPr>
          <w:p w14:paraId="6D062549" w14:textId="77777777" w:rsidR="00AE0F50" w:rsidRPr="004F2A4F" w:rsidRDefault="00AE0F50" w:rsidP="00F613D5">
            <w:pPr>
              <w:pStyle w:val="tablecell"/>
              <w:jc w:val="center"/>
            </w:pPr>
            <w:r w:rsidRPr="004F2A4F">
              <w:t>6</w:t>
            </w:r>
          </w:p>
        </w:tc>
        <w:tc>
          <w:tcPr>
            <w:tcW w:w="476" w:type="dxa"/>
          </w:tcPr>
          <w:p w14:paraId="1FD1470D" w14:textId="77777777" w:rsidR="00AE0F50" w:rsidRPr="004F2A4F" w:rsidRDefault="00AE0F50" w:rsidP="00F613D5">
            <w:pPr>
              <w:pStyle w:val="tablecell"/>
              <w:jc w:val="center"/>
            </w:pPr>
            <w:r w:rsidRPr="004F2A4F">
              <w:t>2</w:t>
            </w:r>
          </w:p>
        </w:tc>
        <w:tc>
          <w:tcPr>
            <w:tcW w:w="476" w:type="dxa"/>
          </w:tcPr>
          <w:p w14:paraId="3A9F75FF" w14:textId="77777777" w:rsidR="00AE0F50" w:rsidRPr="004F2A4F" w:rsidRDefault="00AE0F50" w:rsidP="00F613D5">
            <w:pPr>
              <w:pStyle w:val="tablecell"/>
              <w:jc w:val="center"/>
            </w:pPr>
            <w:r w:rsidRPr="004F2A4F">
              <w:t>7</w:t>
            </w:r>
          </w:p>
        </w:tc>
        <w:tc>
          <w:tcPr>
            <w:tcW w:w="476" w:type="dxa"/>
          </w:tcPr>
          <w:p w14:paraId="127E7AED" w14:textId="77777777" w:rsidR="00AE0F50" w:rsidRPr="004F2A4F" w:rsidRDefault="00AE0F50" w:rsidP="00F613D5">
            <w:pPr>
              <w:pStyle w:val="tablecell"/>
              <w:jc w:val="center"/>
            </w:pPr>
            <w:r w:rsidRPr="004F2A4F">
              <w:t>5</w:t>
            </w:r>
          </w:p>
        </w:tc>
        <w:tc>
          <w:tcPr>
            <w:tcW w:w="476" w:type="dxa"/>
          </w:tcPr>
          <w:p w14:paraId="193E8DEC" w14:textId="77777777" w:rsidR="00AE0F50" w:rsidRPr="004F2A4F" w:rsidRDefault="00AE0F50" w:rsidP="00F613D5">
            <w:pPr>
              <w:pStyle w:val="tablecell"/>
              <w:jc w:val="center"/>
            </w:pPr>
            <w:r w:rsidRPr="004F2A4F">
              <w:t>3</w:t>
            </w:r>
          </w:p>
        </w:tc>
        <w:tc>
          <w:tcPr>
            <w:tcW w:w="476" w:type="dxa"/>
          </w:tcPr>
          <w:p w14:paraId="0FD75694" w14:textId="77777777" w:rsidR="00AE0F50" w:rsidRPr="004F2A4F" w:rsidRDefault="00AE0F50" w:rsidP="00F613D5">
            <w:pPr>
              <w:pStyle w:val="tablecell"/>
              <w:jc w:val="center"/>
            </w:pPr>
            <w:r w:rsidRPr="004F2A4F">
              <w:t>1</w:t>
            </w:r>
          </w:p>
        </w:tc>
      </w:tr>
    </w:tbl>
    <w:p w14:paraId="3753EF3C" w14:textId="77777777" w:rsidR="00AE0F50" w:rsidRPr="007F33B7" w:rsidRDefault="00AE0F50" w:rsidP="00AE0F50">
      <w:pPr>
        <w:rPr>
          <w:lang w:val="en-CA"/>
        </w:rPr>
      </w:pPr>
    </w:p>
    <w:p w14:paraId="2A0D901D" w14:textId="77777777" w:rsidR="00AE0F50" w:rsidRPr="007F33B7" w:rsidRDefault="00AE0F50" w:rsidP="00F613D5">
      <w:pPr>
        <w:pStyle w:val="4"/>
        <w:numPr>
          <w:ilvl w:val="3"/>
          <w:numId w:val="1"/>
        </w:numPr>
        <w:rPr>
          <w:lang w:val="en-CA"/>
        </w:rPr>
      </w:pPr>
      <w:bookmarkStart w:id="1868" w:name="_Ref38147663"/>
      <w:r w:rsidRPr="007F33B7">
        <w:rPr>
          <w:lang w:val="en-CA"/>
        </w:rPr>
        <w:t>Forward two-point transform process</w:t>
      </w:r>
      <w:bookmarkEnd w:id="1868"/>
    </w:p>
    <w:p w14:paraId="655E6EAB" w14:textId="77777777" w:rsidR="00AE0F50" w:rsidRPr="007F33B7" w:rsidRDefault="00AE0F50" w:rsidP="00AE0F50">
      <w:pPr>
        <w:rPr>
          <w:lang w:val="en-CA"/>
        </w:rPr>
      </w:pPr>
      <w:r w:rsidRPr="007F33B7">
        <w:rPr>
          <w:lang w:val="en-CA"/>
        </w:rPr>
        <w:t>The inputs to this process are:</w:t>
      </w:r>
    </w:p>
    <w:p w14:paraId="72C8708F" w14:textId="0BC60898" w:rsidR="00AE0F50" w:rsidRPr="007F33B7" w:rsidRDefault="00AE0F50" w:rsidP="00F613D5">
      <w:pPr>
        <w:pStyle w:val="af7"/>
        <w:numPr>
          <w:ilvl w:val="0"/>
          <w:numId w:val="60"/>
        </w:numPr>
        <w:rPr>
          <w:lang w:val="en-CA"/>
        </w:rPr>
      </w:pPr>
      <w:r w:rsidRPr="007F33B7">
        <w:rPr>
          <w:lang w:val="en-CA"/>
        </w:rPr>
        <w:t>a two-element array, x, of values to be transformed, and</w:t>
      </w:r>
    </w:p>
    <w:p w14:paraId="0E930102" w14:textId="7D7B22CF" w:rsidR="00AE0F50" w:rsidRPr="007F33B7" w:rsidRDefault="00AE0F50" w:rsidP="00F613D5">
      <w:pPr>
        <w:pStyle w:val="af7"/>
        <w:numPr>
          <w:ilvl w:val="0"/>
          <w:numId w:val="60"/>
        </w:numPr>
        <w:rPr>
          <w:lang w:val="en-CA"/>
        </w:rPr>
      </w:pPr>
      <w:r w:rsidRPr="007F33B7">
        <w:rPr>
          <w:lang w:val="en-CA"/>
        </w:rPr>
        <w:t>a two-element array, w, of corresponding weights.</w:t>
      </w:r>
    </w:p>
    <w:p w14:paraId="15B9DCC5" w14:textId="77777777" w:rsidR="00AE0F50" w:rsidRPr="007F33B7" w:rsidRDefault="00AE0F50" w:rsidP="00AE0F50">
      <w:pPr>
        <w:rPr>
          <w:lang w:val="en-CA"/>
        </w:rPr>
      </w:pPr>
      <w:r w:rsidRPr="007F33B7">
        <w:rPr>
          <w:lang w:val="en-CA"/>
        </w:rPr>
        <w:t>The output of this process is a two-element array, y, of transformed values.</w:t>
      </w:r>
    </w:p>
    <w:p w14:paraId="16573F45" w14:textId="77777777" w:rsidR="00AE0F50" w:rsidRPr="007F33B7" w:rsidRDefault="00AE0F50" w:rsidP="00AE0F50">
      <w:pPr>
        <w:rPr>
          <w:lang w:val="en-CA"/>
        </w:rPr>
      </w:pPr>
      <w:r w:rsidRPr="007F33B7">
        <w:rPr>
          <w:lang w:val="en-CA"/>
        </w:rPr>
        <w:t>This process has no effect if both elements of w are equal to zero.</w:t>
      </w:r>
    </w:p>
    <w:p w14:paraId="5513873E" w14:textId="789A1B79" w:rsidR="00AE0F50" w:rsidRPr="007F33B7" w:rsidRDefault="00AE0F50" w:rsidP="00AE0F50">
      <w:pPr>
        <w:rPr>
          <w:lang w:val="en-CA"/>
        </w:rPr>
      </w:pPr>
      <w:r w:rsidRPr="007F33B7">
        <w:rPr>
          <w:lang w:val="en-CA"/>
        </w:rPr>
        <w:t xml:space="preserve">The </w:t>
      </w:r>
      <w:r w:rsidR="004F14B7" w:rsidRPr="007F33B7">
        <w:rPr>
          <w:lang w:val="en-CA"/>
        </w:rPr>
        <w:t>transform coefficients</w:t>
      </w:r>
      <w:r w:rsidRPr="007F33B7">
        <w:rPr>
          <w:lang w:val="en-CA"/>
        </w:rPr>
        <w:t xml:space="preserve"> a and b are derived as follows:</w:t>
      </w:r>
    </w:p>
    <w:p w14:paraId="693833C8" w14:textId="786496FB" w:rsidR="00AE0F50" w:rsidRPr="007F33B7" w:rsidRDefault="00AE0F50" w:rsidP="004014E9">
      <w:pPr>
        <w:pStyle w:val="Code"/>
        <w:rPr>
          <w:lang w:val="en-CA"/>
        </w:rPr>
      </w:pPr>
      <w:r w:rsidRPr="007F33B7">
        <w:rPr>
          <w:lang w:val="en-CA"/>
        </w:rPr>
        <w:t>a = iSqrt</w:t>
      </w:r>
      <w:r w:rsidR="004014E9" w:rsidRPr="007F33B7">
        <w:rPr>
          <w:lang w:val="en-CA"/>
        </w:rPr>
        <w:t>(</w:t>
      </w:r>
      <w:r w:rsidRPr="007F33B7">
        <w:rPr>
          <w:lang w:val="en-CA"/>
        </w:rPr>
        <w:t>w</w:t>
      </w:r>
      <w:r w:rsidR="004014E9" w:rsidRPr="007F33B7">
        <w:rPr>
          <w:lang w:val="en-CA"/>
        </w:rPr>
        <w:t>[</w:t>
      </w:r>
      <w:r w:rsidRPr="007F33B7">
        <w:rPr>
          <w:lang w:val="en-CA"/>
        </w:rPr>
        <w:t>0</w:t>
      </w:r>
      <w:r w:rsidR="004014E9" w:rsidRPr="007F33B7">
        <w:rPr>
          <w:lang w:val="en-CA"/>
        </w:rPr>
        <w:t>]</w:t>
      </w:r>
      <w:r w:rsidRPr="007F33B7">
        <w:rPr>
          <w:lang w:val="en-CA"/>
        </w:rPr>
        <w:t xml:space="preserve"> &lt;&lt; 30</w:t>
      </w:r>
      <w:r w:rsidR="004014E9" w:rsidRPr="007F33B7">
        <w:rPr>
          <w:lang w:val="en-CA"/>
        </w:rPr>
        <w:t>)</w:t>
      </w:r>
      <w:r w:rsidR="00E824A2">
        <w:rPr>
          <w:lang w:val="en-CA"/>
        </w:rPr>
        <w:t xml:space="preserve"> * invSqrt(w[0] + w[1]) &gt;&gt; 40</w:t>
      </w:r>
    </w:p>
    <w:p w14:paraId="2C276CD4" w14:textId="5A5D0047" w:rsidR="00AE0F50" w:rsidRPr="007F33B7" w:rsidRDefault="00AE0F50" w:rsidP="004014E9">
      <w:pPr>
        <w:pStyle w:val="Code"/>
        <w:rPr>
          <w:lang w:val="en-CA"/>
        </w:rPr>
      </w:pPr>
      <w:r w:rsidRPr="007F33B7">
        <w:rPr>
          <w:lang w:val="en-CA"/>
        </w:rPr>
        <w:t>b = iSqrt</w:t>
      </w:r>
      <w:r w:rsidR="004014E9" w:rsidRPr="007F33B7">
        <w:rPr>
          <w:lang w:val="en-CA"/>
        </w:rPr>
        <w:t>(</w:t>
      </w:r>
      <w:r w:rsidRPr="007F33B7">
        <w:rPr>
          <w:lang w:val="en-CA"/>
        </w:rPr>
        <w:t>w</w:t>
      </w:r>
      <w:r w:rsidR="004014E9" w:rsidRPr="007F33B7">
        <w:rPr>
          <w:lang w:val="en-CA"/>
        </w:rPr>
        <w:t>[</w:t>
      </w:r>
      <w:r w:rsidRPr="007F33B7">
        <w:rPr>
          <w:lang w:val="en-CA"/>
        </w:rPr>
        <w:t>1</w:t>
      </w:r>
      <w:r w:rsidR="004014E9" w:rsidRPr="007F33B7">
        <w:rPr>
          <w:lang w:val="en-CA"/>
        </w:rPr>
        <w:t>]</w:t>
      </w:r>
      <w:r w:rsidRPr="007F33B7">
        <w:rPr>
          <w:lang w:val="en-CA"/>
        </w:rPr>
        <w:t xml:space="preserve"> &lt;&lt; 30</w:t>
      </w:r>
      <w:r w:rsidR="004014E9" w:rsidRPr="007F33B7">
        <w:rPr>
          <w:lang w:val="en-CA"/>
        </w:rPr>
        <w:t>)</w:t>
      </w:r>
      <w:r w:rsidR="00E824A2">
        <w:rPr>
          <w:lang w:val="en-CA"/>
        </w:rPr>
        <w:t xml:space="preserve"> * invSqrt(w[0] + w[1]) &gt;&gt; 40</w:t>
      </w:r>
    </w:p>
    <w:p w14:paraId="71844C61" w14:textId="77777777" w:rsidR="00AE0F50" w:rsidRPr="007F33B7" w:rsidRDefault="00AE0F50" w:rsidP="00AE0F50">
      <w:pPr>
        <w:rPr>
          <w:lang w:val="en-CA"/>
        </w:rPr>
      </w:pPr>
      <w:r w:rsidRPr="007F33B7">
        <w:rPr>
          <w:lang w:val="en-CA"/>
        </w:rPr>
        <w:t>The output is determined as follows:</w:t>
      </w:r>
    </w:p>
    <w:p w14:paraId="7B730777" w14:textId="00C748EF" w:rsidR="00AE0F50" w:rsidRPr="007F33B7" w:rsidRDefault="00AE0F50" w:rsidP="004014E9">
      <w:pPr>
        <w:pStyle w:val="Code"/>
        <w:rPr>
          <w:lang w:val="en-CA"/>
        </w:rPr>
      </w:pPr>
      <w:r w:rsidRPr="007F33B7">
        <w:rPr>
          <w:lang w:val="en-CA"/>
        </w:rPr>
        <w:t>y</w:t>
      </w:r>
      <w:r w:rsidR="004014E9" w:rsidRPr="007F33B7">
        <w:rPr>
          <w:lang w:val="en-CA"/>
        </w:rPr>
        <w:t>[</w:t>
      </w:r>
      <w:r w:rsidRPr="007F33B7">
        <w:rPr>
          <w:lang w:val="en-CA"/>
        </w:rPr>
        <w:t>0</w:t>
      </w:r>
      <w:r w:rsidR="004014E9" w:rsidRPr="007F33B7">
        <w:rPr>
          <w:lang w:val="en-CA"/>
        </w:rPr>
        <w:t>]</w:t>
      </w:r>
      <w:r w:rsidRPr="007F33B7">
        <w:rPr>
          <w:lang w:val="en-CA"/>
        </w:rPr>
        <w:t xml:space="preserve"> = DivExp2RoundHalfInf</w:t>
      </w:r>
      <w:r w:rsidR="004014E9" w:rsidRPr="007F33B7">
        <w:rPr>
          <w:lang w:val="en-CA"/>
        </w:rPr>
        <w:t>(</w:t>
      </w:r>
      <w:r w:rsidRPr="007F33B7">
        <w:rPr>
          <w:lang w:val="en-CA"/>
        </w:rPr>
        <w:t>x</w:t>
      </w:r>
      <w:r w:rsidR="004014E9" w:rsidRPr="007F33B7">
        <w:rPr>
          <w:lang w:val="en-CA"/>
        </w:rPr>
        <w:t>[</w:t>
      </w:r>
      <w:r w:rsidRPr="007F33B7">
        <w:rPr>
          <w:lang w:val="en-CA"/>
        </w:rPr>
        <w:t>0</w:t>
      </w:r>
      <w:r w:rsidR="004014E9" w:rsidRPr="007F33B7">
        <w:rPr>
          <w:lang w:val="en-CA"/>
        </w:rPr>
        <w:t>]</w:t>
      </w:r>
      <w:r w:rsidRPr="007F33B7">
        <w:rPr>
          <w:lang w:val="en-CA"/>
        </w:rPr>
        <w:t xml:space="preserve"> × a, 15</w:t>
      </w:r>
      <w:r w:rsidR="004014E9" w:rsidRPr="007F33B7">
        <w:rPr>
          <w:lang w:val="en-CA"/>
        </w:rPr>
        <w:t>)</w:t>
      </w:r>
      <w:r w:rsidRPr="007F33B7">
        <w:rPr>
          <w:lang w:val="en-CA"/>
        </w:rPr>
        <w:t xml:space="preserve"> + DivExp2RoundHalfInf</w:t>
      </w:r>
      <w:r w:rsidR="004014E9" w:rsidRPr="007F33B7">
        <w:rPr>
          <w:lang w:val="en-CA"/>
        </w:rPr>
        <w:t>(</w:t>
      </w:r>
      <w:r w:rsidRPr="007F33B7">
        <w:rPr>
          <w:lang w:val="en-CA"/>
        </w:rPr>
        <w:t>x</w:t>
      </w:r>
      <w:r w:rsidR="004014E9" w:rsidRPr="007F33B7">
        <w:rPr>
          <w:lang w:val="en-CA"/>
        </w:rPr>
        <w:t>[</w:t>
      </w:r>
      <w:r w:rsidRPr="007F33B7">
        <w:rPr>
          <w:lang w:val="en-CA"/>
        </w:rPr>
        <w:t>1</w:t>
      </w:r>
      <w:r w:rsidR="004014E9" w:rsidRPr="007F33B7">
        <w:rPr>
          <w:lang w:val="en-CA"/>
        </w:rPr>
        <w:t>]</w:t>
      </w:r>
      <w:r w:rsidRPr="007F33B7">
        <w:rPr>
          <w:lang w:val="en-CA"/>
        </w:rPr>
        <w:t xml:space="preserve"> × b, 15</w:t>
      </w:r>
      <w:r w:rsidR="004014E9" w:rsidRPr="007F33B7">
        <w:rPr>
          <w:lang w:val="en-CA"/>
        </w:rPr>
        <w:t>)</w:t>
      </w:r>
    </w:p>
    <w:p w14:paraId="06F26588" w14:textId="04E939CD" w:rsidR="00AE0F50" w:rsidRPr="007F33B7" w:rsidRDefault="00AE0F50" w:rsidP="004014E9">
      <w:pPr>
        <w:pStyle w:val="Code"/>
        <w:rPr>
          <w:lang w:val="en-CA"/>
        </w:rPr>
      </w:pPr>
      <w:r w:rsidRPr="007F33B7">
        <w:rPr>
          <w:lang w:val="en-CA"/>
        </w:rPr>
        <w:t>y</w:t>
      </w:r>
      <w:r w:rsidR="004014E9" w:rsidRPr="007F33B7">
        <w:rPr>
          <w:lang w:val="en-CA"/>
        </w:rPr>
        <w:t>[</w:t>
      </w:r>
      <w:r w:rsidRPr="007F33B7">
        <w:rPr>
          <w:lang w:val="en-CA"/>
        </w:rPr>
        <w:t>1</w:t>
      </w:r>
      <w:r w:rsidR="004014E9" w:rsidRPr="007F33B7">
        <w:rPr>
          <w:lang w:val="en-CA"/>
        </w:rPr>
        <w:t>]</w:t>
      </w:r>
      <w:r w:rsidRPr="007F33B7">
        <w:rPr>
          <w:lang w:val="en-CA"/>
        </w:rPr>
        <w:t xml:space="preserve"> = DivExp2RoundHalfInf</w:t>
      </w:r>
      <w:r w:rsidR="004014E9" w:rsidRPr="007F33B7">
        <w:rPr>
          <w:lang w:val="en-CA"/>
        </w:rPr>
        <w:t>(</w:t>
      </w:r>
      <w:r w:rsidRPr="007F33B7">
        <w:rPr>
          <w:lang w:val="en-CA"/>
        </w:rPr>
        <w:t>x</w:t>
      </w:r>
      <w:r w:rsidR="004014E9" w:rsidRPr="007F33B7">
        <w:rPr>
          <w:lang w:val="en-CA"/>
        </w:rPr>
        <w:t>[</w:t>
      </w:r>
      <w:r w:rsidRPr="007F33B7">
        <w:rPr>
          <w:lang w:val="en-CA"/>
        </w:rPr>
        <w:t>1</w:t>
      </w:r>
      <w:r w:rsidR="004014E9" w:rsidRPr="007F33B7">
        <w:rPr>
          <w:lang w:val="en-CA"/>
        </w:rPr>
        <w:t>]</w:t>
      </w:r>
      <w:r w:rsidRPr="007F33B7">
        <w:rPr>
          <w:lang w:val="en-CA"/>
        </w:rPr>
        <w:t xml:space="preserve"> × a, 15</w:t>
      </w:r>
      <w:r w:rsidR="004014E9" w:rsidRPr="007F33B7">
        <w:rPr>
          <w:lang w:val="en-CA"/>
        </w:rPr>
        <w:t>)</w:t>
      </w:r>
      <w:r w:rsidRPr="007F33B7">
        <w:rPr>
          <w:lang w:val="en-CA"/>
        </w:rPr>
        <w:t xml:space="preserve"> − DivExp2RoundHalfInf</w:t>
      </w:r>
      <w:r w:rsidR="004014E9" w:rsidRPr="007F33B7">
        <w:rPr>
          <w:lang w:val="en-CA"/>
        </w:rPr>
        <w:t>(</w:t>
      </w:r>
      <w:r w:rsidRPr="007F33B7">
        <w:rPr>
          <w:lang w:val="en-CA"/>
        </w:rPr>
        <w:t>x</w:t>
      </w:r>
      <w:r w:rsidR="004014E9" w:rsidRPr="007F33B7">
        <w:rPr>
          <w:lang w:val="en-CA"/>
        </w:rPr>
        <w:t>[</w:t>
      </w:r>
      <w:r w:rsidRPr="007F33B7">
        <w:rPr>
          <w:lang w:val="en-CA"/>
        </w:rPr>
        <w:t>0</w:t>
      </w:r>
      <w:r w:rsidR="004014E9" w:rsidRPr="007F33B7">
        <w:rPr>
          <w:lang w:val="en-CA"/>
        </w:rPr>
        <w:t>]</w:t>
      </w:r>
      <w:r w:rsidRPr="007F33B7">
        <w:rPr>
          <w:lang w:val="en-CA"/>
        </w:rPr>
        <w:t xml:space="preserve"> × b, 15</w:t>
      </w:r>
      <w:r w:rsidR="004014E9" w:rsidRPr="007F33B7">
        <w:rPr>
          <w:lang w:val="en-CA"/>
        </w:rPr>
        <w:t>)</w:t>
      </w:r>
    </w:p>
    <w:p w14:paraId="23DC3777" w14:textId="77777777" w:rsidR="00AE0F50" w:rsidRPr="007F33B7" w:rsidRDefault="00AE0F50" w:rsidP="00F613D5">
      <w:pPr>
        <w:pStyle w:val="4"/>
        <w:numPr>
          <w:ilvl w:val="3"/>
          <w:numId w:val="1"/>
        </w:numPr>
        <w:rPr>
          <w:lang w:val="en-CA"/>
        </w:rPr>
      </w:pPr>
      <w:r w:rsidRPr="007F33B7">
        <w:rPr>
          <w:lang w:val="en-CA"/>
        </w:rPr>
        <w:t>Inverse transform process for 2×2×2 blocks</w:t>
      </w:r>
    </w:p>
    <w:p w14:paraId="52488D72" w14:textId="77777777" w:rsidR="00AE0F50" w:rsidRPr="007F33B7" w:rsidRDefault="00AE0F50" w:rsidP="00AE0F50">
      <w:pPr>
        <w:rPr>
          <w:lang w:val="en-CA"/>
        </w:rPr>
      </w:pPr>
      <w:r w:rsidRPr="007F33B7">
        <w:rPr>
          <w:lang w:val="en-CA"/>
        </w:rPr>
        <w:t>The inputs to this process are:</w:t>
      </w:r>
    </w:p>
    <w:p w14:paraId="4467379D" w14:textId="13CF0F2C" w:rsidR="00AE0F50" w:rsidRPr="007F33B7" w:rsidRDefault="00AE0F50" w:rsidP="00F613D5">
      <w:pPr>
        <w:pStyle w:val="af7"/>
        <w:numPr>
          <w:ilvl w:val="0"/>
          <w:numId w:val="61"/>
        </w:numPr>
        <w:rPr>
          <w:lang w:val="en-CA"/>
        </w:rPr>
      </w:pPr>
      <w:r w:rsidRPr="007F33B7">
        <w:rPr>
          <w:lang w:val="en-CA"/>
        </w:rPr>
        <w:t>a position ( </w:t>
      </w:r>
      <w:r w:rsidR="00D64484" w:rsidRPr="007F33B7">
        <w:rPr>
          <w:lang w:val="en-CA"/>
        </w:rPr>
        <w:t>s</w:t>
      </w:r>
      <w:r w:rsidRPr="007F33B7">
        <w:rPr>
          <w:lang w:val="en-CA"/>
        </w:rPr>
        <w:t>Tn, </w:t>
      </w:r>
      <w:r w:rsidR="00D64484" w:rsidRPr="007F33B7">
        <w:rPr>
          <w:lang w:val="en-CA"/>
        </w:rPr>
        <w:t>t</w:t>
      </w:r>
      <w:r w:rsidRPr="007F33B7">
        <w:rPr>
          <w:lang w:val="en-CA"/>
        </w:rPr>
        <w:t>Tn, </w:t>
      </w:r>
      <w:r w:rsidR="00D64484" w:rsidRPr="007F33B7">
        <w:rPr>
          <w:lang w:val="en-CA"/>
        </w:rPr>
        <w:t>v</w:t>
      </w:r>
      <w:r w:rsidRPr="007F33B7">
        <w:rPr>
          <w:lang w:val="en-CA"/>
        </w:rPr>
        <w:t>Tn ) and level, lvl, specifying the position of a transform tree node, and</w:t>
      </w:r>
    </w:p>
    <w:p w14:paraId="46CD5CC6" w14:textId="12B45C14" w:rsidR="00AE0F50" w:rsidRPr="007F33B7" w:rsidRDefault="00AE0F50" w:rsidP="00F613D5">
      <w:pPr>
        <w:pStyle w:val="af7"/>
        <w:numPr>
          <w:ilvl w:val="0"/>
          <w:numId w:val="61"/>
        </w:numPr>
        <w:rPr>
          <w:lang w:val="en-CA"/>
        </w:rPr>
      </w:pPr>
      <w:r w:rsidRPr="007F33B7">
        <w:rPr>
          <w:lang w:val="en-CA"/>
        </w:rPr>
        <w:t>an eight-element array, e, of transform coefficients.</w:t>
      </w:r>
    </w:p>
    <w:p w14:paraId="21530670" w14:textId="77777777" w:rsidR="00AE0F50" w:rsidRPr="007F33B7" w:rsidRDefault="00AE0F50" w:rsidP="00AE0F50">
      <w:pPr>
        <w:rPr>
          <w:lang w:val="en-CA"/>
        </w:rPr>
      </w:pPr>
      <w:r w:rsidRPr="007F33B7">
        <w:rPr>
          <w:lang w:val="en-CA"/>
        </w:rPr>
        <w:t>The output of this process is an eight-element array, r, of inverse transformed values.</w:t>
      </w:r>
    </w:p>
    <w:p w14:paraId="497D8900" w14:textId="5B4F4368" w:rsidR="00AE0F50" w:rsidRPr="007F33B7" w:rsidRDefault="00AE0F50" w:rsidP="00AE0F50">
      <w:pPr>
        <w:rPr>
          <w:lang w:val="en-CA"/>
        </w:rPr>
      </w:pPr>
      <w:r w:rsidRPr="007F33B7">
        <w:rPr>
          <w:lang w:val="en-CA"/>
        </w:rPr>
        <w:t>The output array r is</w:t>
      </w:r>
      <w:r w:rsidR="00017257" w:rsidRPr="007F33B7">
        <w:rPr>
          <w:lang w:val="en-CA"/>
        </w:rPr>
        <w:t xml:space="preserve"> initialized</w:t>
      </w:r>
      <w:r w:rsidRPr="007F33B7">
        <w:rPr>
          <w:lang w:val="en-CA"/>
        </w:rPr>
        <w:t xml:space="preserve"> as r[ t ] = e[ s ] with s = 0 .. 7 and the value of t derived from s according to </w:t>
      </w:r>
      <w:r w:rsidR="00413C67" w:rsidRPr="007F33B7">
        <w:rPr>
          <w:lang w:val="en-CA"/>
        </w:rPr>
        <w:fldChar w:fldCharType="begin" w:fldLock="1"/>
      </w:r>
      <w:r w:rsidR="00413C67" w:rsidRPr="007F33B7">
        <w:rPr>
          <w:lang w:val="en-CA"/>
        </w:rPr>
        <w:instrText xml:space="preserve"> REF _Ref20231126 \h </w:instrText>
      </w:r>
      <w:r w:rsidR="00413C67" w:rsidRPr="007F33B7">
        <w:rPr>
          <w:lang w:val="en-CA"/>
        </w:rPr>
      </w:r>
      <w:r w:rsidR="00413C67" w:rsidRPr="007F33B7">
        <w:rPr>
          <w:lang w:val="en-CA"/>
        </w:rPr>
        <w:fldChar w:fldCharType="separate"/>
      </w:r>
      <w:r w:rsidR="003551F0" w:rsidRPr="007F33B7">
        <w:rPr>
          <w:lang w:val="en-CA"/>
        </w:rPr>
        <w:t xml:space="preserve">Table </w:t>
      </w:r>
      <w:r w:rsidR="003551F0" w:rsidRPr="007F33B7">
        <w:rPr>
          <w:noProof/>
          <w:lang w:val="en-CA"/>
        </w:rPr>
        <w:t>20</w:t>
      </w:r>
      <w:r w:rsidR="00413C67" w:rsidRPr="007F33B7">
        <w:rPr>
          <w:lang w:val="en-CA"/>
        </w:rPr>
        <w:fldChar w:fldCharType="end"/>
      </w:r>
      <w:r w:rsidRPr="007F33B7">
        <w:rPr>
          <w:lang w:val="en-CA"/>
        </w:rPr>
        <w:t>.</w:t>
      </w:r>
    </w:p>
    <w:p w14:paraId="70E002F9" w14:textId="63EFA207" w:rsidR="00AE0F50" w:rsidRPr="007F33B7" w:rsidRDefault="00AE0F50" w:rsidP="00AE0F50">
      <w:pPr>
        <w:rPr>
          <w:lang w:val="en-CA"/>
        </w:rPr>
      </w:pPr>
      <w:r w:rsidRPr="007F33B7">
        <w:rPr>
          <w:lang w:val="en-CA"/>
        </w:rPr>
        <w:t xml:space="preserve">For each row of </w:t>
      </w:r>
      <w:r w:rsidR="00413C67" w:rsidRPr="007F33B7">
        <w:rPr>
          <w:lang w:val="en-CA"/>
        </w:rPr>
        <w:fldChar w:fldCharType="begin" w:fldLock="1"/>
      </w:r>
      <w:r w:rsidR="00413C67" w:rsidRPr="007F33B7">
        <w:rPr>
          <w:lang w:val="en-CA"/>
        </w:rPr>
        <w:instrText xml:space="preserve"> REF _Ref20231114 \h </w:instrText>
      </w:r>
      <w:r w:rsidR="00413C67" w:rsidRPr="007F33B7">
        <w:rPr>
          <w:lang w:val="en-CA"/>
        </w:rPr>
      </w:r>
      <w:r w:rsidR="00413C67" w:rsidRPr="007F33B7">
        <w:rPr>
          <w:lang w:val="en-CA"/>
        </w:rPr>
        <w:fldChar w:fldCharType="separate"/>
      </w:r>
      <w:r w:rsidR="003551F0" w:rsidRPr="007F33B7">
        <w:rPr>
          <w:lang w:val="en-CA"/>
        </w:rPr>
        <w:t xml:space="preserve">Table </w:t>
      </w:r>
      <w:r w:rsidR="003551F0" w:rsidRPr="007F33B7">
        <w:rPr>
          <w:noProof/>
          <w:lang w:val="en-CA"/>
        </w:rPr>
        <w:t>19</w:t>
      </w:r>
      <w:r w:rsidR="00413C67" w:rsidRPr="007F33B7">
        <w:rPr>
          <w:lang w:val="en-CA"/>
        </w:rPr>
        <w:fldChar w:fldCharType="end"/>
      </w:r>
      <w:r w:rsidRPr="007F33B7">
        <w:rPr>
          <w:lang w:val="en-CA"/>
        </w:rPr>
        <w:t xml:space="preserve"> in reverse order, the array r is modified by transforming a pair of values by invoking the inverse two-point transform process </w:t>
      </w:r>
      <w:r w:rsidR="00C87D74" w:rsidRPr="007F33B7">
        <w:rPr>
          <w:lang w:val="en-CA"/>
        </w:rPr>
        <w:fldChar w:fldCharType="begin" w:fldLock="1"/>
      </w:r>
      <w:r w:rsidR="00C87D74" w:rsidRPr="007F33B7">
        <w:rPr>
          <w:lang w:val="en-CA"/>
        </w:rPr>
        <w:instrText xml:space="preserve"> REF _Ref38147696 \r \h </w:instrText>
      </w:r>
      <w:r w:rsidR="00C87D74" w:rsidRPr="007F33B7">
        <w:rPr>
          <w:lang w:val="en-CA"/>
        </w:rPr>
      </w:r>
      <w:r w:rsidR="00C87D74" w:rsidRPr="007F33B7">
        <w:rPr>
          <w:lang w:val="en-CA"/>
        </w:rPr>
        <w:fldChar w:fldCharType="separate"/>
      </w:r>
      <w:r w:rsidR="003551F0" w:rsidRPr="007F33B7">
        <w:rPr>
          <w:lang w:val="en-CA"/>
        </w:rPr>
        <w:t>8.3.1.11</w:t>
      </w:r>
      <w:r w:rsidR="00C87D74" w:rsidRPr="007F33B7">
        <w:rPr>
          <w:lang w:val="en-CA"/>
        </w:rPr>
        <w:fldChar w:fldCharType="end"/>
      </w:r>
      <w:r w:rsidR="00706027" w:rsidRPr="007F33B7">
        <w:rPr>
          <w:lang w:val="en-CA"/>
        </w:rPr>
        <w:t xml:space="preserve"> </w:t>
      </w:r>
      <w:r w:rsidRPr="007F33B7">
        <w:rPr>
          <w:lang w:val="en-CA"/>
        </w:rPr>
        <w:t xml:space="preserve">with the input array x equal to { r[ i ], r[ j ] }, and the array w equal to { wi, wj }.  The output </w:t>
      </w:r>
      <w:r w:rsidR="00D64484" w:rsidRPr="007F33B7">
        <w:rPr>
          <w:lang w:val="en-CA"/>
        </w:rPr>
        <w:t xml:space="preserve">y </w:t>
      </w:r>
      <w:r w:rsidRPr="007F33B7">
        <w:rPr>
          <w:lang w:val="en-CA"/>
        </w:rPr>
        <w:t>updates the array r[ i ] = y[ 0 ], r[ j ] = y[ 1 ].</w:t>
      </w:r>
    </w:p>
    <w:p w14:paraId="6FF431D1" w14:textId="77777777" w:rsidR="00AE0F50" w:rsidRPr="007F33B7" w:rsidRDefault="00AE0F50" w:rsidP="00F613D5">
      <w:pPr>
        <w:pStyle w:val="4"/>
        <w:numPr>
          <w:ilvl w:val="3"/>
          <w:numId w:val="1"/>
        </w:numPr>
        <w:rPr>
          <w:lang w:val="en-CA"/>
        </w:rPr>
      </w:pPr>
      <w:bookmarkStart w:id="1869" w:name="_Ref38147696"/>
      <w:r w:rsidRPr="007F33B7">
        <w:rPr>
          <w:lang w:val="en-CA"/>
        </w:rPr>
        <w:t>Inverse two-point transform process</w:t>
      </w:r>
      <w:bookmarkEnd w:id="1869"/>
    </w:p>
    <w:p w14:paraId="06281085" w14:textId="77777777" w:rsidR="00AE0F50" w:rsidRPr="007F33B7" w:rsidRDefault="00AE0F50" w:rsidP="00AE0F50">
      <w:pPr>
        <w:rPr>
          <w:lang w:val="en-CA"/>
        </w:rPr>
      </w:pPr>
      <w:r w:rsidRPr="007F33B7">
        <w:rPr>
          <w:lang w:val="en-CA"/>
        </w:rPr>
        <w:t>The inputs to this process are:</w:t>
      </w:r>
    </w:p>
    <w:p w14:paraId="4A0E7FE1" w14:textId="04F58CF4" w:rsidR="00AE0F50" w:rsidRPr="007F33B7" w:rsidRDefault="00AE0F50" w:rsidP="00F613D5">
      <w:pPr>
        <w:pStyle w:val="af7"/>
        <w:numPr>
          <w:ilvl w:val="0"/>
          <w:numId w:val="62"/>
        </w:numPr>
        <w:rPr>
          <w:lang w:val="en-CA"/>
        </w:rPr>
      </w:pPr>
      <w:r w:rsidRPr="007F33B7">
        <w:rPr>
          <w:lang w:val="en-CA"/>
        </w:rPr>
        <w:t>a two-element array, x, of transform coefficient, and</w:t>
      </w:r>
    </w:p>
    <w:p w14:paraId="294CB21B" w14:textId="77DC4AC6" w:rsidR="00AE0F50" w:rsidRPr="007F33B7" w:rsidRDefault="00AE0F50" w:rsidP="00F613D5">
      <w:pPr>
        <w:pStyle w:val="af7"/>
        <w:numPr>
          <w:ilvl w:val="0"/>
          <w:numId w:val="62"/>
        </w:numPr>
        <w:rPr>
          <w:lang w:val="en-CA"/>
        </w:rPr>
      </w:pPr>
      <w:r w:rsidRPr="007F33B7">
        <w:rPr>
          <w:lang w:val="en-CA"/>
        </w:rPr>
        <w:t>a two-element array, w, of corresponding weights.</w:t>
      </w:r>
    </w:p>
    <w:p w14:paraId="4BB7F2AF" w14:textId="77777777" w:rsidR="00AE0F50" w:rsidRPr="007F33B7" w:rsidRDefault="00AE0F50" w:rsidP="00AE0F50">
      <w:pPr>
        <w:rPr>
          <w:lang w:val="en-CA"/>
        </w:rPr>
      </w:pPr>
      <w:r w:rsidRPr="007F33B7">
        <w:rPr>
          <w:lang w:val="en-CA"/>
        </w:rPr>
        <w:t>The output of this process is a two-element array, y, of inverse transformed values.</w:t>
      </w:r>
    </w:p>
    <w:p w14:paraId="6AE60BCC" w14:textId="77777777" w:rsidR="00AE0F50" w:rsidRPr="007F33B7" w:rsidRDefault="00AE0F50" w:rsidP="00AE0F50">
      <w:pPr>
        <w:rPr>
          <w:lang w:val="en-CA"/>
        </w:rPr>
      </w:pPr>
      <w:r w:rsidRPr="007F33B7">
        <w:rPr>
          <w:lang w:val="en-CA"/>
        </w:rPr>
        <w:t>This process has no effect if both elements of w are equal to zero.</w:t>
      </w:r>
    </w:p>
    <w:p w14:paraId="69653241" w14:textId="3CE07CB2" w:rsidR="00AE0F50" w:rsidRPr="007F33B7" w:rsidRDefault="00AE0F50" w:rsidP="00AE0F50">
      <w:pPr>
        <w:rPr>
          <w:lang w:val="en-CA"/>
        </w:rPr>
      </w:pPr>
      <w:r w:rsidRPr="007F33B7">
        <w:rPr>
          <w:lang w:val="en-CA"/>
        </w:rPr>
        <w:t xml:space="preserve">The </w:t>
      </w:r>
      <w:r w:rsidR="004F14B7" w:rsidRPr="007F33B7">
        <w:rPr>
          <w:lang w:val="en-CA"/>
        </w:rPr>
        <w:t xml:space="preserve">transform coefficients </w:t>
      </w:r>
      <w:r w:rsidRPr="007F33B7">
        <w:rPr>
          <w:lang w:val="en-CA"/>
        </w:rPr>
        <w:t>a and b are derived as follows:</w:t>
      </w:r>
    </w:p>
    <w:p w14:paraId="6A45E557" w14:textId="5D42F262" w:rsidR="00AE0F50" w:rsidRPr="007F33B7" w:rsidRDefault="00AE0F50" w:rsidP="004014E9">
      <w:pPr>
        <w:pStyle w:val="Code"/>
        <w:rPr>
          <w:lang w:val="en-CA"/>
        </w:rPr>
      </w:pPr>
      <w:r w:rsidRPr="007F33B7">
        <w:rPr>
          <w:lang w:val="en-CA"/>
        </w:rPr>
        <w:t>a = iSqrt</w:t>
      </w:r>
      <w:r w:rsidR="004014E9" w:rsidRPr="007F33B7">
        <w:rPr>
          <w:lang w:val="en-CA"/>
        </w:rPr>
        <w:t>(</w:t>
      </w:r>
      <w:r w:rsidRPr="007F33B7">
        <w:rPr>
          <w:lang w:val="en-CA"/>
        </w:rPr>
        <w:t>w</w:t>
      </w:r>
      <w:r w:rsidR="004014E9" w:rsidRPr="007F33B7">
        <w:rPr>
          <w:lang w:val="en-CA"/>
        </w:rPr>
        <w:t>[</w:t>
      </w:r>
      <w:r w:rsidRPr="007F33B7">
        <w:rPr>
          <w:lang w:val="en-CA"/>
        </w:rPr>
        <w:t>0</w:t>
      </w:r>
      <w:r w:rsidR="004014E9" w:rsidRPr="007F33B7">
        <w:rPr>
          <w:lang w:val="en-CA"/>
        </w:rPr>
        <w:t>]</w:t>
      </w:r>
      <w:r w:rsidRPr="007F33B7">
        <w:rPr>
          <w:lang w:val="en-CA"/>
        </w:rPr>
        <w:t xml:space="preserve"> &lt;&lt; 30</w:t>
      </w:r>
      <w:r w:rsidR="004014E9" w:rsidRPr="007F33B7">
        <w:rPr>
          <w:lang w:val="en-CA"/>
        </w:rPr>
        <w:t>)</w:t>
      </w:r>
      <w:r w:rsidR="00E824A2">
        <w:rPr>
          <w:lang w:val="en-CA"/>
        </w:rPr>
        <w:t xml:space="preserve"> * invSqrt(w[0] + w[1]) &gt;&gt; 40</w:t>
      </w:r>
    </w:p>
    <w:p w14:paraId="167C32DE" w14:textId="095BAA11" w:rsidR="00AE0F50" w:rsidRPr="007F33B7" w:rsidRDefault="00AE0F50" w:rsidP="004014E9">
      <w:pPr>
        <w:pStyle w:val="Code"/>
        <w:rPr>
          <w:lang w:val="en-CA"/>
        </w:rPr>
      </w:pPr>
      <w:r w:rsidRPr="007F33B7">
        <w:rPr>
          <w:lang w:val="en-CA"/>
        </w:rPr>
        <w:t>b = iSqrt</w:t>
      </w:r>
      <w:r w:rsidR="004014E9" w:rsidRPr="007F33B7">
        <w:rPr>
          <w:lang w:val="en-CA"/>
        </w:rPr>
        <w:t>(</w:t>
      </w:r>
      <w:r w:rsidRPr="007F33B7">
        <w:rPr>
          <w:lang w:val="en-CA"/>
        </w:rPr>
        <w:t>w</w:t>
      </w:r>
      <w:r w:rsidR="004014E9" w:rsidRPr="007F33B7">
        <w:rPr>
          <w:lang w:val="en-CA"/>
        </w:rPr>
        <w:t>[</w:t>
      </w:r>
      <w:r w:rsidRPr="007F33B7">
        <w:rPr>
          <w:lang w:val="en-CA"/>
        </w:rPr>
        <w:t>1</w:t>
      </w:r>
      <w:r w:rsidR="004014E9" w:rsidRPr="007F33B7">
        <w:rPr>
          <w:lang w:val="en-CA"/>
        </w:rPr>
        <w:t>]</w:t>
      </w:r>
      <w:r w:rsidRPr="007F33B7">
        <w:rPr>
          <w:lang w:val="en-CA"/>
        </w:rPr>
        <w:t xml:space="preserve"> &lt;&lt; 30</w:t>
      </w:r>
      <w:r w:rsidR="004014E9" w:rsidRPr="007F33B7">
        <w:rPr>
          <w:lang w:val="en-CA"/>
        </w:rPr>
        <w:t>)</w:t>
      </w:r>
      <w:r w:rsidR="00E824A2">
        <w:rPr>
          <w:lang w:val="en-CA"/>
        </w:rPr>
        <w:t xml:space="preserve"> * invSqrt(w[0] + w[1]) &gt;&gt; 40</w:t>
      </w:r>
    </w:p>
    <w:p w14:paraId="7712B3FD" w14:textId="77777777" w:rsidR="00AE0F50" w:rsidRPr="007F33B7" w:rsidRDefault="00AE0F50" w:rsidP="00AE0F50">
      <w:pPr>
        <w:rPr>
          <w:lang w:val="en-CA"/>
        </w:rPr>
      </w:pPr>
      <w:r w:rsidRPr="007F33B7">
        <w:rPr>
          <w:lang w:val="en-CA"/>
        </w:rPr>
        <w:t>The output is determined as follows:</w:t>
      </w:r>
    </w:p>
    <w:p w14:paraId="238FE427" w14:textId="76759953" w:rsidR="00AE0F50" w:rsidRPr="007F33B7" w:rsidRDefault="00AE0F50" w:rsidP="004014E9">
      <w:pPr>
        <w:pStyle w:val="Code"/>
        <w:rPr>
          <w:lang w:val="en-CA"/>
        </w:rPr>
      </w:pPr>
      <w:r w:rsidRPr="007F33B7">
        <w:rPr>
          <w:lang w:val="en-CA"/>
        </w:rPr>
        <w:t>y</w:t>
      </w:r>
      <w:r w:rsidR="004014E9" w:rsidRPr="007F33B7">
        <w:rPr>
          <w:lang w:val="en-CA"/>
        </w:rPr>
        <w:t>[</w:t>
      </w:r>
      <w:r w:rsidRPr="007F33B7">
        <w:rPr>
          <w:lang w:val="en-CA"/>
        </w:rPr>
        <w:t>0</w:t>
      </w:r>
      <w:r w:rsidR="004014E9" w:rsidRPr="007F33B7">
        <w:rPr>
          <w:lang w:val="en-CA"/>
        </w:rPr>
        <w:t>]</w:t>
      </w:r>
      <w:r w:rsidRPr="007F33B7">
        <w:rPr>
          <w:lang w:val="en-CA"/>
        </w:rPr>
        <w:t xml:space="preserve"> = DivExp2RoundHalfInf</w:t>
      </w:r>
      <w:r w:rsidR="004014E9" w:rsidRPr="007F33B7">
        <w:rPr>
          <w:lang w:val="en-CA"/>
        </w:rPr>
        <w:t>(</w:t>
      </w:r>
      <w:r w:rsidRPr="007F33B7">
        <w:rPr>
          <w:lang w:val="en-CA"/>
        </w:rPr>
        <w:t>x</w:t>
      </w:r>
      <w:r w:rsidR="004014E9" w:rsidRPr="007F33B7">
        <w:rPr>
          <w:lang w:val="en-CA"/>
        </w:rPr>
        <w:t>[</w:t>
      </w:r>
      <w:r w:rsidRPr="007F33B7">
        <w:rPr>
          <w:lang w:val="en-CA"/>
        </w:rPr>
        <w:t>0</w:t>
      </w:r>
      <w:r w:rsidR="004014E9" w:rsidRPr="007F33B7">
        <w:rPr>
          <w:lang w:val="en-CA"/>
        </w:rPr>
        <w:t>]</w:t>
      </w:r>
      <w:r w:rsidRPr="007F33B7">
        <w:rPr>
          <w:lang w:val="en-CA"/>
        </w:rPr>
        <w:t xml:space="preserve"> × a, 15</w:t>
      </w:r>
      <w:r w:rsidR="004014E9" w:rsidRPr="007F33B7">
        <w:rPr>
          <w:lang w:val="en-CA"/>
        </w:rPr>
        <w:t>)</w:t>
      </w:r>
      <w:r w:rsidRPr="007F33B7">
        <w:rPr>
          <w:lang w:val="en-CA"/>
        </w:rPr>
        <w:t xml:space="preserve"> − DivExp2RoundHalfInf</w:t>
      </w:r>
      <w:r w:rsidR="004014E9" w:rsidRPr="007F33B7">
        <w:rPr>
          <w:lang w:val="en-CA"/>
        </w:rPr>
        <w:t>(</w:t>
      </w:r>
      <w:r w:rsidRPr="007F33B7">
        <w:rPr>
          <w:lang w:val="en-CA"/>
        </w:rPr>
        <w:t>x</w:t>
      </w:r>
      <w:r w:rsidR="004014E9" w:rsidRPr="007F33B7">
        <w:rPr>
          <w:lang w:val="en-CA"/>
        </w:rPr>
        <w:t>[</w:t>
      </w:r>
      <w:r w:rsidRPr="007F33B7">
        <w:rPr>
          <w:lang w:val="en-CA"/>
        </w:rPr>
        <w:t>1</w:t>
      </w:r>
      <w:r w:rsidR="004014E9" w:rsidRPr="007F33B7">
        <w:rPr>
          <w:lang w:val="en-CA"/>
        </w:rPr>
        <w:t>]</w:t>
      </w:r>
      <w:r w:rsidRPr="007F33B7">
        <w:rPr>
          <w:lang w:val="en-CA"/>
        </w:rPr>
        <w:t xml:space="preserve"> × b, 15</w:t>
      </w:r>
      <w:r w:rsidR="004014E9" w:rsidRPr="007F33B7">
        <w:rPr>
          <w:lang w:val="en-CA"/>
        </w:rPr>
        <w:t>)</w:t>
      </w:r>
    </w:p>
    <w:p w14:paraId="62306DBA" w14:textId="7C9E792E" w:rsidR="00AE0F50" w:rsidRPr="007F33B7" w:rsidRDefault="00AE0F50" w:rsidP="004014E9">
      <w:pPr>
        <w:pStyle w:val="Code"/>
        <w:rPr>
          <w:lang w:val="en-CA"/>
        </w:rPr>
      </w:pPr>
      <w:r w:rsidRPr="007F33B7">
        <w:rPr>
          <w:lang w:val="en-CA"/>
        </w:rPr>
        <w:t>y</w:t>
      </w:r>
      <w:r w:rsidR="004014E9" w:rsidRPr="007F33B7">
        <w:rPr>
          <w:lang w:val="en-CA"/>
        </w:rPr>
        <w:t>[</w:t>
      </w:r>
      <w:r w:rsidRPr="007F33B7">
        <w:rPr>
          <w:lang w:val="en-CA"/>
        </w:rPr>
        <w:t>1</w:t>
      </w:r>
      <w:r w:rsidR="004014E9" w:rsidRPr="007F33B7">
        <w:rPr>
          <w:lang w:val="en-CA"/>
        </w:rPr>
        <w:t>]</w:t>
      </w:r>
      <w:r w:rsidRPr="007F33B7">
        <w:rPr>
          <w:lang w:val="en-CA"/>
        </w:rPr>
        <w:t xml:space="preserve"> = DivExp2RoundHalfInf</w:t>
      </w:r>
      <w:r w:rsidR="004014E9" w:rsidRPr="007F33B7">
        <w:rPr>
          <w:lang w:val="en-CA"/>
        </w:rPr>
        <w:t>(</w:t>
      </w:r>
      <w:r w:rsidRPr="007F33B7">
        <w:rPr>
          <w:lang w:val="en-CA"/>
        </w:rPr>
        <w:t>x</w:t>
      </w:r>
      <w:r w:rsidR="004014E9" w:rsidRPr="007F33B7">
        <w:rPr>
          <w:lang w:val="en-CA"/>
        </w:rPr>
        <w:t>[</w:t>
      </w:r>
      <w:r w:rsidRPr="007F33B7">
        <w:rPr>
          <w:lang w:val="en-CA"/>
        </w:rPr>
        <w:t>1</w:t>
      </w:r>
      <w:r w:rsidR="004014E9" w:rsidRPr="007F33B7">
        <w:rPr>
          <w:lang w:val="en-CA"/>
        </w:rPr>
        <w:t>]</w:t>
      </w:r>
      <w:r w:rsidRPr="007F33B7">
        <w:rPr>
          <w:lang w:val="en-CA"/>
        </w:rPr>
        <w:t xml:space="preserve"> × a, 15</w:t>
      </w:r>
      <w:r w:rsidR="004014E9" w:rsidRPr="007F33B7">
        <w:rPr>
          <w:lang w:val="en-CA"/>
        </w:rPr>
        <w:t>)</w:t>
      </w:r>
      <w:r w:rsidRPr="007F33B7">
        <w:rPr>
          <w:lang w:val="en-CA"/>
        </w:rPr>
        <w:t xml:space="preserve"> + DivExp2RoundHalfInf</w:t>
      </w:r>
      <w:r w:rsidR="004014E9" w:rsidRPr="007F33B7">
        <w:rPr>
          <w:lang w:val="en-CA"/>
        </w:rPr>
        <w:t>(</w:t>
      </w:r>
      <w:r w:rsidRPr="007F33B7">
        <w:rPr>
          <w:lang w:val="en-CA"/>
        </w:rPr>
        <w:t>x</w:t>
      </w:r>
      <w:r w:rsidR="004014E9" w:rsidRPr="007F33B7">
        <w:rPr>
          <w:lang w:val="en-CA"/>
        </w:rPr>
        <w:t>[</w:t>
      </w:r>
      <w:r w:rsidRPr="007F33B7">
        <w:rPr>
          <w:lang w:val="en-CA"/>
        </w:rPr>
        <w:t>0</w:t>
      </w:r>
      <w:r w:rsidR="004014E9" w:rsidRPr="007F33B7">
        <w:rPr>
          <w:lang w:val="en-CA"/>
        </w:rPr>
        <w:t>]</w:t>
      </w:r>
      <w:r w:rsidRPr="007F33B7">
        <w:rPr>
          <w:lang w:val="en-CA"/>
        </w:rPr>
        <w:t xml:space="preserve"> × b, 15</w:t>
      </w:r>
      <w:r w:rsidR="004014E9" w:rsidRPr="007F33B7">
        <w:rPr>
          <w:lang w:val="en-CA"/>
        </w:rPr>
        <w:t>)</w:t>
      </w:r>
    </w:p>
    <w:p w14:paraId="5D374C8A" w14:textId="522D49F5" w:rsidR="00427928" w:rsidRPr="004F2A4F" w:rsidRDefault="000504D1" w:rsidP="004C06BC">
      <w:pPr>
        <w:pStyle w:val="3"/>
        <w:rPr>
          <w:lang w:val="en-CA"/>
        </w:rPr>
      </w:pPr>
      <w:bookmarkStart w:id="1870" w:name="_Toc12531200"/>
      <w:bookmarkStart w:id="1871" w:name="_Toc12531201"/>
      <w:bookmarkStart w:id="1872" w:name="_Toc12531202"/>
      <w:bookmarkStart w:id="1873" w:name="_Toc12531203"/>
      <w:bookmarkStart w:id="1874" w:name="_Toc12531204"/>
      <w:bookmarkStart w:id="1875" w:name="_Toc12531207"/>
      <w:bookmarkStart w:id="1876" w:name="_Toc12531211"/>
      <w:bookmarkStart w:id="1877" w:name="_Toc12531212"/>
      <w:bookmarkStart w:id="1878" w:name="_Toc12531213"/>
      <w:bookmarkStart w:id="1879" w:name="_Toc12531486"/>
      <w:bookmarkStart w:id="1880" w:name="_Toc12531487"/>
      <w:bookmarkStart w:id="1881" w:name="_Toc12531488"/>
      <w:bookmarkStart w:id="1882" w:name="_Toc12531489"/>
      <w:bookmarkStart w:id="1883" w:name="_Ref515616605"/>
      <w:bookmarkStart w:id="1884" w:name="_Toc516234343"/>
      <w:bookmarkStart w:id="1885" w:name="_Toc528915295"/>
      <w:bookmarkStart w:id="1886" w:name="_Toc4055519"/>
      <w:bookmarkStart w:id="1887" w:name="_Toc6215360"/>
      <w:bookmarkStart w:id="1888" w:name="_Toc24731170"/>
      <w:bookmarkStart w:id="1889" w:name="_Toc38236512"/>
      <w:bookmarkEnd w:id="1870"/>
      <w:bookmarkEnd w:id="1871"/>
      <w:bookmarkEnd w:id="1872"/>
      <w:bookmarkEnd w:id="1873"/>
      <w:bookmarkEnd w:id="1874"/>
      <w:bookmarkEnd w:id="1875"/>
      <w:bookmarkEnd w:id="1876"/>
      <w:bookmarkEnd w:id="1877"/>
      <w:bookmarkEnd w:id="1878"/>
      <w:bookmarkEnd w:id="1879"/>
      <w:bookmarkEnd w:id="1880"/>
      <w:bookmarkEnd w:id="1881"/>
      <w:bookmarkEnd w:id="1882"/>
      <w:r w:rsidRPr="004F2A4F">
        <w:rPr>
          <w:lang w:val="en-CA"/>
        </w:rPr>
        <w:t xml:space="preserve">LoD with Lifting Transform </w:t>
      </w:r>
      <w:r w:rsidR="00427928" w:rsidRPr="004F2A4F">
        <w:rPr>
          <w:noProof/>
          <w:lang w:val="en-CA"/>
        </w:rPr>
        <w:t>decoding</w:t>
      </w:r>
      <w:r w:rsidR="00427928" w:rsidRPr="004F2A4F">
        <w:rPr>
          <w:lang w:val="en-CA"/>
        </w:rPr>
        <w:t xml:space="preserve"> process</w:t>
      </w:r>
      <w:bookmarkEnd w:id="1883"/>
      <w:bookmarkEnd w:id="1884"/>
      <w:bookmarkEnd w:id="1885"/>
      <w:bookmarkEnd w:id="1886"/>
      <w:bookmarkEnd w:id="1887"/>
      <w:bookmarkEnd w:id="1888"/>
      <w:bookmarkEnd w:id="1889"/>
    </w:p>
    <w:p w14:paraId="481379AF" w14:textId="71296F91" w:rsidR="004152B2" w:rsidRPr="004F2A4F" w:rsidRDefault="004152B2" w:rsidP="004152B2">
      <w:pPr>
        <w:rPr>
          <w:lang w:val="en-CA" w:eastAsia="ja-JP"/>
        </w:rPr>
      </w:pPr>
      <w:r w:rsidRPr="004F2A4F">
        <w:rPr>
          <w:lang w:val="en-CA" w:eastAsia="ja-JP"/>
        </w:rPr>
        <w:t>Input</w:t>
      </w:r>
      <w:r w:rsidR="007A6CA4" w:rsidRPr="004F2A4F">
        <w:rPr>
          <w:lang w:val="en-CA" w:eastAsia="ja-JP"/>
        </w:rPr>
        <w:t>s</w:t>
      </w:r>
      <w:r w:rsidRPr="004F2A4F">
        <w:rPr>
          <w:lang w:val="en-CA" w:eastAsia="ja-JP"/>
        </w:rPr>
        <w:t xml:space="preserve"> of th</w:t>
      </w:r>
      <w:r w:rsidR="007A6CA4" w:rsidRPr="004F2A4F">
        <w:rPr>
          <w:lang w:val="en-CA" w:eastAsia="ja-JP"/>
        </w:rPr>
        <w:t>is</w:t>
      </w:r>
      <w:r w:rsidRPr="004F2A4F">
        <w:rPr>
          <w:lang w:val="en-CA" w:eastAsia="ja-JP"/>
        </w:rPr>
        <w:t xml:space="preserve"> process are:</w:t>
      </w:r>
    </w:p>
    <w:p w14:paraId="20D14384" w14:textId="43DE4B76" w:rsidR="00E503CF" w:rsidRPr="004F2A4F" w:rsidRDefault="00E503CF" w:rsidP="00E503CF">
      <w:pPr>
        <w:rPr>
          <w:lang w:val="en-CA"/>
        </w:rPr>
      </w:pPr>
      <w:r w:rsidRPr="004F2A4F">
        <w:rPr>
          <w:b/>
          <w:lang w:val="en-CA"/>
        </w:rPr>
        <w:tab/>
      </w:r>
      <w:r w:rsidRPr="004F2A4F">
        <w:rPr>
          <w:lang w:val="en-CA"/>
        </w:rPr>
        <w:t xml:space="preserve">a </w:t>
      </w:r>
      <w:r w:rsidR="000D30E9" w:rsidRPr="004F2A4F">
        <w:rPr>
          <w:lang w:val="en-CA"/>
        </w:rPr>
        <w:t>variable</w:t>
      </w:r>
      <w:r w:rsidRPr="004F2A4F">
        <w:rPr>
          <w:lang w:val="en-CA"/>
        </w:rPr>
        <w:t xml:space="preserve"> minGeomNodeSizeLog2 specifing the number of octree layers that are skipped to decode.</w:t>
      </w:r>
    </w:p>
    <w:p w14:paraId="575C0E34" w14:textId="3A73CCF8" w:rsidR="004152B2" w:rsidRPr="004F2A4F" w:rsidRDefault="0099623D" w:rsidP="004152B2">
      <w:pPr>
        <w:rPr>
          <w:lang w:val="en-CA" w:eastAsia="ja-JP"/>
        </w:rPr>
      </w:pPr>
      <w:r w:rsidRPr="004F2A4F">
        <w:rPr>
          <w:lang w:val="en-CA" w:eastAsia="ja-JP"/>
        </w:rPr>
        <w:t>The o</w:t>
      </w:r>
      <w:r w:rsidR="004152B2" w:rsidRPr="004F2A4F">
        <w:rPr>
          <w:lang w:val="en-CA" w:eastAsia="ja-JP"/>
        </w:rPr>
        <w:t xml:space="preserve">utput of </w:t>
      </w:r>
      <w:r w:rsidRPr="004F2A4F">
        <w:rPr>
          <w:lang w:val="en-CA" w:eastAsia="ja-JP"/>
        </w:rPr>
        <w:t>the process is</w:t>
      </w:r>
    </w:p>
    <w:p w14:paraId="042163A5" w14:textId="4436C392" w:rsidR="004152B2" w:rsidRPr="004F2A4F" w:rsidRDefault="004152B2" w:rsidP="004152B2">
      <w:pPr>
        <w:rPr>
          <w:lang w:val="en-CA" w:eastAsia="ja-JP"/>
        </w:rPr>
      </w:pPr>
      <w:r w:rsidRPr="004F2A4F">
        <w:rPr>
          <w:lang w:val="en-CA" w:eastAsia="ja-JP"/>
        </w:rPr>
        <w:tab/>
        <w:t xml:space="preserve">a series of the decoded attribute values </w:t>
      </w:r>
      <w:r w:rsidRPr="004F2A4F">
        <w:rPr>
          <w:lang w:val="en-CA"/>
        </w:rPr>
        <w:t>attributeValues</w:t>
      </w:r>
      <w:r w:rsidR="00B039E3" w:rsidRPr="004F2A4F">
        <w:rPr>
          <w:lang w:val="en-CA" w:eastAsia="ja-JP"/>
        </w:rPr>
        <w:t>[ i ][ </w:t>
      </w:r>
      <w:r w:rsidR="00C91D0B" w:rsidRPr="004F2A4F">
        <w:rPr>
          <w:lang w:val="en-CA" w:eastAsia="ja-JP"/>
        </w:rPr>
        <w:t>a </w:t>
      </w:r>
      <w:r w:rsidR="00B039E3" w:rsidRPr="004F2A4F">
        <w:rPr>
          <w:lang w:val="en-CA" w:eastAsia="ja-JP"/>
        </w:rPr>
        <w:t xml:space="preserve">], </w:t>
      </w:r>
      <w:r w:rsidRPr="004F2A4F">
        <w:rPr>
          <w:lang w:val="en-CA" w:eastAsia="ja-JP"/>
        </w:rPr>
        <w:t xml:space="preserve">where i is in the range of 0 to </w:t>
      </w:r>
      <w:r w:rsidR="00881CC1" w:rsidRPr="004F2A4F">
        <w:rPr>
          <w:szCs w:val="24"/>
          <w:lang w:val="en-CA" w:eastAsia="ja-JP"/>
        </w:rPr>
        <w:t>PointCount</w:t>
      </w:r>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1</w:t>
      </w:r>
      <w:r w:rsidR="00B039E3" w:rsidRPr="004F2A4F">
        <w:rPr>
          <w:szCs w:val="24"/>
          <w:lang w:val="en-CA" w:eastAsia="ja-JP"/>
        </w:rPr>
        <w:t xml:space="preserve">, inclusive, and </w:t>
      </w:r>
      <w:r w:rsidR="00C91D0B" w:rsidRPr="004F2A4F">
        <w:rPr>
          <w:szCs w:val="24"/>
          <w:lang w:val="en-CA" w:eastAsia="ja-JP"/>
        </w:rPr>
        <w:t xml:space="preserve">a </w:t>
      </w:r>
      <w:r w:rsidR="00B039E3" w:rsidRPr="004F2A4F">
        <w:rPr>
          <w:szCs w:val="24"/>
          <w:lang w:val="en-CA" w:eastAsia="ja-JP"/>
        </w:rPr>
        <w:t xml:space="preserve">in the range of 0 to </w:t>
      </w:r>
      <w:r w:rsidR="00715CC3" w:rsidRPr="004F2A4F">
        <w:rPr>
          <w:noProof/>
          <w:szCs w:val="24"/>
          <w:lang w:val="en-CA" w:eastAsia="ja-JP"/>
        </w:rPr>
        <w:t>AttrDim</w:t>
      </w:r>
      <w:r w:rsidR="00F7329B" w:rsidRPr="004F2A4F">
        <w:rPr>
          <w:noProof/>
          <w:szCs w:val="24"/>
          <w:lang w:val="en-CA" w:eastAsia="ja-JP"/>
        </w:rPr>
        <w:t> </w:t>
      </w:r>
      <w:r w:rsidR="004C0821" w:rsidRPr="004F2A4F">
        <w:rPr>
          <w:szCs w:val="24"/>
          <w:lang w:val="en-CA" w:eastAsia="ja-JP"/>
        </w:rPr>
        <w:t>−</w:t>
      </w:r>
      <w:r w:rsidR="00F7329B" w:rsidRPr="004F2A4F">
        <w:rPr>
          <w:szCs w:val="24"/>
          <w:lang w:val="en-CA" w:eastAsia="ja-JP"/>
        </w:rPr>
        <w:t> </w:t>
      </w:r>
      <w:r w:rsidR="00B039E3" w:rsidRPr="004F2A4F">
        <w:rPr>
          <w:szCs w:val="24"/>
          <w:lang w:val="en-CA" w:eastAsia="ja-JP"/>
        </w:rPr>
        <w:t>1, inclusive.</w:t>
      </w:r>
    </w:p>
    <w:p w14:paraId="5EB8101A" w14:textId="179EC359" w:rsidR="00E503CF" w:rsidRPr="004F2A4F" w:rsidRDefault="00E503CF" w:rsidP="00E503CF">
      <w:pPr>
        <w:rPr>
          <w:lang w:val="en-CA" w:eastAsia="ja-JP"/>
        </w:rPr>
      </w:pPr>
      <w:r w:rsidRPr="004F2A4F">
        <w:rPr>
          <w:lang w:val="en-CA" w:eastAsia="ja-JP"/>
        </w:rPr>
        <w:t>First a variable PointNumInSlice is set to gsh_ num_points in the active slice.</w:t>
      </w:r>
    </w:p>
    <w:p w14:paraId="6A06C0AF" w14:textId="429C92EC" w:rsidR="00E503CF" w:rsidRPr="007F33B7" w:rsidRDefault="00E503CF">
      <w:pPr>
        <w:rPr>
          <w:lang w:val="en-CA"/>
        </w:rPr>
      </w:pPr>
      <w:r w:rsidRPr="007F33B7">
        <w:rPr>
          <w:lang w:val="en-CA"/>
        </w:rPr>
        <w:t>NOTE 1 – When lifting_scalability_enabled_flag is equal to 1, PointCount may be smaller than PointNumInSlice due to minGeomNodeSizeLog2 larger than 0.</w:t>
      </w:r>
    </w:p>
    <w:p w14:paraId="0FF85882" w14:textId="289A7E24" w:rsidR="004152B2" w:rsidRPr="004F2A4F" w:rsidRDefault="004152B2" w:rsidP="004152B2">
      <w:pPr>
        <w:rPr>
          <w:lang w:val="en-CA"/>
        </w:rPr>
      </w:pPr>
      <w:r w:rsidRPr="004F2A4F">
        <w:rPr>
          <w:lang w:val="en-CA" w:eastAsia="ja-JP"/>
        </w:rPr>
        <w:t>This process invokes the sub-processes in the following order.</w:t>
      </w:r>
    </w:p>
    <w:p w14:paraId="714DCF24" w14:textId="601E4F24" w:rsidR="00737100" w:rsidRPr="004F2A4F" w:rsidRDefault="00B039E3" w:rsidP="004152B2">
      <w:pPr>
        <w:rPr>
          <w:lang w:val="en-CA" w:eastAsia="ja-JP"/>
        </w:rPr>
      </w:pPr>
      <w:r w:rsidRPr="004F2A4F">
        <w:rPr>
          <w:lang w:val="en-CA" w:eastAsia="ja-JP"/>
        </w:rPr>
        <w:t>The l</w:t>
      </w:r>
      <w:r w:rsidR="004152B2" w:rsidRPr="004F2A4F">
        <w:rPr>
          <w:lang w:val="en-CA" w:eastAsia="ja-JP"/>
        </w:rPr>
        <w:t xml:space="preserve">evel of </w:t>
      </w:r>
      <w:r w:rsidRPr="004F2A4F">
        <w:rPr>
          <w:lang w:val="en-CA" w:eastAsia="ja-JP"/>
        </w:rPr>
        <w:t>detail g</w:t>
      </w:r>
      <w:r w:rsidR="004152B2" w:rsidRPr="004F2A4F">
        <w:rPr>
          <w:lang w:val="en-CA" w:eastAsia="ja-JP"/>
        </w:rPr>
        <w:t xml:space="preserve">eneration process in clause </w:t>
      </w:r>
      <w:r w:rsidR="004152B2" w:rsidRPr="004F2A4F">
        <w:rPr>
          <w:lang w:val="en-CA" w:eastAsia="ja-JP"/>
        </w:rPr>
        <w:fldChar w:fldCharType="begin" w:fldLock="1"/>
      </w:r>
      <w:r w:rsidR="004152B2" w:rsidRPr="004F2A4F">
        <w:rPr>
          <w:lang w:val="en-CA" w:eastAsia="ja-JP"/>
        </w:rPr>
        <w:instrText xml:space="preserve"> REF _Ref524438446 \r \h </w:instrText>
      </w:r>
      <w:r w:rsidR="00D527DE" w:rsidRPr="004F2A4F">
        <w:rPr>
          <w:lang w:val="en-CA" w:eastAsia="ja-JP"/>
        </w:rPr>
        <w:instrText xml:space="preserve"> \* MERGEFORMAT </w:instrText>
      </w:r>
      <w:r w:rsidR="004152B2" w:rsidRPr="004F2A4F">
        <w:rPr>
          <w:lang w:val="en-CA" w:eastAsia="ja-JP"/>
        </w:rPr>
      </w:r>
      <w:r w:rsidR="004152B2" w:rsidRPr="004F2A4F">
        <w:rPr>
          <w:lang w:val="en-CA" w:eastAsia="ja-JP"/>
        </w:rPr>
        <w:fldChar w:fldCharType="separate"/>
      </w:r>
      <w:r w:rsidR="003551F0" w:rsidRPr="004F2A4F">
        <w:rPr>
          <w:lang w:val="en-CA" w:eastAsia="ja-JP"/>
        </w:rPr>
        <w:t>8.3.2.1</w:t>
      </w:r>
      <w:r w:rsidR="004152B2" w:rsidRPr="004F2A4F">
        <w:rPr>
          <w:lang w:val="en-CA" w:eastAsia="ja-JP"/>
        </w:rPr>
        <w:fldChar w:fldCharType="end"/>
      </w:r>
      <w:r w:rsidRPr="004F2A4F">
        <w:rPr>
          <w:lang w:val="en-CA" w:eastAsia="ja-JP"/>
        </w:rPr>
        <w:t xml:space="preserve"> is invoked</w:t>
      </w:r>
      <w:r w:rsidR="000368E0" w:rsidRPr="007F33B7">
        <w:rPr>
          <w:lang w:val="en-CA"/>
        </w:rPr>
        <w:t>.</w:t>
      </w:r>
      <w:r w:rsidR="009B21B6" w:rsidRPr="007F33B7">
        <w:rPr>
          <w:lang w:val="en-CA"/>
        </w:rPr>
        <w:t xml:space="preserve">The output of this process are stored in </w:t>
      </w:r>
      <w:r w:rsidR="009B21B6" w:rsidRPr="004F2A4F">
        <w:rPr>
          <w:lang w:val="en-CA" w:eastAsia="ja-JP"/>
        </w:rPr>
        <w:t xml:space="preserve">indexes[ i ], </w:t>
      </w:r>
      <w:r w:rsidR="009B21B6" w:rsidRPr="004F2A4F">
        <w:rPr>
          <w:lang w:val="en-CA"/>
        </w:rPr>
        <w:t>n</w:t>
      </w:r>
      <w:r w:rsidR="000E1EA8" w:rsidRPr="004F2A4F">
        <w:rPr>
          <w:lang w:val="en-CA"/>
        </w:rPr>
        <w:t>eighbour</w:t>
      </w:r>
      <w:r w:rsidR="009B21B6" w:rsidRPr="004F2A4F">
        <w:rPr>
          <w:lang w:val="en-CA"/>
        </w:rPr>
        <w:t>s[ i ][ n ], n</w:t>
      </w:r>
      <w:r w:rsidR="000E1EA8" w:rsidRPr="004F2A4F">
        <w:rPr>
          <w:lang w:val="en-CA"/>
        </w:rPr>
        <w:t>eighbour</w:t>
      </w:r>
      <w:r w:rsidR="009B21B6" w:rsidRPr="004F2A4F">
        <w:rPr>
          <w:lang w:val="en-CA"/>
        </w:rPr>
        <w:t>sCount[ i ]</w:t>
      </w:r>
      <w:r w:rsidR="0027687F" w:rsidRPr="004F2A4F">
        <w:rPr>
          <w:lang w:val="en-CA"/>
        </w:rPr>
        <w:t xml:space="preserve">, </w:t>
      </w:r>
      <w:r w:rsidR="009B21B6" w:rsidRPr="004F2A4F">
        <w:rPr>
          <w:lang w:val="en-CA"/>
        </w:rPr>
        <w:t>n</w:t>
      </w:r>
      <w:r w:rsidR="000E1EA8" w:rsidRPr="004F2A4F">
        <w:rPr>
          <w:lang w:val="en-CA"/>
        </w:rPr>
        <w:t>eighbour</w:t>
      </w:r>
      <w:r w:rsidR="009B21B6" w:rsidRPr="004F2A4F">
        <w:rPr>
          <w:lang w:val="en-CA"/>
        </w:rPr>
        <w:t>sDistance2</w:t>
      </w:r>
      <w:r w:rsidR="009B21B6" w:rsidRPr="004F2A4F">
        <w:rPr>
          <w:lang w:val="en-CA" w:eastAsia="ja-JP"/>
        </w:rPr>
        <w:t>[ i ][ n ]</w:t>
      </w:r>
      <w:r w:rsidR="0027687F" w:rsidRPr="004F2A4F">
        <w:rPr>
          <w:lang w:val="en-CA" w:eastAsia="ja-JP"/>
        </w:rPr>
        <w:t>, and pointCountPerLevelOfDetail[l]</w:t>
      </w:r>
      <w:r w:rsidR="009B21B6" w:rsidRPr="004F2A4F">
        <w:rPr>
          <w:lang w:val="en-CA" w:eastAsia="ja-JP"/>
        </w:rPr>
        <w:t xml:space="preserve">, where i is in the range of 0 to </w:t>
      </w:r>
      <w:r w:rsidR="00881CC1" w:rsidRPr="004F2A4F">
        <w:rPr>
          <w:szCs w:val="24"/>
          <w:lang w:val="en-CA" w:eastAsia="ja-JP"/>
        </w:rPr>
        <w:t>PointCount</w:t>
      </w:r>
      <w:r w:rsidR="00F7329B" w:rsidRPr="004F2A4F">
        <w:rPr>
          <w:szCs w:val="24"/>
          <w:lang w:val="en-CA" w:eastAsia="ja-JP"/>
        </w:rPr>
        <w:t> </w:t>
      </w:r>
      <w:r w:rsidR="009B21B6" w:rsidRPr="004F2A4F">
        <w:rPr>
          <w:lang w:val="en-CA" w:eastAsia="ja-JP"/>
        </w:rPr>
        <w:t>−</w:t>
      </w:r>
      <w:r w:rsidR="00F7329B" w:rsidRPr="004F2A4F">
        <w:rPr>
          <w:lang w:val="en-CA" w:eastAsia="ja-JP"/>
        </w:rPr>
        <w:t> </w:t>
      </w:r>
      <w:r w:rsidR="009B21B6" w:rsidRPr="004F2A4F">
        <w:rPr>
          <w:szCs w:val="24"/>
          <w:lang w:val="en-CA" w:eastAsia="ja-JP"/>
        </w:rPr>
        <w:t xml:space="preserve">1, inclusive, n in the range of 0 to </w:t>
      </w:r>
      <w:r w:rsidR="005D08F1" w:rsidRPr="007F33B7">
        <w:rPr>
          <w:lang w:val="en-CA"/>
        </w:rPr>
        <w:t>N</w:t>
      </w:r>
      <w:r w:rsidR="009B21B6" w:rsidRPr="007F33B7">
        <w:rPr>
          <w:lang w:val="en-CA"/>
        </w:rPr>
        <w:t>umPredNearestNeighbours</w:t>
      </w:r>
      <w:r w:rsidR="00F7329B" w:rsidRPr="007F33B7">
        <w:rPr>
          <w:lang w:val="en-CA"/>
        </w:rPr>
        <w:t> </w:t>
      </w:r>
      <w:r w:rsidR="004C0821" w:rsidRPr="004F2A4F">
        <w:rPr>
          <w:szCs w:val="24"/>
          <w:lang w:val="en-CA" w:eastAsia="ja-JP"/>
        </w:rPr>
        <w:t>−</w:t>
      </w:r>
      <w:r w:rsidR="00F7329B" w:rsidRPr="004F2A4F">
        <w:rPr>
          <w:szCs w:val="24"/>
          <w:lang w:val="en-CA" w:eastAsia="ja-JP"/>
        </w:rPr>
        <w:t> </w:t>
      </w:r>
      <w:r w:rsidR="009B21B6" w:rsidRPr="004F2A4F">
        <w:rPr>
          <w:szCs w:val="24"/>
          <w:lang w:val="en-CA" w:eastAsia="ja-JP"/>
        </w:rPr>
        <w:t>1, inclusive</w:t>
      </w:r>
      <w:r w:rsidR="0027687F" w:rsidRPr="004F2A4F">
        <w:rPr>
          <w:szCs w:val="24"/>
          <w:lang w:val="en-CA" w:eastAsia="ja-JP"/>
        </w:rPr>
        <w:t>,</w:t>
      </w:r>
      <w:r w:rsidR="0008361D" w:rsidRPr="004F2A4F">
        <w:rPr>
          <w:szCs w:val="24"/>
          <w:lang w:val="en-CA" w:eastAsia="ja-JP"/>
        </w:rPr>
        <w:t xml:space="preserve"> </w:t>
      </w:r>
      <w:r w:rsidR="0027687F" w:rsidRPr="004F2A4F">
        <w:rPr>
          <w:lang w:val="en-CA"/>
        </w:rPr>
        <w:t xml:space="preserve">l is in the range of 0 to </w:t>
      </w:r>
      <w:r w:rsidR="00140D11" w:rsidRPr="004F2A4F">
        <w:rPr>
          <w:lang w:val="en-CA"/>
        </w:rPr>
        <w:t>LevelDetailCount</w:t>
      </w:r>
      <w:r w:rsidR="00F20E59" w:rsidRPr="007F33B7">
        <w:rPr>
          <w:lang w:val="en-CA"/>
        </w:rPr>
        <w:t> </w:t>
      </w:r>
      <w:r w:rsidR="00F20E59" w:rsidRPr="004F2A4F">
        <w:rPr>
          <w:szCs w:val="24"/>
          <w:lang w:val="en-CA" w:eastAsia="ja-JP"/>
        </w:rPr>
        <w:t>− 1</w:t>
      </w:r>
      <w:r w:rsidR="0027687F" w:rsidRPr="004F2A4F">
        <w:rPr>
          <w:lang w:val="en-CA"/>
        </w:rPr>
        <w:t>, inclusive.</w:t>
      </w:r>
    </w:p>
    <w:p w14:paraId="48D0AD6E" w14:textId="7214B428" w:rsidR="004152B2" w:rsidRPr="004F2A4F" w:rsidRDefault="004152B2" w:rsidP="004152B2">
      <w:pPr>
        <w:rPr>
          <w:lang w:val="en-CA" w:eastAsia="ja-JP"/>
        </w:rPr>
      </w:pPr>
      <w:r w:rsidRPr="004F2A4F">
        <w:rPr>
          <w:lang w:val="en-CA" w:eastAsia="ja-JP"/>
        </w:rPr>
        <w:tab/>
      </w:r>
      <w:r w:rsidR="009331A4" w:rsidRPr="004F2A4F">
        <w:rPr>
          <w:lang w:val="en-CA" w:eastAsia="ja-JP"/>
        </w:rPr>
        <w:t xml:space="preserve">The </w:t>
      </w:r>
      <w:r w:rsidR="007657DD" w:rsidRPr="004F2A4F">
        <w:rPr>
          <w:lang w:val="en-CA" w:eastAsia="ja-JP"/>
        </w:rPr>
        <w:t>p</w:t>
      </w:r>
      <w:r w:rsidR="00D954C0" w:rsidRPr="004F2A4F">
        <w:rPr>
          <w:lang w:val="en-CA" w:eastAsia="ja-JP"/>
        </w:rPr>
        <w:t>rediction w</w:t>
      </w:r>
      <w:r w:rsidRPr="004F2A4F">
        <w:rPr>
          <w:lang w:val="en-CA" w:eastAsia="ja-JP"/>
        </w:rPr>
        <w:t xml:space="preserve">eight derivation process in </w:t>
      </w:r>
      <w:r w:rsidR="007657DD" w:rsidRPr="004F2A4F">
        <w:rPr>
          <w:lang w:val="en-CA" w:eastAsia="ja-JP"/>
        </w:rPr>
        <w:fldChar w:fldCharType="begin" w:fldLock="1"/>
      </w:r>
      <w:r w:rsidR="007657DD" w:rsidRPr="004F2A4F">
        <w:rPr>
          <w:lang w:val="en-CA" w:eastAsia="ja-JP"/>
        </w:rPr>
        <w:instrText xml:space="preserve"> REF _Ref10382213 \r \h </w:instrText>
      </w:r>
      <w:r w:rsidR="00D527DE" w:rsidRPr="004F2A4F">
        <w:rPr>
          <w:lang w:val="en-CA" w:eastAsia="ja-JP"/>
        </w:rPr>
        <w:instrText xml:space="preserve"> \* MERGEFORMAT </w:instrText>
      </w:r>
      <w:r w:rsidR="007657DD" w:rsidRPr="004F2A4F">
        <w:rPr>
          <w:lang w:val="en-CA" w:eastAsia="ja-JP"/>
        </w:rPr>
      </w:r>
      <w:r w:rsidR="007657DD" w:rsidRPr="004F2A4F">
        <w:rPr>
          <w:lang w:val="en-CA" w:eastAsia="ja-JP"/>
        </w:rPr>
        <w:fldChar w:fldCharType="separate"/>
      </w:r>
      <w:r w:rsidR="003551F0" w:rsidRPr="004F2A4F">
        <w:rPr>
          <w:lang w:val="en-CA" w:eastAsia="ja-JP"/>
        </w:rPr>
        <w:t>8.3.2.4</w:t>
      </w:r>
      <w:r w:rsidR="007657DD" w:rsidRPr="004F2A4F">
        <w:rPr>
          <w:lang w:val="en-CA" w:eastAsia="ja-JP"/>
        </w:rPr>
        <w:fldChar w:fldCharType="end"/>
      </w:r>
      <w:r w:rsidR="009331A4" w:rsidRPr="004F2A4F">
        <w:rPr>
          <w:lang w:val="en-CA" w:eastAsia="ja-JP"/>
        </w:rPr>
        <w:t xml:space="preserve"> is invoked with the parameters </w:t>
      </w:r>
      <w:r w:rsidR="009331A4" w:rsidRPr="004F2A4F">
        <w:rPr>
          <w:noProof/>
          <w:lang w:val="en-CA"/>
        </w:rPr>
        <w:t>n</w:t>
      </w:r>
      <w:r w:rsidR="000E1EA8" w:rsidRPr="004F2A4F">
        <w:rPr>
          <w:noProof/>
          <w:lang w:val="en-CA"/>
        </w:rPr>
        <w:t>eighbour</w:t>
      </w:r>
      <w:r w:rsidR="009331A4" w:rsidRPr="004F2A4F">
        <w:rPr>
          <w:noProof/>
          <w:lang w:val="en-CA"/>
        </w:rPr>
        <w:t>s</w:t>
      </w:r>
      <w:r w:rsidR="009331A4" w:rsidRPr="004F2A4F">
        <w:rPr>
          <w:lang w:val="en-CA"/>
        </w:rPr>
        <w:t>, n</w:t>
      </w:r>
      <w:r w:rsidR="000E1EA8" w:rsidRPr="004F2A4F">
        <w:rPr>
          <w:lang w:val="en-CA"/>
        </w:rPr>
        <w:t>eighbour</w:t>
      </w:r>
      <w:r w:rsidR="009331A4" w:rsidRPr="004F2A4F">
        <w:rPr>
          <w:lang w:val="en-CA"/>
        </w:rPr>
        <w:t>sCount</w:t>
      </w:r>
      <w:r w:rsidR="00725C7D" w:rsidRPr="004F2A4F">
        <w:rPr>
          <w:lang w:val="en-CA"/>
        </w:rPr>
        <w:t xml:space="preserve"> and </w:t>
      </w:r>
      <w:r w:rsidR="009331A4" w:rsidRPr="004F2A4F">
        <w:rPr>
          <w:lang w:val="en-CA"/>
        </w:rPr>
        <w:t>n</w:t>
      </w:r>
      <w:r w:rsidR="000E1EA8" w:rsidRPr="004F2A4F">
        <w:rPr>
          <w:lang w:val="en-CA"/>
        </w:rPr>
        <w:t>eighbour</w:t>
      </w:r>
      <w:r w:rsidR="009331A4" w:rsidRPr="004F2A4F">
        <w:rPr>
          <w:lang w:val="en-CA"/>
        </w:rPr>
        <w:t>sDistance2</w:t>
      </w:r>
      <w:r w:rsidR="009331A4" w:rsidRPr="004F2A4F">
        <w:rPr>
          <w:lang w:val="en-CA" w:eastAsia="ja-JP"/>
        </w:rPr>
        <w:t xml:space="preserve">. </w:t>
      </w:r>
      <w:r w:rsidR="00C8100B" w:rsidRPr="007F33B7">
        <w:rPr>
          <w:lang w:val="en-CA"/>
        </w:rPr>
        <w:t xml:space="preserve">The output of this process is stored in </w:t>
      </w:r>
      <w:r w:rsidR="00D30109" w:rsidRPr="004F2A4F">
        <w:rPr>
          <w:lang w:val="en-CA"/>
        </w:rPr>
        <w:t>predictionWeights</w:t>
      </w:r>
      <w:r w:rsidR="00C8100B" w:rsidRPr="004F2A4F">
        <w:rPr>
          <w:lang w:val="en-CA" w:eastAsia="ja-JP"/>
        </w:rPr>
        <w:t xml:space="preserve">[ i ][ n ], where i is in the range of 0 to </w:t>
      </w:r>
      <w:r w:rsidR="00881CC1" w:rsidRPr="004F2A4F">
        <w:rPr>
          <w:szCs w:val="24"/>
          <w:lang w:val="en-CA" w:eastAsia="ja-JP"/>
        </w:rPr>
        <w:t>PointCount</w:t>
      </w:r>
      <w:r w:rsidR="00F7329B" w:rsidRPr="004F2A4F">
        <w:rPr>
          <w:szCs w:val="24"/>
          <w:lang w:val="en-CA" w:eastAsia="ja-JP"/>
        </w:rPr>
        <w:t> </w:t>
      </w:r>
      <w:r w:rsidR="00C8100B" w:rsidRPr="004F2A4F">
        <w:rPr>
          <w:lang w:val="en-CA" w:eastAsia="ja-JP"/>
        </w:rPr>
        <w:t>−</w:t>
      </w:r>
      <w:r w:rsidR="00F7329B" w:rsidRPr="004F2A4F">
        <w:rPr>
          <w:lang w:val="en-CA" w:eastAsia="ja-JP"/>
        </w:rPr>
        <w:t> </w:t>
      </w:r>
      <w:r w:rsidR="00C8100B" w:rsidRPr="004F2A4F">
        <w:rPr>
          <w:szCs w:val="24"/>
          <w:lang w:val="en-CA" w:eastAsia="ja-JP"/>
        </w:rPr>
        <w:t xml:space="preserve">1, inclusive, and n in the range of 0 to </w:t>
      </w:r>
      <w:r w:rsidR="005D08F1" w:rsidRPr="007F33B7">
        <w:rPr>
          <w:lang w:val="en-CA"/>
        </w:rPr>
        <w:t>N</w:t>
      </w:r>
      <w:r w:rsidR="00C8100B" w:rsidRPr="007F33B7">
        <w:rPr>
          <w:lang w:val="en-CA"/>
        </w:rPr>
        <w:t>umPredNearestNeighbours</w:t>
      </w:r>
      <w:r w:rsidR="00F7329B" w:rsidRPr="007F33B7">
        <w:rPr>
          <w:lang w:val="en-CA"/>
        </w:rPr>
        <w:t> </w:t>
      </w:r>
      <w:r w:rsidR="004C0821" w:rsidRPr="004F2A4F">
        <w:rPr>
          <w:szCs w:val="24"/>
          <w:lang w:val="en-CA" w:eastAsia="ja-JP"/>
        </w:rPr>
        <w:t>−</w:t>
      </w:r>
      <w:r w:rsidR="00F7329B" w:rsidRPr="004F2A4F">
        <w:rPr>
          <w:szCs w:val="24"/>
          <w:lang w:val="en-CA" w:eastAsia="ja-JP"/>
        </w:rPr>
        <w:t> </w:t>
      </w:r>
      <w:r w:rsidR="00C8100B" w:rsidRPr="004F2A4F">
        <w:rPr>
          <w:szCs w:val="24"/>
          <w:lang w:val="en-CA" w:eastAsia="ja-JP"/>
        </w:rPr>
        <w:t>1, inclusive.</w:t>
      </w:r>
    </w:p>
    <w:p w14:paraId="4D6A8E32" w14:textId="6902A263" w:rsidR="004C670A" w:rsidRPr="004F2A4F" w:rsidRDefault="00D954C0" w:rsidP="004C670A">
      <w:pPr>
        <w:rPr>
          <w:lang w:val="en-CA" w:eastAsia="ja-JP"/>
        </w:rPr>
      </w:pPr>
      <w:r w:rsidRPr="004F2A4F">
        <w:rPr>
          <w:lang w:val="en-CA" w:eastAsia="ja-JP"/>
        </w:rPr>
        <w:tab/>
      </w:r>
      <w:r w:rsidR="004C670A" w:rsidRPr="004F2A4F">
        <w:rPr>
          <w:lang w:val="en-CA" w:eastAsia="ja-JP"/>
        </w:rPr>
        <w:t>The q</w:t>
      </w:r>
      <w:r w:rsidRPr="004F2A4F">
        <w:rPr>
          <w:lang w:val="en-CA" w:eastAsia="ja-JP"/>
        </w:rPr>
        <w:t>uantization weight</w:t>
      </w:r>
      <w:r w:rsidR="00C91613" w:rsidRPr="004F2A4F">
        <w:rPr>
          <w:lang w:val="en-CA" w:eastAsia="ja-JP"/>
        </w:rPr>
        <w:t>s</w:t>
      </w:r>
      <w:r w:rsidRPr="004F2A4F">
        <w:rPr>
          <w:lang w:val="en-CA" w:eastAsia="ja-JP"/>
        </w:rPr>
        <w:t xml:space="preserve"> derivation process in </w:t>
      </w:r>
      <w:r w:rsidR="007657DD" w:rsidRPr="004F2A4F">
        <w:rPr>
          <w:lang w:val="en-CA" w:eastAsia="ja-JP"/>
        </w:rPr>
        <w:fldChar w:fldCharType="begin" w:fldLock="1"/>
      </w:r>
      <w:r w:rsidR="007657DD" w:rsidRPr="004F2A4F">
        <w:rPr>
          <w:lang w:val="en-CA" w:eastAsia="ja-JP"/>
        </w:rPr>
        <w:instrText xml:space="preserve"> REF _Ref3560684 \r \h </w:instrText>
      </w:r>
      <w:r w:rsidR="00D527DE" w:rsidRPr="004F2A4F">
        <w:rPr>
          <w:lang w:val="en-CA" w:eastAsia="ja-JP"/>
        </w:rPr>
        <w:instrText xml:space="preserve"> \* MERGEFORMAT </w:instrText>
      </w:r>
      <w:r w:rsidR="007657DD" w:rsidRPr="004F2A4F">
        <w:rPr>
          <w:lang w:val="en-CA" w:eastAsia="ja-JP"/>
        </w:rPr>
      </w:r>
      <w:r w:rsidR="007657DD" w:rsidRPr="004F2A4F">
        <w:rPr>
          <w:lang w:val="en-CA" w:eastAsia="ja-JP"/>
        </w:rPr>
        <w:fldChar w:fldCharType="separate"/>
      </w:r>
      <w:r w:rsidR="003551F0" w:rsidRPr="004F2A4F">
        <w:rPr>
          <w:lang w:val="en-CA" w:eastAsia="ja-JP"/>
        </w:rPr>
        <w:t>8.3.2.5</w:t>
      </w:r>
      <w:r w:rsidR="007657DD" w:rsidRPr="004F2A4F">
        <w:rPr>
          <w:lang w:val="en-CA" w:eastAsia="ja-JP"/>
        </w:rPr>
        <w:fldChar w:fldCharType="end"/>
      </w:r>
      <w:r w:rsidR="007657DD" w:rsidRPr="004F2A4F">
        <w:rPr>
          <w:lang w:val="en-CA" w:eastAsia="ja-JP"/>
        </w:rPr>
        <w:t xml:space="preserve"> </w:t>
      </w:r>
      <w:r w:rsidR="004C670A" w:rsidRPr="004F2A4F">
        <w:rPr>
          <w:lang w:val="en-CA" w:eastAsia="ja-JP"/>
        </w:rPr>
        <w:t xml:space="preserve">is invoked with the parameters </w:t>
      </w:r>
      <w:r w:rsidR="00EF44AA" w:rsidRPr="004F2A4F">
        <w:rPr>
          <w:lang w:val="en-CA" w:eastAsia="ja-JP"/>
        </w:rPr>
        <w:t xml:space="preserve">indexes, </w:t>
      </w:r>
      <w:r w:rsidR="004C670A" w:rsidRPr="004F2A4F">
        <w:rPr>
          <w:noProof/>
          <w:lang w:val="en-CA"/>
        </w:rPr>
        <w:t>n</w:t>
      </w:r>
      <w:r w:rsidR="000E1EA8" w:rsidRPr="004F2A4F">
        <w:rPr>
          <w:noProof/>
          <w:lang w:val="en-CA"/>
        </w:rPr>
        <w:t>eighbour</w:t>
      </w:r>
      <w:r w:rsidR="004C670A" w:rsidRPr="004F2A4F">
        <w:rPr>
          <w:noProof/>
          <w:lang w:val="en-CA"/>
        </w:rPr>
        <w:t>s</w:t>
      </w:r>
      <w:r w:rsidR="004C670A" w:rsidRPr="004F2A4F">
        <w:rPr>
          <w:lang w:val="en-CA"/>
        </w:rPr>
        <w:t>, n</w:t>
      </w:r>
      <w:r w:rsidR="000E1EA8" w:rsidRPr="004F2A4F">
        <w:rPr>
          <w:lang w:val="en-CA"/>
        </w:rPr>
        <w:t>eighbour</w:t>
      </w:r>
      <w:r w:rsidR="004C670A" w:rsidRPr="004F2A4F">
        <w:rPr>
          <w:lang w:val="en-CA"/>
        </w:rPr>
        <w:t>sCount</w:t>
      </w:r>
      <w:r w:rsidR="007657DD" w:rsidRPr="004F2A4F">
        <w:rPr>
          <w:lang w:val="en-CA"/>
        </w:rPr>
        <w:t xml:space="preserve">, </w:t>
      </w:r>
      <w:r w:rsidR="00EF44AA" w:rsidRPr="004F2A4F">
        <w:rPr>
          <w:noProof/>
          <w:lang w:val="en-CA"/>
        </w:rPr>
        <w:t>predictionWeights</w:t>
      </w:r>
      <w:r w:rsidR="00A041C4" w:rsidRPr="004F2A4F">
        <w:rPr>
          <w:noProof/>
          <w:lang w:val="en-CA"/>
        </w:rPr>
        <w:t xml:space="preserve">, and </w:t>
      </w:r>
      <w:r w:rsidR="00A041C4" w:rsidRPr="004F2A4F">
        <w:rPr>
          <w:lang w:val="en-CA" w:eastAsia="ja-JP"/>
        </w:rPr>
        <w:t>pointNumPerLoD</w:t>
      </w:r>
      <w:r w:rsidR="004C670A" w:rsidRPr="004F2A4F">
        <w:rPr>
          <w:lang w:val="en-CA" w:eastAsia="ja-JP"/>
        </w:rPr>
        <w:t xml:space="preserve">. </w:t>
      </w:r>
      <w:r w:rsidR="004C670A" w:rsidRPr="007F33B7">
        <w:rPr>
          <w:lang w:val="en-CA"/>
        </w:rPr>
        <w:t xml:space="preserve">The output of this process is stored in </w:t>
      </w:r>
      <w:r w:rsidR="00EF44AA" w:rsidRPr="004F2A4F">
        <w:rPr>
          <w:lang w:val="en-CA"/>
        </w:rPr>
        <w:t>quantization</w:t>
      </w:r>
      <w:r w:rsidR="004C670A" w:rsidRPr="004F2A4F">
        <w:rPr>
          <w:lang w:val="en-CA"/>
        </w:rPr>
        <w:t>Weights</w:t>
      </w:r>
      <w:r w:rsidR="004C670A" w:rsidRPr="004F2A4F">
        <w:rPr>
          <w:lang w:val="en-CA" w:eastAsia="ja-JP"/>
        </w:rPr>
        <w:t xml:space="preserve">[ i ], where i is in the range of 0 to </w:t>
      </w:r>
      <w:r w:rsidR="00881CC1" w:rsidRPr="004F2A4F">
        <w:rPr>
          <w:szCs w:val="24"/>
          <w:lang w:val="en-CA" w:eastAsia="ja-JP"/>
        </w:rPr>
        <w:t>PointCount</w:t>
      </w:r>
      <w:r w:rsidR="00F7329B" w:rsidRPr="004F2A4F">
        <w:rPr>
          <w:szCs w:val="24"/>
          <w:lang w:val="en-CA" w:eastAsia="ja-JP"/>
        </w:rPr>
        <w:t> </w:t>
      </w:r>
      <w:r w:rsidR="004C670A" w:rsidRPr="004F2A4F">
        <w:rPr>
          <w:lang w:val="en-CA" w:eastAsia="ja-JP"/>
        </w:rPr>
        <w:t>−</w:t>
      </w:r>
      <w:r w:rsidR="00F7329B" w:rsidRPr="004F2A4F">
        <w:rPr>
          <w:lang w:val="en-CA" w:eastAsia="ja-JP"/>
        </w:rPr>
        <w:t> </w:t>
      </w:r>
      <w:r w:rsidR="004C670A" w:rsidRPr="004F2A4F">
        <w:rPr>
          <w:szCs w:val="24"/>
          <w:lang w:val="en-CA" w:eastAsia="ja-JP"/>
        </w:rPr>
        <w:t>1, inclusive.</w:t>
      </w:r>
    </w:p>
    <w:p w14:paraId="68496D5B" w14:textId="574362F1" w:rsidR="00D954C0" w:rsidRPr="004F2A4F" w:rsidRDefault="009A4D83" w:rsidP="004152B2">
      <w:pPr>
        <w:rPr>
          <w:lang w:val="en-CA"/>
        </w:rPr>
      </w:pPr>
      <w:r w:rsidRPr="004F2A4F">
        <w:rPr>
          <w:lang w:val="en-CA"/>
        </w:rPr>
        <w:tab/>
        <w:t xml:space="preserve">The inverse quantization process in </w:t>
      </w:r>
      <w:r w:rsidR="00C90EBC" w:rsidRPr="004F2A4F">
        <w:rPr>
          <w:lang w:val="en-CA"/>
        </w:rPr>
        <w:fldChar w:fldCharType="begin" w:fldLock="1"/>
      </w:r>
      <w:r w:rsidR="00C90EBC" w:rsidRPr="004F2A4F">
        <w:rPr>
          <w:lang w:val="en-CA"/>
        </w:rPr>
        <w:instrText xml:space="preserve"> REF _Ref3562066 \r \h </w:instrText>
      </w:r>
      <w:r w:rsidR="00D527DE" w:rsidRPr="004F2A4F">
        <w:rPr>
          <w:lang w:val="en-CA"/>
        </w:rPr>
        <w:instrText xml:space="preserve"> \* MERGEFORMAT </w:instrText>
      </w:r>
      <w:r w:rsidR="00C90EBC" w:rsidRPr="004F2A4F">
        <w:rPr>
          <w:lang w:val="en-CA"/>
        </w:rPr>
      </w:r>
      <w:r w:rsidR="00C90EBC" w:rsidRPr="004F2A4F">
        <w:rPr>
          <w:lang w:val="en-CA"/>
        </w:rPr>
        <w:fldChar w:fldCharType="separate"/>
      </w:r>
      <w:r w:rsidR="003551F0" w:rsidRPr="004F2A4F">
        <w:rPr>
          <w:lang w:val="en-CA"/>
        </w:rPr>
        <w:t>8.3.2.6</w:t>
      </w:r>
      <w:r w:rsidR="00C90EBC" w:rsidRPr="004F2A4F">
        <w:rPr>
          <w:lang w:val="en-CA"/>
        </w:rPr>
        <w:fldChar w:fldCharType="end"/>
      </w:r>
      <w:r w:rsidRPr="004F2A4F">
        <w:rPr>
          <w:lang w:val="en-CA"/>
        </w:rPr>
        <w:t xml:space="preserve"> </w:t>
      </w:r>
      <w:r w:rsidRPr="004F2A4F">
        <w:rPr>
          <w:lang w:val="en-CA" w:eastAsia="ja-JP"/>
        </w:rPr>
        <w:t xml:space="preserve">is invoked with the parameters indexes, </w:t>
      </w:r>
      <w:r w:rsidRPr="004F2A4F">
        <w:rPr>
          <w:noProof/>
          <w:lang w:val="en-CA"/>
        </w:rPr>
        <w:t>n</w:t>
      </w:r>
      <w:r w:rsidR="000E1EA8" w:rsidRPr="004F2A4F">
        <w:rPr>
          <w:noProof/>
          <w:lang w:val="en-CA"/>
        </w:rPr>
        <w:t>eighbour</w:t>
      </w:r>
      <w:r w:rsidRPr="004F2A4F">
        <w:rPr>
          <w:noProof/>
          <w:lang w:val="en-CA"/>
        </w:rPr>
        <w:t>s</w:t>
      </w:r>
      <w:r w:rsidRPr="004F2A4F">
        <w:rPr>
          <w:lang w:val="en-CA"/>
        </w:rPr>
        <w:t>, n</w:t>
      </w:r>
      <w:r w:rsidR="000E1EA8" w:rsidRPr="004F2A4F">
        <w:rPr>
          <w:lang w:val="en-CA"/>
        </w:rPr>
        <w:t>eighbour</w:t>
      </w:r>
      <w:r w:rsidRPr="004F2A4F">
        <w:rPr>
          <w:lang w:val="en-CA"/>
        </w:rPr>
        <w:t>sCount</w:t>
      </w:r>
      <w:r w:rsidR="00725C7D" w:rsidRPr="004F2A4F">
        <w:rPr>
          <w:lang w:val="en-CA"/>
        </w:rPr>
        <w:t xml:space="preserve"> and </w:t>
      </w:r>
      <w:r w:rsidRPr="004F2A4F">
        <w:rPr>
          <w:noProof/>
          <w:lang w:val="en-CA"/>
        </w:rPr>
        <w:t>predictionWeights</w:t>
      </w:r>
      <w:r w:rsidRPr="004F2A4F">
        <w:rPr>
          <w:lang w:val="en-CA" w:eastAsia="ja-JP"/>
        </w:rPr>
        <w:t xml:space="preserve">. </w:t>
      </w:r>
      <w:r w:rsidRPr="007F33B7">
        <w:rPr>
          <w:lang w:val="en-CA"/>
        </w:rPr>
        <w:t xml:space="preserve">The output of this process is stored in </w:t>
      </w:r>
      <w:r w:rsidRPr="004F2A4F">
        <w:rPr>
          <w:lang w:val="en-CA" w:eastAsia="ja-JP"/>
        </w:rPr>
        <w:t xml:space="preserve">unquantAttributeCoefficients[ i ][ j ], where i is in the range of 0 to </w:t>
      </w:r>
      <w:r w:rsidR="00881CC1" w:rsidRPr="004F2A4F">
        <w:rPr>
          <w:szCs w:val="24"/>
          <w:lang w:val="en-CA" w:eastAsia="ja-JP"/>
        </w:rPr>
        <w:t>PointCount</w:t>
      </w:r>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and j in the range of 0 to </w:t>
      </w:r>
      <w:r w:rsidR="00715CC3" w:rsidRPr="004F2A4F">
        <w:rPr>
          <w:noProof/>
          <w:szCs w:val="24"/>
          <w:lang w:val="en-CA" w:eastAsia="ja-JP"/>
        </w:rPr>
        <w:t>AttrDim</w:t>
      </w:r>
      <w:r w:rsidR="00F7329B" w:rsidRPr="004F2A4F">
        <w:rPr>
          <w:noProof/>
          <w:szCs w:val="24"/>
          <w:lang w:val="en-CA" w:eastAsia="ja-JP"/>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14E59F0D" w14:textId="21BD5BE8" w:rsidR="004152B2" w:rsidRPr="004F2A4F" w:rsidRDefault="004152B2">
      <w:pPr>
        <w:rPr>
          <w:szCs w:val="24"/>
          <w:lang w:val="en-CA" w:eastAsia="ja-JP"/>
        </w:rPr>
      </w:pPr>
      <w:r w:rsidRPr="004F2A4F">
        <w:rPr>
          <w:lang w:val="en-CA" w:eastAsia="ja-JP"/>
        </w:rPr>
        <w:tab/>
      </w:r>
      <w:r w:rsidR="00A04065" w:rsidRPr="004F2A4F">
        <w:rPr>
          <w:lang w:val="en-CA" w:eastAsia="ja-JP"/>
        </w:rPr>
        <w:t>The i</w:t>
      </w:r>
      <w:r w:rsidRPr="004F2A4F">
        <w:rPr>
          <w:lang w:val="en-CA" w:eastAsia="ja-JP"/>
        </w:rPr>
        <w:t xml:space="preserve">nverse </w:t>
      </w:r>
      <w:r w:rsidR="00A04065" w:rsidRPr="004F2A4F">
        <w:rPr>
          <w:lang w:val="en-CA" w:eastAsia="ja-JP"/>
        </w:rPr>
        <w:t>l</w:t>
      </w:r>
      <w:r w:rsidRPr="004F2A4F">
        <w:rPr>
          <w:lang w:val="en-CA" w:eastAsia="ja-JP"/>
        </w:rPr>
        <w:t xml:space="preserve">ifting process in </w:t>
      </w:r>
      <w:r w:rsidR="00C90EBC" w:rsidRPr="004F2A4F">
        <w:rPr>
          <w:lang w:val="en-CA" w:eastAsia="ja-JP"/>
        </w:rPr>
        <w:fldChar w:fldCharType="begin" w:fldLock="1"/>
      </w:r>
      <w:r w:rsidR="00C90EBC" w:rsidRPr="004F2A4F">
        <w:rPr>
          <w:lang w:val="en-CA" w:eastAsia="ja-JP"/>
        </w:rPr>
        <w:instrText xml:space="preserve"> REF _Ref3631410 \r \h </w:instrText>
      </w:r>
      <w:r w:rsidR="00D527DE" w:rsidRPr="004F2A4F">
        <w:rPr>
          <w:lang w:val="en-CA" w:eastAsia="ja-JP"/>
        </w:rPr>
        <w:instrText xml:space="preserve"> \* MERGEFORMAT </w:instrText>
      </w:r>
      <w:r w:rsidR="00C90EBC" w:rsidRPr="004F2A4F">
        <w:rPr>
          <w:lang w:val="en-CA" w:eastAsia="ja-JP"/>
        </w:rPr>
      </w:r>
      <w:r w:rsidR="00C90EBC" w:rsidRPr="004F2A4F">
        <w:rPr>
          <w:lang w:val="en-CA" w:eastAsia="ja-JP"/>
        </w:rPr>
        <w:fldChar w:fldCharType="separate"/>
      </w:r>
      <w:r w:rsidR="003551F0" w:rsidRPr="004F2A4F">
        <w:rPr>
          <w:lang w:val="en-CA" w:eastAsia="ja-JP"/>
        </w:rPr>
        <w:t>8.3.2.7</w:t>
      </w:r>
      <w:r w:rsidR="00C90EBC" w:rsidRPr="004F2A4F">
        <w:rPr>
          <w:lang w:val="en-CA" w:eastAsia="ja-JP"/>
        </w:rPr>
        <w:fldChar w:fldCharType="end"/>
      </w:r>
      <w:r w:rsidR="006A1744" w:rsidRPr="004F2A4F">
        <w:rPr>
          <w:lang w:val="en-CA" w:eastAsia="ja-JP"/>
        </w:rPr>
        <w:t xml:space="preserve"> is invoked with the parameters </w:t>
      </w:r>
      <w:r w:rsidR="00B90980" w:rsidRPr="004F2A4F">
        <w:rPr>
          <w:lang w:val="en-CA" w:eastAsia="ja-JP"/>
        </w:rPr>
        <w:t>unquantAttributeCoefficients</w:t>
      </w:r>
      <w:r w:rsidR="006A1744" w:rsidRPr="004F2A4F">
        <w:rPr>
          <w:lang w:val="en-CA"/>
        </w:rPr>
        <w:t xml:space="preserve">, </w:t>
      </w:r>
      <w:r w:rsidR="00B90980" w:rsidRPr="004F2A4F">
        <w:rPr>
          <w:noProof/>
          <w:lang w:val="en-CA"/>
        </w:rPr>
        <w:t>quantizationWeights</w:t>
      </w:r>
      <w:r w:rsidR="00B90980" w:rsidRPr="004F2A4F">
        <w:rPr>
          <w:lang w:val="en-CA"/>
        </w:rPr>
        <w:t xml:space="preserve">, </w:t>
      </w:r>
      <w:r w:rsidR="006A1744" w:rsidRPr="004F2A4F">
        <w:rPr>
          <w:noProof/>
          <w:lang w:val="en-CA"/>
        </w:rPr>
        <w:t>predictionWeights</w:t>
      </w:r>
      <w:r w:rsidR="00B90980" w:rsidRPr="004F2A4F">
        <w:rPr>
          <w:lang w:val="en-CA"/>
        </w:rPr>
        <w:t xml:space="preserve"> and </w:t>
      </w:r>
      <w:r w:rsidR="00B90980" w:rsidRPr="004F2A4F">
        <w:rPr>
          <w:lang w:val="en-CA" w:eastAsia="ja-JP"/>
        </w:rPr>
        <w:t>pointCountPerLevelOfDetail</w:t>
      </w:r>
      <w:r w:rsidR="006A1744" w:rsidRPr="004F2A4F">
        <w:rPr>
          <w:lang w:val="en-CA" w:eastAsia="ja-JP"/>
        </w:rPr>
        <w:t xml:space="preserve">. </w:t>
      </w:r>
      <w:r w:rsidR="00B90980" w:rsidRPr="004F2A4F">
        <w:rPr>
          <w:lang w:val="en-CA"/>
        </w:rPr>
        <w:t xml:space="preserve">This process updates the attribute coefficients </w:t>
      </w:r>
      <w:r w:rsidR="005D0ED5" w:rsidRPr="004F2A4F">
        <w:rPr>
          <w:lang w:val="en-CA" w:eastAsia="ja-JP"/>
        </w:rPr>
        <w:t>unquantAttributeCoefficients</w:t>
      </w:r>
      <w:r w:rsidR="00B90980" w:rsidRPr="004F2A4F">
        <w:rPr>
          <w:lang w:val="en-CA" w:eastAsia="ja-JP"/>
        </w:rPr>
        <w:t>[ i ][ j ]</w:t>
      </w:r>
      <w:r w:rsidR="006A1744" w:rsidRPr="004F2A4F">
        <w:rPr>
          <w:lang w:val="en-CA" w:eastAsia="ja-JP"/>
        </w:rPr>
        <w:t xml:space="preserve">, where i is in the range of 0 to </w:t>
      </w:r>
      <w:r w:rsidR="00881CC1" w:rsidRPr="004F2A4F">
        <w:rPr>
          <w:szCs w:val="24"/>
          <w:lang w:val="en-CA" w:eastAsia="ja-JP"/>
        </w:rPr>
        <w:t>PointCount</w:t>
      </w:r>
      <w:r w:rsidR="00F7329B" w:rsidRPr="004F2A4F">
        <w:rPr>
          <w:szCs w:val="24"/>
          <w:lang w:val="en-CA" w:eastAsia="ja-JP"/>
        </w:rPr>
        <w:t> </w:t>
      </w:r>
      <w:r w:rsidR="006A1744" w:rsidRPr="004F2A4F">
        <w:rPr>
          <w:lang w:val="en-CA" w:eastAsia="ja-JP"/>
        </w:rPr>
        <w:t>−</w:t>
      </w:r>
      <w:r w:rsidR="00F7329B" w:rsidRPr="004F2A4F">
        <w:rPr>
          <w:lang w:val="en-CA" w:eastAsia="ja-JP"/>
        </w:rPr>
        <w:t> </w:t>
      </w:r>
      <w:r w:rsidR="006A1744" w:rsidRPr="004F2A4F">
        <w:rPr>
          <w:szCs w:val="24"/>
          <w:lang w:val="en-CA" w:eastAsia="ja-JP"/>
        </w:rPr>
        <w:t xml:space="preserve">1, inclusive, and j in the range of 0 to </w:t>
      </w:r>
      <w:r w:rsidR="00715CC3" w:rsidRPr="004F2A4F">
        <w:rPr>
          <w:noProof/>
          <w:szCs w:val="24"/>
          <w:lang w:val="en-CA" w:eastAsia="ja-JP"/>
        </w:rPr>
        <w:t>AttrDim</w:t>
      </w:r>
      <w:r w:rsidR="00F7329B" w:rsidRPr="004F2A4F">
        <w:rPr>
          <w:noProof/>
          <w:szCs w:val="24"/>
          <w:lang w:val="en-CA" w:eastAsia="ja-JP"/>
        </w:rPr>
        <w:t> </w:t>
      </w:r>
      <w:r w:rsidR="004C0821" w:rsidRPr="004F2A4F">
        <w:rPr>
          <w:szCs w:val="24"/>
          <w:lang w:val="en-CA" w:eastAsia="ja-JP"/>
        </w:rPr>
        <w:t>−</w:t>
      </w:r>
      <w:r w:rsidR="00F7329B" w:rsidRPr="004F2A4F">
        <w:rPr>
          <w:szCs w:val="24"/>
          <w:lang w:val="en-CA" w:eastAsia="ja-JP"/>
        </w:rPr>
        <w:t> </w:t>
      </w:r>
      <w:r w:rsidR="006A1744" w:rsidRPr="004F2A4F">
        <w:rPr>
          <w:szCs w:val="24"/>
          <w:lang w:val="en-CA" w:eastAsia="ja-JP"/>
        </w:rPr>
        <w:t>1, inclusive.</w:t>
      </w:r>
    </w:p>
    <w:p w14:paraId="4F9D0B96" w14:textId="30E56C4B" w:rsidR="006B14AB" w:rsidRPr="004F2A4F" w:rsidRDefault="006B14AB">
      <w:pPr>
        <w:rPr>
          <w:lang w:val="en-CA"/>
        </w:rPr>
      </w:pPr>
      <w:r w:rsidRPr="004F2A4F">
        <w:rPr>
          <w:lang w:val="en-CA"/>
        </w:rPr>
        <w:t>The reconstructed attributes values are obtained as follows.</w:t>
      </w:r>
    </w:p>
    <w:p w14:paraId="2F919C80" w14:textId="020F8E43" w:rsidR="006B14AB" w:rsidRPr="004F2A4F" w:rsidRDefault="006B14AB" w:rsidP="004014E9">
      <w:pPr>
        <w:pStyle w:val="Code"/>
        <w:rPr>
          <w:lang w:val="en-CA"/>
        </w:rPr>
      </w:pPr>
      <w:r w:rsidRPr="004F2A4F">
        <w:rPr>
          <w:lang w:val="en-CA"/>
        </w:rPr>
        <w:t xml:space="preserve">for (i = 0; i &lt; </w:t>
      </w:r>
      <w:r w:rsidR="00124F02" w:rsidRPr="004F2A4F">
        <w:rPr>
          <w:lang w:val="en-CA"/>
        </w:rPr>
        <w:t xml:space="preserve"> </w:t>
      </w:r>
      <w:r w:rsidR="00881CC1" w:rsidRPr="004F2A4F">
        <w:rPr>
          <w:lang w:val="en-CA"/>
        </w:rPr>
        <w:t>PointCount</w:t>
      </w:r>
      <w:r w:rsidRPr="004F2A4F">
        <w:rPr>
          <w:lang w:val="en-CA"/>
        </w:rPr>
        <w:t>; i</w:t>
      </w:r>
      <w:r w:rsidR="00121DEE" w:rsidRPr="004F2A4F">
        <w:rPr>
          <w:lang w:val="en-CA"/>
        </w:rPr>
        <w:t>++</w:t>
      </w:r>
      <w:r w:rsidR="004014E9" w:rsidRPr="004F2A4F">
        <w:rPr>
          <w:lang w:val="en-CA"/>
        </w:rPr>
        <w:t>)</w:t>
      </w:r>
      <w:r w:rsidRPr="004F2A4F">
        <w:rPr>
          <w:lang w:val="en-CA"/>
        </w:rPr>
        <w:t xml:space="preserve"> {</w:t>
      </w:r>
    </w:p>
    <w:p w14:paraId="10EA207C" w14:textId="3E7861BD" w:rsidR="006B14AB" w:rsidRPr="004F2A4F" w:rsidRDefault="00C43BCF" w:rsidP="004014E9">
      <w:pPr>
        <w:pStyle w:val="Code"/>
        <w:rPr>
          <w:lang w:val="en-CA"/>
        </w:rPr>
      </w:pPr>
      <w:r w:rsidRPr="004F2A4F">
        <w:rPr>
          <w:lang w:val="en-CA"/>
        </w:rPr>
        <w:t xml:space="preserve">  </w:t>
      </w:r>
      <w:r w:rsidR="006B14AB" w:rsidRPr="004F2A4F">
        <w:rPr>
          <w:lang w:val="en-CA"/>
        </w:rPr>
        <w:t xml:space="preserve">for (j = 0; j &lt; </w:t>
      </w:r>
      <w:r w:rsidR="00715CC3" w:rsidRPr="004F2A4F">
        <w:rPr>
          <w:lang w:val="en-CA"/>
        </w:rPr>
        <w:t>AttrDim</w:t>
      </w:r>
      <w:r w:rsidR="006B14AB" w:rsidRPr="004F2A4F">
        <w:rPr>
          <w:lang w:val="en-CA"/>
        </w:rPr>
        <w:t>; j</w:t>
      </w:r>
      <w:r w:rsidR="00121DEE" w:rsidRPr="004F2A4F">
        <w:rPr>
          <w:lang w:val="en-CA"/>
        </w:rPr>
        <w:t>++</w:t>
      </w:r>
      <w:r w:rsidR="004014E9" w:rsidRPr="004F2A4F">
        <w:rPr>
          <w:lang w:val="en-CA"/>
        </w:rPr>
        <w:t>)</w:t>
      </w:r>
      <w:r w:rsidR="006B14AB" w:rsidRPr="004F2A4F">
        <w:rPr>
          <w:lang w:val="en-CA"/>
        </w:rPr>
        <w:t xml:space="preserve"> {</w:t>
      </w:r>
    </w:p>
    <w:p w14:paraId="694E7F8B" w14:textId="243086A4" w:rsidR="005F3010" w:rsidRPr="007F33B7" w:rsidRDefault="00C43BCF" w:rsidP="004014E9">
      <w:pPr>
        <w:pStyle w:val="Code"/>
        <w:rPr>
          <w:lang w:val="en-CA" w:eastAsia="ja-JP"/>
        </w:rPr>
      </w:pPr>
      <w:r w:rsidRPr="004F2A4F">
        <w:rPr>
          <w:lang w:val="en-CA"/>
        </w:rPr>
        <w:t xml:space="preserve">    </w:t>
      </w:r>
      <w:r w:rsidR="005F3010" w:rsidRPr="004F2A4F">
        <w:rPr>
          <w:lang w:val="en-CA"/>
        </w:rPr>
        <w:t xml:space="preserve">value = </w:t>
      </w:r>
      <w:r w:rsidR="005F3010" w:rsidRPr="007F33B7">
        <w:rPr>
          <w:lang w:val="en-CA"/>
        </w:rPr>
        <w:t>divExp2RoundHalfInf(</w:t>
      </w:r>
      <w:r w:rsidR="005F3010" w:rsidRPr="004F2A4F">
        <w:rPr>
          <w:lang w:val="en-CA" w:eastAsia="ja-JP"/>
        </w:rPr>
        <w:t>unquantAttributeCoefficients</w:t>
      </w:r>
      <w:r w:rsidR="004014E9" w:rsidRPr="004F2A4F">
        <w:rPr>
          <w:lang w:val="en-CA" w:eastAsia="ja-JP"/>
        </w:rPr>
        <w:t>[</w:t>
      </w:r>
      <w:r w:rsidR="005F3010" w:rsidRPr="004F2A4F">
        <w:rPr>
          <w:lang w:val="en-CA" w:eastAsia="ja-JP"/>
        </w:rPr>
        <w:t>i</w:t>
      </w:r>
      <w:r w:rsidR="004014E9" w:rsidRPr="004F2A4F">
        <w:rPr>
          <w:lang w:val="en-CA" w:eastAsia="ja-JP"/>
        </w:rPr>
        <w:t>][</w:t>
      </w:r>
      <w:r w:rsidR="005F3010" w:rsidRPr="004F2A4F">
        <w:rPr>
          <w:lang w:val="en-CA" w:eastAsia="ja-JP"/>
        </w:rPr>
        <w:t>j</w:t>
      </w:r>
      <w:r w:rsidR="004014E9" w:rsidRPr="004F2A4F">
        <w:rPr>
          <w:lang w:val="en-CA" w:eastAsia="ja-JP"/>
        </w:rPr>
        <w:t>]</w:t>
      </w:r>
      <w:r w:rsidR="005F3010" w:rsidRPr="004F2A4F">
        <w:rPr>
          <w:lang w:val="en-CA" w:eastAsia="ja-JP"/>
        </w:rPr>
        <w:t xml:space="preserve">, </w:t>
      </w:r>
      <w:r w:rsidR="003B7656" w:rsidRPr="007F33B7">
        <w:rPr>
          <w:lang w:val="en-CA" w:eastAsia="ja-JP"/>
        </w:rPr>
        <w:t>8</w:t>
      </w:r>
      <w:r w:rsidR="005F3010" w:rsidRPr="007F33B7">
        <w:rPr>
          <w:lang w:val="en-CA" w:eastAsia="ja-JP"/>
        </w:rPr>
        <w:t>);</w:t>
      </w:r>
    </w:p>
    <w:p w14:paraId="030494A9" w14:textId="7D6EAB78" w:rsidR="00A94971" w:rsidRPr="004F2A4F" w:rsidRDefault="00C43BCF" w:rsidP="004014E9">
      <w:pPr>
        <w:pStyle w:val="Code"/>
        <w:rPr>
          <w:lang w:val="en-CA"/>
        </w:rPr>
      </w:pPr>
      <w:r w:rsidRPr="004F2A4F">
        <w:rPr>
          <w:lang w:val="en-CA"/>
        </w:rPr>
        <w:t xml:space="preserve">    </w:t>
      </w:r>
      <w:r w:rsidR="00A94971" w:rsidRPr="004F2A4F">
        <w:rPr>
          <w:lang w:val="en-CA"/>
        </w:rPr>
        <w:t xml:space="preserve">if </w:t>
      </w:r>
      <w:r w:rsidR="004014E9" w:rsidRPr="004F2A4F">
        <w:rPr>
          <w:lang w:val="en-CA"/>
        </w:rPr>
        <w:t>(</w:t>
      </w:r>
      <w:r w:rsidR="00A94971" w:rsidRPr="004F2A4F">
        <w:rPr>
          <w:lang w:val="en-CA"/>
        </w:rPr>
        <w:t>AttrDim == 0</w:t>
      </w:r>
      <w:r w:rsidR="004014E9" w:rsidRPr="004F2A4F">
        <w:rPr>
          <w:lang w:val="en-CA"/>
        </w:rPr>
        <w:t>)</w:t>
      </w:r>
      <w:r w:rsidR="00A94971" w:rsidRPr="004F2A4F">
        <w:rPr>
          <w:lang w:val="en-CA"/>
        </w:rPr>
        <w:t xml:space="preserve"> {</w:t>
      </w:r>
    </w:p>
    <w:p w14:paraId="61C7DB47" w14:textId="5CB5ABD2" w:rsidR="00A94971" w:rsidRPr="004F2A4F" w:rsidRDefault="00C43BCF" w:rsidP="004014E9">
      <w:pPr>
        <w:pStyle w:val="Code"/>
        <w:rPr>
          <w:lang w:val="en-CA"/>
        </w:rPr>
      </w:pPr>
      <w:r w:rsidRPr="004F2A4F">
        <w:rPr>
          <w:lang w:val="en-CA"/>
        </w:rPr>
        <w:t xml:space="preserve">      </w:t>
      </w:r>
      <w:r w:rsidR="00A94971" w:rsidRPr="004F2A4F">
        <w:rPr>
          <w:lang w:val="en-CA"/>
        </w:rPr>
        <w:t xml:space="preserve">maxAttribute = </w:t>
      </w:r>
      <w:r w:rsidR="004014E9" w:rsidRPr="004F2A4F">
        <w:rPr>
          <w:lang w:val="en-CA"/>
        </w:rPr>
        <w:t>(</w:t>
      </w:r>
      <w:r w:rsidR="00A94971" w:rsidRPr="004F2A4F">
        <w:rPr>
          <w:lang w:val="en-CA"/>
        </w:rPr>
        <w:t xml:space="preserve">1 &lt;&lt; </w:t>
      </w:r>
      <w:r w:rsidR="004014E9" w:rsidRPr="004F2A4F">
        <w:rPr>
          <w:lang w:val="en-CA"/>
        </w:rPr>
        <w:t>(</w:t>
      </w:r>
      <w:r w:rsidR="00A94971" w:rsidRPr="004F2A4F">
        <w:rPr>
          <w:lang w:val="en-CA"/>
        </w:rPr>
        <w:t>attribute_bitdepth_minus1</w:t>
      </w:r>
      <w:r w:rsidR="004014E9" w:rsidRPr="004F2A4F">
        <w:rPr>
          <w:lang w:val="en-CA"/>
        </w:rPr>
        <w:t>[</w:t>
      </w:r>
      <w:r w:rsidR="00A94971" w:rsidRPr="004F2A4F">
        <w:rPr>
          <w:lang w:val="en-CA"/>
        </w:rPr>
        <w:t>ash_attr_sps_attr_idx</w:t>
      </w:r>
      <w:r w:rsidR="004014E9" w:rsidRPr="004F2A4F">
        <w:rPr>
          <w:lang w:val="en-CA"/>
        </w:rPr>
        <w:t>]</w:t>
      </w:r>
      <w:r w:rsidR="00A94971" w:rsidRPr="004F2A4F">
        <w:rPr>
          <w:lang w:val="en-CA"/>
        </w:rPr>
        <w:t xml:space="preserve"> + 1</w:t>
      </w:r>
      <w:r w:rsidR="004014E9" w:rsidRPr="004F2A4F">
        <w:rPr>
          <w:lang w:val="en-CA"/>
        </w:rPr>
        <w:t>))</w:t>
      </w:r>
      <w:r w:rsidR="00A94971" w:rsidRPr="004F2A4F">
        <w:rPr>
          <w:lang w:val="en-CA"/>
        </w:rPr>
        <w:t xml:space="preserve"> − 1</w:t>
      </w:r>
    </w:p>
    <w:p w14:paraId="4B34225D" w14:textId="0F9E151E" w:rsidR="00A94971" w:rsidRPr="004F2A4F" w:rsidRDefault="00C43BCF" w:rsidP="00BE53BF">
      <w:pPr>
        <w:pStyle w:val="Code"/>
        <w:rPr>
          <w:lang w:val="en-CA"/>
        </w:rPr>
      </w:pPr>
      <w:r w:rsidRPr="004F2A4F">
        <w:rPr>
          <w:lang w:val="en-CA"/>
        </w:rPr>
        <w:t xml:space="preserve">    </w:t>
      </w:r>
      <w:r w:rsidR="00A94971" w:rsidRPr="004F2A4F">
        <w:rPr>
          <w:lang w:val="en-CA"/>
        </w:rPr>
        <w:t>}</w:t>
      </w:r>
    </w:p>
    <w:p w14:paraId="2A172606" w14:textId="2203F470" w:rsidR="00A94971" w:rsidRPr="004F2A4F" w:rsidRDefault="00C43BCF" w:rsidP="00BE53BF">
      <w:pPr>
        <w:pStyle w:val="Code"/>
        <w:rPr>
          <w:lang w:val="en-CA"/>
        </w:rPr>
      </w:pPr>
      <w:r w:rsidRPr="004F2A4F">
        <w:rPr>
          <w:lang w:val="en-CA"/>
        </w:rPr>
        <w:t xml:space="preserve">    </w:t>
      </w:r>
      <w:r w:rsidR="00A94971" w:rsidRPr="004F2A4F">
        <w:rPr>
          <w:lang w:val="en-CA"/>
        </w:rPr>
        <w:t>else {</w:t>
      </w:r>
    </w:p>
    <w:p w14:paraId="551A7EA8" w14:textId="4411569D" w:rsidR="00A94971" w:rsidRPr="004F2A4F" w:rsidRDefault="00C43BCF" w:rsidP="004014E9">
      <w:pPr>
        <w:pStyle w:val="Code"/>
        <w:rPr>
          <w:lang w:val="en-CA"/>
        </w:rPr>
      </w:pPr>
      <w:r w:rsidRPr="004F2A4F">
        <w:rPr>
          <w:lang w:val="en-CA"/>
        </w:rPr>
        <w:t xml:space="preserve">      </w:t>
      </w:r>
      <w:r w:rsidR="00A94971" w:rsidRPr="004F2A4F">
        <w:rPr>
          <w:lang w:val="en-CA"/>
        </w:rPr>
        <w:t xml:space="preserve">maxAttribute = </w:t>
      </w:r>
      <w:r w:rsidR="004014E9" w:rsidRPr="004F2A4F">
        <w:rPr>
          <w:lang w:val="en-CA"/>
        </w:rPr>
        <w:t>(</w:t>
      </w:r>
      <w:r w:rsidR="00A94971" w:rsidRPr="004F2A4F">
        <w:rPr>
          <w:lang w:val="en-CA"/>
        </w:rPr>
        <w:t xml:space="preserve">1 &lt;&lt; </w:t>
      </w:r>
      <w:r w:rsidR="004014E9" w:rsidRPr="004F2A4F">
        <w:rPr>
          <w:lang w:val="en-CA"/>
        </w:rPr>
        <w:t>(</w:t>
      </w:r>
      <w:r w:rsidR="00A94971" w:rsidRPr="004F2A4F">
        <w:rPr>
          <w:lang w:val="en-CA"/>
        </w:rPr>
        <w:t>attribute_secondary_bitdepth_minus1</w:t>
      </w:r>
      <w:r w:rsidR="004014E9" w:rsidRPr="004F2A4F">
        <w:rPr>
          <w:lang w:val="en-CA"/>
        </w:rPr>
        <w:t>[</w:t>
      </w:r>
      <w:r w:rsidR="00A94971" w:rsidRPr="004F2A4F">
        <w:rPr>
          <w:lang w:val="en-CA"/>
        </w:rPr>
        <w:t>ash_attr_sps_attr_idx</w:t>
      </w:r>
      <w:r w:rsidR="004014E9" w:rsidRPr="004F2A4F">
        <w:rPr>
          <w:lang w:val="en-CA"/>
        </w:rPr>
        <w:t>]</w:t>
      </w:r>
      <w:r w:rsidR="00A94971" w:rsidRPr="004F2A4F">
        <w:rPr>
          <w:lang w:val="en-CA"/>
        </w:rPr>
        <w:t xml:space="preserve"> + 1</w:t>
      </w:r>
      <w:r w:rsidR="004014E9" w:rsidRPr="004F2A4F">
        <w:rPr>
          <w:lang w:val="en-CA"/>
        </w:rPr>
        <w:t>))</w:t>
      </w:r>
      <w:r w:rsidR="00A94971" w:rsidRPr="004F2A4F">
        <w:rPr>
          <w:lang w:val="en-CA"/>
        </w:rPr>
        <w:t xml:space="preserve"> − 1</w:t>
      </w:r>
    </w:p>
    <w:p w14:paraId="64D14044" w14:textId="4452B979" w:rsidR="00A94971" w:rsidRPr="004F2A4F" w:rsidRDefault="00C43BCF" w:rsidP="00BE53BF">
      <w:pPr>
        <w:pStyle w:val="Code"/>
        <w:rPr>
          <w:lang w:val="en-CA"/>
        </w:rPr>
      </w:pPr>
      <w:r w:rsidRPr="004F2A4F">
        <w:rPr>
          <w:lang w:val="en-CA"/>
        </w:rPr>
        <w:t xml:space="preserve">    </w:t>
      </w:r>
      <w:r w:rsidR="00A94971" w:rsidRPr="004F2A4F">
        <w:rPr>
          <w:lang w:val="en-CA"/>
        </w:rPr>
        <w:t>}</w:t>
      </w:r>
    </w:p>
    <w:p w14:paraId="755AC67F" w14:textId="36818CB3" w:rsidR="00126F6A" w:rsidRPr="004F2A4F" w:rsidRDefault="00C43BCF" w:rsidP="004014E9">
      <w:pPr>
        <w:pStyle w:val="Code"/>
        <w:rPr>
          <w:lang w:val="en-CA"/>
        </w:rPr>
      </w:pPr>
      <w:r w:rsidRPr="004F2A4F">
        <w:rPr>
          <w:lang w:val="en-CA"/>
        </w:rPr>
        <w:t xml:space="preserve">    </w:t>
      </w:r>
      <w:r w:rsidR="00126F6A" w:rsidRPr="004F2A4F">
        <w:rPr>
          <w:lang w:val="en-CA"/>
        </w:rPr>
        <w:t>attributeValues</w:t>
      </w:r>
      <w:r w:rsidR="004014E9" w:rsidRPr="004F2A4F">
        <w:rPr>
          <w:lang w:val="en-CA" w:eastAsia="ja-JP"/>
        </w:rPr>
        <w:t>[</w:t>
      </w:r>
      <w:r w:rsidR="00126F6A" w:rsidRPr="004F2A4F">
        <w:rPr>
          <w:lang w:val="en-CA" w:eastAsia="ja-JP"/>
        </w:rPr>
        <w:t>i</w:t>
      </w:r>
      <w:r w:rsidR="004014E9" w:rsidRPr="004F2A4F">
        <w:rPr>
          <w:lang w:val="en-CA" w:eastAsia="ja-JP"/>
        </w:rPr>
        <w:t>][</w:t>
      </w:r>
      <w:r w:rsidR="00126F6A" w:rsidRPr="004F2A4F">
        <w:rPr>
          <w:lang w:val="en-CA" w:eastAsia="ja-JP"/>
        </w:rPr>
        <w:t>j</w:t>
      </w:r>
      <w:r w:rsidR="004014E9" w:rsidRPr="004F2A4F">
        <w:rPr>
          <w:lang w:val="en-CA" w:eastAsia="ja-JP"/>
        </w:rPr>
        <w:t>]</w:t>
      </w:r>
      <w:r w:rsidR="00126F6A" w:rsidRPr="004F2A4F">
        <w:rPr>
          <w:lang w:val="en-CA" w:eastAsia="ja-JP"/>
        </w:rPr>
        <w:t xml:space="preserve"> = Clip</w:t>
      </w:r>
      <w:r w:rsidR="00BB084C" w:rsidRPr="004F2A4F">
        <w:rPr>
          <w:lang w:val="en-CA" w:eastAsia="ja-JP"/>
        </w:rPr>
        <w:t>3</w:t>
      </w:r>
      <w:r w:rsidR="00126F6A" w:rsidRPr="004F2A4F">
        <w:rPr>
          <w:lang w:val="en-CA" w:eastAsia="ja-JP"/>
        </w:rPr>
        <w:t>(</w:t>
      </w:r>
      <w:r w:rsidR="00631654" w:rsidRPr="004F2A4F">
        <w:rPr>
          <w:lang w:val="en-CA"/>
        </w:rPr>
        <w:t xml:space="preserve">value </w:t>
      </w:r>
      <w:r w:rsidR="00126F6A" w:rsidRPr="004F2A4F">
        <w:rPr>
          <w:lang w:val="en-CA" w:eastAsia="ja-JP"/>
        </w:rPr>
        <w:t xml:space="preserve">, </w:t>
      </w:r>
      <w:r w:rsidR="00A94971" w:rsidRPr="004F2A4F">
        <w:rPr>
          <w:lang w:val="en-CA" w:eastAsia="ja-JP"/>
        </w:rPr>
        <w:t>0</w:t>
      </w:r>
      <w:r w:rsidR="001C6A96" w:rsidRPr="004F2A4F">
        <w:rPr>
          <w:lang w:val="en-CA" w:eastAsia="ja-JP"/>
        </w:rPr>
        <w:t>, maxAttribute</w:t>
      </w:r>
      <w:r w:rsidR="00126F6A" w:rsidRPr="004F2A4F">
        <w:rPr>
          <w:lang w:val="en-CA" w:eastAsia="ja-JP"/>
        </w:rPr>
        <w:t>)</w:t>
      </w:r>
      <w:r w:rsidR="001C6A96" w:rsidRPr="004F2A4F">
        <w:rPr>
          <w:lang w:val="en-CA" w:eastAsia="ja-JP"/>
        </w:rPr>
        <w:t>;</w:t>
      </w:r>
    </w:p>
    <w:p w14:paraId="1DBB9DD3" w14:textId="22FF6EB8" w:rsidR="006B14AB" w:rsidRPr="004F2A4F" w:rsidRDefault="00C43BCF" w:rsidP="00BE53BF">
      <w:pPr>
        <w:pStyle w:val="Code"/>
        <w:rPr>
          <w:lang w:val="en-CA"/>
        </w:rPr>
      </w:pPr>
      <w:r w:rsidRPr="004F2A4F">
        <w:rPr>
          <w:lang w:val="en-CA"/>
        </w:rPr>
        <w:t xml:space="preserve">  </w:t>
      </w:r>
      <w:r w:rsidR="00126F6A" w:rsidRPr="004F2A4F">
        <w:rPr>
          <w:lang w:val="en-CA"/>
        </w:rPr>
        <w:t>}</w:t>
      </w:r>
    </w:p>
    <w:p w14:paraId="5F4F247A" w14:textId="3A2726EE" w:rsidR="006B14AB" w:rsidRPr="004F2A4F" w:rsidRDefault="00126F6A" w:rsidP="00BE53BF">
      <w:pPr>
        <w:pStyle w:val="Code"/>
        <w:rPr>
          <w:lang w:val="en-CA"/>
        </w:rPr>
      </w:pPr>
      <w:r w:rsidRPr="004F2A4F">
        <w:rPr>
          <w:lang w:val="en-CA"/>
        </w:rPr>
        <w:t>}</w:t>
      </w:r>
    </w:p>
    <w:p w14:paraId="61ABF721" w14:textId="367A915F" w:rsidR="00757D42" w:rsidRPr="004F2A4F" w:rsidRDefault="00427928" w:rsidP="00757D42">
      <w:pPr>
        <w:pStyle w:val="4"/>
        <w:rPr>
          <w:lang w:val="en-CA"/>
        </w:rPr>
      </w:pPr>
      <w:bookmarkStart w:id="1890" w:name="_Ref524438446"/>
      <w:bookmarkStart w:id="1891" w:name="_Toc528915296"/>
      <w:r w:rsidRPr="004F2A4F">
        <w:rPr>
          <w:lang w:val="en-CA"/>
        </w:rPr>
        <w:t>Level of Detail Generation</w:t>
      </w:r>
      <w:bookmarkEnd w:id="1890"/>
      <w:bookmarkEnd w:id="1891"/>
    </w:p>
    <w:p w14:paraId="5C2AC090" w14:textId="77777777" w:rsidR="00DF788C" w:rsidRPr="004F2A4F" w:rsidRDefault="00DF788C" w:rsidP="00DF788C">
      <w:pPr>
        <w:rPr>
          <w:lang w:val="en-CA"/>
        </w:rPr>
      </w:pPr>
      <w:r w:rsidRPr="004F2A4F">
        <w:rPr>
          <w:lang w:val="en-CA"/>
        </w:rPr>
        <w:t>The input of the process is</w:t>
      </w:r>
    </w:p>
    <w:p w14:paraId="6F2A4DEB" w14:textId="77777777" w:rsidR="00DF788C" w:rsidRPr="004F2A4F" w:rsidRDefault="00DF788C" w:rsidP="00DF788C">
      <w:pPr>
        <w:rPr>
          <w:lang w:val="en-CA"/>
        </w:rPr>
      </w:pPr>
      <w:r w:rsidRPr="004F2A4F">
        <w:rPr>
          <w:b/>
          <w:lang w:val="en-CA"/>
        </w:rPr>
        <w:tab/>
      </w:r>
      <w:r w:rsidRPr="004F2A4F">
        <w:rPr>
          <w:lang w:val="en-CA"/>
        </w:rPr>
        <w:t>a vailable minGeomNodeSizeLog2 specifing the number of octree layers that are skipped to decode.</w:t>
      </w:r>
    </w:p>
    <w:p w14:paraId="6B78C5E9" w14:textId="5F0FCC42" w:rsidR="0099623D" w:rsidRPr="004F2A4F" w:rsidRDefault="0099623D" w:rsidP="0099623D">
      <w:pPr>
        <w:rPr>
          <w:lang w:val="en-CA" w:eastAsia="ja-JP"/>
        </w:rPr>
      </w:pPr>
      <w:r w:rsidRPr="004F2A4F">
        <w:rPr>
          <w:lang w:val="en-CA" w:eastAsia="ja-JP"/>
        </w:rPr>
        <w:t>The output</w:t>
      </w:r>
      <w:r w:rsidR="002600C3" w:rsidRPr="004F2A4F">
        <w:rPr>
          <w:lang w:val="en-CA" w:eastAsia="ja-JP"/>
        </w:rPr>
        <w:t>s</w:t>
      </w:r>
      <w:r w:rsidRPr="004F2A4F">
        <w:rPr>
          <w:lang w:val="en-CA" w:eastAsia="ja-JP"/>
        </w:rPr>
        <w:t xml:space="preserve"> of the process </w:t>
      </w:r>
      <w:r w:rsidR="002600C3" w:rsidRPr="004F2A4F">
        <w:rPr>
          <w:lang w:val="en-CA" w:eastAsia="ja-JP"/>
        </w:rPr>
        <w:t>are</w:t>
      </w:r>
    </w:p>
    <w:p w14:paraId="758122F8" w14:textId="0282E112" w:rsidR="0099623D" w:rsidRPr="004F2A4F" w:rsidRDefault="0099623D" w:rsidP="0099623D">
      <w:pPr>
        <w:rPr>
          <w:szCs w:val="24"/>
          <w:lang w:val="en-CA" w:eastAsia="ja-JP"/>
        </w:rPr>
      </w:pPr>
      <w:r w:rsidRPr="004F2A4F">
        <w:rPr>
          <w:lang w:val="en-CA" w:eastAsia="ja-JP"/>
        </w:rPr>
        <w:tab/>
        <w:t xml:space="preserve">an </w:t>
      </w:r>
      <w:r w:rsidR="00086EDD" w:rsidRPr="004F2A4F">
        <w:rPr>
          <w:lang w:val="en-CA" w:eastAsia="ja-JP"/>
        </w:rPr>
        <w:t xml:space="preserve">array </w:t>
      </w:r>
      <w:r w:rsidRPr="004F2A4F">
        <w:rPr>
          <w:lang w:val="en-CA" w:eastAsia="ja-JP"/>
        </w:rPr>
        <w:t xml:space="preserve">of point indexes </w:t>
      </w:r>
      <w:r w:rsidR="000021F2" w:rsidRPr="004F2A4F">
        <w:rPr>
          <w:lang w:val="en-CA" w:eastAsia="ja-JP"/>
        </w:rPr>
        <w:t>indexes[ i ]</w:t>
      </w:r>
      <w:r w:rsidRPr="004F2A4F">
        <w:rPr>
          <w:lang w:val="en-CA" w:eastAsia="ja-JP"/>
        </w:rPr>
        <w:t xml:space="preserve">,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26DF329E" w14:textId="301C4877" w:rsidR="00086EDD" w:rsidRPr="004F2A4F" w:rsidRDefault="00086EDD" w:rsidP="00086EDD">
      <w:pPr>
        <w:rPr>
          <w:szCs w:val="24"/>
          <w:lang w:val="en-CA" w:eastAsia="ja-JP"/>
        </w:rPr>
      </w:pPr>
      <w:r w:rsidRPr="004F2A4F">
        <w:rPr>
          <w:lang w:val="en-CA" w:eastAsia="ja-JP"/>
        </w:rPr>
        <w:tab/>
        <w:t>a series of nearest n</w:t>
      </w:r>
      <w:r w:rsidR="000E1EA8" w:rsidRPr="004F2A4F">
        <w:rPr>
          <w:lang w:val="en-CA" w:eastAsia="ja-JP"/>
        </w:rPr>
        <w:t>eighbour</w:t>
      </w:r>
      <w:r w:rsidRPr="004F2A4F">
        <w:rPr>
          <w:lang w:val="en-CA" w:eastAsia="ja-JP"/>
        </w:rPr>
        <w:t xml:space="preserve">s indexes </w:t>
      </w:r>
      <w:r w:rsidRPr="004F2A4F">
        <w:rPr>
          <w:lang w:val="en-CA"/>
        </w:rPr>
        <w:t>n</w:t>
      </w:r>
      <w:r w:rsidR="000E1EA8" w:rsidRPr="004F2A4F">
        <w:rPr>
          <w:lang w:val="en-CA"/>
        </w:rPr>
        <w:t>eighbour</w:t>
      </w:r>
      <w:r w:rsidRPr="004F2A4F">
        <w:rPr>
          <w:lang w:val="en-CA"/>
        </w:rPr>
        <w:t>s</w:t>
      </w:r>
      <w:r w:rsidRPr="004F2A4F">
        <w:rPr>
          <w:lang w:val="en-CA" w:eastAsia="ja-JP"/>
        </w:rPr>
        <w:t>[ i ][</w:t>
      </w:r>
      <w:r w:rsidR="009B21B6" w:rsidRPr="004F2A4F">
        <w:rPr>
          <w:lang w:val="en-CA" w:eastAsia="ja-JP"/>
        </w:rPr>
        <w:t> n</w:t>
      </w:r>
      <w:r w:rsidRPr="004F2A4F">
        <w:rPr>
          <w:lang w:val="en-CA" w:eastAsia="ja-JP"/>
        </w:rPr>
        <w:t xml:space="preserve">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w:t>
      </w:r>
      <w:r w:rsidR="009B21B6" w:rsidRPr="004F2A4F">
        <w:rPr>
          <w:szCs w:val="24"/>
          <w:lang w:val="en-CA" w:eastAsia="ja-JP"/>
        </w:rPr>
        <w:t>n</w:t>
      </w:r>
      <w:r w:rsidRPr="004F2A4F">
        <w:rPr>
          <w:szCs w:val="24"/>
          <w:lang w:val="en-CA" w:eastAsia="ja-JP"/>
        </w:rPr>
        <w:t xml:space="preserve"> in the range of 0 to </w:t>
      </w:r>
      <w:r w:rsidR="005D08F1" w:rsidRPr="007F33B7">
        <w:rPr>
          <w:lang w:val="en-CA"/>
        </w:rPr>
        <w:t>N</w:t>
      </w:r>
      <w:r w:rsidRPr="007F33B7">
        <w:rPr>
          <w:lang w:val="en-CA"/>
        </w:rPr>
        <w:t>umPredNearestNeighbours</w:t>
      </w:r>
      <w:r w:rsidR="00041D96" w:rsidRPr="007F33B7">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5BA59CEE" w14:textId="4814D160" w:rsidR="00086EDD" w:rsidRPr="004F2A4F" w:rsidRDefault="00086EDD" w:rsidP="00086EDD">
      <w:pPr>
        <w:rPr>
          <w:szCs w:val="24"/>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count </w:t>
      </w:r>
      <w:r w:rsidRPr="004F2A4F">
        <w:rPr>
          <w:lang w:val="en-CA"/>
        </w:rPr>
        <w:t>n</w:t>
      </w:r>
      <w:r w:rsidR="000E1EA8" w:rsidRPr="004F2A4F">
        <w:rPr>
          <w:lang w:val="en-CA"/>
        </w:rPr>
        <w:t>eighbour</w:t>
      </w:r>
      <w:r w:rsidRPr="004F2A4F">
        <w:rPr>
          <w:lang w:val="en-CA"/>
        </w:rPr>
        <w:t>sCount</w:t>
      </w:r>
      <w:r w:rsidRPr="004F2A4F">
        <w:rPr>
          <w:lang w:val="en-CA" w:eastAsia="ja-JP"/>
        </w:rPr>
        <w:t xml:space="preserve">[ i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282A0D82" w14:textId="64804450" w:rsidR="00DF2C00" w:rsidRPr="004F2A4F" w:rsidRDefault="00DF2C00" w:rsidP="00DF2C00">
      <w:pPr>
        <w:rPr>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squared distances </w:t>
      </w:r>
      <w:r w:rsidRPr="004F2A4F">
        <w:rPr>
          <w:lang w:val="en-CA"/>
        </w:rPr>
        <w:t>n</w:t>
      </w:r>
      <w:r w:rsidR="000E1EA8" w:rsidRPr="004F2A4F">
        <w:rPr>
          <w:lang w:val="en-CA"/>
        </w:rPr>
        <w:t>eighbour</w:t>
      </w:r>
      <w:r w:rsidRPr="004F2A4F">
        <w:rPr>
          <w:lang w:val="en-CA"/>
        </w:rPr>
        <w:t>sDistance2</w:t>
      </w:r>
      <w:r w:rsidRPr="004F2A4F">
        <w:rPr>
          <w:lang w:val="en-CA" w:eastAsia="ja-JP"/>
        </w:rPr>
        <w:t>[ i ]</w:t>
      </w:r>
      <w:r w:rsidR="009B21B6" w:rsidRPr="004F2A4F">
        <w:rPr>
          <w:lang w:val="en-CA" w:eastAsia="ja-JP"/>
        </w:rPr>
        <w:t>[ n ]</w:t>
      </w:r>
      <w:r w:rsidRPr="004F2A4F">
        <w:rPr>
          <w:lang w:val="en-CA" w:eastAsia="ja-JP"/>
        </w:rPr>
        <w:t xml:space="preserve">,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r w:rsidR="009B21B6" w:rsidRPr="004F2A4F">
        <w:rPr>
          <w:szCs w:val="24"/>
          <w:lang w:val="en-CA" w:eastAsia="ja-JP"/>
        </w:rPr>
        <w:t xml:space="preserve">, and n in the range of 0 to </w:t>
      </w:r>
      <w:r w:rsidR="005D08F1" w:rsidRPr="007F33B7">
        <w:rPr>
          <w:lang w:val="en-CA"/>
        </w:rPr>
        <w:t>N</w:t>
      </w:r>
      <w:r w:rsidR="009B21B6" w:rsidRPr="007F33B7">
        <w:rPr>
          <w:lang w:val="en-CA"/>
        </w:rPr>
        <w:t>umPredNearestNeighbours</w:t>
      </w:r>
      <w:r w:rsidR="00041D96" w:rsidRPr="007F33B7">
        <w:rPr>
          <w:lang w:val="en-CA"/>
        </w:rPr>
        <w:t> </w:t>
      </w:r>
      <w:r w:rsidR="004C0821" w:rsidRPr="004F2A4F">
        <w:rPr>
          <w:szCs w:val="24"/>
          <w:lang w:val="en-CA" w:eastAsia="ja-JP"/>
        </w:rPr>
        <w:t>−</w:t>
      </w:r>
      <w:r w:rsidR="00041D96" w:rsidRPr="004F2A4F">
        <w:rPr>
          <w:szCs w:val="24"/>
          <w:lang w:val="en-CA" w:eastAsia="ja-JP"/>
        </w:rPr>
        <w:t> </w:t>
      </w:r>
      <w:r w:rsidR="009B21B6" w:rsidRPr="004F2A4F">
        <w:rPr>
          <w:szCs w:val="24"/>
          <w:lang w:val="en-CA" w:eastAsia="ja-JP"/>
        </w:rPr>
        <w:t>1, inclusive.</w:t>
      </w:r>
    </w:p>
    <w:p w14:paraId="324F4A39" w14:textId="27C9AF8B" w:rsidR="00086EDD" w:rsidRPr="004F2A4F" w:rsidRDefault="00056A3B" w:rsidP="0099623D">
      <w:pPr>
        <w:rPr>
          <w:lang w:val="en-CA"/>
        </w:rPr>
      </w:pPr>
      <w:r w:rsidRPr="004F2A4F">
        <w:rPr>
          <w:lang w:val="en-CA"/>
        </w:rPr>
        <w:tab/>
        <w:t xml:space="preserve">an array </w:t>
      </w:r>
      <w:r w:rsidRPr="004F2A4F">
        <w:rPr>
          <w:lang w:val="en-CA" w:eastAsia="ja-JP"/>
        </w:rPr>
        <w:t>pointCountPerLevelOfDetail[l]</w:t>
      </w:r>
      <w:r w:rsidRPr="004F2A4F">
        <w:rPr>
          <w:lang w:val="en-CA"/>
        </w:rPr>
        <w:t xml:space="preserve">, where l is in the range of 0 to </w:t>
      </w:r>
      <w:r w:rsidR="00140D11" w:rsidRPr="004F2A4F">
        <w:rPr>
          <w:lang w:val="en-CA"/>
        </w:rPr>
        <w:t>LevelDetailCount</w:t>
      </w:r>
      <w:r w:rsidR="00E51A46" w:rsidRPr="004F2A4F">
        <w:rPr>
          <w:lang w:val="en-CA"/>
        </w:rPr>
        <w:t> </w:t>
      </w:r>
      <w:r w:rsidR="00E51A46" w:rsidRPr="004F2A4F">
        <w:rPr>
          <w:lang w:val="en-CA" w:eastAsia="ja-JP"/>
        </w:rPr>
        <w:t>− </w:t>
      </w:r>
      <w:r w:rsidR="00E51A46" w:rsidRPr="004F2A4F">
        <w:rPr>
          <w:lang w:val="en-CA"/>
        </w:rPr>
        <w:t>1</w:t>
      </w:r>
      <w:r w:rsidRPr="004F2A4F">
        <w:rPr>
          <w:lang w:val="en-CA"/>
        </w:rPr>
        <w:t>, inclusive.</w:t>
      </w:r>
    </w:p>
    <w:p w14:paraId="40A635FE" w14:textId="3C474B75" w:rsidR="00760F5D" w:rsidRPr="004F2A4F" w:rsidRDefault="00760F5D" w:rsidP="00427928">
      <w:pPr>
        <w:rPr>
          <w:lang w:val="en-CA"/>
        </w:rPr>
      </w:pPr>
      <w:r w:rsidRPr="004F2A4F">
        <w:rPr>
          <w:lang w:val="en-CA" w:eastAsia="ja-JP"/>
        </w:rPr>
        <w:t xml:space="preserve">An array of distances </w:t>
      </w:r>
      <w:r w:rsidRPr="007F33B7">
        <w:rPr>
          <w:lang w:val="en-CA"/>
        </w:rPr>
        <w:t>sampling[ l ]</w:t>
      </w:r>
      <w:r w:rsidRPr="004F2A4F">
        <w:rPr>
          <w:lang w:val="en-CA"/>
        </w:rPr>
        <w:t>, where l is in the range of 0 to LevelDetailCount </w:t>
      </w:r>
      <w:r w:rsidRPr="004F2A4F">
        <w:rPr>
          <w:lang w:val="en-CA" w:eastAsia="ja-JP"/>
        </w:rPr>
        <w:t>− </w:t>
      </w:r>
      <w:r w:rsidR="00E51A46" w:rsidRPr="004F2A4F">
        <w:rPr>
          <w:lang w:val="en-CA"/>
        </w:rPr>
        <w:t>2</w:t>
      </w:r>
      <w:r w:rsidRPr="004F2A4F">
        <w:rPr>
          <w:lang w:val="en-CA"/>
        </w:rPr>
        <w:t>, inclusive, is derived as followings:</w:t>
      </w:r>
    </w:p>
    <w:p w14:paraId="044E4E70" w14:textId="6009012B" w:rsidR="00D506F7" w:rsidRPr="004F2A4F" w:rsidRDefault="00D506F7" w:rsidP="004014E9">
      <w:pPr>
        <w:pStyle w:val="Code"/>
        <w:rPr>
          <w:lang w:val="en-CA" w:eastAsia="ja-JP"/>
        </w:rPr>
      </w:pPr>
      <w:r w:rsidRPr="004F2A4F">
        <w:rPr>
          <w:lang w:val="en-CA" w:eastAsia="ja-JP"/>
        </w:rPr>
        <w:t xml:space="preserve">if </w:t>
      </w:r>
      <w:r w:rsidR="004014E9" w:rsidRPr="004F2A4F">
        <w:rPr>
          <w:lang w:val="en-CA" w:eastAsia="ja-JP"/>
        </w:rPr>
        <w:t>(</w:t>
      </w:r>
      <w:r w:rsidRPr="004F2A4F">
        <w:rPr>
          <w:lang w:val="en-CA" w:eastAsia="ja-JP"/>
        </w:rPr>
        <w:t>lifting_lod_regular_sampling_enabled_flag</w:t>
      </w:r>
      <w:r w:rsidR="004014E9" w:rsidRPr="004F2A4F">
        <w:rPr>
          <w:lang w:val="en-CA" w:eastAsia="ja-JP"/>
        </w:rPr>
        <w:t>)</w:t>
      </w:r>
      <w:r w:rsidRPr="004F2A4F">
        <w:rPr>
          <w:lang w:val="en-CA" w:eastAsia="ja-JP"/>
        </w:rPr>
        <w:t xml:space="preserve"> {</w:t>
      </w:r>
    </w:p>
    <w:p w14:paraId="61E4A7C4" w14:textId="4CC3E0AC" w:rsidR="00D506F7" w:rsidRPr="004F2A4F" w:rsidRDefault="00C43BCF" w:rsidP="004014E9">
      <w:pPr>
        <w:pStyle w:val="Code"/>
        <w:rPr>
          <w:lang w:val="en-CA"/>
        </w:rPr>
      </w:pPr>
      <w:r w:rsidRPr="004F2A4F">
        <w:rPr>
          <w:lang w:val="en-CA" w:eastAsia="ja-JP"/>
        </w:rPr>
        <w:t xml:space="preserve">  </w:t>
      </w:r>
      <w:r w:rsidR="00D506F7" w:rsidRPr="004F2A4F">
        <w:rPr>
          <w:lang w:val="en-CA"/>
        </w:rPr>
        <w:t xml:space="preserve">for </w:t>
      </w:r>
      <w:r w:rsidR="004014E9" w:rsidRPr="004F2A4F">
        <w:rPr>
          <w:lang w:val="en-CA"/>
        </w:rPr>
        <w:t>(</w:t>
      </w:r>
      <w:r w:rsidR="00D506F7" w:rsidRPr="004F2A4F">
        <w:rPr>
          <w:lang w:val="en-CA"/>
        </w:rPr>
        <w:t>lod = 0; lod &lt; LevelDetailCount</w:t>
      </w:r>
      <w:r w:rsidR="00E51A46" w:rsidRPr="004F2A4F">
        <w:rPr>
          <w:lang w:val="en-CA"/>
        </w:rPr>
        <w:t xml:space="preserve"> </w:t>
      </w:r>
      <w:r w:rsidR="00E51A46" w:rsidRPr="004F2A4F">
        <w:rPr>
          <w:lang w:val="en-CA" w:eastAsia="ja-JP"/>
        </w:rPr>
        <w:t xml:space="preserve">− </w:t>
      </w:r>
      <w:r w:rsidR="00E51A46" w:rsidRPr="004F2A4F">
        <w:rPr>
          <w:lang w:val="en-CA"/>
        </w:rPr>
        <w:t>1</w:t>
      </w:r>
      <w:r w:rsidR="00D506F7" w:rsidRPr="004F2A4F">
        <w:rPr>
          <w:lang w:val="en-CA"/>
        </w:rPr>
        <w:t>; lod++</w:t>
      </w:r>
      <w:r w:rsidR="004014E9" w:rsidRPr="004F2A4F">
        <w:rPr>
          <w:lang w:val="en-CA"/>
        </w:rPr>
        <w:t>)</w:t>
      </w:r>
    </w:p>
    <w:p w14:paraId="1C04F8BA" w14:textId="0FC1AEE5" w:rsidR="00D506F7" w:rsidRPr="004F2A4F" w:rsidRDefault="00C43BCF" w:rsidP="004014E9">
      <w:pPr>
        <w:pStyle w:val="Code"/>
        <w:rPr>
          <w:lang w:val="en-CA" w:eastAsia="ja-JP"/>
        </w:rPr>
      </w:pPr>
      <w:r w:rsidRPr="004F2A4F">
        <w:rPr>
          <w:lang w:val="en-CA" w:eastAsia="ja-JP"/>
        </w:rPr>
        <w:t xml:space="preserve">    </w:t>
      </w:r>
      <w:r w:rsidR="00D506F7" w:rsidRPr="004F2A4F">
        <w:rPr>
          <w:lang w:val="en-CA"/>
        </w:rPr>
        <w:t>sampling</w:t>
      </w:r>
      <w:r w:rsidR="004014E9" w:rsidRPr="004F2A4F">
        <w:rPr>
          <w:lang w:val="en-CA" w:eastAsia="ja-JP"/>
        </w:rPr>
        <w:t>[</w:t>
      </w:r>
      <w:r w:rsidR="00D506F7" w:rsidRPr="004F2A4F">
        <w:rPr>
          <w:lang w:val="en-CA" w:eastAsia="ja-JP"/>
        </w:rPr>
        <w:t>lod</w:t>
      </w:r>
      <w:r w:rsidR="004014E9" w:rsidRPr="004F2A4F">
        <w:rPr>
          <w:lang w:val="en-CA" w:eastAsia="ja-JP"/>
        </w:rPr>
        <w:t>]</w:t>
      </w:r>
      <w:r w:rsidR="00D506F7" w:rsidRPr="004F2A4F">
        <w:rPr>
          <w:lang w:val="en-CA" w:eastAsia="ja-JP"/>
        </w:rPr>
        <w:t xml:space="preserve"> = lifting_sampling_period</w:t>
      </w:r>
      <w:r w:rsidR="00884F3B" w:rsidRPr="004F2A4F">
        <w:rPr>
          <w:lang w:val="en-CA" w:eastAsia="ja-JP"/>
        </w:rPr>
        <w:t>_minus2</w:t>
      </w:r>
      <w:r w:rsidR="004014E9" w:rsidRPr="004F2A4F">
        <w:rPr>
          <w:lang w:val="en-CA" w:eastAsia="ja-JP"/>
        </w:rPr>
        <w:t>[</w:t>
      </w:r>
      <w:r w:rsidR="00D506F7" w:rsidRPr="004F2A4F">
        <w:rPr>
          <w:lang w:val="en-CA" w:eastAsia="ja-JP"/>
        </w:rPr>
        <w:t>lod</w:t>
      </w:r>
      <w:r w:rsidR="004014E9" w:rsidRPr="004F2A4F">
        <w:rPr>
          <w:lang w:val="en-CA" w:eastAsia="ja-JP"/>
        </w:rPr>
        <w:t>]</w:t>
      </w:r>
      <w:r w:rsidR="00884F3B" w:rsidRPr="004F2A4F">
        <w:rPr>
          <w:lang w:val="en-CA" w:eastAsia="ja-JP"/>
        </w:rPr>
        <w:t xml:space="preserve"> + 2</w:t>
      </w:r>
    </w:p>
    <w:p w14:paraId="2858F9AC" w14:textId="2ECB9D6A" w:rsidR="00D506F7" w:rsidRPr="004F2A4F" w:rsidRDefault="00D506F7" w:rsidP="00D506F7">
      <w:pPr>
        <w:pStyle w:val="Code"/>
        <w:rPr>
          <w:lang w:val="en-CA" w:eastAsia="ja-JP"/>
        </w:rPr>
      </w:pPr>
      <w:r w:rsidRPr="004F2A4F">
        <w:rPr>
          <w:lang w:val="en-CA" w:eastAsia="ja-JP"/>
        </w:rPr>
        <w:t>}</w:t>
      </w:r>
    </w:p>
    <w:p w14:paraId="59D66A60" w14:textId="19DBF242" w:rsidR="00D506F7" w:rsidRPr="004F2A4F" w:rsidRDefault="00D506F7" w:rsidP="00D506F7">
      <w:pPr>
        <w:pStyle w:val="Code"/>
        <w:rPr>
          <w:lang w:val="en-CA" w:eastAsia="ja-JP"/>
        </w:rPr>
      </w:pPr>
      <w:r w:rsidRPr="004F2A4F">
        <w:rPr>
          <w:lang w:val="en-CA" w:eastAsia="ja-JP"/>
        </w:rPr>
        <w:t>else {</w:t>
      </w:r>
    </w:p>
    <w:p w14:paraId="1D3F1B9F" w14:textId="624557C9" w:rsidR="00D506F7" w:rsidRPr="004F2A4F" w:rsidRDefault="00C43BCF" w:rsidP="004014E9">
      <w:pPr>
        <w:pStyle w:val="Code"/>
        <w:rPr>
          <w:lang w:val="en-CA"/>
        </w:rPr>
      </w:pPr>
      <w:r w:rsidRPr="004F2A4F">
        <w:rPr>
          <w:lang w:val="en-CA" w:eastAsia="ja-JP"/>
        </w:rPr>
        <w:t xml:space="preserve">  </w:t>
      </w:r>
      <w:r w:rsidR="00D506F7" w:rsidRPr="004F2A4F">
        <w:rPr>
          <w:lang w:val="en-CA"/>
        </w:rPr>
        <w:t xml:space="preserve">for </w:t>
      </w:r>
      <w:r w:rsidR="004014E9" w:rsidRPr="004F2A4F">
        <w:rPr>
          <w:lang w:val="en-CA"/>
        </w:rPr>
        <w:t>(</w:t>
      </w:r>
      <w:r w:rsidR="00D506F7" w:rsidRPr="004F2A4F">
        <w:rPr>
          <w:lang w:val="en-CA"/>
        </w:rPr>
        <w:t>lod = 0; lod &lt; LevelDetailCount</w:t>
      </w:r>
      <w:r w:rsidR="00E51A46" w:rsidRPr="004F2A4F">
        <w:rPr>
          <w:lang w:val="en-CA"/>
        </w:rPr>
        <w:t xml:space="preserve"> </w:t>
      </w:r>
      <w:r w:rsidR="00E51A46" w:rsidRPr="004F2A4F">
        <w:rPr>
          <w:lang w:val="en-CA" w:eastAsia="ja-JP"/>
        </w:rPr>
        <w:t xml:space="preserve">− </w:t>
      </w:r>
      <w:r w:rsidR="00E51A46" w:rsidRPr="004F2A4F">
        <w:rPr>
          <w:lang w:val="en-CA"/>
        </w:rPr>
        <w:t>1</w:t>
      </w:r>
      <w:r w:rsidR="00D506F7" w:rsidRPr="004F2A4F">
        <w:rPr>
          <w:lang w:val="en-CA"/>
        </w:rPr>
        <w:t>; lod++</w:t>
      </w:r>
      <w:r w:rsidR="004014E9" w:rsidRPr="004F2A4F">
        <w:rPr>
          <w:lang w:val="en-CA"/>
        </w:rPr>
        <w:t>)</w:t>
      </w:r>
    </w:p>
    <w:p w14:paraId="1913574A" w14:textId="2249326B" w:rsidR="00D506F7" w:rsidRPr="004F2A4F" w:rsidRDefault="00C43BCF" w:rsidP="004014E9">
      <w:pPr>
        <w:pStyle w:val="Code"/>
        <w:rPr>
          <w:lang w:val="en-CA" w:eastAsia="ja-JP"/>
        </w:rPr>
      </w:pPr>
      <w:r w:rsidRPr="004F2A4F">
        <w:rPr>
          <w:lang w:val="en-CA" w:eastAsia="ja-JP"/>
        </w:rPr>
        <w:t xml:space="preserve">    </w:t>
      </w:r>
      <w:r w:rsidR="00D506F7" w:rsidRPr="004F2A4F">
        <w:rPr>
          <w:lang w:val="en-CA"/>
        </w:rPr>
        <w:t>sampling</w:t>
      </w:r>
      <w:r w:rsidR="004014E9" w:rsidRPr="004F2A4F">
        <w:rPr>
          <w:lang w:val="en-CA" w:eastAsia="ja-JP"/>
        </w:rPr>
        <w:t>[</w:t>
      </w:r>
      <w:r w:rsidR="00D506F7" w:rsidRPr="004F2A4F">
        <w:rPr>
          <w:lang w:val="en-CA" w:eastAsia="ja-JP"/>
        </w:rPr>
        <w:t>lod</w:t>
      </w:r>
      <w:r w:rsidR="004014E9" w:rsidRPr="004F2A4F">
        <w:rPr>
          <w:lang w:val="en-CA" w:eastAsia="ja-JP"/>
        </w:rPr>
        <w:t>]</w:t>
      </w:r>
      <w:r w:rsidR="00D506F7" w:rsidRPr="004F2A4F">
        <w:rPr>
          <w:lang w:val="en-CA" w:eastAsia="ja-JP"/>
        </w:rPr>
        <w:t xml:space="preserve"> = </w:t>
      </w:r>
      <w:r w:rsidR="00204AAD" w:rsidRPr="004F2A4F">
        <w:rPr>
          <w:lang w:val="en-CA" w:eastAsia="ja-JP"/>
        </w:rPr>
        <w:t>L</w:t>
      </w:r>
      <w:r w:rsidR="00D506F7" w:rsidRPr="004F2A4F">
        <w:rPr>
          <w:lang w:val="en-CA" w:eastAsia="ja-JP"/>
        </w:rPr>
        <w:t>ifting</w:t>
      </w:r>
      <w:r w:rsidR="00204AAD" w:rsidRPr="004F2A4F">
        <w:rPr>
          <w:lang w:val="en-CA" w:eastAsia="ja-JP"/>
        </w:rPr>
        <w:t>S</w:t>
      </w:r>
      <w:r w:rsidR="00D506F7" w:rsidRPr="004F2A4F">
        <w:rPr>
          <w:lang w:val="en-CA" w:eastAsia="ja-JP"/>
        </w:rPr>
        <w:t>ampling</w:t>
      </w:r>
      <w:r w:rsidR="00204AAD" w:rsidRPr="004F2A4F">
        <w:rPr>
          <w:lang w:val="en-CA" w:eastAsia="ja-JP"/>
        </w:rPr>
        <w:t>D</w:t>
      </w:r>
      <w:r w:rsidR="00D506F7" w:rsidRPr="004F2A4F">
        <w:rPr>
          <w:lang w:val="en-CA" w:eastAsia="ja-JP"/>
        </w:rPr>
        <w:t>istance</w:t>
      </w:r>
      <w:r w:rsidR="00204AAD" w:rsidRPr="004F2A4F">
        <w:rPr>
          <w:lang w:val="en-CA" w:eastAsia="ja-JP"/>
        </w:rPr>
        <w:t>S</w:t>
      </w:r>
      <w:r w:rsidR="00D506F7" w:rsidRPr="004F2A4F">
        <w:rPr>
          <w:lang w:val="en-CA" w:eastAsia="ja-JP"/>
        </w:rPr>
        <w:t>quared</w:t>
      </w:r>
      <w:r w:rsidR="004014E9" w:rsidRPr="004F2A4F">
        <w:rPr>
          <w:lang w:val="en-CA" w:eastAsia="ja-JP"/>
        </w:rPr>
        <w:t>[</w:t>
      </w:r>
      <w:r w:rsidR="00D506F7" w:rsidRPr="004F2A4F">
        <w:rPr>
          <w:lang w:val="en-CA" w:eastAsia="ja-JP"/>
        </w:rPr>
        <w:t>lod</w:t>
      </w:r>
      <w:r w:rsidR="004014E9" w:rsidRPr="004F2A4F">
        <w:rPr>
          <w:lang w:val="en-CA" w:eastAsia="ja-JP"/>
        </w:rPr>
        <w:t>]</w:t>
      </w:r>
    </w:p>
    <w:p w14:paraId="4FAE0438" w14:textId="6A0B7FB1" w:rsidR="00D506F7" w:rsidRPr="004F2A4F" w:rsidRDefault="00D506F7" w:rsidP="006703AE">
      <w:pPr>
        <w:pStyle w:val="Code"/>
        <w:rPr>
          <w:lang w:val="en-CA"/>
        </w:rPr>
      </w:pPr>
      <w:r w:rsidRPr="004F2A4F">
        <w:rPr>
          <w:lang w:val="en-CA" w:eastAsia="ja-JP"/>
        </w:rPr>
        <w:t>}</w:t>
      </w:r>
    </w:p>
    <w:p w14:paraId="3B3B3A4A" w14:textId="6D2006A3" w:rsidR="00435AFB" w:rsidRPr="004F2A4F" w:rsidRDefault="00491060" w:rsidP="00427928">
      <w:pPr>
        <w:rPr>
          <w:lang w:val="en-CA"/>
        </w:rPr>
      </w:pPr>
      <w:r w:rsidRPr="004F2A4F">
        <w:rPr>
          <w:lang w:val="en-CA"/>
        </w:rPr>
        <w:t>Depending on the value of</w:t>
      </w:r>
      <w:r w:rsidR="008329F8" w:rsidRPr="004F2A4F">
        <w:rPr>
          <w:lang w:val="en-CA" w:eastAsia="ja-JP"/>
        </w:rPr>
        <w:t xml:space="preserve"> lifting_lod_regular_sampling_enabled_flag</w:t>
      </w:r>
      <w:r w:rsidRPr="004F2A4F">
        <w:rPr>
          <w:lang w:val="en-CA" w:eastAsia="ja-JP"/>
        </w:rPr>
        <w:t xml:space="preserve">, </w:t>
      </w:r>
      <w:r w:rsidRPr="004F2A4F">
        <w:rPr>
          <w:lang w:val="en-CA"/>
        </w:rPr>
        <w:t>t</w:t>
      </w:r>
      <w:r w:rsidR="00427928" w:rsidRPr="004F2A4F">
        <w:rPr>
          <w:lang w:val="en-CA"/>
        </w:rPr>
        <w:t xml:space="preserve">he level of detail generation process 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427928" w:rsidRPr="004F2A4F">
        <w:rPr>
          <w:lang w:val="en-CA"/>
        </w:rPr>
        <w:t xml:space="preserve">, according to a </w:t>
      </w:r>
      <w:r w:rsidR="003062DD" w:rsidRPr="004F2A4F">
        <w:rPr>
          <w:lang w:val="en-CA"/>
        </w:rPr>
        <w:t xml:space="preserve">the </w:t>
      </w:r>
      <w:r w:rsidR="00427928" w:rsidRPr="004F2A4F">
        <w:rPr>
          <w:lang w:val="en-CA"/>
        </w:rPr>
        <w:t>set of Euclidian distances</w:t>
      </w:r>
      <w:r w:rsidRPr="004F2A4F">
        <w:rPr>
          <w:lang w:val="en-CA"/>
        </w:rPr>
        <w:t xml:space="preserve"> (i.e.,</w:t>
      </w:r>
      <w:r w:rsidR="008329F8" w:rsidRPr="004F2A4F">
        <w:rPr>
          <w:lang w:val="en-CA"/>
        </w:rPr>
        <w:t xml:space="preserve"> </w:t>
      </w:r>
      <w:r w:rsidR="008329F8" w:rsidRPr="004F2A4F">
        <w:rPr>
          <w:lang w:val="en-CA" w:eastAsia="ja-JP"/>
        </w:rPr>
        <w:t>lifting_lod_regular_sampling_enabled_flag</w:t>
      </w:r>
      <w:r w:rsidRPr="004F2A4F">
        <w:rPr>
          <w:lang w:val="en-CA"/>
        </w:rPr>
        <w:t xml:space="preserve"> equals 0) or sampling period</w:t>
      </w:r>
      <w:r w:rsidR="00427928" w:rsidRPr="004F2A4F">
        <w:rPr>
          <w:lang w:val="en-CA"/>
        </w:rPr>
        <w:t xml:space="preserve"> </w:t>
      </w:r>
      <w:r w:rsidR="00435AFB" w:rsidRPr="004F2A4F">
        <w:rPr>
          <w:lang w:val="en-CA"/>
        </w:rPr>
        <w:t>(i.e.,</w:t>
      </w:r>
      <w:r w:rsidR="008329F8" w:rsidRPr="004F2A4F">
        <w:rPr>
          <w:lang w:val="en-CA" w:eastAsia="ja-JP"/>
        </w:rPr>
        <w:t xml:space="preserve"> lifting_lod_regular_sampling_enabled_flag</w:t>
      </w:r>
      <w:r w:rsidR="00435AFB" w:rsidRPr="004F2A4F">
        <w:rPr>
          <w:lang w:val="en-CA"/>
        </w:rPr>
        <w:t xml:space="preserve"> equals 1) </w:t>
      </w:r>
      <w:r w:rsidR="003062DD" w:rsidRPr="004F2A4F">
        <w:rPr>
          <w:lang w:val="en-CA"/>
        </w:rPr>
        <w:t xml:space="preserve">specified by the array </w:t>
      </w:r>
      <w:r w:rsidR="00B039E3" w:rsidRPr="007F33B7">
        <w:rPr>
          <w:lang w:val="en-CA"/>
        </w:rPr>
        <w:t>sampling</w:t>
      </w:r>
      <w:r w:rsidR="003062DD" w:rsidRPr="007F33B7">
        <w:rPr>
          <w:lang w:val="en-CA"/>
        </w:rPr>
        <w:t>[</w:t>
      </w:r>
      <w:r w:rsidR="00B039E3" w:rsidRPr="007F33B7">
        <w:rPr>
          <w:lang w:val="en-CA"/>
        </w:rPr>
        <w:t> </w:t>
      </w:r>
      <w:r w:rsidR="004152B2" w:rsidRPr="007F33B7">
        <w:rPr>
          <w:lang w:val="en-CA"/>
        </w:rPr>
        <w:t>l</w:t>
      </w:r>
      <w:r w:rsidR="00B039E3" w:rsidRPr="007F33B7">
        <w:rPr>
          <w:lang w:val="en-CA"/>
        </w:rPr>
        <w:t> </w:t>
      </w:r>
      <w:r w:rsidR="003062DD" w:rsidRPr="007F33B7">
        <w:rPr>
          <w:lang w:val="en-CA"/>
        </w:rPr>
        <w:t>]</w:t>
      </w:r>
      <w:r w:rsidR="00427928" w:rsidRPr="004F2A4F">
        <w:rPr>
          <w:lang w:val="en-CA"/>
        </w:rPr>
        <w:t>.</w:t>
      </w:r>
    </w:p>
    <w:p w14:paraId="28F66D5D" w14:textId="00AB9E45" w:rsidR="00427928" w:rsidRPr="004F2A4F" w:rsidRDefault="00435AFB" w:rsidP="00427928">
      <w:pPr>
        <w:rPr>
          <w:lang w:val="en-CA"/>
        </w:rPr>
      </w:pPr>
      <w:r w:rsidRPr="004F2A4F">
        <w:rPr>
          <w:lang w:val="en-CA"/>
        </w:rPr>
        <w:t>If</w:t>
      </w:r>
      <w:r w:rsidR="008329F8" w:rsidRPr="004F2A4F">
        <w:rPr>
          <w:lang w:val="en-CA" w:eastAsia="ja-JP"/>
        </w:rPr>
        <w:t xml:space="preserve"> lifting_lod_regular_sampling_enabled_flag</w:t>
      </w:r>
      <w:r w:rsidRPr="004F2A4F">
        <w:rPr>
          <w:lang w:val="en-CA"/>
        </w:rPr>
        <w:t xml:space="preserve"> equals </w:t>
      </w:r>
      <w:r w:rsidR="006115F4" w:rsidRPr="004F2A4F">
        <w:rPr>
          <w:lang w:val="en-CA"/>
        </w:rPr>
        <w:t>0</w:t>
      </w:r>
      <w:r w:rsidRPr="004F2A4F">
        <w:rPr>
          <w:lang w:val="en-CA"/>
        </w:rPr>
        <w:t xml:space="preserve">, the array </w:t>
      </w:r>
      <w:r w:rsidRPr="007F33B7">
        <w:rPr>
          <w:lang w:val="en-CA"/>
        </w:rPr>
        <w:t xml:space="preserve">sampling[ l ] represents squared sampling distances </w:t>
      </w:r>
      <w:r w:rsidR="00CA727C" w:rsidRPr="004F2A4F">
        <w:rPr>
          <w:lang w:val="en-CA"/>
        </w:rPr>
        <w:t>verify</w:t>
      </w:r>
      <w:r w:rsidRPr="004F2A4F">
        <w:rPr>
          <w:lang w:val="en-CA"/>
        </w:rPr>
        <w:t xml:space="preserve">ing </w:t>
      </w:r>
      <w:r w:rsidR="00427928" w:rsidRPr="004F2A4F">
        <w:rPr>
          <w:lang w:val="en-CA"/>
        </w:rPr>
        <w:t>the following condition:</w:t>
      </w:r>
    </w:p>
    <w:p w14:paraId="5C568332" w14:textId="6CECD9FA" w:rsidR="00B039E3" w:rsidRPr="007F33B7" w:rsidRDefault="00B039E3" w:rsidP="004014E9">
      <w:pPr>
        <w:pStyle w:val="Code"/>
        <w:rPr>
          <w:lang w:val="en-CA"/>
        </w:rPr>
      </w:pPr>
      <w:r w:rsidRPr="007F33B7">
        <w:rPr>
          <w:lang w:val="en-CA"/>
        </w:rPr>
        <w:t>sampling</w:t>
      </w:r>
      <w:r w:rsidR="004014E9" w:rsidRPr="007F33B7">
        <w:rPr>
          <w:lang w:val="en-CA"/>
        </w:rPr>
        <w:t>[</w:t>
      </w:r>
      <w:r w:rsidR="00CA727C" w:rsidRPr="007F33B7">
        <w:rPr>
          <w:lang w:val="en-CA"/>
        </w:rPr>
        <w:t>l</w:t>
      </w:r>
      <w:r w:rsidR="004C0821" w:rsidRPr="007F33B7">
        <w:rPr>
          <w:lang w:val="en-CA"/>
        </w:rPr>
        <w:t>−</w:t>
      </w:r>
      <w:r w:rsidR="00CA727C" w:rsidRPr="007F33B7">
        <w:rPr>
          <w:lang w:val="en-CA"/>
        </w:rPr>
        <w:t>1</w:t>
      </w:r>
      <w:r w:rsidR="004014E9" w:rsidRPr="007F33B7">
        <w:rPr>
          <w:lang w:val="en-CA"/>
        </w:rPr>
        <w:t>]</w:t>
      </w:r>
      <w:r w:rsidR="00CA727C" w:rsidRPr="007F33B7">
        <w:rPr>
          <w:lang w:val="en-CA"/>
        </w:rPr>
        <w:t xml:space="preserve"> &lt; </w:t>
      </w:r>
      <w:r w:rsidRPr="007F33B7">
        <w:rPr>
          <w:lang w:val="en-CA"/>
        </w:rPr>
        <w:t>sampling</w:t>
      </w:r>
      <w:r w:rsidR="004014E9" w:rsidRPr="007F33B7">
        <w:rPr>
          <w:lang w:val="en-CA"/>
        </w:rPr>
        <w:t>[</w:t>
      </w:r>
      <w:r w:rsidR="00CA727C" w:rsidRPr="007F33B7">
        <w:rPr>
          <w:lang w:val="en-CA"/>
        </w:rPr>
        <w:t>l</w:t>
      </w:r>
      <w:r w:rsidR="004014E9" w:rsidRPr="007F33B7">
        <w:rPr>
          <w:lang w:val="en-CA"/>
        </w:rPr>
        <w:t>]</w:t>
      </w:r>
    </w:p>
    <w:p w14:paraId="5C3C43FE" w14:textId="55733BD6" w:rsidR="00435AFB" w:rsidRPr="004F2A4F" w:rsidRDefault="00435AFB" w:rsidP="00435AFB">
      <w:pPr>
        <w:rPr>
          <w:lang w:val="en-CA"/>
        </w:rPr>
      </w:pPr>
      <w:r w:rsidRPr="004F2A4F">
        <w:rPr>
          <w:lang w:val="en-CA"/>
        </w:rPr>
        <w:t>If</w:t>
      </w:r>
      <w:r w:rsidR="008329F8" w:rsidRPr="004F2A4F">
        <w:rPr>
          <w:lang w:val="en-CA" w:eastAsia="ja-JP"/>
        </w:rPr>
        <w:t xml:space="preserve"> lifting_lod_regular_sampling_enabled_flag</w:t>
      </w:r>
      <w:r w:rsidRPr="004F2A4F">
        <w:rPr>
          <w:lang w:val="en-CA"/>
        </w:rPr>
        <w:t xml:space="preserve"> equals </w:t>
      </w:r>
      <w:r w:rsidR="006115F4" w:rsidRPr="004F2A4F">
        <w:rPr>
          <w:lang w:val="en-CA"/>
        </w:rPr>
        <w:t>1</w:t>
      </w:r>
      <w:r w:rsidRPr="004F2A4F">
        <w:rPr>
          <w:lang w:val="en-CA"/>
        </w:rPr>
        <w:t xml:space="preserve">, the array </w:t>
      </w:r>
      <w:r w:rsidRPr="007F33B7">
        <w:rPr>
          <w:lang w:val="en-CA"/>
        </w:rPr>
        <w:t xml:space="preserve">sampling[ l ] represents sampling periods </w:t>
      </w:r>
      <w:r w:rsidRPr="004F2A4F">
        <w:rPr>
          <w:lang w:val="en-CA"/>
        </w:rPr>
        <w:t>verifying the following condition:</w:t>
      </w:r>
    </w:p>
    <w:p w14:paraId="2A835E1D" w14:textId="40CB6FDC" w:rsidR="00B070C3" w:rsidRPr="004F2A4F" w:rsidRDefault="00435AFB" w:rsidP="00B070C3">
      <w:pPr>
        <w:rPr>
          <w:lang w:val="en-CA"/>
        </w:rPr>
      </w:pPr>
      <w:r w:rsidRPr="007F33B7">
        <w:rPr>
          <w:lang w:val="en-CA"/>
        </w:rPr>
        <w:t>sampling[ l ] &gt; 1.</w:t>
      </w:r>
      <w:r w:rsidR="00B070C3" w:rsidRPr="004F2A4F">
        <w:rPr>
          <w:lang w:val="en-CA"/>
        </w:rPr>
        <w:t>If</w:t>
      </w:r>
      <w:r w:rsidR="00B070C3" w:rsidRPr="004F2A4F">
        <w:rPr>
          <w:lang w:val="en-CA" w:eastAsia="ja-JP"/>
        </w:rPr>
        <w:t xml:space="preserve"> </w:t>
      </w:r>
      <w:r w:rsidR="00B070C3" w:rsidRPr="007F33B7">
        <w:rPr>
          <w:lang w:val="en-CA"/>
        </w:rPr>
        <w:t>lifting_scalability_enabled_flag</w:t>
      </w:r>
      <w:r w:rsidR="00B070C3" w:rsidRPr="004F2A4F">
        <w:rPr>
          <w:lang w:val="en-CA"/>
        </w:rPr>
        <w:t xml:space="preserve"> equals 1, </w:t>
      </w:r>
      <w:r w:rsidR="00B070C3" w:rsidRPr="004F2A4F">
        <w:rPr>
          <w:lang w:val="en-CA" w:eastAsia="ja-JP"/>
        </w:rPr>
        <w:t xml:space="preserve">the level of detail degneration process </w:t>
      </w:r>
      <w:r w:rsidR="00B070C3" w:rsidRPr="004F2A4F">
        <w:rPr>
          <w:lang w:val="en-CA"/>
        </w:rPr>
        <w:t xml:space="preserve">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B070C3" w:rsidRPr="004F2A4F">
        <w:rPr>
          <w:lang w:val="en-CA"/>
        </w:rPr>
        <w:t>, according to octree nodes based on geometry. D</w:t>
      </w:r>
      <w:r w:rsidR="00B070C3" w:rsidRPr="007F33B7">
        <w:rPr>
          <w:lang w:val="en-CA"/>
        </w:rPr>
        <w:t xml:space="preserve">epeding on the value of samplingFromLastFlag, the first point in the node </w:t>
      </w:r>
      <w:r w:rsidR="00B070C3" w:rsidRPr="004F2A4F">
        <w:rPr>
          <w:lang w:val="en-CA"/>
        </w:rPr>
        <w:t xml:space="preserve">(i.e., </w:t>
      </w:r>
      <w:r w:rsidR="00B070C3" w:rsidRPr="007F33B7">
        <w:rPr>
          <w:lang w:val="en-CA"/>
        </w:rPr>
        <w:t>samplingFromLastFlag</w:t>
      </w:r>
      <w:r w:rsidR="00B070C3" w:rsidRPr="004F2A4F">
        <w:rPr>
          <w:lang w:val="en-CA"/>
        </w:rPr>
        <w:t xml:space="preserve"> equals 0) </w:t>
      </w:r>
      <w:r w:rsidR="00B070C3" w:rsidRPr="007F33B7">
        <w:rPr>
          <w:lang w:val="en-CA"/>
        </w:rPr>
        <w:t xml:space="preserve">or the last point in the node </w:t>
      </w:r>
      <w:r w:rsidR="00B070C3" w:rsidRPr="004F2A4F">
        <w:rPr>
          <w:lang w:val="en-CA"/>
        </w:rPr>
        <w:t xml:space="preserve">(i.e., </w:t>
      </w:r>
      <w:r w:rsidR="00B070C3" w:rsidRPr="007F33B7">
        <w:rPr>
          <w:lang w:val="en-CA"/>
        </w:rPr>
        <w:t>samplingFromLastFlag</w:t>
      </w:r>
      <w:r w:rsidR="00B070C3" w:rsidRPr="004F2A4F">
        <w:rPr>
          <w:lang w:val="en-CA"/>
        </w:rPr>
        <w:t xml:space="preserve"> equals 1)</w:t>
      </w:r>
      <w:r w:rsidR="00B070C3" w:rsidRPr="007F33B7">
        <w:rPr>
          <w:lang w:val="en-CA"/>
        </w:rPr>
        <w:t xml:space="preserve"> is sampled.</w:t>
      </w:r>
    </w:p>
    <w:p w14:paraId="683B2B0E" w14:textId="7DD541B0" w:rsidR="00CA727C" w:rsidRPr="004F2A4F" w:rsidRDefault="00B039E3" w:rsidP="00D52F94">
      <w:pPr>
        <w:rPr>
          <w:lang w:val="en-CA"/>
        </w:rPr>
      </w:pPr>
      <w:r w:rsidRPr="004F2A4F">
        <w:rPr>
          <w:lang w:val="en-CA"/>
        </w:rPr>
        <w:t xml:space="preserve">First, </w:t>
      </w:r>
      <w:r w:rsidR="00A37D18" w:rsidRPr="004F2A4F">
        <w:rPr>
          <w:lang w:val="en-CA" w:eastAsia="ja-JP"/>
        </w:rPr>
        <w:t xml:space="preserve">if lifting_morton_sort_skip_enabled_flag equal to 0, </w:t>
      </w:r>
      <w:r w:rsidRPr="004F2A4F">
        <w:rPr>
          <w:lang w:val="en-CA"/>
        </w:rPr>
        <w:t>the p</w:t>
      </w:r>
      <w:r w:rsidRPr="004F2A4F">
        <w:rPr>
          <w:lang w:val="en-CA" w:eastAsia="ja-JP"/>
        </w:rPr>
        <w:t xml:space="preserve">oint sorting process based on </w:t>
      </w:r>
      <w:r w:rsidRPr="004F2A4F">
        <w:rPr>
          <w:szCs w:val="24"/>
          <w:lang w:val="en-CA" w:eastAsia="ja-JP"/>
        </w:rPr>
        <w:t>Morton</w:t>
      </w:r>
      <w:r w:rsidRPr="004F2A4F">
        <w:rPr>
          <w:lang w:val="en-CA" w:eastAsia="ja-JP"/>
        </w:rPr>
        <w:t xml:space="preserve"> code in clause </w:t>
      </w:r>
      <w:r w:rsidR="003B16B2" w:rsidRPr="004F2A4F">
        <w:rPr>
          <w:lang w:val="en-CA" w:eastAsia="ja-JP"/>
        </w:rPr>
        <w:fldChar w:fldCharType="begin" w:fldLock="1"/>
      </w:r>
      <w:r w:rsidR="003B16B2" w:rsidRPr="004F2A4F">
        <w:rPr>
          <w:lang w:val="en-CA" w:eastAsia="ja-JP"/>
        </w:rPr>
        <w:instrText xml:space="preserve"> REF _Ref29805089 \n \h </w:instrText>
      </w:r>
      <w:r w:rsidR="003B16B2" w:rsidRPr="004F2A4F">
        <w:rPr>
          <w:lang w:val="en-CA" w:eastAsia="ja-JP"/>
        </w:rPr>
      </w:r>
      <w:r w:rsidR="003B16B2" w:rsidRPr="004F2A4F">
        <w:rPr>
          <w:lang w:val="en-CA" w:eastAsia="ja-JP"/>
        </w:rPr>
        <w:fldChar w:fldCharType="separate"/>
      </w:r>
      <w:r w:rsidR="003551F0" w:rsidRPr="004F2A4F">
        <w:rPr>
          <w:lang w:val="en-CA" w:eastAsia="ja-JP"/>
        </w:rPr>
        <w:t>5.9.8</w:t>
      </w:r>
      <w:r w:rsidR="003B16B2" w:rsidRPr="004F2A4F">
        <w:rPr>
          <w:lang w:val="en-CA" w:eastAsia="ja-JP"/>
        </w:rPr>
        <w:fldChar w:fldCharType="end"/>
      </w:r>
      <w:r w:rsidRPr="004F2A4F">
        <w:rPr>
          <w:lang w:val="en-CA"/>
        </w:rPr>
        <w:t xml:space="preserve"> is invoked.</w:t>
      </w:r>
      <w:r w:rsidR="00E33C16" w:rsidRPr="004F2A4F">
        <w:rPr>
          <w:lang w:val="en-CA"/>
        </w:rPr>
        <w:t xml:space="preserve"> </w:t>
      </w:r>
      <w:r w:rsidR="00492936" w:rsidRPr="004F2A4F">
        <w:rPr>
          <w:lang w:val="en-CA"/>
        </w:rPr>
        <w:t xml:space="preserve">Let </w:t>
      </w:r>
      <w:r w:rsidR="00492936" w:rsidRPr="004F2A4F">
        <w:rPr>
          <w:szCs w:val="24"/>
          <w:lang w:val="en-CA" w:eastAsia="ja-JP"/>
        </w:rPr>
        <w:t xml:space="preserve">Order[i] be the </w:t>
      </w:r>
      <w:r w:rsidR="00492936" w:rsidRPr="004F2A4F">
        <w:rPr>
          <w:noProof/>
          <w:szCs w:val="24"/>
          <w:lang w:val="en-CA" w:eastAsia="ja-JP"/>
        </w:rPr>
        <w:t>arra</w:t>
      </w:r>
      <w:r w:rsidRPr="004F2A4F">
        <w:rPr>
          <w:noProof/>
          <w:szCs w:val="24"/>
          <w:lang w:val="en-CA" w:eastAsia="ja-JP"/>
        </w:rPr>
        <w:t>y</w:t>
      </w:r>
      <w:r w:rsidR="00492936" w:rsidRPr="004F2A4F">
        <w:rPr>
          <w:szCs w:val="24"/>
          <w:lang w:val="en-CA" w:eastAsia="ja-JP"/>
        </w:rPr>
        <w:t xml:space="preserve"> of point indexes </w:t>
      </w:r>
      <w:r w:rsidR="006E0DA4" w:rsidRPr="004F2A4F">
        <w:rPr>
          <w:szCs w:val="24"/>
          <w:lang w:val="en-CA" w:eastAsia="ja-JP"/>
        </w:rPr>
        <w:t>sorted</w:t>
      </w:r>
      <w:r w:rsidR="00492936" w:rsidRPr="004F2A4F">
        <w:rPr>
          <w:szCs w:val="24"/>
          <w:lang w:val="en-CA" w:eastAsia="ja-JP"/>
        </w:rPr>
        <w:t xml:space="preserve"> according </w:t>
      </w:r>
      <w:r w:rsidR="006E0DA4" w:rsidRPr="004F2A4F">
        <w:rPr>
          <w:szCs w:val="24"/>
          <w:lang w:val="en-CA" w:eastAsia="ja-JP"/>
        </w:rPr>
        <w:t xml:space="preserve">to </w:t>
      </w:r>
      <w:r w:rsidR="00492936" w:rsidRPr="004F2A4F">
        <w:rPr>
          <w:szCs w:val="24"/>
          <w:lang w:val="en-CA" w:eastAsia="ja-JP"/>
        </w:rPr>
        <w:t xml:space="preserve">their Morton </w:t>
      </w:r>
      <w:r w:rsidR="007061CE" w:rsidRPr="004F2A4F">
        <w:rPr>
          <w:szCs w:val="24"/>
          <w:lang w:val="en-CA" w:eastAsia="ja-JP"/>
        </w:rPr>
        <w:t>codes</w:t>
      </w:r>
      <w:r w:rsidR="00492936" w:rsidRPr="004F2A4F">
        <w:rPr>
          <w:szCs w:val="24"/>
          <w:lang w:val="en-CA" w:eastAsia="ja-JP"/>
        </w:rPr>
        <w:t xml:space="preserve"> </w:t>
      </w:r>
      <w:r w:rsidR="001C2CEA" w:rsidRPr="004F2A4F">
        <w:rPr>
          <w:szCs w:val="24"/>
          <w:lang w:val="en-CA" w:eastAsia="ja-JP"/>
        </w:rPr>
        <w:t xml:space="preserve">and </w:t>
      </w:r>
      <w:r w:rsidR="00D52F94" w:rsidRPr="004F2A4F">
        <w:rPr>
          <w:lang w:val="en-CA" w:eastAsia="ja-JP"/>
        </w:rPr>
        <w:t>Mcode</w:t>
      </w:r>
      <w:r w:rsidR="00D52F94" w:rsidRPr="004F2A4F">
        <w:rPr>
          <w:szCs w:val="24"/>
          <w:lang w:val="en-CA" w:eastAsia="ja-JP"/>
        </w:rPr>
        <w:t>Unsorted</w:t>
      </w:r>
      <w:r w:rsidR="00D52F94" w:rsidRPr="004F2A4F">
        <w:rPr>
          <w:lang w:val="en-CA"/>
        </w:rPr>
        <w:t xml:space="preserve"> </w:t>
      </w:r>
      <w:r w:rsidR="007061CE" w:rsidRPr="004F2A4F">
        <w:rPr>
          <w:szCs w:val="24"/>
          <w:lang w:val="en-CA" w:eastAsia="ja-JP"/>
        </w:rPr>
        <w:t xml:space="preserve">the array of </w:t>
      </w:r>
      <w:r w:rsidR="00D52F94" w:rsidRPr="004F2A4F">
        <w:rPr>
          <w:szCs w:val="24"/>
          <w:lang w:val="en-CA" w:eastAsia="ja-JP"/>
        </w:rPr>
        <w:t xml:space="preserve">unsorted </w:t>
      </w:r>
      <w:r w:rsidR="007061CE" w:rsidRPr="004F2A4F">
        <w:rPr>
          <w:szCs w:val="24"/>
          <w:lang w:val="en-CA" w:eastAsia="ja-JP"/>
        </w:rPr>
        <w:t>Morton codes</w:t>
      </w:r>
      <w:r w:rsidR="00E33C16" w:rsidRPr="004F2A4F">
        <w:rPr>
          <w:lang w:val="en-CA"/>
        </w:rPr>
        <w:t>.</w:t>
      </w:r>
    </w:p>
    <w:p w14:paraId="34E8EEB8" w14:textId="40C23DB7" w:rsidR="00E33C16" w:rsidRPr="004F2A4F" w:rsidRDefault="00D52F94" w:rsidP="00427928">
      <w:pPr>
        <w:rPr>
          <w:lang w:val="en-CA"/>
        </w:rPr>
      </w:pPr>
      <w:r w:rsidRPr="004F2A4F">
        <w:rPr>
          <w:lang w:val="en-CA"/>
        </w:rPr>
        <w:t>Next</w:t>
      </w:r>
      <w:r w:rsidR="00E33C16" w:rsidRPr="004F2A4F">
        <w:rPr>
          <w:lang w:val="en-CA"/>
        </w:rPr>
        <w:t xml:space="preserve">, the </w:t>
      </w:r>
      <w:r w:rsidRPr="004F2A4F">
        <w:rPr>
          <w:lang w:val="en-CA"/>
        </w:rPr>
        <w:t>following procedure is applied in order to compute both the level of detail reordering and the points nearest neighbours</w:t>
      </w:r>
      <w:r w:rsidR="00E33C16" w:rsidRPr="004F2A4F">
        <w:rPr>
          <w:lang w:val="en-CA"/>
        </w:rPr>
        <w:t>.</w:t>
      </w:r>
    </w:p>
    <w:p w14:paraId="245E1A7E" w14:textId="6B7A874F" w:rsidR="002C1775" w:rsidRPr="004F2A4F" w:rsidRDefault="002C1775" w:rsidP="00042C68">
      <w:pPr>
        <w:pStyle w:val="Code"/>
        <w:rPr>
          <w:lang w:val="en-CA" w:eastAsia="ja-JP"/>
        </w:rPr>
      </w:pPr>
      <w:r w:rsidRPr="004F2A4F">
        <w:rPr>
          <w:lang w:val="en-CA"/>
        </w:rPr>
        <w:t xml:space="preserve">unprocessedPointCount = </w:t>
      </w:r>
      <w:r w:rsidR="00124F02" w:rsidRPr="004F2A4F">
        <w:rPr>
          <w:lang w:val="en-CA" w:eastAsia="ja-JP"/>
        </w:rPr>
        <w:t xml:space="preserve"> </w:t>
      </w:r>
      <w:r w:rsidR="00881CC1" w:rsidRPr="004F2A4F">
        <w:rPr>
          <w:lang w:val="en-CA" w:eastAsia="ja-JP"/>
        </w:rPr>
        <w:t>PointCount</w:t>
      </w:r>
    </w:p>
    <w:p w14:paraId="74F13E23" w14:textId="3F1FBEA6" w:rsidR="00E33C16" w:rsidRDefault="00672041" w:rsidP="00042C68">
      <w:pPr>
        <w:pStyle w:val="Code"/>
        <w:rPr>
          <w:lang w:val="en-CA" w:eastAsia="ja-JP"/>
        </w:rPr>
      </w:pPr>
      <w:r w:rsidRPr="004F2A4F">
        <w:rPr>
          <w:lang w:val="en-CA" w:eastAsia="ja-JP"/>
        </w:rPr>
        <w:t>for (</w:t>
      </w:r>
      <w:r w:rsidR="00E33C16" w:rsidRPr="004F2A4F">
        <w:rPr>
          <w:lang w:val="en-CA" w:eastAsia="ja-JP"/>
        </w:rPr>
        <w:t>i</w:t>
      </w:r>
      <w:r w:rsidR="0013471A" w:rsidRPr="004F2A4F">
        <w:rPr>
          <w:lang w:val="en-CA" w:eastAsia="ja-JP"/>
        </w:rPr>
        <w:t xml:space="preserve"> </w:t>
      </w:r>
      <w:r w:rsidR="00E33C16" w:rsidRPr="004F2A4F">
        <w:rPr>
          <w:lang w:val="en-CA" w:eastAsia="ja-JP"/>
        </w:rPr>
        <w:t>=</w:t>
      </w:r>
      <w:r w:rsidR="0013471A" w:rsidRPr="004F2A4F">
        <w:rPr>
          <w:lang w:val="en-CA" w:eastAsia="ja-JP"/>
        </w:rPr>
        <w:t xml:space="preserve"> </w:t>
      </w:r>
      <w:r w:rsidR="00E33C16" w:rsidRPr="004F2A4F">
        <w:rPr>
          <w:lang w:val="en-CA" w:eastAsia="ja-JP"/>
        </w:rPr>
        <w:t>0; i</w:t>
      </w:r>
      <w:r w:rsidR="0013471A" w:rsidRPr="004F2A4F">
        <w:rPr>
          <w:lang w:val="en-CA" w:eastAsia="ja-JP"/>
        </w:rPr>
        <w:t xml:space="preserve"> </w:t>
      </w:r>
      <w:r w:rsidR="00E33C16" w:rsidRPr="004F2A4F">
        <w:rPr>
          <w:lang w:val="en-CA" w:eastAsia="ja-JP"/>
        </w:rPr>
        <w:t>&lt;</w:t>
      </w:r>
      <w:r w:rsidR="009534D5" w:rsidRPr="004F2A4F">
        <w:rPr>
          <w:lang w:val="en-CA"/>
        </w:rPr>
        <w:t xml:space="preserve"> unprocessedPointCount</w:t>
      </w:r>
      <w:r w:rsidR="00E33C16" w:rsidRPr="004F2A4F">
        <w:rPr>
          <w:lang w:val="en-CA" w:eastAsia="ja-JP"/>
        </w:rPr>
        <w:t>; i++)</w:t>
      </w:r>
      <w:r w:rsidR="00D52F94" w:rsidRPr="004F2A4F">
        <w:rPr>
          <w:lang w:val="en-CA" w:eastAsia="ja-JP"/>
        </w:rPr>
        <w:t xml:space="preserve"> {</w:t>
      </w:r>
    </w:p>
    <w:p w14:paraId="65E9CBA9" w14:textId="39B0D71D" w:rsidR="00E33C16" w:rsidRPr="004F2A4F" w:rsidRDefault="00C43BCF" w:rsidP="004014E9">
      <w:pPr>
        <w:pStyle w:val="Code"/>
        <w:rPr>
          <w:lang w:val="en-CA" w:eastAsia="ja-JP"/>
        </w:rPr>
      </w:pPr>
      <w:r w:rsidRPr="004F2A4F">
        <w:rPr>
          <w:lang w:val="en-CA" w:eastAsia="ja-JP"/>
        </w:rPr>
        <w:t xml:space="preserve">  </w:t>
      </w:r>
      <w:r w:rsidR="003274AC" w:rsidRPr="004F2A4F">
        <w:rPr>
          <w:lang w:val="en-CA"/>
        </w:rPr>
        <w:t>unprocessedPointIndexes</w:t>
      </w:r>
      <w:r w:rsidR="004014E9" w:rsidRPr="004F2A4F">
        <w:rPr>
          <w:lang w:val="en-CA" w:eastAsia="ja-JP"/>
        </w:rPr>
        <w:t>[</w:t>
      </w:r>
      <w:r w:rsidR="00456417" w:rsidRPr="004F2A4F">
        <w:rPr>
          <w:lang w:val="en-CA" w:eastAsia="ja-JP"/>
        </w:rPr>
        <w:t>i</w:t>
      </w:r>
      <w:r w:rsidR="004014E9" w:rsidRPr="004F2A4F">
        <w:rPr>
          <w:lang w:val="en-CA" w:eastAsia="ja-JP"/>
        </w:rPr>
        <w:t>]</w:t>
      </w:r>
      <w:r w:rsidR="00E33C16" w:rsidRPr="004F2A4F">
        <w:rPr>
          <w:lang w:val="en-CA" w:eastAsia="ja-JP"/>
        </w:rPr>
        <w:t xml:space="preserve"> = </w:t>
      </w:r>
      <w:r w:rsidR="00A42A02">
        <w:rPr>
          <w:lang w:val="en-CA" w:eastAsia="ja-JP"/>
        </w:rPr>
        <w:t xml:space="preserve">lifting_morton_sort_skip_enabled_flag ? i : </w:t>
      </w:r>
      <w:r w:rsidR="009143EC" w:rsidRPr="004F2A4F">
        <w:rPr>
          <w:lang w:val="en-CA" w:eastAsia="ja-JP"/>
        </w:rPr>
        <w:t>Order</w:t>
      </w:r>
      <w:r w:rsidR="004014E9" w:rsidRPr="004F2A4F">
        <w:rPr>
          <w:lang w:val="en-CA" w:eastAsia="ja-JP"/>
        </w:rPr>
        <w:t>[</w:t>
      </w:r>
      <w:r w:rsidR="00A82909" w:rsidRPr="004F2A4F">
        <w:rPr>
          <w:lang w:val="en-CA" w:eastAsia="ja-JP"/>
        </w:rPr>
        <w:t>i</w:t>
      </w:r>
      <w:r w:rsidR="004014E9" w:rsidRPr="004F2A4F">
        <w:rPr>
          <w:lang w:val="en-CA" w:eastAsia="ja-JP"/>
        </w:rPr>
        <w:t>]</w:t>
      </w:r>
    </w:p>
    <w:p w14:paraId="33925602" w14:textId="59B8FA94" w:rsidR="00D52F94" w:rsidRPr="004F2A4F" w:rsidRDefault="00D52F94" w:rsidP="00042C68">
      <w:pPr>
        <w:pStyle w:val="Code"/>
        <w:rPr>
          <w:lang w:val="en-CA"/>
        </w:rPr>
      </w:pPr>
      <w:r w:rsidRPr="004F2A4F">
        <w:rPr>
          <w:lang w:val="en-CA" w:eastAsia="ja-JP"/>
        </w:rPr>
        <w:t>}</w:t>
      </w:r>
    </w:p>
    <w:p w14:paraId="148DA09E" w14:textId="33A81543" w:rsidR="005B0A64" w:rsidRPr="004F2A4F" w:rsidRDefault="005B0A64" w:rsidP="00042C68">
      <w:pPr>
        <w:pStyle w:val="Code"/>
        <w:rPr>
          <w:lang w:val="en-CA"/>
        </w:rPr>
      </w:pPr>
      <w:r w:rsidRPr="004F2A4F">
        <w:rPr>
          <w:lang w:val="en-CA"/>
        </w:rPr>
        <w:t>for (l</w:t>
      </w:r>
      <w:r w:rsidR="00121DEE" w:rsidRPr="004F2A4F">
        <w:rPr>
          <w:lang w:val="en-CA"/>
        </w:rPr>
        <w:t>od</w:t>
      </w:r>
      <w:r w:rsidRPr="004F2A4F">
        <w:rPr>
          <w:lang w:val="en-CA"/>
        </w:rPr>
        <w:t xml:space="preserve"> = 1; l</w:t>
      </w:r>
      <w:r w:rsidR="00121DEE" w:rsidRPr="004F2A4F">
        <w:rPr>
          <w:lang w:val="en-CA"/>
        </w:rPr>
        <w:t>od</w:t>
      </w:r>
      <w:r w:rsidRPr="004F2A4F">
        <w:rPr>
          <w:lang w:val="en-CA"/>
        </w:rPr>
        <w:t xml:space="preserve"> &lt; </w:t>
      </w:r>
      <w:r w:rsidR="00140D11" w:rsidRPr="004F2A4F">
        <w:rPr>
          <w:lang w:val="en-CA"/>
        </w:rPr>
        <w:t>LevelDetailCount</w:t>
      </w:r>
      <w:r w:rsidRPr="004F2A4F">
        <w:rPr>
          <w:lang w:val="en-CA"/>
        </w:rPr>
        <w:t>; l</w:t>
      </w:r>
      <w:r w:rsidR="00121DEE" w:rsidRPr="004F2A4F">
        <w:rPr>
          <w:lang w:val="en-CA"/>
        </w:rPr>
        <w:t>od++</w:t>
      </w:r>
      <w:r w:rsidRPr="004F2A4F">
        <w:rPr>
          <w:lang w:val="en-CA"/>
        </w:rPr>
        <w:t>)</w:t>
      </w:r>
    </w:p>
    <w:p w14:paraId="6A680A1F" w14:textId="1E55DFFE" w:rsidR="005B0A64" w:rsidRPr="004F2A4F" w:rsidRDefault="00C43BCF" w:rsidP="00042C68">
      <w:pPr>
        <w:pStyle w:val="Code"/>
        <w:rPr>
          <w:lang w:val="en-CA"/>
        </w:rPr>
      </w:pPr>
      <w:r w:rsidRPr="004F2A4F">
        <w:rPr>
          <w:lang w:val="en-CA" w:eastAsia="ja-JP"/>
        </w:rPr>
        <w:t xml:space="preserve">  </w:t>
      </w:r>
      <w:r w:rsidR="00225E26" w:rsidRPr="004F2A4F">
        <w:rPr>
          <w:lang w:val="en-CA"/>
        </w:rPr>
        <w:t>unprocessedPointCount</w:t>
      </w:r>
      <w:r w:rsidR="00225E26" w:rsidRPr="004F2A4F">
        <w:rPr>
          <w:lang w:val="en-CA" w:eastAsia="ja-JP"/>
        </w:rPr>
        <w:t>PerLevelOfDetail</w:t>
      </w:r>
      <w:r w:rsidR="005B0A64" w:rsidRPr="004F2A4F">
        <w:rPr>
          <w:lang w:val="en-CA" w:eastAsia="ja-JP"/>
        </w:rPr>
        <w:t>[l</w:t>
      </w:r>
      <w:r w:rsidR="00121DEE" w:rsidRPr="004F2A4F">
        <w:rPr>
          <w:lang w:val="en-CA" w:eastAsia="ja-JP"/>
        </w:rPr>
        <w:t>od</w:t>
      </w:r>
      <w:r w:rsidR="005B0A64" w:rsidRPr="004F2A4F">
        <w:rPr>
          <w:lang w:val="en-CA" w:eastAsia="ja-JP"/>
        </w:rPr>
        <w:t>] = 0;</w:t>
      </w:r>
    </w:p>
    <w:p w14:paraId="3862E8AB" w14:textId="16255402" w:rsidR="000F56D0" w:rsidRPr="004F2A4F" w:rsidRDefault="0069668B" w:rsidP="00042C68">
      <w:pPr>
        <w:pStyle w:val="Code"/>
        <w:rPr>
          <w:lang w:val="en-CA" w:eastAsia="ja-JP"/>
        </w:rPr>
      </w:pPr>
      <w:r w:rsidRPr="004F2A4F">
        <w:rPr>
          <w:lang w:val="en-CA"/>
        </w:rPr>
        <w:t>unprocessedPointCount</w:t>
      </w:r>
      <w:r w:rsidR="0027068D" w:rsidRPr="004F2A4F">
        <w:rPr>
          <w:lang w:val="en-CA" w:eastAsia="ja-JP"/>
        </w:rPr>
        <w:t>PerLevel</w:t>
      </w:r>
      <w:r w:rsidRPr="004F2A4F">
        <w:rPr>
          <w:lang w:val="en-CA" w:eastAsia="ja-JP"/>
        </w:rPr>
        <w:t>OfDetail</w:t>
      </w:r>
      <w:r w:rsidR="000F56D0" w:rsidRPr="004F2A4F">
        <w:rPr>
          <w:lang w:val="en-CA" w:eastAsia="ja-JP"/>
        </w:rPr>
        <w:t xml:space="preserve">[0] = </w:t>
      </w:r>
      <w:r w:rsidR="00124F02" w:rsidRPr="004F2A4F">
        <w:rPr>
          <w:lang w:val="en-CA" w:eastAsia="ja-JP"/>
        </w:rPr>
        <w:t xml:space="preserve"> </w:t>
      </w:r>
      <w:r w:rsidR="00881CC1" w:rsidRPr="004F2A4F">
        <w:rPr>
          <w:lang w:val="en-CA" w:eastAsia="ja-JP"/>
        </w:rPr>
        <w:t>PointCount</w:t>
      </w:r>
    </w:p>
    <w:p w14:paraId="4FE8F423" w14:textId="77777777" w:rsidR="00B070C3" w:rsidRPr="007F33B7" w:rsidRDefault="00B070C3" w:rsidP="00B070C3">
      <w:pPr>
        <w:rPr>
          <w:lang w:val="en-CA"/>
        </w:rPr>
      </w:pPr>
      <w:r w:rsidRPr="007F33B7">
        <w:rPr>
          <w:lang w:val="en-CA"/>
        </w:rPr>
        <w:t>If lifting_scalability_enabled_flag is equal to 0, the following is applied.</w:t>
      </w:r>
    </w:p>
    <w:p w14:paraId="36EAC5FF" w14:textId="5DCBE0B9" w:rsidR="00B070C3" w:rsidRPr="007F33B7" w:rsidRDefault="00B070C3" w:rsidP="005A261C">
      <w:pPr>
        <w:pStyle w:val="Code"/>
        <w:rPr>
          <w:lang w:val="en-CA"/>
        </w:rPr>
      </w:pPr>
      <w:r w:rsidRPr="007F33B7">
        <w:rPr>
          <w:lang w:val="en-CA"/>
        </w:rPr>
        <w:t>endIndex =</w:t>
      </w:r>
      <w:r w:rsidR="001B658C" w:rsidRPr="007F33B7">
        <w:rPr>
          <w:lang w:val="en-CA"/>
        </w:rPr>
        <w:t xml:space="preserve"> </w:t>
      </w:r>
      <w:r w:rsidRPr="007F33B7">
        <w:rPr>
          <w:lang w:val="en-CA"/>
        </w:rPr>
        <w:t>0</w:t>
      </w:r>
    </w:p>
    <w:p w14:paraId="67BA94F6" w14:textId="77777777" w:rsidR="00B070C3" w:rsidRPr="007F33B7" w:rsidRDefault="00B070C3" w:rsidP="005A261C">
      <w:pPr>
        <w:pStyle w:val="Code"/>
        <w:rPr>
          <w:lang w:val="en-CA"/>
        </w:rPr>
      </w:pPr>
      <w:r w:rsidRPr="007F33B7">
        <w:rPr>
          <w:lang w:val="en-CA"/>
        </w:rPr>
        <w:t>assignedPointCount = 0</w:t>
      </w:r>
    </w:p>
    <w:p w14:paraId="025F1CEE" w14:textId="482A2151" w:rsidR="00B070C3" w:rsidRPr="007F33B7" w:rsidRDefault="00B070C3" w:rsidP="005A261C">
      <w:pPr>
        <w:pStyle w:val="Code"/>
        <w:rPr>
          <w:lang w:val="en-CA"/>
        </w:rPr>
      </w:pPr>
      <w:r w:rsidRPr="007F33B7">
        <w:rPr>
          <w:lang w:val="en-CA"/>
        </w:rPr>
        <w:t>for (lod = 0; unprocessedPointCount &gt; 0 &amp;&amp; lod &lt; LevelDetailCount; lod++) {</w:t>
      </w:r>
    </w:p>
    <w:p w14:paraId="7CAB53EB" w14:textId="5F7ED822" w:rsidR="00B070C3" w:rsidRPr="007F33B7" w:rsidRDefault="00C43BCF" w:rsidP="005A261C">
      <w:pPr>
        <w:pStyle w:val="Code"/>
        <w:rPr>
          <w:lang w:val="en-CA"/>
        </w:rPr>
      </w:pPr>
      <w:r w:rsidRPr="007F33B7">
        <w:rPr>
          <w:lang w:val="en-CA"/>
        </w:rPr>
        <w:t xml:space="preserve">  </w:t>
      </w:r>
      <w:r w:rsidR="00B070C3" w:rsidRPr="007F33B7">
        <w:rPr>
          <w:lang w:val="en-CA"/>
        </w:rPr>
        <w:t>nonAssignedPointCount = 0</w:t>
      </w:r>
    </w:p>
    <w:p w14:paraId="53BF6145" w14:textId="2036676C" w:rsidR="00B070C3" w:rsidRPr="007F33B7" w:rsidRDefault="00C43BCF" w:rsidP="005A261C">
      <w:pPr>
        <w:pStyle w:val="Code"/>
        <w:rPr>
          <w:lang w:val="en-CA"/>
        </w:rPr>
      </w:pPr>
      <w:r w:rsidRPr="007F33B7">
        <w:rPr>
          <w:lang w:val="en-CA"/>
        </w:rPr>
        <w:t xml:space="preserve">  </w:t>
      </w:r>
      <w:r w:rsidR="00B070C3" w:rsidRPr="007F33B7">
        <w:rPr>
          <w:lang w:val="en-CA"/>
        </w:rPr>
        <w:t>startIndex = assignedPointCount</w:t>
      </w:r>
    </w:p>
    <w:p w14:paraId="70037A7E" w14:textId="0C55CC65" w:rsidR="00B070C3" w:rsidRPr="007F33B7" w:rsidRDefault="00C43BCF" w:rsidP="005A261C">
      <w:pPr>
        <w:pStyle w:val="Code"/>
        <w:rPr>
          <w:lang w:val="en-CA"/>
        </w:rPr>
      </w:pPr>
      <w:r w:rsidRPr="007F33B7">
        <w:rPr>
          <w:lang w:val="en-CA"/>
        </w:rPr>
        <w:t xml:space="preserve">  </w:t>
      </w:r>
      <w:r w:rsidR="00B070C3" w:rsidRPr="007F33B7">
        <w:rPr>
          <w:lang w:val="en-CA"/>
        </w:rPr>
        <w:t xml:space="preserve">if (lod </w:t>
      </w:r>
      <w:r w:rsidR="00911985" w:rsidRPr="007F33B7">
        <w:rPr>
          <w:lang w:val="en-CA"/>
        </w:rPr>
        <w:t>==</w:t>
      </w:r>
      <w:r w:rsidR="00B070C3" w:rsidRPr="007F33B7">
        <w:rPr>
          <w:lang w:val="en-CA"/>
        </w:rPr>
        <w:t xml:space="preserve"> LevelDetailCount</w:t>
      </w:r>
      <w:r w:rsidR="00A66C14" w:rsidRPr="007F33B7">
        <w:rPr>
          <w:lang w:val="en-CA"/>
        </w:rPr>
        <w:t> – 1</w:t>
      </w:r>
      <w:r w:rsidR="00B070C3" w:rsidRPr="007F33B7">
        <w:rPr>
          <w:lang w:val="en-CA"/>
        </w:rPr>
        <w:t xml:space="preserve">) { </w:t>
      </w:r>
    </w:p>
    <w:p w14:paraId="507F193A" w14:textId="52DB970C" w:rsidR="00B070C3" w:rsidRPr="007F33B7" w:rsidRDefault="00C43BCF" w:rsidP="005A261C">
      <w:pPr>
        <w:pStyle w:val="Code"/>
        <w:rPr>
          <w:lang w:val="en-CA"/>
        </w:rPr>
      </w:pPr>
      <w:r w:rsidRPr="007F33B7">
        <w:rPr>
          <w:lang w:val="en-CA"/>
        </w:rPr>
        <w:t xml:space="preserve">    </w:t>
      </w:r>
      <w:r w:rsidR="00B070C3" w:rsidRPr="007F33B7">
        <w:rPr>
          <w:lang w:val="en-CA"/>
        </w:rPr>
        <w:t>for (i = 0; i &lt; unprocessedPointCount; i++)</w:t>
      </w:r>
    </w:p>
    <w:p w14:paraId="36F79DD0" w14:textId="61680445" w:rsidR="00B070C3" w:rsidRPr="007F33B7" w:rsidRDefault="00C43BCF" w:rsidP="005A261C">
      <w:pPr>
        <w:pStyle w:val="Code"/>
        <w:rPr>
          <w:lang w:val="en-CA"/>
        </w:rPr>
      </w:pPr>
      <w:r w:rsidRPr="007F33B7">
        <w:rPr>
          <w:lang w:val="en-CA"/>
        </w:rPr>
        <w:t xml:space="preserve">      </w:t>
      </w:r>
      <w:r w:rsidR="00B070C3" w:rsidRPr="007F33B7">
        <w:rPr>
          <w:lang w:val="en-CA"/>
        </w:rPr>
        <w:t>assignedPointIndexes[assignedPointCount++] = unprocessedPointIndexes[i]</w:t>
      </w:r>
    </w:p>
    <w:p w14:paraId="546E02F0" w14:textId="6E78AECB" w:rsidR="00B070C3" w:rsidRPr="007F33B7" w:rsidRDefault="00C43BCF" w:rsidP="005A261C">
      <w:pPr>
        <w:pStyle w:val="Code"/>
        <w:rPr>
          <w:lang w:val="en-CA"/>
        </w:rPr>
      </w:pPr>
      <w:r w:rsidRPr="007F33B7">
        <w:rPr>
          <w:lang w:val="en-CA"/>
        </w:rPr>
        <w:t xml:space="preserve">  </w:t>
      </w:r>
      <w:r w:rsidR="00B070C3" w:rsidRPr="007F33B7">
        <w:rPr>
          <w:lang w:val="en-CA"/>
        </w:rPr>
        <w:t>} else {</w:t>
      </w:r>
    </w:p>
    <w:p w14:paraId="1B738AE1" w14:textId="11B3E8C0" w:rsidR="00B070C3" w:rsidRPr="007F33B7" w:rsidRDefault="00C43BCF" w:rsidP="005A261C">
      <w:pPr>
        <w:pStyle w:val="Code"/>
        <w:rPr>
          <w:lang w:val="en-CA"/>
        </w:rPr>
      </w:pPr>
      <w:r w:rsidRPr="007F33B7">
        <w:rPr>
          <w:lang w:val="en-CA"/>
        </w:rPr>
        <w:t xml:space="preserve">    </w:t>
      </w:r>
      <w:r w:rsidR="00B070C3" w:rsidRPr="007F33B7">
        <w:rPr>
          <w:lang w:val="en-CA"/>
        </w:rPr>
        <w:t>nonAssignedPointIndexes[nonAssignedPointCount++] = unprocessedPointIndexes[0]</w:t>
      </w:r>
    </w:p>
    <w:p w14:paraId="3AA39D79" w14:textId="73A82897" w:rsidR="00B070C3" w:rsidRPr="007F33B7" w:rsidRDefault="00C43BCF" w:rsidP="005A261C">
      <w:pPr>
        <w:pStyle w:val="Code"/>
        <w:rPr>
          <w:lang w:val="en-CA"/>
        </w:rPr>
      </w:pPr>
      <w:r w:rsidRPr="007F33B7">
        <w:rPr>
          <w:lang w:val="en-CA"/>
        </w:rPr>
        <w:t xml:space="preserve">    </w:t>
      </w:r>
      <w:r w:rsidR="00B070C3" w:rsidRPr="007F33B7">
        <w:rPr>
          <w:lang w:val="en-CA"/>
        </w:rPr>
        <w:t>for (i</w:t>
      </w:r>
      <w:r w:rsidR="0013471A" w:rsidRPr="007F33B7">
        <w:rPr>
          <w:lang w:val="en-CA"/>
        </w:rPr>
        <w:t xml:space="preserve"> </w:t>
      </w:r>
      <w:r w:rsidR="00B070C3" w:rsidRPr="007F33B7">
        <w:rPr>
          <w:lang w:val="en-CA"/>
        </w:rPr>
        <w:t>=</w:t>
      </w:r>
      <w:r w:rsidR="0013471A" w:rsidRPr="007F33B7">
        <w:rPr>
          <w:lang w:val="en-CA"/>
        </w:rPr>
        <w:t xml:space="preserve"> </w:t>
      </w:r>
      <w:r w:rsidR="00B070C3" w:rsidRPr="007F33B7">
        <w:rPr>
          <w:lang w:val="en-CA"/>
        </w:rPr>
        <w:t>1; i</w:t>
      </w:r>
      <w:r w:rsidR="0013471A" w:rsidRPr="007F33B7">
        <w:rPr>
          <w:lang w:val="en-CA"/>
        </w:rPr>
        <w:t xml:space="preserve"> </w:t>
      </w:r>
      <w:r w:rsidR="00B070C3" w:rsidRPr="007F33B7">
        <w:rPr>
          <w:lang w:val="en-CA"/>
        </w:rPr>
        <w:t>&lt; unprocessedPointCount; i++) {</w:t>
      </w:r>
    </w:p>
    <w:p w14:paraId="31DD0C97" w14:textId="059AFC1A" w:rsidR="00B070C3" w:rsidRPr="007F33B7" w:rsidRDefault="00C43BCF" w:rsidP="005A261C">
      <w:pPr>
        <w:pStyle w:val="Code"/>
        <w:rPr>
          <w:lang w:val="en-CA"/>
        </w:rPr>
      </w:pPr>
      <w:r w:rsidRPr="007F33B7">
        <w:rPr>
          <w:lang w:val="en-CA"/>
        </w:rPr>
        <w:t xml:space="preserve">      </w:t>
      </w:r>
      <w:r w:rsidR="00B070C3" w:rsidRPr="007F33B7">
        <w:rPr>
          <w:lang w:val="en-CA"/>
        </w:rPr>
        <w:t>foundAssignedPointWithinDistanceFlag = 0</w:t>
      </w:r>
    </w:p>
    <w:p w14:paraId="0838CA56" w14:textId="599AD666" w:rsidR="00B070C3" w:rsidRPr="007F33B7" w:rsidRDefault="00C43BCF" w:rsidP="005A261C">
      <w:pPr>
        <w:pStyle w:val="Code"/>
        <w:rPr>
          <w:lang w:val="en-CA"/>
        </w:rPr>
      </w:pPr>
      <w:r w:rsidRPr="007F33B7">
        <w:rPr>
          <w:lang w:val="en-CA"/>
        </w:rPr>
        <w:t xml:space="preserve">      </w:t>
      </w:r>
      <w:r w:rsidR="00B070C3" w:rsidRPr="007F33B7">
        <w:rPr>
          <w:lang w:val="en-CA"/>
        </w:rPr>
        <w:t>if (lifting_lod_regular_sampling_enabled_flag == 1) {</w:t>
      </w:r>
    </w:p>
    <w:p w14:paraId="05B6F1AE" w14:textId="75071D7E" w:rsidR="00B070C3" w:rsidRPr="007F33B7" w:rsidRDefault="00C43BCF" w:rsidP="00C43BCF">
      <w:pPr>
        <w:pStyle w:val="Code"/>
        <w:rPr>
          <w:lang w:val="en-CA"/>
        </w:rPr>
      </w:pPr>
      <w:r w:rsidRPr="007F33B7">
        <w:rPr>
          <w:lang w:val="en-CA"/>
        </w:rPr>
        <w:t xml:space="preserve">        </w:t>
      </w:r>
      <w:r w:rsidR="00B070C3" w:rsidRPr="007F33B7">
        <w:rPr>
          <w:lang w:val="en-CA"/>
        </w:rPr>
        <w:t>foundAssignedPointWithinDistanceFlag = (i % sampling</w:t>
      </w:r>
      <w:r w:rsidR="004014E9" w:rsidRPr="007F33B7">
        <w:rPr>
          <w:lang w:val="en-CA"/>
        </w:rPr>
        <w:t>[</w:t>
      </w:r>
      <w:r w:rsidR="00B070C3" w:rsidRPr="007F33B7">
        <w:rPr>
          <w:lang w:val="en-CA"/>
        </w:rPr>
        <w:t>lod</w:t>
      </w:r>
      <w:r w:rsidR="004014E9" w:rsidRPr="007F33B7">
        <w:rPr>
          <w:lang w:val="en-CA"/>
        </w:rPr>
        <w:t>]</w:t>
      </w:r>
      <w:r w:rsidR="00B070C3" w:rsidRPr="007F33B7">
        <w:rPr>
          <w:lang w:val="en-CA"/>
        </w:rPr>
        <w:t>) != 0</w:t>
      </w:r>
    </w:p>
    <w:p w14:paraId="566248AC" w14:textId="1F7B1C0C" w:rsidR="00B070C3" w:rsidRPr="007F33B7" w:rsidRDefault="00C43BCF" w:rsidP="005A261C">
      <w:pPr>
        <w:pStyle w:val="Code"/>
        <w:rPr>
          <w:lang w:val="en-CA"/>
        </w:rPr>
      </w:pPr>
      <w:r w:rsidRPr="007F33B7">
        <w:rPr>
          <w:lang w:val="en-CA"/>
        </w:rPr>
        <w:t xml:space="preserve">      </w:t>
      </w:r>
      <w:r w:rsidR="00B070C3" w:rsidRPr="007F33B7">
        <w:rPr>
          <w:lang w:val="en-CA"/>
        </w:rPr>
        <w:t>} else {</w:t>
      </w:r>
    </w:p>
    <w:p w14:paraId="37AEAFC6" w14:textId="5612DD90" w:rsidR="009B0529" w:rsidRPr="007F33B7" w:rsidRDefault="00C43BCF" w:rsidP="005A261C">
      <w:pPr>
        <w:pStyle w:val="Code"/>
        <w:rPr>
          <w:lang w:val="en-CA"/>
        </w:rPr>
      </w:pPr>
      <w:r w:rsidRPr="007F33B7">
        <w:rPr>
          <w:lang w:val="en-CA"/>
        </w:rPr>
        <w:t xml:space="preserve">        </w:t>
      </w:r>
      <w:r w:rsidR="009B0529" w:rsidRPr="007F33B7">
        <w:rPr>
          <w:lang w:val="en-CA"/>
        </w:rPr>
        <w:t>for (axis</w:t>
      </w:r>
      <w:r w:rsidR="0013471A" w:rsidRPr="007F33B7">
        <w:rPr>
          <w:lang w:val="en-CA"/>
        </w:rPr>
        <w:t xml:space="preserve"> </w:t>
      </w:r>
      <w:r w:rsidR="009B0529" w:rsidRPr="007F33B7">
        <w:rPr>
          <w:lang w:val="en-CA"/>
        </w:rPr>
        <w:t>=</w:t>
      </w:r>
      <w:r w:rsidR="0013471A" w:rsidRPr="007F33B7">
        <w:rPr>
          <w:lang w:val="en-CA"/>
        </w:rPr>
        <w:t xml:space="preserve"> </w:t>
      </w:r>
      <w:r w:rsidR="009B0529" w:rsidRPr="007F33B7">
        <w:rPr>
          <w:lang w:val="en-CA"/>
        </w:rPr>
        <w:t>0; axis &lt;</w:t>
      </w:r>
      <w:r w:rsidR="0013471A" w:rsidRPr="007F33B7">
        <w:rPr>
          <w:lang w:val="en-CA"/>
        </w:rPr>
        <w:t xml:space="preserve"> </w:t>
      </w:r>
      <w:r w:rsidR="009B0529" w:rsidRPr="007F33B7">
        <w:rPr>
          <w:lang w:val="en-CA"/>
        </w:rPr>
        <w:t>3; axis++)</w:t>
      </w:r>
    </w:p>
    <w:p w14:paraId="4EB26422" w14:textId="707B7759" w:rsidR="00B070C3" w:rsidRPr="007F33B7" w:rsidRDefault="00C43BCF" w:rsidP="005A261C">
      <w:pPr>
        <w:pStyle w:val="Code"/>
        <w:rPr>
          <w:lang w:val="en-CA"/>
        </w:rPr>
      </w:pPr>
      <w:r w:rsidRPr="007F33B7">
        <w:rPr>
          <w:lang w:val="en-CA"/>
        </w:rPr>
        <w:t xml:space="preserve">          </w:t>
      </w:r>
      <w:r w:rsidR="00B070C3" w:rsidRPr="007F33B7">
        <w:rPr>
          <w:lang w:val="en-CA"/>
        </w:rPr>
        <w:t>currentPos[</w:t>
      </w:r>
      <w:r w:rsidR="009B0529" w:rsidRPr="007F33B7">
        <w:rPr>
          <w:lang w:val="en-CA"/>
        </w:rPr>
        <w:t>axis</w:t>
      </w:r>
      <w:r w:rsidR="00B070C3" w:rsidRPr="007F33B7">
        <w:rPr>
          <w:lang w:val="en-CA"/>
        </w:rPr>
        <w:t>] = PointPos[unprocessedPointIndexes[i]][</w:t>
      </w:r>
      <w:r w:rsidR="009B0529" w:rsidRPr="007F33B7">
        <w:rPr>
          <w:lang w:val="en-CA"/>
        </w:rPr>
        <w:t>axis</w:t>
      </w:r>
      <w:r w:rsidR="00B070C3" w:rsidRPr="007F33B7">
        <w:rPr>
          <w:lang w:val="en-CA"/>
        </w:rPr>
        <w:t>]</w:t>
      </w:r>
    </w:p>
    <w:p w14:paraId="2CB8503C" w14:textId="002A852C" w:rsidR="00B070C3" w:rsidRPr="007F33B7" w:rsidRDefault="00C43BCF" w:rsidP="005A261C">
      <w:pPr>
        <w:pStyle w:val="Code"/>
        <w:rPr>
          <w:lang w:val="en-CA"/>
        </w:rPr>
      </w:pPr>
      <w:r w:rsidRPr="007F33B7">
        <w:rPr>
          <w:lang w:val="en-CA"/>
        </w:rPr>
        <w:t xml:space="preserve">        </w:t>
      </w:r>
      <w:r w:rsidR="00B070C3" w:rsidRPr="007F33B7">
        <w:rPr>
          <w:lang w:val="en-CA"/>
        </w:rPr>
        <w:t>k = 0</w:t>
      </w:r>
    </w:p>
    <w:p w14:paraId="35EAC625" w14:textId="2F9AEBD7" w:rsidR="00B070C3" w:rsidRPr="007F33B7" w:rsidRDefault="00C43BCF" w:rsidP="005A261C">
      <w:pPr>
        <w:pStyle w:val="Code"/>
        <w:rPr>
          <w:lang w:val="en-CA"/>
        </w:rPr>
      </w:pPr>
      <w:r w:rsidRPr="007F33B7">
        <w:rPr>
          <w:lang w:val="en-CA"/>
        </w:rPr>
        <w:t xml:space="preserve">        </w:t>
      </w:r>
      <w:r w:rsidR="00B070C3" w:rsidRPr="007F33B7">
        <w:rPr>
          <w:lang w:val="en-CA"/>
        </w:rPr>
        <w:t xml:space="preserve">while (k++ &lt; </w:t>
      </w:r>
      <w:r w:rsidR="00541EBD" w:rsidRPr="007F33B7">
        <w:rPr>
          <w:lang w:val="en-CA"/>
        </w:rPr>
        <w:t>LiftingSearchRange</w:t>
      </w:r>
      <w:r w:rsidR="00B070C3" w:rsidRPr="007F33B7">
        <w:rPr>
          <w:lang w:val="en-CA"/>
        </w:rPr>
        <w:t>) {</w:t>
      </w:r>
    </w:p>
    <w:p w14:paraId="4ED028CC" w14:textId="7B18022D" w:rsidR="00136E4B" w:rsidRPr="007F33B7" w:rsidRDefault="00C43BCF" w:rsidP="005A261C">
      <w:pPr>
        <w:pStyle w:val="Code"/>
        <w:rPr>
          <w:lang w:val="en-CA"/>
        </w:rPr>
      </w:pPr>
      <w:r w:rsidRPr="007F33B7">
        <w:rPr>
          <w:lang w:val="en-CA"/>
        </w:rPr>
        <w:t xml:space="preserve">          </w:t>
      </w:r>
      <w:r w:rsidR="00136E4B" w:rsidRPr="007F33B7">
        <w:rPr>
          <w:lang w:val="en-CA"/>
        </w:rPr>
        <w:t>for (axis</w:t>
      </w:r>
      <w:r w:rsidR="0013471A" w:rsidRPr="007F33B7">
        <w:rPr>
          <w:lang w:val="en-CA"/>
        </w:rPr>
        <w:t xml:space="preserve"> </w:t>
      </w:r>
      <w:r w:rsidR="00136E4B" w:rsidRPr="007F33B7">
        <w:rPr>
          <w:lang w:val="en-CA"/>
        </w:rPr>
        <w:t>=</w:t>
      </w:r>
      <w:r w:rsidR="0013471A" w:rsidRPr="007F33B7">
        <w:rPr>
          <w:lang w:val="en-CA"/>
        </w:rPr>
        <w:t xml:space="preserve"> </w:t>
      </w:r>
      <w:r w:rsidR="00136E4B" w:rsidRPr="007F33B7">
        <w:rPr>
          <w:lang w:val="en-CA"/>
        </w:rPr>
        <w:t>0; axis &lt;</w:t>
      </w:r>
      <w:r w:rsidR="0013471A" w:rsidRPr="007F33B7">
        <w:rPr>
          <w:lang w:val="en-CA"/>
        </w:rPr>
        <w:t xml:space="preserve"> </w:t>
      </w:r>
      <w:r w:rsidR="00136E4B" w:rsidRPr="007F33B7">
        <w:rPr>
          <w:lang w:val="en-CA"/>
        </w:rPr>
        <w:t>3; axis++)</w:t>
      </w:r>
    </w:p>
    <w:p w14:paraId="0CF1DDBB" w14:textId="4EC23566" w:rsidR="00B070C3" w:rsidRPr="007F33B7" w:rsidRDefault="00C43BCF" w:rsidP="005A261C">
      <w:pPr>
        <w:pStyle w:val="Code"/>
        <w:rPr>
          <w:lang w:val="en-CA"/>
        </w:rPr>
      </w:pPr>
      <w:r w:rsidRPr="007F33B7">
        <w:rPr>
          <w:lang w:val="en-CA"/>
        </w:rPr>
        <w:t xml:space="preserve">            </w:t>
      </w:r>
      <w:r w:rsidR="00B070C3" w:rsidRPr="007F33B7">
        <w:rPr>
          <w:lang w:val="en-CA"/>
        </w:rPr>
        <w:t>d[</w:t>
      </w:r>
      <w:r w:rsidR="00136E4B" w:rsidRPr="007F33B7">
        <w:rPr>
          <w:lang w:val="en-CA"/>
        </w:rPr>
        <w:t>axis</w:t>
      </w:r>
      <w:r w:rsidR="00B070C3" w:rsidRPr="007F33B7">
        <w:rPr>
          <w:lang w:val="en-CA"/>
        </w:rPr>
        <w:t>] = currentPos[</w:t>
      </w:r>
      <w:r w:rsidR="00136E4B" w:rsidRPr="007F33B7">
        <w:rPr>
          <w:lang w:val="en-CA"/>
        </w:rPr>
        <w:t>axis</w:t>
      </w:r>
      <w:r w:rsidR="00B070C3" w:rsidRPr="007F33B7">
        <w:rPr>
          <w:lang w:val="en-CA"/>
        </w:rPr>
        <w:t>] – PointPos[nonAssignedPointIndexes[nonAssignedPointCount – 1]][</w:t>
      </w:r>
      <w:r w:rsidR="00136E4B" w:rsidRPr="007F33B7">
        <w:rPr>
          <w:lang w:val="en-CA"/>
        </w:rPr>
        <w:t>axis</w:t>
      </w:r>
      <w:r w:rsidR="00B070C3" w:rsidRPr="007F33B7">
        <w:rPr>
          <w:lang w:val="en-CA"/>
        </w:rPr>
        <w:t>]</w:t>
      </w:r>
    </w:p>
    <w:p w14:paraId="35D40F26" w14:textId="6FE3DA88" w:rsidR="00B070C3" w:rsidRPr="007F33B7" w:rsidRDefault="00C43BCF" w:rsidP="005A261C">
      <w:pPr>
        <w:pStyle w:val="Code"/>
        <w:rPr>
          <w:lang w:val="en-CA"/>
        </w:rPr>
      </w:pPr>
      <w:r w:rsidRPr="007F33B7">
        <w:rPr>
          <w:lang w:val="en-CA"/>
        </w:rPr>
        <w:t xml:space="preserve">          </w:t>
      </w:r>
      <w:r w:rsidR="00B070C3" w:rsidRPr="007F33B7">
        <w:rPr>
          <w:lang w:val="en-CA"/>
        </w:rPr>
        <w:t>d2 = InneProduct(d[], d[])</w:t>
      </w:r>
    </w:p>
    <w:p w14:paraId="2355F1D5" w14:textId="2886F333" w:rsidR="00B070C3" w:rsidRPr="007F33B7" w:rsidRDefault="00C43BCF" w:rsidP="00C43BCF">
      <w:pPr>
        <w:pStyle w:val="Code"/>
        <w:rPr>
          <w:lang w:val="en-CA"/>
        </w:rPr>
      </w:pPr>
      <w:r w:rsidRPr="007F33B7">
        <w:rPr>
          <w:lang w:val="en-CA"/>
        </w:rPr>
        <w:t xml:space="preserve">          </w:t>
      </w:r>
      <w:r w:rsidR="00B070C3" w:rsidRPr="007F33B7">
        <w:rPr>
          <w:lang w:val="en-CA"/>
        </w:rPr>
        <w:t>if (d2 &lt;= sampling</w:t>
      </w:r>
      <w:r w:rsidR="004014E9" w:rsidRPr="007F33B7">
        <w:rPr>
          <w:lang w:val="en-CA"/>
        </w:rPr>
        <w:t>[</w:t>
      </w:r>
      <w:r w:rsidR="00B070C3" w:rsidRPr="007F33B7">
        <w:rPr>
          <w:lang w:val="en-CA"/>
        </w:rPr>
        <w:t>lod</w:t>
      </w:r>
      <w:r w:rsidR="004014E9" w:rsidRPr="007F33B7">
        <w:rPr>
          <w:lang w:val="en-CA"/>
        </w:rPr>
        <w:t>]</w:t>
      </w:r>
      <w:r w:rsidR="00B070C3" w:rsidRPr="007F33B7">
        <w:rPr>
          <w:lang w:val="en-CA"/>
        </w:rPr>
        <w:t>) {</w:t>
      </w:r>
    </w:p>
    <w:p w14:paraId="332B47BB" w14:textId="217C87B1" w:rsidR="00B070C3" w:rsidRPr="007F33B7" w:rsidRDefault="00C43BCF" w:rsidP="005A261C">
      <w:pPr>
        <w:pStyle w:val="Code"/>
        <w:rPr>
          <w:lang w:val="en-CA"/>
        </w:rPr>
      </w:pPr>
      <w:r w:rsidRPr="007F33B7">
        <w:rPr>
          <w:lang w:val="en-CA"/>
        </w:rPr>
        <w:t xml:space="preserve">            </w:t>
      </w:r>
      <w:r w:rsidR="00B070C3" w:rsidRPr="007F33B7">
        <w:rPr>
          <w:lang w:val="en-CA"/>
        </w:rPr>
        <w:t>foundAssignedPointWithinDistanceFlag = 1</w:t>
      </w:r>
    </w:p>
    <w:p w14:paraId="1E6B9220" w14:textId="1CF49B44" w:rsidR="00B070C3" w:rsidRPr="007F33B7" w:rsidRDefault="00C43BCF" w:rsidP="005A261C">
      <w:pPr>
        <w:pStyle w:val="Code"/>
        <w:rPr>
          <w:lang w:val="en-CA"/>
        </w:rPr>
      </w:pPr>
      <w:r w:rsidRPr="007F33B7">
        <w:rPr>
          <w:lang w:val="en-CA"/>
        </w:rPr>
        <w:t xml:space="preserve">            </w:t>
      </w:r>
      <w:r w:rsidR="00B070C3" w:rsidRPr="007F33B7">
        <w:rPr>
          <w:lang w:val="en-CA"/>
        </w:rPr>
        <w:t>break</w:t>
      </w:r>
    </w:p>
    <w:p w14:paraId="1FD18A27" w14:textId="4A20A220" w:rsidR="00B070C3" w:rsidRPr="007F33B7" w:rsidRDefault="00C43BCF" w:rsidP="005A261C">
      <w:pPr>
        <w:pStyle w:val="Code"/>
        <w:rPr>
          <w:lang w:val="en-CA"/>
        </w:rPr>
      </w:pPr>
      <w:r w:rsidRPr="007F33B7">
        <w:rPr>
          <w:lang w:val="en-CA"/>
        </w:rPr>
        <w:t xml:space="preserve">          </w:t>
      </w:r>
      <w:r w:rsidR="00B070C3" w:rsidRPr="007F33B7">
        <w:rPr>
          <w:lang w:val="en-CA"/>
        </w:rPr>
        <w:t>}</w:t>
      </w:r>
    </w:p>
    <w:p w14:paraId="44ADBA4E" w14:textId="65434EEA" w:rsidR="00B070C3" w:rsidRPr="007F33B7" w:rsidRDefault="00C43BCF" w:rsidP="005A261C">
      <w:pPr>
        <w:pStyle w:val="Code"/>
        <w:rPr>
          <w:lang w:val="en-CA"/>
        </w:rPr>
      </w:pPr>
      <w:r w:rsidRPr="007F33B7">
        <w:rPr>
          <w:lang w:val="en-CA"/>
        </w:rPr>
        <w:t xml:space="preserve">        </w:t>
      </w:r>
      <w:r w:rsidR="00B070C3" w:rsidRPr="007F33B7">
        <w:rPr>
          <w:lang w:val="en-CA"/>
        </w:rPr>
        <w:t>}</w:t>
      </w:r>
    </w:p>
    <w:p w14:paraId="57D12EC2" w14:textId="4512F586" w:rsidR="00B070C3" w:rsidRPr="007F33B7" w:rsidRDefault="00C43BCF" w:rsidP="005A261C">
      <w:pPr>
        <w:pStyle w:val="Code"/>
        <w:rPr>
          <w:lang w:val="en-CA"/>
        </w:rPr>
      </w:pPr>
      <w:r w:rsidRPr="007F33B7">
        <w:rPr>
          <w:lang w:val="en-CA"/>
        </w:rPr>
        <w:t xml:space="preserve">      </w:t>
      </w:r>
      <w:r w:rsidR="00B070C3" w:rsidRPr="007F33B7">
        <w:rPr>
          <w:lang w:val="en-CA"/>
        </w:rPr>
        <w:t>}</w:t>
      </w:r>
    </w:p>
    <w:p w14:paraId="0EFB9BF3" w14:textId="2C4B2A5E" w:rsidR="00B070C3" w:rsidRPr="007F33B7" w:rsidRDefault="00C43BCF" w:rsidP="005A261C">
      <w:pPr>
        <w:pStyle w:val="Code"/>
        <w:rPr>
          <w:lang w:val="en-CA"/>
        </w:rPr>
      </w:pPr>
      <w:r w:rsidRPr="007F33B7">
        <w:rPr>
          <w:lang w:val="en-CA"/>
        </w:rPr>
        <w:t xml:space="preserve">      </w:t>
      </w:r>
      <w:r w:rsidR="00B070C3" w:rsidRPr="007F33B7">
        <w:rPr>
          <w:lang w:val="en-CA"/>
        </w:rPr>
        <w:t>if (foundAssignedPointWithinDistance == 1)</w:t>
      </w:r>
    </w:p>
    <w:p w14:paraId="659A7A17" w14:textId="13338BAF" w:rsidR="00B070C3" w:rsidRPr="007F33B7" w:rsidRDefault="00C43BCF" w:rsidP="005A261C">
      <w:pPr>
        <w:pStyle w:val="Code"/>
        <w:rPr>
          <w:lang w:val="en-CA"/>
        </w:rPr>
      </w:pPr>
      <w:r w:rsidRPr="007F33B7">
        <w:rPr>
          <w:lang w:val="en-CA"/>
        </w:rPr>
        <w:t xml:space="preserve">        </w:t>
      </w:r>
      <w:r w:rsidR="00B070C3" w:rsidRPr="007F33B7">
        <w:rPr>
          <w:lang w:val="en-CA"/>
        </w:rPr>
        <w:t>assignedPointIndexes[assignedPointCount++] = unprocessedPointIndexes[i]</w:t>
      </w:r>
    </w:p>
    <w:p w14:paraId="724AA2C3" w14:textId="087A2029" w:rsidR="00B070C3" w:rsidRPr="007F33B7" w:rsidRDefault="00C43BCF" w:rsidP="005A261C">
      <w:pPr>
        <w:pStyle w:val="Code"/>
        <w:rPr>
          <w:lang w:val="en-CA"/>
        </w:rPr>
      </w:pPr>
      <w:r w:rsidRPr="007F33B7">
        <w:rPr>
          <w:lang w:val="en-CA"/>
        </w:rPr>
        <w:t xml:space="preserve">      </w:t>
      </w:r>
      <w:r w:rsidR="00B070C3" w:rsidRPr="007F33B7">
        <w:rPr>
          <w:lang w:val="en-CA"/>
        </w:rPr>
        <w:t>else</w:t>
      </w:r>
    </w:p>
    <w:p w14:paraId="34530DF3" w14:textId="4F90E2A8" w:rsidR="00B070C3" w:rsidRPr="007F33B7" w:rsidRDefault="00C43BCF" w:rsidP="005A261C">
      <w:pPr>
        <w:pStyle w:val="Code"/>
        <w:rPr>
          <w:lang w:val="en-CA"/>
        </w:rPr>
      </w:pPr>
      <w:r w:rsidRPr="007F33B7">
        <w:rPr>
          <w:lang w:val="en-CA"/>
        </w:rPr>
        <w:t xml:space="preserve">        </w:t>
      </w:r>
      <w:r w:rsidR="00B070C3" w:rsidRPr="007F33B7">
        <w:rPr>
          <w:lang w:val="en-CA"/>
        </w:rPr>
        <w:t>nonAssignedPointIndexes[nonAssignedPointCount++] = unprocessedPointIndexes[i]</w:t>
      </w:r>
    </w:p>
    <w:p w14:paraId="714AE789" w14:textId="29220C55" w:rsidR="00B070C3" w:rsidRPr="007F33B7" w:rsidRDefault="00C43BCF" w:rsidP="005A261C">
      <w:pPr>
        <w:pStyle w:val="Code"/>
        <w:rPr>
          <w:lang w:val="en-CA"/>
        </w:rPr>
      </w:pPr>
      <w:r w:rsidRPr="007F33B7">
        <w:rPr>
          <w:lang w:val="en-CA"/>
        </w:rPr>
        <w:t xml:space="preserve">    </w:t>
      </w:r>
      <w:r w:rsidR="00B070C3" w:rsidRPr="007F33B7">
        <w:rPr>
          <w:lang w:val="en-CA"/>
        </w:rPr>
        <w:t>}</w:t>
      </w:r>
    </w:p>
    <w:p w14:paraId="61A15ED0" w14:textId="1A3FF232" w:rsidR="00B070C3" w:rsidRPr="007F33B7" w:rsidRDefault="00C43BCF" w:rsidP="005A261C">
      <w:pPr>
        <w:pStyle w:val="Code"/>
        <w:rPr>
          <w:lang w:val="en-CA"/>
        </w:rPr>
      </w:pPr>
      <w:r w:rsidRPr="007F33B7">
        <w:rPr>
          <w:lang w:val="en-CA"/>
        </w:rPr>
        <w:t xml:space="preserve">  </w:t>
      </w:r>
      <w:r w:rsidR="00B070C3" w:rsidRPr="007F33B7">
        <w:rPr>
          <w:lang w:val="en-CA"/>
        </w:rPr>
        <w:t>}</w:t>
      </w:r>
    </w:p>
    <w:p w14:paraId="06BF4F12" w14:textId="223B2F6C" w:rsidR="00B070C3" w:rsidRPr="007F33B7" w:rsidRDefault="00C43BCF" w:rsidP="005A261C">
      <w:pPr>
        <w:pStyle w:val="Code"/>
        <w:rPr>
          <w:lang w:val="en-CA"/>
        </w:rPr>
      </w:pPr>
      <w:r w:rsidRPr="007F33B7">
        <w:rPr>
          <w:lang w:val="en-CA"/>
        </w:rPr>
        <w:t xml:space="preserve">  </w:t>
      </w:r>
      <w:r w:rsidR="00B070C3" w:rsidRPr="007F33B7">
        <w:rPr>
          <w:lang w:val="en-CA"/>
        </w:rPr>
        <w:t>endIndex = assignedPointCount</w:t>
      </w:r>
    </w:p>
    <w:p w14:paraId="74492287" w14:textId="5397121B" w:rsidR="00B070C3" w:rsidRPr="007F33B7" w:rsidRDefault="00C43BCF" w:rsidP="005A261C">
      <w:pPr>
        <w:pStyle w:val="Code"/>
        <w:rPr>
          <w:lang w:val="en-CA"/>
        </w:rPr>
      </w:pPr>
      <w:r w:rsidRPr="007F33B7">
        <w:rPr>
          <w:lang w:val="en-CA"/>
        </w:rPr>
        <w:t xml:space="preserve">  </w:t>
      </w:r>
      <w:r w:rsidR="00B070C3" w:rsidRPr="007F33B7">
        <w:rPr>
          <w:lang w:val="en-CA"/>
        </w:rPr>
        <w:t>computeNearestNeighbours(</w:t>
      </w:r>
    </w:p>
    <w:p w14:paraId="34BE8FB4" w14:textId="03A8240B" w:rsidR="00B070C3" w:rsidRPr="007F33B7" w:rsidRDefault="00C43BCF" w:rsidP="005A261C">
      <w:pPr>
        <w:pStyle w:val="Code"/>
        <w:rPr>
          <w:lang w:val="en-CA"/>
        </w:rPr>
      </w:pPr>
      <w:r w:rsidRPr="007F33B7">
        <w:rPr>
          <w:lang w:val="en-CA"/>
        </w:rPr>
        <w:t xml:space="preserve">          </w:t>
      </w:r>
      <w:r w:rsidR="00B070C3" w:rsidRPr="007F33B7">
        <w:rPr>
          <w:lang w:val="en-CA"/>
        </w:rPr>
        <w:t xml:space="preserve">startIndex, endIndex, </w:t>
      </w:r>
    </w:p>
    <w:p w14:paraId="0D9BAD35" w14:textId="77E4598D" w:rsidR="00B070C3" w:rsidRPr="007F33B7" w:rsidRDefault="00C43BCF" w:rsidP="005A261C">
      <w:pPr>
        <w:pStyle w:val="Code"/>
        <w:rPr>
          <w:lang w:val="en-CA"/>
        </w:rPr>
      </w:pPr>
      <w:r w:rsidRPr="007F33B7">
        <w:rPr>
          <w:lang w:val="en-CA"/>
        </w:rPr>
        <w:t xml:space="preserve">          </w:t>
      </w:r>
      <w:r w:rsidR="00B070C3" w:rsidRPr="007F33B7">
        <w:rPr>
          <w:lang w:val="en-CA"/>
        </w:rPr>
        <w:t>lod, assignedPointIndexes,</w:t>
      </w:r>
    </w:p>
    <w:p w14:paraId="2850824D" w14:textId="7B4771AD" w:rsidR="00B070C3" w:rsidRPr="007F33B7" w:rsidRDefault="00C43BCF" w:rsidP="005A261C">
      <w:pPr>
        <w:pStyle w:val="Code"/>
        <w:rPr>
          <w:lang w:val="en-CA"/>
        </w:rPr>
      </w:pPr>
      <w:r w:rsidRPr="007F33B7">
        <w:rPr>
          <w:lang w:val="en-CA"/>
        </w:rPr>
        <w:t xml:space="preserve">          </w:t>
      </w:r>
      <w:r w:rsidR="00B070C3" w:rsidRPr="007F33B7">
        <w:rPr>
          <w:lang w:val="en-CA"/>
        </w:rPr>
        <w:t>McodeUnsorted, nonAssignedPointCount,</w:t>
      </w:r>
    </w:p>
    <w:p w14:paraId="33A398B8" w14:textId="2BDD9D01" w:rsidR="00B070C3" w:rsidRPr="007F33B7" w:rsidRDefault="00C43BCF" w:rsidP="005A261C">
      <w:pPr>
        <w:pStyle w:val="Code"/>
        <w:rPr>
          <w:lang w:val="en-CA"/>
        </w:rPr>
      </w:pPr>
      <w:r w:rsidRPr="007F33B7">
        <w:rPr>
          <w:lang w:val="en-CA"/>
        </w:rPr>
        <w:t xml:space="preserve">          </w:t>
      </w:r>
      <w:r w:rsidR="00B070C3" w:rsidRPr="007F33B7">
        <w:rPr>
          <w:lang w:val="en-CA"/>
        </w:rPr>
        <w:t>nonAssignedPointIndexes)</w:t>
      </w:r>
    </w:p>
    <w:p w14:paraId="26268F08" w14:textId="6FDCFE1C" w:rsidR="00B070C3" w:rsidRPr="007F33B7" w:rsidRDefault="00C43BCF" w:rsidP="005A261C">
      <w:pPr>
        <w:pStyle w:val="Code"/>
        <w:rPr>
          <w:lang w:val="en-CA"/>
        </w:rPr>
      </w:pPr>
      <w:r w:rsidRPr="007F33B7">
        <w:rPr>
          <w:lang w:val="en-CA"/>
        </w:rPr>
        <w:t xml:space="preserve">  </w:t>
      </w:r>
      <w:r w:rsidR="00B070C3" w:rsidRPr="007F33B7">
        <w:rPr>
          <w:lang w:val="en-CA"/>
        </w:rPr>
        <w:t>unprocessedPointCountPerLevelOfDetail[lod+1] = nonAssignedPointCount</w:t>
      </w:r>
    </w:p>
    <w:p w14:paraId="3049E49F" w14:textId="0C0D74B5" w:rsidR="00B070C3" w:rsidRPr="007F33B7" w:rsidRDefault="00C43BCF" w:rsidP="005A261C">
      <w:pPr>
        <w:pStyle w:val="Code"/>
        <w:rPr>
          <w:lang w:val="en-CA"/>
        </w:rPr>
      </w:pPr>
      <w:r w:rsidRPr="007F33B7">
        <w:rPr>
          <w:lang w:val="en-CA"/>
        </w:rPr>
        <w:t xml:space="preserve">  </w:t>
      </w:r>
      <w:r w:rsidR="00B070C3" w:rsidRPr="007F33B7">
        <w:rPr>
          <w:lang w:val="en-CA"/>
        </w:rPr>
        <w:t>unprocessedPointCount = nonAssignedPointCount</w:t>
      </w:r>
    </w:p>
    <w:p w14:paraId="1DD482E0" w14:textId="7B42F308" w:rsidR="00B070C3" w:rsidRPr="007F33B7" w:rsidRDefault="00C43BCF" w:rsidP="005A261C">
      <w:pPr>
        <w:pStyle w:val="Code"/>
        <w:rPr>
          <w:lang w:val="en-CA"/>
        </w:rPr>
      </w:pPr>
      <w:r w:rsidRPr="007F33B7">
        <w:rPr>
          <w:lang w:val="en-CA"/>
        </w:rPr>
        <w:t xml:space="preserve">  </w:t>
      </w:r>
      <w:r w:rsidR="00B070C3" w:rsidRPr="007F33B7">
        <w:rPr>
          <w:lang w:val="en-CA"/>
        </w:rPr>
        <w:t>unprocessedPointIndexes = nonAssignedPointIndexes //NOTE the left and the right are pointer of the array</w:t>
      </w:r>
    </w:p>
    <w:p w14:paraId="7CADA06A" w14:textId="3EA12F99" w:rsidR="00B070C3" w:rsidRPr="007F33B7" w:rsidRDefault="00B070C3" w:rsidP="005A261C">
      <w:pPr>
        <w:pStyle w:val="Code"/>
        <w:rPr>
          <w:lang w:val="en-CA"/>
        </w:rPr>
      </w:pPr>
      <w:r w:rsidRPr="007F33B7">
        <w:rPr>
          <w:lang w:val="en-CA"/>
        </w:rPr>
        <w:t>}</w:t>
      </w:r>
    </w:p>
    <w:p w14:paraId="74B244AF" w14:textId="77777777" w:rsidR="00B070C3" w:rsidRPr="007F33B7" w:rsidRDefault="00B070C3" w:rsidP="00B070C3">
      <w:pPr>
        <w:rPr>
          <w:lang w:val="en-CA"/>
        </w:rPr>
      </w:pPr>
      <w:r w:rsidRPr="007F33B7">
        <w:rPr>
          <w:lang w:val="en-CA" w:eastAsia="ja-JP"/>
        </w:rPr>
        <w:t>Otherwise (</w:t>
      </w:r>
      <w:r w:rsidRPr="007F33B7">
        <w:rPr>
          <w:lang w:val="en-CA"/>
        </w:rPr>
        <w:t>lifting_scalability_enabled_flag is equal to 1), the following is applied;</w:t>
      </w:r>
    </w:p>
    <w:p w14:paraId="71CB946F" w14:textId="717906AD" w:rsidR="009362DF" w:rsidRPr="007F33B7" w:rsidRDefault="009362DF" w:rsidP="005A261C">
      <w:pPr>
        <w:pStyle w:val="Code"/>
        <w:rPr>
          <w:lang w:val="en-CA"/>
        </w:rPr>
      </w:pPr>
      <w:r w:rsidRPr="007F33B7">
        <w:rPr>
          <w:lang w:val="en-CA"/>
        </w:rPr>
        <w:t>endIndex =</w:t>
      </w:r>
      <w:r w:rsidR="001B658C" w:rsidRPr="007F33B7">
        <w:rPr>
          <w:lang w:val="en-CA"/>
        </w:rPr>
        <w:t xml:space="preserve"> </w:t>
      </w:r>
      <w:r w:rsidRPr="007F33B7">
        <w:rPr>
          <w:lang w:val="en-CA"/>
        </w:rPr>
        <w:t>0</w:t>
      </w:r>
    </w:p>
    <w:p w14:paraId="2A0A610F" w14:textId="77777777" w:rsidR="009362DF" w:rsidRPr="007F33B7" w:rsidRDefault="009362DF" w:rsidP="005A261C">
      <w:pPr>
        <w:pStyle w:val="Code"/>
        <w:rPr>
          <w:lang w:val="en-CA"/>
        </w:rPr>
      </w:pPr>
      <w:r w:rsidRPr="007F33B7">
        <w:rPr>
          <w:lang w:val="en-CA"/>
        </w:rPr>
        <w:t>assignedPointCount = 0</w:t>
      </w:r>
    </w:p>
    <w:p w14:paraId="6B3A444E" w14:textId="77777777" w:rsidR="009362DF" w:rsidRPr="004F2A4F" w:rsidRDefault="009362DF" w:rsidP="005A261C">
      <w:pPr>
        <w:pStyle w:val="Code"/>
        <w:rPr>
          <w:szCs w:val="16"/>
          <w:lang w:val="en-CA"/>
        </w:rPr>
      </w:pPr>
      <w:r w:rsidRPr="004F2A4F">
        <w:rPr>
          <w:szCs w:val="16"/>
          <w:lang w:val="en-CA"/>
        </w:rPr>
        <w:t>for (lod = minGeomNodeSizeLog2; unprocessedPointCount &gt; 0; lod++) {</w:t>
      </w:r>
    </w:p>
    <w:p w14:paraId="355B4598" w14:textId="52726B59" w:rsidR="009362DF" w:rsidRPr="004F2A4F" w:rsidRDefault="00C43BCF" w:rsidP="005A261C">
      <w:pPr>
        <w:pStyle w:val="Code"/>
        <w:rPr>
          <w:szCs w:val="16"/>
          <w:lang w:val="en-CA"/>
        </w:rPr>
      </w:pPr>
      <w:r w:rsidRPr="004F2A4F">
        <w:rPr>
          <w:szCs w:val="16"/>
          <w:lang w:val="en-CA"/>
        </w:rPr>
        <w:t xml:space="preserve">  </w:t>
      </w:r>
      <w:r w:rsidR="009362DF" w:rsidRPr="004F2A4F">
        <w:rPr>
          <w:szCs w:val="16"/>
          <w:lang w:val="en-CA"/>
        </w:rPr>
        <w:t>startIndex = assignedPointCount</w:t>
      </w:r>
    </w:p>
    <w:p w14:paraId="0989A95F" w14:textId="0A8D0F79" w:rsidR="009362DF" w:rsidRPr="004F2A4F" w:rsidRDefault="00C43BCF" w:rsidP="005A261C">
      <w:pPr>
        <w:pStyle w:val="Code"/>
        <w:rPr>
          <w:szCs w:val="16"/>
          <w:lang w:val="en-CA"/>
        </w:rPr>
      </w:pPr>
      <w:r w:rsidRPr="004F2A4F">
        <w:rPr>
          <w:szCs w:val="16"/>
          <w:lang w:val="en-CA"/>
        </w:rPr>
        <w:t xml:space="preserve">  </w:t>
      </w:r>
      <w:r w:rsidR="009362DF" w:rsidRPr="004F2A4F">
        <w:rPr>
          <w:szCs w:val="16"/>
          <w:lang w:val="en-CA"/>
        </w:rPr>
        <w:t>nonAssignedPointCount = 0</w:t>
      </w:r>
    </w:p>
    <w:p w14:paraId="01334A21" w14:textId="76AB32A6" w:rsidR="009362DF" w:rsidRPr="004F2A4F" w:rsidRDefault="00C43BCF" w:rsidP="005A261C">
      <w:pPr>
        <w:pStyle w:val="Code"/>
        <w:rPr>
          <w:szCs w:val="16"/>
          <w:lang w:val="en-CA"/>
        </w:rPr>
      </w:pPr>
      <w:r w:rsidRPr="004F2A4F">
        <w:rPr>
          <w:szCs w:val="16"/>
          <w:lang w:val="en-CA"/>
        </w:rPr>
        <w:t xml:space="preserve">  </w:t>
      </w:r>
      <w:r w:rsidR="009362DF" w:rsidRPr="004F2A4F">
        <w:rPr>
          <w:szCs w:val="16"/>
          <w:lang w:val="en-CA"/>
        </w:rPr>
        <w:t>samplingFromLastFlag = lod &amp; 1</w:t>
      </w:r>
    </w:p>
    <w:p w14:paraId="78D74F56" w14:textId="29EF8823" w:rsidR="00DA0C91" w:rsidRPr="004F2A4F" w:rsidRDefault="00DA0C91" w:rsidP="00DA0C91">
      <w:pPr>
        <w:pStyle w:val="Code"/>
        <w:rPr>
          <w:szCs w:val="16"/>
          <w:lang w:val="en-CA"/>
        </w:rPr>
      </w:pPr>
      <w:r w:rsidRPr="004F2A4F">
        <w:rPr>
          <w:szCs w:val="16"/>
          <w:lang w:val="en-CA"/>
        </w:rPr>
        <w:t xml:space="preserve">  endPointInLast</w:t>
      </w:r>
      <w:r w:rsidR="00383EB3" w:rsidRPr="004F2A4F">
        <w:rPr>
          <w:szCs w:val="16"/>
          <w:lang w:val="en-CA"/>
        </w:rPr>
        <w:t>Octet</w:t>
      </w:r>
      <w:r w:rsidRPr="004F2A4F">
        <w:rPr>
          <w:szCs w:val="16"/>
          <w:lang w:val="en-CA"/>
        </w:rPr>
        <w:t>= -1</w:t>
      </w:r>
    </w:p>
    <w:p w14:paraId="27AF7256" w14:textId="29B699FC" w:rsidR="009362DF" w:rsidRPr="004F2A4F" w:rsidRDefault="00C43BCF" w:rsidP="005A261C">
      <w:pPr>
        <w:pStyle w:val="Code"/>
        <w:rPr>
          <w:szCs w:val="16"/>
          <w:lang w:val="en-CA"/>
        </w:rPr>
      </w:pPr>
      <w:r w:rsidRPr="004F2A4F">
        <w:rPr>
          <w:szCs w:val="16"/>
          <w:lang w:val="en-CA"/>
        </w:rPr>
        <w:t xml:space="preserve">  </w:t>
      </w:r>
      <w:r w:rsidR="009362DF" w:rsidRPr="004F2A4F">
        <w:rPr>
          <w:szCs w:val="16"/>
          <w:lang w:val="en-CA"/>
        </w:rPr>
        <w:t>for (i</w:t>
      </w:r>
      <w:r w:rsidR="0013471A" w:rsidRPr="004F2A4F">
        <w:rPr>
          <w:szCs w:val="16"/>
          <w:lang w:val="en-CA"/>
        </w:rPr>
        <w:t xml:space="preserve"> </w:t>
      </w:r>
      <w:r w:rsidR="009362DF" w:rsidRPr="004F2A4F">
        <w:rPr>
          <w:szCs w:val="16"/>
          <w:lang w:val="en-CA"/>
        </w:rPr>
        <w:t>=</w:t>
      </w:r>
      <w:r w:rsidR="0013471A" w:rsidRPr="004F2A4F">
        <w:rPr>
          <w:szCs w:val="16"/>
          <w:lang w:val="en-CA"/>
        </w:rPr>
        <w:t xml:space="preserve"> </w:t>
      </w:r>
      <w:r w:rsidR="009362DF" w:rsidRPr="004F2A4F">
        <w:rPr>
          <w:szCs w:val="16"/>
          <w:lang w:val="en-CA"/>
        </w:rPr>
        <w:t>0; i</w:t>
      </w:r>
      <w:r w:rsidR="0013471A" w:rsidRPr="004F2A4F">
        <w:rPr>
          <w:szCs w:val="16"/>
          <w:lang w:val="en-CA"/>
        </w:rPr>
        <w:t xml:space="preserve"> </w:t>
      </w:r>
      <w:r w:rsidR="009362DF" w:rsidRPr="004F2A4F">
        <w:rPr>
          <w:szCs w:val="16"/>
          <w:lang w:val="en-CA"/>
        </w:rPr>
        <w:t>&lt; unprocessedPointCount; i++) {</w:t>
      </w:r>
    </w:p>
    <w:p w14:paraId="10C21660" w14:textId="56985C5D" w:rsidR="009362DF" w:rsidRPr="004F2A4F" w:rsidRDefault="00C43BCF" w:rsidP="005A261C">
      <w:pPr>
        <w:pStyle w:val="Code"/>
        <w:rPr>
          <w:szCs w:val="16"/>
          <w:lang w:val="en-CA"/>
        </w:rPr>
      </w:pPr>
      <w:r w:rsidRPr="004F2A4F">
        <w:rPr>
          <w:szCs w:val="16"/>
          <w:lang w:val="en-CA"/>
        </w:rPr>
        <w:t xml:space="preserve">    </w:t>
      </w:r>
      <w:r w:rsidR="009362DF" w:rsidRPr="004F2A4F">
        <w:rPr>
          <w:szCs w:val="16"/>
          <w:lang w:val="en-CA"/>
        </w:rPr>
        <w:t>currVoxelIndex = McodeUnsorted[unprocessedPointIndexes[i]] &gt;&gt; (3</w:t>
      </w:r>
      <w:r w:rsidR="003A46A5" w:rsidRPr="004F2A4F">
        <w:rPr>
          <w:szCs w:val="16"/>
          <w:lang w:val="en-CA"/>
        </w:rPr>
        <w:t>×</w:t>
      </w:r>
      <w:r w:rsidR="009362DF" w:rsidRPr="004F2A4F">
        <w:rPr>
          <w:szCs w:val="16"/>
          <w:lang w:val="en-CA"/>
        </w:rPr>
        <w:t>(lod+1))</w:t>
      </w:r>
    </w:p>
    <w:p w14:paraId="74A898A8" w14:textId="32D865AE" w:rsidR="00DA0C91" w:rsidRPr="004F2A4F" w:rsidRDefault="00DA0C91">
      <w:pPr>
        <w:pStyle w:val="Code"/>
        <w:rPr>
          <w:szCs w:val="16"/>
          <w:lang w:val="en-CA"/>
        </w:rPr>
      </w:pPr>
      <w:r w:rsidRPr="004F2A4F">
        <w:rPr>
          <w:szCs w:val="16"/>
          <w:lang w:val="en-CA"/>
        </w:rPr>
        <w:t xml:space="preserve">    </w:t>
      </w:r>
      <w:r w:rsidRPr="004F2A4F">
        <w:rPr>
          <w:szCs w:val="16"/>
          <w:lang w:val="en-CA" w:eastAsia="ja-JP"/>
        </w:rPr>
        <w:t>v</w:t>
      </w:r>
      <w:r w:rsidRPr="004F2A4F">
        <w:rPr>
          <w:szCs w:val="16"/>
          <w:lang w:val="en-CA"/>
        </w:rPr>
        <w:t>oxelIndexOfNextPoint = currVoxelIndex</w:t>
      </w:r>
    </w:p>
    <w:p w14:paraId="40D65CCE" w14:textId="0FC53250" w:rsidR="00DA0C91" w:rsidRPr="004F2A4F" w:rsidRDefault="00DA0C91" w:rsidP="00DA0C91">
      <w:pPr>
        <w:pStyle w:val="Code"/>
        <w:rPr>
          <w:szCs w:val="16"/>
          <w:lang w:val="en-CA"/>
        </w:rPr>
      </w:pPr>
      <w:r w:rsidRPr="004F2A4F">
        <w:rPr>
          <w:szCs w:val="16"/>
          <w:lang w:val="en-CA"/>
        </w:rPr>
        <w:t xml:space="preserve">    if(i &lt; unprocessedPointCount - 1)</w:t>
      </w:r>
    </w:p>
    <w:p w14:paraId="7AB3122A" w14:textId="28462C1A" w:rsidR="00DA0C91" w:rsidRPr="004F2A4F" w:rsidRDefault="00DA0C91" w:rsidP="00DA0C91">
      <w:pPr>
        <w:pStyle w:val="Code"/>
        <w:rPr>
          <w:szCs w:val="16"/>
          <w:lang w:val="en-CA"/>
        </w:rPr>
      </w:pPr>
      <w:r w:rsidRPr="004F2A4F">
        <w:rPr>
          <w:szCs w:val="16"/>
          <w:lang w:val="en-CA"/>
        </w:rPr>
        <w:t xml:space="preserve">      voxelIndexOfNextPoint = McodeUnsorted[unprocessedPointIndexes[i+1]] &gt;&gt; (3*(lod+1))</w:t>
      </w:r>
    </w:p>
    <w:p w14:paraId="46B2E6C9" w14:textId="0199612C" w:rsidR="00DA0C91" w:rsidRPr="004F2A4F" w:rsidRDefault="00DA0C91" w:rsidP="00DA0C91">
      <w:pPr>
        <w:pStyle w:val="Code"/>
        <w:rPr>
          <w:szCs w:val="16"/>
          <w:lang w:val="en-CA"/>
        </w:rPr>
      </w:pPr>
      <w:r w:rsidRPr="004F2A4F">
        <w:rPr>
          <w:szCs w:val="16"/>
          <w:lang w:val="en-CA"/>
        </w:rPr>
        <w:t xml:space="preserve">    if (i ==(unprocessedPointCount – 1)</w:t>
      </w:r>
      <w:r w:rsidR="00CD785B" w:rsidRPr="004F2A4F">
        <w:rPr>
          <w:szCs w:val="16"/>
          <w:lang w:val="en-CA"/>
        </w:rPr>
        <w:t xml:space="preserve"> </w:t>
      </w:r>
      <w:r w:rsidRPr="004F2A4F">
        <w:rPr>
          <w:szCs w:val="16"/>
          <w:lang w:val="en-CA"/>
        </w:rPr>
        <w:t xml:space="preserve">|| currVoxelIndex &lt; </w:t>
      </w:r>
      <w:r w:rsidR="00AD4895" w:rsidRPr="004F2A4F">
        <w:rPr>
          <w:szCs w:val="16"/>
          <w:lang w:val="en-CA" w:eastAsia="ja-JP"/>
        </w:rPr>
        <w:t>v</w:t>
      </w:r>
      <w:r w:rsidR="00AD4895" w:rsidRPr="004F2A4F">
        <w:rPr>
          <w:szCs w:val="16"/>
          <w:lang w:val="en-CA"/>
        </w:rPr>
        <w:t>oxelIndexOfNextPoint</w:t>
      </w:r>
      <w:r w:rsidRPr="004F2A4F">
        <w:rPr>
          <w:szCs w:val="16"/>
          <w:lang w:val="en-CA"/>
        </w:rPr>
        <w:t xml:space="preserve">){ </w:t>
      </w:r>
    </w:p>
    <w:p w14:paraId="2579BB5D" w14:textId="3B8A0421" w:rsidR="00EC569B" w:rsidRPr="007F33B7" w:rsidRDefault="00EC569B" w:rsidP="00EC569B">
      <w:pPr>
        <w:pStyle w:val="Code"/>
        <w:rPr>
          <w:lang w:val="en-CA"/>
        </w:rPr>
      </w:pPr>
      <w:r w:rsidRPr="007F33B7">
        <w:rPr>
          <w:lang w:val="en-CA"/>
        </w:rPr>
        <w:t xml:space="preserve">      for (axis = 0; axis &lt; 3; axis++)</w:t>
      </w:r>
    </w:p>
    <w:p w14:paraId="69DA0DCF" w14:textId="1177313F" w:rsidR="00DD226B" w:rsidRPr="004F2A4F" w:rsidRDefault="00DD226B" w:rsidP="00DD226B">
      <w:pPr>
        <w:pStyle w:val="Code"/>
        <w:rPr>
          <w:szCs w:val="16"/>
          <w:lang w:val="en-CA"/>
        </w:rPr>
      </w:pPr>
      <w:r w:rsidRPr="004F2A4F">
        <w:rPr>
          <w:szCs w:val="16"/>
          <w:lang w:val="en-CA"/>
        </w:rPr>
        <w:t xml:space="preserve">   </w:t>
      </w:r>
      <w:r w:rsidR="00EC569B" w:rsidRPr="004F2A4F">
        <w:rPr>
          <w:szCs w:val="16"/>
          <w:lang w:val="en-CA"/>
        </w:rPr>
        <w:t xml:space="preserve">  </w:t>
      </w:r>
      <w:r w:rsidRPr="004F2A4F">
        <w:rPr>
          <w:szCs w:val="16"/>
          <w:lang w:val="en-CA"/>
        </w:rPr>
        <w:t xml:space="preserve">   centroid[</w:t>
      </w:r>
      <w:r w:rsidR="00EC569B" w:rsidRPr="004F2A4F">
        <w:rPr>
          <w:szCs w:val="16"/>
          <w:lang w:val="en-CA"/>
        </w:rPr>
        <w:t>axis</w:t>
      </w:r>
      <w:r w:rsidRPr="004F2A4F">
        <w:rPr>
          <w:szCs w:val="16"/>
          <w:lang w:val="en-CA"/>
        </w:rPr>
        <w:t>] = 0</w:t>
      </w:r>
    </w:p>
    <w:p w14:paraId="0D8D78B0" w14:textId="3CB76482" w:rsidR="00DA0C91" w:rsidRPr="004F2A4F" w:rsidRDefault="00DA0C91" w:rsidP="00DA0C91">
      <w:pPr>
        <w:pStyle w:val="Code"/>
        <w:rPr>
          <w:szCs w:val="16"/>
          <w:lang w:val="en-CA"/>
        </w:rPr>
      </w:pPr>
      <w:r w:rsidRPr="004F2A4F">
        <w:rPr>
          <w:szCs w:val="16"/>
          <w:lang w:val="en-CA"/>
        </w:rPr>
        <w:t xml:space="preserve">      for (t = </w:t>
      </w:r>
      <w:r w:rsidR="00383EB3" w:rsidRPr="004F2A4F">
        <w:rPr>
          <w:szCs w:val="16"/>
          <w:lang w:val="en-CA"/>
        </w:rPr>
        <w:t>endPointInLastOctet</w:t>
      </w:r>
      <w:r w:rsidRPr="004F2A4F">
        <w:rPr>
          <w:szCs w:val="16"/>
          <w:lang w:val="en-CA"/>
        </w:rPr>
        <w:t>+1; t &lt;=i; t++){</w:t>
      </w:r>
    </w:p>
    <w:p w14:paraId="28D4EA53" w14:textId="3F8718F6" w:rsidR="00EC569B" w:rsidRPr="007F33B7" w:rsidRDefault="00EC569B" w:rsidP="00EC569B">
      <w:pPr>
        <w:pStyle w:val="Code"/>
        <w:rPr>
          <w:lang w:val="en-CA"/>
        </w:rPr>
      </w:pPr>
      <w:r w:rsidRPr="007F33B7">
        <w:rPr>
          <w:lang w:val="en-CA"/>
        </w:rPr>
        <w:t xml:space="preserve">        for (axis = 0; axis &lt; 3; axis++){</w:t>
      </w:r>
    </w:p>
    <w:p w14:paraId="649A9E5B" w14:textId="39081FFA" w:rsidR="00DA0C91" w:rsidRPr="004F2A4F" w:rsidRDefault="00DA0C91">
      <w:pPr>
        <w:pStyle w:val="Code"/>
        <w:rPr>
          <w:szCs w:val="16"/>
          <w:lang w:val="en-CA"/>
        </w:rPr>
      </w:pPr>
      <w:r w:rsidRPr="004F2A4F">
        <w:rPr>
          <w:szCs w:val="16"/>
          <w:lang w:val="en-CA"/>
        </w:rPr>
        <w:t xml:space="preserve"> </w:t>
      </w:r>
      <w:r w:rsidR="00EC569B" w:rsidRPr="004F2A4F">
        <w:rPr>
          <w:szCs w:val="16"/>
          <w:lang w:val="en-CA"/>
        </w:rPr>
        <w:t xml:space="preserve">  </w:t>
      </w:r>
      <w:r w:rsidRPr="004F2A4F">
        <w:rPr>
          <w:szCs w:val="16"/>
          <w:lang w:val="en-CA"/>
        </w:rPr>
        <w:t xml:space="preserve">       centroid[</w:t>
      </w:r>
      <w:r w:rsidR="00EC569B" w:rsidRPr="004F2A4F">
        <w:rPr>
          <w:szCs w:val="16"/>
          <w:lang w:val="en-CA"/>
        </w:rPr>
        <w:t>axis</w:t>
      </w:r>
      <w:r w:rsidRPr="004F2A4F">
        <w:rPr>
          <w:szCs w:val="16"/>
          <w:lang w:val="en-CA"/>
        </w:rPr>
        <w:t>]</w:t>
      </w:r>
      <w:r w:rsidR="00383EB3" w:rsidRPr="004F2A4F">
        <w:rPr>
          <w:szCs w:val="16"/>
          <w:lang w:val="en-CA"/>
        </w:rPr>
        <w:t xml:space="preserve"> </w:t>
      </w:r>
      <w:r w:rsidRPr="004F2A4F">
        <w:rPr>
          <w:szCs w:val="16"/>
          <w:lang w:val="en-CA"/>
        </w:rPr>
        <w:t xml:space="preserve">+= </w:t>
      </w:r>
      <w:r w:rsidR="00EC569B" w:rsidRPr="004F2A4F">
        <w:rPr>
          <w:szCs w:val="16"/>
          <w:lang w:val="en-CA"/>
        </w:rPr>
        <w:t>PointPos[unprocessedPointIndexes[t]][axis]</w:t>
      </w:r>
      <w:r w:rsidR="00CA19A2" w:rsidRPr="004F2A4F">
        <w:rPr>
          <w:szCs w:val="16"/>
          <w:lang w:val="en-CA"/>
        </w:rPr>
        <w:t>&gt;&gt;</w:t>
      </w:r>
      <w:r w:rsidRPr="004F2A4F">
        <w:rPr>
          <w:szCs w:val="16"/>
          <w:lang w:val="en-CA"/>
        </w:rPr>
        <w:t>nodeSizeLog2</w:t>
      </w:r>
    </w:p>
    <w:p w14:paraId="418A58A5" w14:textId="7A068CCB" w:rsidR="00DA0C91" w:rsidRPr="004F2A4F" w:rsidRDefault="00DA0C91" w:rsidP="00DA0C91">
      <w:pPr>
        <w:pStyle w:val="Code"/>
        <w:rPr>
          <w:szCs w:val="16"/>
          <w:lang w:val="en-CA"/>
        </w:rPr>
      </w:pPr>
      <w:r w:rsidRPr="004F2A4F">
        <w:rPr>
          <w:szCs w:val="16"/>
          <w:lang w:val="en-CA"/>
        </w:rPr>
        <w:t xml:space="preserve">      }</w:t>
      </w:r>
    </w:p>
    <w:p w14:paraId="6854415A" w14:textId="0A76287F" w:rsidR="005A0A60" w:rsidRPr="004F2A4F" w:rsidRDefault="005A0A60" w:rsidP="00DA0C91">
      <w:pPr>
        <w:pStyle w:val="Code"/>
        <w:rPr>
          <w:szCs w:val="16"/>
          <w:lang w:val="en-CA" w:eastAsia="ja-JP"/>
        </w:rPr>
      </w:pPr>
      <w:r w:rsidRPr="004F2A4F">
        <w:rPr>
          <w:szCs w:val="16"/>
          <w:lang w:val="en-CA" w:eastAsia="ja-JP"/>
        </w:rPr>
        <w:t xml:space="preserve">      n = i - endPointInLastOctet</w:t>
      </w:r>
    </w:p>
    <w:p w14:paraId="7AB7DA5A" w14:textId="6A74D729" w:rsidR="00E82196" w:rsidRPr="004F2A4F" w:rsidRDefault="00E82196" w:rsidP="007F33B7">
      <w:pPr>
        <w:pStyle w:val="Code"/>
        <w:rPr>
          <w:szCs w:val="16"/>
          <w:lang w:val="en-CA"/>
        </w:rPr>
      </w:pPr>
      <w:r w:rsidRPr="004F2A4F">
        <w:rPr>
          <w:szCs w:val="16"/>
          <w:lang w:val="en-CA"/>
        </w:rPr>
        <w:t xml:space="preserve">      </w:t>
      </w:r>
      <w:r w:rsidR="00CA19A2" w:rsidRPr="004F2A4F">
        <w:rPr>
          <w:szCs w:val="16"/>
          <w:lang w:val="en-CA"/>
        </w:rPr>
        <w:t xml:space="preserve">uppIndex </w:t>
      </w:r>
      <w:r w:rsidRPr="004F2A4F">
        <w:rPr>
          <w:szCs w:val="16"/>
          <w:lang w:val="en-CA"/>
        </w:rPr>
        <w:t>= unprocessedPointIndexes[endPointInLastOctet+1]</w:t>
      </w:r>
    </w:p>
    <w:p w14:paraId="30EAECD8" w14:textId="52EAD08A" w:rsidR="008D4203" w:rsidRPr="007F33B7" w:rsidRDefault="008D4203" w:rsidP="008D4203">
      <w:pPr>
        <w:pStyle w:val="Code"/>
        <w:rPr>
          <w:lang w:val="en-CA"/>
        </w:rPr>
      </w:pPr>
      <w:r w:rsidRPr="007F33B7">
        <w:rPr>
          <w:lang w:val="en-CA"/>
        </w:rPr>
        <w:t xml:space="preserve">      for (</w:t>
      </w:r>
      <w:r w:rsidRPr="004F2A4F">
        <w:rPr>
          <w:szCs w:val="16"/>
          <w:lang w:val="en-CA"/>
        </w:rPr>
        <w:t>minDist=0</w:t>
      </w:r>
      <w:r w:rsidRPr="007F33B7">
        <w:rPr>
          <w:lang w:val="en-CA" w:eastAsia="ja-JP"/>
        </w:rPr>
        <w:t xml:space="preserve">, </w:t>
      </w:r>
      <w:r w:rsidRPr="007F33B7">
        <w:rPr>
          <w:lang w:val="en-CA"/>
        </w:rPr>
        <w:t>axis = 0; axis &lt; 3; axis++){</w:t>
      </w:r>
    </w:p>
    <w:p w14:paraId="0ABABA96" w14:textId="6CBFC8CD" w:rsidR="00E82196" w:rsidRPr="004F2A4F" w:rsidRDefault="00E82196">
      <w:pPr>
        <w:pStyle w:val="Code"/>
        <w:rPr>
          <w:szCs w:val="16"/>
          <w:lang w:val="en-CA"/>
        </w:rPr>
      </w:pPr>
      <w:r w:rsidRPr="004F2A4F">
        <w:rPr>
          <w:szCs w:val="16"/>
          <w:lang w:val="en-CA"/>
        </w:rPr>
        <w:t xml:space="preserve">      </w:t>
      </w:r>
      <w:r w:rsidR="008D4203" w:rsidRPr="004F2A4F">
        <w:rPr>
          <w:szCs w:val="16"/>
          <w:lang w:val="en-CA"/>
        </w:rPr>
        <w:t xml:space="preserve">  </w:t>
      </w:r>
      <w:r w:rsidRPr="004F2A4F">
        <w:rPr>
          <w:szCs w:val="16"/>
          <w:lang w:val="en-CA"/>
        </w:rPr>
        <w:t xml:space="preserve">minDist </w:t>
      </w:r>
      <w:r w:rsidR="008D4203" w:rsidRPr="004F2A4F">
        <w:rPr>
          <w:szCs w:val="16"/>
          <w:lang w:val="en-CA"/>
        </w:rPr>
        <w:t>+</w:t>
      </w:r>
      <w:r w:rsidRPr="004F2A4F">
        <w:rPr>
          <w:szCs w:val="16"/>
          <w:lang w:val="en-CA"/>
        </w:rPr>
        <w:t xml:space="preserve">= </w:t>
      </w:r>
      <w:r w:rsidR="00597340" w:rsidRPr="004F2A4F">
        <w:rPr>
          <w:szCs w:val="16"/>
          <w:lang w:val="en-CA"/>
        </w:rPr>
        <w:t>Abs(</w:t>
      </w:r>
      <w:r w:rsidRPr="004F2A4F">
        <w:rPr>
          <w:szCs w:val="16"/>
          <w:lang w:val="en-CA"/>
        </w:rPr>
        <w:t>n*(PointPos[</w:t>
      </w:r>
      <w:r w:rsidR="00CA19A2" w:rsidRPr="004F2A4F">
        <w:rPr>
          <w:szCs w:val="16"/>
          <w:lang w:val="en-CA"/>
        </w:rPr>
        <w:t>uppIndex</w:t>
      </w:r>
      <w:r w:rsidRPr="004F2A4F">
        <w:rPr>
          <w:szCs w:val="16"/>
          <w:lang w:val="en-CA"/>
        </w:rPr>
        <w:t>][</w:t>
      </w:r>
      <w:r w:rsidR="008D4203" w:rsidRPr="004F2A4F">
        <w:rPr>
          <w:szCs w:val="16"/>
          <w:lang w:val="en-CA"/>
        </w:rPr>
        <w:t>axis</w:t>
      </w:r>
      <w:r w:rsidRPr="004F2A4F">
        <w:rPr>
          <w:szCs w:val="16"/>
          <w:lang w:val="en-CA"/>
        </w:rPr>
        <w:t>]&gt;&gt;nodeSizeLog2) – centroid[</w:t>
      </w:r>
      <w:r w:rsidR="008D4203" w:rsidRPr="004F2A4F">
        <w:rPr>
          <w:szCs w:val="16"/>
          <w:lang w:val="en-CA"/>
        </w:rPr>
        <w:t>axis</w:t>
      </w:r>
      <w:r w:rsidRPr="004F2A4F">
        <w:rPr>
          <w:szCs w:val="16"/>
          <w:lang w:val="en-CA"/>
        </w:rPr>
        <w:t>]</w:t>
      </w:r>
      <w:r w:rsidR="00597340" w:rsidRPr="004F2A4F">
        <w:rPr>
          <w:szCs w:val="16"/>
          <w:lang w:val="en-CA"/>
        </w:rPr>
        <w:t>)</w:t>
      </w:r>
    </w:p>
    <w:p w14:paraId="030AEA7E" w14:textId="5F73858A" w:rsidR="00DA0C91" w:rsidRPr="004F2A4F" w:rsidRDefault="00DA0C91">
      <w:pPr>
        <w:pStyle w:val="Code"/>
        <w:rPr>
          <w:szCs w:val="16"/>
          <w:lang w:val="en-CA"/>
        </w:rPr>
      </w:pPr>
      <w:r w:rsidRPr="004F2A4F">
        <w:rPr>
          <w:szCs w:val="16"/>
          <w:lang w:val="en-CA"/>
        </w:rPr>
        <w:t xml:space="preserve">      for (t = </w:t>
      </w:r>
      <w:r w:rsidR="00EC569B" w:rsidRPr="004F2A4F">
        <w:rPr>
          <w:szCs w:val="16"/>
          <w:lang w:val="en-CA"/>
        </w:rPr>
        <w:t>2+</w:t>
      </w:r>
      <w:r w:rsidR="00383EB3" w:rsidRPr="004F2A4F">
        <w:rPr>
          <w:szCs w:val="16"/>
          <w:lang w:val="en-CA"/>
        </w:rPr>
        <w:t>endPointInLastOctet</w:t>
      </w:r>
      <w:r w:rsidRPr="004F2A4F">
        <w:rPr>
          <w:szCs w:val="16"/>
          <w:lang w:val="en-CA"/>
        </w:rPr>
        <w:t>; t &lt;=i ; t++){</w:t>
      </w:r>
    </w:p>
    <w:p w14:paraId="240143B5" w14:textId="713E174F" w:rsidR="00E82196" w:rsidRPr="004F2A4F" w:rsidRDefault="00E82196" w:rsidP="00E82196">
      <w:pPr>
        <w:pStyle w:val="Code"/>
        <w:rPr>
          <w:szCs w:val="16"/>
          <w:lang w:val="en-CA"/>
        </w:rPr>
      </w:pPr>
      <w:r w:rsidRPr="004F2A4F">
        <w:rPr>
          <w:szCs w:val="16"/>
          <w:lang w:val="en-CA"/>
        </w:rPr>
        <w:t xml:space="preserve">        </w:t>
      </w:r>
      <w:r w:rsidR="00CA19A2" w:rsidRPr="004F2A4F">
        <w:rPr>
          <w:szCs w:val="16"/>
          <w:lang w:val="en-CA"/>
        </w:rPr>
        <w:t xml:space="preserve">uppIndex </w:t>
      </w:r>
      <w:r w:rsidRPr="004F2A4F">
        <w:rPr>
          <w:szCs w:val="16"/>
          <w:lang w:val="en-CA"/>
        </w:rPr>
        <w:t>= unprocessedPointIndexes[t]</w:t>
      </w:r>
    </w:p>
    <w:p w14:paraId="4ED1CAEB" w14:textId="64BD470F" w:rsidR="008D4203" w:rsidRPr="007F33B7" w:rsidRDefault="008D4203">
      <w:pPr>
        <w:pStyle w:val="Code"/>
        <w:rPr>
          <w:lang w:val="en-CA"/>
        </w:rPr>
      </w:pPr>
      <w:r w:rsidRPr="007F33B7">
        <w:rPr>
          <w:lang w:val="en-CA"/>
        </w:rPr>
        <w:t xml:space="preserve">  </w:t>
      </w:r>
      <w:r w:rsidRPr="004F2A4F">
        <w:rPr>
          <w:szCs w:val="16"/>
          <w:lang w:val="en-CA"/>
        </w:rPr>
        <w:t xml:space="preserve">  </w:t>
      </w:r>
      <w:r w:rsidRPr="007F33B7">
        <w:rPr>
          <w:lang w:val="en-CA"/>
        </w:rPr>
        <w:t xml:space="preserve">    for (</w:t>
      </w:r>
      <w:r w:rsidRPr="004F2A4F">
        <w:rPr>
          <w:szCs w:val="16"/>
          <w:lang w:val="en-CA"/>
        </w:rPr>
        <w:t>d2=0</w:t>
      </w:r>
      <w:r w:rsidRPr="007F33B7">
        <w:rPr>
          <w:lang w:val="en-CA" w:eastAsia="ja-JP"/>
        </w:rPr>
        <w:t xml:space="preserve">, </w:t>
      </w:r>
      <w:r w:rsidRPr="007F33B7">
        <w:rPr>
          <w:lang w:val="en-CA"/>
        </w:rPr>
        <w:t>axis = 0; axis &lt; 3; axis++){</w:t>
      </w:r>
    </w:p>
    <w:p w14:paraId="2F575489" w14:textId="40E0BDB7" w:rsidR="00DA0C91" w:rsidRPr="004F2A4F" w:rsidRDefault="00DA0C91" w:rsidP="007F33B7">
      <w:pPr>
        <w:pStyle w:val="Code"/>
        <w:tabs>
          <w:tab w:val="clear" w:pos="403"/>
          <w:tab w:val="left" w:pos="315"/>
        </w:tabs>
        <w:rPr>
          <w:szCs w:val="16"/>
          <w:lang w:val="en-CA"/>
        </w:rPr>
      </w:pPr>
      <w:r w:rsidRPr="004F2A4F">
        <w:rPr>
          <w:szCs w:val="16"/>
          <w:lang w:val="en-CA"/>
        </w:rPr>
        <w:t xml:space="preserve">        </w:t>
      </w:r>
      <w:r w:rsidR="008D4203" w:rsidRPr="004F2A4F">
        <w:rPr>
          <w:szCs w:val="16"/>
          <w:lang w:val="en-CA"/>
        </w:rPr>
        <w:t xml:space="preserve">  </w:t>
      </w:r>
      <w:r w:rsidRPr="004F2A4F">
        <w:rPr>
          <w:szCs w:val="16"/>
          <w:lang w:val="en-CA"/>
        </w:rPr>
        <w:t xml:space="preserve">d2 </w:t>
      </w:r>
      <w:r w:rsidR="008D4203" w:rsidRPr="004F2A4F">
        <w:rPr>
          <w:szCs w:val="16"/>
          <w:lang w:val="en-CA"/>
        </w:rPr>
        <w:t>+</w:t>
      </w:r>
      <w:r w:rsidRPr="004F2A4F">
        <w:rPr>
          <w:szCs w:val="16"/>
          <w:lang w:val="en-CA"/>
        </w:rPr>
        <w:t xml:space="preserve">= </w:t>
      </w:r>
      <w:r w:rsidR="00597340" w:rsidRPr="004F2A4F">
        <w:rPr>
          <w:szCs w:val="16"/>
          <w:lang w:val="en-CA" w:eastAsia="ja-JP"/>
        </w:rPr>
        <w:t>Abs</w:t>
      </w:r>
      <w:r w:rsidR="00597340" w:rsidRPr="004F2A4F">
        <w:rPr>
          <w:szCs w:val="16"/>
          <w:lang w:val="en-CA"/>
        </w:rPr>
        <w:t>(</w:t>
      </w:r>
      <w:r w:rsidR="00234AA7" w:rsidRPr="004F2A4F">
        <w:rPr>
          <w:szCs w:val="16"/>
          <w:lang w:val="en-CA"/>
        </w:rPr>
        <w:t>n*(</w:t>
      </w:r>
      <w:r w:rsidR="00E82196" w:rsidRPr="004F2A4F">
        <w:rPr>
          <w:szCs w:val="16"/>
          <w:lang w:val="en-CA"/>
        </w:rPr>
        <w:t>PointPos[</w:t>
      </w:r>
      <w:r w:rsidR="00CA19A2" w:rsidRPr="004F2A4F">
        <w:rPr>
          <w:szCs w:val="16"/>
          <w:lang w:val="en-CA"/>
        </w:rPr>
        <w:t>uppIndex</w:t>
      </w:r>
      <w:r w:rsidR="00E82196" w:rsidRPr="004F2A4F">
        <w:rPr>
          <w:szCs w:val="16"/>
          <w:lang w:val="en-CA"/>
        </w:rPr>
        <w:t>][</w:t>
      </w:r>
      <w:r w:rsidR="008D4203" w:rsidRPr="004F2A4F">
        <w:rPr>
          <w:szCs w:val="16"/>
          <w:lang w:val="en-CA"/>
        </w:rPr>
        <w:t>axis</w:t>
      </w:r>
      <w:r w:rsidR="00E82196" w:rsidRPr="004F2A4F">
        <w:rPr>
          <w:szCs w:val="16"/>
          <w:lang w:val="en-CA"/>
        </w:rPr>
        <w:t>]</w:t>
      </w:r>
      <w:r w:rsidR="00234AA7" w:rsidRPr="004F2A4F">
        <w:rPr>
          <w:szCs w:val="16"/>
          <w:lang w:val="en-CA"/>
        </w:rPr>
        <w:t>&gt;&gt;</w:t>
      </w:r>
      <w:r w:rsidRPr="004F2A4F">
        <w:rPr>
          <w:szCs w:val="16"/>
          <w:lang w:val="en-CA"/>
        </w:rPr>
        <w:t>nodeSizeLog2) – centroid[</w:t>
      </w:r>
      <w:r w:rsidR="008D4203" w:rsidRPr="004F2A4F">
        <w:rPr>
          <w:szCs w:val="16"/>
          <w:lang w:val="en-CA"/>
        </w:rPr>
        <w:t>axis</w:t>
      </w:r>
      <w:r w:rsidRPr="004F2A4F">
        <w:rPr>
          <w:szCs w:val="16"/>
          <w:lang w:val="en-CA"/>
        </w:rPr>
        <w:t>]</w:t>
      </w:r>
      <w:r w:rsidR="00597340" w:rsidRPr="004F2A4F">
        <w:rPr>
          <w:szCs w:val="16"/>
          <w:lang w:val="en-CA"/>
        </w:rPr>
        <w:t>)</w:t>
      </w:r>
    </w:p>
    <w:p w14:paraId="34F2435F" w14:textId="1CC017CC" w:rsidR="00DA0C91" w:rsidRPr="004F2A4F" w:rsidRDefault="00DA0C91" w:rsidP="00DA0C91">
      <w:pPr>
        <w:pStyle w:val="Code"/>
        <w:rPr>
          <w:szCs w:val="16"/>
          <w:lang w:val="en-CA"/>
        </w:rPr>
      </w:pPr>
      <w:r w:rsidRPr="004F2A4F">
        <w:rPr>
          <w:szCs w:val="16"/>
          <w:lang w:val="en-CA"/>
        </w:rPr>
        <w:t xml:space="preserve">      </w:t>
      </w:r>
      <w:r w:rsidR="00383EB3" w:rsidRPr="004F2A4F">
        <w:rPr>
          <w:szCs w:val="16"/>
          <w:lang w:val="en-CA"/>
        </w:rPr>
        <w:t xml:space="preserve">  </w:t>
      </w:r>
      <w:r w:rsidRPr="004F2A4F">
        <w:rPr>
          <w:szCs w:val="16"/>
          <w:lang w:val="en-CA"/>
        </w:rPr>
        <w:t>if</w:t>
      </w:r>
      <w:r w:rsidR="00A96A8C" w:rsidRPr="004F2A4F">
        <w:rPr>
          <w:szCs w:val="16"/>
          <w:lang w:val="en-CA"/>
        </w:rPr>
        <w:t xml:space="preserve"> </w:t>
      </w:r>
      <w:r w:rsidRPr="004F2A4F">
        <w:rPr>
          <w:szCs w:val="16"/>
          <w:lang w:val="en-CA"/>
        </w:rPr>
        <w:t xml:space="preserve">((samplingFromLastFlag&amp;&amp;(d2== MinD)) || d2 &lt; </w:t>
      </w:r>
      <w:r w:rsidR="00081881" w:rsidRPr="004F2A4F">
        <w:rPr>
          <w:szCs w:val="16"/>
          <w:lang w:val="en-CA"/>
        </w:rPr>
        <w:t>minDist</w:t>
      </w:r>
      <w:r w:rsidRPr="004F2A4F">
        <w:rPr>
          <w:szCs w:val="16"/>
          <w:lang w:val="en-CA"/>
        </w:rPr>
        <w:t>){</w:t>
      </w:r>
    </w:p>
    <w:p w14:paraId="4D0F6628" w14:textId="4C08BFB7" w:rsidR="00DA0C91" w:rsidRPr="004F2A4F" w:rsidRDefault="00DA0C91">
      <w:pPr>
        <w:pStyle w:val="Code"/>
        <w:rPr>
          <w:szCs w:val="16"/>
          <w:lang w:val="en-CA"/>
        </w:rPr>
      </w:pPr>
      <w:r w:rsidRPr="004F2A4F">
        <w:rPr>
          <w:szCs w:val="16"/>
          <w:lang w:val="en-CA"/>
        </w:rPr>
        <w:t xml:space="preserve">        </w:t>
      </w:r>
      <w:r w:rsidR="00383EB3" w:rsidRPr="004F2A4F">
        <w:rPr>
          <w:szCs w:val="16"/>
          <w:lang w:val="en-CA"/>
        </w:rPr>
        <w:t xml:space="preserve"> </w:t>
      </w:r>
      <w:r w:rsidRPr="004F2A4F">
        <w:rPr>
          <w:szCs w:val="16"/>
          <w:lang w:val="en-CA"/>
        </w:rPr>
        <w:t xml:space="preserve"> </w:t>
      </w:r>
      <w:r w:rsidR="00081881" w:rsidRPr="004F2A4F">
        <w:rPr>
          <w:szCs w:val="16"/>
          <w:lang w:val="en-CA"/>
        </w:rPr>
        <w:t xml:space="preserve">minDist </w:t>
      </w:r>
      <w:r w:rsidRPr="004F2A4F">
        <w:rPr>
          <w:szCs w:val="16"/>
          <w:lang w:val="en-CA"/>
        </w:rPr>
        <w:t>= d2</w:t>
      </w:r>
    </w:p>
    <w:p w14:paraId="62CEF3C8" w14:textId="7F7E9263" w:rsidR="00DA0C91" w:rsidRPr="004F2A4F" w:rsidRDefault="00DA0C91">
      <w:pPr>
        <w:pStyle w:val="Code"/>
        <w:rPr>
          <w:szCs w:val="16"/>
          <w:lang w:val="en-CA"/>
        </w:rPr>
      </w:pPr>
      <w:r w:rsidRPr="004F2A4F">
        <w:rPr>
          <w:szCs w:val="16"/>
          <w:lang w:val="en-CA"/>
        </w:rPr>
        <w:t xml:space="preserve">         </w:t>
      </w:r>
      <w:r w:rsidR="00383EB3" w:rsidRPr="004F2A4F">
        <w:rPr>
          <w:szCs w:val="16"/>
          <w:lang w:val="en-CA"/>
        </w:rPr>
        <w:t xml:space="preserve"> </w:t>
      </w:r>
      <w:r w:rsidRPr="004F2A4F">
        <w:rPr>
          <w:szCs w:val="16"/>
          <w:lang w:val="en-CA"/>
        </w:rPr>
        <w:t>retainedPos = t</w:t>
      </w:r>
    </w:p>
    <w:p w14:paraId="386B2509" w14:textId="35C2D47B" w:rsidR="00DA0C91" w:rsidRPr="004F2A4F" w:rsidRDefault="00DA0C91" w:rsidP="00DA0C91">
      <w:pPr>
        <w:pStyle w:val="Code"/>
        <w:rPr>
          <w:szCs w:val="16"/>
          <w:lang w:val="en-CA"/>
        </w:rPr>
      </w:pPr>
      <w:r w:rsidRPr="004F2A4F">
        <w:rPr>
          <w:szCs w:val="16"/>
          <w:lang w:val="en-CA"/>
        </w:rPr>
        <w:t xml:space="preserve">       </w:t>
      </w:r>
      <w:r w:rsidR="00383EB3" w:rsidRPr="004F2A4F">
        <w:rPr>
          <w:szCs w:val="16"/>
          <w:lang w:val="en-CA"/>
        </w:rPr>
        <w:t xml:space="preserve"> </w:t>
      </w:r>
      <w:r w:rsidRPr="004F2A4F">
        <w:rPr>
          <w:szCs w:val="16"/>
          <w:lang w:val="en-CA"/>
        </w:rPr>
        <w:t>}</w:t>
      </w:r>
    </w:p>
    <w:p w14:paraId="29D23078" w14:textId="7FBE3932" w:rsidR="00DA0C91" w:rsidRPr="004F2A4F" w:rsidRDefault="00DA0C91" w:rsidP="00DA0C91">
      <w:pPr>
        <w:pStyle w:val="Code"/>
        <w:rPr>
          <w:szCs w:val="16"/>
          <w:lang w:val="en-CA"/>
        </w:rPr>
      </w:pPr>
      <w:r w:rsidRPr="004F2A4F">
        <w:rPr>
          <w:szCs w:val="16"/>
          <w:lang w:val="en-CA"/>
        </w:rPr>
        <w:t xml:space="preserve">    </w:t>
      </w:r>
      <w:r w:rsidR="00383EB3" w:rsidRPr="004F2A4F">
        <w:rPr>
          <w:szCs w:val="16"/>
          <w:lang w:val="en-CA"/>
        </w:rPr>
        <w:t xml:space="preserve">  </w:t>
      </w:r>
      <w:r w:rsidRPr="004F2A4F">
        <w:rPr>
          <w:szCs w:val="16"/>
          <w:lang w:val="en-CA"/>
        </w:rPr>
        <w:t>}</w:t>
      </w:r>
    </w:p>
    <w:p w14:paraId="1B6BBC02" w14:textId="117135A6" w:rsidR="00DB25ED" w:rsidRPr="004F2A4F" w:rsidRDefault="00DB25ED" w:rsidP="00DB25ED">
      <w:pPr>
        <w:pStyle w:val="Code"/>
        <w:rPr>
          <w:szCs w:val="16"/>
          <w:lang w:val="en-CA"/>
        </w:rPr>
      </w:pPr>
      <w:r w:rsidRPr="004F2A4F">
        <w:rPr>
          <w:szCs w:val="16"/>
          <w:lang w:val="en-CA"/>
        </w:rPr>
        <w:t xml:space="preserve">      for (t=0; t &lt; i - endPointInLastOctet; t++){</w:t>
      </w:r>
    </w:p>
    <w:p w14:paraId="2F4FC85F" w14:textId="77777777" w:rsidR="00DB25ED" w:rsidRPr="004F2A4F" w:rsidRDefault="00DB25ED" w:rsidP="00DB25ED">
      <w:pPr>
        <w:pStyle w:val="Code"/>
        <w:rPr>
          <w:szCs w:val="16"/>
          <w:lang w:val="en-CA"/>
        </w:rPr>
      </w:pPr>
      <w:r w:rsidRPr="004F2A4F">
        <w:rPr>
          <w:szCs w:val="16"/>
          <w:lang w:val="en-CA"/>
        </w:rPr>
        <w:t xml:space="preserve">        if(t == retainedPos)</w:t>
      </w:r>
    </w:p>
    <w:p w14:paraId="36B0E4B4" w14:textId="69B8098D" w:rsidR="00DB25ED" w:rsidRPr="004F2A4F" w:rsidRDefault="00DB25ED" w:rsidP="00DB25ED">
      <w:pPr>
        <w:pStyle w:val="Code"/>
        <w:rPr>
          <w:szCs w:val="16"/>
          <w:lang w:val="en-CA"/>
        </w:rPr>
      </w:pPr>
      <w:r w:rsidRPr="004F2A4F">
        <w:rPr>
          <w:szCs w:val="16"/>
          <w:lang w:val="en-CA"/>
        </w:rPr>
        <w:t xml:space="preserve">          nonAssignedPointIndexes[nonAssignedPointCount++] = unprocessedPointIndexes[t]</w:t>
      </w:r>
    </w:p>
    <w:p w14:paraId="3B42A3DC" w14:textId="7630608A" w:rsidR="00DB25ED" w:rsidRPr="004F2A4F" w:rsidRDefault="00DB25ED" w:rsidP="00DB25ED">
      <w:pPr>
        <w:pStyle w:val="Code"/>
        <w:rPr>
          <w:szCs w:val="16"/>
          <w:lang w:val="en-CA"/>
        </w:rPr>
      </w:pPr>
      <w:r w:rsidRPr="004F2A4F">
        <w:rPr>
          <w:szCs w:val="16"/>
          <w:lang w:val="en-CA"/>
        </w:rPr>
        <w:t xml:space="preserve">        else</w:t>
      </w:r>
    </w:p>
    <w:p w14:paraId="0694F9EE" w14:textId="1A417CC4" w:rsidR="00DB25ED" w:rsidRPr="004F2A4F" w:rsidRDefault="00DB25ED" w:rsidP="00DB25ED">
      <w:pPr>
        <w:pStyle w:val="Code"/>
        <w:rPr>
          <w:szCs w:val="16"/>
          <w:lang w:val="en-CA"/>
        </w:rPr>
      </w:pPr>
      <w:r w:rsidRPr="004F2A4F">
        <w:rPr>
          <w:szCs w:val="16"/>
          <w:lang w:val="en-CA"/>
        </w:rPr>
        <w:t xml:space="preserve">          assignedPointIndexes[assignedPointCount++] = unprocessedPointIndexes[t]</w:t>
      </w:r>
    </w:p>
    <w:p w14:paraId="1C44CC1F" w14:textId="55095943" w:rsidR="00DB25ED" w:rsidRPr="004F2A4F" w:rsidRDefault="00DB25ED" w:rsidP="00DB25ED">
      <w:pPr>
        <w:pStyle w:val="Code"/>
        <w:rPr>
          <w:szCs w:val="16"/>
          <w:lang w:val="en-CA"/>
        </w:rPr>
      </w:pPr>
      <w:r w:rsidRPr="004F2A4F">
        <w:rPr>
          <w:szCs w:val="16"/>
          <w:lang w:val="en-CA"/>
        </w:rPr>
        <w:t xml:space="preserve">      }</w:t>
      </w:r>
    </w:p>
    <w:p w14:paraId="16577EA2" w14:textId="3CB8C767" w:rsidR="00DB25ED" w:rsidRPr="004F2A4F" w:rsidRDefault="00DB25ED" w:rsidP="00DB25ED">
      <w:pPr>
        <w:pStyle w:val="Code"/>
        <w:rPr>
          <w:szCs w:val="16"/>
          <w:lang w:val="en-CA"/>
        </w:rPr>
      </w:pPr>
      <w:r w:rsidRPr="004F2A4F">
        <w:rPr>
          <w:szCs w:val="16"/>
          <w:lang w:val="en-CA"/>
        </w:rPr>
        <w:t xml:space="preserve">      endPointInLastOctet = i</w:t>
      </w:r>
    </w:p>
    <w:p w14:paraId="3FA52AE6" w14:textId="4C850153" w:rsidR="00DB25ED" w:rsidRPr="004F2A4F" w:rsidRDefault="00DB25ED" w:rsidP="00DB25ED">
      <w:pPr>
        <w:pStyle w:val="Code"/>
        <w:rPr>
          <w:szCs w:val="16"/>
          <w:lang w:val="en-CA"/>
        </w:rPr>
      </w:pPr>
      <w:r w:rsidRPr="004F2A4F">
        <w:rPr>
          <w:szCs w:val="16"/>
          <w:lang w:val="en-CA"/>
        </w:rPr>
        <w:t xml:space="preserve">    }</w:t>
      </w:r>
    </w:p>
    <w:p w14:paraId="26CD939A" w14:textId="77777777" w:rsidR="00810820" w:rsidRPr="007F33B7" w:rsidRDefault="00810820" w:rsidP="00810820">
      <w:pPr>
        <w:pStyle w:val="Code"/>
        <w:rPr>
          <w:lang w:val="en-CA" w:eastAsia="ja-JP"/>
        </w:rPr>
      </w:pPr>
      <w:r w:rsidRPr="007F33B7">
        <w:rPr>
          <w:lang w:val="en-CA" w:eastAsia="ja-JP"/>
        </w:rPr>
        <w:t xml:space="preserve">  }</w:t>
      </w:r>
    </w:p>
    <w:p w14:paraId="5AA9C40B" w14:textId="01DDF4E3" w:rsidR="009362DF" w:rsidRPr="007F33B7" w:rsidRDefault="00C43BCF" w:rsidP="005A261C">
      <w:pPr>
        <w:pStyle w:val="Code"/>
        <w:rPr>
          <w:lang w:val="en-CA"/>
        </w:rPr>
      </w:pPr>
      <w:r w:rsidRPr="007F33B7">
        <w:rPr>
          <w:lang w:val="en-CA"/>
        </w:rPr>
        <w:t xml:space="preserve">  </w:t>
      </w:r>
      <w:r w:rsidR="009362DF" w:rsidRPr="007F33B7">
        <w:rPr>
          <w:lang w:val="en-CA"/>
        </w:rPr>
        <w:t>endIndex = assignedPointCount</w:t>
      </w:r>
    </w:p>
    <w:p w14:paraId="3DD2CB10" w14:textId="1A2298E6" w:rsidR="009362DF" w:rsidRPr="007F33B7" w:rsidRDefault="00383EB3" w:rsidP="005A261C">
      <w:pPr>
        <w:pStyle w:val="Code"/>
        <w:rPr>
          <w:szCs w:val="16"/>
          <w:lang w:val="en-CA" w:eastAsia="ja-JP"/>
        </w:rPr>
      </w:pPr>
      <w:r w:rsidRPr="007F33B7">
        <w:rPr>
          <w:szCs w:val="16"/>
          <w:lang w:val="en-CA"/>
        </w:rPr>
        <w:t xml:space="preserve">  </w:t>
      </w:r>
      <w:r w:rsidR="009362DF" w:rsidRPr="007F33B7">
        <w:rPr>
          <w:szCs w:val="16"/>
          <w:lang w:val="en-CA" w:eastAsia="ja-JP"/>
        </w:rPr>
        <w:t>if (startIndex != endIndex) {</w:t>
      </w:r>
    </w:p>
    <w:p w14:paraId="5AC50252" w14:textId="3C506F05" w:rsidR="009362DF" w:rsidRPr="007F33B7" w:rsidRDefault="00C43BCF" w:rsidP="005A261C">
      <w:pPr>
        <w:pStyle w:val="Code"/>
        <w:rPr>
          <w:szCs w:val="16"/>
          <w:lang w:val="en-CA"/>
        </w:rPr>
      </w:pPr>
      <w:r w:rsidRPr="007F33B7">
        <w:rPr>
          <w:szCs w:val="16"/>
          <w:lang w:val="en-CA"/>
        </w:rPr>
        <w:t xml:space="preserve">  </w:t>
      </w:r>
      <w:r w:rsidR="00383EB3" w:rsidRPr="007F33B7">
        <w:rPr>
          <w:szCs w:val="16"/>
          <w:lang w:val="en-CA"/>
        </w:rPr>
        <w:t xml:space="preserve">  </w:t>
      </w:r>
      <w:r w:rsidR="009362DF" w:rsidRPr="007F33B7">
        <w:rPr>
          <w:szCs w:val="16"/>
          <w:lang w:val="en-CA"/>
        </w:rPr>
        <w:t>numOfPointInSkipped = PointNumInSlice – PointCount</w:t>
      </w:r>
    </w:p>
    <w:p w14:paraId="52F6F801" w14:textId="74BFE6E2" w:rsidR="009362DF" w:rsidRPr="004F2A4F" w:rsidRDefault="00C43BCF" w:rsidP="005A261C">
      <w:pPr>
        <w:pStyle w:val="Code"/>
        <w:rPr>
          <w:szCs w:val="16"/>
          <w:lang w:val="en-CA" w:eastAsia="ja-JP"/>
        </w:rPr>
      </w:pPr>
      <w:r w:rsidRPr="004F2A4F">
        <w:rPr>
          <w:szCs w:val="16"/>
          <w:lang w:val="en-CA" w:eastAsia="ja-JP"/>
        </w:rPr>
        <w:t xml:space="preserve">  </w:t>
      </w:r>
      <w:r w:rsidR="00383EB3" w:rsidRPr="004F2A4F">
        <w:rPr>
          <w:szCs w:val="16"/>
          <w:lang w:val="en-CA" w:eastAsia="ja-JP"/>
        </w:rPr>
        <w:t xml:space="preserve">  </w:t>
      </w:r>
      <w:r w:rsidR="009362DF" w:rsidRPr="004F2A4F">
        <w:rPr>
          <w:szCs w:val="16"/>
          <w:lang w:val="en-CA" w:eastAsia="ja-JP"/>
        </w:rPr>
        <w:t>if ((endIndex – startIndex) &gt; (startIndex + numOfPointInSkipped)){</w:t>
      </w:r>
    </w:p>
    <w:p w14:paraId="67950DA3" w14:textId="010964AA" w:rsidR="009362DF" w:rsidRPr="004F2A4F" w:rsidRDefault="00C43BCF" w:rsidP="00C43BCF">
      <w:pPr>
        <w:pStyle w:val="Code"/>
        <w:rPr>
          <w:lang w:val="en-CA" w:eastAsia="ja-JP"/>
        </w:rPr>
      </w:pPr>
      <w:r w:rsidRPr="004F2A4F">
        <w:rPr>
          <w:szCs w:val="16"/>
          <w:lang w:val="en-CA" w:eastAsia="ja-JP"/>
        </w:rPr>
        <w:t xml:space="preserve">    </w:t>
      </w:r>
      <w:r w:rsidR="00383EB3" w:rsidRPr="004F2A4F">
        <w:rPr>
          <w:szCs w:val="16"/>
          <w:lang w:val="en-CA" w:eastAsia="ja-JP"/>
        </w:rPr>
        <w:t xml:space="preserve">  </w:t>
      </w:r>
      <w:r w:rsidR="009362DF" w:rsidRPr="004F2A4F">
        <w:rPr>
          <w:szCs w:val="16"/>
          <w:lang w:val="en-CA" w:eastAsia="ja-JP"/>
        </w:rPr>
        <w:t xml:space="preserve">for </w:t>
      </w:r>
      <w:r w:rsidR="004014E9" w:rsidRPr="004F2A4F">
        <w:rPr>
          <w:szCs w:val="16"/>
          <w:lang w:val="en-CA" w:eastAsia="ja-JP"/>
        </w:rPr>
        <w:t>(</w:t>
      </w:r>
      <w:r w:rsidR="009362DF" w:rsidRPr="004F2A4F">
        <w:rPr>
          <w:szCs w:val="16"/>
          <w:lang w:val="en-CA" w:eastAsia="ja-JP"/>
        </w:rPr>
        <w:t xml:space="preserve">loop = 0; loop &lt; lod </w:t>
      </w:r>
      <w:r w:rsidR="004014E9" w:rsidRPr="004F2A4F">
        <w:rPr>
          <w:szCs w:val="16"/>
          <w:lang w:val="en-CA" w:eastAsia="ja-JP"/>
        </w:rPr>
        <w:t>−</w:t>
      </w:r>
      <w:r w:rsidR="009362DF" w:rsidRPr="004F2A4F">
        <w:rPr>
          <w:szCs w:val="16"/>
          <w:lang w:val="en-CA" w:eastAsia="ja-JP"/>
        </w:rPr>
        <w:t xml:space="preserve"> minGeomNodeSizeLog2; loop++</w:t>
      </w:r>
      <w:r w:rsidR="004014E9" w:rsidRPr="004F2A4F">
        <w:rPr>
          <w:szCs w:val="16"/>
          <w:lang w:val="en-CA" w:eastAsia="ja-JP"/>
        </w:rPr>
        <w:t>)</w:t>
      </w:r>
      <w:r w:rsidR="009362DF" w:rsidRPr="004F2A4F">
        <w:rPr>
          <w:szCs w:val="16"/>
          <w:lang w:val="en-CA" w:eastAsia="ja-JP"/>
        </w:rPr>
        <w:t>{</w:t>
      </w:r>
    </w:p>
    <w:p w14:paraId="5C3906CC" w14:textId="60678B46" w:rsidR="009362DF" w:rsidRPr="007F33B7" w:rsidRDefault="00C43BCF" w:rsidP="005A261C">
      <w:pPr>
        <w:pStyle w:val="Code"/>
        <w:rPr>
          <w:bCs/>
          <w:szCs w:val="16"/>
          <w:lang w:val="en-CA"/>
        </w:rPr>
      </w:pPr>
      <w:r w:rsidRPr="004F2A4F">
        <w:rPr>
          <w:szCs w:val="16"/>
          <w:lang w:val="en-CA" w:eastAsia="ja-JP"/>
        </w:rPr>
        <w:t xml:space="preserve">      </w:t>
      </w:r>
      <w:r w:rsidR="00383EB3" w:rsidRPr="004F2A4F">
        <w:rPr>
          <w:szCs w:val="16"/>
          <w:lang w:val="en-CA" w:eastAsia="ja-JP"/>
        </w:rPr>
        <w:t xml:space="preserve">  </w:t>
      </w:r>
      <w:r w:rsidR="009362DF" w:rsidRPr="004F2A4F">
        <w:rPr>
          <w:szCs w:val="16"/>
          <w:lang w:val="en-CA" w:eastAsia="ja-JP"/>
        </w:rPr>
        <w:t>computeNearestNeighbours(</w:t>
      </w:r>
    </w:p>
    <w:p w14:paraId="12C69F1F" w14:textId="7F56DB23" w:rsidR="009362DF" w:rsidRPr="007F33B7" w:rsidRDefault="00C43BCF" w:rsidP="005A261C">
      <w:pPr>
        <w:pStyle w:val="Code"/>
        <w:rPr>
          <w:szCs w:val="16"/>
          <w:lang w:val="en-CA" w:eastAsia="ja-JP"/>
        </w:rPr>
      </w:pPr>
      <w:r w:rsidRPr="007F33B7">
        <w:rPr>
          <w:bCs/>
          <w:szCs w:val="16"/>
          <w:lang w:val="en-CA"/>
        </w:rPr>
        <w:t xml:space="preserve">        </w:t>
      </w:r>
      <w:r w:rsidR="00383EB3" w:rsidRPr="007F33B7">
        <w:rPr>
          <w:bCs/>
          <w:szCs w:val="16"/>
          <w:lang w:val="en-CA"/>
        </w:rPr>
        <w:t xml:space="preserve">  </w:t>
      </w:r>
      <w:r w:rsidR="009362DF" w:rsidRPr="007F33B7">
        <w:rPr>
          <w:szCs w:val="16"/>
          <w:lang w:val="en-CA"/>
        </w:rPr>
        <w:t>PointCount</w:t>
      </w:r>
      <w:r w:rsidR="009362DF" w:rsidRPr="007F33B7" w:rsidDel="00BF493B">
        <w:rPr>
          <w:szCs w:val="16"/>
          <w:lang w:val="en-CA" w:eastAsia="ja-JP"/>
        </w:rPr>
        <w:t xml:space="preserve"> </w:t>
      </w:r>
      <w:r w:rsidR="004014E9" w:rsidRPr="007F33B7">
        <w:rPr>
          <w:szCs w:val="16"/>
          <w:lang w:val="en-CA" w:eastAsia="ja-JP"/>
        </w:rPr>
        <w:t>−</w:t>
      </w:r>
      <w:r w:rsidR="009362DF" w:rsidRPr="004F2A4F">
        <w:rPr>
          <w:szCs w:val="16"/>
          <w:lang w:val="en-CA"/>
        </w:rPr>
        <w:t xml:space="preserve"> unprocessedPointCount</w:t>
      </w:r>
      <w:r w:rsidR="009362DF" w:rsidRPr="004F2A4F">
        <w:rPr>
          <w:szCs w:val="16"/>
          <w:lang w:val="en-CA" w:eastAsia="ja-JP"/>
        </w:rPr>
        <w:t>PerLevelOfDetail[loop]</w:t>
      </w:r>
      <w:r w:rsidR="009362DF" w:rsidRPr="007F33B7">
        <w:rPr>
          <w:szCs w:val="16"/>
          <w:lang w:val="en-CA" w:eastAsia="ja-JP"/>
        </w:rPr>
        <w:t>,</w:t>
      </w:r>
    </w:p>
    <w:p w14:paraId="68D32806" w14:textId="4221C9CC" w:rsidR="009362DF" w:rsidRPr="007F33B7" w:rsidRDefault="00C43BCF" w:rsidP="005A261C">
      <w:pPr>
        <w:pStyle w:val="Code"/>
        <w:rPr>
          <w:szCs w:val="16"/>
          <w:lang w:val="en-CA" w:eastAsia="ja-JP"/>
        </w:rPr>
      </w:pPr>
      <w:r w:rsidRPr="007F33B7">
        <w:rPr>
          <w:szCs w:val="16"/>
          <w:lang w:val="en-CA" w:eastAsia="ja-JP"/>
        </w:rPr>
        <w:t xml:space="preserve">        </w:t>
      </w:r>
      <w:r w:rsidR="00383EB3" w:rsidRPr="007F33B7">
        <w:rPr>
          <w:szCs w:val="16"/>
          <w:lang w:val="en-CA" w:eastAsia="ja-JP"/>
        </w:rPr>
        <w:t xml:space="preserve">  </w:t>
      </w:r>
      <w:r w:rsidR="009362DF" w:rsidRPr="007F33B7">
        <w:rPr>
          <w:szCs w:val="16"/>
          <w:lang w:val="en-CA"/>
        </w:rPr>
        <w:t>PointCount</w:t>
      </w:r>
      <w:r w:rsidR="009362DF" w:rsidRPr="007F33B7" w:rsidDel="00BF493B">
        <w:rPr>
          <w:szCs w:val="16"/>
          <w:lang w:val="en-CA" w:eastAsia="ja-JP"/>
        </w:rPr>
        <w:t xml:space="preserve"> </w:t>
      </w:r>
      <w:r w:rsidR="004014E9" w:rsidRPr="007F33B7">
        <w:rPr>
          <w:szCs w:val="16"/>
          <w:lang w:val="en-CA" w:eastAsia="ja-JP"/>
        </w:rPr>
        <w:t>−</w:t>
      </w:r>
      <w:r w:rsidR="009362DF" w:rsidRPr="004F2A4F">
        <w:rPr>
          <w:szCs w:val="16"/>
          <w:lang w:val="en-CA"/>
        </w:rPr>
        <w:t xml:space="preserve"> unprocessedPointCount</w:t>
      </w:r>
      <w:r w:rsidR="009362DF" w:rsidRPr="004F2A4F">
        <w:rPr>
          <w:szCs w:val="16"/>
          <w:lang w:val="en-CA" w:eastAsia="ja-JP"/>
        </w:rPr>
        <w:t>PerLevelOfDetail[loop+1]</w:t>
      </w:r>
      <w:r w:rsidR="009362DF" w:rsidRPr="007F33B7">
        <w:rPr>
          <w:szCs w:val="16"/>
          <w:lang w:val="en-CA" w:eastAsia="ja-JP"/>
        </w:rPr>
        <w:t>,</w:t>
      </w:r>
    </w:p>
    <w:p w14:paraId="07B35E20" w14:textId="25476928" w:rsidR="009362DF" w:rsidRPr="004F2A4F" w:rsidRDefault="00C43BCF" w:rsidP="005A261C">
      <w:pPr>
        <w:pStyle w:val="Code"/>
        <w:rPr>
          <w:szCs w:val="16"/>
          <w:lang w:val="en-CA" w:eastAsia="ja-JP"/>
        </w:rPr>
      </w:pPr>
      <w:r w:rsidRPr="007F33B7">
        <w:rPr>
          <w:szCs w:val="16"/>
          <w:lang w:val="en-CA" w:eastAsia="ja-JP"/>
        </w:rPr>
        <w:t xml:space="preserve">        </w:t>
      </w:r>
      <w:r w:rsidR="00383EB3" w:rsidRPr="007F33B7">
        <w:rPr>
          <w:szCs w:val="16"/>
          <w:lang w:val="en-CA" w:eastAsia="ja-JP"/>
        </w:rPr>
        <w:t xml:space="preserve">  </w:t>
      </w:r>
      <w:r w:rsidR="009362DF" w:rsidRPr="004F2A4F">
        <w:rPr>
          <w:szCs w:val="16"/>
          <w:lang w:val="en-CA" w:eastAsia="ja-JP"/>
        </w:rPr>
        <w:t>loop + minGeomNodeSizeLog2, assignedPointIndexes,</w:t>
      </w:r>
    </w:p>
    <w:p w14:paraId="072EB357" w14:textId="3F99F966" w:rsidR="009362DF" w:rsidRPr="007F33B7" w:rsidRDefault="00C43BCF" w:rsidP="005A261C">
      <w:pPr>
        <w:pStyle w:val="Code"/>
        <w:rPr>
          <w:szCs w:val="16"/>
          <w:lang w:val="en-CA" w:eastAsia="ja-JP"/>
        </w:rPr>
      </w:pPr>
      <w:r w:rsidRPr="004F2A4F">
        <w:rPr>
          <w:szCs w:val="16"/>
          <w:lang w:val="en-CA" w:eastAsia="ja-JP"/>
        </w:rPr>
        <w:t xml:space="preserve">        </w:t>
      </w:r>
      <w:r w:rsidR="00383EB3" w:rsidRPr="004F2A4F">
        <w:rPr>
          <w:szCs w:val="16"/>
          <w:lang w:val="en-CA" w:eastAsia="ja-JP"/>
        </w:rPr>
        <w:t xml:space="preserve">  </w:t>
      </w:r>
      <w:r w:rsidR="009362DF" w:rsidRPr="004F2A4F">
        <w:rPr>
          <w:szCs w:val="16"/>
          <w:lang w:val="en-CA" w:eastAsia="ja-JP"/>
        </w:rPr>
        <w:t>McodeUnsorted,</w:t>
      </w:r>
      <w:r w:rsidR="009362DF" w:rsidRPr="007F33B7">
        <w:rPr>
          <w:szCs w:val="16"/>
          <w:lang w:val="en-CA"/>
        </w:rPr>
        <w:t xml:space="preserve"> </w:t>
      </w:r>
      <w:r w:rsidR="009362DF" w:rsidRPr="004F2A4F">
        <w:rPr>
          <w:szCs w:val="16"/>
          <w:lang w:val="en-CA" w:eastAsia="ja-JP"/>
        </w:rPr>
        <w:t>nonAssignedPointCount</w:t>
      </w:r>
      <w:r w:rsidR="009362DF" w:rsidRPr="007F33B7">
        <w:rPr>
          <w:szCs w:val="16"/>
          <w:lang w:val="en-CA" w:eastAsia="ja-JP"/>
        </w:rPr>
        <w:t>,</w:t>
      </w:r>
    </w:p>
    <w:p w14:paraId="2A4CF202" w14:textId="11019E0B" w:rsidR="00C649BB" w:rsidRPr="004F2A4F" w:rsidRDefault="00C43BCF" w:rsidP="00C43BCF">
      <w:pPr>
        <w:pStyle w:val="Code"/>
        <w:rPr>
          <w:lang w:val="en-CA" w:eastAsia="ja-JP"/>
        </w:rPr>
      </w:pPr>
      <w:r w:rsidRPr="004F2A4F">
        <w:rPr>
          <w:szCs w:val="16"/>
          <w:lang w:val="en-CA" w:eastAsia="ja-JP"/>
        </w:rPr>
        <w:t xml:space="preserve">        </w:t>
      </w:r>
      <w:r w:rsidR="00383EB3" w:rsidRPr="004F2A4F">
        <w:rPr>
          <w:szCs w:val="16"/>
          <w:lang w:val="en-CA" w:eastAsia="ja-JP"/>
        </w:rPr>
        <w:t xml:space="preserve">  </w:t>
      </w:r>
      <w:r w:rsidR="00C649BB" w:rsidRPr="004F2A4F">
        <w:rPr>
          <w:szCs w:val="16"/>
          <w:lang w:val="en-CA" w:eastAsia="ja-JP"/>
        </w:rPr>
        <w:t>non</w:t>
      </w:r>
      <w:r w:rsidR="00DF635E" w:rsidRPr="004F2A4F">
        <w:rPr>
          <w:szCs w:val="16"/>
          <w:lang w:val="en-CA" w:eastAsia="ja-JP"/>
        </w:rPr>
        <w:t>A</w:t>
      </w:r>
      <w:r w:rsidR="00C649BB" w:rsidRPr="004F2A4F">
        <w:rPr>
          <w:szCs w:val="16"/>
          <w:lang w:val="en-CA" w:eastAsia="ja-JP"/>
        </w:rPr>
        <w:t>ssignedPointIndexes</w:t>
      </w:r>
      <w:r w:rsidR="004014E9" w:rsidRPr="004F2A4F">
        <w:rPr>
          <w:szCs w:val="16"/>
          <w:lang w:val="en-CA" w:eastAsia="ja-JP"/>
        </w:rPr>
        <w:t>)</w:t>
      </w:r>
    </w:p>
    <w:p w14:paraId="68A64ECC" w14:textId="0618B343" w:rsidR="00C649BB" w:rsidRPr="007F33B7" w:rsidRDefault="00C43BCF" w:rsidP="005A261C">
      <w:pPr>
        <w:pStyle w:val="Code"/>
        <w:rPr>
          <w:lang w:val="en-CA"/>
        </w:rPr>
      </w:pPr>
      <w:r w:rsidRPr="004F2A4F">
        <w:rPr>
          <w:szCs w:val="16"/>
          <w:lang w:val="en-CA" w:eastAsia="ja-JP"/>
        </w:rPr>
        <w:t xml:space="preserve">    </w:t>
      </w:r>
      <w:r w:rsidR="00383EB3" w:rsidRPr="004F2A4F">
        <w:rPr>
          <w:szCs w:val="16"/>
          <w:lang w:val="en-CA" w:eastAsia="ja-JP"/>
        </w:rPr>
        <w:t xml:space="preserve">  </w:t>
      </w:r>
      <w:r w:rsidR="00C649BB" w:rsidRPr="007F33B7">
        <w:rPr>
          <w:lang w:val="en-CA"/>
        </w:rPr>
        <w:t>}</w:t>
      </w:r>
    </w:p>
    <w:p w14:paraId="30AC88F2" w14:textId="7CA1CBB5" w:rsidR="00C649BB" w:rsidRPr="007F33B7" w:rsidRDefault="00C43BCF" w:rsidP="005A261C">
      <w:pPr>
        <w:pStyle w:val="Code"/>
        <w:rPr>
          <w:lang w:val="en-CA"/>
        </w:rPr>
      </w:pPr>
      <w:r w:rsidRPr="004F2A4F">
        <w:rPr>
          <w:szCs w:val="16"/>
          <w:lang w:val="en-CA" w:eastAsia="ja-JP"/>
        </w:rPr>
        <w:t xml:space="preserve">  </w:t>
      </w:r>
      <w:r w:rsidR="00383EB3" w:rsidRPr="004F2A4F">
        <w:rPr>
          <w:szCs w:val="16"/>
          <w:lang w:val="en-CA" w:eastAsia="ja-JP"/>
        </w:rPr>
        <w:t xml:space="preserve">  </w:t>
      </w:r>
      <w:r w:rsidR="00C649BB" w:rsidRPr="007F33B7">
        <w:rPr>
          <w:lang w:val="en-CA"/>
        </w:rPr>
        <w:t>}</w:t>
      </w:r>
    </w:p>
    <w:p w14:paraId="3CB48EBB" w14:textId="6610CBB3" w:rsidR="00C649BB" w:rsidRPr="007F33B7" w:rsidRDefault="00383EB3" w:rsidP="005A261C">
      <w:pPr>
        <w:pStyle w:val="Code"/>
        <w:rPr>
          <w:lang w:val="en-CA"/>
        </w:rPr>
      </w:pPr>
      <w:r w:rsidRPr="004F2A4F">
        <w:rPr>
          <w:szCs w:val="16"/>
          <w:lang w:val="en-CA" w:eastAsia="ja-JP"/>
        </w:rPr>
        <w:t xml:space="preserve">  </w:t>
      </w:r>
      <w:r w:rsidR="00C649BB" w:rsidRPr="007F33B7">
        <w:rPr>
          <w:lang w:val="en-CA"/>
        </w:rPr>
        <w:t>}</w:t>
      </w:r>
    </w:p>
    <w:p w14:paraId="249BBB4D" w14:textId="6F4CC5E0" w:rsidR="00C649BB" w:rsidRPr="007F33B7" w:rsidRDefault="00C43BCF" w:rsidP="005A261C">
      <w:pPr>
        <w:pStyle w:val="Code"/>
        <w:rPr>
          <w:bCs/>
          <w:szCs w:val="16"/>
          <w:lang w:val="en-CA"/>
        </w:rPr>
      </w:pPr>
      <w:r w:rsidRPr="004F2A4F">
        <w:rPr>
          <w:szCs w:val="16"/>
          <w:lang w:val="en-CA" w:eastAsia="ja-JP"/>
        </w:rPr>
        <w:t xml:space="preserve">  </w:t>
      </w:r>
      <w:r w:rsidR="00C649BB" w:rsidRPr="004F2A4F">
        <w:rPr>
          <w:szCs w:val="16"/>
          <w:lang w:val="en-CA" w:eastAsia="ja-JP"/>
        </w:rPr>
        <w:t>computeNearestNeighbours(</w:t>
      </w:r>
    </w:p>
    <w:p w14:paraId="056D5151" w14:textId="697F9901" w:rsidR="00C649BB" w:rsidRPr="007F33B7" w:rsidRDefault="00C43BCF" w:rsidP="005A261C">
      <w:pPr>
        <w:pStyle w:val="Code"/>
        <w:rPr>
          <w:szCs w:val="16"/>
          <w:lang w:val="en-CA" w:eastAsia="ja-JP"/>
        </w:rPr>
      </w:pPr>
      <w:r w:rsidRPr="007F33B7">
        <w:rPr>
          <w:bCs/>
          <w:szCs w:val="16"/>
          <w:lang w:val="en-CA"/>
        </w:rPr>
        <w:t xml:space="preserve">          </w:t>
      </w:r>
      <w:r w:rsidR="00C649BB" w:rsidRPr="007F33B7">
        <w:rPr>
          <w:szCs w:val="16"/>
          <w:lang w:val="en-CA" w:eastAsia="ja-JP"/>
        </w:rPr>
        <w:t xml:space="preserve">startIndex, endIndex, </w:t>
      </w:r>
    </w:p>
    <w:p w14:paraId="4DD549D2" w14:textId="16BDDE07" w:rsidR="00C649BB" w:rsidRPr="004F2A4F" w:rsidRDefault="00C43BCF" w:rsidP="005A261C">
      <w:pPr>
        <w:pStyle w:val="Code"/>
        <w:rPr>
          <w:szCs w:val="16"/>
          <w:lang w:val="en-CA" w:eastAsia="ja-JP"/>
        </w:rPr>
      </w:pPr>
      <w:r w:rsidRPr="007F33B7">
        <w:rPr>
          <w:szCs w:val="16"/>
          <w:lang w:val="en-CA" w:eastAsia="ja-JP"/>
        </w:rPr>
        <w:t xml:space="preserve">          </w:t>
      </w:r>
      <w:r w:rsidR="00C649BB" w:rsidRPr="004F2A4F">
        <w:rPr>
          <w:szCs w:val="16"/>
          <w:lang w:val="en-CA" w:eastAsia="ja-JP"/>
        </w:rPr>
        <w:t>lod</w:t>
      </w:r>
      <w:r w:rsidR="00C649BB" w:rsidRPr="004F2A4F" w:rsidDel="00EE0056">
        <w:rPr>
          <w:szCs w:val="16"/>
          <w:lang w:val="en-CA" w:eastAsia="ja-JP"/>
        </w:rPr>
        <w:t xml:space="preserve"> </w:t>
      </w:r>
      <w:r w:rsidR="00C649BB" w:rsidRPr="004F2A4F">
        <w:rPr>
          <w:szCs w:val="16"/>
          <w:lang w:val="en-CA" w:eastAsia="ja-JP"/>
        </w:rPr>
        <w:t>, assignedPointIndexes,</w:t>
      </w:r>
    </w:p>
    <w:p w14:paraId="0A7DDC60" w14:textId="07BDAC7B" w:rsidR="00C649BB" w:rsidRPr="004F2A4F" w:rsidRDefault="00C43BCF" w:rsidP="005A261C">
      <w:pPr>
        <w:pStyle w:val="Code"/>
        <w:rPr>
          <w:szCs w:val="16"/>
          <w:lang w:val="en-CA" w:eastAsia="ja-JP"/>
        </w:rPr>
      </w:pPr>
      <w:r w:rsidRPr="004F2A4F">
        <w:rPr>
          <w:szCs w:val="16"/>
          <w:lang w:val="en-CA" w:eastAsia="ja-JP"/>
        </w:rPr>
        <w:t xml:space="preserve">          </w:t>
      </w:r>
      <w:r w:rsidR="00C649BB" w:rsidRPr="004F2A4F">
        <w:rPr>
          <w:szCs w:val="16"/>
          <w:lang w:val="en-CA" w:eastAsia="ja-JP"/>
        </w:rPr>
        <w:t>McodeUnsorted, nonAssignedPointCount</w:t>
      </w:r>
      <w:r w:rsidR="00C649BB" w:rsidRPr="007F33B7">
        <w:rPr>
          <w:szCs w:val="16"/>
          <w:lang w:val="en-CA" w:eastAsia="ja-JP"/>
        </w:rPr>
        <w:t>,</w:t>
      </w:r>
    </w:p>
    <w:p w14:paraId="197C159C" w14:textId="206E5ED7" w:rsidR="00C649BB" w:rsidRPr="007F33B7" w:rsidRDefault="00C43BCF" w:rsidP="005A261C">
      <w:pPr>
        <w:pStyle w:val="Code"/>
        <w:rPr>
          <w:szCs w:val="16"/>
          <w:lang w:val="en-CA" w:eastAsia="ja-JP"/>
        </w:rPr>
      </w:pPr>
      <w:r w:rsidRPr="004F2A4F">
        <w:rPr>
          <w:szCs w:val="16"/>
          <w:lang w:val="en-CA" w:eastAsia="ja-JP"/>
        </w:rPr>
        <w:t xml:space="preserve">          </w:t>
      </w:r>
      <w:r w:rsidR="00C649BB" w:rsidRPr="004F2A4F">
        <w:rPr>
          <w:szCs w:val="16"/>
          <w:lang w:val="en-CA" w:eastAsia="ja-JP"/>
        </w:rPr>
        <w:t>non</w:t>
      </w:r>
      <w:r w:rsidR="00DF635E" w:rsidRPr="004F2A4F">
        <w:rPr>
          <w:szCs w:val="16"/>
          <w:lang w:val="en-CA" w:eastAsia="ja-JP"/>
        </w:rPr>
        <w:t>A</w:t>
      </w:r>
      <w:r w:rsidR="00C649BB" w:rsidRPr="004F2A4F">
        <w:rPr>
          <w:szCs w:val="16"/>
          <w:lang w:val="en-CA" w:eastAsia="ja-JP"/>
        </w:rPr>
        <w:t>ssignedPointIndexes</w:t>
      </w:r>
      <w:r w:rsidR="00C649BB" w:rsidRPr="007F33B7">
        <w:rPr>
          <w:szCs w:val="16"/>
          <w:lang w:val="en-CA" w:eastAsia="ja-JP"/>
        </w:rPr>
        <w:t>)</w:t>
      </w:r>
    </w:p>
    <w:p w14:paraId="4855C721" w14:textId="45392B95" w:rsidR="00C649BB" w:rsidRPr="004F2A4F" w:rsidRDefault="00C43BCF" w:rsidP="005A261C">
      <w:pPr>
        <w:pStyle w:val="Code"/>
        <w:rPr>
          <w:szCs w:val="16"/>
          <w:lang w:val="en-CA" w:eastAsia="ja-JP"/>
        </w:rPr>
      </w:pPr>
      <w:r w:rsidRPr="004F2A4F">
        <w:rPr>
          <w:szCs w:val="16"/>
          <w:lang w:val="en-CA" w:eastAsia="ja-JP"/>
        </w:rPr>
        <w:t xml:space="preserve">  </w:t>
      </w:r>
      <w:r w:rsidR="00C649BB" w:rsidRPr="004F2A4F">
        <w:rPr>
          <w:szCs w:val="16"/>
          <w:lang w:val="en-CA"/>
        </w:rPr>
        <w:t>unprocessedPointCount</w:t>
      </w:r>
      <w:r w:rsidR="00C649BB" w:rsidRPr="004F2A4F">
        <w:rPr>
          <w:szCs w:val="16"/>
          <w:lang w:val="en-CA" w:eastAsia="ja-JP"/>
        </w:rPr>
        <w:t>PerLevelOfDetail[lod+1] = nonAssignedPointCount</w:t>
      </w:r>
    </w:p>
    <w:p w14:paraId="1DC52571" w14:textId="3D49C5ED" w:rsidR="00C649BB" w:rsidRPr="004F2A4F" w:rsidRDefault="00C43BCF" w:rsidP="005A261C">
      <w:pPr>
        <w:pStyle w:val="Code"/>
        <w:rPr>
          <w:szCs w:val="16"/>
          <w:lang w:val="en-CA" w:eastAsia="ja-JP"/>
        </w:rPr>
      </w:pPr>
      <w:r w:rsidRPr="004F2A4F">
        <w:rPr>
          <w:szCs w:val="16"/>
          <w:lang w:val="en-CA" w:eastAsia="ja-JP"/>
        </w:rPr>
        <w:t xml:space="preserve">  </w:t>
      </w:r>
      <w:r w:rsidR="00C649BB" w:rsidRPr="004F2A4F">
        <w:rPr>
          <w:szCs w:val="16"/>
          <w:lang w:val="en-CA"/>
        </w:rPr>
        <w:t xml:space="preserve">unprocessedPointCount = </w:t>
      </w:r>
      <w:r w:rsidR="00C649BB" w:rsidRPr="004F2A4F">
        <w:rPr>
          <w:szCs w:val="16"/>
          <w:lang w:val="en-CA" w:eastAsia="ja-JP"/>
        </w:rPr>
        <w:t>nonAssignedPointCount</w:t>
      </w:r>
    </w:p>
    <w:p w14:paraId="2F3A1B78" w14:textId="523AE3EC" w:rsidR="00C649BB" w:rsidRPr="004F2A4F" w:rsidRDefault="00C43BCF" w:rsidP="005A261C">
      <w:pPr>
        <w:pStyle w:val="Code"/>
        <w:rPr>
          <w:szCs w:val="16"/>
          <w:lang w:val="en-CA"/>
        </w:rPr>
      </w:pPr>
      <w:r w:rsidRPr="004F2A4F">
        <w:rPr>
          <w:szCs w:val="16"/>
          <w:lang w:val="en-CA" w:eastAsia="ja-JP"/>
        </w:rPr>
        <w:t xml:space="preserve">  </w:t>
      </w:r>
      <w:r w:rsidR="00C649BB" w:rsidRPr="004F2A4F">
        <w:rPr>
          <w:szCs w:val="16"/>
          <w:lang w:val="en-CA"/>
        </w:rPr>
        <w:t xml:space="preserve">unprocessedPointIndexes = </w:t>
      </w:r>
      <w:r w:rsidR="00C649BB" w:rsidRPr="004F2A4F">
        <w:rPr>
          <w:szCs w:val="16"/>
          <w:lang w:val="en-CA" w:eastAsia="ja-JP"/>
        </w:rPr>
        <w:t>nonAssignedPointIndexes</w:t>
      </w:r>
    </w:p>
    <w:p w14:paraId="633CA601" w14:textId="3FBBB244" w:rsidR="00C649BB" w:rsidRPr="004F2A4F" w:rsidRDefault="00C649BB" w:rsidP="005A261C">
      <w:pPr>
        <w:pStyle w:val="Code"/>
        <w:rPr>
          <w:szCs w:val="16"/>
          <w:lang w:val="en-CA"/>
        </w:rPr>
      </w:pPr>
      <w:r w:rsidRPr="004F2A4F">
        <w:rPr>
          <w:szCs w:val="16"/>
          <w:lang w:val="en-CA"/>
        </w:rPr>
        <w:t>}</w:t>
      </w:r>
    </w:p>
    <w:p w14:paraId="2D2E8AF7" w14:textId="77777777" w:rsidR="00363BA1" w:rsidRPr="004F2A4F" w:rsidRDefault="00363BA1" w:rsidP="00363BA1">
      <w:pPr>
        <w:rPr>
          <w:lang w:val="en-CA" w:eastAsia="ja-JP"/>
        </w:rPr>
      </w:pPr>
      <w:r w:rsidRPr="004F2A4F">
        <w:rPr>
          <w:lang w:val="en-CA" w:eastAsia="ja-JP"/>
        </w:rPr>
        <w:t xml:space="preserve">Then, </w:t>
      </w:r>
      <w:r w:rsidRPr="004F2A4F">
        <w:rPr>
          <w:lang w:val="en-CA"/>
        </w:rPr>
        <w:t>the following procedure is applied:</w:t>
      </w:r>
    </w:p>
    <w:p w14:paraId="6D95DFDF" w14:textId="4211A3B4" w:rsidR="00363BA1" w:rsidRPr="004F2A4F" w:rsidRDefault="00363BA1" w:rsidP="00363BA1">
      <w:pPr>
        <w:pStyle w:val="Code"/>
        <w:rPr>
          <w:lang w:val="en-CA" w:eastAsia="ja-JP"/>
        </w:rPr>
      </w:pPr>
      <w:r w:rsidRPr="004F2A4F">
        <w:rPr>
          <w:lang w:val="en-CA" w:eastAsia="ja-JP"/>
        </w:rPr>
        <w:t>for (i</w:t>
      </w:r>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0; i</w:t>
      </w:r>
      <w:r w:rsidR="0013471A" w:rsidRPr="004F2A4F">
        <w:rPr>
          <w:lang w:val="en-CA" w:eastAsia="ja-JP"/>
        </w:rPr>
        <w:t xml:space="preserve"> </w:t>
      </w:r>
      <w:r w:rsidRPr="004F2A4F">
        <w:rPr>
          <w:lang w:val="en-CA" w:eastAsia="ja-JP"/>
        </w:rPr>
        <w:t>&lt;</w:t>
      </w:r>
      <w:r w:rsidRPr="004F2A4F">
        <w:rPr>
          <w:lang w:val="en-CA"/>
        </w:rPr>
        <w:t xml:space="preserve"> PointCount</w:t>
      </w:r>
      <w:r w:rsidRPr="004F2A4F">
        <w:rPr>
          <w:lang w:val="en-CA" w:eastAsia="ja-JP"/>
        </w:rPr>
        <w:t>; i++)</w:t>
      </w:r>
    </w:p>
    <w:p w14:paraId="29BA6C6B" w14:textId="09CAFDF3" w:rsidR="00363BA1" w:rsidRPr="004F2A4F" w:rsidRDefault="00C43BCF" w:rsidP="004014E9">
      <w:pPr>
        <w:pStyle w:val="Code"/>
        <w:rPr>
          <w:lang w:val="en-CA" w:eastAsia="ja-JP"/>
        </w:rPr>
      </w:pPr>
      <w:r w:rsidRPr="004F2A4F">
        <w:rPr>
          <w:lang w:val="en-CA" w:eastAsia="ja-JP"/>
        </w:rPr>
        <w:t xml:space="preserve">  </w:t>
      </w:r>
      <w:r w:rsidR="00363BA1" w:rsidRPr="004F2A4F">
        <w:rPr>
          <w:lang w:val="en-CA" w:eastAsia="ja-JP"/>
        </w:rPr>
        <w:t>indexes</w:t>
      </w:r>
      <w:r w:rsidR="004014E9" w:rsidRPr="004F2A4F">
        <w:rPr>
          <w:lang w:val="en-CA" w:eastAsia="ja-JP"/>
        </w:rPr>
        <w:t>[</w:t>
      </w:r>
      <w:r w:rsidR="00363BA1" w:rsidRPr="004F2A4F">
        <w:rPr>
          <w:lang w:val="en-CA"/>
        </w:rPr>
        <w:t>PointCount− 1 – i</w:t>
      </w:r>
      <w:r w:rsidR="004014E9" w:rsidRPr="004F2A4F">
        <w:rPr>
          <w:lang w:val="en-CA"/>
        </w:rPr>
        <w:t>]</w:t>
      </w:r>
      <w:r w:rsidR="00363BA1" w:rsidRPr="004F2A4F">
        <w:rPr>
          <w:lang w:val="en-CA"/>
        </w:rPr>
        <w:t xml:space="preserve"> = </w:t>
      </w:r>
      <w:r w:rsidR="00363BA1" w:rsidRPr="004F2A4F">
        <w:rPr>
          <w:lang w:val="en-CA" w:eastAsia="ja-JP"/>
        </w:rPr>
        <w:t>assignedPointIndexes</w:t>
      </w:r>
      <w:r w:rsidR="004014E9" w:rsidRPr="004F2A4F">
        <w:rPr>
          <w:lang w:val="en-CA" w:eastAsia="ja-JP"/>
        </w:rPr>
        <w:t>[</w:t>
      </w:r>
      <w:r w:rsidR="00363BA1" w:rsidRPr="004F2A4F">
        <w:rPr>
          <w:lang w:val="en-CA" w:eastAsia="ja-JP"/>
        </w:rPr>
        <w:t>i</w:t>
      </w:r>
      <w:r w:rsidR="004014E9" w:rsidRPr="004F2A4F">
        <w:rPr>
          <w:lang w:val="en-CA" w:eastAsia="ja-JP"/>
        </w:rPr>
        <w:t>]</w:t>
      </w:r>
    </w:p>
    <w:p w14:paraId="4B00C4D8" w14:textId="77777777" w:rsidR="00C43BCF" w:rsidRPr="004F2A4F" w:rsidRDefault="00C43BCF" w:rsidP="004014E9">
      <w:pPr>
        <w:pStyle w:val="Code"/>
        <w:rPr>
          <w:lang w:val="en-CA"/>
        </w:rPr>
      </w:pPr>
    </w:p>
    <w:p w14:paraId="6FDE08D4" w14:textId="77777777" w:rsidR="00363BA1" w:rsidRPr="004F2A4F" w:rsidRDefault="00363BA1" w:rsidP="00363BA1">
      <w:pPr>
        <w:pStyle w:val="Code"/>
        <w:rPr>
          <w:lang w:val="en-CA"/>
        </w:rPr>
      </w:pPr>
      <w:r w:rsidRPr="004F2A4F">
        <w:rPr>
          <w:lang w:val="en-CA"/>
        </w:rPr>
        <w:t>for (lod = 0; lod &lt; LevelDetailCount; lod++)</w:t>
      </w:r>
    </w:p>
    <w:p w14:paraId="6A612E71" w14:textId="4B7D06FB" w:rsidR="00602331" w:rsidRPr="007F33B7" w:rsidRDefault="00C43BCF" w:rsidP="00BE53BF">
      <w:pPr>
        <w:pStyle w:val="Code"/>
        <w:rPr>
          <w:rFonts w:ascii="Cambria" w:hAnsi="Cambria"/>
          <w:sz w:val="22"/>
          <w:lang w:val="en-CA"/>
        </w:rPr>
      </w:pPr>
      <w:r w:rsidRPr="004F2A4F">
        <w:rPr>
          <w:lang w:val="en-CA" w:eastAsia="ja-JP"/>
        </w:rPr>
        <w:t xml:space="preserve">  </w:t>
      </w:r>
      <w:r w:rsidR="00363BA1" w:rsidRPr="004F2A4F">
        <w:rPr>
          <w:lang w:val="en-CA" w:eastAsia="ja-JP"/>
        </w:rPr>
        <w:t>pointCountPerLevelOfDetail[lod]</w:t>
      </w:r>
      <w:r w:rsidR="00363BA1" w:rsidRPr="007F33B7">
        <w:rPr>
          <w:lang w:val="en-CA" w:eastAsia="ja-JP"/>
        </w:rPr>
        <w:t> </w:t>
      </w:r>
      <w:r w:rsidR="00363BA1" w:rsidRPr="004F2A4F">
        <w:rPr>
          <w:lang w:val="en-CA" w:eastAsia="ja-JP"/>
        </w:rPr>
        <w:t>=</w:t>
      </w:r>
      <w:r w:rsidR="00363BA1" w:rsidRPr="007F33B7">
        <w:rPr>
          <w:lang w:val="en-CA" w:eastAsia="ja-JP"/>
        </w:rPr>
        <w:t> </w:t>
      </w:r>
      <w:r w:rsidR="00363BA1" w:rsidRPr="004F2A4F">
        <w:rPr>
          <w:lang w:val="en-CA"/>
        </w:rPr>
        <w:t>unprocessedPointCount</w:t>
      </w:r>
      <w:r w:rsidR="00363BA1" w:rsidRPr="004F2A4F">
        <w:rPr>
          <w:lang w:val="en-CA" w:eastAsia="ja-JP"/>
        </w:rPr>
        <w:t>PerLevelOfDetail[</w:t>
      </w:r>
      <w:r w:rsidR="00363BA1" w:rsidRPr="004F2A4F">
        <w:rPr>
          <w:lang w:val="en-CA"/>
        </w:rPr>
        <w:t>LevelDetailCount −</w:t>
      </w:r>
      <w:r w:rsidR="00363BA1" w:rsidRPr="004F2A4F">
        <w:rPr>
          <w:lang w:val="en-CA" w:eastAsia="ja-JP"/>
        </w:rPr>
        <w:t xml:space="preserve"> 1 </w:t>
      </w:r>
      <w:r w:rsidR="00363BA1" w:rsidRPr="004F2A4F">
        <w:rPr>
          <w:lang w:val="en-CA"/>
        </w:rPr>
        <w:t>− lod</w:t>
      </w:r>
      <w:r w:rsidR="00363BA1" w:rsidRPr="004F2A4F">
        <w:rPr>
          <w:lang w:val="en-CA" w:eastAsia="ja-JP"/>
        </w:rPr>
        <w:t>]</w:t>
      </w:r>
    </w:p>
    <w:p w14:paraId="70FDB42C" w14:textId="56B41C3E" w:rsidR="001D5EEB" w:rsidRPr="004F2A4F" w:rsidRDefault="007B448C" w:rsidP="007F16A3">
      <w:pPr>
        <w:pStyle w:val="4"/>
        <w:rPr>
          <w:lang w:val="en-CA"/>
        </w:rPr>
      </w:pPr>
      <w:bookmarkStart w:id="1892" w:name="_Ref3547401"/>
      <w:r w:rsidRPr="004F2A4F">
        <w:rPr>
          <w:lang w:val="en-CA"/>
        </w:rPr>
        <w:t xml:space="preserve">Definition of </w:t>
      </w:r>
      <w:r w:rsidRPr="007F33B7">
        <w:rPr>
          <w:lang w:val="en-CA"/>
        </w:rPr>
        <w:t>computeNearestN</w:t>
      </w:r>
      <w:r w:rsidR="000C0C44" w:rsidRPr="007F33B7">
        <w:rPr>
          <w:lang w:val="en-CA"/>
        </w:rPr>
        <w:t>eighbours</w:t>
      </w:r>
      <w:bookmarkEnd w:id="1892"/>
      <w:r w:rsidRPr="004F2A4F">
        <w:rPr>
          <w:lang w:val="en-CA"/>
        </w:rPr>
        <w:t>()</w:t>
      </w:r>
    </w:p>
    <w:p w14:paraId="3B335667" w14:textId="48C0E3E8" w:rsidR="001D5EEB" w:rsidRPr="007F33B7" w:rsidRDefault="001D5EEB" w:rsidP="001D5EEB">
      <w:pPr>
        <w:rPr>
          <w:bCs/>
          <w:lang w:val="en-CA"/>
        </w:rPr>
      </w:pPr>
      <w:r w:rsidRPr="004F2A4F">
        <w:rPr>
          <w:lang w:val="en-CA" w:eastAsia="ja-JP"/>
        </w:rPr>
        <w:t>Inputs of this process are:</w:t>
      </w:r>
    </w:p>
    <w:p w14:paraId="47F38A17" w14:textId="0E41F75D" w:rsidR="001D5EEB" w:rsidRPr="004F2A4F" w:rsidRDefault="001D5EEB" w:rsidP="001D5EEB">
      <w:pPr>
        <w:rPr>
          <w:lang w:val="en-CA" w:eastAsia="ja-JP"/>
        </w:rPr>
      </w:pPr>
      <w:r w:rsidRPr="004F2A4F">
        <w:rPr>
          <w:lang w:val="en-CA" w:eastAsia="ja-JP"/>
        </w:rPr>
        <w:tab/>
        <w:t xml:space="preserve">two variables startIndex and endIndex indicating the range of points for which the nearest </w:t>
      </w:r>
      <w:r w:rsidRPr="004F2A4F">
        <w:rPr>
          <w:noProof/>
          <w:lang w:val="en-CA" w:eastAsia="ja-JP"/>
        </w:rPr>
        <w:t>n</w:t>
      </w:r>
      <w:r w:rsidR="000E1EA8" w:rsidRPr="004F2A4F">
        <w:rPr>
          <w:noProof/>
          <w:lang w:val="en-CA" w:eastAsia="ja-JP"/>
        </w:rPr>
        <w:t>eighbour</w:t>
      </w:r>
      <w:r w:rsidRPr="004F2A4F">
        <w:rPr>
          <w:noProof/>
          <w:lang w:val="en-CA" w:eastAsia="ja-JP"/>
        </w:rPr>
        <w:t>s</w:t>
      </w:r>
      <w:r w:rsidRPr="004F2A4F">
        <w:rPr>
          <w:lang w:val="en-CA" w:eastAsia="ja-JP"/>
        </w:rPr>
        <w:t xml:space="preserve"> should be computed</w:t>
      </w:r>
    </w:p>
    <w:p w14:paraId="418DD11E" w14:textId="44F88B46" w:rsidR="00331ACC" w:rsidRPr="004F2A4F" w:rsidRDefault="00331ACC" w:rsidP="001D5EEB">
      <w:pPr>
        <w:rPr>
          <w:lang w:val="en-CA" w:eastAsia="ja-JP"/>
        </w:rPr>
      </w:pPr>
      <w:r w:rsidRPr="004F2A4F">
        <w:rPr>
          <w:lang w:val="en-CA" w:eastAsia="ja-JP"/>
        </w:rPr>
        <w:tab/>
        <w:t>a variable currentLayer specifying LoD layer number, where a series of the decoded geometry point belong</w:t>
      </w:r>
    </w:p>
    <w:p w14:paraId="7CEFFD03" w14:textId="684AEA9B" w:rsidR="002600C3" w:rsidRPr="004F2A4F" w:rsidRDefault="002600C3" w:rsidP="002600C3">
      <w:pPr>
        <w:rPr>
          <w:szCs w:val="24"/>
          <w:lang w:val="en-CA" w:eastAsia="ja-JP"/>
        </w:rPr>
      </w:pPr>
      <w:r w:rsidRPr="004F2A4F">
        <w:rPr>
          <w:lang w:val="en-CA" w:eastAsia="ja-JP"/>
        </w:rPr>
        <w:tab/>
        <w:t xml:space="preserve">an array of point indexes </w:t>
      </w:r>
      <w:r w:rsidRPr="004F2A4F">
        <w:rPr>
          <w:noProof/>
          <w:lang w:val="en-CA" w:eastAsia="ja-JP"/>
        </w:rPr>
        <w:t>assignedPoint</w:t>
      </w:r>
      <w:r w:rsidRPr="004F2A4F">
        <w:rPr>
          <w:lang w:val="en-CA" w:eastAsia="ja-JP"/>
        </w:rPr>
        <w:t xml:space="preserve">Indexes[ i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2D84FFFC" w14:textId="60EC23A5" w:rsidR="0099623D" w:rsidRPr="007F33B7" w:rsidRDefault="002600C3" w:rsidP="001D5EEB">
      <w:pPr>
        <w:rPr>
          <w:lang w:val="en-CA"/>
        </w:rPr>
      </w:pPr>
      <w:r w:rsidRPr="004F2A4F">
        <w:rPr>
          <w:lang w:val="en-CA" w:eastAsia="ja-JP"/>
        </w:rPr>
        <w:tab/>
        <w:t>an array of Morton codes Mcode</w:t>
      </w:r>
      <w:r w:rsidRPr="004F2A4F">
        <w:rPr>
          <w:szCs w:val="24"/>
          <w:lang w:val="en-CA" w:eastAsia="ja-JP"/>
        </w:rPr>
        <w:t>Unsorted</w:t>
      </w:r>
      <w:r w:rsidRPr="004F2A4F">
        <w:rPr>
          <w:lang w:val="en-CA" w:eastAsia="ja-JP"/>
        </w:rPr>
        <w:t xml:space="preserve">[ i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0BB1CFA6" w14:textId="36E15CFB" w:rsidR="003D5C74" w:rsidRPr="004F2A4F" w:rsidRDefault="003D5C74" w:rsidP="001D5EEB">
      <w:pPr>
        <w:rPr>
          <w:lang w:val="en-CA" w:eastAsia="ja-JP"/>
        </w:rPr>
      </w:pPr>
      <w:r w:rsidRPr="007F33B7">
        <w:rPr>
          <w:lang w:val="en-CA"/>
        </w:rPr>
        <w:tab/>
        <w:t xml:space="preserve">a variable </w:t>
      </w:r>
      <w:r w:rsidRPr="004F2A4F">
        <w:rPr>
          <w:lang w:val="en-CA" w:eastAsia="ja-JP"/>
        </w:rPr>
        <w:t>nonAssignedPointCount specifying the number of non-assigned points.</w:t>
      </w:r>
    </w:p>
    <w:p w14:paraId="0927D157" w14:textId="1C2E9ACC" w:rsidR="003D5C74" w:rsidRPr="004F2A4F" w:rsidRDefault="003D5C74" w:rsidP="003D5C74">
      <w:pPr>
        <w:rPr>
          <w:szCs w:val="24"/>
          <w:lang w:val="en-CA" w:eastAsia="ja-JP"/>
        </w:rPr>
      </w:pPr>
      <w:r w:rsidRPr="004F2A4F">
        <w:rPr>
          <w:lang w:val="en-CA" w:eastAsia="ja-JP"/>
        </w:rPr>
        <w:tab/>
        <w:t xml:space="preserve">an array of point indexes </w:t>
      </w:r>
      <w:r w:rsidR="000D30E9" w:rsidRPr="004F2A4F">
        <w:rPr>
          <w:lang w:val="en-CA" w:eastAsia="ja-JP"/>
        </w:rPr>
        <w:t>nonAssignedPointIndexes</w:t>
      </w:r>
      <w:r w:rsidRPr="004F2A4F">
        <w:rPr>
          <w:lang w:val="en-CA" w:eastAsia="ja-JP"/>
        </w:rPr>
        <w:t xml:space="preserve">[ i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13D10EC9" w14:textId="77777777" w:rsidR="002600C3" w:rsidRPr="004F2A4F" w:rsidRDefault="002600C3" w:rsidP="002600C3">
      <w:pPr>
        <w:rPr>
          <w:lang w:val="en-CA" w:eastAsia="ja-JP"/>
        </w:rPr>
      </w:pPr>
      <w:r w:rsidRPr="004F2A4F">
        <w:rPr>
          <w:lang w:val="en-CA" w:eastAsia="ja-JP"/>
        </w:rPr>
        <w:t>The outputs of the process are</w:t>
      </w:r>
    </w:p>
    <w:p w14:paraId="30DD9939" w14:textId="593EEF2A" w:rsidR="001D5EEB" w:rsidRPr="004F2A4F" w:rsidRDefault="001D5EEB" w:rsidP="001D5EEB">
      <w:pPr>
        <w:rPr>
          <w:szCs w:val="24"/>
          <w:lang w:val="en-CA" w:eastAsia="ja-JP"/>
        </w:rPr>
      </w:pPr>
      <w:r w:rsidRPr="004F2A4F">
        <w:rPr>
          <w:lang w:val="en-CA" w:eastAsia="ja-JP"/>
        </w:rPr>
        <w:tab/>
        <w:t>a series of nearest n</w:t>
      </w:r>
      <w:r w:rsidR="000E1EA8" w:rsidRPr="004F2A4F">
        <w:rPr>
          <w:lang w:val="en-CA" w:eastAsia="ja-JP"/>
        </w:rPr>
        <w:t>eighbour</w:t>
      </w:r>
      <w:r w:rsidRPr="004F2A4F">
        <w:rPr>
          <w:lang w:val="en-CA" w:eastAsia="ja-JP"/>
        </w:rPr>
        <w:t xml:space="preserve">s indexes </w:t>
      </w:r>
      <w:r w:rsidRPr="004F2A4F">
        <w:rPr>
          <w:lang w:val="en-CA"/>
        </w:rPr>
        <w:t>n</w:t>
      </w:r>
      <w:r w:rsidR="000E1EA8" w:rsidRPr="004F2A4F">
        <w:rPr>
          <w:lang w:val="en-CA"/>
        </w:rPr>
        <w:t>eighbour</w:t>
      </w:r>
      <w:r w:rsidRPr="004F2A4F">
        <w:rPr>
          <w:lang w:val="en-CA"/>
        </w:rPr>
        <w:t>s</w:t>
      </w:r>
      <w:r w:rsidRPr="004F2A4F">
        <w:rPr>
          <w:lang w:val="en-CA" w:eastAsia="ja-JP"/>
        </w:rPr>
        <w:t xml:space="preserve">[ i ][ j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j in the range of 0 to </w:t>
      </w:r>
      <w:r w:rsidR="005D08F1" w:rsidRPr="007F33B7">
        <w:rPr>
          <w:lang w:val="en-CA"/>
        </w:rPr>
        <w:t>NumPredNearestNeighbours</w:t>
      </w:r>
      <w:r w:rsidR="00041D96" w:rsidRPr="007F33B7">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77D74775" w14:textId="5E6A0A4E" w:rsidR="0099623D" w:rsidRPr="004F2A4F" w:rsidRDefault="0099623D" w:rsidP="001D5EEB">
      <w:pPr>
        <w:rPr>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s count</w:t>
      </w:r>
      <w:r w:rsidR="00270395" w:rsidRPr="004F2A4F">
        <w:rPr>
          <w:lang w:val="en-CA" w:eastAsia="ja-JP"/>
        </w:rPr>
        <w:t>s</w:t>
      </w:r>
      <w:r w:rsidRPr="004F2A4F">
        <w:rPr>
          <w:lang w:val="en-CA" w:eastAsia="ja-JP"/>
        </w:rPr>
        <w:t xml:space="preserve"> </w:t>
      </w:r>
      <w:r w:rsidRPr="004F2A4F">
        <w:rPr>
          <w:lang w:val="en-CA"/>
        </w:rPr>
        <w:t>n</w:t>
      </w:r>
      <w:r w:rsidR="000E1EA8" w:rsidRPr="004F2A4F">
        <w:rPr>
          <w:lang w:val="en-CA"/>
        </w:rPr>
        <w:t>eighbour</w:t>
      </w:r>
      <w:r w:rsidRPr="004F2A4F">
        <w:rPr>
          <w:lang w:val="en-CA"/>
        </w:rPr>
        <w:t>sCount</w:t>
      </w:r>
      <w:r w:rsidRPr="004F2A4F">
        <w:rPr>
          <w:lang w:val="en-CA" w:eastAsia="ja-JP"/>
        </w:rPr>
        <w:t xml:space="preserve">[ i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32F92227" w14:textId="77B050EE" w:rsidR="009B21B6" w:rsidRPr="004F2A4F" w:rsidRDefault="000368E0" w:rsidP="009B21B6">
      <w:pPr>
        <w:rPr>
          <w:lang w:val="en-CA" w:eastAsia="ja-JP"/>
        </w:rPr>
      </w:pPr>
      <w:r w:rsidRPr="004F2A4F">
        <w:rPr>
          <w:lang w:val="en-CA" w:eastAsia="ja-JP"/>
        </w:rPr>
        <w:tab/>
      </w:r>
      <w:r w:rsidR="009B21B6" w:rsidRPr="004F2A4F">
        <w:rPr>
          <w:lang w:val="en-CA" w:eastAsia="ja-JP"/>
        </w:rPr>
        <w:t>an array of nearest n</w:t>
      </w:r>
      <w:r w:rsidR="000E1EA8" w:rsidRPr="004F2A4F">
        <w:rPr>
          <w:lang w:val="en-CA" w:eastAsia="ja-JP"/>
        </w:rPr>
        <w:t>eighbour</w:t>
      </w:r>
      <w:r w:rsidR="009B21B6" w:rsidRPr="004F2A4F">
        <w:rPr>
          <w:lang w:val="en-CA" w:eastAsia="ja-JP"/>
        </w:rPr>
        <w:t xml:space="preserve">s squared distances </w:t>
      </w:r>
      <w:r w:rsidR="009B21B6" w:rsidRPr="004F2A4F">
        <w:rPr>
          <w:lang w:val="en-CA"/>
        </w:rPr>
        <w:t>n</w:t>
      </w:r>
      <w:r w:rsidR="000E1EA8" w:rsidRPr="004F2A4F">
        <w:rPr>
          <w:lang w:val="en-CA"/>
        </w:rPr>
        <w:t>eighbour</w:t>
      </w:r>
      <w:r w:rsidR="009B21B6" w:rsidRPr="004F2A4F">
        <w:rPr>
          <w:lang w:val="en-CA"/>
        </w:rPr>
        <w:t>sDistance2</w:t>
      </w:r>
      <w:r w:rsidR="009B21B6" w:rsidRPr="004F2A4F">
        <w:rPr>
          <w:lang w:val="en-CA" w:eastAsia="ja-JP"/>
        </w:rPr>
        <w:t xml:space="preserve">[ i ][ n ], where i is in the range of 0 to </w:t>
      </w:r>
      <w:r w:rsidR="00881CC1" w:rsidRPr="004F2A4F">
        <w:rPr>
          <w:szCs w:val="24"/>
          <w:lang w:val="en-CA" w:eastAsia="ja-JP"/>
        </w:rPr>
        <w:t>PointCount</w:t>
      </w:r>
      <w:r w:rsidR="00041D96" w:rsidRPr="004F2A4F">
        <w:rPr>
          <w:szCs w:val="24"/>
          <w:lang w:val="en-CA" w:eastAsia="ja-JP"/>
        </w:rPr>
        <w:t> </w:t>
      </w:r>
      <w:r w:rsidR="009B21B6" w:rsidRPr="004F2A4F">
        <w:rPr>
          <w:lang w:val="en-CA" w:eastAsia="ja-JP"/>
        </w:rPr>
        <w:t>−</w:t>
      </w:r>
      <w:r w:rsidR="00041D96" w:rsidRPr="004F2A4F">
        <w:rPr>
          <w:lang w:val="en-CA" w:eastAsia="ja-JP"/>
        </w:rPr>
        <w:t> </w:t>
      </w:r>
      <w:r w:rsidR="009B21B6" w:rsidRPr="004F2A4F">
        <w:rPr>
          <w:szCs w:val="24"/>
          <w:lang w:val="en-CA" w:eastAsia="ja-JP"/>
        </w:rPr>
        <w:t xml:space="preserve">1, inclusive, and n in the range of 0 to </w:t>
      </w:r>
      <w:r w:rsidR="005D08F1" w:rsidRPr="007F33B7">
        <w:rPr>
          <w:lang w:val="en-CA"/>
        </w:rPr>
        <w:t>NumPredNearestNeighbours</w:t>
      </w:r>
      <w:r w:rsidR="00041D96" w:rsidRPr="007F33B7">
        <w:rPr>
          <w:lang w:val="en-CA"/>
        </w:rPr>
        <w:t> </w:t>
      </w:r>
      <w:r w:rsidR="004C0821" w:rsidRPr="004F2A4F">
        <w:rPr>
          <w:szCs w:val="24"/>
          <w:lang w:val="en-CA" w:eastAsia="ja-JP"/>
        </w:rPr>
        <w:t>−</w:t>
      </w:r>
      <w:r w:rsidR="00041D96" w:rsidRPr="004F2A4F">
        <w:rPr>
          <w:szCs w:val="24"/>
          <w:lang w:val="en-CA" w:eastAsia="ja-JP"/>
        </w:rPr>
        <w:t> </w:t>
      </w:r>
      <w:r w:rsidR="009B21B6" w:rsidRPr="004F2A4F">
        <w:rPr>
          <w:szCs w:val="24"/>
          <w:lang w:val="en-CA" w:eastAsia="ja-JP"/>
        </w:rPr>
        <w:t>1, inclusive.</w:t>
      </w:r>
    </w:p>
    <w:p w14:paraId="407A1853" w14:textId="003F215A" w:rsidR="00716D8A" w:rsidRPr="004F2A4F" w:rsidRDefault="00716D8A" w:rsidP="00427928">
      <w:pPr>
        <w:rPr>
          <w:lang w:val="en-CA"/>
        </w:rPr>
      </w:pPr>
      <w:r w:rsidRPr="007F33B7">
        <w:rPr>
          <w:lang w:val="en-CA"/>
        </w:rPr>
        <w:t>The variable maxNNRange is set to lifting_max_nn_range_minus1 + 1.</w:t>
      </w:r>
    </w:p>
    <w:p w14:paraId="7DA7A7B9" w14:textId="128CD954" w:rsidR="000C0C44" w:rsidRPr="004F2A4F" w:rsidRDefault="000C0C44" w:rsidP="00427928">
      <w:pPr>
        <w:rPr>
          <w:lang w:val="en-CA"/>
        </w:rPr>
      </w:pPr>
      <w:r w:rsidRPr="004F2A4F">
        <w:rPr>
          <w:lang w:val="en-CA"/>
        </w:rPr>
        <w:t xml:space="preserve">The nearest </w:t>
      </w:r>
      <w:r w:rsidRPr="004F2A4F">
        <w:rPr>
          <w:noProof/>
          <w:lang w:val="en-CA"/>
        </w:rPr>
        <w:t>n</w:t>
      </w:r>
      <w:r w:rsidR="000E1EA8" w:rsidRPr="004F2A4F">
        <w:rPr>
          <w:noProof/>
          <w:lang w:val="en-CA"/>
        </w:rPr>
        <w:t>eighbour</w:t>
      </w:r>
      <w:r w:rsidRPr="004F2A4F">
        <w:rPr>
          <w:noProof/>
          <w:lang w:val="en-CA"/>
        </w:rPr>
        <w:t>s</w:t>
      </w:r>
      <w:r w:rsidRPr="004F2A4F">
        <w:rPr>
          <w:lang w:val="en-CA"/>
        </w:rPr>
        <w:t xml:space="preserve"> of the points are computing as follows.</w:t>
      </w:r>
    </w:p>
    <w:p w14:paraId="38F0E5C1" w14:textId="421DBD5C" w:rsidR="001C2CEA" w:rsidRPr="004F2A4F" w:rsidRDefault="00B070C3" w:rsidP="00042C68">
      <w:pPr>
        <w:pStyle w:val="Code"/>
        <w:rPr>
          <w:lang w:val="en-CA" w:eastAsia="ja-JP"/>
        </w:rPr>
      </w:pPr>
      <w:r w:rsidRPr="004F2A4F">
        <w:rPr>
          <w:lang w:val="en-CA"/>
        </w:rPr>
        <w:t>i</w:t>
      </w:r>
      <w:r w:rsidR="003D5C74" w:rsidRPr="004F2A4F">
        <w:rPr>
          <w:lang w:val="en-CA"/>
        </w:rPr>
        <w:t>f (</w:t>
      </w:r>
      <w:r w:rsidR="003D5C74" w:rsidRPr="004F2A4F">
        <w:rPr>
          <w:lang w:val="en-CA" w:eastAsia="ja-JP"/>
        </w:rPr>
        <w:t>nonAssignedPointCount == 0) {</w:t>
      </w:r>
    </w:p>
    <w:p w14:paraId="22CA4FB0" w14:textId="168199C7" w:rsidR="0060705B" w:rsidRPr="007F33B7" w:rsidRDefault="00C43BCF" w:rsidP="00042C68">
      <w:pPr>
        <w:pStyle w:val="Code"/>
        <w:rPr>
          <w:lang w:val="en-CA" w:eastAsia="ja-JP"/>
        </w:rPr>
      </w:pPr>
      <w:r w:rsidRPr="007F33B7">
        <w:rPr>
          <w:lang w:val="en-CA" w:eastAsia="ja-JP"/>
        </w:rPr>
        <w:t xml:space="preserve">  </w:t>
      </w:r>
      <w:r w:rsidR="003D5C74" w:rsidRPr="007F33B7">
        <w:rPr>
          <w:lang w:val="en-CA" w:eastAsia="ja-JP"/>
        </w:rPr>
        <w:t>for (</w:t>
      </w:r>
      <w:r w:rsidR="00BE59DE" w:rsidRPr="007F33B7">
        <w:rPr>
          <w:lang w:val="en-CA" w:eastAsia="ja-JP"/>
        </w:rPr>
        <w:t>i =</w:t>
      </w:r>
      <w:r w:rsidR="0013471A" w:rsidRPr="007F33B7">
        <w:rPr>
          <w:lang w:val="en-CA" w:eastAsia="ja-JP"/>
        </w:rPr>
        <w:t xml:space="preserve"> </w:t>
      </w:r>
      <w:r w:rsidR="003D5C74" w:rsidRPr="007F33B7">
        <w:rPr>
          <w:lang w:val="en-CA" w:eastAsia="ja-JP"/>
        </w:rPr>
        <w:t>startIndex; i &lt; endIndex; i</w:t>
      </w:r>
      <w:r w:rsidR="00121DEE" w:rsidRPr="007F33B7">
        <w:rPr>
          <w:lang w:val="en-CA" w:eastAsia="ja-JP"/>
        </w:rPr>
        <w:t>++</w:t>
      </w:r>
      <w:r w:rsidR="003D5C74" w:rsidRPr="007F33B7">
        <w:rPr>
          <w:lang w:val="en-CA" w:eastAsia="ja-JP"/>
        </w:rPr>
        <w:t xml:space="preserve">) </w:t>
      </w:r>
    </w:p>
    <w:p w14:paraId="45BA287E" w14:textId="3F92CA28" w:rsidR="003D5C74" w:rsidRPr="007F33B7" w:rsidRDefault="00C43BCF" w:rsidP="004014E9">
      <w:pPr>
        <w:pStyle w:val="Code"/>
        <w:rPr>
          <w:lang w:val="en-CA" w:eastAsia="ja-JP"/>
        </w:rPr>
      </w:pPr>
      <w:r w:rsidRPr="007F33B7">
        <w:rPr>
          <w:lang w:val="en-CA" w:eastAsia="ja-JP"/>
        </w:rPr>
        <w:t xml:space="preserve">    </w:t>
      </w:r>
      <w:r w:rsidR="003D5C74" w:rsidRPr="004F2A4F">
        <w:rPr>
          <w:lang w:val="en-CA"/>
        </w:rPr>
        <w:t>n</w:t>
      </w:r>
      <w:r w:rsidR="000E1EA8" w:rsidRPr="004F2A4F">
        <w:rPr>
          <w:lang w:val="en-CA"/>
        </w:rPr>
        <w:t>eighbour</w:t>
      </w:r>
      <w:r w:rsidR="003D5C74" w:rsidRPr="004F2A4F">
        <w:rPr>
          <w:lang w:val="en-CA"/>
        </w:rPr>
        <w:t>sCount</w:t>
      </w:r>
      <w:r w:rsidR="004014E9" w:rsidRPr="004F2A4F">
        <w:rPr>
          <w:lang w:val="en-CA" w:eastAsia="ja-JP"/>
        </w:rPr>
        <w:t>[</w:t>
      </w:r>
      <w:r w:rsidR="003D5C74" w:rsidRPr="004F2A4F">
        <w:rPr>
          <w:lang w:val="en-CA" w:eastAsia="ja-JP"/>
        </w:rPr>
        <w:t>assignedPointIndexes</w:t>
      </w:r>
      <w:r w:rsidR="004014E9" w:rsidRPr="004F2A4F">
        <w:rPr>
          <w:lang w:val="en-CA" w:eastAsia="ja-JP"/>
        </w:rPr>
        <w:t>[</w:t>
      </w:r>
      <w:r w:rsidR="00D93BBD" w:rsidRPr="004F2A4F">
        <w:rPr>
          <w:lang w:val="en-CA" w:eastAsia="ja-JP"/>
        </w:rPr>
        <w:t>i</w:t>
      </w:r>
      <w:r w:rsidR="004014E9" w:rsidRPr="004F2A4F">
        <w:rPr>
          <w:lang w:val="en-CA" w:eastAsia="ja-JP"/>
        </w:rPr>
        <w:t>]]</w:t>
      </w:r>
      <w:r w:rsidR="003D5C74" w:rsidRPr="004F2A4F">
        <w:rPr>
          <w:lang w:val="en-CA" w:eastAsia="ja-JP"/>
        </w:rPr>
        <w:t xml:space="preserve"> = 0</w:t>
      </w:r>
    </w:p>
    <w:p w14:paraId="25DAAF34" w14:textId="44F0E247" w:rsidR="003D5C74" w:rsidRPr="004F2A4F" w:rsidRDefault="003D5C74" w:rsidP="00042C68">
      <w:pPr>
        <w:pStyle w:val="Code"/>
        <w:rPr>
          <w:lang w:val="en-CA" w:eastAsia="ja-JP"/>
        </w:rPr>
      </w:pPr>
      <w:r w:rsidRPr="004F2A4F">
        <w:rPr>
          <w:lang w:val="en-CA" w:eastAsia="ja-JP"/>
        </w:rPr>
        <w:t>} else {</w:t>
      </w:r>
    </w:p>
    <w:p w14:paraId="68258FD6" w14:textId="7D6230ED" w:rsidR="00331ACC" w:rsidRPr="004F2A4F" w:rsidRDefault="00C43BCF" w:rsidP="00042C68">
      <w:pPr>
        <w:pStyle w:val="Code"/>
        <w:rPr>
          <w:lang w:val="en-CA"/>
        </w:rPr>
      </w:pPr>
      <w:r w:rsidRPr="004F2A4F">
        <w:rPr>
          <w:lang w:val="en-CA"/>
        </w:rPr>
        <w:t xml:space="preserve">  </w:t>
      </w:r>
      <w:r w:rsidR="00331ACC" w:rsidRPr="004F2A4F">
        <w:rPr>
          <w:lang w:val="en-CA"/>
        </w:rPr>
        <w:t>j</w:t>
      </w:r>
      <w:r w:rsidR="0013471A" w:rsidRPr="004F2A4F">
        <w:rPr>
          <w:lang w:val="en-CA"/>
        </w:rPr>
        <w:t xml:space="preserve"> </w:t>
      </w:r>
      <w:r w:rsidR="00331ACC" w:rsidRPr="004F2A4F">
        <w:rPr>
          <w:lang w:val="en-CA"/>
        </w:rPr>
        <w:t>=</w:t>
      </w:r>
      <w:r w:rsidR="0013471A" w:rsidRPr="004F2A4F">
        <w:rPr>
          <w:lang w:val="en-CA"/>
        </w:rPr>
        <w:t xml:space="preserve"> </w:t>
      </w:r>
      <w:r w:rsidR="00331ACC" w:rsidRPr="004F2A4F">
        <w:rPr>
          <w:lang w:val="en-CA"/>
        </w:rPr>
        <w:t>0</w:t>
      </w:r>
    </w:p>
    <w:p w14:paraId="1C0D8036" w14:textId="3AFBF07B" w:rsidR="001D5EEB" w:rsidRPr="007F33B7" w:rsidRDefault="00C43BCF" w:rsidP="00042C68">
      <w:pPr>
        <w:pStyle w:val="Code"/>
        <w:rPr>
          <w:lang w:val="en-CA" w:eastAsia="ja-JP"/>
        </w:rPr>
      </w:pPr>
      <w:r w:rsidRPr="007F33B7">
        <w:rPr>
          <w:lang w:val="en-CA" w:eastAsia="ja-JP"/>
        </w:rPr>
        <w:t xml:space="preserve">  </w:t>
      </w:r>
      <w:r w:rsidR="001D5EEB" w:rsidRPr="007F33B7">
        <w:rPr>
          <w:lang w:val="en-CA" w:eastAsia="ja-JP"/>
        </w:rPr>
        <w:t>for (</w:t>
      </w:r>
      <w:r w:rsidR="00BE59DE" w:rsidRPr="007F33B7">
        <w:rPr>
          <w:lang w:val="en-CA" w:eastAsia="ja-JP"/>
        </w:rPr>
        <w:t xml:space="preserve">i = </w:t>
      </w:r>
      <w:r w:rsidR="001D5EEB" w:rsidRPr="007F33B7">
        <w:rPr>
          <w:lang w:val="en-CA" w:eastAsia="ja-JP"/>
        </w:rPr>
        <w:t>startIndex; i &lt; endIndex; i</w:t>
      </w:r>
      <w:r w:rsidR="00121DEE" w:rsidRPr="007F33B7">
        <w:rPr>
          <w:lang w:val="en-CA" w:eastAsia="ja-JP"/>
        </w:rPr>
        <w:t>++</w:t>
      </w:r>
      <w:r w:rsidR="001D5EEB" w:rsidRPr="007F33B7">
        <w:rPr>
          <w:lang w:val="en-CA" w:eastAsia="ja-JP"/>
        </w:rPr>
        <w:t>) {</w:t>
      </w:r>
    </w:p>
    <w:p w14:paraId="4CFC6B50" w14:textId="77701DE7" w:rsidR="001D5EEB" w:rsidRPr="007F33B7" w:rsidRDefault="00C43BCF" w:rsidP="00042C68">
      <w:pPr>
        <w:pStyle w:val="Code"/>
        <w:rPr>
          <w:lang w:val="en-CA" w:eastAsia="ja-JP"/>
        </w:rPr>
      </w:pPr>
      <w:r w:rsidRPr="004F2A4F">
        <w:rPr>
          <w:lang w:val="en-CA" w:eastAsia="ja-JP"/>
        </w:rPr>
        <w:t xml:space="preserve">    </w:t>
      </w:r>
      <w:r w:rsidR="001D5EEB" w:rsidRPr="004F2A4F">
        <w:rPr>
          <w:lang w:val="en-CA" w:eastAsia="ja-JP"/>
        </w:rPr>
        <w:t>currentIndex = assignedPointIndexes[i]</w:t>
      </w:r>
    </w:p>
    <w:p w14:paraId="0AADB1C9" w14:textId="5CAA362F" w:rsidR="001D5EEB" w:rsidRPr="004F2A4F" w:rsidRDefault="00C43BCF" w:rsidP="00042C68">
      <w:pPr>
        <w:pStyle w:val="Code"/>
        <w:rPr>
          <w:lang w:val="en-CA" w:eastAsia="ja-JP"/>
        </w:rPr>
      </w:pPr>
      <w:r w:rsidRPr="004F2A4F">
        <w:rPr>
          <w:lang w:val="en-CA" w:eastAsia="ja-JP"/>
        </w:rPr>
        <w:t xml:space="preserve">    </w:t>
      </w:r>
      <w:r w:rsidR="002600C3" w:rsidRPr="004F2A4F">
        <w:rPr>
          <w:lang w:val="en-CA" w:eastAsia="ja-JP"/>
        </w:rPr>
        <w:t>currentM</w:t>
      </w:r>
      <w:r w:rsidR="001D5EEB" w:rsidRPr="004F2A4F">
        <w:rPr>
          <w:lang w:val="en-CA" w:eastAsia="ja-JP"/>
        </w:rPr>
        <w:t>ortonCode = Mcode</w:t>
      </w:r>
      <w:r w:rsidR="001D5EEB" w:rsidRPr="004F2A4F">
        <w:rPr>
          <w:szCs w:val="24"/>
          <w:lang w:val="en-CA" w:eastAsia="ja-JP"/>
        </w:rPr>
        <w:t>Unsorted</w:t>
      </w:r>
      <w:r w:rsidR="00911985" w:rsidRPr="004F2A4F">
        <w:rPr>
          <w:lang w:val="en-CA"/>
        </w:rPr>
        <w:t>[</w:t>
      </w:r>
      <w:r w:rsidR="001D5EEB" w:rsidRPr="004F2A4F">
        <w:rPr>
          <w:lang w:val="en-CA" w:eastAsia="ja-JP"/>
        </w:rPr>
        <w:t>currentIndex]</w:t>
      </w:r>
    </w:p>
    <w:p w14:paraId="448A17B4" w14:textId="1B50F658" w:rsidR="001D5EEB" w:rsidRPr="004F2A4F" w:rsidRDefault="00C43BCF" w:rsidP="00042C68">
      <w:pPr>
        <w:pStyle w:val="Code"/>
        <w:rPr>
          <w:lang w:val="en-CA" w:eastAsia="ja-JP"/>
        </w:rPr>
      </w:pPr>
      <w:r w:rsidRPr="004F2A4F">
        <w:rPr>
          <w:lang w:val="en-CA" w:eastAsia="ja-JP"/>
        </w:rPr>
        <w:t xml:space="preserve">    </w:t>
      </w:r>
      <w:r w:rsidR="001D5EEB" w:rsidRPr="004F2A4F">
        <w:rPr>
          <w:lang w:val="en-CA" w:eastAsia="ja-JP"/>
        </w:rPr>
        <w:t xml:space="preserve">currentPos = </w:t>
      </w:r>
      <w:r w:rsidR="001D5EEB" w:rsidRPr="004F2A4F">
        <w:rPr>
          <w:lang w:val="en-CA"/>
        </w:rPr>
        <w:t>PointPos</w:t>
      </w:r>
      <w:r w:rsidR="001D5EEB" w:rsidRPr="004F2A4F">
        <w:rPr>
          <w:lang w:val="en-CA" w:eastAsia="ja-JP"/>
        </w:rPr>
        <w:t>[currentIndex]</w:t>
      </w:r>
    </w:p>
    <w:p w14:paraId="00BC2A43" w14:textId="1190F41C" w:rsidR="001D5EEB" w:rsidRPr="004F2A4F" w:rsidRDefault="00C43BCF" w:rsidP="00042C68">
      <w:pPr>
        <w:pStyle w:val="Code"/>
        <w:rPr>
          <w:lang w:val="en-CA" w:eastAsia="ja-JP"/>
        </w:rPr>
      </w:pPr>
      <w:r w:rsidRPr="004F2A4F">
        <w:rPr>
          <w:lang w:val="en-CA" w:eastAsia="ja-JP"/>
        </w:rPr>
        <w:t xml:space="preserve">    </w:t>
      </w:r>
      <w:r w:rsidR="001D5EEB" w:rsidRPr="004F2A4F">
        <w:rPr>
          <w:lang w:val="en-CA" w:eastAsia="ja-JP"/>
        </w:rPr>
        <w:t xml:space="preserve">while (j &lt; nonAssignedPointCount &amp;&amp; </w:t>
      </w:r>
    </w:p>
    <w:p w14:paraId="6CFFCEAC" w14:textId="0FEDB8AC" w:rsidR="00121DEE" w:rsidRPr="004F2A4F" w:rsidRDefault="00C43BCF" w:rsidP="00042C68">
      <w:pPr>
        <w:pStyle w:val="Code"/>
        <w:rPr>
          <w:lang w:val="en-CA" w:eastAsia="ja-JP"/>
        </w:rPr>
      </w:pPr>
      <w:r w:rsidRPr="004F2A4F">
        <w:rPr>
          <w:lang w:val="en-CA" w:eastAsia="ja-JP"/>
        </w:rPr>
        <w:t xml:space="preserve">      </w:t>
      </w:r>
      <w:r w:rsidR="002600C3" w:rsidRPr="004F2A4F">
        <w:rPr>
          <w:lang w:val="en-CA" w:eastAsia="ja-JP"/>
        </w:rPr>
        <w:t xml:space="preserve">currentMortonCode </w:t>
      </w:r>
      <w:r w:rsidR="001D5EEB" w:rsidRPr="004F2A4F">
        <w:rPr>
          <w:lang w:val="en-CA" w:eastAsia="ja-JP"/>
        </w:rPr>
        <w:t>&gt;= Mcode</w:t>
      </w:r>
      <w:r w:rsidR="001D5EEB" w:rsidRPr="004F2A4F">
        <w:rPr>
          <w:szCs w:val="24"/>
          <w:lang w:val="en-CA" w:eastAsia="ja-JP"/>
        </w:rPr>
        <w:t>Unsorted</w:t>
      </w:r>
      <w:r w:rsidR="001D5EEB" w:rsidRPr="004F2A4F">
        <w:rPr>
          <w:lang w:val="en-CA" w:eastAsia="ja-JP"/>
        </w:rPr>
        <w:t>[nonAssignedPointIndexes[j])</w:t>
      </w:r>
    </w:p>
    <w:p w14:paraId="4DAE05F6" w14:textId="3E879D80" w:rsidR="001D5EEB" w:rsidRPr="004F2A4F" w:rsidRDefault="00C43BCF" w:rsidP="00042C68">
      <w:pPr>
        <w:pStyle w:val="Code"/>
        <w:rPr>
          <w:lang w:val="en-CA" w:eastAsia="ja-JP"/>
        </w:rPr>
      </w:pPr>
      <w:r w:rsidRPr="004F2A4F">
        <w:rPr>
          <w:lang w:val="en-CA" w:eastAsia="ja-JP"/>
        </w:rPr>
        <w:t xml:space="preserve">      </w:t>
      </w:r>
      <w:r w:rsidR="001D5EEB" w:rsidRPr="004F2A4F">
        <w:rPr>
          <w:lang w:val="en-CA" w:eastAsia="ja-JP"/>
        </w:rPr>
        <w:t>j</w:t>
      </w:r>
      <w:r w:rsidR="00121DEE" w:rsidRPr="004F2A4F">
        <w:rPr>
          <w:lang w:val="en-CA" w:eastAsia="ja-JP"/>
        </w:rPr>
        <w:t>++</w:t>
      </w:r>
    </w:p>
    <w:p w14:paraId="28277BFF" w14:textId="1195052D" w:rsidR="001D5EEB" w:rsidRPr="007F33B7" w:rsidRDefault="00C43BCF" w:rsidP="00042C68">
      <w:pPr>
        <w:pStyle w:val="Code"/>
        <w:rPr>
          <w:lang w:val="en-CA" w:eastAsia="ja-JP"/>
        </w:rPr>
      </w:pPr>
      <w:r w:rsidRPr="007F33B7">
        <w:rPr>
          <w:lang w:val="en-CA" w:eastAsia="ja-JP"/>
        </w:rPr>
        <w:t xml:space="preserve">    </w:t>
      </w:r>
      <w:r w:rsidR="001D5EEB" w:rsidRPr="007F33B7">
        <w:rPr>
          <w:lang w:val="en-CA" w:eastAsia="ja-JP"/>
        </w:rPr>
        <w:t>}</w:t>
      </w:r>
    </w:p>
    <w:p w14:paraId="3E7D8176" w14:textId="6415CEE8" w:rsidR="00825464" w:rsidRPr="007F33B7" w:rsidRDefault="00C43BCF" w:rsidP="00042C68">
      <w:pPr>
        <w:pStyle w:val="Code"/>
        <w:rPr>
          <w:lang w:val="en-CA" w:eastAsia="ja-JP"/>
        </w:rPr>
      </w:pPr>
      <w:r w:rsidRPr="007F33B7">
        <w:rPr>
          <w:lang w:val="en-CA" w:eastAsia="ja-JP"/>
        </w:rPr>
        <w:t xml:space="preserve">    </w:t>
      </w:r>
      <w:r w:rsidR="00825464" w:rsidRPr="007F33B7">
        <w:rPr>
          <w:lang w:val="en-CA" w:eastAsia="ja-JP"/>
        </w:rPr>
        <w:t xml:space="preserve">j = </w:t>
      </w:r>
      <w:r w:rsidR="009A7E14" w:rsidRPr="007F33B7">
        <w:rPr>
          <w:lang w:val="en-CA" w:eastAsia="ja-JP"/>
        </w:rPr>
        <w:t>Min</w:t>
      </w:r>
      <w:r w:rsidR="00825464" w:rsidRPr="007F33B7">
        <w:rPr>
          <w:lang w:val="en-CA" w:eastAsia="ja-JP"/>
        </w:rPr>
        <w:t>(</w:t>
      </w:r>
      <w:r w:rsidR="00825464" w:rsidRPr="004F2A4F">
        <w:rPr>
          <w:lang w:val="en-CA" w:eastAsia="ja-JP"/>
        </w:rPr>
        <w:t xml:space="preserve">nonAssignedPointCount </w:t>
      </w:r>
      <w:r w:rsidR="004C0821" w:rsidRPr="007F33B7">
        <w:rPr>
          <w:lang w:val="en-CA" w:eastAsia="ja-JP"/>
        </w:rPr>
        <w:t>−</w:t>
      </w:r>
      <w:r w:rsidR="00825464" w:rsidRPr="007F33B7">
        <w:rPr>
          <w:lang w:val="en-CA" w:eastAsia="ja-JP"/>
        </w:rPr>
        <w:t xml:space="preserve"> 1, j)</w:t>
      </w:r>
    </w:p>
    <w:p w14:paraId="3CB0C729" w14:textId="6E42CCB5" w:rsidR="00825464" w:rsidRPr="007F33B7" w:rsidRDefault="00C43BCF" w:rsidP="00042C68">
      <w:pPr>
        <w:pStyle w:val="Code"/>
        <w:rPr>
          <w:lang w:val="en-CA" w:eastAsia="ja-JP"/>
        </w:rPr>
      </w:pPr>
      <w:r w:rsidRPr="007F33B7">
        <w:rPr>
          <w:lang w:val="en-CA" w:eastAsia="ja-JP"/>
        </w:rPr>
        <w:t xml:space="preserve">    </w:t>
      </w:r>
      <w:r w:rsidR="00825464" w:rsidRPr="007F33B7">
        <w:rPr>
          <w:lang w:val="en-CA" w:eastAsia="ja-JP"/>
        </w:rPr>
        <w:t xml:space="preserve">j0 = </w:t>
      </w:r>
      <w:r w:rsidR="009A7E14" w:rsidRPr="007F33B7">
        <w:rPr>
          <w:lang w:val="en-CA" w:eastAsia="ja-JP"/>
        </w:rPr>
        <w:t>Max</w:t>
      </w:r>
      <w:r w:rsidR="00825464" w:rsidRPr="007F33B7">
        <w:rPr>
          <w:lang w:val="en-CA" w:eastAsia="ja-JP"/>
        </w:rPr>
        <w:t xml:space="preserve">(0, j </w:t>
      </w:r>
      <w:r w:rsidR="004C0821" w:rsidRPr="007F33B7">
        <w:rPr>
          <w:lang w:val="en-CA" w:eastAsia="ja-JP"/>
        </w:rPr>
        <w:t>−</w:t>
      </w:r>
      <w:r w:rsidR="00825464" w:rsidRPr="007F33B7">
        <w:rPr>
          <w:lang w:val="en-CA" w:eastAsia="ja-JP"/>
        </w:rPr>
        <w:t xml:space="preserve"> </w:t>
      </w:r>
      <w:r w:rsidR="0036543D" w:rsidRPr="007F33B7">
        <w:rPr>
          <w:lang w:val="en-CA" w:eastAsia="ja-JP"/>
        </w:rPr>
        <w:t>LiftingSearchRange</w:t>
      </w:r>
      <w:r w:rsidR="00825464" w:rsidRPr="007F33B7">
        <w:rPr>
          <w:lang w:val="en-CA" w:eastAsia="ja-JP"/>
        </w:rPr>
        <w:t>)</w:t>
      </w:r>
    </w:p>
    <w:p w14:paraId="0F2A6107" w14:textId="7FAA2E95" w:rsidR="00825464" w:rsidRPr="007F33B7" w:rsidRDefault="00C43BCF" w:rsidP="00042C68">
      <w:pPr>
        <w:pStyle w:val="Code"/>
        <w:rPr>
          <w:lang w:val="en-CA" w:eastAsia="ja-JP"/>
        </w:rPr>
      </w:pPr>
      <w:r w:rsidRPr="007F33B7">
        <w:rPr>
          <w:lang w:val="en-CA" w:eastAsia="ja-JP"/>
        </w:rPr>
        <w:t xml:space="preserve">    </w:t>
      </w:r>
      <w:r w:rsidR="00825464" w:rsidRPr="007F33B7">
        <w:rPr>
          <w:lang w:val="en-CA" w:eastAsia="ja-JP"/>
        </w:rPr>
        <w:t xml:space="preserve">j1 = </w:t>
      </w:r>
      <w:r w:rsidR="009A7E14" w:rsidRPr="007F33B7">
        <w:rPr>
          <w:lang w:val="en-CA" w:eastAsia="ja-JP"/>
        </w:rPr>
        <w:t>Min</w:t>
      </w:r>
      <w:r w:rsidR="00825464" w:rsidRPr="007F33B7">
        <w:rPr>
          <w:lang w:val="en-CA" w:eastAsia="ja-JP"/>
        </w:rPr>
        <w:t>(</w:t>
      </w:r>
      <w:r w:rsidR="00825464" w:rsidRPr="004F2A4F">
        <w:rPr>
          <w:lang w:val="en-CA" w:eastAsia="ja-JP"/>
        </w:rPr>
        <w:t>nonAssignedPointCount</w:t>
      </w:r>
      <w:r w:rsidR="00825464" w:rsidRPr="007F33B7">
        <w:rPr>
          <w:lang w:val="en-CA" w:eastAsia="ja-JP"/>
        </w:rPr>
        <w:t xml:space="preserve">, j + </w:t>
      </w:r>
      <w:r w:rsidR="004A5222" w:rsidRPr="007F33B7">
        <w:rPr>
          <w:lang w:val="en-CA" w:eastAsia="ja-JP"/>
        </w:rPr>
        <w:t>LiftingSearchRange</w:t>
      </w:r>
      <w:r w:rsidR="00825464" w:rsidRPr="007F33B7">
        <w:rPr>
          <w:lang w:val="en-CA" w:eastAsia="ja-JP"/>
        </w:rPr>
        <w:t xml:space="preserve"> + 1)</w:t>
      </w:r>
    </w:p>
    <w:p w14:paraId="18BF6677" w14:textId="66943DA3" w:rsidR="00083157" w:rsidRPr="007F33B7" w:rsidRDefault="00C43BCF" w:rsidP="004014E9">
      <w:pPr>
        <w:pStyle w:val="Code"/>
        <w:rPr>
          <w:lang w:val="en-CA" w:eastAsia="ja-JP"/>
        </w:rPr>
      </w:pPr>
      <w:r w:rsidRPr="007F33B7">
        <w:rPr>
          <w:lang w:val="en-CA" w:eastAsia="ja-JP"/>
        </w:rPr>
        <w:t xml:space="preserve">    </w:t>
      </w:r>
      <w:r w:rsidR="00083157" w:rsidRPr="004F2A4F">
        <w:rPr>
          <w:lang w:val="en-CA"/>
        </w:rPr>
        <w:t>n</w:t>
      </w:r>
      <w:r w:rsidR="000E1EA8" w:rsidRPr="004F2A4F">
        <w:rPr>
          <w:lang w:val="en-CA"/>
        </w:rPr>
        <w:t>eighbour</w:t>
      </w:r>
      <w:r w:rsidR="00083157" w:rsidRPr="004F2A4F">
        <w:rPr>
          <w:lang w:val="en-CA"/>
        </w:rPr>
        <w:t>sCount</w:t>
      </w:r>
      <w:r w:rsidR="004014E9" w:rsidRPr="004F2A4F">
        <w:rPr>
          <w:lang w:val="en-CA" w:eastAsia="ja-JP"/>
        </w:rPr>
        <w:t>[</w:t>
      </w:r>
      <w:r w:rsidR="00083157" w:rsidRPr="004F2A4F">
        <w:rPr>
          <w:lang w:val="en-CA" w:eastAsia="ja-JP"/>
        </w:rPr>
        <w:t>currentIndex</w:t>
      </w:r>
      <w:r w:rsidR="004014E9" w:rsidRPr="004F2A4F">
        <w:rPr>
          <w:lang w:val="en-CA" w:eastAsia="ja-JP"/>
        </w:rPr>
        <w:t>]</w:t>
      </w:r>
      <w:r w:rsidR="00083157" w:rsidRPr="004F2A4F">
        <w:rPr>
          <w:lang w:val="en-CA" w:eastAsia="ja-JP"/>
        </w:rPr>
        <w:t xml:space="preserve"> = 0</w:t>
      </w:r>
    </w:p>
    <w:p w14:paraId="7137D3A2" w14:textId="0419BB01" w:rsidR="00825464" w:rsidRPr="007F33B7" w:rsidRDefault="00C43BCF" w:rsidP="00042C68">
      <w:pPr>
        <w:pStyle w:val="Code"/>
        <w:rPr>
          <w:lang w:val="en-CA" w:eastAsia="ja-JP"/>
        </w:rPr>
      </w:pPr>
      <w:r w:rsidRPr="007F33B7">
        <w:rPr>
          <w:lang w:val="en-CA" w:eastAsia="ja-JP"/>
        </w:rPr>
        <w:t xml:space="preserve">    </w:t>
      </w:r>
      <w:r w:rsidR="00825464" w:rsidRPr="007F33B7">
        <w:rPr>
          <w:lang w:val="en-CA" w:eastAsia="ja-JP"/>
        </w:rPr>
        <w:t>k = 0</w:t>
      </w:r>
    </w:p>
    <w:p w14:paraId="0E6D506D" w14:textId="5E6A65C2" w:rsidR="00AC6093" w:rsidRPr="007F33B7" w:rsidRDefault="00C43BCF" w:rsidP="00042C68">
      <w:pPr>
        <w:pStyle w:val="Code"/>
        <w:rPr>
          <w:lang w:val="en-CA" w:eastAsia="ja-JP"/>
        </w:rPr>
      </w:pPr>
      <w:r w:rsidRPr="007F33B7">
        <w:rPr>
          <w:lang w:val="en-CA" w:eastAsia="ja-JP"/>
        </w:rPr>
        <w:t xml:space="preserve">    </w:t>
      </w:r>
      <w:r w:rsidR="00745EEE" w:rsidRPr="007F33B7">
        <w:rPr>
          <w:lang w:val="en-CA" w:eastAsia="ja-JP"/>
        </w:rPr>
        <w:t>for (k = j0; k &lt; j1 ; k++) {</w:t>
      </w:r>
      <w:r w:rsidRPr="007F33B7">
        <w:rPr>
          <w:lang w:val="en-CA" w:eastAsia="ja-JP"/>
        </w:rPr>
        <w:t xml:space="preserve">      </w:t>
      </w:r>
    </w:p>
    <w:p w14:paraId="7CB8D55B" w14:textId="169921E4" w:rsidR="00AC6093" w:rsidRPr="004F2A4F" w:rsidRDefault="00C43BCF" w:rsidP="00042C68">
      <w:pPr>
        <w:pStyle w:val="Code"/>
        <w:rPr>
          <w:lang w:val="en-CA" w:eastAsia="ja-JP"/>
        </w:rPr>
      </w:pPr>
      <w:r w:rsidRPr="007F33B7">
        <w:rPr>
          <w:lang w:val="en-CA" w:eastAsia="ja-JP"/>
        </w:rPr>
        <w:t xml:space="preserve">      </w:t>
      </w:r>
      <w:r w:rsidR="00825464" w:rsidRPr="007F33B7">
        <w:rPr>
          <w:lang w:val="en-CA" w:eastAsia="ja-JP"/>
        </w:rPr>
        <w:t>n</w:t>
      </w:r>
      <w:r w:rsidR="000E1EA8" w:rsidRPr="007F33B7">
        <w:rPr>
          <w:lang w:val="en-CA" w:eastAsia="ja-JP"/>
        </w:rPr>
        <w:t>eighbour</w:t>
      </w:r>
      <w:r w:rsidR="00825464" w:rsidRPr="007F33B7">
        <w:rPr>
          <w:lang w:val="en-CA" w:eastAsia="ja-JP"/>
        </w:rPr>
        <w:t xml:space="preserve">Index = </w:t>
      </w:r>
      <w:r w:rsidR="00FE7F1A" w:rsidRPr="007F33B7">
        <w:rPr>
          <w:lang w:val="en-CA"/>
        </w:rPr>
        <w:t>nonAssignedPointIndex</w:t>
      </w:r>
      <w:r w:rsidR="00825464" w:rsidRPr="004F2A4F">
        <w:rPr>
          <w:lang w:val="en-CA" w:eastAsia="ja-JP"/>
        </w:rPr>
        <w:t>[k]</w:t>
      </w:r>
    </w:p>
    <w:p w14:paraId="6B95EAA9" w14:textId="6742F71C" w:rsidR="00825464" w:rsidRPr="004F2A4F" w:rsidRDefault="00C43BCF" w:rsidP="00042C68">
      <w:pPr>
        <w:pStyle w:val="Code"/>
        <w:rPr>
          <w:lang w:val="en-CA"/>
        </w:rPr>
      </w:pPr>
      <w:r w:rsidRPr="007F33B7">
        <w:rPr>
          <w:lang w:val="en-CA" w:eastAsia="ja-JP"/>
        </w:rPr>
        <w:t xml:space="preserve">      </w:t>
      </w:r>
      <w:r w:rsidR="00825464" w:rsidRPr="004F2A4F">
        <w:rPr>
          <w:lang w:val="en-CA" w:eastAsia="ja-JP"/>
        </w:rPr>
        <w:t>n</w:t>
      </w:r>
      <w:r w:rsidR="000E1EA8" w:rsidRPr="004F2A4F">
        <w:rPr>
          <w:lang w:val="en-CA" w:eastAsia="ja-JP"/>
        </w:rPr>
        <w:t>eighbour</w:t>
      </w:r>
      <w:r w:rsidR="00825464" w:rsidRPr="004F2A4F">
        <w:rPr>
          <w:lang w:val="en-CA" w:eastAsia="ja-JP"/>
        </w:rPr>
        <w:t xml:space="preserve">Pos = </w:t>
      </w:r>
      <w:r w:rsidR="00825464" w:rsidRPr="004F2A4F">
        <w:rPr>
          <w:lang w:val="en-CA"/>
        </w:rPr>
        <w:t>PointPos[</w:t>
      </w:r>
      <w:r w:rsidR="00825464" w:rsidRPr="007F33B7">
        <w:rPr>
          <w:lang w:val="en-CA" w:eastAsia="ja-JP"/>
        </w:rPr>
        <w:t>n</w:t>
      </w:r>
      <w:r w:rsidR="000E1EA8" w:rsidRPr="007F33B7">
        <w:rPr>
          <w:lang w:val="en-CA" w:eastAsia="ja-JP"/>
        </w:rPr>
        <w:t>eighbour</w:t>
      </w:r>
      <w:r w:rsidR="00825464" w:rsidRPr="007F33B7">
        <w:rPr>
          <w:lang w:val="en-CA" w:eastAsia="ja-JP"/>
        </w:rPr>
        <w:t>Index</w:t>
      </w:r>
      <w:r w:rsidR="00825464" w:rsidRPr="004F2A4F">
        <w:rPr>
          <w:lang w:val="en-CA"/>
        </w:rPr>
        <w:t>]</w:t>
      </w:r>
    </w:p>
    <w:p w14:paraId="145A901C" w14:textId="13048C1F" w:rsidR="00B070C3" w:rsidRPr="004F2A4F" w:rsidRDefault="00C43BCF" w:rsidP="00B070C3">
      <w:pPr>
        <w:pStyle w:val="Code"/>
        <w:rPr>
          <w:szCs w:val="21"/>
          <w:lang w:val="en-CA"/>
        </w:rPr>
      </w:pPr>
      <w:r w:rsidRPr="004F2A4F">
        <w:rPr>
          <w:szCs w:val="21"/>
          <w:lang w:val="en-CA"/>
        </w:rPr>
        <w:t xml:space="preserve">      </w:t>
      </w:r>
      <w:r w:rsidR="00B070C3" w:rsidRPr="004F2A4F">
        <w:rPr>
          <w:szCs w:val="21"/>
          <w:lang w:val="en-CA"/>
        </w:rPr>
        <w:t>if</w:t>
      </w:r>
      <w:r w:rsidR="004F45C4" w:rsidRPr="004F2A4F">
        <w:rPr>
          <w:szCs w:val="21"/>
          <w:lang w:val="en-CA"/>
        </w:rPr>
        <w:t xml:space="preserve"> </w:t>
      </w:r>
      <w:r w:rsidR="00B070C3" w:rsidRPr="004F2A4F">
        <w:rPr>
          <w:szCs w:val="21"/>
          <w:lang w:val="en-CA"/>
        </w:rPr>
        <w:t>(lifting_scalability_enabled_flag){</w:t>
      </w:r>
    </w:p>
    <w:p w14:paraId="41A323A2" w14:textId="3500219E" w:rsidR="009B0529" w:rsidRPr="004F2A4F" w:rsidRDefault="00C43BCF" w:rsidP="009B0529">
      <w:pPr>
        <w:pStyle w:val="Code"/>
        <w:rPr>
          <w:szCs w:val="21"/>
          <w:lang w:val="en-CA"/>
        </w:rPr>
      </w:pPr>
      <w:r w:rsidRPr="004F2A4F">
        <w:rPr>
          <w:szCs w:val="21"/>
          <w:lang w:val="en-CA"/>
        </w:rPr>
        <w:t xml:space="preserve">        </w:t>
      </w:r>
      <w:r w:rsidR="009B0529" w:rsidRPr="004F2A4F">
        <w:rPr>
          <w:szCs w:val="21"/>
          <w:lang w:val="en-CA"/>
        </w:rPr>
        <w:t>for (axis</w:t>
      </w:r>
      <w:r w:rsidR="0013471A" w:rsidRPr="004F2A4F">
        <w:rPr>
          <w:szCs w:val="21"/>
          <w:lang w:val="en-CA"/>
        </w:rPr>
        <w:t xml:space="preserve"> </w:t>
      </w:r>
      <w:r w:rsidR="009B0529" w:rsidRPr="004F2A4F">
        <w:rPr>
          <w:szCs w:val="21"/>
          <w:lang w:val="en-CA"/>
        </w:rPr>
        <w:t>=</w:t>
      </w:r>
      <w:r w:rsidR="0013471A" w:rsidRPr="004F2A4F">
        <w:rPr>
          <w:szCs w:val="21"/>
          <w:lang w:val="en-CA"/>
        </w:rPr>
        <w:t xml:space="preserve"> </w:t>
      </w:r>
      <w:r w:rsidR="009B0529" w:rsidRPr="004F2A4F">
        <w:rPr>
          <w:szCs w:val="21"/>
          <w:lang w:val="en-CA"/>
        </w:rPr>
        <w:t>0; axis &lt;</w:t>
      </w:r>
      <w:r w:rsidR="0013471A" w:rsidRPr="004F2A4F">
        <w:rPr>
          <w:szCs w:val="21"/>
          <w:lang w:val="en-CA"/>
        </w:rPr>
        <w:t xml:space="preserve"> </w:t>
      </w:r>
      <w:r w:rsidR="009B0529" w:rsidRPr="004F2A4F">
        <w:rPr>
          <w:szCs w:val="21"/>
          <w:lang w:val="en-CA"/>
        </w:rPr>
        <w:t>3; axis++)</w:t>
      </w:r>
    </w:p>
    <w:p w14:paraId="3D4409DA" w14:textId="50760F27" w:rsidR="00B070C3" w:rsidRPr="004F2A4F" w:rsidRDefault="00C43BCF" w:rsidP="00B070C3">
      <w:pPr>
        <w:pStyle w:val="Code"/>
        <w:rPr>
          <w:szCs w:val="21"/>
          <w:lang w:val="en-CA"/>
        </w:rPr>
      </w:pPr>
      <w:r w:rsidRPr="004F2A4F">
        <w:rPr>
          <w:szCs w:val="21"/>
          <w:lang w:val="en-CA"/>
        </w:rPr>
        <w:t xml:space="preserve">          </w:t>
      </w:r>
      <w:r w:rsidR="00B070C3" w:rsidRPr="004F2A4F">
        <w:rPr>
          <w:szCs w:val="21"/>
          <w:lang w:val="en-CA"/>
        </w:rPr>
        <w:t>currentPos[</w:t>
      </w:r>
      <w:r w:rsidR="009B0529" w:rsidRPr="004F2A4F">
        <w:rPr>
          <w:szCs w:val="21"/>
          <w:lang w:val="en-CA"/>
        </w:rPr>
        <w:t>axis</w:t>
      </w:r>
      <w:r w:rsidR="00B070C3" w:rsidRPr="004F2A4F">
        <w:rPr>
          <w:szCs w:val="21"/>
          <w:lang w:val="en-CA"/>
        </w:rPr>
        <w:t>] = (currentPos[</w:t>
      </w:r>
      <w:r w:rsidR="009B0529" w:rsidRPr="004F2A4F">
        <w:rPr>
          <w:szCs w:val="21"/>
          <w:lang w:val="en-CA"/>
        </w:rPr>
        <w:t>axis</w:t>
      </w:r>
      <w:r w:rsidR="00B070C3" w:rsidRPr="004F2A4F">
        <w:rPr>
          <w:szCs w:val="21"/>
          <w:lang w:val="en-CA"/>
        </w:rPr>
        <w:t>]</w:t>
      </w:r>
      <w:r w:rsidR="001B658C" w:rsidRPr="004F2A4F">
        <w:rPr>
          <w:szCs w:val="21"/>
          <w:lang w:val="en-CA"/>
        </w:rPr>
        <w:t xml:space="preserve"> </w:t>
      </w:r>
      <w:r w:rsidR="00B070C3" w:rsidRPr="004F2A4F">
        <w:rPr>
          <w:szCs w:val="21"/>
          <w:lang w:val="en-CA"/>
        </w:rPr>
        <w:t>&gt;&gt;</w:t>
      </w:r>
      <w:r w:rsidR="001B658C" w:rsidRPr="004F2A4F">
        <w:rPr>
          <w:szCs w:val="21"/>
          <w:lang w:val="en-CA"/>
        </w:rPr>
        <w:t xml:space="preserve"> </w:t>
      </w:r>
      <w:r w:rsidR="00B070C3" w:rsidRPr="004F2A4F">
        <w:rPr>
          <w:szCs w:val="21"/>
          <w:lang w:val="en-CA"/>
        </w:rPr>
        <w:t>currentLayer)</w:t>
      </w:r>
      <w:r w:rsidR="001B658C" w:rsidRPr="004F2A4F">
        <w:rPr>
          <w:szCs w:val="21"/>
          <w:lang w:val="en-CA"/>
        </w:rPr>
        <w:t xml:space="preserve"> </w:t>
      </w:r>
      <w:r w:rsidR="00B070C3" w:rsidRPr="004F2A4F">
        <w:rPr>
          <w:szCs w:val="21"/>
          <w:lang w:val="en-CA"/>
        </w:rPr>
        <w:t>&lt;&lt;</w:t>
      </w:r>
      <w:r w:rsidR="001B658C" w:rsidRPr="004F2A4F">
        <w:rPr>
          <w:szCs w:val="21"/>
          <w:lang w:val="en-CA"/>
        </w:rPr>
        <w:t xml:space="preserve"> </w:t>
      </w:r>
      <w:r w:rsidR="00B070C3" w:rsidRPr="004F2A4F">
        <w:rPr>
          <w:szCs w:val="21"/>
          <w:lang w:val="en-CA"/>
        </w:rPr>
        <w:t>currentLayer</w:t>
      </w:r>
    </w:p>
    <w:p w14:paraId="763AC370" w14:textId="4CED1669" w:rsidR="00B070C3" w:rsidRPr="004F2A4F" w:rsidRDefault="00C43BCF" w:rsidP="00B070C3">
      <w:pPr>
        <w:pStyle w:val="Code"/>
        <w:rPr>
          <w:szCs w:val="21"/>
          <w:lang w:val="en-CA"/>
        </w:rPr>
      </w:pPr>
      <w:r w:rsidRPr="004F2A4F">
        <w:rPr>
          <w:szCs w:val="21"/>
          <w:lang w:val="en-CA"/>
        </w:rPr>
        <w:t xml:space="preserve">          </w:t>
      </w:r>
      <w:r w:rsidR="00B070C3" w:rsidRPr="004F2A4F">
        <w:rPr>
          <w:szCs w:val="21"/>
          <w:lang w:val="en-CA"/>
        </w:rPr>
        <w:t>neighbourPos[</w:t>
      </w:r>
      <w:r w:rsidR="009B0529" w:rsidRPr="004F2A4F">
        <w:rPr>
          <w:szCs w:val="21"/>
          <w:lang w:val="en-CA"/>
        </w:rPr>
        <w:t>axis</w:t>
      </w:r>
      <w:r w:rsidR="00B070C3" w:rsidRPr="004F2A4F">
        <w:rPr>
          <w:szCs w:val="21"/>
          <w:lang w:val="en-CA"/>
        </w:rPr>
        <w:t>] = (neighbourPos[</w:t>
      </w:r>
      <w:r w:rsidR="009B0529" w:rsidRPr="004F2A4F">
        <w:rPr>
          <w:szCs w:val="21"/>
          <w:lang w:val="en-CA"/>
        </w:rPr>
        <w:t>axis</w:t>
      </w:r>
      <w:r w:rsidR="00B070C3" w:rsidRPr="004F2A4F">
        <w:rPr>
          <w:szCs w:val="21"/>
          <w:lang w:val="en-CA"/>
        </w:rPr>
        <w:t>]</w:t>
      </w:r>
      <w:r w:rsidR="001B658C" w:rsidRPr="004F2A4F">
        <w:rPr>
          <w:szCs w:val="21"/>
          <w:lang w:val="en-CA"/>
        </w:rPr>
        <w:t xml:space="preserve"> </w:t>
      </w:r>
      <w:r w:rsidR="00B070C3" w:rsidRPr="004F2A4F">
        <w:rPr>
          <w:szCs w:val="21"/>
          <w:lang w:val="en-CA"/>
        </w:rPr>
        <w:t>&gt;&gt;</w:t>
      </w:r>
      <w:r w:rsidR="001B658C" w:rsidRPr="004F2A4F">
        <w:rPr>
          <w:szCs w:val="21"/>
          <w:lang w:val="en-CA"/>
        </w:rPr>
        <w:t xml:space="preserve"> </w:t>
      </w:r>
      <w:r w:rsidR="00B070C3" w:rsidRPr="004F2A4F">
        <w:rPr>
          <w:szCs w:val="21"/>
          <w:lang w:val="en-CA"/>
        </w:rPr>
        <w:t>currentLayer)</w:t>
      </w:r>
      <w:r w:rsidR="001B658C" w:rsidRPr="004F2A4F">
        <w:rPr>
          <w:szCs w:val="21"/>
          <w:lang w:val="en-CA"/>
        </w:rPr>
        <w:t xml:space="preserve"> </w:t>
      </w:r>
      <w:r w:rsidR="00B070C3" w:rsidRPr="004F2A4F">
        <w:rPr>
          <w:szCs w:val="21"/>
          <w:lang w:val="en-CA"/>
        </w:rPr>
        <w:t>&lt;&lt;</w:t>
      </w:r>
      <w:r w:rsidR="001B658C" w:rsidRPr="004F2A4F">
        <w:rPr>
          <w:szCs w:val="21"/>
          <w:lang w:val="en-CA"/>
        </w:rPr>
        <w:t xml:space="preserve"> </w:t>
      </w:r>
      <w:r w:rsidR="00B070C3" w:rsidRPr="004F2A4F">
        <w:rPr>
          <w:szCs w:val="21"/>
          <w:lang w:val="en-CA"/>
        </w:rPr>
        <w:t>currentLayer</w:t>
      </w:r>
    </w:p>
    <w:p w14:paraId="47689852" w14:textId="58E8CBB0" w:rsidR="00B070C3" w:rsidRPr="004F2A4F" w:rsidRDefault="00C43BCF" w:rsidP="00B070C3">
      <w:pPr>
        <w:pStyle w:val="Code"/>
        <w:rPr>
          <w:szCs w:val="21"/>
          <w:lang w:val="en-CA"/>
        </w:rPr>
      </w:pPr>
      <w:r w:rsidRPr="004F2A4F">
        <w:rPr>
          <w:szCs w:val="21"/>
          <w:lang w:val="en-CA"/>
        </w:rPr>
        <w:t xml:space="preserve">        </w:t>
      </w:r>
      <w:r w:rsidR="00B070C3" w:rsidRPr="004F2A4F">
        <w:rPr>
          <w:szCs w:val="21"/>
          <w:lang w:val="en-CA"/>
        </w:rPr>
        <w:t>}</w:t>
      </w:r>
    </w:p>
    <w:p w14:paraId="382BD9CD" w14:textId="19804546" w:rsidR="00B070C3" w:rsidRPr="004F2A4F" w:rsidRDefault="00C43BCF" w:rsidP="00042C68">
      <w:pPr>
        <w:pStyle w:val="Code"/>
        <w:rPr>
          <w:szCs w:val="21"/>
          <w:lang w:val="en-CA"/>
        </w:rPr>
      </w:pPr>
      <w:r w:rsidRPr="004F2A4F">
        <w:rPr>
          <w:szCs w:val="21"/>
          <w:lang w:val="en-CA"/>
        </w:rPr>
        <w:t xml:space="preserve">      </w:t>
      </w:r>
      <w:r w:rsidR="00B070C3" w:rsidRPr="004F2A4F">
        <w:rPr>
          <w:szCs w:val="21"/>
          <w:lang w:val="en-CA"/>
        </w:rPr>
        <w:t>}</w:t>
      </w:r>
    </w:p>
    <w:p w14:paraId="68F0B9C3" w14:textId="74782D8A" w:rsidR="00B73986" w:rsidRPr="004F2A4F" w:rsidRDefault="00C43BCF" w:rsidP="00042C68">
      <w:pPr>
        <w:pStyle w:val="Code"/>
        <w:rPr>
          <w:szCs w:val="21"/>
          <w:lang w:val="en-CA"/>
        </w:rPr>
      </w:pPr>
      <w:r w:rsidRPr="004F2A4F">
        <w:rPr>
          <w:szCs w:val="21"/>
          <w:lang w:val="en-CA"/>
        </w:rPr>
        <w:t xml:space="preserve">      </w:t>
      </w:r>
      <w:r w:rsidR="00B73986" w:rsidRPr="004F2A4F">
        <w:rPr>
          <w:szCs w:val="21"/>
          <w:lang w:val="en-CA"/>
        </w:rPr>
        <w:t>for (</w:t>
      </w:r>
      <w:r w:rsidR="009B0529" w:rsidRPr="004F2A4F">
        <w:rPr>
          <w:szCs w:val="21"/>
          <w:lang w:val="en-CA"/>
        </w:rPr>
        <w:t>axis</w:t>
      </w:r>
      <w:r w:rsidR="0013471A" w:rsidRPr="004F2A4F">
        <w:rPr>
          <w:szCs w:val="21"/>
          <w:lang w:val="en-CA"/>
        </w:rPr>
        <w:t xml:space="preserve"> </w:t>
      </w:r>
      <w:r w:rsidR="009B0529" w:rsidRPr="004F2A4F">
        <w:rPr>
          <w:szCs w:val="21"/>
          <w:lang w:val="en-CA"/>
        </w:rPr>
        <w:t>=</w:t>
      </w:r>
      <w:r w:rsidR="0013471A" w:rsidRPr="004F2A4F">
        <w:rPr>
          <w:szCs w:val="21"/>
          <w:lang w:val="en-CA"/>
        </w:rPr>
        <w:t xml:space="preserve"> </w:t>
      </w:r>
      <w:r w:rsidR="00B73986" w:rsidRPr="004F2A4F">
        <w:rPr>
          <w:szCs w:val="21"/>
          <w:lang w:val="en-CA"/>
        </w:rPr>
        <w:t xml:space="preserve">0; </w:t>
      </w:r>
      <w:r w:rsidR="009B0529" w:rsidRPr="004F2A4F">
        <w:rPr>
          <w:szCs w:val="21"/>
          <w:lang w:val="en-CA"/>
        </w:rPr>
        <w:t xml:space="preserve">axis </w:t>
      </w:r>
      <w:r w:rsidR="00B73986" w:rsidRPr="004F2A4F">
        <w:rPr>
          <w:szCs w:val="21"/>
          <w:lang w:val="en-CA"/>
        </w:rPr>
        <w:t>&lt;</w:t>
      </w:r>
      <w:r w:rsidR="0013471A" w:rsidRPr="004F2A4F">
        <w:rPr>
          <w:szCs w:val="21"/>
          <w:lang w:val="en-CA"/>
        </w:rPr>
        <w:t xml:space="preserve"> </w:t>
      </w:r>
      <w:r w:rsidR="00B73986" w:rsidRPr="004F2A4F">
        <w:rPr>
          <w:szCs w:val="21"/>
          <w:lang w:val="en-CA"/>
        </w:rPr>
        <w:t xml:space="preserve">3; </w:t>
      </w:r>
      <w:r w:rsidR="009B0529" w:rsidRPr="004F2A4F">
        <w:rPr>
          <w:szCs w:val="21"/>
          <w:lang w:val="en-CA"/>
        </w:rPr>
        <w:t>axis</w:t>
      </w:r>
      <w:r w:rsidR="00B73986" w:rsidRPr="004F2A4F">
        <w:rPr>
          <w:szCs w:val="21"/>
          <w:lang w:val="en-CA"/>
        </w:rPr>
        <w:t>++)</w:t>
      </w:r>
    </w:p>
    <w:p w14:paraId="15C84F46" w14:textId="6F45ED4D" w:rsidR="00B73986" w:rsidRPr="004F2A4F" w:rsidRDefault="00C43BCF" w:rsidP="004014E9">
      <w:pPr>
        <w:pStyle w:val="Code"/>
        <w:rPr>
          <w:lang w:val="en-CA" w:eastAsia="ja-JP"/>
        </w:rPr>
      </w:pPr>
      <w:r w:rsidRPr="004F2A4F">
        <w:rPr>
          <w:lang w:val="en-CA" w:eastAsia="ja-JP"/>
        </w:rPr>
        <w:t xml:space="preserve">        </w:t>
      </w:r>
      <w:r w:rsidR="00B73986" w:rsidRPr="004F2A4F">
        <w:rPr>
          <w:lang w:val="en-CA" w:eastAsia="ja-JP"/>
        </w:rPr>
        <w:t>d[</w:t>
      </w:r>
      <w:r w:rsidR="009B0529" w:rsidRPr="004F2A4F">
        <w:rPr>
          <w:szCs w:val="21"/>
          <w:lang w:val="en-CA"/>
        </w:rPr>
        <w:t>axis</w:t>
      </w:r>
      <w:r w:rsidR="00B73986" w:rsidRPr="004F2A4F">
        <w:rPr>
          <w:lang w:val="en-CA" w:eastAsia="ja-JP"/>
        </w:rPr>
        <w:t>] = lifting</w:t>
      </w:r>
      <w:r w:rsidR="003D257A" w:rsidRPr="004F2A4F">
        <w:rPr>
          <w:lang w:val="en-CA" w:eastAsia="ja-JP"/>
        </w:rPr>
        <w:t>N</w:t>
      </w:r>
      <w:r w:rsidR="00B73986" w:rsidRPr="004F2A4F">
        <w:rPr>
          <w:lang w:val="en-CA" w:eastAsia="ja-JP"/>
        </w:rPr>
        <w:t>eighbour</w:t>
      </w:r>
      <w:r w:rsidR="003D257A" w:rsidRPr="004F2A4F">
        <w:rPr>
          <w:lang w:val="en-CA" w:eastAsia="ja-JP"/>
        </w:rPr>
        <w:t>B</w:t>
      </w:r>
      <w:r w:rsidR="00B73986" w:rsidRPr="004F2A4F">
        <w:rPr>
          <w:lang w:val="en-CA" w:eastAsia="ja-JP"/>
        </w:rPr>
        <w:t>ias</w:t>
      </w:r>
      <w:r w:rsidR="00B22B0E" w:rsidRPr="004F2A4F">
        <w:rPr>
          <w:lang w:val="en-CA" w:eastAsia="ja-JP"/>
        </w:rPr>
        <w:t>Stv</w:t>
      </w:r>
      <w:r w:rsidR="004014E9" w:rsidRPr="004F2A4F">
        <w:rPr>
          <w:lang w:val="en-CA" w:eastAsia="ja-JP"/>
        </w:rPr>
        <w:t>[</w:t>
      </w:r>
      <w:r w:rsidR="009B0529" w:rsidRPr="004F2A4F">
        <w:rPr>
          <w:szCs w:val="21"/>
          <w:lang w:val="en-CA"/>
        </w:rPr>
        <w:t>axis</w:t>
      </w:r>
      <w:r w:rsidR="004014E9" w:rsidRPr="004F2A4F">
        <w:rPr>
          <w:lang w:val="en-CA" w:eastAsia="ja-JP"/>
        </w:rPr>
        <w:t>]</w:t>
      </w:r>
      <w:r w:rsidR="00B73986" w:rsidRPr="007F33B7">
        <w:rPr>
          <w:lang w:val="en-CA" w:eastAsia="ja-JP"/>
        </w:rPr>
        <w:t>×</w:t>
      </w:r>
      <w:r w:rsidR="00B73986" w:rsidRPr="004F2A4F">
        <w:rPr>
          <w:lang w:val="en-CA" w:eastAsia="ja-JP"/>
        </w:rPr>
        <w:t>(currentPos[</w:t>
      </w:r>
      <w:r w:rsidR="009B0529" w:rsidRPr="004F2A4F">
        <w:rPr>
          <w:szCs w:val="21"/>
          <w:lang w:val="en-CA"/>
        </w:rPr>
        <w:t>axis</w:t>
      </w:r>
      <w:r w:rsidR="00B73986" w:rsidRPr="004F2A4F">
        <w:rPr>
          <w:lang w:val="en-CA" w:eastAsia="ja-JP"/>
        </w:rPr>
        <w:t>]</w:t>
      </w:r>
      <w:r w:rsidR="009B0529" w:rsidRPr="007F33B7">
        <w:rPr>
          <w:lang w:val="en-CA" w:eastAsia="ja-JP"/>
        </w:rPr>
        <w:t> </w:t>
      </w:r>
      <w:r w:rsidR="00B73986" w:rsidRPr="004F2A4F">
        <w:rPr>
          <w:lang w:val="en-CA" w:eastAsia="ja-JP"/>
        </w:rPr>
        <w:t>–</w:t>
      </w:r>
      <w:r w:rsidR="009B0529" w:rsidRPr="007F33B7">
        <w:rPr>
          <w:lang w:val="en-CA" w:eastAsia="ja-JP"/>
        </w:rPr>
        <w:t> </w:t>
      </w:r>
      <w:r w:rsidR="00B73986" w:rsidRPr="004F2A4F">
        <w:rPr>
          <w:lang w:val="en-CA" w:eastAsia="ja-JP"/>
        </w:rPr>
        <w:t>neighbourPos[</w:t>
      </w:r>
      <w:r w:rsidR="009B0529" w:rsidRPr="004F2A4F">
        <w:rPr>
          <w:szCs w:val="21"/>
          <w:lang w:val="en-CA"/>
        </w:rPr>
        <w:t>axis</w:t>
      </w:r>
      <w:r w:rsidR="00B73986" w:rsidRPr="004F2A4F">
        <w:rPr>
          <w:lang w:val="en-CA" w:eastAsia="ja-JP"/>
        </w:rPr>
        <w:t>])</w:t>
      </w:r>
    </w:p>
    <w:p w14:paraId="1D88E51E" w14:textId="2D637010" w:rsidR="00745EEE" w:rsidRPr="004F2A4F" w:rsidRDefault="00C43BCF" w:rsidP="00B73986">
      <w:pPr>
        <w:pStyle w:val="Code"/>
        <w:rPr>
          <w:lang w:val="en-CA" w:eastAsia="ja-JP"/>
        </w:rPr>
      </w:pPr>
      <w:r w:rsidRPr="004F2A4F">
        <w:rPr>
          <w:lang w:val="en-CA"/>
        </w:rPr>
        <w:t xml:space="preserve">      </w:t>
      </w:r>
      <w:r w:rsidR="00825464" w:rsidRPr="004F2A4F">
        <w:rPr>
          <w:lang w:val="en-CA" w:eastAsia="ja-JP"/>
        </w:rPr>
        <w:t>d2 = </w:t>
      </w:r>
      <w:r w:rsidR="00222460" w:rsidRPr="004F2A4F">
        <w:rPr>
          <w:lang w:val="en-CA" w:eastAsia="ja-JP"/>
        </w:rPr>
        <w:t>Abs(d[0]) + Abs(d[1]) + Abs(d[2])</w:t>
      </w:r>
    </w:p>
    <w:p w14:paraId="7CBD6265" w14:textId="72AB1053" w:rsidR="004277FA" w:rsidRPr="007F33B7" w:rsidRDefault="00C43BCF" w:rsidP="00042C68">
      <w:pPr>
        <w:pStyle w:val="Code"/>
        <w:rPr>
          <w:lang w:val="en-CA" w:eastAsia="ja-JP"/>
        </w:rPr>
      </w:pPr>
      <w:r w:rsidRPr="007F33B7">
        <w:rPr>
          <w:lang w:val="en-CA" w:eastAsia="ja-JP"/>
        </w:rPr>
        <w:t xml:space="preserve">      </w:t>
      </w:r>
      <w:r w:rsidR="004277FA" w:rsidRPr="007F33B7">
        <w:rPr>
          <w:lang w:val="en-CA" w:eastAsia="ja-JP"/>
        </w:rPr>
        <w:t>if (</w:t>
      </w:r>
      <w:r w:rsidR="006648B7" w:rsidRPr="007F33B7">
        <w:rPr>
          <w:lang w:val="en-CA" w:eastAsia="ja-JP"/>
        </w:rPr>
        <w:t>A</w:t>
      </w:r>
      <w:r w:rsidR="004277FA" w:rsidRPr="007F33B7">
        <w:rPr>
          <w:lang w:val="en-CA" w:eastAsia="ja-JP"/>
        </w:rPr>
        <w:t xml:space="preserve">bs(k </w:t>
      </w:r>
      <w:r w:rsidR="004014E9" w:rsidRPr="007F33B7">
        <w:rPr>
          <w:lang w:val="en-CA" w:eastAsia="ja-JP"/>
        </w:rPr>
        <w:t>−</w:t>
      </w:r>
      <w:r w:rsidR="004277FA" w:rsidRPr="007F33B7">
        <w:rPr>
          <w:lang w:val="en-CA" w:eastAsia="ja-JP"/>
        </w:rPr>
        <w:t xml:space="preserve"> j) &lt;= 3)</w:t>
      </w:r>
    </w:p>
    <w:p w14:paraId="68D1141B" w14:textId="7406B939" w:rsidR="004277FA" w:rsidRPr="007F33B7" w:rsidRDefault="00C43BCF" w:rsidP="00042C68">
      <w:pPr>
        <w:pStyle w:val="Code"/>
        <w:rPr>
          <w:lang w:val="en-CA" w:eastAsia="ja-JP"/>
        </w:rPr>
      </w:pPr>
      <w:r w:rsidRPr="007F33B7">
        <w:rPr>
          <w:lang w:val="en-CA" w:eastAsia="ja-JP"/>
        </w:rPr>
        <w:t xml:space="preserve">        </w:t>
      </w:r>
      <w:r w:rsidR="004277FA" w:rsidRPr="007F33B7">
        <w:rPr>
          <w:lang w:val="en-CA" w:eastAsia="ja-JP"/>
        </w:rPr>
        <w:t xml:space="preserve">insertIndex = k </w:t>
      </w:r>
      <w:r w:rsidR="004014E9" w:rsidRPr="007F33B7">
        <w:rPr>
          <w:lang w:val="en-CA" w:eastAsia="ja-JP"/>
        </w:rPr>
        <w:t>−</w:t>
      </w:r>
      <w:r w:rsidR="004277FA" w:rsidRPr="007F33B7">
        <w:rPr>
          <w:lang w:val="en-CA" w:eastAsia="ja-JP"/>
        </w:rPr>
        <w:t xml:space="preserve"> j &gt; 0 ? ((k </w:t>
      </w:r>
      <w:r w:rsidR="004014E9" w:rsidRPr="007F33B7">
        <w:rPr>
          <w:lang w:val="en-CA" w:eastAsia="ja-JP"/>
        </w:rPr>
        <w:t>−</w:t>
      </w:r>
      <w:r w:rsidR="004277FA" w:rsidRPr="007F33B7">
        <w:rPr>
          <w:lang w:val="en-CA" w:eastAsia="ja-JP"/>
        </w:rPr>
        <w:t xml:space="preserve"> j) &lt;&lt; 1) </w:t>
      </w:r>
      <w:r w:rsidR="004014E9" w:rsidRPr="007F33B7">
        <w:rPr>
          <w:lang w:val="en-CA" w:eastAsia="ja-JP"/>
        </w:rPr>
        <w:t>−</w:t>
      </w:r>
      <w:r w:rsidR="004277FA" w:rsidRPr="007F33B7">
        <w:rPr>
          <w:lang w:val="en-CA" w:eastAsia="ja-JP"/>
        </w:rPr>
        <w:t xml:space="preserve"> 1 : (j </w:t>
      </w:r>
      <w:r w:rsidR="004014E9" w:rsidRPr="007F33B7">
        <w:rPr>
          <w:lang w:val="en-CA" w:eastAsia="ja-JP"/>
        </w:rPr>
        <w:t>−</w:t>
      </w:r>
      <w:r w:rsidR="004277FA" w:rsidRPr="007F33B7">
        <w:rPr>
          <w:lang w:val="en-CA" w:eastAsia="ja-JP"/>
        </w:rPr>
        <w:t xml:space="preserve"> k) &lt;&lt; 1;</w:t>
      </w:r>
    </w:p>
    <w:p w14:paraId="7630407A" w14:textId="6949248F" w:rsidR="004277FA" w:rsidRPr="007F33B7" w:rsidRDefault="00C43BCF" w:rsidP="00042C68">
      <w:pPr>
        <w:pStyle w:val="Code"/>
        <w:rPr>
          <w:lang w:val="en-CA" w:eastAsia="ja-JP"/>
        </w:rPr>
      </w:pPr>
      <w:r w:rsidRPr="007F33B7">
        <w:rPr>
          <w:lang w:val="en-CA" w:eastAsia="ja-JP"/>
        </w:rPr>
        <w:t xml:space="preserve">      </w:t>
      </w:r>
      <w:r w:rsidR="004277FA" w:rsidRPr="007F33B7">
        <w:rPr>
          <w:lang w:val="en-CA" w:eastAsia="ja-JP"/>
        </w:rPr>
        <w:t>else if (k &gt; j)</w:t>
      </w:r>
    </w:p>
    <w:p w14:paraId="729F14A3" w14:textId="6B2A182A" w:rsidR="004277FA" w:rsidRPr="007F33B7" w:rsidRDefault="00C43BCF" w:rsidP="00042C68">
      <w:pPr>
        <w:pStyle w:val="Code"/>
        <w:rPr>
          <w:lang w:val="en-CA" w:eastAsia="ja-JP"/>
        </w:rPr>
      </w:pPr>
      <w:r w:rsidRPr="007F33B7">
        <w:rPr>
          <w:lang w:val="en-CA" w:eastAsia="ja-JP"/>
        </w:rPr>
        <w:t xml:space="preserve">        </w:t>
      </w:r>
      <w:r w:rsidR="004277FA" w:rsidRPr="007F33B7">
        <w:rPr>
          <w:lang w:val="en-CA" w:eastAsia="ja-JP"/>
        </w:rPr>
        <w:t xml:space="preserve">insertIndex = 7 + k </w:t>
      </w:r>
      <w:r w:rsidR="004014E9" w:rsidRPr="007F33B7">
        <w:rPr>
          <w:lang w:val="en-CA" w:eastAsia="ja-JP"/>
        </w:rPr>
        <w:t>−</w:t>
      </w:r>
      <w:r w:rsidR="004277FA" w:rsidRPr="007F33B7">
        <w:rPr>
          <w:lang w:val="en-CA" w:eastAsia="ja-JP"/>
        </w:rPr>
        <w:t xml:space="preserve"> j;</w:t>
      </w:r>
    </w:p>
    <w:p w14:paraId="27EAD82A" w14:textId="5823A5CD" w:rsidR="004277FA" w:rsidRPr="007F33B7" w:rsidRDefault="00C43BCF" w:rsidP="00042C68">
      <w:pPr>
        <w:pStyle w:val="Code"/>
        <w:rPr>
          <w:lang w:val="en-CA" w:eastAsia="ja-JP"/>
        </w:rPr>
      </w:pPr>
      <w:r w:rsidRPr="007F33B7">
        <w:rPr>
          <w:lang w:val="en-CA" w:eastAsia="ja-JP"/>
        </w:rPr>
        <w:t xml:space="preserve">      </w:t>
      </w:r>
      <w:r w:rsidR="004277FA" w:rsidRPr="007F33B7">
        <w:rPr>
          <w:lang w:val="en-CA" w:eastAsia="ja-JP"/>
        </w:rPr>
        <w:t>else</w:t>
      </w:r>
    </w:p>
    <w:p w14:paraId="5C68526F" w14:textId="29E2FD48" w:rsidR="004277FA" w:rsidRPr="007F33B7" w:rsidRDefault="00C43BCF" w:rsidP="00042C68">
      <w:pPr>
        <w:pStyle w:val="Code"/>
        <w:rPr>
          <w:lang w:val="en-CA" w:eastAsia="ja-JP"/>
        </w:rPr>
      </w:pPr>
      <w:r w:rsidRPr="007F33B7">
        <w:rPr>
          <w:lang w:val="en-CA" w:eastAsia="ja-JP"/>
        </w:rPr>
        <w:t xml:space="preserve">        </w:t>
      </w:r>
      <w:r w:rsidR="004277FA" w:rsidRPr="007F33B7">
        <w:rPr>
          <w:lang w:val="en-CA" w:eastAsia="ja-JP"/>
        </w:rPr>
        <w:t xml:space="preserve">insertIndex = LiftingSearchRange + 4 + j </w:t>
      </w:r>
      <w:r w:rsidR="004014E9" w:rsidRPr="007F33B7">
        <w:rPr>
          <w:lang w:val="en-CA" w:eastAsia="ja-JP"/>
        </w:rPr>
        <w:t>−</w:t>
      </w:r>
      <w:r w:rsidR="004277FA" w:rsidRPr="007F33B7">
        <w:rPr>
          <w:lang w:val="en-CA" w:eastAsia="ja-JP"/>
        </w:rPr>
        <w:t xml:space="preserve"> k;</w:t>
      </w:r>
    </w:p>
    <w:p w14:paraId="5649E4C5" w14:textId="7237FBA7" w:rsidR="00825464" w:rsidRPr="007F33B7" w:rsidRDefault="00C43BCF" w:rsidP="004014E9">
      <w:pPr>
        <w:pStyle w:val="Code"/>
        <w:rPr>
          <w:lang w:val="en-CA"/>
        </w:rPr>
      </w:pPr>
      <w:r w:rsidRPr="007F33B7">
        <w:rPr>
          <w:lang w:val="en-CA" w:eastAsia="ja-JP"/>
        </w:rPr>
        <w:t xml:space="preserve">      </w:t>
      </w:r>
      <w:r w:rsidR="00A37C3C" w:rsidRPr="007F33B7">
        <w:rPr>
          <w:lang w:val="en-CA" w:eastAsia="ja-JP"/>
        </w:rPr>
        <w:t>i</w:t>
      </w:r>
      <w:r w:rsidR="00363A1C" w:rsidRPr="007F33B7">
        <w:rPr>
          <w:lang w:val="en-CA" w:eastAsia="ja-JP"/>
        </w:rPr>
        <w:t>f (</w:t>
      </w:r>
      <w:r w:rsidR="00363A1C" w:rsidRPr="004F2A4F">
        <w:rPr>
          <w:lang w:val="en-CA"/>
        </w:rPr>
        <w:t>n</w:t>
      </w:r>
      <w:r w:rsidR="000E1EA8" w:rsidRPr="004F2A4F">
        <w:rPr>
          <w:lang w:val="en-CA"/>
        </w:rPr>
        <w:t>eighbour</w:t>
      </w:r>
      <w:r w:rsidR="00363A1C" w:rsidRPr="004F2A4F">
        <w:rPr>
          <w:lang w:val="en-CA"/>
        </w:rPr>
        <w:t>sCount</w:t>
      </w:r>
      <w:r w:rsidR="004014E9" w:rsidRPr="004F2A4F">
        <w:rPr>
          <w:lang w:val="en-CA" w:eastAsia="ja-JP"/>
        </w:rPr>
        <w:t>[</w:t>
      </w:r>
      <w:r w:rsidR="00363A1C" w:rsidRPr="004F2A4F">
        <w:rPr>
          <w:lang w:val="en-CA" w:eastAsia="ja-JP"/>
        </w:rPr>
        <w:t>currentIndex</w:t>
      </w:r>
      <w:r w:rsidR="004014E9" w:rsidRPr="004F2A4F">
        <w:rPr>
          <w:lang w:val="en-CA" w:eastAsia="ja-JP"/>
        </w:rPr>
        <w:t>]</w:t>
      </w:r>
      <w:r w:rsidR="00363A1C" w:rsidRPr="004F2A4F">
        <w:rPr>
          <w:lang w:val="en-CA" w:eastAsia="ja-JP"/>
        </w:rPr>
        <w:t xml:space="preserve"> &lt; </w:t>
      </w:r>
      <w:r w:rsidR="005D08F1" w:rsidRPr="007F33B7">
        <w:rPr>
          <w:lang w:val="en-CA"/>
        </w:rPr>
        <w:t>NumPredNearestNeighbours</w:t>
      </w:r>
      <w:r w:rsidR="00363A1C" w:rsidRPr="007F33B7">
        <w:rPr>
          <w:lang w:val="en-CA"/>
        </w:rPr>
        <w:t>) {</w:t>
      </w:r>
    </w:p>
    <w:p w14:paraId="12BA37DC" w14:textId="65CB52A4" w:rsidR="00363A1C" w:rsidRPr="004F2A4F" w:rsidRDefault="00C43BCF" w:rsidP="004014E9">
      <w:pPr>
        <w:pStyle w:val="Code"/>
        <w:rPr>
          <w:lang w:val="en-CA" w:eastAsia="ja-JP"/>
        </w:rPr>
      </w:pPr>
      <w:r w:rsidRPr="007F33B7">
        <w:rPr>
          <w:lang w:val="en-CA"/>
        </w:rPr>
        <w:t xml:space="preserve">        </w:t>
      </w:r>
      <w:r w:rsidR="000A7BA1" w:rsidRPr="007F33B7">
        <w:rPr>
          <w:lang w:val="en-CA"/>
        </w:rPr>
        <w:t xml:space="preserve">p = </w:t>
      </w:r>
      <w:r w:rsidR="00363A1C" w:rsidRPr="004F2A4F">
        <w:rPr>
          <w:lang w:val="en-CA"/>
        </w:rPr>
        <w:t>n</w:t>
      </w:r>
      <w:r w:rsidR="000E1EA8" w:rsidRPr="004F2A4F">
        <w:rPr>
          <w:lang w:val="en-CA"/>
        </w:rPr>
        <w:t>eighbour</w:t>
      </w:r>
      <w:r w:rsidR="00363A1C" w:rsidRPr="004F2A4F">
        <w:rPr>
          <w:lang w:val="en-CA"/>
        </w:rPr>
        <w:t>sCount</w:t>
      </w:r>
      <w:r w:rsidR="004014E9" w:rsidRPr="004F2A4F">
        <w:rPr>
          <w:lang w:val="en-CA" w:eastAsia="ja-JP"/>
        </w:rPr>
        <w:t>[</w:t>
      </w:r>
      <w:r w:rsidR="00363A1C" w:rsidRPr="004F2A4F">
        <w:rPr>
          <w:lang w:val="en-CA" w:eastAsia="ja-JP"/>
        </w:rPr>
        <w:t>currentIndex</w:t>
      </w:r>
      <w:r w:rsidR="004014E9" w:rsidRPr="004F2A4F">
        <w:rPr>
          <w:lang w:val="en-CA" w:eastAsia="ja-JP"/>
        </w:rPr>
        <w:t>]</w:t>
      </w:r>
    </w:p>
    <w:p w14:paraId="5E30A018" w14:textId="15F1CB1D" w:rsidR="004C1965" w:rsidRPr="004F2A4F" w:rsidRDefault="00C43BCF" w:rsidP="004014E9">
      <w:pPr>
        <w:pStyle w:val="Code"/>
        <w:rPr>
          <w:lang w:val="en-CA" w:eastAsia="ja-JP"/>
        </w:rPr>
      </w:pPr>
      <w:r w:rsidRPr="004F2A4F">
        <w:rPr>
          <w:lang w:val="en-CA" w:eastAsia="ja-JP"/>
        </w:rPr>
        <w:t xml:space="preserve">        </w:t>
      </w:r>
      <w:r w:rsidR="004C1965" w:rsidRPr="004F2A4F">
        <w:rPr>
          <w:lang w:val="en-CA"/>
        </w:rPr>
        <w:t>n</w:t>
      </w:r>
      <w:r w:rsidR="000E1EA8" w:rsidRPr="004F2A4F">
        <w:rPr>
          <w:lang w:val="en-CA"/>
        </w:rPr>
        <w:t>eighbour</w:t>
      </w:r>
      <w:r w:rsidR="004C1965" w:rsidRPr="004F2A4F">
        <w:rPr>
          <w:lang w:val="en-CA"/>
        </w:rPr>
        <w:t>s</w:t>
      </w:r>
      <w:r w:rsidR="004014E9" w:rsidRPr="004F2A4F">
        <w:rPr>
          <w:lang w:val="en-CA" w:eastAsia="ja-JP"/>
        </w:rPr>
        <w:t>[</w:t>
      </w:r>
      <w:r w:rsidR="004C1965" w:rsidRPr="004F2A4F">
        <w:rPr>
          <w:lang w:val="en-CA" w:eastAsia="ja-JP"/>
        </w:rPr>
        <w:t>currentIndex</w:t>
      </w:r>
      <w:r w:rsidR="004014E9" w:rsidRPr="004F2A4F">
        <w:rPr>
          <w:lang w:val="en-CA" w:eastAsia="ja-JP"/>
        </w:rPr>
        <w:t>][</w:t>
      </w:r>
      <w:r w:rsidR="004C1965" w:rsidRPr="004F2A4F">
        <w:rPr>
          <w:lang w:val="en-CA" w:eastAsia="ja-JP"/>
        </w:rPr>
        <w:t>p</w:t>
      </w:r>
      <w:r w:rsidR="004014E9" w:rsidRPr="004F2A4F">
        <w:rPr>
          <w:lang w:val="en-CA" w:eastAsia="ja-JP"/>
        </w:rPr>
        <w:t>]</w:t>
      </w:r>
      <w:r w:rsidR="004C1965" w:rsidRPr="004F2A4F">
        <w:rPr>
          <w:lang w:val="en-CA" w:eastAsia="ja-JP"/>
        </w:rPr>
        <w:t xml:space="preserve"> = </w:t>
      </w:r>
      <w:r w:rsidR="000C0C44" w:rsidRPr="007F33B7">
        <w:rPr>
          <w:lang w:val="en-CA" w:eastAsia="ja-JP"/>
        </w:rPr>
        <w:t>n</w:t>
      </w:r>
      <w:r w:rsidR="000E1EA8" w:rsidRPr="007F33B7">
        <w:rPr>
          <w:lang w:val="en-CA" w:eastAsia="ja-JP"/>
        </w:rPr>
        <w:t>eighbour</w:t>
      </w:r>
      <w:r w:rsidR="000C0C44" w:rsidRPr="007F33B7">
        <w:rPr>
          <w:lang w:val="en-CA" w:eastAsia="ja-JP"/>
        </w:rPr>
        <w:t>Index</w:t>
      </w:r>
      <w:r w:rsidR="004C1965" w:rsidRPr="004F2A4F">
        <w:rPr>
          <w:lang w:val="en-CA" w:eastAsia="ja-JP"/>
        </w:rPr>
        <w:t>;</w:t>
      </w:r>
    </w:p>
    <w:p w14:paraId="6EC245AD" w14:textId="06DE44ED" w:rsidR="00745EEE" w:rsidRPr="004F2A4F" w:rsidRDefault="00C43BCF" w:rsidP="004014E9">
      <w:pPr>
        <w:pStyle w:val="Code"/>
        <w:rPr>
          <w:lang w:val="en-CA" w:eastAsia="ja-JP"/>
        </w:rPr>
      </w:pPr>
      <w:r w:rsidRPr="004F2A4F">
        <w:rPr>
          <w:lang w:val="en-CA" w:eastAsia="ja-JP"/>
        </w:rPr>
        <w:t xml:space="preserve">        </w:t>
      </w:r>
      <w:r w:rsidR="000A7BA1" w:rsidRPr="004F2A4F">
        <w:rPr>
          <w:lang w:val="en-CA"/>
        </w:rPr>
        <w:t>n</w:t>
      </w:r>
      <w:r w:rsidR="000E1EA8" w:rsidRPr="004F2A4F">
        <w:rPr>
          <w:lang w:val="en-CA"/>
        </w:rPr>
        <w:t>eighbour</w:t>
      </w:r>
      <w:r w:rsidR="000A7BA1" w:rsidRPr="004F2A4F">
        <w:rPr>
          <w:lang w:val="en-CA"/>
        </w:rPr>
        <w:t>sDistance2</w:t>
      </w:r>
      <w:r w:rsidR="004014E9" w:rsidRPr="004F2A4F">
        <w:rPr>
          <w:lang w:val="en-CA" w:eastAsia="ja-JP"/>
        </w:rPr>
        <w:t>[</w:t>
      </w:r>
      <w:r w:rsidR="000A7BA1" w:rsidRPr="004F2A4F">
        <w:rPr>
          <w:lang w:val="en-CA" w:eastAsia="ja-JP"/>
        </w:rPr>
        <w:t>currentIndex</w:t>
      </w:r>
      <w:r w:rsidR="004014E9" w:rsidRPr="004F2A4F">
        <w:rPr>
          <w:lang w:val="en-CA" w:eastAsia="ja-JP"/>
        </w:rPr>
        <w:t>][</w:t>
      </w:r>
      <w:r w:rsidR="005C44E9" w:rsidRPr="004F2A4F">
        <w:rPr>
          <w:lang w:val="en-CA" w:eastAsia="ja-JP"/>
        </w:rPr>
        <w:t>p</w:t>
      </w:r>
      <w:r w:rsidR="004014E9" w:rsidRPr="004F2A4F">
        <w:rPr>
          <w:lang w:val="en-CA" w:eastAsia="ja-JP"/>
        </w:rPr>
        <w:t>]</w:t>
      </w:r>
      <w:r w:rsidR="005C44E9" w:rsidRPr="004F2A4F">
        <w:rPr>
          <w:lang w:val="en-CA" w:eastAsia="ja-JP"/>
        </w:rPr>
        <w:t xml:space="preserve"> = d2</w:t>
      </w:r>
    </w:p>
    <w:p w14:paraId="1AD84CAD" w14:textId="263B5B9E" w:rsidR="00363A1C" w:rsidRPr="004F2A4F" w:rsidRDefault="00C43BCF" w:rsidP="004014E9">
      <w:pPr>
        <w:pStyle w:val="Code"/>
        <w:rPr>
          <w:lang w:val="en-CA" w:eastAsia="ja-JP"/>
        </w:rPr>
      </w:pPr>
      <w:r w:rsidRPr="004F2A4F">
        <w:rPr>
          <w:lang w:val="en-CA" w:eastAsia="ja-JP"/>
        </w:rPr>
        <w:t xml:space="preserve">        </w:t>
      </w:r>
      <w:r w:rsidR="00745EEE" w:rsidRPr="004F2A4F">
        <w:rPr>
          <w:lang w:val="en-CA" w:eastAsia="ja-JP"/>
        </w:rPr>
        <w:t>neighboursInsertIndex</w:t>
      </w:r>
      <w:r w:rsidR="004014E9" w:rsidRPr="004F2A4F">
        <w:rPr>
          <w:lang w:val="en-CA" w:eastAsia="ja-JP"/>
        </w:rPr>
        <w:t>[</w:t>
      </w:r>
      <w:r w:rsidR="00745EEE" w:rsidRPr="004F2A4F">
        <w:rPr>
          <w:lang w:val="en-CA" w:eastAsia="ja-JP"/>
        </w:rPr>
        <w:t>currentIndex</w:t>
      </w:r>
      <w:r w:rsidR="004014E9" w:rsidRPr="004F2A4F">
        <w:rPr>
          <w:lang w:val="en-CA" w:eastAsia="ja-JP"/>
        </w:rPr>
        <w:t>][</w:t>
      </w:r>
      <w:r w:rsidR="00745EEE" w:rsidRPr="004F2A4F">
        <w:rPr>
          <w:lang w:val="en-CA" w:eastAsia="ja-JP"/>
        </w:rPr>
        <w:t>p</w:t>
      </w:r>
      <w:r w:rsidR="004014E9" w:rsidRPr="004F2A4F">
        <w:rPr>
          <w:lang w:val="en-CA" w:eastAsia="ja-JP"/>
        </w:rPr>
        <w:t>]</w:t>
      </w:r>
      <w:r w:rsidR="00745EEE" w:rsidRPr="004F2A4F">
        <w:rPr>
          <w:lang w:val="en-CA" w:eastAsia="ja-JP"/>
        </w:rPr>
        <w:t xml:space="preserve"> = insertIndex;</w:t>
      </w:r>
    </w:p>
    <w:p w14:paraId="4C626199" w14:textId="32F3FB52" w:rsidR="000A7BA1" w:rsidRPr="004F2A4F" w:rsidRDefault="00C43BCF" w:rsidP="004014E9">
      <w:pPr>
        <w:pStyle w:val="Code"/>
        <w:rPr>
          <w:lang w:val="en-CA" w:eastAsia="ja-JP"/>
        </w:rPr>
      </w:pPr>
      <w:r w:rsidRPr="004F2A4F">
        <w:rPr>
          <w:lang w:val="en-CA"/>
        </w:rPr>
        <w:t xml:space="preserve">        </w:t>
      </w:r>
      <w:r w:rsidR="000A7BA1" w:rsidRPr="004F2A4F">
        <w:rPr>
          <w:lang w:val="en-CA"/>
        </w:rPr>
        <w:t>n</w:t>
      </w:r>
      <w:r w:rsidR="000E1EA8" w:rsidRPr="004F2A4F">
        <w:rPr>
          <w:lang w:val="en-CA"/>
        </w:rPr>
        <w:t>eighbour</w:t>
      </w:r>
      <w:r w:rsidR="000A7BA1" w:rsidRPr="004F2A4F">
        <w:rPr>
          <w:lang w:val="en-CA"/>
        </w:rPr>
        <w:t>sCount</w:t>
      </w:r>
      <w:r w:rsidR="004014E9" w:rsidRPr="004F2A4F">
        <w:rPr>
          <w:lang w:val="en-CA" w:eastAsia="ja-JP"/>
        </w:rPr>
        <w:t>[</w:t>
      </w:r>
      <w:r w:rsidR="000A7BA1" w:rsidRPr="004F2A4F">
        <w:rPr>
          <w:lang w:val="en-CA" w:eastAsia="ja-JP"/>
        </w:rPr>
        <w:t>currentIndex</w:t>
      </w:r>
      <w:r w:rsidR="004014E9" w:rsidRPr="004F2A4F">
        <w:rPr>
          <w:lang w:val="en-CA" w:eastAsia="ja-JP"/>
        </w:rPr>
        <w:t>]</w:t>
      </w:r>
      <w:r w:rsidR="000A7BA1" w:rsidRPr="004F2A4F">
        <w:rPr>
          <w:lang w:val="en-CA" w:eastAsia="ja-JP"/>
        </w:rPr>
        <w:t>++</w:t>
      </w:r>
    </w:p>
    <w:p w14:paraId="0BA05206" w14:textId="0E312A3F" w:rsidR="00206D68" w:rsidRPr="004F2A4F" w:rsidRDefault="00C43BCF" w:rsidP="004014E9">
      <w:pPr>
        <w:pStyle w:val="Code"/>
        <w:rPr>
          <w:lang w:val="en-CA" w:eastAsia="ja-JP"/>
        </w:rPr>
      </w:pPr>
      <w:r w:rsidRPr="007F33B7">
        <w:rPr>
          <w:lang w:val="en-CA"/>
        </w:rPr>
        <w:t xml:space="preserve">        </w:t>
      </w:r>
      <w:r w:rsidR="00206D68" w:rsidRPr="004F2A4F">
        <w:rPr>
          <w:lang w:val="en-CA"/>
        </w:rPr>
        <w:t>sortNeighbours(n</w:t>
      </w:r>
      <w:r w:rsidR="000E1EA8" w:rsidRPr="004F2A4F">
        <w:rPr>
          <w:lang w:val="en-CA"/>
        </w:rPr>
        <w:t>eighbour</w:t>
      </w:r>
      <w:r w:rsidR="00206D68" w:rsidRPr="004F2A4F">
        <w:rPr>
          <w:lang w:val="en-CA"/>
        </w:rPr>
        <w:t>sCount</w:t>
      </w:r>
      <w:r w:rsidR="004014E9" w:rsidRPr="004F2A4F">
        <w:rPr>
          <w:lang w:val="en-CA" w:eastAsia="ja-JP"/>
        </w:rPr>
        <w:t>[</w:t>
      </w:r>
      <w:r w:rsidR="00206D68" w:rsidRPr="004F2A4F">
        <w:rPr>
          <w:lang w:val="en-CA" w:eastAsia="ja-JP"/>
        </w:rPr>
        <w:t>currentIndex</w:t>
      </w:r>
      <w:r w:rsidR="004014E9" w:rsidRPr="004F2A4F">
        <w:rPr>
          <w:lang w:val="en-CA" w:eastAsia="ja-JP"/>
        </w:rPr>
        <w:t>]</w:t>
      </w:r>
      <w:r w:rsidR="00206D68" w:rsidRPr="004F2A4F">
        <w:rPr>
          <w:lang w:val="en-CA" w:eastAsia="ja-JP"/>
        </w:rPr>
        <w:t xml:space="preserve">, </w:t>
      </w:r>
    </w:p>
    <w:p w14:paraId="2077739E" w14:textId="01B5E949" w:rsidR="00206D68" w:rsidRPr="004F2A4F" w:rsidRDefault="00C43BCF" w:rsidP="004014E9">
      <w:pPr>
        <w:pStyle w:val="Code"/>
        <w:rPr>
          <w:lang w:val="en-CA" w:eastAsia="ja-JP"/>
        </w:rPr>
      </w:pPr>
      <w:r w:rsidRPr="007F33B7">
        <w:rPr>
          <w:lang w:val="en-CA"/>
        </w:rPr>
        <w:t xml:space="preserve">                </w:t>
      </w:r>
      <w:r w:rsidR="00206D68" w:rsidRPr="004F2A4F">
        <w:rPr>
          <w:lang w:val="en-CA"/>
        </w:rPr>
        <w:t>n</w:t>
      </w:r>
      <w:r w:rsidR="000E1EA8" w:rsidRPr="004F2A4F">
        <w:rPr>
          <w:lang w:val="en-CA"/>
        </w:rPr>
        <w:t>eighbour</w:t>
      </w:r>
      <w:r w:rsidR="00206D68" w:rsidRPr="004F2A4F">
        <w:rPr>
          <w:lang w:val="en-CA"/>
        </w:rPr>
        <w:t>s</w:t>
      </w:r>
      <w:r w:rsidR="004014E9" w:rsidRPr="004F2A4F">
        <w:rPr>
          <w:lang w:val="en-CA" w:eastAsia="ja-JP"/>
        </w:rPr>
        <w:t>[</w:t>
      </w:r>
      <w:r w:rsidR="00206D68" w:rsidRPr="004F2A4F">
        <w:rPr>
          <w:lang w:val="en-CA" w:eastAsia="ja-JP"/>
        </w:rPr>
        <w:t>currentIndex</w:t>
      </w:r>
      <w:r w:rsidR="004014E9" w:rsidRPr="004F2A4F">
        <w:rPr>
          <w:lang w:val="en-CA" w:eastAsia="ja-JP"/>
        </w:rPr>
        <w:t>]</w:t>
      </w:r>
      <w:r w:rsidR="00206D68" w:rsidRPr="004F2A4F">
        <w:rPr>
          <w:lang w:val="en-CA" w:eastAsia="ja-JP"/>
        </w:rPr>
        <w:t xml:space="preserve">, </w:t>
      </w:r>
    </w:p>
    <w:p w14:paraId="1F4F3790" w14:textId="74503DAE" w:rsidR="00745EEE" w:rsidRPr="004F2A4F" w:rsidRDefault="00C43BCF" w:rsidP="004014E9">
      <w:pPr>
        <w:pStyle w:val="Code"/>
        <w:rPr>
          <w:lang w:val="en-CA" w:eastAsia="ja-JP"/>
        </w:rPr>
      </w:pPr>
      <w:r w:rsidRPr="004F2A4F">
        <w:rPr>
          <w:lang w:val="en-CA" w:eastAsia="ja-JP"/>
        </w:rPr>
        <w:t xml:space="preserve">                </w:t>
      </w:r>
      <w:r w:rsidR="00206D68" w:rsidRPr="004F2A4F">
        <w:rPr>
          <w:lang w:val="en-CA"/>
        </w:rPr>
        <w:t>n</w:t>
      </w:r>
      <w:r w:rsidR="000E1EA8" w:rsidRPr="004F2A4F">
        <w:rPr>
          <w:lang w:val="en-CA"/>
        </w:rPr>
        <w:t>eighbour</w:t>
      </w:r>
      <w:r w:rsidR="00206D68" w:rsidRPr="004F2A4F">
        <w:rPr>
          <w:lang w:val="en-CA"/>
        </w:rPr>
        <w:t>sDistance2</w:t>
      </w:r>
      <w:r w:rsidR="004014E9" w:rsidRPr="004F2A4F">
        <w:rPr>
          <w:lang w:val="en-CA" w:eastAsia="ja-JP"/>
        </w:rPr>
        <w:t>[</w:t>
      </w:r>
      <w:r w:rsidR="00206D68" w:rsidRPr="004F2A4F">
        <w:rPr>
          <w:lang w:val="en-CA" w:eastAsia="ja-JP"/>
        </w:rPr>
        <w:t>currentIndex</w:t>
      </w:r>
      <w:r w:rsidR="004014E9" w:rsidRPr="004F2A4F">
        <w:rPr>
          <w:lang w:val="en-CA" w:eastAsia="ja-JP"/>
        </w:rPr>
        <w:t>]</w:t>
      </w:r>
      <w:r w:rsidR="00745EEE" w:rsidRPr="007F33B7">
        <w:rPr>
          <w:lang w:val="en-CA"/>
        </w:rPr>
        <w:t xml:space="preserve"> </w:t>
      </w:r>
      <w:r w:rsidR="00745EEE" w:rsidRPr="004F2A4F">
        <w:rPr>
          <w:lang w:val="en-CA" w:eastAsia="ja-JP"/>
        </w:rPr>
        <w:t>,</w:t>
      </w:r>
    </w:p>
    <w:p w14:paraId="6E0A83B1" w14:textId="4A38FB41" w:rsidR="00206D68" w:rsidRPr="007F33B7" w:rsidRDefault="00C43BCF" w:rsidP="004014E9">
      <w:pPr>
        <w:pStyle w:val="Code"/>
        <w:rPr>
          <w:lang w:val="en-CA" w:eastAsia="ja-JP"/>
        </w:rPr>
      </w:pPr>
      <w:r w:rsidRPr="004F2A4F">
        <w:rPr>
          <w:lang w:val="en-CA" w:eastAsia="ja-JP"/>
        </w:rPr>
        <w:t xml:space="preserve">                </w:t>
      </w:r>
      <w:r w:rsidR="00745EEE" w:rsidRPr="004F2A4F">
        <w:rPr>
          <w:lang w:val="en-CA" w:eastAsia="ja-JP"/>
        </w:rPr>
        <w:t>neighboursInsertIndex</w:t>
      </w:r>
      <w:r w:rsidR="004014E9" w:rsidRPr="004F2A4F">
        <w:rPr>
          <w:lang w:val="en-CA" w:eastAsia="ja-JP"/>
        </w:rPr>
        <w:t>[</w:t>
      </w:r>
      <w:r w:rsidR="00745EEE" w:rsidRPr="004F2A4F">
        <w:rPr>
          <w:lang w:val="en-CA" w:eastAsia="ja-JP"/>
        </w:rPr>
        <w:t>currentIndex</w:t>
      </w:r>
      <w:r w:rsidR="004014E9" w:rsidRPr="004F2A4F">
        <w:rPr>
          <w:lang w:val="en-CA" w:eastAsia="ja-JP"/>
        </w:rPr>
        <w:t>]</w:t>
      </w:r>
      <w:r w:rsidR="00206D68" w:rsidRPr="004F2A4F">
        <w:rPr>
          <w:lang w:val="en-CA" w:eastAsia="ja-JP"/>
        </w:rPr>
        <w:t>)</w:t>
      </w:r>
    </w:p>
    <w:p w14:paraId="1E523221" w14:textId="6799F8B8" w:rsidR="004C1965" w:rsidRPr="004F2A4F" w:rsidRDefault="00C43BCF" w:rsidP="004014E9">
      <w:pPr>
        <w:pStyle w:val="Code"/>
        <w:rPr>
          <w:lang w:val="en-CA" w:eastAsia="ja-JP"/>
        </w:rPr>
      </w:pPr>
      <w:r w:rsidRPr="007F33B7">
        <w:rPr>
          <w:lang w:val="en-CA"/>
        </w:rPr>
        <w:t xml:space="preserve">      </w:t>
      </w:r>
      <w:r w:rsidR="00363A1C" w:rsidRPr="007F33B7">
        <w:rPr>
          <w:lang w:val="en-CA"/>
        </w:rPr>
        <w:t>}</w:t>
      </w:r>
      <w:r w:rsidR="004C1965" w:rsidRPr="007F33B7">
        <w:rPr>
          <w:lang w:val="en-CA"/>
        </w:rPr>
        <w:t xml:space="preserve"> else if (d2 &lt; </w:t>
      </w:r>
      <w:r w:rsidR="00094CC4" w:rsidRPr="004F2A4F">
        <w:rPr>
          <w:lang w:val="en-CA"/>
        </w:rPr>
        <w:t>n</w:t>
      </w:r>
      <w:r w:rsidR="000E1EA8" w:rsidRPr="004F2A4F">
        <w:rPr>
          <w:lang w:val="en-CA"/>
        </w:rPr>
        <w:t>eighbour</w:t>
      </w:r>
      <w:r w:rsidR="00094CC4" w:rsidRPr="004F2A4F">
        <w:rPr>
          <w:lang w:val="en-CA"/>
        </w:rPr>
        <w:t>sDistance2</w:t>
      </w:r>
      <w:r w:rsidR="004014E9" w:rsidRPr="004F2A4F">
        <w:rPr>
          <w:lang w:val="en-CA"/>
        </w:rPr>
        <w:t>[</w:t>
      </w:r>
      <w:r w:rsidR="00745EEE" w:rsidRPr="004F2A4F">
        <w:rPr>
          <w:lang w:val="en-CA"/>
        </w:rPr>
        <w:t xml:space="preserve">currentIndex </w:t>
      </w:r>
      <w:r w:rsidR="004014E9" w:rsidRPr="004F2A4F">
        <w:rPr>
          <w:lang w:val="en-CA"/>
        </w:rPr>
        <w:t>][</w:t>
      </w:r>
      <w:r w:rsidR="005D08F1" w:rsidRPr="007F33B7">
        <w:rPr>
          <w:lang w:val="en-CA"/>
        </w:rPr>
        <w:t>NumPredNearestNeighbours</w:t>
      </w:r>
      <w:r w:rsidR="004C0821" w:rsidRPr="007F33B7">
        <w:rPr>
          <w:lang w:val="en-CA"/>
        </w:rPr>
        <w:t>−</w:t>
      </w:r>
      <w:r w:rsidR="00206D68" w:rsidRPr="007F33B7">
        <w:rPr>
          <w:lang w:val="en-CA"/>
        </w:rPr>
        <w:t>1</w:t>
      </w:r>
      <w:r w:rsidR="00094CC4" w:rsidRPr="004F2A4F">
        <w:rPr>
          <w:lang w:val="en-CA" w:eastAsia="ja-JP"/>
        </w:rPr>
        <w:t>) {</w:t>
      </w:r>
    </w:p>
    <w:p w14:paraId="0CE4B8A1" w14:textId="58C40027" w:rsidR="00094CC4" w:rsidRPr="004F2A4F" w:rsidRDefault="00C43BCF" w:rsidP="004014E9">
      <w:pPr>
        <w:pStyle w:val="Code"/>
        <w:rPr>
          <w:lang w:val="en-CA" w:eastAsia="ja-JP"/>
        </w:rPr>
      </w:pPr>
      <w:r w:rsidRPr="004F2A4F">
        <w:rPr>
          <w:lang w:val="en-CA" w:eastAsia="ja-JP"/>
        </w:rPr>
        <w:t xml:space="preserve">        </w:t>
      </w:r>
      <w:r w:rsidR="000C0C44" w:rsidRPr="004F2A4F">
        <w:rPr>
          <w:lang w:val="en-CA"/>
        </w:rPr>
        <w:t>n</w:t>
      </w:r>
      <w:r w:rsidR="000E1EA8" w:rsidRPr="004F2A4F">
        <w:rPr>
          <w:lang w:val="en-CA"/>
        </w:rPr>
        <w:t>eighbour</w:t>
      </w:r>
      <w:r w:rsidR="000C0C44" w:rsidRPr="004F2A4F">
        <w:rPr>
          <w:lang w:val="en-CA"/>
        </w:rPr>
        <w:t>s</w:t>
      </w:r>
      <w:r w:rsidR="004014E9" w:rsidRPr="004F2A4F">
        <w:rPr>
          <w:lang w:val="en-CA"/>
        </w:rPr>
        <w:t>[</w:t>
      </w:r>
      <w:r w:rsidR="00745EEE" w:rsidRPr="004F2A4F">
        <w:rPr>
          <w:lang w:val="en-CA"/>
        </w:rPr>
        <w:t xml:space="preserve">currentIndex </w:t>
      </w:r>
      <w:r w:rsidR="004014E9" w:rsidRPr="004F2A4F">
        <w:rPr>
          <w:lang w:val="en-CA"/>
        </w:rPr>
        <w:t>][</w:t>
      </w:r>
      <w:r w:rsidR="005D08F1" w:rsidRPr="007F33B7">
        <w:rPr>
          <w:lang w:val="en-CA"/>
        </w:rPr>
        <w:t>NumPredNearestNeighbours</w:t>
      </w:r>
      <w:r w:rsidR="004C0821" w:rsidRPr="007F33B7">
        <w:rPr>
          <w:lang w:val="en-CA"/>
        </w:rPr>
        <w:t>−</w:t>
      </w:r>
      <w:r w:rsidR="00206D68" w:rsidRPr="007F33B7">
        <w:rPr>
          <w:lang w:val="en-CA"/>
        </w:rPr>
        <w:t>1</w:t>
      </w:r>
      <w:r w:rsidR="000C0C44" w:rsidRPr="004F2A4F">
        <w:rPr>
          <w:lang w:val="en-CA" w:eastAsia="ja-JP"/>
        </w:rPr>
        <w:t xml:space="preserve"> = </w:t>
      </w:r>
      <w:r w:rsidR="000C0C44" w:rsidRPr="007F33B7">
        <w:rPr>
          <w:lang w:val="en-CA" w:eastAsia="ja-JP"/>
        </w:rPr>
        <w:t>n</w:t>
      </w:r>
      <w:r w:rsidR="000E1EA8" w:rsidRPr="007F33B7">
        <w:rPr>
          <w:lang w:val="en-CA" w:eastAsia="ja-JP"/>
        </w:rPr>
        <w:t>eighbour</w:t>
      </w:r>
      <w:r w:rsidR="000C0C44" w:rsidRPr="007F33B7">
        <w:rPr>
          <w:lang w:val="en-CA" w:eastAsia="ja-JP"/>
        </w:rPr>
        <w:t>Index</w:t>
      </w:r>
    </w:p>
    <w:p w14:paraId="447C114F" w14:textId="3FFD61CA" w:rsidR="00745EEE" w:rsidRPr="004F2A4F" w:rsidRDefault="00C43BCF" w:rsidP="004014E9">
      <w:pPr>
        <w:pStyle w:val="Code"/>
        <w:rPr>
          <w:lang w:val="en-CA" w:eastAsia="ja-JP"/>
        </w:rPr>
      </w:pPr>
      <w:r w:rsidRPr="004F2A4F">
        <w:rPr>
          <w:lang w:val="en-CA" w:eastAsia="ja-JP"/>
        </w:rPr>
        <w:t xml:space="preserve">        </w:t>
      </w:r>
      <w:r w:rsidR="000C0C44" w:rsidRPr="004F2A4F">
        <w:rPr>
          <w:lang w:val="en-CA"/>
        </w:rPr>
        <w:t>n</w:t>
      </w:r>
      <w:r w:rsidR="000E1EA8" w:rsidRPr="004F2A4F">
        <w:rPr>
          <w:lang w:val="en-CA"/>
        </w:rPr>
        <w:t>eighbour</w:t>
      </w:r>
      <w:r w:rsidR="000C0C44" w:rsidRPr="004F2A4F">
        <w:rPr>
          <w:lang w:val="en-CA"/>
        </w:rPr>
        <w:t>sDistance2</w:t>
      </w:r>
      <w:r w:rsidR="004014E9" w:rsidRPr="004F2A4F">
        <w:rPr>
          <w:lang w:val="en-CA"/>
        </w:rPr>
        <w:t>[</w:t>
      </w:r>
      <w:r w:rsidR="00745EEE" w:rsidRPr="004F2A4F">
        <w:rPr>
          <w:lang w:val="en-CA"/>
        </w:rPr>
        <w:t xml:space="preserve">currentIndex </w:t>
      </w:r>
      <w:r w:rsidR="004014E9" w:rsidRPr="004F2A4F">
        <w:rPr>
          <w:lang w:val="en-CA"/>
        </w:rPr>
        <w:t>][</w:t>
      </w:r>
      <w:r w:rsidR="005D08F1" w:rsidRPr="007F33B7">
        <w:rPr>
          <w:lang w:val="en-CA"/>
        </w:rPr>
        <w:t>NumPredNearestNeighbours</w:t>
      </w:r>
      <w:r w:rsidR="004C0821" w:rsidRPr="007F33B7">
        <w:rPr>
          <w:lang w:val="en-CA"/>
        </w:rPr>
        <w:t>−</w:t>
      </w:r>
      <w:r w:rsidR="00206D68" w:rsidRPr="007F33B7">
        <w:rPr>
          <w:lang w:val="en-CA"/>
        </w:rPr>
        <w:t>1</w:t>
      </w:r>
      <w:r w:rsidR="000C0C44" w:rsidRPr="004F2A4F">
        <w:rPr>
          <w:lang w:val="en-CA" w:eastAsia="ja-JP"/>
        </w:rPr>
        <w:t xml:space="preserve"> = d2</w:t>
      </w:r>
    </w:p>
    <w:p w14:paraId="00F41617" w14:textId="26FD1F69" w:rsidR="000C0C44" w:rsidRPr="004F2A4F" w:rsidRDefault="00C43BCF" w:rsidP="004014E9">
      <w:pPr>
        <w:pStyle w:val="Code"/>
        <w:rPr>
          <w:lang w:val="en-CA" w:eastAsia="ja-JP"/>
        </w:rPr>
      </w:pPr>
      <w:r w:rsidRPr="004F2A4F">
        <w:rPr>
          <w:lang w:val="en-CA" w:eastAsia="ja-JP"/>
        </w:rPr>
        <w:t xml:space="preserve">        </w:t>
      </w:r>
      <w:r w:rsidR="00745EEE" w:rsidRPr="004F2A4F">
        <w:rPr>
          <w:lang w:val="en-CA" w:eastAsia="ja-JP"/>
        </w:rPr>
        <w:t>neighboursInsertIndex</w:t>
      </w:r>
      <w:r w:rsidR="004014E9" w:rsidRPr="004F2A4F">
        <w:rPr>
          <w:lang w:val="en-CA" w:eastAsia="ja-JP"/>
        </w:rPr>
        <w:t>[</w:t>
      </w:r>
      <w:r w:rsidR="00745EEE" w:rsidRPr="004F2A4F">
        <w:rPr>
          <w:lang w:val="en-CA" w:eastAsia="ja-JP"/>
        </w:rPr>
        <w:t>currentIndex</w:t>
      </w:r>
      <w:r w:rsidR="004014E9" w:rsidRPr="004F2A4F">
        <w:rPr>
          <w:lang w:val="en-CA" w:eastAsia="ja-JP"/>
        </w:rPr>
        <w:t>][</w:t>
      </w:r>
      <w:r w:rsidR="005D08F1" w:rsidRPr="004F2A4F">
        <w:rPr>
          <w:lang w:val="en-CA" w:eastAsia="ja-JP"/>
        </w:rPr>
        <w:t>NumPredNearestNeighbours</w:t>
      </w:r>
      <w:r w:rsidR="00745EEE" w:rsidRPr="004F2A4F">
        <w:rPr>
          <w:lang w:val="en-CA" w:eastAsia="ja-JP"/>
        </w:rPr>
        <w:t xml:space="preserve"> − 1] = insertIndex</w:t>
      </w:r>
    </w:p>
    <w:p w14:paraId="163ACE6A" w14:textId="3CF979B8" w:rsidR="00206D68" w:rsidRPr="004F2A4F" w:rsidRDefault="00C43BCF" w:rsidP="00042C68">
      <w:pPr>
        <w:pStyle w:val="Code"/>
        <w:rPr>
          <w:lang w:val="en-CA" w:eastAsia="ja-JP"/>
        </w:rPr>
      </w:pPr>
      <w:r w:rsidRPr="007F33B7">
        <w:rPr>
          <w:lang w:val="en-CA"/>
        </w:rPr>
        <w:t xml:space="preserve">        </w:t>
      </w:r>
      <w:r w:rsidR="00206D68" w:rsidRPr="004F2A4F">
        <w:rPr>
          <w:lang w:val="en-CA"/>
        </w:rPr>
        <w:t>sortNeighbours(</w:t>
      </w:r>
      <w:r w:rsidR="005D08F1" w:rsidRPr="007F33B7">
        <w:rPr>
          <w:lang w:val="en-CA"/>
        </w:rPr>
        <w:t>NumPredNearestNeighbours</w:t>
      </w:r>
      <w:r w:rsidR="00206D68" w:rsidRPr="007F33B7">
        <w:rPr>
          <w:lang w:val="en-CA"/>
        </w:rPr>
        <w:t>,</w:t>
      </w:r>
    </w:p>
    <w:p w14:paraId="690D6EAE" w14:textId="7B8DC766" w:rsidR="00206D68" w:rsidRPr="004F2A4F" w:rsidRDefault="00C43BCF" w:rsidP="004014E9">
      <w:pPr>
        <w:pStyle w:val="Code"/>
        <w:rPr>
          <w:lang w:val="en-CA" w:eastAsia="ja-JP"/>
        </w:rPr>
      </w:pPr>
      <w:r w:rsidRPr="007F33B7">
        <w:rPr>
          <w:lang w:val="en-CA"/>
        </w:rPr>
        <w:t xml:space="preserve">                </w:t>
      </w:r>
      <w:r w:rsidR="00206D68" w:rsidRPr="004F2A4F">
        <w:rPr>
          <w:lang w:val="en-CA"/>
        </w:rPr>
        <w:t>n</w:t>
      </w:r>
      <w:r w:rsidR="000E1EA8" w:rsidRPr="004F2A4F">
        <w:rPr>
          <w:lang w:val="en-CA"/>
        </w:rPr>
        <w:t>eighbour</w:t>
      </w:r>
      <w:r w:rsidR="00206D68" w:rsidRPr="004F2A4F">
        <w:rPr>
          <w:lang w:val="en-CA"/>
        </w:rPr>
        <w:t>s</w:t>
      </w:r>
      <w:r w:rsidR="004014E9" w:rsidRPr="004F2A4F">
        <w:rPr>
          <w:lang w:val="en-CA" w:eastAsia="ja-JP"/>
        </w:rPr>
        <w:t>[</w:t>
      </w:r>
      <w:r w:rsidR="00206D68" w:rsidRPr="004F2A4F">
        <w:rPr>
          <w:lang w:val="en-CA" w:eastAsia="ja-JP"/>
        </w:rPr>
        <w:t>currentIndex</w:t>
      </w:r>
      <w:r w:rsidR="004014E9" w:rsidRPr="004F2A4F">
        <w:rPr>
          <w:lang w:val="en-CA" w:eastAsia="ja-JP"/>
        </w:rPr>
        <w:t>]</w:t>
      </w:r>
      <w:r w:rsidR="00206D68" w:rsidRPr="004F2A4F">
        <w:rPr>
          <w:lang w:val="en-CA" w:eastAsia="ja-JP"/>
        </w:rPr>
        <w:t xml:space="preserve">, </w:t>
      </w:r>
    </w:p>
    <w:p w14:paraId="110A876B" w14:textId="505DDC43" w:rsidR="00745EEE" w:rsidRPr="004F2A4F" w:rsidRDefault="00C43BCF" w:rsidP="004014E9">
      <w:pPr>
        <w:pStyle w:val="Code"/>
        <w:rPr>
          <w:lang w:val="en-CA" w:eastAsia="ja-JP"/>
        </w:rPr>
      </w:pPr>
      <w:r w:rsidRPr="004F2A4F">
        <w:rPr>
          <w:lang w:val="en-CA" w:eastAsia="ja-JP"/>
        </w:rPr>
        <w:t xml:space="preserve">                </w:t>
      </w:r>
      <w:r w:rsidR="00206D68" w:rsidRPr="004F2A4F">
        <w:rPr>
          <w:lang w:val="en-CA"/>
        </w:rPr>
        <w:t>n</w:t>
      </w:r>
      <w:r w:rsidR="000E1EA8" w:rsidRPr="004F2A4F">
        <w:rPr>
          <w:lang w:val="en-CA"/>
        </w:rPr>
        <w:t>eighbour</w:t>
      </w:r>
      <w:r w:rsidR="00206D68" w:rsidRPr="004F2A4F">
        <w:rPr>
          <w:lang w:val="en-CA"/>
        </w:rPr>
        <w:t>sDistance2</w:t>
      </w:r>
      <w:r w:rsidR="004014E9" w:rsidRPr="004F2A4F">
        <w:rPr>
          <w:lang w:val="en-CA" w:eastAsia="ja-JP"/>
        </w:rPr>
        <w:t>[</w:t>
      </w:r>
      <w:r w:rsidR="00206D68" w:rsidRPr="004F2A4F">
        <w:rPr>
          <w:lang w:val="en-CA" w:eastAsia="ja-JP"/>
        </w:rPr>
        <w:t>currentIndex</w:t>
      </w:r>
      <w:r w:rsidR="004014E9" w:rsidRPr="004F2A4F">
        <w:rPr>
          <w:lang w:val="en-CA" w:eastAsia="ja-JP"/>
        </w:rPr>
        <w:t>]</w:t>
      </w:r>
      <w:r w:rsidR="00745EEE" w:rsidRPr="007F33B7">
        <w:rPr>
          <w:lang w:val="en-CA"/>
        </w:rPr>
        <w:t xml:space="preserve"> </w:t>
      </w:r>
      <w:r w:rsidR="00745EEE" w:rsidRPr="004F2A4F">
        <w:rPr>
          <w:lang w:val="en-CA" w:eastAsia="ja-JP"/>
        </w:rPr>
        <w:t>,</w:t>
      </w:r>
    </w:p>
    <w:p w14:paraId="44309116" w14:textId="4AF17FE0" w:rsidR="00206D68" w:rsidRPr="007F33B7" w:rsidRDefault="00C43BCF" w:rsidP="004014E9">
      <w:pPr>
        <w:pStyle w:val="Code"/>
        <w:rPr>
          <w:lang w:val="en-CA" w:eastAsia="ja-JP"/>
        </w:rPr>
      </w:pPr>
      <w:r w:rsidRPr="004F2A4F">
        <w:rPr>
          <w:lang w:val="en-CA" w:eastAsia="ja-JP"/>
        </w:rPr>
        <w:t xml:space="preserve">                </w:t>
      </w:r>
      <w:r w:rsidR="00745EEE" w:rsidRPr="004F2A4F">
        <w:rPr>
          <w:lang w:val="en-CA" w:eastAsia="ja-JP"/>
        </w:rPr>
        <w:t>neighboursInsertIndex</w:t>
      </w:r>
      <w:r w:rsidR="004014E9" w:rsidRPr="004F2A4F">
        <w:rPr>
          <w:lang w:val="en-CA" w:eastAsia="ja-JP"/>
        </w:rPr>
        <w:t>[</w:t>
      </w:r>
      <w:r w:rsidR="00745EEE" w:rsidRPr="004F2A4F">
        <w:rPr>
          <w:lang w:val="en-CA" w:eastAsia="ja-JP"/>
        </w:rPr>
        <w:t>currentIndex</w:t>
      </w:r>
      <w:r w:rsidR="004014E9" w:rsidRPr="004F2A4F">
        <w:rPr>
          <w:lang w:val="en-CA" w:eastAsia="ja-JP"/>
        </w:rPr>
        <w:t>]</w:t>
      </w:r>
      <w:r w:rsidR="00206D68" w:rsidRPr="004F2A4F">
        <w:rPr>
          <w:lang w:val="en-CA" w:eastAsia="ja-JP"/>
        </w:rPr>
        <w:t>);</w:t>
      </w:r>
    </w:p>
    <w:p w14:paraId="69D8BB85" w14:textId="043FDE4F" w:rsidR="003D5C74" w:rsidRPr="004F2A4F" w:rsidRDefault="00C43BCF" w:rsidP="00042C68">
      <w:pPr>
        <w:pStyle w:val="Code"/>
        <w:rPr>
          <w:lang w:val="en-CA"/>
        </w:rPr>
      </w:pPr>
      <w:r w:rsidRPr="007F33B7">
        <w:rPr>
          <w:lang w:val="en-CA"/>
        </w:rPr>
        <w:t xml:space="preserve">      </w:t>
      </w:r>
      <w:r w:rsidR="004C1965" w:rsidRPr="007F33B7">
        <w:rPr>
          <w:lang w:val="en-CA"/>
        </w:rPr>
        <w:t>}</w:t>
      </w:r>
      <w:r w:rsidRPr="004F2A4F">
        <w:rPr>
          <w:lang w:val="en-CA"/>
        </w:rPr>
        <w:t xml:space="preserve">  </w:t>
      </w:r>
      <w:r w:rsidR="003D5C74" w:rsidRPr="004F2A4F">
        <w:rPr>
          <w:lang w:val="en-CA"/>
        </w:rPr>
        <w:t>}</w:t>
      </w:r>
    </w:p>
    <w:p w14:paraId="0FEA044A" w14:textId="6A19D231" w:rsidR="00E3451C" w:rsidRPr="007F33B7" w:rsidRDefault="00C43BCF" w:rsidP="004014E9">
      <w:pPr>
        <w:pStyle w:val="Code"/>
        <w:rPr>
          <w:lang w:val="en-CA" w:eastAsia="ja-JP"/>
        </w:rPr>
      </w:pPr>
      <w:r w:rsidRPr="007F33B7">
        <w:rPr>
          <w:lang w:val="en-CA" w:eastAsia="ja-JP"/>
        </w:rPr>
        <w:t xml:space="preserve">  </w:t>
      </w:r>
      <w:r w:rsidR="00790F1C" w:rsidRPr="007F33B7">
        <w:rPr>
          <w:lang w:val="en-CA" w:eastAsia="ja-JP"/>
        </w:rPr>
        <w:t>if (</w:t>
      </w:r>
      <w:r w:rsidR="00790F1C" w:rsidRPr="004F2A4F">
        <w:rPr>
          <w:lang w:val="en-CA"/>
        </w:rPr>
        <w:t xml:space="preserve">currentLayer </w:t>
      </w:r>
      <w:r w:rsidR="00363BA1" w:rsidRPr="007F33B7">
        <w:rPr>
          <w:lang w:val="en-CA" w:eastAsia="ja-JP"/>
        </w:rPr>
        <w:t xml:space="preserve">&gt;= </w:t>
      </w:r>
      <w:r w:rsidR="00363BA1" w:rsidRPr="004F2A4F">
        <w:rPr>
          <w:lang w:val="en-CA"/>
        </w:rPr>
        <w:t xml:space="preserve">LevelDetailCount </w:t>
      </w:r>
      <w:r w:rsidR="00363BA1" w:rsidRPr="007F33B7">
        <w:rPr>
          <w:lang w:val="en-CA"/>
        </w:rPr>
        <w:t>−</w:t>
      </w:r>
      <w:r w:rsidR="00790F1C" w:rsidRPr="007F33B7">
        <w:rPr>
          <w:lang w:val="en-CA" w:eastAsia="ja-JP"/>
        </w:rPr>
        <w:t xml:space="preserve"> </w:t>
      </w:r>
      <w:r w:rsidR="00C02E63" w:rsidRPr="007F33B7">
        <w:rPr>
          <w:lang w:val="en-CA" w:eastAsia="ja-JP"/>
        </w:rPr>
        <w:t>IntraLodPredNumLayers</w:t>
      </w:r>
      <w:r w:rsidR="004014E9" w:rsidRPr="007F33B7">
        <w:rPr>
          <w:lang w:val="en-CA" w:eastAsia="ja-JP"/>
        </w:rPr>
        <w:t>)</w:t>
      </w:r>
      <w:r w:rsidR="00790F1C" w:rsidRPr="007F33B7">
        <w:rPr>
          <w:lang w:val="en-CA" w:eastAsia="ja-JP"/>
        </w:rPr>
        <w:t xml:space="preserve"> {</w:t>
      </w:r>
    </w:p>
    <w:p w14:paraId="648F58BB" w14:textId="0201DB5A" w:rsidR="004110A7" w:rsidRPr="007F33B7" w:rsidRDefault="00C43BCF" w:rsidP="00042C68">
      <w:pPr>
        <w:pStyle w:val="Code"/>
        <w:rPr>
          <w:lang w:val="en-CA" w:eastAsia="ja-JP"/>
        </w:rPr>
      </w:pPr>
      <w:r w:rsidRPr="007F33B7">
        <w:rPr>
          <w:lang w:val="en-CA" w:eastAsia="ja-JP"/>
        </w:rPr>
        <w:t xml:space="preserve">    </w:t>
      </w:r>
      <w:r w:rsidR="00790F1C" w:rsidRPr="007F33B7">
        <w:rPr>
          <w:lang w:val="en-CA" w:eastAsia="ja-JP"/>
        </w:rPr>
        <w:t xml:space="preserve">j1 = </w:t>
      </w:r>
      <w:r w:rsidR="009A7E14" w:rsidRPr="007F33B7">
        <w:rPr>
          <w:lang w:val="en-CA" w:eastAsia="ja-JP"/>
        </w:rPr>
        <w:t>Min</w:t>
      </w:r>
      <w:r w:rsidR="00790F1C" w:rsidRPr="007F33B7">
        <w:rPr>
          <w:lang w:val="en-CA" w:eastAsia="ja-JP"/>
        </w:rPr>
        <w:t xml:space="preserve">(endIndex, k + </w:t>
      </w:r>
      <w:r w:rsidR="004A5222" w:rsidRPr="007F33B7">
        <w:rPr>
          <w:lang w:val="en-CA" w:eastAsia="ja-JP"/>
        </w:rPr>
        <w:t>LiftingSearchRange</w:t>
      </w:r>
      <w:r w:rsidR="00790F1C" w:rsidRPr="007F33B7">
        <w:rPr>
          <w:lang w:val="en-CA" w:eastAsia="ja-JP"/>
        </w:rPr>
        <w:t>)</w:t>
      </w:r>
    </w:p>
    <w:p w14:paraId="3C974290" w14:textId="2C485EC4" w:rsidR="00790F1C" w:rsidRPr="007F33B7" w:rsidRDefault="00C43BCF" w:rsidP="00042C68">
      <w:pPr>
        <w:pStyle w:val="Code"/>
        <w:rPr>
          <w:lang w:val="en-CA" w:eastAsia="ja-JP"/>
        </w:rPr>
      </w:pPr>
      <w:r w:rsidRPr="007F33B7">
        <w:rPr>
          <w:lang w:val="en-CA" w:eastAsia="ja-JP"/>
        </w:rPr>
        <w:t xml:space="preserve">    </w:t>
      </w:r>
      <w:r w:rsidR="00745EEE" w:rsidRPr="007F33B7">
        <w:rPr>
          <w:lang w:val="en-CA" w:eastAsia="ja-JP"/>
        </w:rPr>
        <w:t>for (k = i + 1; k &lt; j1; k++) {</w:t>
      </w:r>
    </w:p>
    <w:p w14:paraId="11E15306" w14:textId="369E4A78" w:rsidR="00790F1C" w:rsidRPr="004F2A4F" w:rsidRDefault="00C43BCF" w:rsidP="00042C68">
      <w:pPr>
        <w:pStyle w:val="Code"/>
        <w:rPr>
          <w:lang w:val="en-CA" w:eastAsia="ja-JP"/>
        </w:rPr>
      </w:pPr>
      <w:r w:rsidRPr="007F33B7">
        <w:rPr>
          <w:lang w:val="en-CA" w:eastAsia="ja-JP"/>
        </w:rPr>
        <w:t xml:space="preserve">      </w:t>
      </w:r>
      <w:r w:rsidR="00790F1C" w:rsidRPr="007F33B7">
        <w:rPr>
          <w:lang w:val="en-CA" w:eastAsia="ja-JP"/>
        </w:rPr>
        <w:t>n</w:t>
      </w:r>
      <w:r w:rsidR="000E1EA8" w:rsidRPr="007F33B7">
        <w:rPr>
          <w:lang w:val="en-CA" w:eastAsia="ja-JP"/>
        </w:rPr>
        <w:t>eighbour</w:t>
      </w:r>
      <w:r w:rsidR="00790F1C" w:rsidRPr="007F33B7">
        <w:rPr>
          <w:lang w:val="en-CA" w:eastAsia="ja-JP"/>
        </w:rPr>
        <w:t xml:space="preserve">Index = </w:t>
      </w:r>
      <w:r w:rsidR="00790F1C" w:rsidRPr="004F2A4F">
        <w:rPr>
          <w:lang w:val="en-CA" w:eastAsia="ja-JP"/>
        </w:rPr>
        <w:t>assignedPointIndex[k]</w:t>
      </w:r>
    </w:p>
    <w:p w14:paraId="0C3AD650" w14:textId="0A426B57" w:rsidR="00790F1C" w:rsidRPr="004F2A4F" w:rsidRDefault="00C43BCF" w:rsidP="00042C68">
      <w:pPr>
        <w:pStyle w:val="Code"/>
        <w:rPr>
          <w:lang w:val="en-CA"/>
        </w:rPr>
      </w:pPr>
      <w:r w:rsidRPr="004F2A4F">
        <w:rPr>
          <w:lang w:val="en-CA" w:eastAsia="ja-JP"/>
        </w:rPr>
        <w:t xml:space="preserve">      </w:t>
      </w:r>
      <w:r w:rsidR="00790F1C" w:rsidRPr="004F2A4F">
        <w:rPr>
          <w:lang w:val="en-CA" w:eastAsia="ja-JP"/>
        </w:rPr>
        <w:t>n</w:t>
      </w:r>
      <w:r w:rsidR="000E1EA8" w:rsidRPr="004F2A4F">
        <w:rPr>
          <w:lang w:val="en-CA" w:eastAsia="ja-JP"/>
        </w:rPr>
        <w:t>eighbour</w:t>
      </w:r>
      <w:r w:rsidR="00790F1C" w:rsidRPr="004F2A4F">
        <w:rPr>
          <w:lang w:val="en-CA" w:eastAsia="ja-JP"/>
        </w:rPr>
        <w:t xml:space="preserve">Pos = </w:t>
      </w:r>
      <w:r w:rsidR="00790F1C" w:rsidRPr="004F2A4F">
        <w:rPr>
          <w:lang w:val="en-CA"/>
        </w:rPr>
        <w:t>PointPos[</w:t>
      </w:r>
      <w:r w:rsidR="00790F1C" w:rsidRPr="007F33B7">
        <w:rPr>
          <w:lang w:val="en-CA" w:eastAsia="ja-JP"/>
        </w:rPr>
        <w:t>n</w:t>
      </w:r>
      <w:r w:rsidR="000E1EA8" w:rsidRPr="007F33B7">
        <w:rPr>
          <w:lang w:val="en-CA" w:eastAsia="ja-JP"/>
        </w:rPr>
        <w:t>eighbour</w:t>
      </w:r>
      <w:r w:rsidR="00790F1C" w:rsidRPr="007F33B7">
        <w:rPr>
          <w:lang w:val="en-CA" w:eastAsia="ja-JP"/>
        </w:rPr>
        <w:t>Index</w:t>
      </w:r>
      <w:r w:rsidR="00790F1C" w:rsidRPr="004F2A4F">
        <w:rPr>
          <w:lang w:val="en-CA"/>
        </w:rPr>
        <w:t>]</w:t>
      </w:r>
    </w:p>
    <w:p w14:paraId="49A65E47" w14:textId="2E0AD935" w:rsidR="009B0529" w:rsidRPr="004F2A4F" w:rsidRDefault="00C43BCF" w:rsidP="009B0529">
      <w:pPr>
        <w:pStyle w:val="Code"/>
        <w:rPr>
          <w:szCs w:val="21"/>
          <w:lang w:val="en-CA"/>
        </w:rPr>
      </w:pPr>
      <w:r w:rsidRPr="004F2A4F">
        <w:rPr>
          <w:szCs w:val="21"/>
          <w:lang w:val="en-CA"/>
        </w:rPr>
        <w:t xml:space="preserve">      </w:t>
      </w:r>
      <w:r w:rsidR="009B0529" w:rsidRPr="004F2A4F">
        <w:rPr>
          <w:szCs w:val="21"/>
          <w:lang w:val="en-CA"/>
        </w:rPr>
        <w:t>for (axis</w:t>
      </w:r>
      <w:r w:rsidR="0013471A" w:rsidRPr="004F2A4F">
        <w:rPr>
          <w:szCs w:val="21"/>
          <w:lang w:val="en-CA"/>
        </w:rPr>
        <w:t xml:space="preserve"> </w:t>
      </w:r>
      <w:r w:rsidR="009B0529" w:rsidRPr="004F2A4F">
        <w:rPr>
          <w:szCs w:val="21"/>
          <w:lang w:val="en-CA"/>
        </w:rPr>
        <w:t>=</w:t>
      </w:r>
      <w:r w:rsidR="0013471A" w:rsidRPr="004F2A4F">
        <w:rPr>
          <w:szCs w:val="21"/>
          <w:lang w:val="en-CA"/>
        </w:rPr>
        <w:t xml:space="preserve"> </w:t>
      </w:r>
      <w:r w:rsidR="009B0529" w:rsidRPr="004F2A4F">
        <w:rPr>
          <w:szCs w:val="21"/>
          <w:lang w:val="en-CA"/>
        </w:rPr>
        <w:t>0; axis &lt;</w:t>
      </w:r>
      <w:r w:rsidR="0013471A" w:rsidRPr="004F2A4F">
        <w:rPr>
          <w:szCs w:val="21"/>
          <w:lang w:val="en-CA"/>
        </w:rPr>
        <w:t xml:space="preserve"> </w:t>
      </w:r>
      <w:r w:rsidR="009B0529" w:rsidRPr="004F2A4F">
        <w:rPr>
          <w:szCs w:val="21"/>
          <w:lang w:val="en-CA"/>
        </w:rPr>
        <w:t>3; axis++)</w:t>
      </w:r>
    </w:p>
    <w:p w14:paraId="0E7B9E77" w14:textId="263436F1" w:rsidR="009B0529" w:rsidRPr="004F2A4F" w:rsidRDefault="00C43BCF" w:rsidP="004014E9">
      <w:pPr>
        <w:pStyle w:val="Code"/>
        <w:rPr>
          <w:lang w:val="en-CA" w:eastAsia="ja-JP"/>
        </w:rPr>
      </w:pPr>
      <w:r w:rsidRPr="004F2A4F">
        <w:rPr>
          <w:lang w:val="en-CA" w:eastAsia="ja-JP"/>
        </w:rPr>
        <w:t xml:space="preserve">        </w:t>
      </w:r>
      <w:r w:rsidR="009B0529" w:rsidRPr="004F2A4F">
        <w:rPr>
          <w:lang w:val="en-CA" w:eastAsia="ja-JP"/>
        </w:rPr>
        <w:t>d[</w:t>
      </w:r>
      <w:r w:rsidR="009B0529" w:rsidRPr="004F2A4F">
        <w:rPr>
          <w:szCs w:val="21"/>
          <w:lang w:val="en-CA"/>
        </w:rPr>
        <w:t>axis</w:t>
      </w:r>
      <w:r w:rsidR="009B0529" w:rsidRPr="004F2A4F">
        <w:rPr>
          <w:lang w:val="en-CA" w:eastAsia="ja-JP"/>
        </w:rPr>
        <w:t>] = lifting</w:t>
      </w:r>
      <w:r w:rsidR="003D257A" w:rsidRPr="004F2A4F">
        <w:rPr>
          <w:lang w:val="en-CA" w:eastAsia="ja-JP"/>
        </w:rPr>
        <w:t>N</w:t>
      </w:r>
      <w:r w:rsidR="009B0529" w:rsidRPr="004F2A4F">
        <w:rPr>
          <w:lang w:val="en-CA" w:eastAsia="ja-JP"/>
        </w:rPr>
        <w:t>eighbour</w:t>
      </w:r>
      <w:r w:rsidR="003D257A" w:rsidRPr="004F2A4F">
        <w:rPr>
          <w:lang w:val="en-CA" w:eastAsia="ja-JP"/>
        </w:rPr>
        <w:t>B</w:t>
      </w:r>
      <w:r w:rsidR="009B0529" w:rsidRPr="004F2A4F">
        <w:rPr>
          <w:lang w:val="en-CA" w:eastAsia="ja-JP"/>
        </w:rPr>
        <w:t>ias</w:t>
      </w:r>
      <w:r w:rsidR="00B22B0E" w:rsidRPr="004F2A4F">
        <w:rPr>
          <w:lang w:val="en-CA" w:eastAsia="ja-JP"/>
        </w:rPr>
        <w:t>Stv</w:t>
      </w:r>
      <w:r w:rsidR="004014E9" w:rsidRPr="004F2A4F">
        <w:rPr>
          <w:lang w:val="en-CA" w:eastAsia="ja-JP"/>
        </w:rPr>
        <w:t>[</w:t>
      </w:r>
      <w:r w:rsidR="009B0529" w:rsidRPr="004F2A4F">
        <w:rPr>
          <w:szCs w:val="21"/>
          <w:lang w:val="en-CA"/>
        </w:rPr>
        <w:t>axis</w:t>
      </w:r>
      <w:r w:rsidR="004014E9" w:rsidRPr="004F2A4F">
        <w:rPr>
          <w:lang w:val="en-CA" w:eastAsia="ja-JP"/>
        </w:rPr>
        <w:t>]</w:t>
      </w:r>
      <w:r w:rsidR="009B0529" w:rsidRPr="007F33B7">
        <w:rPr>
          <w:lang w:val="en-CA" w:eastAsia="ja-JP"/>
        </w:rPr>
        <w:t>×</w:t>
      </w:r>
      <w:r w:rsidR="009B0529" w:rsidRPr="004F2A4F">
        <w:rPr>
          <w:lang w:val="en-CA" w:eastAsia="ja-JP"/>
        </w:rPr>
        <w:t>(currentPos[</w:t>
      </w:r>
      <w:r w:rsidR="009B0529" w:rsidRPr="004F2A4F">
        <w:rPr>
          <w:szCs w:val="21"/>
          <w:lang w:val="en-CA"/>
        </w:rPr>
        <w:t>axis</w:t>
      </w:r>
      <w:r w:rsidR="009B0529" w:rsidRPr="004F2A4F">
        <w:rPr>
          <w:lang w:val="en-CA" w:eastAsia="ja-JP"/>
        </w:rPr>
        <w:t>]</w:t>
      </w:r>
      <w:r w:rsidR="009B0529" w:rsidRPr="007F33B7">
        <w:rPr>
          <w:lang w:val="en-CA" w:eastAsia="ja-JP"/>
        </w:rPr>
        <w:t> </w:t>
      </w:r>
      <w:r w:rsidR="009B0529" w:rsidRPr="004F2A4F">
        <w:rPr>
          <w:lang w:val="en-CA" w:eastAsia="ja-JP"/>
        </w:rPr>
        <w:t>–</w:t>
      </w:r>
      <w:r w:rsidR="009B0529" w:rsidRPr="007F33B7">
        <w:rPr>
          <w:lang w:val="en-CA" w:eastAsia="ja-JP"/>
        </w:rPr>
        <w:t> </w:t>
      </w:r>
      <w:r w:rsidR="009B0529" w:rsidRPr="004F2A4F">
        <w:rPr>
          <w:lang w:val="en-CA" w:eastAsia="ja-JP"/>
        </w:rPr>
        <w:t>neighbourPos[</w:t>
      </w:r>
      <w:r w:rsidR="009B0529" w:rsidRPr="004F2A4F">
        <w:rPr>
          <w:szCs w:val="21"/>
          <w:lang w:val="en-CA"/>
        </w:rPr>
        <w:t>axis</w:t>
      </w:r>
      <w:r w:rsidR="009B0529" w:rsidRPr="004F2A4F">
        <w:rPr>
          <w:lang w:val="en-CA" w:eastAsia="ja-JP"/>
        </w:rPr>
        <w:t>])</w:t>
      </w:r>
    </w:p>
    <w:p w14:paraId="426736DF" w14:textId="5ACEEE14" w:rsidR="001C4BA1" w:rsidRPr="004F2A4F" w:rsidRDefault="00C43BCF" w:rsidP="001C4BA1">
      <w:pPr>
        <w:pStyle w:val="Code"/>
        <w:rPr>
          <w:lang w:val="en-CA" w:eastAsia="ja-JP"/>
        </w:rPr>
      </w:pPr>
      <w:r w:rsidRPr="004F2A4F">
        <w:rPr>
          <w:lang w:val="en-CA"/>
        </w:rPr>
        <w:t xml:space="preserve">      </w:t>
      </w:r>
      <w:r w:rsidR="001C4BA1" w:rsidRPr="004F2A4F">
        <w:rPr>
          <w:lang w:val="en-CA" w:eastAsia="ja-JP"/>
        </w:rPr>
        <w:t>d2 = </w:t>
      </w:r>
      <w:r w:rsidR="00222460" w:rsidRPr="004F2A4F">
        <w:rPr>
          <w:lang w:val="en-CA" w:eastAsia="ja-JP"/>
        </w:rPr>
        <w:t>Abs(d[0]) + Abs(d[1]) + Abs(d[2])</w:t>
      </w:r>
    </w:p>
    <w:p w14:paraId="202C63FD" w14:textId="558C9894" w:rsidR="004277FA" w:rsidRPr="007F33B7" w:rsidRDefault="00C43BCF" w:rsidP="00042C68">
      <w:pPr>
        <w:pStyle w:val="Code"/>
        <w:rPr>
          <w:lang w:val="en-CA" w:eastAsia="ja-JP"/>
        </w:rPr>
      </w:pPr>
      <w:r w:rsidRPr="007F33B7">
        <w:rPr>
          <w:lang w:val="en-CA" w:eastAsia="ja-JP"/>
        </w:rPr>
        <w:t xml:space="preserve">      </w:t>
      </w:r>
      <w:r w:rsidR="004277FA" w:rsidRPr="007F33B7">
        <w:rPr>
          <w:lang w:val="en-CA" w:eastAsia="ja-JP"/>
        </w:rPr>
        <w:t xml:space="preserve">insertIndex = 2 × LiftingSearchRange + (k </w:t>
      </w:r>
      <w:r w:rsidR="004014E9" w:rsidRPr="007F33B7">
        <w:rPr>
          <w:lang w:val="en-CA" w:eastAsia="ja-JP"/>
        </w:rPr>
        <w:t>−</w:t>
      </w:r>
      <w:r w:rsidR="004277FA" w:rsidRPr="007F33B7">
        <w:rPr>
          <w:lang w:val="en-CA" w:eastAsia="ja-JP"/>
        </w:rPr>
        <w:t xml:space="preserve"> i);</w:t>
      </w:r>
    </w:p>
    <w:p w14:paraId="5D74C97B" w14:textId="0489BE22" w:rsidR="00790F1C" w:rsidRPr="007F33B7" w:rsidRDefault="00C43BCF" w:rsidP="004014E9">
      <w:pPr>
        <w:pStyle w:val="Code"/>
        <w:rPr>
          <w:lang w:val="en-CA"/>
        </w:rPr>
      </w:pPr>
      <w:r w:rsidRPr="007F33B7">
        <w:rPr>
          <w:lang w:val="en-CA" w:eastAsia="ja-JP"/>
        </w:rPr>
        <w:t xml:space="preserve">      </w:t>
      </w:r>
      <w:r w:rsidR="004110A7" w:rsidRPr="007F33B7">
        <w:rPr>
          <w:lang w:val="en-CA" w:eastAsia="ja-JP"/>
        </w:rPr>
        <w:t>i</w:t>
      </w:r>
      <w:r w:rsidR="00790F1C" w:rsidRPr="007F33B7">
        <w:rPr>
          <w:lang w:val="en-CA" w:eastAsia="ja-JP"/>
        </w:rPr>
        <w:t>f</w:t>
      </w:r>
      <w:r w:rsidR="00F66FCC" w:rsidRPr="007F33B7">
        <w:rPr>
          <w:lang w:val="en-CA" w:eastAsia="ja-JP"/>
        </w:rPr>
        <w:t xml:space="preserve"> </w:t>
      </w:r>
      <w:r w:rsidR="00790F1C" w:rsidRPr="007F33B7">
        <w:rPr>
          <w:lang w:val="en-CA" w:eastAsia="ja-JP"/>
        </w:rPr>
        <w:t>(</w:t>
      </w:r>
      <w:r w:rsidR="00790F1C" w:rsidRPr="004F2A4F">
        <w:rPr>
          <w:lang w:val="en-CA"/>
        </w:rPr>
        <w:t>n</w:t>
      </w:r>
      <w:r w:rsidR="000E1EA8" w:rsidRPr="004F2A4F">
        <w:rPr>
          <w:lang w:val="en-CA"/>
        </w:rPr>
        <w:t>eighbour</w:t>
      </w:r>
      <w:r w:rsidR="00790F1C" w:rsidRPr="004F2A4F">
        <w:rPr>
          <w:lang w:val="en-CA"/>
        </w:rPr>
        <w:t>sCount</w:t>
      </w:r>
      <w:r w:rsidR="004014E9" w:rsidRPr="004F2A4F">
        <w:rPr>
          <w:lang w:val="en-CA" w:eastAsia="ja-JP"/>
        </w:rPr>
        <w:t>[</w:t>
      </w:r>
      <w:r w:rsidR="00790F1C" w:rsidRPr="004F2A4F">
        <w:rPr>
          <w:lang w:val="en-CA" w:eastAsia="ja-JP"/>
        </w:rPr>
        <w:t>currentIndex</w:t>
      </w:r>
      <w:r w:rsidR="004014E9" w:rsidRPr="004F2A4F">
        <w:rPr>
          <w:lang w:val="en-CA" w:eastAsia="ja-JP"/>
        </w:rPr>
        <w:t>]</w:t>
      </w:r>
      <w:r w:rsidR="00790F1C" w:rsidRPr="004F2A4F">
        <w:rPr>
          <w:lang w:val="en-CA" w:eastAsia="ja-JP"/>
        </w:rPr>
        <w:t xml:space="preserve"> &lt; </w:t>
      </w:r>
      <w:r w:rsidR="005D08F1" w:rsidRPr="007F33B7">
        <w:rPr>
          <w:lang w:val="en-CA"/>
        </w:rPr>
        <w:t>NumPredNearestNeighbours</w:t>
      </w:r>
      <w:r w:rsidR="00790F1C" w:rsidRPr="007F33B7">
        <w:rPr>
          <w:lang w:val="en-CA"/>
        </w:rPr>
        <w:t>) {</w:t>
      </w:r>
    </w:p>
    <w:p w14:paraId="6462517E" w14:textId="299AABFC" w:rsidR="00790F1C" w:rsidRPr="004F2A4F" w:rsidRDefault="00C43BCF" w:rsidP="004014E9">
      <w:pPr>
        <w:pStyle w:val="Code"/>
        <w:rPr>
          <w:lang w:val="en-CA" w:eastAsia="ja-JP"/>
        </w:rPr>
      </w:pPr>
      <w:r w:rsidRPr="007F33B7">
        <w:rPr>
          <w:lang w:val="en-CA"/>
        </w:rPr>
        <w:t xml:space="preserve">        </w:t>
      </w:r>
      <w:r w:rsidR="00790F1C" w:rsidRPr="007F33B7">
        <w:rPr>
          <w:lang w:val="en-CA"/>
        </w:rPr>
        <w:t xml:space="preserve">p = </w:t>
      </w:r>
      <w:r w:rsidR="00790F1C" w:rsidRPr="004F2A4F">
        <w:rPr>
          <w:lang w:val="en-CA"/>
        </w:rPr>
        <w:t>n</w:t>
      </w:r>
      <w:r w:rsidR="000E1EA8" w:rsidRPr="004F2A4F">
        <w:rPr>
          <w:lang w:val="en-CA"/>
        </w:rPr>
        <w:t>eighbour</w:t>
      </w:r>
      <w:r w:rsidR="00790F1C" w:rsidRPr="004F2A4F">
        <w:rPr>
          <w:lang w:val="en-CA"/>
        </w:rPr>
        <w:t>sCount</w:t>
      </w:r>
      <w:r w:rsidR="004014E9" w:rsidRPr="004F2A4F">
        <w:rPr>
          <w:lang w:val="en-CA" w:eastAsia="ja-JP"/>
        </w:rPr>
        <w:t>[</w:t>
      </w:r>
      <w:r w:rsidR="00790F1C" w:rsidRPr="004F2A4F">
        <w:rPr>
          <w:lang w:val="en-CA" w:eastAsia="ja-JP"/>
        </w:rPr>
        <w:t>currentIndex</w:t>
      </w:r>
      <w:r w:rsidR="004014E9" w:rsidRPr="004F2A4F">
        <w:rPr>
          <w:lang w:val="en-CA" w:eastAsia="ja-JP"/>
        </w:rPr>
        <w:t>]</w:t>
      </w:r>
    </w:p>
    <w:p w14:paraId="2ADD3880" w14:textId="28DA7960" w:rsidR="00790F1C" w:rsidRPr="004F2A4F" w:rsidRDefault="00C43BCF" w:rsidP="004014E9">
      <w:pPr>
        <w:pStyle w:val="Code"/>
        <w:rPr>
          <w:lang w:val="en-CA" w:eastAsia="ja-JP"/>
        </w:rPr>
      </w:pPr>
      <w:r w:rsidRPr="004F2A4F">
        <w:rPr>
          <w:lang w:val="en-CA" w:eastAsia="ja-JP"/>
        </w:rPr>
        <w:t xml:space="preserve">        </w:t>
      </w:r>
      <w:r w:rsidR="00790F1C" w:rsidRPr="004F2A4F">
        <w:rPr>
          <w:lang w:val="en-CA"/>
        </w:rPr>
        <w:t>n</w:t>
      </w:r>
      <w:r w:rsidR="000E1EA8" w:rsidRPr="004F2A4F">
        <w:rPr>
          <w:lang w:val="en-CA"/>
        </w:rPr>
        <w:t>eighbour</w:t>
      </w:r>
      <w:r w:rsidR="00790F1C" w:rsidRPr="004F2A4F">
        <w:rPr>
          <w:lang w:val="en-CA"/>
        </w:rPr>
        <w:t>s</w:t>
      </w:r>
      <w:r w:rsidR="004014E9" w:rsidRPr="004F2A4F">
        <w:rPr>
          <w:lang w:val="en-CA" w:eastAsia="ja-JP"/>
        </w:rPr>
        <w:t>[</w:t>
      </w:r>
      <w:r w:rsidR="00790F1C" w:rsidRPr="004F2A4F">
        <w:rPr>
          <w:lang w:val="en-CA" w:eastAsia="ja-JP"/>
        </w:rPr>
        <w:t>currentIndex</w:t>
      </w:r>
      <w:r w:rsidR="004014E9" w:rsidRPr="004F2A4F">
        <w:rPr>
          <w:lang w:val="en-CA" w:eastAsia="ja-JP"/>
        </w:rPr>
        <w:t>][</w:t>
      </w:r>
      <w:r w:rsidR="00790F1C" w:rsidRPr="004F2A4F">
        <w:rPr>
          <w:lang w:val="en-CA" w:eastAsia="ja-JP"/>
        </w:rPr>
        <w:t>p</w:t>
      </w:r>
      <w:r w:rsidR="004014E9" w:rsidRPr="004F2A4F">
        <w:rPr>
          <w:lang w:val="en-CA" w:eastAsia="ja-JP"/>
        </w:rPr>
        <w:t>]</w:t>
      </w:r>
      <w:r w:rsidR="00790F1C" w:rsidRPr="004F2A4F">
        <w:rPr>
          <w:lang w:val="en-CA" w:eastAsia="ja-JP"/>
        </w:rPr>
        <w:t xml:space="preserve"> = </w:t>
      </w:r>
      <w:r w:rsidR="00790F1C" w:rsidRPr="007F33B7">
        <w:rPr>
          <w:lang w:val="en-CA" w:eastAsia="ja-JP"/>
        </w:rPr>
        <w:t>n</w:t>
      </w:r>
      <w:r w:rsidR="000E1EA8" w:rsidRPr="007F33B7">
        <w:rPr>
          <w:lang w:val="en-CA" w:eastAsia="ja-JP"/>
        </w:rPr>
        <w:t>eighbour</w:t>
      </w:r>
      <w:r w:rsidR="00790F1C" w:rsidRPr="007F33B7">
        <w:rPr>
          <w:lang w:val="en-CA" w:eastAsia="ja-JP"/>
        </w:rPr>
        <w:t>Index</w:t>
      </w:r>
    </w:p>
    <w:p w14:paraId="29E74FC8" w14:textId="5443CBA2" w:rsidR="00745EEE" w:rsidRPr="004F2A4F" w:rsidRDefault="00C43BCF" w:rsidP="004014E9">
      <w:pPr>
        <w:pStyle w:val="Code"/>
        <w:rPr>
          <w:lang w:val="en-CA" w:eastAsia="ja-JP"/>
        </w:rPr>
      </w:pPr>
      <w:r w:rsidRPr="004F2A4F">
        <w:rPr>
          <w:lang w:val="en-CA" w:eastAsia="ja-JP"/>
        </w:rPr>
        <w:t xml:space="preserve">        </w:t>
      </w:r>
      <w:r w:rsidR="00790F1C" w:rsidRPr="004F2A4F">
        <w:rPr>
          <w:lang w:val="en-CA"/>
        </w:rPr>
        <w:t>n</w:t>
      </w:r>
      <w:r w:rsidR="000E1EA8" w:rsidRPr="004F2A4F">
        <w:rPr>
          <w:lang w:val="en-CA"/>
        </w:rPr>
        <w:t>eighbour</w:t>
      </w:r>
      <w:r w:rsidR="00790F1C" w:rsidRPr="004F2A4F">
        <w:rPr>
          <w:lang w:val="en-CA"/>
        </w:rPr>
        <w:t>sDistance2</w:t>
      </w:r>
      <w:r w:rsidR="004014E9" w:rsidRPr="004F2A4F">
        <w:rPr>
          <w:lang w:val="en-CA" w:eastAsia="ja-JP"/>
        </w:rPr>
        <w:t>[</w:t>
      </w:r>
      <w:r w:rsidR="00790F1C" w:rsidRPr="004F2A4F">
        <w:rPr>
          <w:lang w:val="en-CA" w:eastAsia="ja-JP"/>
        </w:rPr>
        <w:t>currentIndex</w:t>
      </w:r>
      <w:r w:rsidR="004014E9" w:rsidRPr="004F2A4F">
        <w:rPr>
          <w:lang w:val="en-CA" w:eastAsia="ja-JP"/>
        </w:rPr>
        <w:t>][</w:t>
      </w:r>
      <w:r w:rsidR="00790F1C" w:rsidRPr="004F2A4F">
        <w:rPr>
          <w:lang w:val="en-CA" w:eastAsia="ja-JP"/>
        </w:rPr>
        <w:t>p</w:t>
      </w:r>
      <w:r w:rsidR="004014E9" w:rsidRPr="004F2A4F">
        <w:rPr>
          <w:lang w:val="en-CA" w:eastAsia="ja-JP"/>
        </w:rPr>
        <w:t>]</w:t>
      </w:r>
      <w:r w:rsidR="00790F1C" w:rsidRPr="004F2A4F">
        <w:rPr>
          <w:lang w:val="en-CA" w:eastAsia="ja-JP"/>
        </w:rPr>
        <w:t xml:space="preserve"> = d2</w:t>
      </w:r>
    </w:p>
    <w:p w14:paraId="03CD454B" w14:textId="61499E8C" w:rsidR="00790F1C" w:rsidRPr="004F2A4F" w:rsidRDefault="00C43BCF" w:rsidP="004014E9">
      <w:pPr>
        <w:pStyle w:val="Code"/>
        <w:rPr>
          <w:lang w:val="en-CA" w:eastAsia="ja-JP"/>
        </w:rPr>
      </w:pPr>
      <w:r w:rsidRPr="004F2A4F">
        <w:rPr>
          <w:lang w:val="en-CA" w:eastAsia="ja-JP"/>
        </w:rPr>
        <w:t xml:space="preserve">        </w:t>
      </w:r>
      <w:r w:rsidR="00745EEE" w:rsidRPr="004F2A4F">
        <w:rPr>
          <w:lang w:val="en-CA" w:eastAsia="ja-JP"/>
        </w:rPr>
        <w:t>neighboursInsertIndex</w:t>
      </w:r>
      <w:r w:rsidR="004014E9" w:rsidRPr="004F2A4F">
        <w:rPr>
          <w:lang w:val="en-CA" w:eastAsia="ja-JP"/>
        </w:rPr>
        <w:t>[</w:t>
      </w:r>
      <w:r w:rsidR="00745EEE" w:rsidRPr="004F2A4F">
        <w:rPr>
          <w:lang w:val="en-CA" w:eastAsia="ja-JP"/>
        </w:rPr>
        <w:t>currentIndex</w:t>
      </w:r>
      <w:r w:rsidR="004014E9" w:rsidRPr="004F2A4F">
        <w:rPr>
          <w:lang w:val="en-CA" w:eastAsia="ja-JP"/>
        </w:rPr>
        <w:t>][</w:t>
      </w:r>
      <w:r w:rsidR="00745EEE" w:rsidRPr="004F2A4F">
        <w:rPr>
          <w:lang w:val="en-CA" w:eastAsia="ja-JP"/>
        </w:rPr>
        <w:t>p</w:t>
      </w:r>
      <w:r w:rsidR="004014E9" w:rsidRPr="004F2A4F">
        <w:rPr>
          <w:lang w:val="en-CA" w:eastAsia="ja-JP"/>
        </w:rPr>
        <w:t>]</w:t>
      </w:r>
      <w:r w:rsidR="00745EEE" w:rsidRPr="004F2A4F">
        <w:rPr>
          <w:lang w:val="en-CA" w:eastAsia="ja-JP"/>
        </w:rPr>
        <w:t xml:space="preserve"> = insertIndex</w:t>
      </w:r>
    </w:p>
    <w:p w14:paraId="74E809F6" w14:textId="3CF5E2F5" w:rsidR="00790F1C" w:rsidRPr="004F2A4F" w:rsidRDefault="00C43BCF" w:rsidP="004014E9">
      <w:pPr>
        <w:pStyle w:val="Code"/>
        <w:rPr>
          <w:lang w:val="en-CA" w:eastAsia="ja-JP"/>
        </w:rPr>
      </w:pPr>
      <w:r w:rsidRPr="004F2A4F">
        <w:rPr>
          <w:lang w:val="en-CA"/>
        </w:rPr>
        <w:t xml:space="preserve">        </w:t>
      </w:r>
      <w:r w:rsidR="00790F1C" w:rsidRPr="004F2A4F">
        <w:rPr>
          <w:lang w:val="en-CA"/>
        </w:rPr>
        <w:t>n</w:t>
      </w:r>
      <w:r w:rsidR="000E1EA8" w:rsidRPr="004F2A4F">
        <w:rPr>
          <w:lang w:val="en-CA"/>
        </w:rPr>
        <w:t>eighbour</w:t>
      </w:r>
      <w:r w:rsidR="00790F1C" w:rsidRPr="004F2A4F">
        <w:rPr>
          <w:lang w:val="en-CA"/>
        </w:rPr>
        <w:t>sCount</w:t>
      </w:r>
      <w:r w:rsidR="004014E9" w:rsidRPr="004F2A4F">
        <w:rPr>
          <w:lang w:val="en-CA" w:eastAsia="ja-JP"/>
        </w:rPr>
        <w:t>[</w:t>
      </w:r>
      <w:r w:rsidR="00790F1C" w:rsidRPr="004F2A4F">
        <w:rPr>
          <w:lang w:val="en-CA" w:eastAsia="ja-JP"/>
        </w:rPr>
        <w:t>currentIndex</w:t>
      </w:r>
      <w:r w:rsidR="004014E9" w:rsidRPr="004F2A4F">
        <w:rPr>
          <w:lang w:val="en-CA" w:eastAsia="ja-JP"/>
        </w:rPr>
        <w:t>]</w:t>
      </w:r>
      <w:r w:rsidR="00790F1C" w:rsidRPr="004F2A4F">
        <w:rPr>
          <w:lang w:val="en-CA" w:eastAsia="ja-JP"/>
        </w:rPr>
        <w:t>++</w:t>
      </w:r>
    </w:p>
    <w:p w14:paraId="0D4B5578" w14:textId="4FD018E6" w:rsidR="00B96A49" w:rsidRPr="004F2A4F" w:rsidRDefault="00C43BCF" w:rsidP="004014E9">
      <w:pPr>
        <w:pStyle w:val="Code"/>
        <w:rPr>
          <w:lang w:val="en-CA" w:eastAsia="ja-JP"/>
        </w:rPr>
      </w:pPr>
      <w:r w:rsidRPr="007F33B7">
        <w:rPr>
          <w:lang w:val="en-CA"/>
        </w:rPr>
        <w:t xml:space="preserve">        </w:t>
      </w:r>
      <w:r w:rsidR="00B96A49" w:rsidRPr="004F2A4F">
        <w:rPr>
          <w:lang w:val="en-CA"/>
        </w:rPr>
        <w:t>sortNeighbours(n</w:t>
      </w:r>
      <w:r w:rsidR="000E1EA8" w:rsidRPr="004F2A4F">
        <w:rPr>
          <w:lang w:val="en-CA"/>
        </w:rPr>
        <w:t>eighbour</w:t>
      </w:r>
      <w:r w:rsidR="00B96A49" w:rsidRPr="004F2A4F">
        <w:rPr>
          <w:lang w:val="en-CA"/>
        </w:rPr>
        <w:t>sCount</w:t>
      </w:r>
      <w:r w:rsidR="004014E9" w:rsidRPr="004F2A4F">
        <w:rPr>
          <w:lang w:val="en-CA" w:eastAsia="ja-JP"/>
        </w:rPr>
        <w:t>[</w:t>
      </w:r>
      <w:r w:rsidR="00B96A49" w:rsidRPr="004F2A4F">
        <w:rPr>
          <w:lang w:val="en-CA" w:eastAsia="ja-JP"/>
        </w:rPr>
        <w:t>currentIndex</w:t>
      </w:r>
      <w:r w:rsidR="004014E9" w:rsidRPr="004F2A4F">
        <w:rPr>
          <w:lang w:val="en-CA" w:eastAsia="ja-JP"/>
        </w:rPr>
        <w:t>]</w:t>
      </w:r>
      <w:r w:rsidR="00B96A49" w:rsidRPr="004F2A4F">
        <w:rPr>
          <w:lang w:val="en-CA" w:eastAsia="ja-JP"/>
        </w:rPr>
        <w:t xml:space="preserve">, </w:t>
      </w:r>
    </w:p>
    <w:p w14:paraId="1E1A85BB" w14:textId="5C17DF52" w:rsidR="00B96A49" w:rsidRPr="004F2A4F" w:rsidRDefault="00C43BCF" w:rsidP="004014E9">
      <w:pPr>
        <w:pStyle w:val="Code"/>
        <w:rPr>
          <w:lang w:val="en-CA" w:eastAsia="ja-JP"/>
        </w:rPr>
      </w:pPr>
      <w:r w:rsidRPr="007F33B7">
        <w:rPr>
          <w:lang w:val="en-CA"/>
        </w:rPr>
        <w:t xml:space="preserve">              </w:t>
      </w:r>
      <w:r w:rsidR="00B96A49" w:rsidRPr="004F2A4F">
        <w:rPr>
          <w:lang w:val="en-CA"/>
        </w:rPr>
        <w:t>n</w:t>
      </w:r>
      <w:r w:rsidR="000E1EA8" w:rsidRPr="004F2A4F">
        <w:rPr>
          <w:lang w:val="en-CA"/>
        </w:rPr>
        <w:t>eighbour</w:t>
      </w:r>
      <w:r w:rsidR="00B96A49" w:rsidRPr="004F2A4F">
        <w:rPr>
          <w:lang w:val="en-CA"/>
        </w:rPr>
        <w:t>s</w:t>
      </w:r>
      <w:r w:rsidR="004014E9" w:rsidRPr="004F2A4F">
        <w:rPr>
          <w:lang w:val="en-CA" w:eastAsia="ja-JP"/>
        </w:rPr>
        <w:t>[</w:t>
      </w:r>
      <w:r w:rsidR="00B96A49" w:rsidRPr="004F2A4F">
        <w:rPr>
          <w:lang w:val="en-CA" w:eastAsia="ja-JP"/>
        </w:rPr>
        <w:t>currentIndex</w:t>
      </w:r>
      <w:r w:rsidR="004014E9" w:rsidRPr="004F2A4F">
        <w:rPr>
          <w:lang w:val="en-CA" w:eastAsia="ja-JP"/>
        </w:rPr>
        <w:t>]</w:t>
      </w:r>
      <w:r w:rsidR="00B96A49" w:rsidRPr="004F2A4F">
        <w:rPr>
          <w:lang w:val="en-CA" w:eastAsia="ja-JP"/>
        </w:rPr>
        <w:t xml:space="preserve">, </w:t>
      </w:r>
    </w:p>
    <w:p w14:paraId="7C60A175" w14:textId="38AED3EB" w:rsidR="00745EEE" w:rsidRPr="004F2A4F" w:rsidRDefault="00C43BCF" w:rsidP="004014E9">
      <w:pPr>
        <w:pStyle w:val="Code"/>
        <w:rPr>
          <w:lang w:val="en-CA" w:eastAsia="ja-JP"/>
        </w:rPr>
      </w:pPr>
      <w:r w:rsidRPr="004F2A4F">
        <w:rPr>
          <w:lang w:val="en-CA" w:eastAsia="ja-JP"/>
        </w:rPr>
        <w:t xml:space="preserve">              </w:t>
      </w:r>
      <w:r w:rsidR="00B96A49" w:rsidRPr="004F2A4F">
        <w:rPr>
          <w:lang w:val="en-CA"/>
        </w:rPr>
        <w:t>n</w:t>
      </w:r>
      <w:r w:rsidR="000E1EA8" w:rsidRPr="004F2A4F">
        <w:rPr>
          <w:lang w:val="en-CA"/>
        </w:rPr>
        <w:t>eighbour</w:t>
      </w:r>
      <w:r w:rsidR="00B96A49" w:rsidRPr="004F2A4F">
        <w:rPr>
          <w:lang w:val="en-CA"/>
        </w:rPr>
        <w:t>sDistance2</w:t>
      </w:r>
      <w:r w:rsidR="004014E9" w:rsidRPr="004F2A4F">
        <w:rPr>
          <w:lang w:val="en-CA" w:eastAsia="ja-JP"/>
        </w:rPr>
        <w:t>[</w:t>
      </w:r>
      <w:r w:rsidR="00B96A49" w:rsidRPr="004F2A4F">
        <w:rPr>
          <w:lang w:val="en-CA" w:eastAsia="ja-JP"/>
        </w:rPr>
        <w:t>currentIndex</w:t>
      </w:r>
      <w:r w:rsidR="004014E9" w:rsidRPr="004F2A4F">
        <w:rPr>
          <w:lang w:val="en-CA" w:eastAsia="ja-JP"/>
        </w:rPr>
        <w:t>]</w:t>
      </w:r>
      <w:r w:rsidR="00745EEE" w:rsidRPr="007F33B7">
        <w:rPr>
          <w:lang w:val="en-CA"/>
        </w:rPr>
        <w:t xml:space="preserve"> </w:t>
      </w:r>
      <w:r w:rsidR="00745EEE" w:rsidRPr="004F2A4F">
        <w:rPr>
          <w:lang w:val="en-CA" w:eastAsia="ja-JP"/>
        </w:rPr>
        <w:t>,</w:t>
      </w:r>
    </w:p>
    <w:p w14:paraId="26A355A1" w14:textId="140F5398" w:rsidR="00B96A49" w:rsidRPr="007F33B7" w:rsidRDefault="00C43BCF" w:rsidP="004014E9">
      <w:pPr>
        <w:pStyle w:val="Code"/>
        <w:rPr>
          <w:lang w:val="en-CA" w:eastAsia="ja-JP"/>
        </w:rPr>
      </w:pPr>
      <w:r w:rsidRPr="004F2A4F">
        <w:rPr>
          <w:lang w:val="en-CA" w:eastAsia="ja-JP"/>
        </w:rPr>
        <w:t xml:space="preserve">              </w:t>
      </w:r>
      <w:r w:rsidR="00745EEE" w:rsidRPr="004F2A4F">
        <w:rPr>
          <w:lang w:val="en-CA" w:eastAsia="ja-JP"/>
        </w:rPr>
        <w:t>neighboursInsertIndex</w:t>
      </w:r>
      <w:r w:rsidR="004014E9" w:rsidRPr="004F2A4F">
        <w:rPr>
          <w:lang w:val="en-CA" w:eastAsia="ja-JP"/>
        </w:rPr>
        <w:t>[</w:t>
      </w:r>
      <w:r w:rsidR="00745EEE" w:rsidRPr="004F2A4F">
        <w:rPr>
          <w:lang w:val="en-CA" w:eastAsia="ja-JP"/>
        </w:rPr>
        <w:t>currentIndex</w:t>
      </w:r>
      <w:r w:rsidR="004014E9" w:rsidRPr="004F2A4F">
        <w:rPr>
          <w:lang w:val="en-CA" w:eastAsia="ja-JP"/>
        </w:rPr>
        <w:t>]</w:t>
      </w:r>
      <w:r w:rsidR="00B96A49" w:rsidRPr="004F2A4F">
        <w:rPr>
          <w:lang w:val="en-CA" w:eastAsia="ja-JP"/>
        </w:rPr>
        <w:t>);</w:t>
      </w:r>
    </w:p>
    <w:p w14:paraId="318BFC1A" w14:textId="5ED397FD" w:rsidR="00790F1C" w:rsidRPr="007F33B7" w:rsidRDefault="00C43BCF" w:rsidP="004014E9">
      <w:pPr>
        <w:pStyle w:val="Code"/>
        <w:rPr>
          <w:lang w:val="en-CA"/>
        </w:rPr>
      </w:pPr>
      <w:r w:rsidRPr="007F33B7">
        <w:rPr>
          <w:lang w:val="en-CA"/>
        </w:rPr>
        <w:t xml:space="preserve">      </w:t>
      </w:r>
      <w:r w:rsidR="00790F1C" w:rsidRPr="007F33B7">
        <w:rPr>
          <w:lang w:val="en-CA"/>
        </w:rPr>
        <w:t xml:space="preserve">} else if (d2 &lt; </w:t>
      </w:r>
      <w:r w:rsidR="00790F1C" w:rsidRPr="004F2A4F">
        <w:rPr>
          <w:lang w:val="en-CA"/>
        </w:rPr>
        <w:t>n</w:t>
      </w:r>
      <w:r w:rsidR="000E1EA8" w:rsidRPr="004F2A4F">
        <w:rPr>
          <w:lang w:val="en-CA"/>
        </w:rPr>
        <w:t>eighbour</w:t>
      </w:r>
      <w:r w:rsidR="00790F1C" w:rsidRPr="004F2A4F">
        <w:rPr>
          <w:lang w:val="en-CA"/>
        </w:rPr>
        <w:t>sDistance2</w:t>
      </w:r>
      <w:r w:rsidR="004014E9" w:rsidRPr="004F2A4F">
        <w:rPr>
          <w:lang w:val="en-CA" w:eastAsia="ja-JP"/>
        </w:rPr>
        <w:t>[</w:t>
      </w:r>
      <w:r w:rsidR="00790F1C" w:rsidRPr="004F2A4F">
        <w:rPr>
          <w:lang w:val="en-CA" w:eastAsia="ja-JP"/>
        </w:rPr>
        <w:t>currentIndex</w:t>
      </w:r>
      <w:r w:rsidR="004014E9" w:rsidRPr="004F2A4F">
        <w:rPr>
          <w:lang w:val="en-CA" w:eastAsia="ja-JP"/>
        </w:rPr>
        <w:t>][</w:t>
      </w:r>
      <w:r w:rsidR="005D08F1" w:rsidRPr="007F33B7">
        <w:rPr>
          <w:lang w:val="en-CA"/>
        </w:rPr>
        <w:t>NumPredNearestNeighbours</w:t>
      </w:r>
      <w:r w:rsidR="00790F1C" w:rsidRPr="007F33B7">
        <w:rPr>
          <w:lang w:val="en-CA"/>
        </w:rPr>
        <w:t xml:space="preserve"> </w:t>
      </w:r>
      <w:r w:rsidR="00790F1C" w:rsidRPr="004F2A4F">
        <w:rPr>
          <w:lang w:val="en-CA" w:eastAsia="ja-JP"/>
        </w:rPr>
        <w:t>– 1]) {</w:t>
      </w:r>
    </w:p>
    <w:p w14:paraId="62534284" w14:textId="39E2AF78" w:rsidR="00790F1C" w:rsidRPr="004F2A4F" w:rsidRDefault="00C43BCF" w:rsidP="004014E9">
      <w:pPr>
        <w:pStyle w:val="Code"/>
        <w:rPr>
          <w:lang w:val="en-CA" w:eastAsia="ja-JP"/>
        </w:rPr>
      </w:pPr>
      <w:r w:rsidRPr="004F2A4F">
        <w:rPr>
          <w:lang w:val="en-CA" w:eastAsia="ja-JP"/>
        </w:rPr>
        <w:t xml:space="preserve">        </w:t>
      </w:r>
      <w:r w:rsidR="00790F1C" w:rsidRPr="004F2A4F">
        <w:rPr>
          <w:lang w:val="en-CA"/>
        </w:rPr>
        <w:t>n</w:t>
      </w:r>
      <w:r w:rsidR="000E1EA8" w:rsidRPr="004F2A4F">
        <w:rPr>
          <w:lang w:val="en-CA"/>
        </w:rPr>
        <w:t>eighbour</w:t>
      </w:r>
      <w:r w:rsidR="00790F1C" w:rsidRPr="004F2A4F">
        <w:rPr>
          <w:lang w:val="en-CA"/>
        </w:rPr>
        <w:t>s</w:t>
      </w:r>
      <w:r w:rsidR="004014E9" w:rsidRPr="004F2A4F">
        <w:rPr>
          <w:lang w:val="en-CA" w:eastAsia="ja-JP"/>
        </w:rPr>
        <w:t>[</w:t>
      </w:r>
      <w:r w:rsidR="00790F1C" w:rsidRPr="004F2A4F">
        <w:rPr>
          <w:lang w:val="en-CA" w:eastAsia="ja-JP"/>
        </w:rPr>
        <w:t>currentIndex</w:t>
      </w:r>
      <w:r w:rsidR="004014E9" w:rsidRPr="004F2A4F">
        <w:rPr>
          <w:lang w:val="en-CA" w:eastAsia="ja-JP"/>
        </w:rPr>
        <w:t>][</w:t>
      </w:r>
      <w:r w:rsidR="005D08F1" w:rsidRPr="007F33B7">
        <w:rPr>
          <w:lang w:val="en-CA"/>
        </w:rPr>
        <w:t>NumPredNearestNeighbours</w:t>
      </w:r>
      <w:r w:rsidR="00790F1C" w:rsidRPr="007F33B7">
        <w:rPr>
          <w:lang w:val="en-CA"/>
        </w:rPr>
        <w:t xml:space="preserve"> </w:t>
      </w:r>
      <w:r w:rsidR="00790F1C" w:rsidRPr="004F2A4F">
        <w:rPr>
          <w:lang w:val="en-CA" w:eastAsia="ja-JP"/>
        </w:rPr>
        <w:t>– 1</w:t>
      </w:r>
      <w:r w:rsidR="004014E9" w:rsidRPr="004F2A4F">
        <w:rPr>
          <w:lang w:val="en-CA" w:eastAsia="ja-JP"/>
        </w:rPr>
        <w:t>]</w:t>
      </w:r>
      <w:r w:rsidR="00790F1C" w:rsidRPr="004F2A4F">
        <w:rPr>
          <w:lang w:val="en-CA" w:eastAsia="ja-JP"/>
        </w:rPr>
        <w:t xml:space="preserve"> = </w:t>
      </w:r>
      <w:r w:rsidR="00790F1C" w:rsidRPr="007F33B7">
        <w:rPr>
          <w:lang w:val="en-CA" w:eastAsia="ja-JP"/>
        </w:rPr>
        <w:t>n</w:t>
      </w:r>
      <w:r w:rsidR="000E1EA8" w:rsidRPr="007F33B7">
        <w:rPr>
          <w:lang w:val="en-CA" w:eastAsia="ja-JP"/>
        </w:rPr>
        <w:t>eighbour</w:t>
      </w:r>
      <w:r w:rsidR="00790F1C" w:rsidRPr="007F33B7">
        <w:rPr>
          <w:lang w:val="en-CA" w:eastAsia="ja-JP"/>
        </w:rPr>
        <w:t>Index</w:t>
      </w:r>
    </w:p>
    <w:p w14:paraId="66F2F21E" w14:textId="27E310BE" w:rsidR="00745EEE" w:rsidRPr="004F2A4F" w:rsidRDefault="00C43BCF" w:rsidP="004014E9">
      <w:pPr>
        <w:pStyle w:val="Code"/>
        <w:rPr>
          <w:lang w:val="en-CA" w:eastAsia="ja-JP"/>
        </w:rPr>
      </w:pPr>
      <w:r w:rsidRPr="004F2A4F">
        <w:rPr>
          <w:lang w:val="en-CA" w:eastAsia="ja-JP"/>
        </w:rPr>
        <w:t xml:space="preserve">        </w:t>
      </w:r>
      <w:r w:rsidR="00790F1C" w:rsidRPr="004F2A4F">
        <w:rPr>
          <w:lang w:val="en-CA"/>
        </w:rPr>
        <w:t>n</w:t>
      </w:r>
      <w:r w:rsidR="000E1EA8" w:rsidRPr="004F2A4F">
        <w:rPr>
          <w:lang w:val="en-CA"/>
        </w:rPr>
        <w:t>eighbour</w:t>
      </w:r>
      <w:r w:rsidR="00790F1C" w:rsidRPr="004F2A4F">
        <w:rPr>
          <w:lang w:val="en-CA"/>
        </w:rPr>
        <w:t>sDistance2</w:t>
      </w:r>
      <w:r w:rsidR="004014E9" w:rsidRPr="004F2A4F">
        <w:rPr>
          <w:lang w:val="en-CA" w:eastAsia="ja-JP"/>
        </w:rPr>
        <w:t>[</w:t>
      </w:r>
      <w:r w:rsidR="00790F1C" w:rsidRPr="004F2A4F">
        <w:rPr>
          <w:lang w:val="en-CA" w:eastAsia="ja-JP"/>
        </w:rPr>
        <w:t>currentIndex</w:t>
      </w:r>
      <w:r w:rsidR="004014E9" w:rsidRPr="004F2A4F">
        <w:rPr>
          <w:lang w:val="en-CA" w:eastAsia="ja-JP"/>
        </w:rPr>
        <w:t>][</w:t>
      </w:r>
      <w:r w:rsidR="005D08F1" w:rsidRPr="007F33B7">
        <w:rPr>
          <w:lang w:val="en-CA"/>
        </w:rPr>
        <w:t>NumPredNearestNeighbours</w:t>
      </w:r>
      <w:r w:rsidR="00790F1C" w:rsidRPr="007F33B7">
        <w:rPr>
          <w:lang w:val="en-CA"/>
        </w:rPr>
        <w:t xml:space="preserve"> </w:t>
      </w:r>
      <w:r w:rsidR="00790F1C" w:rsidRPr="004F2A4F">
        <w:rPr>
          <w:lang w:val="en-CA" w:eastAsia="ja-JP"/>
        </w:rPr>
        <w:t>– 1</w:t>
      </w:r>
      <w:r w:rsidR="004014E9" w:rsidRPr="004F2A4F">
        <w:rPr>
          <w:lang w:val="en-CA" w:eastAsia="ja-JP"/>
        </w:rPr>
        <w:t>]</w:t>
      </w:r>
      <w:r w:rsidR="00790F1C" w:rsidRPr="004F2A4F">
        <w:rPr>
          <w:lang w:val="en-CA" w:eastAsia="ja-JP"/>
        </w:rPr>
        <w:t xml:space="preserve"> = d2</w:t>
      </w:r>
    </w:p>
    <w:p w14:paraId="2F2BB053" w14:textId="4170292F" w:rsidR="00790F1C" w:rsidRPr="004F2A4F" w:rsidRDefault="00C43BCF" w:rsidP="004014E9">
      <w:pPr>
        <w:pStyle w:val="Code"/>
        <w:rPr>
          <w:lang w:val="en-CA" w:eastAsia="ja-JP"/>
        </w:rPr>
      </w:pPr>
      <w:r w:rsidRPr="004F2A4F">
        <w:rPr>
          <w:lang w:val="en-CA" w:eastAsia="ja-JP"/>
        </w:rPr>
        <w:t xml:space="preserve">        </w:t>
      </w:r>
      <w:r w:rsidR="00745EEE" w:rsidRPr="004F2A4F">
        <w:rPr>
          <w:lang w:val="en-CA" w:eastAsia="ja-JP"/>
        </w:rPr>
        <w:t>neighboursInsertIndex</w:t>
      </w:r>
      <w:r w:rsidR="004014E9" w:rsidRPr="004F2A4F">
        <w:rPr>
          <w:lang w:val="en-CA" w:eastAsia="ja-JP"/>
        </w:rPr>
        <w:t>[</w:t>
      </w:r>
      <w:r w:rsidR="00745EEE" w:rsidRPr="004F2A4F">
        <w:rPr>
          <w:lang w:val="en-CA" w:eastAsia="ja-JP"/>
        </w:rPr>
        <w:t>currentIndex</w:t>
      </w:r>
      <w:r w:rsidR="004014E9" w:rsidRPr="004F2A4F">
        <w:rPr>
          <w:lang w:val="en-CA" w:eastAsia="ja-JP"/>
        </w:rPr>
        <w:t>][</w:t>
      </w:r>
      <w:r w:rsidR="005D08F1" w:rsidRPr="004F2A4F">
        <w:rPr>
          <w:lang w:val="en-CA" w:eastAsia="ja-JP"/>
        </w:rPr>
        <w:t>NumPredNearestNeighbours</w:t>
      </w:r>
      <w:r w:rsidR="00745EEE" w:rsidRPr="004F2A4F">
        <w:rPr>
          <w:lang w:val="en-CA" w:eastAsia="ja-JP"/>
        </w:rPr>
        <w:t xml:space="preserve"> − 1] = insertIndex</w:t>
      </w:r>
    </w:p>
    <w:p w14:paraId="1512E59C" w14:textId="309C453A" w:rsidR="00B96A49" w:rsidRPr="004F2A4F" w:rsidRDefault="00C43BCF" w:rsidP="00042C68">
      <w:pPr>
        <w:pStyle w:val="Code"/>
        <w:rPr>
          <w:lang w:val="en-CA" w:eastAsia="ja-JP"/>
        </w:rPr>
      </w:pPr>
      <w:r w:rsidRPr="007F33B7">
        <w:rPr>
          <w:lang w:val="en-CA"/>
        </w:rPr>
        <w:t xml:space="preserve">        </w:t>
      </w:r>
      <w:r w:rsidR="00B96A49" w:rsidRPr="004F2A4F">
        <w:rPr>
          <w:lang w:val="en-CA"/>
        </w:rPr>
        <w:t>sortNeighbours(</w:t>
      </w:r>
      <w:r w:rsidR="005D08F1" w:rsidRPr="007F33B7">
        <w:rPr>
          <w:lang w:val="en-CA"/>
        </w:rPr>
        <w:t>NumPredNearestNeighbours</w:t>
      </w:r>
      <w:r w:rsidR="00B96A49" w:rsidRPr="007F33B7">
        <w:rPr>
          <w:lang w:val="en-CA"/>
        </w:rPr>
        <w:t>,</w:t>
      </w:r>
    </w:p>
    <w:p w14:paraId="10FF508A" w14:textId="6894FA33" w:rsidR="00B96A49" w:rsidRPr="004F2A4F" w:rsidRDefault="00C43BCF" w:rsidP="004014E9">
      <w:pPr>
        <w:pStyle w:val="Code"/>
        <w:rPr>
          <w:lang w:val="en-CA" w:eastAsia="ja-JP"/>
        </w:rPr>
      </w:pPr>
      <w:r w:rsidRPr="007F33B7">
        <w:rPr>
          <w:lang w:val="en-CA"/>
        </w:rPr>
        <w:t xml:space="preserve">                </w:t>
      </w:r>
      <w:r w:rsidR="00B96A49" w:rsidRPr="004F2A4F">
        <w:rPr>
          <w:lang w:val="en-CA"/>
        </w:rPr>
        <w:t>n</w:t>
      </w:r>
      <w:r w:rsidR="000E1EA8" w:rsidRPr="004F2A4F">
        <w:rPr>
          <w:lang w:val="en-CA"/>
        </w:rPr>
        <w:t>eighbour</w:t>
      </w:r>
      <w:r w:rsidR="00B96A49" w:rsidRPr="004F2A4F">
        <w:rPr>
          <w:lang w:val="en-CA"/>
        </w:rPr>
        <w:t>s</w:t>
      </w:r>
      <w:r w:rsidR="004014E9" w:rsidRPr="004F2A4F">
        <w:rPr>
          <w:lang w:val="en-CA" w:eastAsia="ja-JP"/>
        </w:rPr>
        <w:t>[</w:t>
      </w:r>
      <w:r w:rsidR="00B96A49" w:rsidRPr="004F2A4F">
        <w:rPr>
          <w:lang w:val="en-CA" w:eastAsia="ja-JP"/>
        </w:rPr>
        <w:t>currentIndex</w:t>
      </w:r>
      <w:r w:rsidR="004014E9" w:rsidRPr="004F2A4F">
        <w:rPr>
          <w:lang w:val="en-CA" w:eastAsia="ja-JP"/>
        </w:rPr>
        <w:t>]</w:t>
      </w:r>
      <w:r w:rsidR="00B96A49" w:rsidRPr="004F2A4F">
        <w:rPr>
          <w:lang w:val="en-CA" w:eastAsia="ja-JP"/>
        </w:rPr>
        <w:t xml:space="preserve">, </w:t>
      </w:r>
    </w:p>
    <w:p w14:paraId="3BF5F0E7" w14:textId="6E3C37F7" w:rsidR="00745EEE" w:rsidRPr="004F2A4F" w:rsidRDefault="00C43BCF" w:rsidP="004014E9">
      <w:pPr>
        <w:pStyle w:val="Code"/>
        <w:rPr>
          <w:lang w:val="en-CA" w:eastAsia="ja-JP"/>
        </w:rPr>
      </w:pPr>
      <w:r w:rsidRPr="004F2A4F">
        <w:rPr>
          <w:lang w:val="en-CA" w:eastAsia="ja-JP"/>
        </w:rPr>
        <w:t xml:space="preserve">                </w:t>
      </w:r>
      <w:r w:rsidR="00B96A49" w:rsidRPr="004F2A4F">
        <w:rPr>
          <w:lang w:val="en-CA"/>
        </w:rPr>
        <w:t>n</w:t>
      </w:r>
      <w:r w:rsidR="000E1EA8" w:rsidRPr="004F2A4F">
        <w:rPr>
          <w:lang w:val="en-CA"/>
        </w:rPr>
        <w:t>eighbour</w:t>
      </w:r>
      <w:r w:rsidR="00B96A49" w:rsidRPr="004F2A4F">
        <w:rPr>
          <w:lang w:val="en-CA"/>
        </w:rPr>
        <w:t>sDistance2</w:t>
      </w:r>
      <w:r w:rsidR="004014E9" w:rsidRPr="004F2A4F">
        <w:rPr>
          <w:lang w:val="en-CA" w:eastAsia="ja-JP"/>
        </w:rPr>
        <w:t>[</w:t>
      </w:r>
      <w:r w:rsidR="00B96A49" w:rsidRPr="004F2A4F">
        <w:rPr>
          <w:lang w:val="en-CA" w:eastAsia="ja-JP"/>
        </w:rPr>
        <w:t>currentIndex</w:t>
      </w:r>
      <w:r w:rsidR="004014E9" w:rsidRPr="004F2A4F">
        <w:rPr>
          <w:lang w:val="en-CA" w:eastAsia="ja-JP"/>
        </w:rPr>
        <w:t>]</w:t>
      </w:r>
      <w:r w:rsidR="00745EEE" w:rsidRPr="007F33B7">
        <w:rPr>
          <w:lang w:val="en-CA"/>
        </w:rPr>
        <w:t xml:space="preserve"> </w:t>
      </w:r>
      <w:r w:rsidR="00745EEE" w:rsidRPr="004F2A4F">
        <w:rPr>
          <w:lang w:val="en-CA" w:eastAsia="ja-JP"/>
        </w:rPr>
        <w:t>,</w:t>
      </w:r>
    </w:p>
    <w:p w14:paraId="76A4385B" w14:textId="4B07DFDC" w:rsidR="00B96A49" w:rsidRPr="007F33B7" w:rsidRDefault="00C43BCF" w:rsidP="004014E9">
      <w:pPr>
        <w:pStyle w:val="Code"/>
        <w:rPr>
          <w:lang w:val="en-CA" w:eastAsia="ja-JP"/>
        </w:rPr>
      </w:pPr>
      <w:r w:rsidRPr="004F2A4F">
        <w:rPr>
          <w:lang w:val="en-CA" w:eastAsia="ja-JP"/>
        </w:rPr>
        <w:t xml:space="preserve">                </w:t>
      </w:r>
      <w:r w:rsidR="00745EEE" w:rsidRPr="004F2A4F">
        <w:rPr>
          <w:lang w:val="en-CA" w:eastAsia="ja-JP"/>
        </w:rPr>
        <w:t>neighboursInsertIndex</w:t>
      </w:r>
      <w:r w:rsidR="004014E9" w:rsidRPr="004F2A4F">
        <w:rPr>
          <w:lang w:val="en-CA" w:eastAsia="ja-JP"/>
        </w:rPr>
        <w:t>[</w:t>
      </w:r>
      <w:r w:rsidR="00745EEE" w:rsidRPr="004F2A4F">
        <w:rPr>
          <w:lang w:val="en-CA" w:eastAsia="ja-JP"/>
        </w:rPr>
        <w:t>currentIndex</w:t>
      </w:r>
      <w:r w:rsidR="004014E9" w:rsidRPr="004F2A4F">
        <w:rPr>
          <w:lang w:val="en-CA" w:eastAsia="ja-JP"/>
        </w:rPr>
        <w:t>]</w:t>
      </w:r>
      <w:r w:rsidR="00B96A49" w:rsidRPr="004F2A4F">
        <w:rPr>
          <w:lang w:val="en-CA" w:eastAsia="ja-JP"/>
        </w:rPr>
        <w:t>)</w:t>
      </w:r>
    </w:p>
    <w:p w14:paraId="4BE9144D" w14:textId="24E115A3" w:rsidR="00790F1C" w:rsidRPr="007F33B7" w:rsidRDefault="00C43BCF" w:rsidP="00042C68">
      <w:pPr>
        <w:pStyle w:val="Code"/>
        <w:rPr>
          <w:lang w:val="en-CA" w:eastAsia="ja-JP"/>
        </w:rPr>
      </w:pPr>
      <w:r w:rsidRPr="007F33B7">
        <w:rPr>
          <w:lang w:val="en-CA"/>
        </w:rPr>
        <w:t xml:space="preserve">      </w:t>
      </w:r>
      <w:r w:rsidR="00790F1C" w:rsidRPr="007F33B7">
        <w:rPr>
          <w:lang w:val="en-CA"/>
        </w:rPr>
        <w:t>}</w:t>
      </w:r>
    </w:p>
    <w:p w14:paraId="2DA3AF89" w14:textId="4A4A6AAF" w:rsidR="00790F1C" w:rsidRPr="007F33B7" w:rsidRDefault="00C43BCF" w:rsidP="00042C68">
      <w:pPr>
        <w:pStyle w:val="Code"/>
        <w:rPr>
          <w:lang w:val="en-CA" w:eastAsia="ja-JP"/>
        </w:rPr>
      </w:pPr>
      <w:r w:rsidRPr="007F33B7">
        <w:rPr>
          <w:lang w:val="en-CA" w:eastAsia="ja-JP"/>
        </w:rPr>
        <w:t xml:space="preserve">    </w:t>
      </w:r>
      <w:r w:rsidR="00790F1C" w:rsidRPr="007F33B7">
        <w:rPr>
          <w:lang w:val="en-CA" w:eastAsia="ja-JP"/>
        </w:rPr>
        <w:t>}</w:t>
      </w:r>
    </w:p>
    <w:p w14:paraId="1B7BEBF5" w14:textId="23EB9018" w:rsidR="00790F1C" w:rsidRPr="007F33B7" w:rsidRDefault="00C43BCF" w:rsidP="00042C68">
      <w:pPr>
        <w:pStyle w:val="Code"/>
        <w:rPr>
          <w:lang w:val="en-CA" w:eastAsia="ja-JP"/>
        </w:rPr>
      </w:pPr>
      <w:r w:rsidRPr="007F33B7">
        <w:rPr>
          <w:lang w:val="en-CA" w:eastAsia="ja-JP"/>
        </w:rPr>
        <w:t xml:space="preserve">  </w:t>
      </w:r>
      <w:r w:rsidR="00790F1C" w:rsidRPr="007F33B7">
        <w:rPr>
          <w:lang w:val="en-CA" w:eastAsia="ja-JP"/>
        </w:rPr>
        <w:t>}</w:t>
      </w:r>
    </w:p>
    <w:p w14:paraId="2CAA14C3" w14:textId="6BA32F30" w:rsidR="00427928" w:rsidRPr="004F2A4F" w:rsidRDefault="003D5C74" w:rsidP="00042C68">
      <w:pPr>
        <w:pStyle w:val="Code"/>
        <w:rPr>
          <w:lang w:val="en-CA"/>
        </w:rPr>
      </w:pPr>
      <w:r w:rsidRPr="004F2A4F">
        <w:rPr>
          <w:lang w:val="en-CA"/>
        </w:rPr>
        <w:t>}</w:t>
      </w:r>
    </w:p>
    <w:p w14:paraId="7DD0A21E" w14:textId="4862A8B2" w:rsidR="00716D8A" w:rsidRPr="007F33B7" w:rsidRDefault="00716D8A" w:rsidP="00716D8A">
      <w:pPr>
        <w:pStyle w:val="Code"/>
        <w:rPr>
          <w:lang w:val="en-CA"/>
        </w:rPr>
      </w:pPr>
      <w:r w:rsidRPr="007F33B7">
        <w:rPr>
          <w:lang w:val="en-CA" w:eastAsia="ko-KR"/>
        </w:rPr>
        <w:t>if (</w:t>
      </w:r>
      <w:r w:rsidRPr="007F33B7">
        <w:rPr>
          <w:lang w:val="en-CA"/>
        </w:rPr>
        <w:t>lifting_scalability_enabled_flag) {</w:t>
      </w:r>
    </w:p>
    <w:p w14:paraId="47E84505" w14:textId="37E0C0CF" w:rsidR="00716D8A" w:rsidRPr="007F33B7" w:rsidRDefault="00716D8A" w:rsidP="00716D8A">
      <w:pPr>
        <w:pStyle w:val="Code"/>
        <w:rPr>
          <w:lang w:val="en-CA"/>
        </w:rPr>
      </w:pPr>
      <w:r w:rsidRPr="007F33B7">
        <w:rPr>
          <w:lang w:val="en-CA" w:eastAsia="ja-JP"/>
        </w:rPr>
        <w:t xml:space="preserve">  </w:t>
      </w:r>
      <w:r w:rsidRPr="007F33B7">
        <w:rPr>
          <w:lang w:val="en-CA"/>
        </w:rPr>
        <w:t>maxNNDistance = pow(2, currentLayer) * pow(2, currentLayer) * 3 * maxNNRange</w:t>
      </w:r>
    </w:p>
    <w:p w14:paraId="34ACAEDA" w14:textId="24421A32" w:rsidR="00716D8A" w:rsidRPr="007F33B7" w:rsidRDefault="00716D8A" w:rsidP="00716D8A">
      <w:pPr>
        <w:pStyle w:val="Code"/>
        <w:rPr>
          <w:lang w:val="en-CA"/>
        </w:rPr>
      </w:pPr>
      <w:r w:rsidRPr="007F33B7">
        <w:rPr>
          <w:lang w:val="en-CA" w:eastAsia="ja-JP"/>
        </w:rPr>
        <w:t xml:space="preserve">    </w:t>
      </w:r>
      <w:r w:rsidRPr="007F33B7">
        <w:rPr>
          <w:lang w:val="en-CA"/>
        </w:rPr>
        <w:t>for (i = startIndex; i &lt; endIndex; ++i) {</w:t>
      </w:r>
    </w:p>
    <w:p w14:paraId="5FBCB976" w14:textId="207561E0" w:rsidR="00716D8A" w:rsidRPr="007F33B7" w:rsidRDefault="00716D8A" w:rsidP="00716D8A">
      <w:pPr>
        <w:pStyle w:val="Code"/>
        <w:rPr>
          <w:lang w:val="en-CA" w:eastAsia="ja-JP"/>
        </w:rPr>
      </w:pPr>
      <w:r w:rsidRPr="007F33B7">
        <w:rPr>
          <w:lang w:val="en-CA" w:eastAsia="ja-JP"/>
        </w:rPr>
        <w:t xml:space="preserve">      currentIndex = assignedPointIndexes[i]</w:t>
      </w:r>
    </w:p>
    <w:p w14:paraId="6623BCA8" w14:textId="7E0D23DA" w:rsidR="00716D8A" w:rsidRPr="007F33B7" w:rsidRDefault="00716D8A" w:rsidP="00716D8A">
      <w:pPr>
        <w:pStyle w:val="Code"/>
        <w:rPr>
          <w:lang w:val="en-CA"/>
        </w:rPr>
      </w:pPr>
      <w:r w:rsidRPr="007F33B7">
        <w:rPr>
          <w:lang w:val="en-CA" w:eastAsia="ja-JP"/>
        </w:rPr>
        <w:t xml:space="preserve">      </w:t>
      </w:r>
      <w:r w:rsidRPr="007F33B7">
        <w:rPr>
          <w:lang w:val="en-CA"/>
        </w:rPr>
        <w:t>for (j = 1; j &lt; neighborCount</w:t>
      </w:r>
      <w:r w:rsidRPr="007F33B7">
        <w:rPr>
          <w:lang w:val="en-CA" w:eastAsia="ja-JP"/>
        </w:rPr>
        <w:t>[ currentIndex ] </w:t>
      </w:r>
      <w:r w:rsidRPr="007F33B7">
        <w:rPr>
          <w:lang w:val="en-CA"/>
        </w:rPr>
        <w:t>; j++) {</w:t>
      </w:r>
    </w:p>
    <w:p w14:paraId="04095C3E" w14:textId="55C8ACD5" w:rsidR="00716D8A" w:rsidRPr="007F33B7" w:rsidRDefault="00716D8A" w:rsidP="00716D8A">
      <w:pPr>
        <w:pStyle w:val="Code"/>
        <w:rPr>
          <w:lang w:val="en-CA"/>
        </w:rPr>
      </w:pPr>
      <w:r w:rsidRPr="007F33B7">
        <w:rPr>
          <w:lang w:val="en-CA" w:eastAsia="ja-JP"/>
        </w:rPr>
        <w:t xml:space="preserve">        </w:t>
      </w:r>
      <w:r w:rsidRPr="007F33B7">
        <w:rPr>
          <w:lang w:val="en-CA"/>
        </w:rPr>
        <w:t xml:space="preserve">if (neighboursDistance2[ </w:t>
      </w:r>
      <w:r w:rsidRPr="007F33B7">
        <w:rPr>
          <w:lang w:val="en-CA" w:eastAsia="ja-JP"/>
        </w:rPr>
        <w:t>currentIndex </w:t>
      </w:r>
      <w:r w:rsidRPr="007F33B7">
        <w:rPr>
          <w:lang w:val="en-CA"/>
        </w:rPr>
        <w:t>][j] &gt; maxNNDistance) {</w:t>
      </w:r>
    </w:p>
    <w:p w14:paraId="76245684" w14:textId="5238988E" w:rsidR="00716D8A" w:rsidRPr="007F33B7" w:rsidRDefault="00716D8A" w:rsidP="00716D8A">
      <w:pPr>
        <w:pStyle w:val="Code"/>
        <w:rPr>
          <w:lang w:val="en-CA" w:eastAsia="ja-JP"/>
        </w:rPr>
      </w:pPr>
      <w:r w:rsidRPr="007F33B7">
        <w:rPr>
          <w:lang w:val="en-CA" w:eastAsia="ja-JP"/>
        </w:rPr>
        <w:t xml:space="preserve">          </w:t>
      </w:r>
      <w:r w:rsidRPr="007F33B7">
        <w:rPr>
          <w:lang w:val="en-CA"/>
        </w:rPr>
        <w:t>neighboursCount</w:t>
      </w:r>
      <w:r w:rsidRPr="007F33B7">
        <w:rPr>
          <w:lang w:val="en-CA" w:eastAsia="ja-JP"/>
        </w:rPr>
        <w:t>[ currentIndex ]= j</w:t>
      </w:r>
    </w:p>
    <w:p w14:paraId="6B17F54B" w14:textId="69498D5C" w:rsidR="00716D8A" w:rsidRPr="007F33B7" w:rsidRDefault="00716D8A" w:rsidP="00716D8A">
      <w:pPr>
        <w:pStyle w:val="Code"/>
        <w:rPr>
          <w:lang w:val="en-CA"/>
        </w:rPr>
      </w:pPr>
      <w:r w:rsidRPr="007F33B7">
        <w:rPr>
          <w:lang w:val="en-CA" w:eastAsia="ja-JP"/>
        </w:rPr>
        <w:t xml:space="preserve">          </w:t>
      </w:r>
      <w:r w:rsidRPr="007F33B7">
        <w:rPr>
          <w:lang w:val="en-CA"/>
        </w:rPr>
        <w:t>break;</w:t>
      </w:r>
    </w:p>
    <w:p w14:paraId="112A3B74" w14:textId="1A744A15" w:rsidR="00716D8A" w:rsidRPr="007F33B7" w:rsidRDefault="00716D8A" w:rsidP="00716D8A">
      <w:pPr>
        <w:pStyle w:val="Code"/>
        <w:rPr>
          <w:lang w:val="en-CA"/>
        </w:rPr>
      </w:pPr>
      <w:r w:rsidRPr="007F33B7">
        <w:rPr>
          <w:lang w:val="en-CA" w:eastAsia="ja-JP"/>
        </w:rPr>
        <w:t xml:space="preserve">        </w:t>
      </w:r>
      <w:r w:rsidRPr="007F33B7">
        <w:rPr>
          <w:lang w:val="en-CA"/>
        </w:rPr>
        <w:t>}</w:t>
      </w:r>
    </w:p>
    <w:p w14:paraId="1C3798B3" w14:textId="75C17839" w:rsidR="00716D8A" w:rsidRPr="007F33B7" w:rsidRDefault="00716D8A" w:rsidP="00716D8A">
      <w:pPr>
        <w:pStyle w:val="Code"/>
        <w:rPr>
          <w:lang w:val="en-CA"/>
        </w:rPr>
      </w:pPr>
      <w:r w:rsidRPr="007F33B7">
        <w:rPr>
          <w:lang w:val="en-CA" w:eastAsia="ja-JP"/>
        </w:rPr>
        <w:t xml:space="preserve">      </w:t>
      </w:r>
      <w:r w:rsidRPr="007F33B7">
        <w:rPr>
          <w:lang w:val="en-CA"/>
        </w:rPr>
        <w:t>}</w:t>
      </w:r>
    </w:p>
    <w:p w14:paraId="1BE9D06A" w14:textId="74F00DFB" w:rsidR="00716D8A" w:rsidRPr="007F33B7" w:rsidRDefault="00716D8A" w:rsidP="00716D8A">
      <w:pPr>
        <w:pStyle w:val="Code"/>
        <w:rPr>
          <w:lang w:val="en-CA"/>
        </w:rPr>
      </w:pPr>
      <w:r w:rsidRPr="007F33B7">
        <w:rPr>
          <w:lang w:val="en-CA" w:eastAsia="ja-JP"/>
        </w:rPr>
        <w:t xml:space="preserve">  </w:t>
      </w:r>
      <w:r w:rsidRPr="007F33B7">
        <w:rPr>
          <w:lang w:val="en-CA"/>
        </w:rPr>
        <w:t>}</w:t>
      </w:r>
    </w:p>
    <w:p w14:paraId="6E563F8B" w14:textId="604152AE" w:rsidR="00716D8A" w:rsidRPr="004F2A4F" w:rsidRDefault="00716D8A" w:rsidP="00042C68">
      <w:pPr>
        <w:pStyle w:val="Code"/>
        <w:rPr>
          <w:lang w:val="en-CA"/>
        </w:rPr>
      </w:pPr>
      <w:r w:rsidRPr="007F33B7">
        <w:rPr>
          <w:lang w:val="en-CA"/>
        </w:rPr>
        <w:t>}</w:t>
      </w:r>
    </w:p>
    <w:p w14:paraId="087DFC00" w14:textId="16B1CED1" w:rsidR="008C1E95" w:rsidRPr="004F2A4F" w:rsidRDefault="003D05A1" w:rsidP="007F16A3">
      <w:pPr>
        <w:pStyle w:val="4"/>
        <w:rPr>
          <w:lang w:val="en-CA"/>
        </w:rPr>
      </w:pPr>
      <w:bookmarkStart w:id="1893" w:name="_Ref502915834"/>
      <w:bookmarkStart w:id="1894" w:name="_Toc528915297"/>
      <w:r w:rsidRPr="007F33B7">
        <w:rPr>
          <w:lang w:val="en-CA"/>
        </w:rPr>
        <w:t>Definit</w:t>
      </w:r>
      <w:r w:rsidR="00A23EF6" w:rsidRPr="007F33B7">
        <w:rPr>
          <w:lang w:val="en-CA"/>
        </w:rPr>
        <w:t>i</w:t>
      </w:r>
      <w:r w:rsidRPr="007F33B7">
        <w:rPr>
          <w:lang w:val="en-CA"/>
        </w:rPr>
        <w:t>on</w:t>
      </w:r>
      <w:r w:rsidRPr="004F2A4F">
        <w:rPr>
          <w:lang w:val="en-CA"/>
        </w:rPr>
        <w:t xml:space="preserve"> of sortNeighbours()</w:t>
      </w:r>
    </w:p>
    <w:p w14:paraId="3895F207" w14:textId="77777777" w:rsidR="003D05A1" w:rsidRPr="004F2A4F" w:rsidRDefault="003D05A1" w:rsidP="003D05A1">
      <w:pPr>
        <w:rPr>
          <w:lang w:val="en-CA" w:eastAsia="ja-JP"/>
        </w:rPr>
      </w:pPr>
      <w:r w:rsidRPr="004F2A4F">
        <w:rPr>
          <w:lang w:val="en-CA" w:eastAsia="ja-JP"/>
        </w:rPr>
        <w:t>Inputs of this process are:</w:t>
      </w:r>
    </w:p>
    <w:p w14:paraId="5CE75937" w14:textId="0B2BB99B" w:rsidR="00FE6F06" w:rsidRPr="004F2A4F" w:rsidRDefault="00FE6F06" w:rsidP="00FE6F06">
      <w:pPr>
        <w:rPr>
          <w:lang w:val="en-CA" w:eastAsia="ja-JP"/>
        </w:rPr>
      </w:pPr>
      <w:r w:rsidRPr="004F2A4F">
        <w:rPr>
          <w:lang w:val="en-CA" w:eastAsia="ja-JP"/>
        </w:rPr>
        <w:tab/>
        <w:t xml:space="preserve">a variable </w:t>
      </w:r>
      <w:r w:rsidRPr="004F2A4F">
        <w:rPr>
          <w:lang w:val="en-CA"/>
        </w:rPr>
        <w:t>n</w:t>
      </w:r>
      <w:r w:rsidR="000E1EA8" w:rsidRPr="004F2A4F">
        <w:rPr>
          <w:lang w:val="en-CA"/>
        </w:rPr>
        <w:t>eighbour</w:t>
      </w:r>
      <w:r w:rsidRPr="004F2A4F">
        <w:rPr>
          <w:lang w:val="en-CA"/>
        </w:rPr>
        <w:t xml:space="preserve">sCount </w:t>
      </w:r>
      <w:r w:rsidRPr="007F33B7">
        <w:rPr>
          <w:lang w:val="en-CA"/>
        </w:rPr>
        <w:t xml:space="preserve">indicating the number of nearest </w:t>
      </w:r>
      <w:r w:rsidRPr="007F33B7">
        <w:rPr>
          <w:noProof/>
          <w:lang w:val="en-CA"/>
        </w:rPr>
        <w:t>n</w:t>
      </w:r>
      <w:r w:rsidR="000E1EA8" w:rsidRPr="007F33B7">
        <w:rPr>
          <w:noProof/>
          <w:lang w:val="en-CA"/>
        </w:rPr>
        <w:t>eighbour</w:t>
      </w:r>
      <w:r w:rsidRPr="007F33B7">
        <w:rPr>
          <w:noProof/>
          <w:lang w:val="en-CA"/>
        </w:rPr>
        <w:t>s</w:t>
      </w:r>
      <w:r w:rsidRPr="007F33B7">
        <w:rPr>
          <w:lang w:val="en-CA"/>
        </w:rPr>
        <w:t xml:space="preserve"> for the current point. </w:t>
      </w:r>
      <w:r w:rsidRPr="004F2A4F">
        <w:rPr>
          <w:lang w:val="en-CA"/>
        </w:rPr>
        <w:t>n</w:t>
      </w:r>
      <w:r w:rsidR="000E1EA8" w:rsidRPr="004F2A4F">
        <w:rPr>
          <w:lang w:val="en-CA"/>
        </w:rPr>
        <w:t>eighbour</w:t>
      </w:r>
      <w:r w:rsidRPr="004F2A4F">
        <w:rPr>
          <w:lang w:val="en-CA"/>
        </w:rPr>
        <w:t xml:space="preserve">sCount </w:t>
      </w:r>
      <w:r w:rsidRPr="004F2A4F">
        <w:rPr>
          <w:lang w:val="en-CA" w:eastAsia="ja-JP"/>
        </w:rPr>
        <w:t xml:space="preserve">i is in the range of 0 to </w:t>
      </w:r>
      <w:r w:rsidR="005D08F1" w:rsidRPr="007F33B7">
        <w:rPr>
          <w:lang w:val="en-CA"/>
        </w:rPr>
        <w:t>NumPredNearestNeighbours</w:t>
      </w:r>
      <w:r w:rsidR="00041D96" w:rsidRPr="007F33B7">
        <w:rPr>
          <w:lang w:val="en-CA"/>
        </w:rPr>
        <w:t> </w:t>
      </w:r>
      <w:r w:rsidRPr="004F2A4F">
        <w:rPr>
          <w:lang w:val="en-CA" w:eastAsia="ja-JP"/>
        </w:rPr>
        <w:t>−</w:t>
      </w:r>
      <w:r w:rsidR="00041D96" w:rsidRPr="004F2A4F">
        <w:rPr>
          <w:lang w:val="en-CA" w:eastAsia="ja-JP"/>
        </w:rPr>
        <w:t> </w:t>
      </w:r>
      <w:r w:rsidRPr="004F2A4F">
        <w:rPr>
          <w:szCs w:val="24"/>
          <w:lang w:val="en-CA" w:eastAsia="ja-JP"/>
        </w:rPr>
        <w:t>1, inclusive.</w:t>
      </w:r>
    </w:p>
    <w:p w14:paraId="37853E5C" w14:textId="1F03BE5D" w:rsidR="00FE6F06" w:rsidRPr="004F2A4F" w:rsidRDefault="00FE6F06" w:rsidP="00FE6F06">
      <w:pPr>
        <w:rPr>
          <w:szCs w:val="24"/>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indexes </w:t>
      </w:r>
      <w:r w:rsidRPr="004F2A4F">
        <w:rPr>
          <w:lang w:val="en-CA"/>
        </w:rPr>
        <w:t>n</w:t>
      </w:r>
      <w:r w:rsidR="000E1EA8" w:rsidRPr="004F2A4F">
        <w:rPr>
          <w:lang w:val="en-CA"/>
        </w:rPr>
        <w:t>eighbour</w:t>
      </w:r>
      <w:r w:rsidRPr="004F2A4F">
        <w:rPr>
          <w:lang w:val="en-CA"/>
        </w:rPr>
        <w:t>s</w:t>
      </w:r>
      <w:r w:rsidRPr="004F2A4F">
        <w:rPr>
          <w:lang w:val="en-CA" w:eastAsia="ja-JP"/>
        </w:rPr>
        <w:t xml:space="preserve">[ n ], where </w:t>
      </w:r>
      <w:r w:rsidRPr="004F2A4F">
        <w:rPr>
          <w:szCs w:val="24"/>
          <w:lang w:val="en-CA" w:eastAsia="ja-JP"/>
        </w:rPr>
        <w:t xml:space="preserve">n in the range of 0 to </w:t>
      </w:r>
      <w:r w:rsidRPr="004F2A4F">
        <w:rPr>
          <w:lang w:val="en-CA"/>
        </w:rPr>
        <w:t>n</w:t>
      </w:r>
      <w:r w:rsidR="000E1EA8" w:rsidRPr="004F2A4F">
        <w:rPr>
          <w:lang w:val="en-CA"/>
        </w:rPr>
        <w:t>eighbour</w:t>
      </w:r>
      <w:r w:rsidRPr="004F2A4F">
        <w:rPr>
          <w:lang w:val="en-CA"/>
        </w:rPr>
        <w:t>sCount</w:t>
      </w:r>
      <w:r w:rsidR="00041D96" w:rsidRPr="004F2A4F">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78ADA956" w14:textId="5550D206" w:rsidR="00745EEE" w:rsidRPr="004F2A4F" w:rsidRDefault="00FE6F06" w:rsidP="00745EEE">
      <w:pPr>
        <w:rPr>
          <w:szCs w:val="24"/>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squared distances </w:t>
      </w:r>
      <w:r w:rsidRPr="004F2A4F">
        <w:rPr>
          <w:lang w:val="en-CA"/>
        </w:rPr>
        <w:t>n</w:t>
      </w:r>
      <w:r w:rsidR="000E1EA8" w:rsidRPr="004F2A4F">
        <w:rPr>
          <w:lang w:val="en-CA"/>
        </w:rPr>
        <w:t>eighbour</w:t>
      </w:r>
      <w:r w:rsidRPr="004F2A4F">
        <w:rPr>
          <w:lang w:val="en-CA"/>
        </w:rPr>
        <w:t>sDistance2</w:t>
      </w:r>
      <w:r w:rsidRPr="004F2A4F">
        <w:rPr>
          <w:lang w:val="en-CA" w:eastAsia="ja-JP"/>
        </w:rPr>
        <w:t xml:space="preserve">[ n ], where </w:t>
      </w:r>
      <w:r w:rsidRPr="004F2A4F">
        <w:rPr>
          <w:szCs w:val="24"/>
          <w:lang w:val="en-CA" w:eastAsia="ja-JP"/>
        </w:rPr>
        <w:t xml:space="preserve">n in the range of 0 to </w:t>
      </w:r>
      <w:r w:rsidRPr="004F2A4F">
        <w:rPr>
          <w:lang w:val="en-CA"/>
        </w:rPr>
        <w:t>n</w:t>
      </w:r>
      <w:r w:rsidR="000E1EA8" w:rsidRPr="004F2A4F">
        <w:rPr>
          <w:lang w:val="en-CA"/>
        </w:rPr>
        <w:t>eighbour</w:t>
      </w:r>
      <w:r w:rsidRPr="004F2A4F">
        <w:rPr>
          <w:lang w:val="en-CA"/>
        </w:rPr>
        <w:t>sCount</w:t>
      </w:r>
      <w:r w:rsidR="00041D96" w:rsidRPr="004F2A4F">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r w:rsidR="00745EEE" w:rsidRPr="007F33B7">
        <w:rPr>
          <w:lang w:val="en-CA"/>
        </w:rPr>
        <w:t xml:space="preserve"> </w:t>
      </w:r>
    </w:p>
    <w:p w14:paraId="1D93C0F5" w14:textId="3946344A" w:rsidR="00FE6F06" w:rsidRPr="004F2A4F" w:rsidRDefault="00745EEE" w:rsidP="00745EEE">
      <w:pPr>
        <w:rPr>
          <w:lang w:val="en-CA" w:eastAsia="ja-JP"/>
        </w:rPr>
      </w:pPr>
      <w:r w:rsidRPr="004F2A4F">
        <w:rPr>
          <w:szCs w:val="24"/>
          <w:lang w:val="en-CA" w:eastAsia="ja-JP"/>
        </w:rPr>
        <w:tab/>
        <w:t>an array of nearest neighbours insert index neighboursInsertIndex[ n ], where n in the range of 0 to neighboursCount − 1, inclusive.</w:t>
      </w:r>
    </w:p>
    <w:p w14:paraId="4B7CA055" w14:textId="67C26D97" w:rsidR="003D05A1" w:rsidRPr="004F2A4F" w:rsidRDefault="00FE6F06" w:rsidP="002A3269">
      <w:pPr>
        <w:rPr>
          <w:lang w:val="en-CA"/>
        </w:rPr>
      </w:pPr>
      <w:r w:rsidRPr="004F2A4F">
        <w:rPr>
          <w:lang w:val="en-CA" w:eastAsia="ja-JP"/>
        </w:rPr>
        <w:t>The</w:t>
      </w:r>
      <w:r w:rsidR="003D05A1" w:rsidRPr="004F2A4F">
        <w:rPr>
          <w:lang w:val="en-CA" w:eastAsia="ja-JP"/>
        </w:rPr>
        <w:t xml:space="preserve"> process </w:t>
      </w:r>
      <w:r w:rsidR="006B57EF" w:rsidRPr="004F2A4F">
        <w:rPr>
          <w:lang w:val="en-CA" w:eastAsia="ja-JP"/>
        </w:rPr>
        <w:t xml:space="preserve">sortNeighbours() </w:t>
      </w:r>
      <w:r w:rsidRPr="004F2A4F">
        <w:rPr>
          <w:lang w:val="en-CA" w:eastAsia="ja-JP"/>
        </w:rPr>
        <w:t xml:space="preserve">sorts the arrays </w:t>
      </w:r>
      <w:r w:rsidRPr="004F2A4F">
        <w:rPr>
          <w:lang w:val="en-CA"/>
        </w:rPr>
        <w:t>n</w:t>
      </w:r>
      <w:r w:rsidR="000E1EA8" w:rsidRPr="004F2A4F">
        <w:rPr>
          <w:lang w:val="en-CA"/>
        </w:rPr>
        <w:t>eighbour</w:t>
      </w:r>
      <w:r w:rsidRPr="004F2A4F">
        <w:rPr>
          <w:lang w:val="en-CA"/>
        </w:rPr>
        <w:t>s</w:t>
      </w:r>
      <w:r w:rsidR="002049C6" w:rsidRPr="004F2A4F">
        <w:rPr>
          <w:lang w:val="en-CA" w:eastAsia="ja-JP"/>
        </w:rPr>
        <w:t>[ n ]</w:t>
      </w:r>
      <w:r w:rsidR="00745EEE" w:rsidRPr="004F2A4F">
        <w:rPr>
          <w:lang w:val="en-CA" w:eastAsia="ja-JP"/>
        </w:rPr>
        <w:t>,,</w:t>
      </w:r>
      <w:r w:rsidR="002049C6" w:rsidRPr="004F2A4F">
        <w:rPr>
          <w:lang w:val="en-CA" w:eastAsia="ja-JP"/>
        </w:rPr>
        <w:t>]</w:t>
      </w:r>
      <w:r w:rsidR="00745EEE" w:rsidRPr="004F2A4F">
        <w:rPr>
          <w:lang w:val="en-CA" w:eastAsia="ja-JP"/>
        </w:rPr>
        <w:t>,,</w:t>
      </w:r>
      <w:r w:rsidRPr="004F2A4F">
        <w:rPr>
          <w:lang w:val="en-CA" w:eastAsia="ja-JP"/>
        </w:rPr>
        <w:t xml:space="preserve"> </w:t>
      </w:r>
      <w:r w:rsidRPr="004F2A4F">
        <w:rPr>
          <w:lang w:val="en-CA"/>
        </w:rPr>
        <w:t>n</w:t>
      </w:r>
      <w:r w:rsidR="000E1EA8" w:rsidRPr="004F2A4F">
        <w:rPr>
          <w:lang w:val="en-CA"/>
        </w:rPr>
        <w:t>eighbour</w:t>
      </w:r>
      <w:r w:rsidRPr="004F2A4F">
        <w:rPr>
          <w:lang w:val="en-CA"/>
        </w:rPr>
        <w:t>sDistance2</w:t>
      </w:r>
      <w:r w:rsidR="002049C6" w:rsidRPr="004F2A4F">
        <w:rPr>
          <w:lang w:val="en-CA" w:eastAsia="ja-JP"/>
        </w:rPr>
        <w:t>[ n ]</w:t>
      </w:r>
      <w:r w:rsidR="00745EEE" w:rsidRPr="004F2A4F">
        <w:rPr>
          <w:lang w:val="en-CA" w:eastAsia="ja-JP"/>
        </w:rPr>
        <w:t xml:space="preserve"> and neighboursInsertIndex[ n ]</w:t>
      </w:r>
      <w:r w:rsidRPr="004F2A4F">
        <w:rPr>
          <w:lang w:val="en-CA"/>
        </w:rPr>
        <w:t xml:space="preserve">, </w:t>
      </w:r>
      <w:r w:rsidRPr="004F2A4F">
        <w:rPr>
          <w:lang w:val="en-CA" w:eastAsia="ja-JP"/>
        </w:rPr>
        <w:t xml:space="preserve">according to the increasing values of </w:t>
      </w:r>
      <w:r w:rsidRPr="004F2A4F">
        <w:rPr>
          <w:lang w:val="en-CA"/>
        </w:rPr>
        <w:t>n</w:t>
      </w:r>
      <w:r w:rsidR="000E1EA8" w:rsidRPr="004F2A4F">
        <w:rPr>
          <w:lang w:val="en-CA"/>
        </w:rPr>
        <w:t>eighbour</w:t>
      </w:r>
      <w:r w:rsidRPr="004F2A4F">
        <w:rPr>
          <w:lang w:val="en-CA"/>
        </w:rPr>
        <w:t>sDistance2</w:t>
      </w:r>
      <w:r w:rsidR="002049C6" w:rsidRPr="004F2A4F">
        <w:rPr>
          <w:lang w:val="en-CA" w:eastAsia="ja-JP"/>
        </w:rPr>
        <w:t>[ n ]</w:t>
      </w:r>
      <w:r w:rsidRPr="004F2A4F">
        <w:rPr>
          <w:lang w:val="en-CA" w:eastAsia="ja-JP"/>
        </w:rPr>
        <w:t>.</w:t>
      </w:r>
      <w:r w:rsidR="00745EEE" w:rsidRPr="004F2A4F">
        <w:rPr>
          <w:lang w:val="en-CA" w:eastAsia="ja-JP"/>
        </w:rPr>
        <w:t xml:space="preserve"> Herein, when two more than neighbours[ n ] have same neighboursDistance2[ n ], neighbours[ n ] where smaller neighboursInsertIndex[ n ] is assigned is sorted by priority.</w:t>
      </w:r>
    </w:p>
    <w:p w14:paraId="37A0F3D3" w14:textId="11FF0570" w:rsidR="003D05A1" w:rsidRPr="004F2A4F" w:rsidRDefault="003D05A1" w:rsidP="007F16A3">
      <w:pPr>
        <w:pStyle w:val="4"/>
        <w:rPr>
          <w:lang w:val="en-CA"/>
        </w:rPr>
      </w:pPr>
      <w:bookmarkStart w:id="1895" w:name="_Ref10382213"/>
      <w:r w:rsidRPr="004F2A4F">
        <w:rPr>
          <w:lang w:val="en-CA"/>
        </w:rPr>
        <w:t>Prediction weights derivation process</w:t>
      </w:r>
      <w:bookmarkEnd w:id="1895"/>
    </w:p>
    <w:p w14:paraId="526624DA" w14:textId="7D4B5AA3" w:rsidR="008C1E95" w:rsidRPr="004F2A4F" w:rsidRDefault="00270395" w:rsidP="00210093">
      <w:pPr>
        <w:rPr>
          <w:lang w:val="en-CA"/>
        </w:rPr>
      </w:pPr>
      <w:r w:rsidRPr="004F2A4F">
        <w:rPr>
          <w:lang w:val="en-CA" w:eastAsia="ja-JP"/>
        </w:rPr>
        <w:t>The inputs of this process are:</w:t>
      </w:r>
    </w:p>
    <w:p w14:paraId="4EE1147A" w14:textId="61A55B4D" w:rsidR="00270395" w:rsidRPr="004F2A4F" w:rsidRDefault="00270395" w:rsidP="00270395">
      <w:pPr>
        <w:rPr>
          <w:szCs w:val="24"/>
          <w:lang w:val="en-CA" w:eastAsia="ja-JP"/>
        </w:rPr>
      </w:pPr>
      <w:r w:rsidRPr="004F2A4F">
        <w:rPr>
          <w:szCs w:val="24"/>
          <w:lang w:val="en-CA" w:eastAsia="ja-JP"/>
        </w:rPr>
        <w:tab/>
      </w:r>
      <w:r w:rsidRPr="004F2A4F">
        <w:rPr>
          <w:lang w:val="en-CA" w:eastAsia="ja-JP"/>
        </w:rPr>
        <w:t>a series of nearest n</w:t>
      </w:r>
      <w:r w:rsidR="000E1EA8" w:rsidRPr="004F2A4F">
        <w:rPr>
          <w:lang w:val="en-CA" w:eastAsia="ja-JP"/>
        </w:rPr>
        <w:t>eighbour</w:t>
      </w:r>
      <w:r w:rsidRPr="004F2A4F">
        <w:rPr>
          <w:lang w:val="en-CA" w:eastAsia="ja-JP"/>
        </w:rPr>
        <w:t xml:space="preserve">s indexes </w:t>
      </w:r>
      <w:r w:rsidRPr="004F2A4F">
        <w:rPr>
          <w:lang w:val="en-CA"/>
        </w:rPr>
        <w:t>n</w:t>
      </w:r>
      <w:r w:rsidR="000E1EA8" w:rsidRPr="004F2A4F">
        <w:rPr>
          <w:lang w:val="en-CA"/>
        </w:rPr>
        <w:t>eighbour</w:t>
      </w:r>
      <w:r w:rsidRPr="004F2A4F">
        <w:rPr>
          <w:lang w:val="en-CA"/>
        </w:rPr>
        <w:t>s</w:t>
      </w:r>
      <w:r w:rsidRPr="004F2A4F">
        <w:rPr>
          <w:lang w:val="en-CA" w:eastAsia="ja-JP"/>
        </w:rPr>
        <w:t xml:space="preserve">[ i ][ j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j in the range of 0 to </w:t>
      </w:r>
      <w:r w:rsidR="005D08F1" w:rsidRPr="007F33B7">
        <w:rPr>
          <w:lang w:val="en-CA"/>
        </w:rPr>
        <w:t>NumPredNearestNeighbours</w:t>
      </w:r>
      <w:r w:rsidR="00041D96" w:rsidRPr="007F33B7">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2BDB7080" w14:textId="1FAC7AAE" w:rsidR="00270395" w:rsidRPr="004F2A4F" w:rsidRDefault="00270395" w:rsidP="00270395">
      <w:pPr>
        <w:rPr>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counts </w:t>
      </w:r>
      <w:r w:rsidRPr="004F2A4F">
        <w:rPr>
          <w:lang w:val="en-CA"/>
        </w:rPr>
        <w:t>n</w:t>
      </w:r>
      <w:r w:rsidR="000E1EA8" w:rsidRPr="004F2A4F">
        <w:rPr>
          <w:lang w:val="en-CA"/>
        </w:rPr>
        <w:t>eighbour</w:t>
      </w:r>
      <w:r w:rsidRPr="004F2A4F">
        <w:rPr>
          <w:lang w:val="en-CA"/>
        </w:rPr>
        <w:t>sCount</w:t>
      </w:r>
      <w:r w:rsidRPr="004F2A4F">
        <w:rPr>
          <w:lang w:val="en-CA" w:eastAsia="ja-JP"/>
        </w:rPr>
        <w:t xml:space="preserve">[ i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1C77B2B9" w14:textId="790FB0B4" w:rsidR="00270395" w:rsidRPr="004F2A4F" w:rsidRDefault="00270395" w:rsidP="00270395">
      <w:pPr>
        <w:rPr>
          <w:szCs w:val="24"/>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squared distances </w:t>
      </w:r>
      <w:r w:rsidRPr="004F2A4F">
        <w:rPr>
          <w:lang w:val="en-CA"/>
        </w:rPr>
        <w:t>n</w:t>
      </w:r>
      <w:r w:rsidR="000E1EA8" w:rsidRPr="004F2A4F">
        <w:rPr>
          <w:lang w:val="en-CA"/>
        </w:rPr>
        <w:t>eighbour</w:t>
      </w:r>
      <w:r w:rsidRPr="004F2A4F">
        <w:rPr>
          <w:lang w:val="en-CA"/>
        </w:rPr>
        <w:t>sDistance2</w:t>
      </w:r>
      <w:r w:rsidRPr="004F2A4F">
        <w:rPr>
          <w:lang w:val="en-CA" w:eastAsia="ja-JP"/>
        </w:rPr>
        <w:t xml:space="preserve">[ i ][ n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n in the range of 0 to </w:t>
      </w:r>
      <w:r w:rsidR="005D08F1" w:rsidRPr="007F33B7">
        <w:rPr>
          <w:lang w:val="en-CA"/>
        </w:rPr>
        <w:t>NumPredNearestNeighbours</w:t>
      </w:r>
      <w:r w:rsidR="00041D96" w:rsidRPr="007F33B7">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111F6AA8" w14:textId="1165D569" w:rsidR="00270395" w:rsidRPr="004F2A4F" w:rsidRDefault="0068308C" w:rsidP="00210093">
      <w:pPr>
        <w:rPr>
          <w:lang w:val="en-CA"/>
        </w:rPr>
      </w:pPr>
      <w:r w:rsidRPr="004F2A4F">
        <w:rPr>
          <w:lang w:val="en-CA" w:eastAsia="ja-JP"/>
        </w:rPr>
        <w:t>The output is:</w:t>
      </w:r>
    </w:p>
    <w:p w14:paraId="0AB8DF76" w14:textId="30CC78AB" w:rsidR="0068308C" w:rsidRPr="004F2A4F" w:rsidRDefault="0068308C" w:rsidP="0068308C">
      <w:pPr>
        <w:rPr>
          <w:lang w:val="en-CA" w:eastAsia="ja-JP"/>
        </w:rPr>
      </w:pPr>
      <w:r w:rsidRPr="004F2A4F">
        <w:rPr>
          <w:lang w:val="en-CA" w:eastAsia="ja-JP"/>
        </w:rPr>
        <w:tab/>
        <w:t xml:space="preserve">an array of prediction </w:t>
      </w:r>
      <w:r w:rsidR="00D30109" w:rsidRPr="004F2A4F">
        <w:rPr>
          <w:lang w:val="en-CA"/>
        </w:rPr>
        <w:t>predictionWeights</w:t>
      </w:r>
      <w:r w:rsidRPr="004F2A4F">
        <w:rPr>
          <w:lang w:val="en-CA" w:eastAsia="ja-JP"/>
        </w:rPr>
        <w:t xml:space="preserve">[ i ][ n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n in the range of 0 to </w:t>
      </w:r>
      <w:r w:rsidR="005D08F1" w:rsidRPr="007F33B7">
        <w:rPr>
          <w:lang w:val="en-CA"/>
        </w:rPr>
        <w:t>NumPredNearestNeighbours</w:t>
      </w:r>
      <w:r w:rsidR="00041D96" w:rsidRPr="007F33B7">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29AB4D56" w14:textId="248A0950" w:rsidR="0068308C" w:rsidRPr="004F2A4F" w:rsidRDefault="00BE59DE" w:rsidP="00210093">
      <w:pPr>
        <w:rPr>
          <w:lang w:val="en-CA"/>
        </w:rPr>
      </w:pPr>
      <w:r w:rsidRPr="004F2A4F">
        <w:rPr>
          <w:lang w:val="en-CA" w:eastAsia="ja-JP"/>
        </w:rPr>
        <w:t>The prediction weights derivation process proceeds as follows:</w:t>
      </w:r>
    </w:p>
    <w:p w14:paraId="66B11A7E" w14:textId="4F904E0E" w:rsidR="002A7843" w:rsidRPr="007F33B7" w:rsidRDefault="00675D15" w:rsidP="00042C68">
      <w:pPr>
        <w:pStyle w:val="Code"/>
        <w:rPr>
          <w:lang w:val="en-CA" w:eastAsia="ja-JP"/>
        </w:rPr>
      </w:pPr>
      <w:r>
        <w:rPr>
          <w:lang w:val="en-CA" w:eastAsia="ja-JP"/>
        </w:rPr>
        <w:t>m</w:t>
      </w:r>
      <w:r w:rsidR="002A7843" w:rsidRPr="007F33B7">
        <w:rPr>
          <w:lang w:val="en-CA" w:eastAsia="ja-JP"/>
        </w:rPr>
        <w:t xml:space="preserve">axWeightValue = 1 &lt;&lt; </w:t>
      </w:r>
      <w:r w:rsidR="00725C7D" w:rsidRPr="007F33B7">
        <w:rPr>
          <w:lang w:val="en-CA" w:eastAsia="ja-JP"/>
        </w:rPr>
        <w:t>8</w:t>
      </w:r>
      <w:r w:rsidR="002A7843" w:rsidRPr="007F33B7">
        <w:rPr>
          <w:lang w:val="en-CA" w:eastAsia="ja-JP"/>
        </w:rPr>
        <w:t>;</w:t>
      </w:r>
    </w:p>
    <w:p w14:paraId="7CA11B10" w14:textId="5E7A23E6" w:rsidR="00BE59DE" w:rsidRPr="007F33B7" w:rsidRDefault="00BE59DE" w:rsidP="00042C68">
      <w:pPr>
        <w:pStyle w:val="Code"/>
        <w:rPr>
          <w:lang w:val="en-CA" w:eastAsia="ja-JP"/>
        </w:rPr>
      </w:pPr>
      <w:r w:rsidRPr="007F33B7">
        <w:rPr>
          <w:lang w:val="en-CA" w:eastAsia="ja-JP"/>
        </w:rPr>
        <w:t>for (i = 0; i &lt;</w:t>
      </w:r>
      <w:r w:rsidR="00124F02" w:rsidRPr="007F33B7">
        <w:rPr>
          <w:lang w:val="en-CA" w:eastAsia="ja-JP"/>
        </w:rPr>
        <w:t xml:space="preserve"> </w:t>
      </w:r>
      <w:r w:rsidR="00881CC1" w:rsidRPr="007F33B7">
        <w:rPr>
          <w:lang w:val="en-CA" w:eastAsia="ja-JP"/>
        </w:rPr>
        <w:t>PointCount</w:t>
      </w:r>
      <w:r w:rsidRPr="007F33B7">
        <w:rPr>
          <w:lang w:val="en-CA" w:eastAsia="ja-JP"/>
        </w:rPr>
        <w:t>; i</w:t>
      </w:r>
      <w:r w:rsidR="00121DEE" w:rsidRPr="007F33B7">
        <w:rPr>
          <w:lang w:val="en-CA" w:eastAsia="ja-JP"/>
        </w:rPr>
        <w:t>++</w:t>
      </w:r>
      <w:r w:rsidRPr="007F33B7">
        <w:rPr>
          <w:lang w:val="en-CA" w:eastAsia="ja-JP"/>
        </w:rPr>
        <w:t>) {</w:t>
      </w:r>
    </w:p>
    <w:p w14:paraId="15AD0F8F" w14:textId="03E171A8" w:rsidR="002A7843" w:rsidRPr="007F33B7" w:rsidRDefault="00C43BCF" w:rsidP="004014E9">
      <w:pPr>
        <w:pStyle w:val="Code"/>
        <w:rPr>
          <w:lang w:val="en-CA" w:eastAsia="ja-JP"/>
        </w:rPr>
      </w:pPr>
      <w:r w:rsidRPr="007F33B7">
        <w:rPr>
          <w:lang w:val="en-CA" w:eastAsia="ja-JP"/>
        </w:rPr>
        <w:t xml:space="preserve">  </w:t>
      </w:r>
      <w:r w:rsidR="002A7843" w:rsidRPr="007F33B7">
        <w:rPr>
          <w:lang w:val="en-CA" w:eastAsia="ja-JP"/>
        </w:rPr>
        <w:t>while (</w:t>
      </w:r>
      <w:r w:rsidR="002A7843" w:rsidRPr="004F2A4F">
        <w:rPr>
          <w:lang w:val="en-CA"/>
        </w:rPr>
        <w:t>n</w:t>
      </w:r>
      <w:r w:rsidR="000E1EA8" w:rsidRPr="004F2A4F">
        <w:rPr>
          <w:lang w:val="en-CA"/>
        </w:rPr>
        <w:t>eighbour</w:t>
      </w:r>
      <w:r w:rsidR="002A7843" w:rsidRPr="004F2A4F">
        <w:rPr>
          <w:lang w:val="en-CA"/>
        </w:rPr>
        <w:t>sCount</w:t>
      </w:r>
      <w:r w:rsidR="004014E9" w:rsidRPr="004F2A4F">
        <w:rPr>
          <w:lang w:val="en-CA"/>
        </w:rPr>
        <w:t>[</w:t>
      </w:r>
      <w:r w:rsidR="002A7843" w:rsidRPr="004F2A4F">
        <w:rPr>
          <w:lang w:val="en-CA" w:eastAsia="ja-JP"/>
        </w:rPr>
        <w:t>i</w:t>
      </w:r>
      <w:r w:rsidR="004014E9" w:rsidRPr="004F2A4F">
        <w:rPr>
          <w:lang w:val="en-CA" w:eastAsia="ja-JP"/>
        </w:rPr>
        <w:t>]</w:t>
      </w:r>
      <w:r w:rsidR="002A7843" w:rsidRPr="004F2A4F">
        <w:rPr>
          <w:lang w:val="en-CA"/>
        </w:rPr>
        <w:t xml:space="preserve"> </w:t>
      </w:r>
      <w:r w:rsidR="002A7843" w:rsidRPr="007F33B7">
        <w:rPr>
          <w:lang w:val="en-CA" w:eastAsia="ja-JP"/>
        </w:rPr>
        <w:t>&gt; 1 &amp;&amp;</w:t>
      </w:r>
    </w:p>
    <w:p w14:paraId="2B3AA775" w14:textId="1CE269CA" w:rsidR="002A7843" w:rsidRPr="007F33B7" w:rsidRDefault="00C43BCF" w:rsidP="004014E9">
      <w:pPr>
        <w:pStyle w:val="Code"/>
        <w:rPr>
          <w:lang w:val="en-CA" w:eastAsia="ja-JP"/>
        </w:rPr>
      </w:pPr>
      <w:r w:rsidRPr="007F33B7">
        <w:rPr>
          <w:lang w:val="en-CA" w:eastAsia="ja-JP"/>
        </w:rPr>
        <w:t xml:space="preserve">    </w:t>
      </w:r>
      <w:r w:rsidR="002A7843" w:rsidRPr="004F2A4F">
        <w:rPr>
          <w:lang w:val="en-CA"/>
        </w:rPr>
        <w:t>n</w:t>
      </w:r>
      <w:r w:rsidR="000E1EA8" w:rsidRPr="004F2A4F">
        <w:rPr>
          <w:lang w:val="en-CA"/>
        </w:rPr>
        <w:t>eighbour</w:t>
      </w:r>
      <w:r w:rsidR="002A7843" w:rsidRPr="004F2A4F">
        <w:rPr>
          <w:lang w:val="en-CA"/>
        </w:rPr>
        <w:t>sDistance2</w:t>
      </w:r>
      <w:r w:rsidR="004014E9" w:rsidRPr="004F2A4F">
        <w:rPr>
          <w:lang w:val="en-CA"/>
        </w:rPr>
        <w:t>[</w:t>
      </w:r>
      <w:r w:rsidR="002A7843" w:rsidRPr="004F2A4F">
        <w:rPr>
          <w:lang w:val="en-CA" w:eastAsia="ja-JP"/>
        </w:rPr>
        <w:t>i</w:t>
      </w:r>
      <w:r w:rsidR="004014E9" w:rsidRPr="004F2A4F">
        <w:rPr>
          <w:lang w:val="en-CA" w:eastAsia="ja-JP"/>
        </w:rPr>
        <w:t>]</w:t>
      </w:r>
      <w:r w:rsidR="004014E9" w:rsidRPr="004F2A4F">
        <w:rPr>
          <w:lang w:val="en-CA"/>
        </w:rPr>
        <w:t>[</w:t>
      </w:r>
      <w:r w:rsidR="002A7843" w:rsidRPr="004F2A4F">
        <w:rPr>
          <w:lang w:val="en-CA"/>
        </w:rPr>
        <w:t>0</w:t>
      </w:r>
      <w:r w:rsidR="004014E9" w:rsidRPr="004F2A4F">
        <w:rPr>
          <w:lang w:val="en-CA"/>
        </w:rPr>
        <w:t>]</w:t>
      </w:r>
      <w:r w:rsidR="002A7843" w:rsidRPr="004F2A4F">
        <w:rPr>
          <w:lang w:val="en-CA"/>
        </w:rPr>
        <w:t xml:space="preserve"> </w:t>
      </w:r>
      <w:r w:rsidR="002A7843" w:rsidRPr="007F33B7">
        <w:rPr>
          <w:lang w:val="en-CA" w:eastAsia="ja-JP"/>
        </w:rPr>
        <w:t>&gt; 0 &amp;&amp;</w:t>
      </w:r>
    </w:p>
    <w:p w14:paraId="0632D1FB" w14:textId="02770777" w:rsidR="002A7843" w:rsidRPr="007F33B7" w:rsidRDefault="00C43BCF" w:rsidP="004014E9">
      <w:pPr>
        <w:pStyle w:val="Code"/>
        <w:rPr>
          <w:lang w:val="en-CA" w:eastAsia="ja-JP"/>
        </w:rPr>
      </w:pPr>
      <w:r w:rsidRPr="007F33B7">
        <w:rPr>
          <w:lang w:val="en-CA" w:eastAsia="ja-JP"/>
        </w:rPr>
        <w:t xml:space="preserve">    </w:t>
      </w:r>
      <w:r w:rsidR="002A7843" w:rsidRPr="007F33B7">
        <w:rPr>
          <w:lang w:val="en-CA" w:eastAsia="ja-JP"/>
        </w:rPr>
        <w:t>(</w:t>
      </w:r>
      <w:r w:rsidR="002A7843" w:rsidRPr="004F2A4F">
        <w:rPr>
          <w:lang w:val="en-CA"/>
        </w:rPr>
        <w:t>n</w:t>
      </w:r>
      <w:r w:rsidR="000E1EA8" w:rsidRPr="004F2A4F">
        <w:rPr>
          <w:lang w:val="en-CA"/>
        </w:rPr>
        <w:t>eighbour</w:t>
      </w:r>
      <w:r w:rsidR="002A7843" w:rsidRPr="004F2A4F">
        <w:rPr>
          <w:lang w:val="en-CA"/>
        </w:rPr>
        <w:t>sDistance2</w:t>
      </w:r>
      <w:r w:rsidR="004014E9" w:rsidRPr="004F2A4F">
        <w:rPr>
          <w:lang w:val="en-CA"/>
        </w:rPr>
        <w:t>[</w:t>
      </w:r>
      <w:r w:rsidR="002A7843" w:rsidRPr="007F33B7">
        <w:rPr>
          <w:lang w:val="en-CA" w:eastAsia="ja-JP"/>
        </w:rPr>
        <w:t>n</w:t>
      </w:r>
      <w:r w:rsidR="000E1EA8" w:rsidRPr="007F33B7">
        <w:rPr>
          <w:lang w:val="en-CA" w:eastAsia="ja-JP"/>
        </w:rPr>
        <w:t>eighbour</w:t>
      </w:r>
      <w:r w:rsidR="002A7843" w:rsidRPr="007F33B7">
        <w:rPr>
          <w:lang w:val="en-CA" w:eastAsia="ja-JP"/>
        </w:rPr>
        <w:t>Count</w:t>
      </w:r>
      <w:r w:rsidR="004014E9" w:rsidRPr="004F2A4F">
        <w:rPr>
          <w:lang w:val="en-CA"/>
        </w:rPr>
        <w:t>[</w:t>
      </w:r>
      <w:r w:rsidR="002A7843" w:rsidRPr="004F2A4F">
        <w:rPr>
          <w:lang w:val="en-CA" w:eastAsia="ja-JP"/>
        </w:rPr>
        <w:t>i</w:t>
      </w:r>
      <w:r w:rsidR="004014E9" w:rsidRPr="004F2A4F">
        <w:rPr>
          <w:lang w:val="en-CA" w:eastAsia="ja-JP"/>
        </w:rPr>
        <w:t>]</w:t>
      </w:r>
      <w:r w:rsidR="002A7843" w:rsidRPr="004F2A4F">
        <w:rPr>
          <w:lang w:val="en-CA"/>
        </w:rPr>
        <w:t> </w:t>
      </w:r>
      <w:r w:rsidR="004C0821" w:rsidRPr="007F33B7">
        <w:rPr>
          <w:lang w:val="en-CA" w:eastAsia="ja-JP"/>
        </w:rPr>
        <w:t>−</w:t>
      </w:r>
      <w:r w:rsidR="003466BF">
        <w:rPr>
          <w:lang w:val="en-CA" w:eastAsia="ja-JP"/>
        </w:rPr>
        <w:t xml:space="preserve"> </w:t>
      </w:r>
      <w:r w:rsidR="002A7843" w:rsidRPr="007F33B7">
        <w:rPr>
          <w:lang w:val="en-CA" w:eastAsia="ja-JP"/>
        </w:rPr>
        <w:t>1</w:t>
      </w:r>
      <w:r w:rsidR="004014E9" w:rsidRPr="004F2A4F">
        <w:rPr>
          <w:lang w:val="en-CA" w:eastAsia="ja-JP"/>
        </w:rPr>
        <w:t>]</w:t>
      </w:r>
      <w:r w:rsidR="004014E9" w:rsidRPr="004F2A4F">
        <w:rPr>
          <w:lang w:val="en-CA"/>
        </w:rPr>
        <w:t>[</w:t>
      </w:r>
      <w:r w:rsidR="002A7843" w:rsidRPr="004F2A4F">
        <w:rPr>
          <w:lang w:val="en-CA"/>
        </w:rPr>
        <w:t>0</w:t>
      </w:r>
      <w:r w:rsidR="004014E9" w:rsidRPr="004F2A4F">
        <w:rPr>
          <w:lang w:val="en-CA"/>
        </w:rPr>
        <w:t>]</w:t>
      </w:r>
      <w:r w:rsidR="002A7843" w:rsidRPr="004F2A4F">
        <w:rPr>
          <w:lang w:val="en-CA"/>
        </w:rPr>
        <w:t xml:space="preserve"> </w:t>
      </w:r>
      <w:r w:rsidR="002A7843" w:rsidRPr="007F33B7">
        <w:rPr>
          <w:lang w:val="en-CA" w:eastAsia="ja-JP"/>
        </w:rPr>
        <w:t xml:space="preserve">&gt;&gt; </w:t>
      </w:r>
      <w:r w:rsidR="00725C7D" w:rsidRPr="007F33B7">
        <w:rPr>
          <w:lang w:val="en-CA" w:eastAsia="ja-JP"/>
        </w:rPr>
        <w:t>8</w:t>
      </w:r>
      <w:r w:rsidR="002A7843" w:rsidRPr="007F33B7">
        <w:rPr>
          <w:lang w:val="en-CA" w:eastAsia="ja-JP"/>
        </w:rPr>
        <w:t xml:space="preserve">) &gt; </w:t>
      </w:r>
    </w:p>
    <w:p w14:paraId="04370A6D" w14:textId="4338BA91" w:rsidR="002A7843" w:rsidRPr="007F33B7" w:rsidRDefault="00C43BCF" w:rsidP="004014E9">
      <w:pPr>
        <w:pStyle w:val="Code"/>
        <w:rPr>
          <w:lang w:val="en-CA" w:eastAsia="ja-JP"/>
        </w:rPr>
      </w:pPr>
      <w:r w:rsidRPr="007F33B7">
        <w:rPr>
          <w:lang w:val="en-CA" w:eastAsia="ja-JP"/>
        </w:rPr>
        <w:t xml:space="preserve">      </w:t>
      </w:r>
      <w:r w:rsidR="002A7843" w:rsidRPr="004F2A4F">
        <w:rPr>
          <w:lang w:val="en-CA"/>
        </w:rPr>
        <w:t>n</w:t>
      </w:r>
      <w:r w:rsidR="000E1EA8" w:rsidRPr="004F2A4F">
        <w:rPr>
          <w:lang w:val="en-CA"/>
        </w:rPr>
        <w:t>eighbour</w:t>
      </w:r>
      <w:r w:rsidR="002A7843" w:rsidRPr="004F2A4F">
        <w:rPr>
          <w:lang w:val="en-CA"/>
        </w:rPr>
        <w:t>sDistance2</w:t>
      </w:r>
      <w:r w:rsidR="004014E9" w:rsidRPr="004F2A4F">
        <w:rPr>
          <w:lang w:val="en-CA"/>
        </w:rPr>
        <w:t>[</w:t>
      </w:r>
      <w:r w:rsidR="002A7843" w:rsidRPr="004F2A4F">
        <w:rPr>
          <w:lang w:val="en-CA" w:eastAsia="ja-JP"/>
        </w:rPr>
        <w:t>i</w:t>
      </w:r>
      <w:r w:rsidR="004014E9" w:rsidRPr="004F2A4F">
        <w:rPr>
          <w:lang w:val="en-CA" w:eastAsia="ja-JP"/>
        </w:rPr>
        <w:t>]</w:t>
      </w:r>
      <w:r w:rsidR="004014E9" w:rsidRPr="004F2A4F">
        <w:rPr>
          <w:lang w:val="en-CA"/>
        </w:rPr>
        <w:t>[</w:t>
      </w:r>
      <w:r w:rsidR="002A7843" w:rsidRPr="004F2A4F">
        <w:rPr>
          <w:lang w:val="en-CA"/>
        </w:rPr>
        <w:t>0</w:t>
      </w:r>
      <w:r w:rsidR="004014E9" w:rsidRPr="004F2A4F">
        <w:rPr>
          <w:lang w:val="en-CA"/>
        </w:rPr>
        <w:t>]</w:t>
      </w:r>
      <w:r w:rsidR="002A7843" w:rsidRPr="007F33B7">
        <w:rPr>
          <w:lang w:val="en-CA" w:eastAsia="ja-JP"/>
        </w:rPr>
        <w:t>) {</w:t>
      </w:r>
    </w:p>
    <w:p w14:paraId="4E979FAF" w14:textId="1327AF6C" w:rsidR="002A7843" w:rsidRPr="007F33B7" w:rsidRDefault="00C43BCF" w:rsidP="004014E9">
      <w:pPr>
        <w:pStyle w:val="Code"/>
        <w:rPr>
          <w:lang w:val="en-CA" w:eastAsia="ja-JP"/>
        </w:rPr>
      </w:pPr>
      <w:r w:rsidRPr="007F33B7">
        <w:rPr>
          <w:lang w:val="en-CA" w:eastAsia="ja-JP"/>
        </w:rPr>
        <w:t xml:space="preserve">    </w:t>
      </w:r>
      <w:r w:rsidR="002A7843" w:rsidRPr="004F2A4F">
        <w:rPr>
          <w:lang w:val="en-CA"/>
        </w:rPr>
        <w:t>n</w:t>
      </w:r>
      <w:r w:rsidR="000E1EA8" w:rsidRPr="004F2A4F">
        <w:rPr>
          <w:lang w:val="en-CA"/>
        </w:rPr>
        <w:t>eighbour</w:t>
      </w:r>
      <w:r w:rsidR="002A7843" w:rsidRPr="004F2A4F">
        <w:rPr>
          <w:lang w:val="en-CA"/>
        </w:rPr>
        <w:t>sCount</w:t>
      </w:r>
      <w:r w:rsidR="004014E9" w:rsidRPr="004F2A4F">
        <w:rPr>
          <w:lang w:val="en-CA"/>
        </w:rPr>
        <w:t>[</w:t>
      </w:r>
      <w:r w:rsidR="002A7843" w:rsidRPr="004F2A4F">
        <w:rPr>
          <w:lang w:val="en-CA" w:eastAsia="ja-JP"/>
        </w:rPr>
        <w:t>i</w:t>
      </w:r>
      <w:r w:rsidR="004014E9" w:rsidRPr="004F2A4F">
        <w:rPr>
          <w:lang w:val="en-CA" w:eastAsia="ja-JP"/>
        </w:rPr>
        <w:t>]</w:t>
      </w:r>
      <w:r w:rsidR="00026B85" w:rsidRPr="004F2A4F">
        <w:rPr>
          <w:lang w:val="en-CA"/>
        </w:rPr>
        <w:t>−−</w:t>
      </w:r>
      <w:r w:rsidR="002A7843" w:rsidRPr="007F33B7">
        <w:rPr>
          <w:lang w:val="en-CA" w:eastAsia="ja-JP"/>
        </w:rPr>
        <w:t>;</w:t>
      </w:r>
    </w:p>
    <w:p w14:paraId="29D5DD3C" w14:textId="7481788E" w:rsidR="002A7843" w:rsidRPr="007F33B7" w:rsidRDefault="00C43BCF" w:rsidP="00042C68">
      <w:pPr>
        <w:pStyle w:val="Code"/>
        <w:rPr>
          <w:lang w:val="en-CA" w:eastAsia="ja-JP"/>
        </w:rPr>
      </w:pPr>
      <w:r w:rsidRPr="007F33B7">
        <w:rPr>
          <w:lang w:val="en-CA" w:eastAsia="ja-JP"/>
        </w:rPr>
        <w:t xml:space="preserve">  </w:t>
      </w:r>
      <w:r w:rsidR="002A7843" w:rsidRPr="007F33B7">
        <w:rPr>
          <w:lang w:val="en-CA" w:eastAsia="ja-JP"/>
        </w:rPr>
        <w:t>}</w:t>
      </w:r>
    </w:p>
    <w:p w14:paraId="0C95066A" w14:textId="5C93F07F" w:rsidR="002A7843" w:rsidRPr="007F33B7" w:rsidRDefault="00C43BCF" w:rsidP="004014E9">
      <w:pPr>
        <w:pStyle w:val="Code"/>
        <w:rPr>
          <w:lang w:val="en-CA" w:eastAsia="ja-JP"/>
        </w:rPr>
      </w:pPr>
      <w:r w:rsidRPr="007F33B7">
        <w:rPr>
          <w:lang w:val="en-CA" w:eastAsia="ja-JP"/>
        </w:rPr>
        <w:t xml:space="preserve">  </w:t>
      </w:r>
      <w:r w:rsidR="002A7843" w:rsidRPr="007F33B7">
        <w:rPr>
          <w:lang w:val="en-CA" w:eastAsia="ja-JP"/>
        </w:rPr>
        <w:t>if (</w:t>
      </w:r>
      <w:r w:rsidR="00DA05CE" w:rsidRPr="004F2A4F">
        <w:rPr>
          <w:lang w:val="en-CA"/>
        </w:rPr>
        <w:t>n</w:t>
      </w:r>
      <w:r w:rsidR="000E1EA8" w:rsidRPr="004F2A4F">
        <w:rPr>
          <w:lang w:val="en-CA"/>
        </w:rPr>
        <w:t>eighbour</w:t>
      </w:r>
      <w:r w:rsidR="00DA05CE" w:rsidRPr="004F2A4F">
        <w:rPr>
          <w:lang w:val="en-CA"/>
        </w:rPr>
        <w:t>sCount</w:t>
      </w:r>
      <w:r w:rsidR="004014E9" w:rsidRPr="004F2A4F">
        <w:rPr>
          <w:lang w:val="en-CA"/>
        </w:rPr>
        <w:t>[</w:t>
      </w:r>
      <w:r w:rsidR="00DA05CE" w:rsidRPr="004F2A4F">
        <w:rPr>
          <w:lang w:val="en-CA" w:eastAsia="ja-JP"/>
        </w:rPr>
        <w:t>i</w:t>
      </w:r>
      <w:r w:rsidR="004014E9" w:rsidRPr="004F2A4F">
        <w:rPr>
          <w:lang w:val="en-CA" w:eastAsia="ja-JP"/>
        </w:rPr>
        <w:t>]</w:t>
      </w:r>
      <w:r w:rsidR="00DA05CE" w:rsidRPr="007F33B7">
        <w:rPr>
          <w:lang w:val="en-CA" w:eastAsia="ja-JP"/>
        </w:rPr>
        <w:t>&lt; 2</w:t>
      </w:r>
      <w:r w:rsidR="002A7843" w:rsidRPr="007F33B7">
        <w:rPr>
          <w:lang w:val="en-CA" w:eastAsia="ja-JP"/>
        </w:rPr>
        <w:t xml:space="preserve"> || </w:t>
      </w:r>
      <w:r w:rsidR="00DA05CE" w:rsidRPr="004F2A4F">
        <w:rPr>
          <w:lang w:val="en-CA"/>
        </w:rPr>
        <w:t>n</w:t>
      </w:r>
      <w:r w:rsidR="000E1EA8" w:rsidRPr="004F2A4F">
        <w:rPr>
          <w:lang w:val="en-CA"/>
        </w:rPr>
        <w:t>eighbour</w:t>
      </w:r>
      <w:r w:rsidR="00DA05CE" w:rsidRPr="004F2A4F">
        <w:rPr>
          <w:lang w:val="en-CA"/>
        </w:rPr>
        <w:t>sDistance2</w:t>
      </w:r>
      <w:r w:rsidR="004014E9" w:rsidRPr="004F2A4F">
        <w:rPr>
          <w:lang w:val="en-CA"/>
        </w:rPr>
        <w:t>[</w:t>
      </w:r>
      <w:r w:rsidR="00DA05CE" w:rsidRPr="004F2A4F">
        <w:rPr>
          <w:lang w:val="en-CA" w:eastAsia="ja-JP"/>
        </w:rPr>
        <w:t>i</w:t>
      </w:r>
      <w:r w:rsidR="004014E9" w:rsidRPr="004F2A4F">
        <w:rPr>
          <w:lang w:val="en-CA" w:eastAsia="ja-JP"/>
        </w:rPr>
        <w:t>]</w:t>
      </w:r>
      <w:r w:rsidR="004014E9" w:rsidRPr="004F2A4F">
        <w:rPr>
          <w:lang w:val="en-CA"/>
        </w:rPr>
        <w:t>[</w:t>
      </w:r>
      <w:r w:rsidR="00DA05CE" w:rsidRPr="004F2A4F">
        <w:rPr>
          <w:lang w:val="en-CA"/>
        </w:rPr>
        <w:t>0</w:t>
      </w:r>
      <w:r w:rsidR="004014E9" w:rsidRPr="004F2A4F">
        <w:rPr>
          <w:lang w:val="en-CA"/>
        </w:rPr>
        <w:t>]</w:t>
      </w:r>
      <w:r w:rsidR="002A7843" w:rsidRPr="007F33B7">
        <w:rPr>
          <w:lang w:val="en-CA" w:eastAsia="ja-JP"/>
        </w:rPr>
        <w:t>== 0) {</w:t>
      </w:r>
    </w:p>
    <w:p w14:paraId="4C23CC26" w14:textId="593FEF46" w:rsidR="002A7843" w:rsidRPr="007F33B7" w:rsidRDefault="00C43BCF" w:rsidP="004014E9">
      <w:pPr>
        <w:pStyle w:val="Code"/>
        <w:rPr>
          <w:lang w:val="en-CA" w:eastAsia="ja-JP"/>
        </w:rPr>
      </w:pPr>
      <w:r w:rsidRPr="007F33B7">
        <w:rPr>
          <w:lang w:val="en-CA" w:eastAsia="ja-JP"/>
        </w:rPr>
        <w:t xml:space="preserve">    </w:t>
      </w:r>
      <w:r w:rsidR="00DA05CE" w:rsidRPr="004F2A4F">
        <w:rPr>
          <w:lang w:val="en-CA"/>
        </w:rPr>
        <w:t>n</w:t>
      </w:r>
      <w:r w:rsidR="000E1EA8" w:rsidRPr="004F2A4F">
        <w:rPr>
          <w:lang w:val="en-CA"/>
        </w:rPr>
        <w:t>eighbour</w:t>
      </w:r>
      <w:r w:rsidR="00DA05CE" w:rsidRPr="004F2A4F">
        <w:rPr>
          <w:lang w:val="en-CA"/>
        </w:rPr>
        <w:t>sCount</w:t>
      </w:r>
      <w:r w:rsidR="004014E9" w:rsidRPr="004F2A4F">
        <w:rPr>
          <w:lang w:val="en-CA"/>
        </w:rPr>
        <w:t>[</w:t>
      </w:r>
      <w:r w:rsidR="00DA05CE" w:rsidRPr="004F2A4F">
        <w:rPr>
          <w:lang w:val="en-CA" w:eastAsia="ja-JP"/>
        </w:rPr>
        <w:t>i</w:t>
      </w:r>
      <w:r w:rsidR="004014E9" w:rsidRPr="004F2A4F">
        <w:rPr>
          <w:lang w:val="en-CA" w:eastAsia="ja-JP"/>
        </w:rPr>
        <w:t>]</w:t>
      </w:r>
      <w:r w:rsidR="002A7843" w:rsidRPr="007F33B7">
        <w:rPr>
          <w:lang w:val="en-CA" w:eastAsia="ja-JP"/>
        </w:rPr>
        <w:t>= 1;</w:t>
      </w:r>
    </w:p>
    <w:p w14:paraId="145BBE20" w14:textId="6E0F524A" w:rsidR="002A7843" w:rsidRPr="007F33B7" w:rsidRDefault="00C43BCF" w:rsidP="004014E9">
      <w:pPr>
        <w:pStyle w:val="Code"/>
        <w:rPr>
          <w:lang w:val="en-CA" w:eastAsia="ja-JP"/>
        </w:rPr>
      </w:pPr>
      <w:r w:rsidRPr="007F33B7">
        <w:rPr>
          <w:lang w:val="en-CA" w:eastAsia="ja-JP"/>
        </w:rPr>
        <w:t xml:space="preserve">    </w:t>
      </w:r>
      <w:r w:rsidR="0085425A" w:rsidRPr="004F2A4F">
        <w:rPr>
          <w:lang w:val="en-CA"/>
        </w:rPr>
        <w:t>predictionWeights</w:t>
      </w:r>
      <w:r w:rsidR="004014E9" w:rsidRPr="004F2A4F">
        <w:rPr>
          <w:lang w:val="en-CA" w:eastAsia="ja-JP"/>
        </w:rPr>
        <w:t>[</w:t>
      </w:r>
      <w:r w:rsidR="0085425A" w:rsidRPr="004F2A4F">
        <w:rPr>
          <w:lang w:val="en-CA" w:eastAsia="ja-JP"/>
        </w:rPr>
        <w:t>i</w:t>
      </w:r>
      <w:r w:rsidR="004014E9" w:rsidRPr="004F2A4F">
        <w:rPr>
          <w:lang w:val="en-CA" w:eastAsia="ja-JP"/>
        </w:rPr>
        <w:t>][</w:t>
      </w:r>
      <w:r w:rsidR="0085425A" w:rsidRPr="004F2A4F">
        <w:rPr>
          <w:lang w:val="en-CA" w:eastAsia="ja-JP"/>
        </w:rPr>
        <w:t>0</w:t>
      </w:r>
      <w:r w:rsidR="004014E9" w:rsidRPr="004F2A4F">
        <w:rPr>
          <w:lang w:val="en-CA" w:eastAsia="ja-JP"/>
        </w:rPr>
        <w:t>]</w:t>
      </w:r>
      <w:r w:rsidR="0085425A" w:rsidRPr="004F2A4F">
        <w:rPr>
          <w:lang w:val="en-CA" w:eastAsia="ja-JP"/>
        </w:rPr>
        <w:t xml:space="preserve"> </w:t>
      </w:r>
      <w:r w:rsidR="002A7843" w:rsidRPr="007F33B7">
        <w:rPr>
          <w:lang w:val="en-CA" w:eastAsia="ja-JP"/>
        </w:rPr>
        <w:t xml:space="preserve">= </w:t>
      </w:r>
      <w:r w:rsidR="00675D15">
        <w:rPr>
          <w:lang w:val="en-CA" w:eastAsia="ja-JP"/>
        </w:rPr>
        <w:t>m</w:t>
      </w:r>
      <w:r w:rsidR="002A7843" w:rsidRPr="007F33B7">
        <w:rPr>
          <w:lang w:val="en-CA" w:eastAsia="ja-JP"/>
        </w:rPr>
        <w:t>axWeightValue;</w:t>
      </w:r>
    </w:p>
    <w:p w14:paraId="2337F21B" w14:textId="55395F7E" w:rsidR="002A7843" w:rsidRPr="007F33B7" w:rsidRDefault="00C43BCF" w:rsidP="00042C68">
      <w:pPr>
        <w:pStyle w:val="Code"/>
        <w:rPr>
          <w:lang w:val="en-CA" w:eastAsia="ja-JP"/>
        </w:rPr>
      </w:pPr>
      <w:r w:rsidRPr="007F33B7">
        <w:rPr>
          <w:lang w:val="en-CA" w:eastAsia="ja-JP"/>
        </w:rPr>
        <w:t xml:space="preserve">  </w:t>
      </w:r>
      <w:r w:rsidR="002A7843" w:rsidRPr="007F33B7">
        <w:rPr>
          <w:lang w:val="en-CA" w:eastAsia="ja-JP"/>
        </w:rPr>
        <w:t>}</w:t>
      </w:r>
      <w:r w:rsidR="0085425A" w:rsidRPr="007F33B7">
        <w:rPr>
          <w:lang w:val="en-CA" w:eastAsia="ja-JP"/>
        </w:rPr>
        <w:t xml:space="preserve"> else {</w:t>
      </w:r>
    </w:p>
    <w:p w14:paraId="344FBCB1" w14:textId="0944587D" w:rsidR="002A7843" w:rsidRPr="007F33B7" w:rsidRDefault="00C43BCF" w:rsidP="004014E9">
      <w:pPr>
        <w:pStyle w:val="Code"/>
        <w:rPr>
          <w:lang w:val="en-CA" w:eastAsia="ja-JP"/>
        </w:rPr>
      </w:pPr>
      <w:r w:rsidRPr="007F33B7">
        <w:rPr>
          <w:lang w:val="en-CA" w:eastAsia="ja-JP"/>
        </w:rPr>
        <w:t xml:space="preserve">    </w:t>
      </w:r>
      <w:r w:rsidR="002A7843" w:rsidRPr="007F33B7">
        <w:rPr>
          <w:lang w:val="en-CA" w:eastAsia="ja-JP"/>
        </w:rPr>
        <w:t xml:space="preserve">bitCount = </w:t>
      </w:r>
      <w:r w:rsidR="002533AD" w:rsidRPr="007F33B7">
        <w:rPr>
          <w:lang w:val="en-CA" w:eastAsia="ja-JP"/>
        </w:rPr>
        <w:t>iLog2</w:t>
      </w:r>
      <w:r w:rsidR="002A7843" w:rsidRPr="007F33B7">
        <w:rPr>
          <w:lang w:val="en-CA" w:eastAsia="ja-JP"/>
        </w:rPr>
        <w:t>(</w:t>
      </w:r>
      <w:r w:rsidR="0085425A" w:rsidRPr="004F2A4F">
        <w:rPr>
          <w:lang w:val="en-CA"/>
        </w:rPr>
        <w:t>n</w:t>
      </w:r>
      <w:r w:rsidR="000E1EA8" w:rsidRPr="004F2A4F">
        <w:rPr>
          <w:lang w:val="en-CA"/>
        </w:rPr>
        <w:t>eighbour</w:t>
      </w:r>
      <w:r w:rsidR="0085425A" w:rsidRPr="004F2A4F">
        <w:rPr>
          <w:lang w:val="en-CA"/>
        </w:rPr>
        <w:t>sDistance2</w:t>
      </w:r>
      <w:r w:rsidR="004014E9" w:rsidRPr="004F2A4F">
        <w:rPr>
          <w:lang w:val="en-CA"/>
        </w:rPr>
        <w:t>[</w:t>
      </w:r>
      <w:r w:rsidR="0085425A" w:rsidRPr="004F2A4F">
        <w:rPr>
          <w:lang w:val="en-CA" w:eastAsia="ja-JP"/>
        </w:rPr>
        <w:t>i</w:t>
      </w:r>
      <w:r w:rsidR="004014E9" w:rsidRPr="004F2A4F">
        <w:rPr>
          <w:lang w:val="en-CA" w:eastAsia="ja-JP"/>
        </w:rPr>
        <w:t>]</w:t>
      </w:r>
      <w:r w:rsidR="004014E9" w:rsidRPr="004F2A4F">
        <w:rPr>
          <w:lang w:val="en-CA"/>
        </w:rPr>
        <w:t>[</w:t>
      </w:r>
      <w:r w:rsidR="0085425A" w:rsidRPr="004F2A4F">
        <w:rPr>
          <w:lang w:val="en-CA"/>
        </w:rPr>
        <w:t>0</w:t>
      </w:r>
      <w:r w:rsidR="004014E9" w:rsidRPr="004F2A4F">
        <w:rPr>
          <w:lang w:val="en-CA"/>
        </w:rPr>
        <w:t>]</w:t>
      </w:r>
      <w:r w:rsidR="002A7843" w:rsidRPr="007F33B7">
        <w:rPr>
          <w:lang w:val="en-CA" w:eastAsia="ja-JP"/>
        </w:rPr>
        <w:t>) + 2;</w:t>
      </w:r>
    </w:p>
    <w:p w14:paraId="7206A5B1" w14:textId="7840A2C7" w:rsidR="002A7843" w:rsidRPr="007F33B7" w:rsidRDefault="00C43BCF" w:rsidP="00042C68">
      <w:pPr>
        <w:pStyle w:val="Code"/>
        <w:rPr>
          <w:lang w:val="en-CA" w:eastAsia="ja-JP"/>
        </w:rPr>
      </w:pPr>
      <w:r w:rsidRPr="007F33B7">
        <w:rPr>
          <w:lang w:val="en-CA" w:eastAsia="ja-JP"/>
        </w:rPr>
        <w:t xml:space="preserve">    </w:t>
      </w:r>
      <w:r w:rsidR="002A7843" w:rsidRPr="007F33B7">
        <w:rPr>
          <w:lang w:val="en-CA" w:eastAsia="ja-JP"/>
        </w:rPr>
        <w:t>shift</w:t>
      </w:r>
      <w:r w:rsidR="00CD7EF9" w:rsidRPr="007F33B7">
        <w:rPr>
          <w:lang w:val="en-CA" w:eastAsia="ja-JP"/>
        </w:rPr>
        <w:t>Distance</w:t>
      </w:r>
      <w:r w:rsidR="002A7843" w:rsidRPr="007F33B7">
        <w:rPr>
          <w:lang w:val="en-CA" w:eastAsia="ja-JP"/>
        </w:rPr>
        <w:t xml:space="preserve"> = bitCount &gt; </w:t>
      </w:r>
      <w:r w:rsidR="00725C7D" w:rsidRPr="007F33B7">
        <w:rPr>
          <w:lang w:val="en-CA" w:eastAsia="ja-JP"/>
        </w:rPr>
        <w:t xml:space="preserve">8 </w:t>
      </w:r>
      <w:r w:rsidR="002A7843" w:rsidRPr="007F33B7">
        <w:rPr>
          <w:lang w:val="en-CA" w:eastAsia="ja-JP"/>
        </w:rPr>
        <w:t xml:space="preserve">? bitCount </w:t>
      </w:r>
      <w:r w:rsidR="004C0821" w:rsidRPr="007F33B7">
        <w:rPr>
          <w:lang w:val="en-CA" w:eastAsia="ja-JP"/>
        </w:rPr>
        <w:t>−</w:t>
      </w:r>
      <w:r w:rsidR="002A7843" w:rsidRPr="007F33B7">
        <w:rPr>
          <w:lang w:val="en-CA" w:eastAsia="ja-JP"/>
        </w:rPr>
        <w:t xml:space="preserve"> </w:t>
      </w:r>
      <w:r w:rsidR="00725C7D" w:rsidRPr="007F33B7">
        <w:rPr>
          <w:lang w:val="en-CA" w:eastAsia="ja-JP"/>
        </w:rPr>
        <w:t xml:space="preserve">8 </w:t>
      </w:r>
      <w:r w:rsidR="002A7843" w:rsidRPr="007F33B7">
        <w:rPr>
          <w:lang w:val="en-CA" w:eastAsia="ja-JP"/>
        </w:rPr>
        <w:t>: 0;</w:t>
      </w:r>
    </w:p>
    <w:p w14:paraId="040F7DE0" w14:textId="2A214BC3" w:rsidR="002A7843" w:rsidRPr="007F33B7" w:rsidRDefault="00C43BCF" w:rsidP="00042C68">
      <w:pPr>
        <w:pStyle w:val="Code"/>
        <w:rPr>
          <w:lang w:val="en-CA" w:eastAsia="ja-JP"/>
        </w:rPr>
      </w:pPr>
      <w:r w:rsidRPr="007F33B7">
        <w:rPr>
          <w:lang w:val="en-CA" w:eastAsia="ja-JP"/>
        </w:rPr>
        <w:t xml:space="preserve">    </w:t>
      </w:r>
      <w:r w:rsidR="002A7843" w:rsidRPr="007F33B7">
        <w:rPr>
          <w:lang w:val="en-CA" w:eastAsia="ja-JP"/>
        </w:rPr>
        <w:t>bias</w:t>
      </w:r>
      <w:r w:rsidR="00913329" w:rsidRPr="007F33B7">
        <w:rPr>
          <w:lang w:val="en-CA" w:eastAsia="ja-JP"/>
        </w:rPr>
        <w:t>Distance</w:t>
      </w:r>
      <w:r w:rsidR="002A7843" w:rsidRPr="007F33B7">
        <w:rPr>
          <w:lang w:val="en-CA" w:eastAsia="ja-JP"/>
        </w:rPr>
        <w:t xml:space="preserve"> = ((1 &lt;&lt; shift) &gt;&gt; 1);</w:t>
      </w:r>
    </w:p>
    <w:p w14:paraId="615CB68A" w14:textId="7FFF0281" w:rsidR="002A7843" w:rsidRPr="007F33B7" w:rsidRDefault="00C43BCF" w:rsidP="004014E9">
      <w:pPr>
        <w:pStyle w:val="Code"/>
        <w:rPr>
          <w:lang w:val="en-CA" w:eastAsia="ja-JP"/>
        </w:rPr>
      </w:pPr>
      <w:r w:rsidRPr="007F33B7">
        <w:rPr>
          <w:lang w:val="en-CA" w:eastAsia="ja-JP"/>
        </w:rPr>
        <w:t xml:space="preserve">    </w:t>
      </w:r>
      <w:r w:rsidR="002A7843" w:rsidRPr="007F33B7">
        <w:rPr>
          <w:lang w:val="en-CA" w:eastAsia="ja-JP"/>
        </w:rPr>
        <w:t>if (</w:t>
      </w:r>
      <w:r w:rsidR="0085425A" w:rsidRPr="004F2A4F">
        <w:rPr>
          <w:lang w:val="en-CA"/>
        </w:rPr>
        <w:t>n</w:t>
      </w:r>
      <w:r w:rsidR="000E1EA8" w:rsidRPr="004F2A4F">
        <w:rPr>
          <w:lang w:val="en-CA"/>
        </w:rPr>
        <w:t>eighbour</w:t>
      </w:r>
      <w:r w:rsidR="0085425A" w:rsidRPr="004F2A4F">
        <w:rPr>
          <w:lang w:val="en-CA"/>
        </w:rPr>
        <w:t>sCount</w:t>
      </w:r>
      <w:r w:rsidR="004014E9" w:rsidRPr="004F2A4F">
        <w:rPr>
          <w:lang w:val="en-CA"/>
        </w:rPr>
        <w:t>[</w:t>
      </w:r>
      <w:r w:rsidR="0085425A" w:rsidRPr="004F2A4F">
        <w:rPr>
          <w:lang w:val="en-CA" w:eastAsia="ja-JP"/>
        </w:rPr>
        <w:t>i</w:t>
      </w:r>
      <w:r w:rsidR="004014E9" w:rsidRPr="004F2A4F">
        <w:rPr>
          <w:lang w:val="en-CA" w:eastAsia="ja-JP"/>
        </w:rPr>
        <w:t>]</w:t>
      </w:r>
      <w:r w:rsidR="002A7843" w:rsidRPr="007F33B7">
        <w:rPr>
          <w:lang w:val="en-CA" w:eastAsia="ja-JP"/>
        </w:rPr>
        <w:t>== 2) {</w:t>
      </w:r>
    </w:p>
    <w:p w14:paraId="3CD3C6DE" w14:textId="0C454793" w:rsidR="002A7843" w:rsidRPr="007F33B7" w:rsidRDefault="00C43BCF" w:rsidP="004014E9">
      <w:pPr>
        <w:pStyle w:val="Code"/>
        <w:rPr>
          <w:lang w:val="en-CA" w:eastAsia="ja-JP"/>
        </w:rPr>
      </w:pPr>
      <w:r w:rsidRPr="007F33B7">
        <w:rPr>
          <w:lang w:val="en-CA" w:eastAsia="ja-JP"/>
        </w:rPr>
        <w:t xml:space="preserve">      </w:t>
      </w:r>
      <w:r w:rsidR="002A7843" w:rsidRPr="007F33B7">
        <w:rPr>
          <w:lang w:val="en-CA" w:eastAsia="ja-JP"/>
        </w:rPr>
        <w:t>d0 = (</w:t>
      </w:r>
      <w:r w:rsidR="00D52931" w:rsidRPr="004F2A4F">
        <w:rPr>
          <w:lang w:val="en-CA"/>
        </w:rPr>
        <w:t>n</w:t>
      </w:r>
      <w:r w:rsidR="000E1EA8" w:rsidRPr="004F2A4F">
        <w:rPr>
          <w:lang w:val="en-CA"/>
        </w:rPr>
        <w:t>eighbour</w:t>
      </w:r>
      <w:r w:rsidR="00D52931" w:rsidRPr="004F2A4F">
        <w:rPr>
          <w:lang w:val="en-CA"/>
        </w:rPr>
        <w:t>sDistance2</w:t>
      </w:r>
      <w:r w:rsidR="004014E9" w:rsidRPr="004F2A4F">
        <w:rPr>
          <w:lang w:val="en-CA"/>
        </w:rPr>
        <w:t>[</w:t>
      </w:r>
      <w:r w:rsidR="00D52931" w:rsidRPr="004F2A4F">
        <w:rPr>
          <w:lang w:val="en-CA" w:eastAsia="ja-JP"/>
        </w:rPr>
        <w:t>i</w:t>
      </w:r>
      <w:r w:rsidR="004014E9" w:rsidRPr="004F2A4F">
        <w:rPr>
          <w:lang w:val="en-CA" w:eastAsia="ja-JP"/>
        </w:rPr>
        <w:t>]</w:t>
      </w:r>
      <w:r w:rsidR="004014E9" w:rsidRPr="004F2A4F">
        <w:rPr>
          <w:lang w:val="en-CA"/>
        </w:rPr>
        <w:t>[</w:t>
      </w:r>
      <w:r w:rsidR="00D52931" w:rsidRPr="004F2A4F">
        <w:rPr>
          <w:lang w:val="en-CA"/>
        </w:rPr>
        <w:t>0</w:t>
      </w:r>
      <w:r w:rsidR="004014E9" w:rsidRPr="004F2A4F">
        <w:rPr>
          <w:lang w:val="en-CA"/>
        </w:rPr>
        <w:t>]</w:t>
      </w:r>
      <w:r w:rsidR="002A7843" w:rsidRPr="007F33B7">
        <w:rPr>
          <w:lang w:val="en-CA" w:eastAsia="ja-JP"/>
        </w:rPr>
        <w:t xml:space="preserve"> + </w:t>
      </w:r>
      <w:r w:rsidR="00264998" w:rsidRPr="007F33B7">
        <w:rPr>
          <w:lang w:val="en-CA" w:eastAsia="ja-JP"/>
        </w:rPr>
        <w:t>biasDistance</w:t>
      </w:r>
      <w:r w:rsidR="002A7843" w:rsidRPr="007F33B7">
        <w:rPr>
          <w:lang w:val="en-CA" w:eastAsia="ja-JP"/>
        </w:rPr>
        <w:t xml:space="preserve">) </w:t>
      </w:r>
      <w:r w:rsidR="0085425A" w:rsidRPr="007F33B7">
        <w:rPr>
          <w:lang w:val="en-CA" w:eastAsia="ja-JP"/>
        </w:rPr>
        <w:t xml:space="preserve">&gt;&gt; </w:t>
      </w:r>
      <w:r w:rsidR="00264998" w:rsidRPr="007F33B7">
        <w:rPr>
          <w:lang w:val="en-CA" w:eastAsia="ja-JP"/>
        </w:rPr>
        <w:t>shiftDistance</w:t>
      </w:r>
      <w:r w:rsidR="002A7843" w:rsidRPr="007F33B7">
        <w:rPr>
          <w:lang w:val="en-CA" w:eastAsia="ja-JP"/>
        </w:rPr>
        <w:t>;</w:t>
      </w:r>
    </w:p>
    <w:p w14:paraId="2380FA5B" w14:textId="795A8BDD" w:rsidR="002A7843" w:rsidRPr="007F33B7" w:rsidRDefault="00C43BCF" w:rsidP="004014E9">
      <w:pPr>
        <w:pStyle w:val="Code"/>
        <w:rPr>
          <w:lang w:val="en-CA" w:eastAsia="ja-JP"/>
        </w:rPr>
      </w:pPr>
      <w:r w:rsidRPr="007F33B7">
        <w:rPr>
          <w:lang w:val="en-CA" w:eastAsia="ja-JP"/>
        </w:rPr>
        <w:t xml:space="preserve">      </w:t>
      </w:r>
      <w:r w:rsidR="002A7843" w:rsidRPr="007F33B7">
        <w:rPr>
          <w:lang w:val="en-CA" w:eastAsia="ja-JP"/>
        </w:rPr>
        <w:t xml:space="preserve">d1 = </w:t>
      </w:r>
      <w:r w:rsidR="0085425A" w:rsidRPr="007F33B7">
        <w:rPr>
          <w:lang w:val="en-CA" w:eastAsia="ja-JP"/>
        </w:rPr>
        <w:t>(</w:t>
      </w:r>
      <w:r w:rsidR="00D52931" w:rsidRPr="004F2A4F">
        <w:rPr>
          <w:lang w:val="en-CA"/>
        </w:rPr>
        <w:t>n</w:t>
      </w:r>
      <w:r w:rsidR="000E1EA8" w:rsidRPr="004F2A4F">
        <w:rPr>
          <w:lang w:val="en-CA"/>
        </w:rPr>
        <w:t>eighbour</w:t>
      </w:r>
      <w:r w:rsidR="00D52931" w:rsidRPr="004F2A4F">
        <w:rPr>
          <w:lang w:val="en-CA"/>
        </w:rPr>
        <w:t>sDistance2</w:t>
      </w:r>
      <w:r w:rsidR="004014E9" w:rsidRPr="004F2A4F">
        <w:rPr>
          <w:lang w:val="en-CA"/>
        </w:rPr>
        <w:t>[</w:t>
      </w:r>
      <w:r w:rsidR="00D52931" w:rsidRPr="004F2A4F">
        <w:rPr>
          <w:lang w:val="en-CA" w:eastAsia="ja-JP"/>
        </w:rPr>
        <w:t>i</w:t>
      </w:r>
      <w:r w:rsidR="004014E9" w:rsidRPr="004F2A4F">
        <w:rPr>
          <w:lang w:val="en-CA" w:eastAsia="ja-JP"/>
        </w:rPr>
        <w:t>]</w:t>
      </w:r>
      <w:r w:rsidR="004014E9" w:rsidRPr="004F2A4F">
        <w:rPr>
          <w:lang w:val="en-CA"/>
        </w:rPr>
        <w:t>[</w:t>
      </w:r>
      <w:r w:rsidR="00D52931" w:rsidRPr="004F2A4F">
        <w:rPr>
          <w:lang w:val="en-CA"/>
        </w:rPr>
        <w:t>1</w:t>
      </w:r>
      <w:r w:rsidR="004014E9" w:rsidRPr="004F2A4F">
        <w:rPr>
          <w:lang w:val="en-CA"/>
        </w:rPr>
        <w:t>]</w:t>
      </w:r>
      <w:r w:rsidR="00675D15">
        <w:rPr>
          <w:lang w:val="en-CA"/>
        </w:rPr>
        <w:t xml:space="preserve"> </w:t>
      </w:r>
      <w:r w:rsidR="0085425A" w:rsidRPr="007F33B7">
        <w:rPr>
          <w:lang w:val="en-CA" w:eastAsia="ja-JP"/>
        </w:rPr>
        <w:t xml:space="preserve">+ </w:t>
      </w:r>
      <w:r w:rsidR="00264998" w:rsidRPr="007F33B7">
        <w:rPr>
          <w:lang w:val="en-CA" w:eastAsia="ja-JP"/>
        </w:rPr>
        <w:t>biasDistance</w:t>
      </w:r>
      <w:r w:rsidR="0085425A" w:rsidRPr="007F33B7">
        <w:rPr>
          <w:lang w:val="en-CA" w:eastAsia="ja-JP"/>
        </w:rPr>
        <w:t xml:space="preserve">) &gt;&gt; </w:t>
      </w:r>
      <w:r w:rsidR="00264998" w:rsidRPr="007F33B7">
        <w:rPr>
          <w:lang w:val="en-CA" w:eastAsia="ja-JP"/>
        </w:rPr>
        <w:t>shiftDistance</w:t>
      </w:r>
      <w:r w:rsidR="002A7843" w:rsidRPr="007F33B7">
        <w:rPr>
          <w:lang w:val="en-CA" w:eastAsia="ja-JP"/>
        </w:rPr>
        <w:t>;</w:t>
      </w:r>
    </w:p>
    <w:p w14:paraId="26114861" w14:textId="2B374C36" w:rsidR="002A7843" w:rsidRPr="007F33B7" w:rsidRDefault="00C43BCF" w:rsidP="00042C68">
      <w:pPr>
        <w:pStyle w:val="Code"/>
        <w:rPr>
          <w:lang w:val="en-CA" w:eastAsia="ja-JP"/>
        </w:rPr>
      </w:pPr>
      <w:r w:rsidRPr="007F33B7">
        <w:rPr>
          <w:lang w:val="en-CA" w:eastAsia="ja-JP"/>
        </w:rPr>
        <w:t xml:space="preserve">      </w:t>
      </w:r>
      <w:r w:rsidR="002A7843" w:rsidRPr="007F33B7">
        <w:rPr>
          <w:lang w:val="en-CA" w:eastAsia="ja-JP"/>
        </w:rPr>
        <w:t>sum = d1 + d0;</w:t>
      </w:r>
    </w:p>
    <w:p w14:paraId="4ACA3474" w14:textId="120235DA" w:rsidR="002A7843" w:rsidRPr="007F33B7" w:rsidRDefault="00C43BCF" w:rsidP="00042C68">
      <w:pPr>
        <w:pStyle w:val="Code"/>
        <w:rPr>
          <w:lang w:val="en-CA" w:eastAsia="ja-JP"/>
        </w:rPr>
      </w:pPr>
      <w:r w:rsidRPr="007F33B7">
        <w:rPr>
          <w:lang w:val="en-CA" w:eastAsia="ja-JP"/>
        </w:rPr>
        <w:t xml:space="preserve">      </w:t>
      </w:r>
      <w:r w:rsidR="002A7843" w:rsidRPr="007F33B7">
        <w:rPr>
          <w:lang w:val="en-CA" w:eastAsia="ja-JP"/>
        </w:rPr>
        <w:t xml:space="preserve">w1 = </w:t>
      </w:r>
      <w:r w:rsidR="00675D15">
        <w:rPr>
          <w:lang w:val="en-CA" w:eastAsia="ja-JP"/>
        </w:rPr>
        <w:t>Div</w:t>
      </w:r>
      <w:r w:rsidR="002A7843" w:rsidRPr="007F33B7">
        <w:rPr>
          <w:lang w:val="en-CA" w:eastAsia="ja-JP"/>
        </w:rPr>
        <w:t>(d0</w:t>
      </w:r>
      <w:r w:rsidR="00675D15">
        <w:rPr>
          <w:lang w:val="en-CA" w:eastAsia="ja-JP"/>
        </w:rPr>
        <w:t>,</w:t>
      </w:r>
      <w:r w:rsidR="002A7843" w:rsidRPr="007F33B7">
        <w:rPr>
          <w:lang w:val="en-CA" w:eastAsia="ja-JP"/>
        </w:rPr>
        <w:t xml:space="preserve"> sum</w:t>
      </w:r>
      <w:r w:rsidR="00675D15">
        <w:rPr>
          <w:lang w:val="en-CA" w:eastAsia="ja-JP"/>
        </w:rPr>
        <w:t>, 8)</w:t>
      </w:r>
      <w:r w:rsidR="002A7843" w:rsidRPr="007F33B7">
        <w:rPr>
          <w:lang w:val="en-CA" w:eastAsia="ja-JP"/>
        </w:rPr>
        <w:t>;</w:t>
      </w:r>
    </w:p>
    <w:p w14:paraId="4A4B1F01" w14:textId="06473D1A" w:rsidR="002A7843" w:rsidRPr="007F33B7" w:rsidRDefault="00C43BCF" w:rsidP="004014E9">
      <w:pPr>
        <w:pStyle w:val="Code"/>
        <w:rPr>
          <w:lang w:val="en-CA" w:eastAsia="ja-JP"/>
        </w:rPr>
      </w:pPr>
      <w:r w:rsidRPr="007F33B7">
        <w:rPr>
          <w:lang w:val="en-CA" w:eastAsia="ja-JP"/>
        </w:rPr>
        <w:t xml:space="preserve">      </w:t>
      </w:r>
      <w:r w:rsidR="0085425A" w:rsidRPr="004F2A4F">
        <w:rPr>
          <w:lang w:val="en-CA"/>
        </w:rPr>
        <w:t>predictionWeights</w:t>
      </w:r>
      <w:r w:rsidR="004014E9" w:rsidRPr="004F2A4F">
        <w:rPr>
          <w:lang w:val="en-CA" w:eastAsia="ja-JP"/>
        </w:rPr>
        <w:t>[</w:t>
      </w:r>
      <w:r w:rsidR="0085425A" w:rsidRPr="004F2A4F">
        <w:rPr>
          <w:lang w:val="en-CA" w:eastAsia="ja-JP"/>
        </w:rPr>
        <w:t>i</w:t>
      </w:r>
      <w:r w:rsidR="004014E9" w:rsidRPr="004F2A4F">
        <w:rPr>
          <w:lang w:val="en-CA" w:eastAsia="ja-JP"/>
        </w:rPr>
        <w:t>][</w:t>
      </w:r>
      <w:r w:rsidR="0085425A" w:rsidRPr="004F2A4F">
        <w:rPr>
          <w:lang w:val="en-CA" w:eastAsia="ja-JP"/>
        </w:rPr>
        <w:t>0</w:t>
      </w:r>
      <w:r w:rsidR="004014E9" w:rsidRPr="004F2A4F">
        <w:rPr>
          <w:lang w:val="en-CA" w:eastAsia="ja-JP"/>
        </w:rPr>
        <w:t>]</w:t>
      </w:r>
      <w:r w:rsidR="0085425A" w:rsidRPr="004F2A4F">
        <w:rPr>
          <w:lang w:val="en-CA" w:eastAsia="ja-JP"/>
        </w:rPr>
        <w:t xml:space="preserve"> </w:t>
      </w:r>
      <w:r w:rsidR="002A7843" w:rsidRPr="007F33B7">
        <w:rPr>
          <w:lang w:val="en-CA" w:eastAsia="ja-JP"/>
        </w:rPr>
        <w:t xml:space="preserve">= </w:t>
      </w:r>
      <w:r w:rsidR="00675D15">
        <w:rPr>
          <w:lang w:val="en-CA" w:eastAsia="ja-JP"/>
        </w:rPr>
        <w:t>m</w:t>
      </w:r>
      <w:r w:rsidR="002A7843" w:rsidRPr="007F33B7">
        <w:rPr>
          <w:lang w:val="en-CA" w:eastAsia="ja-JP"/>
        </w:rPr>
        <w:t xml:space="preserve">axWeightValue </w:t>
      </w:r>
      <w:r w:rsidR="004C0821" w:rsidRPr="007F33B7">
        <w:rPr>
          <w:lang w:val="en-CA" w:eastAsia="ja-JP"/>
        </w:rPr>
        <w:t>−</w:t>
      </w:r>
      <w:r w:rsidR="002A7843" w:rsidRPr="007F33B7">
        <w:rPr>
          <w:lang w:val="en-CA" w:eastAsia="ja-JP"/>
        </w:rPr>
        <w:t xml:space="preserve"> w1;</w:t>
      </w:r>
    </w:p>
    <w:p w14:paraId="3EF15389" w14:textId="06388ACF" w:rsidR="002A7843" w:rsidRPr="007F33B7" w:rsidRDefault="00C43BCF" w:rsidP="004014E9">
      <w:pPr>
        <w:pStyle w:val="Code"/>
        <w:rPr>
          <w:lang w:val="en-CA" w:eastAsia="ja-JP"/>
        </w:rPr>
      </w:pPr>
      <w:r w:rsidRPr="004F2A4F">
        <w:rPr>
          <w:lang w:val="en-CA"/>
        </w:rPr>
        <w:t xml:space="preserve">      </w:t>
      </w:r>
      <w:r w:rsidR="0085425A" w:rsidRPr="004F2A4F">
        <w:rPr>
          <w:lang w:val="en-CA"/>
        </w:rPr>
        <w:t>predictionWeights</w:t>
      </w:r>
      <w:r w:rsidR="004014E9" w:rsidRPr="004F2A4F">
        <w:rPr>
          <w:lang w:val="en-CA" w:eastAsia="ja-JP"/>
        </w:rPr>
        <w:t>[</w:t>
      </w:r>
      <w:r w:rsidR="0085425A" w:rsidRPr="004F2A4F">
        <w:rPr>
          <w:lang w:val="en-CA" w:eastAsia="ja-JP"/>
        </w:rPr>
        <w:t>i</w:t>
      </w:r>
      <w:r w:rsidR="004014E9" w:rsidRPr="004F2A4F">
        <w:rPr>
          <w:lang w:val="en-CA" w:eastAsia="ja-JP"/>
        </w:rPr>
        <w:t>][</w:t>
      </w:r>
      <w:r w:rsidR="0085425A" w:rsidRPr="004F2A4F">
        <w:rPr>
          <w:lang w:val="en-CA" w:eastAsia="ja-JP"/>
        </w:rPr>
        <w:t>1</w:t>
      </w:r>
      <w:r w:rsidR="004014E9" w:rsidRPr="004F2A4F">
        <w:rPr>
          <w:lang w:val="en-CA" w:eastAsia="ja-JP"/>
        </w:rPr>
        <w:t>]</w:t>
      </w:r>
      <w:r w:rsidR="0085425A" w:rsidRPr="004F2A4F">
        <w:rPr>
          <w:lang w:val="en-CA" w:eastAsia="ja-JP"/>
        </w:rPr>
        <w:t xml:space="preserve"> </w:t>
      </w:r>
      <w:r w:rsidR="002A7843" w:rsidRPr="007F33B7">
        <w:rPr>
          <w:lang w:val="en-CA" w:eastAsia="ja-JP"/>
        </w:rPr>
        <w:t>= w1;</w:t>
      </w:r>
    </w:p>
    <w:p w14:paraId="6FA1E0DD" w14:textId="0F485D62" w:rsidR="002A7843" w:rsidRPr="007F33B7" w:rsidRDefault="00C43BCF" w:rsidP="00042C68">
      <w:pPr>
        <w:pStyle w:val="Code"/>
        <w:rPr>
          <w:lang w:val="en-CA" w:eastAsia="ja-JP"/>
        </w:rPr>
      </w:pPr>
      <w:r w:rsidRPr="007F33B7">
        <w:rPr>
          <w:lang w:val="en-CA" w:eastAsia="ja-JP"/>
        </w:rPr>
        <w:t xml:space="preserve">    </w:t>
      </w:r>
      <w:r w:rsidR="002A7843" w:rsidRPr="007F33B7">
        <w:rPr>
          <w:lang w:val="en-CA" w:eastAsia="ja-JP"/>
        </w:rPr>
        <w:t>} else {</w:t>
      </w:r>
    </w:p>
    <w:p w14:paraId="303C77D2" w14:textId="1B1838F6" w:rsidR="002A7843" w:rsidRPr="007F33B7" w:rsidRDefault="00C43BCF" w:rsidP="004014E9">
      <w:pPr>
        <w:pStyle w:val="Code"/>
        <w:rPr>
          <w:lang w:val="en-CA" w:eastAsia="ja-JP"/>
        </w:rPr>
      </w:pPr>
      <w:r w:rsidRPr="007F33B7">
        <w:rPr>
          <w:lang w:val="en-CA" w:eastAsia="ja-JP"/>
        </w:rPr>
        <w:t xml:space="preserve">      </w:t>
      </w:r>
      <w:r w:rsidR="0085425A" w:rsidRPr="004F2A4F">
        <w:rPr>
          <w:lang w:val="en-CA"/>
        </w:rPr>
        <w:t>n</w:t>
      </w:r>
      <w:r w:rsidR="000E1EA8" w:rsidRPr="004F2A4F">
        <w:rPr>
          <w:lang w:val="en-CA"/>
        </w:rPr>
        <w:t>eighbour</w:t>
      </w:r>
      <w:r w:rsidR="0085425A" w:rsidRPr="004F2A4F">
        <w:rPr>
          <w:lang w:val="en-CA"/>
        </w:rPr>
        <w:t>sCount</w:t>
      </w:r>
      <w:r w:rsidR="004014E9" w:rsidRPr="004F2A4F">
        <w:rPr>
          <w:lang w:val="en-CA"/>
        </w:rPr>
        <w:t>[</w:t>
      </w:r>
      <w:r w:rsidR="0085425A" w:rsidRPr="004F2A4F">
        <w:rPr>
          <w:lang w:val="en-CA" w:eastAsia="ja-JP"/>
        </w:rPr>
        <w:t>i</w:t>
      </w:r>
      <w:r w:rsidR="004014E9" w:rsidRPr="004F2A4F">
        <w:rPr>
          <w:lang w:val="en-CA" w:eastAsia="ja-JP"/>
        </w:rPr>
        <w:t>]</w:t>
      </w:r>
      <w:r w:rsidR="0085425A" w:rsidRPr="004F2A4F">
        <w:rPr>
          <w:lang w:val="en-CA"/>
        </w:rPr>
        <w:t xml:space="preserve"> </w:t>
      </w:r>
      <w:r w:rsidR="002A7843" w:rsidRPr="007F33B7">
        <w:rPr>
          <w:lang w:val="en-CA" w:eastAsia="ja-JP"/>
        </w:rPr>
        <w:t>= 3;</w:t>
      </w:r>
    </w:p>
    <w:p w14:paraId="37093B8E" w14:textId="59833207" w:rsidR="000A00C4" w:rsidRPr="007F33B7" w:rsidRDefault="00C43BCF" w:rsidP="004014E9">
      <w:pPr>
        <w:pStyle w:val="Code"/>
        <w:rPr>
          <w:lang w:val="en-CA" w:eastAsia="ja-JP"/>
        </w:rPr>
      </w:pPr>
      <w:r w:rsidRPr="007F33B7">
        <w:rPr>
          <w:lang w:val="en-CA" w:eastAsia="ja-JP"/>
        </w:rPr>
        <w:t xml:space="preserve">      </w:t>
      </w:r>
      <w:r w:rsidR="000A00C4" w:rsidRPr="007F33B7">
        <w:rPr>
          <w:lang w:val="en-CA" w:eastAsia="ja-JP"/>
        </w:rPr>
        <w:t>d0 = (</w:t>
      </w:r>
      <w:r w:rsidR="000A00C4" w:rsidRPr="004F2A4F">
        <w:rPr>
          <w:lang w:val="en-CA"/>
        </w:rPr>
        <w:t>n</w:t>
      </w:r>
      <w:r w:rsidR="000E1EA8" w:rsidRPr="004F2A4F">
        <w:rPr>
          <w:lang w:val="en-CA"/>
        </w:rPr>
        <w:t>eighbour</w:t>
      </w:r>
      <w:r w:rsidR="000A00C4" w:rsidRPr="004F2A4F">
        <w:rPr>
          <w:lang w:val="en-CA"/>
        </w:rPr>
        <w:t>sDistance2</w:t>
      </w:r>
      <w:r w:rsidR="004014E9" w:rsidRPr="004F2A4F">
        <w:rPr>
          <w:lang w:val="en-CA"/>
        </w:rPr>
        <w:t>[</w:t>
      </w:r>
      <w:r w:rsidR="000A00C4" w:rsidRPr="004F2A4F">
        <w:rPr>
          <w:lang w:val="en-CA" w:eastAsia="ja-JP"/>
        </w:rPr>
        <w:t>i</w:t>
      </w:r>
      <w:r w:rsidR="004014E9" w:rsidRPr="004F2A4F">
        <w:rPr>
          <w:lang w:val="en-CA" w:eastAsia="ja-JP"/>
        </w:rPr>
        <w:t>]</w:t>
      </w:r>
      <w:r w:rsidR="004014E9" w:rsidRPr="004F2A4F">
        <w:rPr>
          <w:lang w:val="en-CA"/>
        </w:rPr>
        <w:t>[</w:t>
      </w:r>
      <w:r w:rsidR="000A00C4" w:rsidRPr="004F2A4F">
        <w:rPr>
          <w:lang w:val="en-CA"/>
        </w:rPr>
        <w:t>0</w:t>
      </w:r>
      <w:r w:rsidR="004014E9" w:rsidRPr="004F2A4F">
        <w:rPr>
          <w:lang w:val="en-CA"/>
        </w:rPr>
        <w:t>]</w:t>
      </w:r>
      <w:r w:rsidR="000A00C4" w:rsidRPr="007F33B7">
        <w:rPr>
          <w:lang w:val="en-CA" w:eastAsia="ja-JP"/>
        </w:rPr>
        <w:t xml:space="preserve"> + </w:t>
      </w:r>
      <w:r w:rsidR="00264998" w:rsidRPr="007F33B7">
        <w:rPr>
          <w:lang w:val="en-CA" w:eastAsia="ja-JP"/>
        </w:rPr>
        <w:t>biasDistance</w:t>
      </w:r>
      <w:r w:rsidR="000A00C4" w:rsidRPr="007F33B7">
        <w:rPr>
          <w:lang w:val="en-CA" w:eastAsia="ja-JP"/>
        </w:rPr>
        <w:t xml:space="preserve">) &gt;&gt; </w:t>
      </w:r>
      <w:r w:rsidR="00264998" w:rsidRPr="007F33B7">
        <w:rPr>
          <w:lang w:val="en-CA" w:eastAsia="ja-JP"/>
        </w:rPr>
        <w:t>shiftDistance</w:t>
      </w:r>
      <w:r w:rsidR="000A00C4" w:rsidRPr="007F33B7">
        <w:rPr>
          <w:lang w:val="en-CA" w:eastAsia="ja-JP"/>
        </w:rPr>
        <w:t>;</w:t>
      </w:r>
    </w:p>
    <w:p w14:paraId="783E9717" w14:textId="454A6EBF" w:rsidR="000A00C4" w:rsidRPr="007F33B7" w:rsidRDefault="00C43BCF" w:rsidP="004014E9">
      <w:pPr>
        <w:pStyle w:val="Code"/>
        <w:rPr>
          <w:lang w:val="en-CA" w:eastAsia="ja-JP"/>
        </w:rPr>
      </w:pPr>
      <w:r w:rsidRPr="007F33B7">
        <w:rPr>
          <w:lang w:val="en-CA" w:eastAsia="ja-JP"/>
        </w:rPr>
        <w:t xml:space="preserve">      </w:t>
      </w:r>
      <w:r w:rsidR="000A00C4" w:rsidRPr="007F33B7">
        <w:rPr>
          <w:lang w:val="en-CA" w:eastAsia="ja-JP"/>
        </w:rPr>
        <w:t>d1 = (</w:t>
      </w:r>
      <w:r w:rsidR="000A00C4" w:rsidRPr="004F2A4F">
        <w:rPr>
          <w:lang w:val="en-CA"/>
        </w:rPr>
        <w:t>n</w:t>
      </w:r>
      <w:r w:rsidR="000E1EA8" w:rsidRPr="004F2A4F">
        <w:rPr>
          <w:lang w:val="en-CA"/>
        </w:rPr>
        <w:t>eighbour</w:t>
      </w:r>
      <w:r w:rsidR="000A00C4" w:rsidRPr="004F2A4F">
        <w:rPr>
          <w:lang w:val="en-CA"/>
        </w:rPr>
        <w:t>sDistance2</w:t>
      </w:r>
      <w:r w:rsidR="004014E9" w:rsidRPr="004F2A4F">
        <w:rPr>
          <w:lang w:val="en-CA"/>
        </w:rPr>
        <w:t>[</w:t>
      </w:r>
      <w:r w:rsidR="000A00C4" w:rsidRPr="004F2A4F">
        <w:rPr>
          <w:lang w:val="en-CA" w:eastAsia="ja-JP"/>
        </w:rPr>
        <w:t>i</w:t>
      </w:r>
      <w:r w:rsidR="004014E9" w:rsidRPr="004F2A4F">
        <w:rPr>
          <w:lang w:val="en-CA" w:eastAsia="ja-JP"/>
        </w:rPr>
        <w:t>]</w:t>
      </w:r>
      <w:r w:rsidR="004014E9" w:rsidRPr="004F2A4F">
        <w:rPr>
          <w:lang w:val="en-CA"/>
        </w:rPr>
        <w:t>[</w:t>
      </w:r>
      <w:r w:rsidR="000A00C4" w:rsidRPr="004F2A4F">
        <w:rPr>
          <w:lang w:val="en-CA"/>
        </w:rPr>
        <w:t>1</w:t>
      </w:r>
      <w:r w:rsidR="004014E9" w:rsidRPr="004F2A4F">
        <w:rPr>
          <w:lang w:val="en-CA"/>
        </w:rPr>
        <w:t>]</w:t>
      </w:r>
      <w:r w:rsidR="00675D15">
        <w:rPr>
          <w:lang w:val="en-CA"/>
        </w:rPr>
        <w:t xml:space="preserve"> </w:t>
      </w:r>
      <w:r w:rsidR="000A00C4" w:rsidRPr="007F33B7">
        <w:rPr>
          <w:lang w:val="en-CA" w:eastAsia="ja-JP"/>
        </w:rPr>
        <w:t xml:space="preserve">+ </w:t>
      </w:r>
      <w:r w:rsidR="00264998" w:rsidRPr="007F33B7">
        <w:rPr>
          <w:lang w:val="en-CA" w:eastAsia="ja-JP"/>
        </w:rPr>
        <w:t>biasDistance</w:t>
      </w:r>
      <w:r w:rsidR="000A00C4" w:rsidRPr="007F33B7">
        <w:rPr>
          <w:lang w:val="en-CA" w:eastAsia="ja-JP"/>
        </w:rPr>
        <w:t xml:space="preserve">) &gt;&gt; </w:t>
      </w:r>
      <w:r w:rsidR="00264998" w:rsidRPr="007F33B7">
        <w:rPr>
          <w:lang w:val="en-CA" w:eastAsia="ja-JP"/>
        </w:rPr>
        <w:t>shiftDistance</w:t>
      </w:r>
      <w:r w:rsidR="000A00C4" w:rsidRPr="007F33B7">
        <w:rPr>
          <w:lang w:val="en-CA" w:eastAsia="ja-JP"/>
        </w:rPr>
        <w:t>;</w:t>
      </w:r>
    </w:p>
    <w:p w14:paraId="274748CB" w14:textId="79A3B1C9" w:rsidR="000A00C4" w:rsidRPr="007F33B7" w:rsidRDefault="00C43BCF" w:rsidP="004014E9">
      <w:pPr>
        <w:pStyle w:val="Code"/>
        <w:rPr>
          <w:lang w:val="en-CA" w:eastAsia="ja-JP"/>
        </w:rPr>
      </w:pPr>
      <w:r w:rsidRPr="007F33B7">
        <w:rPr>
          <w:lang w:val="en-CA" w:eastAsia="ja-JP"/>
        </w:rPr>
        <w:t xml:space="preserve">      </w:t>
      </w:r>
      <w:r w:rsidR="000A00C4" w:rsidRPr="007F33B7">
        <w:rPr>
          <w:lang w:val="en-CA" w:eastAsia="ja-JP"/>
        </w:rPr>
        <w:t>d2 = (</w:t>
      </w:r>
      <w:r w:rsidR="000A00C4" w:rsidRPr="004F2A4F">
        <w:rPr>
          <w:lang w:val="en-CA"/>
        </w:rPr>
        <w:t>n</w:t>
      </w:r>
      <w:r w:rsidR="000E1EA8" w:rsidRPr="004F2A4F">
        <w:rPr>
          <w:lang w:val="en-CA"/>
        </w:rPr>
        <w:t>eighbour</w:t>
      </w:r>
      <w:r w:rsidR="000A00C4" w:rsidRPr="004F2A4F">
        <w:rPr>
          <w:lang w:val="en-CA"/>
        </w:rPr>
        <w:t>sDistance2</w:t>
      </w:r>
      <w:r w:rsidR="004014E9" w:rsidRPr="004F2A4F">
        <w:rPr>
          <w:lang w:val="en-CA"/>
        </w:rPr>
        <w:t>[</w:t>
      </w:r>
      <w:r w:rsidR="000A00C4" w:rsidRPr="004F2A4F">
        <w:rPr>
          <w:lang w:val="en-CA" w:eastAsia="ja-JP"/>
        </w:rPr>
        <w:t>i</w:t>
      </w:r>
      <w:r w:rsidR="004014E9" w:rsidRPr="004F2A4F">
        <w:rPr>
          <w:lang w:val="en-CA" w:eastAsia="ja-JP"/>
        </w:rPr>
        <w:t>]</w:t>
      </w:r>
      <w:r w:rsidR="004014E9" w:rsidRPr="004F2A4F">
        <w:rPr>
          <w:lang w:val="en-CA"/>
        </w:rPr>
        <w:t>[</w:t>
      </w:r>
      <w:r w:rsidR="000A00C4" w:rsidRPr="004F2A4F">
        <w:rPr>
          <w:lang w:val="en-CA"/>
        </w:rPr>
        <w:t>2</w:t>
      </w:r>
      <w:r w:rsidR="004014E9" w:rsidRPr="004F2A4F">
        <w:rPr>
          <w:lang w:val="en-CA"/>
        </w:rPr>
        <w:t>]</w:t>
      </w:r>
      <w:r w:rsidR="00675D15">
        <w:rPr>
          <w:lang w:val="en-CA"/>
        </w:rPr>
        <w:t xml:space="preserve"> </w:t>
      </w:r>
      <w:r w:rsidR="000A00C4" w:rsidRPr="007F33B7">
        <w:rPr>
          <w:lang w:val="en-CA" w:eastAsia="ja-JP"/>
        </w:rPr>
        <w:t xml:space="preserve">+ </w:t>
      </w:r>
      <w:r w:rsidR="00264998" w:rsidRPr="007F33B7">
        <w:rPr>
          <w:lang w:val="en-CA" w:eastAsia="ja-JP"/>
        </w:rPr>
        <w:t>biasDistance</w:t>
      </w:r>
      <w:r w:rsidR="000A00C4" w:rsidRPr="007F33B7">
        <w:rPr>
          <w:lang w:val="en-CA" w:eastAsia="ja-JP"/>
        </w:rPr>
        <w:t xml:space="preserve">) &gt;&gt; </w:t>
      </w:r>
      <w:r w:rsidR="00264998" w:rsidRPr="007F33B7">
        <w:rPr>
          <w:lang w:val="en-CA" w:eastAsia="ja-JP"/>
        </w:rPr>
        <w:t>shiftDistance</w:t>
      </w:r>
      <w:r w:rsidR="000A00C4" w:rsidRPr="007F33B7">
        <w:rPr>
          <w:lang w:val="en-CA" w:eastAsia="ja-JP"/>
        </w:rPr>
        <w:t>;</w:t>
      </w:r>
    </w:p>
    <w:p w14:paraId="57699E50" w14:textId="0FB4346B" w:rsidR="002A7843" w:rsidRPr="007F33B7" w:rsidRDefault="00C43BCF" w:rsidP="00042C68">
      <w:pPr>
        <w:pStyle w:val="Code"/>
        <w:rPr>
          <w:lang w:val="en-CA" w:eastAsia="ja-JP"/>
        </w:rPr>
      </w:pPr>
      <w:r w:rsidRPr="007F33B7">
        <w:rPr>
          <w:lang w:val="en-CA" w:eastAsia="ja-JP"/>
        </w:rPr>
        <w:t xml:space="preserve">      </w:t>
      </w:r>
      <w:r w:rsidR="002A7843" w:rsidRPr="007F33B7">
        <w:rPr>
          <w:lang w:val="en-CA" w:eastAsia="ja-JP"/>
        </w:rPr>
        <w:t xml:space="preserve">d0d1 = d0 </w:t>
      </w:r>
      <w:r w:rsidR="007D6F11" w:rsidRPr="007F33B7">
        <w:rPr>
          <w:lang w:val="en-CA" w:eastAsia="ja-JP"/>
        </w:rPr>
        <w:t xml:space="preserve">× </w:t>
      </w:r>
      <w:r w:rsidR="002A7843" w:rsidRPr="007F33B7">
        <w:rPr>
          <w:lang w:val="en-CA" w:eastAsia="ja-JP"/>
        </w:rPr>
        <w:t>d1;</w:t>
      </w:r>
    </w:p>
    <w:p w14:paraId="09EB46CC" w14:textId="1CFA05C9" w:rsidR="002A7843" w:rsidRPr="007F33B7" w:rsidRDefault="00C43BCF" w:rsidP="00042C68">
      <w:pPr>
        <w:pStyle w:val="Code"/>
        <w:rPr>
          <w:lang w:val="en-CA" w:eastAsia="ja-JP"/>
        </w:rPr>
      </w:pPr>
      <w:r w:rsidRPr="007F33B7">
        <w:rPr>
          <w:lang w:val="en-CA" w:eastAsia="ja-JP"/>
        </w:rPr>
        <w:t xml:space="preserve">      </w:t>
      </w:r>
      <w:r w:rsidR="002A7843" w:rsidRPr="007F33B7">
        <w:rPr>
          <w:lang w:val="en-CA" w:eastAsia="ja-JP"/>
        </w:rPr>
        <w:t>d0d2 = d0</w:t>
      </w:r>
      <w:r w:rsidR="007D6F11" w:rsidRPr="007F33B7">
        <w:rPr>
          <w:lang w:val="en-CA" w:eastAsia="ja-JP"/>
        </w:rPr>
        <w:t xml:space="preserve"> ×</w:t>
      </w:r>
      <w:r w:rsidR="002A7843" w:rsidRPr="007F33B7">
        <w:rPr>
          <w:lang w:val="en-CA" w:eastAsia="ja-JP"/>
        </w:rPr>
        <w:t xml:space="preserve"> d2;</w:t>
      </w:r>
    </w:p>
    <w:p w14:paraId="2207AA85" w14:textId="48EBDF67" w:rsidR="002A7843" w:rsidRPr="007F33B7" w:rsidRDefault="00C43BCF" w:rsidP="00042C68">
      <w:pPr>
        <w:pStyle w:val="Code"/>
        <w:rPr>
          <w:lang w:val="en-CA" w:eastAsia="ja-JP"/>
        </w:rPr>
      </w:pPr>
      <w:r w:rsidRPr="007F33B7">
        <w:rPr>
          <w:lang w:val="en-CA" w:eastAsia="ja-JP"/>
        </w:rPr>
        <w:t xml:space="preserve">      </w:t>
      </w:r>
      <w:r w:rsidR="002A7843" w:rsidRPr="007F33B7">
        <w:rPr>
          <w:lang w:val="en-CA" w:eastAsia="ja-JP"/>
        </w:rPr>
        <w:t>d1d2 = d1</w:t>
      </w:r>
      <w:r w:rsidR="007D6F11" w:rsidRPr="007F33B7">
        <w:rPr>
          <w:lang w:val="en-CA" w:eastAsia="ja-JP"/>
        </w:rPr>
        <w:t xml:space="preserve"> × </w:t>
      </w:r>
      <w:r w:rsidR="002A7843" w:rsidRPr="007F33B7">
        <w:rPr>
          <w:lang w:val="en-CA" w:eastAsia="ja-JP"/>
        </w:rPr>
        <w:t>d2;</w:t>
      </w:r>
    </w:p>
    <w:p w14:paraId="1B2582D1" w14:textId="16A6DE0E" w:rsidR="002A7843" w:rsidRPr="007F33B7" w:rsidRDefault="00C43BCF" w:rsidP="00042C68">
      <w:pPr>
        <w:pStyle w:val="Code"/>
        <w:rPr>
          <w:lang w:val="en-CA" w:eastAsia="ja-JP"/>
        </w:rPr>
      </w:pPr>
      <w:r w:rsidRPr="007F33B7">
        <w:rPr>
          <w:lang w:val="en-CA" w:eastAsia="ja-JP"/>
        </w:rPr>
        <w:t xml:space="preserve">      </w:t>
      </w:r>
      <w:r w:rsidR="002A7843" w:rsidRPr="007F33B7">
        <w:rPr>
          <w:lang w:val="en-CA" w:eastAsia="ja-JP"/>
        </w:rPr>
        <w:t>sum = d1d2 + d0d1 + d0d2;</w:t>
      </w:r>
    </w:p>
    <w:p w14:paraId="57AE156D" w14:textId="6E460B9A" w:rsidR="00675D15" w:rsidRDefault="00675D15" w:rsidP="00042C68">
      <w:pPr>
        <w:pStyle w:val="Code"/>
        <w:rPr>
          <w:lang w:val="en-CA" w:eastAsia="ja-JP"/>
        </w:rPr>
      </w:pPr>
      <w:r>
        <w:rPr>
          <w:lang w:val="en-CA" w:eastAsia="ja-JP"/>
        </w:rPr>
        <w:t xml:space="preserve">      w2 = Div(d0d1, sum, 8)</w:t>
      </w:r>
    </w:p>
    <w:p w14:paraId="103807FD" w14:textId="0EEB602D" w:rsidR="00675D15" w:rsidRDefault="00675D15" w:rsidP="00042C68">
      <w:pPr>
        <w:pStyle w:val="Code"/>
        <w:rPr>
          <w:lang w:val="en-CA" w:eastAsia="ja-JP"/>
        </w:rPr>
      </w:pPr>
      <w:r>
        <w:rPr>
          <w:lang w:val="en-CA" w:eastAsia="ja-JP"/>
        </w:rPr>
        <w:t xml:space="preserve">      w1 = Div(d0d2, sum, 8)</w:t>
      </w:r>
    </w:p>
    <w:p w14:paraId="1C5B0789" w14:textId="6A7C5B0C" w:rsidR="002A7843" w:rsidRPr="007F33B7" w:rsidRDefault="00C43BCF" w:rsidP="004014E9">
      <w:pPr>
        <w:pStyle w:val="Code"/>
        <w:rPr>
          <w:lang w:val="en-CA" w:eastAsia="ja-JP"/>
        </w:rPr>
      </w:pPr>
      <w:r w:rsidRPr="004F2A4F">
        <w:rPr>
          <w:lang w:val="en-CA"/>
        </w:rPr>
        <w:t xml:space="preserve">      </w:t>
      </w:r>
      <w:r w:rsidR="006D29E4" w:rsidRPr="004F2A4F">
        <w:rPr>
          <w:lang w:val="en-CA"/>
        </w:rPr>
        <w:t>predictionWeights</w:t>
      </w:r>
      <w:r w:rsidR="004014E9" w:rsidRPr="004F2A4F">
        <w:rPr>
          <w:lang w:val="en-CA" w:eastAsia="ja-JP"/>
        </w:rPr>
        <w:t>[</w:t>
      </w:r>
      <w:r w:rsidR="006D29E4" w:rsidRPr="004F2A4F">
        <w:rPr>
          <w:lang w:val="en-CA" w:eastAsia="ja-JP"/>
        </w:rPr>
        <w:t>i</w:t>
      </w:r>
      <w:r w:rsidR="004014E9" w:rsidRPr="004F2A4F">
        <w:rPr>
          <w:lang w:val="en-CA" w:eastAsia="ja-JP"/>
        </w:rPr>
        <w:t>][</w:t>
      </w:r>
      <w:r w:rsidR="006D29E4" w:rsidRPr="004F2A4F">
        <w:rPr>
          <w:lang w:val="en-CA" w:eastAsia="ja-JP"/>
        </w:rPr>
        <w:t>0</w:t>
      </w:r>
      <w:r w:rsidR="004014E9" w:rsidRPr="004F2A4F">
        <w:rPr>
          <w:lang w:val="en-CA" w:eastAsia="ja-JP"/>
        </w:rPr>
        <w:t>]</w:t>
      </w:r>
      <w:r w:rsidR="006D29E4" w:rsidRPr="004F2A4F">
        <w:rPr>
          <w:lang w:val="en-CA" w:eastAsia="ja-JP"/>
        </w:rPr>
        <w:t xml:space="preserve"> </w:t>
      </w:r>
      <w:r w:rsidR="006D29E4" w:rsidRPr="007F33B7">
        <w:rPr>
          <w:lang w:val="en-CA" w:eastAsia="ja-JP"/>
        </w:rPr>
        <w:t xml:space="preserve"> </w:t>
      </w:r>
      <w:r w:rsidR="002A7843" w:rsidRPr="007F33B7">
        <w:rPr>
          <w:lang w:val="en-CA" w:eastAsia="ja-JP"/>
        </w:rPr>
        <w:t xml:space="preserve">= </w:t>
      </w:r>
      <w:r w:rsidR="00675D15">
        <w:rPr>
          <w:lang w:val="en-CA" w:eastAsia="ja-JP"/>
        </w:rPr>
        <w:t>m</w:t>
      </w:r>
      <w:r w:rsidR="002A7843" w:rsidRPr="007F33B7">
        <w:rPr>
          <w:lang w:val="en-CA" w:eastAsia="ja-JP"/>
        </w:rPr>
        <w:t xml:space="preserve">axWeightValue </w:t>
      </w:r>
      <w:r w:rsidR="004C0821" w:rsidRPr="007F33B7">
        <w:rPr>
          <w:lang w:val="en-CA" w:eastAsia="ja-JP"/>
        </w:rPr>
        <w:t>−</w:t>
      </w:r>
      <w:r w:rsidR="002A7843" w:rsidRPr="007F33B7">
        <w:rPr>
          <w:lang w:val="en-CA" w:eastAsia="ja-JP"/>
        </w:rPr>
        <w:t xml:space="preserve"> (w1 + w2);</w:t>
      </w:r>
    </w:p>
    <w:p w14:paraId="6B3CDA19" w14:textId="79C7E525" w:rsidR="002A7843" w:rsidRPr="007F33B7" w:rsidRDefault="00C43BCF" w:rsidP="004014E9">
      <w:pPr>
        <w:pStyle w:val="Code"/>
        <w:rPr>
          <w:lang w:val="en-CA" w:eastAsia="ja-JP"/>
        </w:rPr>
      </w:pPr>
      <w:r w:rsidRPr="004F2A4F">
        <w:rPr>
          <w:lang w:val="en-CA"/>
        </w:rPr>
        <w:t xml:space="preserve">      </w:t>
      </w:r>
      <w:r w:rsidR="006D29E4" w:rsidRPr="004F2A4F">
        <w:rPr>
          <w:lang w:val="en-CA"/>
        </w:rPr>
        <w:t>predictionWeights</w:t>
      </w:r>
      <w:r w:rsidR="004014E9" w:rsidRPr="004F2A4F">
        <w:rPr>
          <w:lang w:val="en-CA" w:eastAsia="ja-JP"/>
        </w:rPr>
        <w:t>[</w:t>
      </w:r>
      <w:r w:rsidR="006D29E4" w:rsidRPr="004F2A4F">
        <w:rPr>
          <w:lang w:val="en-CA" w:eastAsia="ja-JP"/>
        </w:rPr>
        <w:t>i</w:t>
      </w:r>
      <w:r w:rsidR="004014E9" w:rsidRPr="004F2A4F">
        <w:rPr>
          <w:lang w:val="en-CA" w:eastAsia="ja-JP"/>
        </w:rPr>
        <w:t>][</w:t>
      </w:r>
      <w:r w:rsidR="006D29E4" w:rsidRPr="004F2A4F">
        <w:rPr>
          <w:lang w:val="en-CA" w:eastAsia="ja-JP"/>
        </w:rPr>
        <w:t>1</w:t>
      </w:r>
      <w:r w:rsidR="004014E9" w:rsidRPr="004F2A4F">
        <w:rPr>
          <w:lang w:val="en-CA" w:eastAsia="ja-JP"/>
        </w:rPr>
        <w:t>]</w:t>
      </w:r>
      <w:r w:rsidR="006D29E4" w:rsidRPr="004F2A4F">
        <w:rPr>
          <w:lang w:val="en-CA" w:eastAsia="ja-JP"/>
        </w:rPr>
        <w:t xml:space="preserve"> </w:t>
      </w:r>
      <w:r w:rsidR="006D29E4" w:rsidRPr="007F33B7">
        <w:rPr>
          <w:lang w:val="en-CA" w:eastAsia="ja-JP"/>
        </w:rPr>
        <w:t xml:space="preserve"> </w:t>
      </w:r>
      <w:r w:rsidR="002A7843" w:rsidRPr="007F33B7">
        <w:rPr>
          <w:lang w:val="en-CA" w:eastAsia="ja-JP"/>
        </w:rPr>
        <w:t>= w1;</w:t>
      </w:r>
    </w:p>
    <w:p w14:paraId="1887EE4A" w14:textId="69B136E4" w:rsidR="002A7843" w:rsidRPr="007F33B7" w:rsidRDefault="00C43BCF" w:rsidP="004014E9">
      <w:pPr>
        <w:pStyle w:val="Code"/>
        <w:rPr>
          <w:lang w:val="en-CA" w:eastAsia="ja-JP"/>
        </w:rPr>
      </w:pPr>
      <w:r w:rsidRPr="004F2A4F">
        <w:rPr>
          <w:lang w:val="en-CA"/>
        </w:rPr>
        <w:t xml:space="preserve">      </w:t>
      </w:r>
      <w:r w:rsidR="006D29E4" w:rsidRPr="004F2A4F">
        <w:rPr>
          <w:lang w:val="en-CA"/>
        </w:rPr>
        <w:t>predictionWeights</w:t>
      </w:r>
      <w:r w:rsidR="004014E9" w:rsidRPr="004F2A4F">
        <w:rPr>
          <w:lang w:val="en-CA" w:eastAsia="ja-JP"/>
        </w:rPr>
        <w:t>[</w:t>
      </w:r>
      <w:r w:rsidR="006D29E4" w:rsidRPr="004F2A4F">
        <w:rPr>
          <w:lang w:val="en-CA" w:eastAsia="ja-JP"/>
        </w:rPr>
        <w:t>i</w:t>
      </w:r>
      <w:r w:rsidR="004014E9" w:rsidRPr="004F2A4F">
        <w:rPr>
          <w:lang w:val="en-CA" w:eastAsia="ja-JP"/>
        </w:rPr>
        <w:t>][</w:t>
      </w:r>
      <w:r w:rsidR="006D29E4" w:rsidRPr="004F2A4F">
        <w:rPr>
          <w:lang w:val="en-CA" w:eastAsia="ja-JP"/>
        </w:rPr>
        <w:t>2</w:t>
      </w:r>
      <w:r w:rsidR="004014E9" w:rsidRPr="004F2A4F">
        <w:rPr>
          <w:lang w:val="en-CA" w:eastAsia="ja-JP"/>
        </w:rPr>
        <w:t>]</w:t>
      </w:r>
      <w:r w:rsidR="006D29E4" w:rsidRPr="004F2A4F">
        <w:rPr>
          <w:lang w:val="en-CA" w:eastAsia="ja-JP"/>
        </w:rPr>
        <w:t xml:space="preserve"> </w:t>
      </w:r>
      <w:r w:rsidR="006D29E4" w:rsidRPr="007F33B7">
        <w:rPr>
          <w:lang w:val="en-CA" w:eastAsia="ja-JP"/>
        </w:rPr>
        <w:t xml:space="preserve"> </w:t>
      </w:r>
      <w:r w:rsidR="002A7843" w:rsidRPr="007F33B7">
        <w:rPr>
          <w:lang w:val="en-CA" w:eastAsia="ja-JP"/>
        </w:rPr>
        <w:t>= w2;</w:t>
      </w:r>
    </w:p>
    <w:p w14:paraId="0B63E70C" w14:textId="1410268D" w:rsidR="006D29E4" w:rsidRPr="007F33B7" w:rsidRDefault="00C43BCF" w:rsidP="00042C68">
      <w:pPr>
        <w:pStyle w:val="Code"/>
        <w:rPr>
          <w:lang w:val="en-CA" w:eastAsia="ja-JP"/>
        </w:rPr>
      </w:pPr>
      <w:r w:rsidRPr="007F33B7">
        <w:rPr>
          <w:lang w:val="en-CA" w:eastAsia="ja-JP"/>
        </w:rPr>
        <w:t xml:space="preserve">    </w:t>
      </w:r>
      <w:r w:rsidR="006D29E4" w:rsidRPr="007F33B7">
        <w:rPr>
          <w:lang w:val="en-CA" w:eastAsia="ja-JP"/>
        </w:rPr>
        <w:t>}</w:t>
      </w:r>
    </w:p>
    <w:p w14:paraId="18DEBC1B" w14:textId="4AA3A4A5" w:rsidR="006D29E4" w:rsidRPr="007F33B7" w:rsidRDefault="00C43BCF" w:rsidP="00042C68">
      <w:pPr>
        <w:pStyle w:val="Code"/>
        <w:rPr>
          <w:lang w:val="en-CA" w:eastAsia="ja-JP"/>
        </w:rPr>
      </w:pPr>
      <w:r w:rsidRPr="007F33B7">
        <w:rPr>
          <w:lang w:val="en-CA" w:eastAsia="ja-JP"/>
        </w:rPr>
        <w:t xml:space="preserve">  </w:t>
      </w:r>
      <w:r w:rsidR="006D29E4" w:rsidRPr="007F33B7">
        <w:rPr>
          <w:lang w:val="en-CA" w:eastAsia="ja-JP"/>
        </w:rPr>
        <w:t>}</w:t>
      </w:r>
    </w:p>
    <w:p w14:paraId="1B840934" w14:textId="7FEFA122" w:rsidR="002A7843" w:rsidRPr="007F33B7" w:rsidRDefault="002A7843" w:rsidP="00042C68">
      <w:pPr>
        <w:pStyle w:val="Code"/>
        <w:rPr>
          <w:lang w:val="en-CA" w:eastAsia="ja-JP"/>
        </w:rPr>
      </w:pPr>
      <w:r w:rsidRPr="007F33B7">
        <w:rPr>
          <w:lang w:val="en-CA" w:eastAsia="ja-JP"/>
        </w:rPr>
        <w:t>}</w:t>
      </w:r>
    </w:p>
    <w:p w14:paraId="1187137C" w14:textId="2BF31533" w:rsidR="00483F60" w:rsidRPr="004F2A4F" w:rsidRDefault="00483F60" w:rsidP="00427928">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lang w:val="en-CA"/>
        </w:rPr>
      </w:pPr>
      <w:bookmarkStart w:id="1896" w:name="_Ref3560684"/>
      <w:r w:rsidRPr="004F2A4F">
        <w:rPr>
          <w:lang w:val="en-CA"/>
        </w:rPr>
        <w:t>Quantization weights derivation process</w:t>
      </w:r>
      <w:bookmarkEnd w:id="1896"/>
    </w:p>
    <w:p w14:paraId="7C9951B8" w14:textId="77777777" w:rsidR="00483F60" w:rsidRPr="004F2A4F" w:rsidRDefault="00483F60" w:rsidP="00483F60">
      <w:pPr>
        <w:rPr>
          <w:lang w:val="en-CA" w:eastAsia="ja-JP"/>
        </w:rPr>
      </w:pPr>
      <w:r w:rsidRPr="004F2A4F">
        <w:rPr>
          <w:lang w:val="en-CA" w:eastAsia="ja-JP"/>
        </w:rPr>
        <w:t>The inputs of this process are:</w:t>
      </w:r>
    </w:p>
    <w:p w14:paraId="1E589C45" w14:textId="3EEAF523" w:rsidR="00B35A7A" w:rsidRPr="004F2A4F" w:rsidRDefault="00483F60" w:rsidP="00B35A7A">
      <w:pPr>
        <w:rPr>
          <w:szCs w:val="24"/>
          <w:lang w:val="en-CA" w:eastAsia="ja-JP"/>
        </w:rPr>
      </w:pPr>
      <w:r w:rsidRPr="004F2A4F">
        <w:rPr>
          <w:szCs w:val="24"/>
          <w:lang w:val="en-CA" w:eastAsia="ja-JP"/>
        </w:rPr>
        <w:tab/>
      </w:r>
      <w:r w:rsidR="00B35A7A" w:rsidRPr="004F2A4F">
        <w:rPr>
          <w:lang w:val="en-CA" w:eastAsia="ja-JP"/>
        </w:rPr>
        <w:t xml:space="preserve">an array of point indexes indexes[ i ], where i is in the range of 0 to </w:t>
      </w:r>
      <w:r w:rsidR="00881CC1" w:rsidRPr="004F2A4F">
        <w:rPr>
          <w:szCs w:val="24"/>
          <w:lang w:val="en-CA" w:eastAsia="ja-JP"/>
        </w:rPr>
        <w:t>PointCount</w:t>
      </w:r>
      <w:r w:rsidR="00041D96" w:rsidRPr="004F2A4F">
        <w:rPr>
          <w:szCs w:val="24"/>
          <w:lang w:val="en-CA" w:eastAsia="ja-JP"/>
        </w:rPr>
        <w:t> </w:t>
      </w:r>
      <w:r w:rsidR="00B35A7A" w:rsidRPr="004F2A4F">
        <w:rPr>
          <w:lang w:val="en-CA" w:eastAsia="ja-JP"/>
        </w:rPr>
        <w:t>−</w:t>
      </w:r>
      <w:r w:rsidR="00041D96" w:rsidRPr="004F2A4F">
        <w:rPr>
          <w:lang w:val="en-CA" w:eastAsia="ja-JP"/>
        </w:rPr>
        <w:t> </w:t>
      </w:r>
      <w:r w:rsidR="00B35A7A" w:rsidRPr="004F2A4F">
        <w:rPr>
          <w:szCs w:val="24"/>
          <w:lang w:val="en-CA" w:eastAsia="ja-JP"/>
        </w:rPr>
        <w:t>1, inclusive.</w:t>
      </w:r>
    </w:p>
    <w:p w14:paraId="20E0F7CE" w14:textId="459AF10C" w:rsidR="00483F60" w:rsidRPr="004F2A4F" w:rsidRDefault="00B35A7A" w:rsidP="00483F60">
      <w:pPr>
        <w:rPr>
          <w:szCs w:val="24"/>
          <w:lang w:val="en-CA" w:eastAsia="ja-JP"/>
        </w:rPr>
      </w:pPr>
      <w:r w:rsidRPr="004F2A4F">
        <w:rPr>
          <w:lang w:val="en-CA" w:eastAsia="ja-JP"/>
        </w:rPr>
        <w:tab/>
      </w:r>
      <w:r w:rsidR="00483F60" w:rsidRPr="004F2A4F">
        <w:rPr>
          <w:lang w:val="en-CA" w:eastAsia="ja-JP"/>
        </w:rPr>
        <w:t>a series of nearest n</w:t>
      </w:r>
      <w:r w:rsidR="000E1EA8" w:rsidRPr="004F2A4F">
        <w:rPr>
          <w:lang w:val="en-CA" w:eastAsia="ja-JP"/>
        </w:rPr>
        <w:t>eighbour</w:t>
      </w:r>
      <w:r w:rsidR="00483F60" w:rsidRPr="004F2A4F">
        <w:rPr>
          <w:lang w:val="en-CA" w:eastAsia="ja-JP"/>
        </w:rPr>
        <w:t xml:space="preserve">s indexes </w:t>
      </w:r>
      <w:r w:rsidR="00483F60" w:rsidRPr="004F2A4F">
        <w:rPr>
          <w:lang w:val="en-CA"/>
        </w:rPr>
        <w:t>n</w:t>
      </w:r>
      <w:r w:rsidR="000E1EA8" w:rsidRPr="004F2A4F">
        <w:rPr>
          <w:lang w:val="en-CA"/>
        </w:rPr>
        <w:t>eighbour</w:t>
      </w:r>
      <w:r w:rsidR="00483F60" w:rsidRPr="004F2A4F">
        <w:rPr>
          <w:lang w:val="en-CA"/>
        </w:rPr>
        <w:t>s</w:t>
      </w:r>
      <w:r w:rsidR="00483F60" w:rsidRPr="004F2A4F">
        <w:rPr>
          <w:lang w:val="en-CA" w:eastAsia="ja-JP"/>
        </w:rPr>
        <w:t xml:space="preserve">[ i ][ j ], where i is in the range of 0 to </w:t>
      </w:r>
      <w:r w:rsidR="00881CC1" w:rsidRPr="004F2A4F">
        <w:rPr>
          <w:szCs w:val="24"/>
          <w:lang w:val="en-CA" w:eastAsia="ja-JP"/>
        </w:rPr>
        <w:t>PointCount</w:t>
      </w:r>
      <w:r w:rsidR="00041D96" w:rsidRPr="004F2A4F">
        <w:rPr>
          <w:szCs w:val="24"/>
          <w:lang w:val="en-CA" w:eastAsia="ja-JP"/>
        </w:rPr>
        <w:t> </w:t>
      </w:r>
      <w:r w:rsidR="00483F60" w:rsidRPr="004F2A4F">
        <w:rPr>
          <w:lang w:val="en-CA" w:eastAsia="ja-JP"/>
        </w:rPr>
        <w:t>−</w:t>
      </w:r>
      <w:r w:rsidR="00041D96" w:rsidRPr="004F2A4F">
        <w:rPr>
          <w:lang w:val="en-CA" w:eastAsia="ja-JP"/>
        </w:rPr>
        <w:t> </w:t>
      </w:r>
      <w:r w:rsidR="00483F60" w:rsidRPr="004F2A4F">
        <w:rPr>
          <w:szCs w:val="24"/>
          <w:lang w:val="en-CA" w:eastAsia="ja-JP"/>
        </w:rPr>
        <w:t xml:space="preserve">1, inclusive, and j in the range of 0 to </w:t>
      </w:r>
      <w:r w:rsidR="005D08F1" w:rsidRPr="007F33B7">
        <w:rPr>
          <w:lang w:val="en-CA"/>
        </w:rPr>
        <w:t>NumPredNearestNeighbours</w:t>
      </w:r>
      <w:r w:rsidR="00041D96" w:rsidRPr="007F33B7">
        <w:rPr>
          <w:lang w:val="en-CA"/>
        </w:rPr>
        <w:t> </w:t>
      </w:r>
      <w:r w:rsidR="004C0821" w:rsidRPr="004F2A4F">
        <w:rPr>
          <w:szCs w:val="24"/>
          <w:lang w:val="en-CA" w:eastAsia="ja-JP"/>
        </w:rPr>
        <w:t>−</w:t>
      </w:r>
      <w:r w:rsidR="00041D96" w:rsidRPr="004F2A4F">
        <w:rPr>
          <w:szCs w:val="24"/>
          <w:lang w:val="en-CA" w:eastAsia="ja-JP"/>
        </w:rPr>
        <w:t> </w:t>
      </w:r>
      <w:r w:rsidR="00483F60" w:rsidRPr="004F2A4F">
        <w:rPr>
          <w:szCs w:val="24"/>
          <w:lang w:val="en-CA" w:eastAsia="ja-JP"/>
        </w:rPr>
        <w:t>1, inclusive.</w:t>
      </w:r>
    </w:p>
    <w:p w14:paraId="718F6C54" w14:textId="641E2EC7" w:rsidR="00483F60" w:rsidRPr="004F2A4F" w:rsidRDefault="00483F60" w:rsidP="00483F60">
      <w:pPr>
        <w:rPr>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counts </w:t>
      </w:r>
      <w:r w:rsidRPr="004F2A4F">
        <w:rPr>
          <w:lang w:val="en-CA"/>
        </w:rPr>
        <w:t>n</w:t>
      </w:r>
      <w:r w:rsidR="000E1EA8" w:rsidRPr="004F2A4F">
        <w:rPr>
          <w:lang w:val="en-CA"/>
        </w:rPr>
        <w:t>eighbour</w:t>
      </w:r>
      <w:r w:rsidRPr="004F2A4F">
        <w:rPr>
          <w:lang w:val="en-CA"/>
        </w:rPr>
        <w:t>sCount</w:t>
      </w:r>
      <w:r w:rsidRPr="004F2A4F">
        <w:rPr>
          <w:lang w:val="en-CA" w:eastAsia="ja-JP"/>
        </w:rPr>
        <w:t xml:space="preserve">[ i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4DCB3530" w14:textId="0529FF5F" w:rsidR="00B35A7A" w:rsidRPr="004F2A4F" w:rsidRDefault="00B35A7A" w:rsidP="00B35A7A">
      <w:pPr>
        <w:rPr>
          <w:szCs w:val="24"/>
          <w:lang w:val="en-CA" w:eastAsia="ja-JP"/>
        </w:rPr>
      </w:pPr>
      <w:r w:rsidRPr="004F2A4F">
        <w:rPr>
          <w:lang w:val="en-CA" w:eastAsia="ja-JP"/>
        </w:rPr>
        <w:tab/>
        <w:t xml:space="preserve">an array of prediction </w:t>
      </w:r>
      <w:r w:rsidR="007E75E4" w:rsidRPr="004F2A4F">
        <w:rPr>
          <w:lang w:val="en-CA"/>
        </w:rPr>
        <w:t>prediction</w:t>
      </w:r>
      <w:r w:rsidRPr="004F2A4F">
        <w:rPr>
          <w:lang w:val="en-CA"/>
        </w:rPr>
        <w:t>Weights</w:t>
      </w:r>
      <w:r w:rsidRPr="004F2A4F">
        <w:rPr>
          <w:lang w:val="en-CA" w:eastAsia="ja-JP"/>
        </w:rPr>
        <w:t xml:space="preserve">[ i ][ n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n in the range of 0 to </w:t>
      </w:r>
      <w:r w:rsidR="005D08F1" w:rsidRPr="007F33B7">
        <w:rPr>
          <w:lang w:val="en-CA"/>
        </w:rPr>
        <w:t>NumPredNearestNeighbours</w:t>
      </w:r>
      <w:r w:rsidR="00041D96" w:rsidRPr="007F33B7">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384DCE31" w14:textId="01C34573" w:rsidR="00A37C3C" w:rsidRPr="004F2A4F" w:rsidRDefault="00A37C3C" w:rsidP="004A4557">
      <w:pPr>
        <w:rPr>
          <w:lang w:val="en-CA" w:eastAsia="ja-JP"/>
        </w:rPr>
      </w:pPr>
      <w:r w:rsidRPr="004F2A4F">
        <w:rPr>
          <w:lang w:val="en-CA" w:eastAsia="ja-JP"/>
        </w:rPr>
        <w:tab/>
        <w:t>an array of the number of the decoded points per LoD pointNumPerLoD[</w:t>
      </w:r>
      <w:r w:rsidRPr="007F33B7">
        <w:rPr>
          <w:lang w:val="en-CA" w:eastAsia="ja-JP"/>
        </w:rPr>
        <w:t> k </w:t>
      </w:r>
      <w:r w:rsidRPr="004F2A4F">
        <w:rPr>
          <w:lang w:val="en-CA" w:eastAsia="ja-JP"/>
        </w:rPr>
        <w:t>], where k is in the range of 0 to LevelDetailCount</w:t>
      </w:r>
      <w:r w:rsidRPr="007F33B7">
        <w:rPr>
          <w:lang w:val="en-CA" w:eastAsia="ja-JP"/>
        </w:rPr>
        <w:t> − 1</w:t>
      </w:r>
      <w:r w:rsidRPr="004F2A4F">
        <w:rPr>
          <w:lang w:val="en-CA" w:eastAsia="ja-JP"/>
        </w:rPr>
        <w:t>, inclusive.</w:t>
      </w:r>
    </w:p>
    <w:p w14:paraId="5FFB8F6B" w14:textId="77777777" w:rsidR="00483F60" w:rsidRPr="004F2A4F" w:rsidRDefault="00483F60" w:rsidP="00483F60">
      <w:pPr>
        <w:rPr>
          <w:lang w:val="en-CA" w:eastAsia="ja-JP"/>
        </w:rPr>
      </w:pPr>
      <w:r w:rsidRPr="004F2A4F">
        <w:rPr>
          <w:lang w:val="en-CA" w:eastAsia="ja-JP"/>
        </w:rPr>
        <w:t>The output is:</w:t>
      </w:r>
    </w:p>
    <w:p w14:paraId="129D7B39" w14:textId="27903786" w:rsidR="00B35A7A" w:rsidRPr="004F2A4F" w:rsidRDefault="00B35A7A" w:rsidP="00B35A7A">
      <w:pPr>
        <w:rPr>
          <w:lang w:val="en-CA" w:eastAsia="ja-JP"/>
        </w:rPr>
      </w:pPr>
      <w:r w:rsidRPr="004F2A4F">
        <w:rPr>
          <w:lang w:val="en-CA" w:eastAsia="ja-JP"/>
        </w:rPr>
        <w:tab/>
        <w:t xml:space="preserve">an array of quantization weights </w:t>
      </w:r>
      <w:r w:rsidR="00DD6867" w:rsidRPr="004F2A4F">
        <w:rPr>
          <w:lang w:val="en-CA"/>
        </w:rPr>
        <w:t>quantizati</w:t>
      </w:r>
      <w:r w:rsidRPr="004F2A4F">
        <w:rPr>
          <w:lang w:val="en-CA"/>
        </w:rPr>
        <w:t>onWeights</w:t>
      </w:r>
      <w:r w:rsidRPr="004F2A4F">
        <w:rPr>
          <w:lang w:val="en-CA" w:eastAsia="ja-JP"/>
        </w:rPr>
        <w:t xml:space="preserve">[ i ], where i is in the range of 0 to </w:t>
      </w:r>
      <w:r w:rsidR="00881CC1"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27811E2B" w14:textId="71743A50" w:rsidR="00483F60" w:rsidRPr="004F2A4F" w:rsidRDefault="007E75E4" w:rsidP="00210093">
      <w:pPr>
        <w:rPr>
          <w:lang w:val="en-CA"/>
        </w:rPr>
      </w:pPr>
      <w:r w:rsidRPr="004F2A4F">
        <w:rPr>
          <w:lang w:val="en-CA" w:eastAsia="ja-JP"/>
        </w:rPr>
        <w:t>The quantization weights derivation procedure proceeds as follows.</w:t>
      </w:r>
    </w:p>
    <w:p w14:paraId="062FFE98" w14:textId="47514A0A" w:rsidR="004028A0" w:rsidRPr="007F33B7" w:rsidRDefault="004028A0" w:rsidP="00BE53BF">
      <w:pPr>
        <w:rPr>
          <w:lang w:val="en-CA"/>
        </w:rPr>
      </w:pPr>
      <w:r w:rsidRPr="007F33B7">
        <w:rPr>
          <w:lang w:val="en-CA"/>
        </w:rPr>
        <w:t>If lifting_scalability_enabled_flag is equal to 0, the following is applied:</w:t>
      </w:r>
    </w:p>
    <w:p w14:paraId="0369EF40" w14:textId="686B47E0" w:rsidR="004028A0" w:rsidRPr="007F33B7" w:rsidRDefault="004028A0" w:rsidP="005A261C">
      <w:pPr>
        <w:pStyle w:val="Code"/>
        <w:rPr>
          <w:lang w:val="en-CA"/>
        </w:rPr>
      </w:pPr>
      <w:r w:rsidRPr="007F33B7">
        <w:rPr>
          <w:lang w:val="en-CA"/>
        </w:rPr>
        <w:t>for (i = 0; i &lt; PointCount; i++)</w:t>
      </w:r>
    </w:p>
    <w:p w14:paraId="120C1184" w14:textId="75C4665E" w:rsidR="004028A0" w:rsidRPr="007F33B7" w:rsidRDefault="00C43BCF" w:rsidP="00C43BCF">
      <w:pPr>
        <w:pStyle w:val="Code"/>
        <w:rPr>
          <w:lang w:val="en-CA"/>
        </w:rPr>
      </w:pPr>
      <w:r w:rsidRPr="007F33B7">
        <w:rPr>
          <w:lang w:val="en-CA"/>
        </w:rPr>
        <w:t xml:space="preserve">  </w:t>
      </w:r>
      <w:r w:rsidR="004028A0" w:rsidRPr="007F33B7">
        <w:rPr>
          <w:lang w:val="en-CA"/>
        </w:rPr>
        <w:t>quantizationWeights</w:t>
      </w:r>
      <w:r w:rsidR="004014E9" w:rsidRPr="007F33B7">
        <w:rPr>
          <w:lang w:val="en-CA"/>
        </w:rPr>
        <w:t>[</w:t>
      </w:r>
      <w:r w:rsidR="004028A0" w:rsidRPr="007F33B7">
        <w:rPr>
          <w:lang w:val="en-CA"/>
        </w:rPr>
        <w:t>i</w:t>
      </w:r>
      <w:r w:rsidR="004014E9" w:rsidRPr="007F33B7">
        <w:rPr>
          <w:lang w:val="en-CA"/>
        </w:rPr>
        <w:t>]</w:t>
      </w:r>
      <w:r w:rsidR="004028A0" w:rsidRPr="007F33B7">
        <w:rPr>
          <w:lang w:val="en-CA"/>
        </w:rPr>
        <w:t xml:space="preserve"> = 1 &lt;&lt; </w:t>
      </w:r>
      <w:r w:rsidR="00725C7D" w:rsidRPr="007F33B7">
        <w:rPr>
          <w:lang w:val="en-CA"/>
        </w:rPr>
        <w:t>8</w:t>
      </w:r>
    </w:p>
    <w:p w14:paraId="7408AF52" w14:textId="77777777" w:rsidR="004028A0" w:rsidRPr="007F33B7" w:rsidRDefault="004028A0" w:rsidP="005A261C">
      <w:pPr>
        <w:pStyle w:val="Code"/>
        <w:rPr>
          <w:lang w:val="en-CA"/>
        </w:rPr>
      </w:pPr>
    </w:p>
    <w:p w14:paraId="0C3AC9BD" w14:textId="0A981E6F" w:rsidR="004028A0" w:rsidRPr="007F33B7" w:rsidRDefault="004028A0" w:rsidP="005A261C">
      <w:pPr>
        <w:pStyle w:val="Code"/>
        <w:rPr>
          <w:lang w:val="en-CA"/>
        </w:rPr>
      </w:pPr>
      <w:r w:rsidRPr="007F33B7">
        <w:rPr>
          <w:lang w:val="en-CA"/>
        </w:rPr>
        <w:t>for (i = PointCount − 1; i &gt;= 0; i−−) {</w:t>
      </w:r>
    </w:p>
    <w:p w14:paraId="465A0F55" w14:textId="08D44C96" w:rsidR="004028A0" w:rsidRPr="007F33B7" w:rsidRDefault="00C43BCF" w:rsidP="005A261C">
      <w:pPr>
        <w:pStyle w:val="Code"/>
        <w:rPr>
          <w:lang w:val="en-CA"/>
        </w:rPr>
      </w:pPr>
      <w:r w:rsidRPr="007F33B7">
        <w:rPr>
          <w:lang w:val="en-CA"/>
        </w:rPr>
        <w:t xml:space="preserve">  </w:t>
      </w:r>
      <w:r w:rsidR="004028A0" w:rsidRPr="007F33B7">
        <w:rPr>
          <w:lang w:val="en-CA"/>
        </w:rPr>
        <w:t>index = indexes[i]</w:t>
      </w:r>
    </w:p>
    <w:p w14:paraId="080B0826" w14:textId="19C7BC07" w:rsidR="004028A0" w:rsidRPr="007F33B7" w:rsidRDefault="00C43BCF" w:rsidP="00C43BCF">
      <w:pPr>
        <w:pStyle w:val="Code"/>
        <w:rPr>
          <w:lang w:val="en-CA"/>
        </w:rPr>
      </w:pPr>
      <w:r w:rsidRPr="007F33B7">
        <w:rPr>
          <w:lang w:val="en-CA"/>
        </w:rPr>
        <w:t xml:space="preserve">  </w:t>
      </w:r>
      <w:r w:rsidR="004028A0" w:rsidRPr="007F33B7">
        <w:rPr>
          <w:lang w:val="en-CA"/>
        </w:rPr>
        <w:t>for</w:t>
      </w:r>
      <w:r w:rsidR="004F45C4" w:rsidRPr="007F33B7">
        <w:rPr>
          <w:lang w:val="en-CA"/>
        </w:rPr>
        <w:t xml:space="preserve"> </w:t>
      </w:r>
      <w:r w:rsidR="004028A0" w:rsidRPr="007F33B7">
        <w:rPr>
          <w:lang w:val="en-CA"/>
        </w:rPr>
        <w:t>(p = 0; p &lt; neighboursCount</w:t>
      </w:r>
      <w:r w:rsidR="004014E9" w:rsidRPr="007F33B7">
        <w:rPr>
          <w:lang w:val="en-CA"/>
        </w:rPr>
        <w:t>[</w:t>
      </w:r>
      <w:r w:rsidR="004028A0" w:rsidRPr="007F33B7">
        <w:rPr>
          <w:lang w:val="en-CA"/>
        </w:rPr>
        <w:t>index</w:t>
      </w:r>
      <w:r w:rsidR="004014E9" w:rsidRPr="007F33B7">
        <w:rPr>
          <w:lang w:val="en-CA"/>
        </w:rPr>
        <w:t>]</w:t>
      </w:r>
      <w:r w:rsidR="004028A0" w:rsidRPr="007F33B7">
        <w:rPr>
          <w:lang w:val="en-CA"/>
        </w:rPr>
        <w:t>; p++) {</w:t>
      </w:r>
    </w:p>
    <w:p w14:paraId="2A444C3C" w14:textId="60699428" w:rsidR="004028A0" w:rsidRPr="007F33B7" w:rsidRDefault="00C43BCF" w:rsidP="00C43BCF">
      <w:pPr>
        <w:pStyle w:val="Code"/>
        <w:rPr>
          <w:lang w:val="en-CA"/>
        </w:rPr>
      </w:pPr>
      <w:r w:rsidRPr="007F33B7">
        <w:rPr>
          <w:lang w:val="en-CA"/>
        </w:rPr>
        <w:t xml:space="preserve">    </w:t>
      </w:r>
      <w:r w:rsidR="004028A0" w:rsidRPr="007F33B7">
        <w:rPr>
          <w:lang w:val="en-CA"/>
        </w:rPr>
        <w:t>neighbour = neighbours</w:t>
      </w:r>
      <w:r w:rsidR="004014E9" w:rsidRPr="007F33B7">
        <w:rPr>
          <w:lang w:val="en-CA"/>
        </w:rPr>
        <w:t>[</w:t>
      </w:r>
      <w:r w:rsidR="004028A0" w:rsidRPr="007F33B7">
        <w:rPr>
          <w:lang w:val="en-CA"/>
        </w:rPr>
        <w:t>index</w:t>
      </w:r>
      <w:r w:rsidR="004014E9" w:rsidRPr="007F33B7">
        <w:rPr>
          <w:lang w:val="en-CA"/>
        </w:rPr>
        <w:t>][</w:t>
      </w:r>
      <w:r w:rsidR="004028A0" w:rsidRPr="007F33B7">
        <w:rPr>
          <w:lang w:val="en-CA"/>
        </w:rPr>
        <w:t>p</w:t>
      </w:r>
      <w:r w:rsidR="004014E9" w:rsidRPr="007F33B7">
        <w:rPr>
          <w:lang w:val="en-CA"/>
        </w:rPr>
        <w:t>]</w:t>
      </w:r>
    </w:p>
    <w:p w14:paraId="192D56A4" w14:textId="4278FC97" w:rsidR="004028A0" w:rsidRPr="007F33B7" w:rsidRDefault="00C43BCF" w:rsidP="00C43BCF">
      <w:pPr>
        <w:pStyle w:val="Code"/>
        <w:rPr>
          <w:lang w:val="en-CA"/>
        </w:rPr>
      </w:pPr>
      <w:r w:rsidRPr="007F33B7">
        <w:rPr>
          <w:lang w:val="en-CA"/>
        </w:rPr>
        <w:t xml:space="preserve">    </w:t>
      </w:r>
      <w:r w:rsidR="004028A0" w:rsidRPr="007F33B7">
        <w:rPr>
          <w:lang w:val="en-CA"/>
        </w:rPr>
        <w:t>quantizationWeights</w:t>
      </w:r>
      <w:r w:rsidR="004014E9" w:rsidRPr="007F33B7">
        <w:rPr>
          <w:lang w:val="en-CA"/>
        </w:rPr>
        <w:t>[</w:t>
      </w:r>
      <w:r w:rsidR="004028A0" w:rsidRPr="007F33B7">
        <w:rPr>
          <w:lang w:val="en-CA"/>
        </w:rPr>
        <w:t>neighbour</w:t>
      </w:r>
      <w:r w:rsidR="004014E9" w:rsidRPr="007F33B7">
        <w:rPr>
          <w:lang w:val="en-CA"/>
        </w:rPr>
        <w:t>]</w:t>
      </w:r>
      <w:r w:rsidR="004028A0" w:rsidRPr="007F33B7">
        <w:rPr>
          <w:lang w:val="en-CA"/>
        </w:rPr>
        <w:t xml:space="preserve"> += divExp2RoundHalfInf(</w:t>
      </w:r>
    </w:p>
    <w:p w14:paraId="7B6197EF" w14:textId="368D7D72" w:rsidR="004028A0" w:rsidRPr="007F33B7" w:rsidRDefault="00C43BCF" w:rsidP="00C43BCF">
      <w:pPr>
        <w:pStyle w:val="Code"/>
        <w:rPr>
          <w:lang w:val="en-CA"/>
        </w:rPr>
      </w:pPr>
      <w:r w:rsidRPr="007F33B7">
        <w:rPr>
          <w:lang w:val="en-CA"/>
        </w:rPr>
        <w:t xml:space="preserve">          </w:t>
      </w:r>
      <w:r w:rsidR="004028A0" w:rsidRPr="007F33B7">
        <w:rPr>
          <w:lang w:val="en-CA"/>
        </w:rPr>
        <w:t>predictionWeights</w:t>
      </w:r>
      <w:r w:rsidR="004014E9" w:rsidRPr="007F33B7">
        <w:rPr>
          <w:lang w:val="en-CA"/>
        </w:rPr>
        <w:t>[</w:t>
      </w:r>
      <w:r w:rsidR="004028A0" w:rsidRPr="007F33B7">
        <w:rPr>
          <w:lang w:val="en-CA"/>
        </w:rPr>
        <w:t>neighbour</w:t>
      </w:r>
      <w:r w:rsidR="004014E9" w:rsidRPr="007F33B7">
        <w:rPr>
          <w:lang w:val="en-CA"/>
        </w:rPr>
        <w:t>]</w:t>
      </w:r>
      <w:r w:rsidR="004028A0" w:rsidRPr="007F33B7">
        <w:rPr>
          <w:lang w:val="en-CA"/>
        </w:rPr>
        <w:t xml:space="preserve"> ×quantizationWeights</w:t>
      </w:r>
      <w:r w:rsidR="004014E9" w:rsidRPr="007F33B7">
        <w:rPr>
          <w:lang w:val="en-CA"/>
        </w:rPr>
        <w:t>[</w:t>
      </w:r>
      <w:r w:rsidR="004028A0" w:rsidRPr="007F33B7">
        <w:rPr>
          <w:lang w:val="en-CA"/>
        </w:rPr>
        <w:t>neighbour</w:t>
      </w:r>
      <w:r w:rsidR="004014E9" w:rsidRPr="007F33B7">
        <w:rPr>
          <w:lang w:val="en-CA"/>
        </w:rPr>
        <w:t>]</w:t>
      </w:r>
      <w:r w:rsidR="004028A0" w:rsidRPr="007F33B7">
        <w:rPr>
          <w:lang w:val="en-CA"/>
        </w:rPr>
        <w:t>,</w:t>
      </w:r>
    </w:p>
    <w:p w14:paraId="6A0E9B2A" w14:textId="12E4BC53" w:rsidR="004028A0" w:rsidRPr="007F33B7" w:rsidRDefault="00C43BCF" w:rsidP="005A261C">
      <w:pPr>
        <w:pStyle w:val="Code"/>
        <w:rPr>
          <w:lang w:val="en-CA"/>
        </w:rPr>
      </w:pPr>
      <w:r w:rsidRPr="007F33B7">
        <w:rPr>
          <w:lang w:val="en-CA"/>
        </w:rPr>
        <w:t xml:space="preserve">          </w:t>
      </w:r>
      <w:r w:rsidR="00725C7D" w:rsidRPr="007F33B7">
        <w:rPr>
          <w:lang w:val="en-CA"/>
        </w:rPr>
        <w:t>8</w:t>
      </w:r>
      <w:r w:rsidR="004028A0" w:rsidRPr="007F33B7">
        <w:rPr>
          <w:lang w:val="en-CA"/>
        </w:rPr>
        <w:t>)</w:t>
      </w:r>
    </w:p>
    <w:p w14:paraId="4D639776" w14:textId="6C19850E" w:rsidR="004028A0" w:rsidRPr="007F33B7" w:rsidRDefault="00C43BCF" w:rsidP="005A261C">
      <w:pPr>
        <w:pStyle w:val="Code"/>
        <w:rPr>
          <w:lang w:val="en-CA"/>
        </w:rPr>
      </w:pPr>
      <w:r w:rsidRPr="007F33B7">
        <w:rPr>
          <w:lang w:val="en-CA"/>
        </w:rPr>
        <w:t xml:space="preserve">  </w:t>
      </w:r>
      <w:r w:rsidR="004028A0" w:rsidRPr="007F33B7">
        <w:rPr>
          <w:lang w:val="en-CA"/>
        </w:rPr>
        <w:t>}</w:t>
      </w:r>
    </w:p>
    <w:p w14:paraId="00B677B7" w14:textId="77777777" w:rsidR="004028A0" w:rsidRPr="007F33B7" w:rsidRDefault="004028A0" w:rsidP="005A261C">
      <w:pPr>
        <w:pStyle w:val="Code"/>
        <w:rPr>
          <w:lang w:val="en-CA"/>
        </w:rPr>
      </w:pPr>
      <w:r w:rsidRPr="007F33B7">
        <w:rPr>
          <w:lang w:val="en-CA"/>
        </w:rPr>
        <w:t>}</w:t>
      </w:r>
    </w:p>
    <w:p w14:paraId="14924DE8" w14:textId="7D174B82" w:rsidR="004028A0" w:rsidRPr="007F33B7" w:rsidRDefault="004028A0" w:rsidP="00BE53BF">
      <w:pPr>
        <w:rPr>
          <w:lang w:val="en-CA" w:eastAsia="ja-JP"/>
        </w:rPr>
      </w:pPr>
      <w:r w:rsidRPr="007F33B7">
        <w:rPr>
          <w:lang w:val="en-CA" w:eastAsia="ja-JP"/>
        </w:rPr>
        <w:t>Otherwise (</w:t>
      </w:r>
      <w:r w:rsidRPr="007F33B7">
        <w:rPr>
          <w:lang w:val="en-CA"/>
        </w:rPr>
        <w:t>lifting_scalability_enabled_flag is equal to 1), the following is applied:</w:t>
      </w:r>
    </w:p>
    <w:p w14:paraId="1162DA40" w14:textId="067C34A0" w:rsidR="002E01EF" w:rsidRPr="007F33B7" w:rsidRDefault="002E01EF" w:rsidP="00042C68">
      <w:pPr>
        <w:pStyle w:val="Code"/>
        <w:rPr>
          <w:lang w:val="en-CA"/>
        </w:rPr>
      </w:pPr>
      <w:r w:rsidRPr="007F33B7">
        <w:rPr>
          <w:lang w:val="en-CA"/>
        </w:rPr>
        <w:t>index = 0</w:t>
      </w:r>
    </w:p>
    <w:p w14:paraId="3BD693FF" w14:textId="65FB8ADB" w:rsidR="00DD322F" w:rsidRPr="007F33B7" w:rsidRDefault="00DD322F" w:rsidP="00DD322F">
      <w:pPr>
        <w:pStyle w:val="Code"/>
        <w:rPr>
          <w:lang w:val="en-CA" w:eastAsia="ja-JP"/>
        </w:rPr>
      </w:pPr>
      <w:r w:rsidRPr="007F33B7">
        <w:rPr>
          <w:lang w:val="en-CA" w:eastAsia="ja-JP"/>
        </w:rPr>
        <w:t>startIndex = 0</w:t>
      </w:r>
    </w:p>
    <w:p w14:paraId="185B91EF" w14:textId="7E0ADE41" w:rsidR="002E01EF" w:rsidRPr="007F33B7" w:rsidRDefault="002E01EF" w:rsidP="00042C68">
      <w:pPr>
        <w:pStyle w:val="Code"/>
        <w:rPr>
          <w:lang w:val="en-CA"/>
        </w:rPr>
      </w:pPr>
      <w:r w:rsidRPr="007F33B7">
        <w:rPr>
          <w:lang w:val="en-CA"/>
        </w:rPr>
        <w:t>for (lodIndex = 0; lodIndex &lt; lodCount; lodIndex++)</w:t>
      </w:r>
      <w:r w:rsidR="009D5309" w:rsidRPr="007F33B7">
        <w:rPr>
          <w:lang w:val="en-CA"/>
        </w:rPr>
        <w:t xml:space="preserve"> </w:t>
      </w:r>
      <w:r w:rsidRPr="007F33B7">
        <w:rPr>
          <w:lang w:val="en-CA"/>
        </w:rPr>
        <w:t>{</w:t>
      </w:r>
    </w:p>
    <w:p w14:paraId="0BFA38A5" w14:textId="01FD56A2" w:rsidR="002E01EF" w:rsidRPr="007F33B7" w:rsidRDefault="00C43BCF" w:rsidP="00042C68">
      <w:pPr>
        <w:pStyle w:val="Code"/>
        <w:rPr>
          <w:lang w:val="en-CA"/>
        </w:rPr>
      </w:pPr>
      <w:r w:rsidRPr="004F2A4F">
        <w:rPr>
          <w:lang w:val="en-CA" w:eastAsia="ja-JP"/>
        </w:rPr>
        <w:t xml:space="preserve">  </w:t>
      </w:r>
      <w:r w:rsidR="002E01EF" w:rsidRPr="007F33B7">
        <w:rPr>
          <w:lang w:val="en-CA"/>
        </w:rPr>
        <w:t xml:space="preserve">for (i = 0; i &lt; </w:t>
      </w:r>
      <w:r w:rsidR="00F6753D" w:rsidRPr="007F33B7">
        <w:rPr>
          <w:rFonts w:eastAsia="游明朝"/>
          <w:lang w:val="en-CA" w:eastAsia="ja-JP"/>
        </w:rPr>
        <w:t>pointNumPerLoD</w:t>
      </w:r>
      <w:r w:rsidR="002E01EF" w:rsidRPr="007F33B7">
        <w:rPr>
          <w:lang w:val="en-CA"/>
        </w:rPr>
        <w:t>[lodIndex]; i++)</w:t>
      </w:r>
    </w:p>
    <w:p w14:paraId="5E359586" w14:textId="7D0DA7BB" w:rsidR="00F6753D" w:rsidRPr="007F33B7" w:rsidRDefault="00C43BCF" w:rsidP="00F6753D">
      <w:pPr>
        <w:pStyle w:val="Code"/>
        <w:rPr>
          <w:lang w:val="en-CA"/>
        </w:rPr>
      </w:pPr>
      <w:r w:rsidRPr="007F33B7">
        <w:rPr>
          <w:lang w:val="en-CA"/>
        </w:rPr>
        <w:t xml:space="preserve">    </w:t>
      </w:r>
      <w:r w:rsidR="00F6753D" w:rsidRPr="007F33B7">
        <w:rPr>
          <w:lang w:val="en-CA"/>
        </w:rPr>
        <w:t>quantizationWeights</w:t>
      </w:r>
      <w:r w:rsidR="004014E9" w:rsidRPr="007F33B7">
        <w:rPr>
          <w:lang w:val="en-CA"/>
        </w:rPr>
        <w:t>[</w:t>
      </w:r>
      <w:r w:rsidR="00F6753D" w:rsidRPr="007F33B7">
        <w:rPr>
          <w:lang w:val="en-CA"/>
        </w:rPr>
        <w:t>index</w:t>
      </w:r>
      <w:r w:rsidR="004028A0" w:rsidRPr="007F33B7">
        <w:rPr>
          <w:lang w:val="en-CA"/>
        </w:rPr>
        <w:t>++</w:t>
      </w:r>
      <w:r w:rsidR="004014E9" w:rsidRPr="007F33B7">
        <w:rPr>
          <w:lang w:val="en-CA"/>
        </w:rPr>
        <w:t>]</w:t>
      </w:r>
      <w:r w:rsidR="00F6753D" w:rsidRPr="007F33B7">
        <w:rPr>
          <w:lang w:val="en-CA"/>
        </w:rPr>
        <w:t> = (PointNumInSlice/pointNumPerLoD[lodIndex])) </w:t>
      </w:r>
      <w:r w:rsidR="003A46A5" w:rsidRPr="007F33B7">
        <w:rPr>
          <w:lang w:val="en-CA"/>
        </w:rPr>
        <w:t>×</w:t>
      </w:r>
      <w:r w:rsidR="00F6753D" w:rsidRPr="007F33B7">
        <w:rPr>
          <w:lang w:val="en-CA"/>
        </w:rPr>
        <w:t xml:space="preserve"> (1 &lt;&lt; </w:t>
      </w:r>
      <w:r w:rsidR="00725C7D" w:rsidRPr="007F33B7">
        <w:rPr>
          <w:lang w:val="en-CA"/>
        </w:rPr>
        <w:t>8</w:t>
      </w:r>
      <w:r w:rsidR="00F6753D" w:rsidRPr="007F33B7">
        <w:rPr>
          <w:lang w:val="en-CA"/>
        </w:rPr>
        <w:t>)</w:t>
      </w:r>
    </w:p>
    <w:p w14:paraId="36306326" w14:textId="2382128F" w:rsidR="00F6753D" w:rsidRPr="007F33B7" w:rsidRDefault="00C43BCF" w:rsidP="00F6753D">
      <w:pPr>
        <w:pStyle w:val="Code"/>
        <w:rPr>
          <w:lang w:val="en-CA"/>
        </w:rPr>
      </w:pPr>
      <w:r w:rsidRPr="007F33B7">
        <w:rPr>
          <w:lang w:val="en-CA"/>
        </w:rPr>
        <w:t xml:space="preserve">  </w:t>
      </w:r>
      <w:r w:rsidR="00F6753D" w:rsidRPr="007F33B7">
        <w:rPr>
          <w:lang w:val="en-CA"/>
        </w:rPr>
        <w:t>startIndex += pointNumPerLoD[lodIndex]</w:t>
      </w:r>
    </w:p>
    <w:p w14:paraId="3C69DEAC" w14:textId="5DD34645" w:rsidR="002E01EF" w:rsidRPr="007F33B7" w:rsidRDefault="002E01EF" w:rsidP="00BE53BF">
      <w:pPr>
        <w:pStyle w:val="Code"/>
        <w:rPr>
          <w:lang w:val="en-CA"/>
        </w:rPr>
      </w:pPr>
      <w:r w:rsidRPr="007F33B7">
        <w:rPr>
          <w:lang w:val="en-CA"/>
        </w:rPr>
        <w:t>}</w:t>
      </w:r>
    </w:p>
    <w:p w14:paraId="5840AB4C" w14:textId="65ED4319" w:rsidR="008506B3" w:rsidRPr="004F2A4F" w:rsidRDefault="008506B3" w:rsidP="007F16A3">
      <w:pPr>
        <w:pStyle w:val="4"/>
        <w:rPr>
          <w:lang w:val="en-CA"/>
        </w:rPr>
      </w:pPr>
      <w:bookmarkStart w:id="1897" w:name="_Ref3562066"/>
      <w:r w:rsidRPr="007F33B7">
        <w:rPr>
          <w:lang w:val="en-CA"/>
        </w:rPr>
        <w:t>Inverse</w:t>
      </w:r>
      <w:r w:rsidRPr="004F2A4F">
        <w:rPr>
          <w:lang w:val="en-CA"/>
        </w:rPr>
        <w:t xml:space="preserve"> quantization process</w:t>
      </w:r>
      <w:bookmarkEnd w:id="1897"/>
      <w:r w:rsidRPr="004F2A4F">
        <w:rPr>
          <w:lang w:val="en-CA"/>
        </w:rPr>
        <w:t xml:space="preserve"> </w:t>
      </w:r>
    </w:p>
    <w:p w14:paraId="6AE194B9" w14:textId="20D8E1CB" w:rsidR="004058C6" w:rsidRDefault="004058C6" w:rsidP="00C91613">
      <w:pPr>
        <w:rPr>
          <w:lang w:val="en-CA" w:eastAsia="ja-JP"/>
        </w:rPr>
      </w:pPr>
      <w:r>
        <w:rPr>
          <w:lang w:val="en-CA" w:eastAsia="ja-JP"/>
        </w:rPr>
        <w:t>[Ed. This process seems to be missing the quantization weighting aspect]</w:t>
      </w:r>
    </w:p>
    <w:p w14:paraId="4859A8C9" w14:textId="25FCB612" w:rsidR="00C91613" w:rsidRPr="004F2A4F" w:rsidRDefault="00C91613" w:rsidP="00C91613">
      <w:pPr>
        <w:rPr>
          <w:lang w:val="en-CA" w:eastAsia="ja-JP"/>
        </w:rPr>
      </w:pPr>
      <w:r w:rsidRPr="004F2A4F">
        <w:rPr>
          <w:lang w:val="en-CA" w:eastAsia="ja-JP"/>
        </w:rPr>
        <w:t>Inputs of this process are:</w:t>
      </w:r>
    </w:p>
    <w:p w14:paraId="4F3597A3" w14:textId="7C65C43A" w:rsidR="00D41204" w:rsidRPr="004F2A4F" w:rsidRDefault="00C91613" w:rsidP="00AA3B53">
      <w:pPr>
        <w:rPr>
          <w:szCs w:val="24"/>
          <w:lang w:val="en-CA" w:eastAsia="ja-JP"/>
        </w:rPr>
      </w:pPr>
      <w:r w:rsidRPr="004F2A4F">
        <w:rPr>
          <w:lang w:val="en-CA" w:eastAsia="ja-JP"/>
        </w:rPr>
        <w:tab/>
        <w:t xml:space="preserve">an array of quantization weights </w:t>
      </w:r>
      <w:r w:rsidRPr="004F2A4F">
        <w:rPr>
          <w:lang w:val="en-CA"/>
        </w:rPr>
        <w:t>quantizationWeights</w:t>
      </w:r>
      <w:r w:rsidRPr="004F2A4F">
        <w:rPr>
          <w:lang w:val="en-CA" w:eastAsia="ja-JP"/>
        </w:rPr>
        <w:t xml:space="preserve">[ i ], where i is in the range of 0 to </w:t>
      </w:r>
      <w:r w:rsidR="00A10DAF"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202CDA8C" w14:textId="77777777" w:rsidR="00C91613" w:rsidRPr="004F2A4F" w:rsidRDefault="00C91613" w:rsidP="00C91613">
      <w:pPr>
        <w:rPr>
          <w:lang w:val="en-CA" w:eastAsia="ja-JP"/>
        </w:rPr>
      </w:pPr>
      <w:r w:rsidRPr="004F2A4F">
        <w:rPr>
          <w:lang w:val="en-CA" w:eastAsia="ja-JP"/>
        </w:rPr>
        <w:t>The output of the process is</w:t>
      </w:r>
    </w:p>
    <w:p w14:paraId="7596E2D6" w14:textId="22BC3610" w:rsidR="00C91613" w:rsidRPr="004F2A4F" w:rsidRDefault="00C91613" w:rsidP="00C91613">
      <w:pPr>
        <w:rPr>
          <w:lang w:val="en-CA" w:eastAsia="ja-JP"/>
        </w:rPr>
      </w:pPr>
      <w:r w:rsidRPr="004F2A4F">
        <w:rPr>
          <w:lang w:val="en-CA" w:eastAsia="ja-JP"/>
        </w:rPr>
        <w:tab/>
        <w:t>a series of the unquantized attribute coefficients unquantAttributeCoefficients[ i ][ </w:t>
      </w:r>
      <w:r w:rsidR="00654BD9" w:rsidRPr="004F2A4F">
        <w:rPr>
          <w:lang w:val="en-CA" w:eastAsia="ja-JP"/>
        </w:rPr>
        <w:t>a </w:t>
      </w:r>
      <w:r w:rsidRPr="004F2A4F">
        <w:rPr>
          <w:lang w:val="en-CA" w:eastAsia="ja-JP"/>
        </w:rPr>
        <w:t>], where i is in the range of 0 to</w:t>
      </w:r>
      <w:r w:rsidR="00124F02" w:rsidRPr="004F2A4F">
        <w:rPr>
          <w:szCs w:val="24"/>
          <w:lang w:val="en-CA" w:eastAsia="ja-JP"/>
        </w:rPr>
        <w:t xml:space="preserve"> </w:t>
      </w:r>
      <w:r w:rsidR="00A10DAF"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w:t>
      </w:r>
      <w:r w:rsidR="00654BD9" w:rsidRPr="004F2A4F">
        <w:rPr>
          <w:szCs w:val="24"/>
          <w:lang w:val="en-CA" w:eastAsia="ja-JP"/>
        </w:rPr>
        <w:t xml:space="preserve">a </w:t>
      </w:r>
      <w:r w:rsidRPr="004F2A4F">
        <w:rPr>
          <w:szCs w:val="24"/>
          <w:lang w:val="en-CA" w:eastAsia="ja-JP"/>
        </w:rPr>
        <w:t xml:space="preserve">in the range of 0 to </w:t>
      </w:r>
      <w:r w:rsidR="00715CC3" w:rsidRPr="004F2A4F">
        <w:rPr>
          <w:szCs w:val="24"/>
          <w:lang w:val="en-CA" w:eastAsia="ja-JP"/>
        </w:rPr>
        <w:t>AttrDim</w:t>
      </w:r>
      <w:r w:rsidR="00041D96" w:rsidRPr="004F2A4F">
        <w:rPr>
          <w:szCs w:val="24"/>
          <w:lang w:val="en-CA" w:eastAsia="ja-JP"/>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035BD8C0" w14:textId="41D25EAB" w:rsidR="00C91613" w:rsidRPr="004F2A4F" w:rsidRDefault="00E85B51" w:rsidP="00210093">
      <w:pPr>
        <w:rPr>
          <w:lang w:val="en-CA"/>
        </w:rPr>
      </w:pPr>
      <w:r w:rsidRPr="004F2A4F">
        <w:rPr>
          <w:lang w:val="en-CA" w:eastAsia="ja-JP"/>
        </w:rPr>
        <w:t>The inverse quantization process proceeds as follows.</w:t>
      </w:r>
    </w:p>
    <w:p w14:paraId="4579162D" w14:textId="433ABCBB" w:rsidR="00137D27" w:rsidRPr="004F2A4F" w:rsidRDefault="00137D27" w:rsidP="00042C68">
      <w:pPr>
        <w:pStyle w:val="Code"/>
        <w:rPr>
          <w:lang w:val="en-CA" w:eastAsia="ja-JP"/>
        </w:rPr>
      </w:pPr>
      <w:r w:rsidRPr="004F2A4F">
        <w:rPr>
          <w:lang w:val="en-CA" w:eastAsia="ja-JP"/>
        </w:rPr>
        <w:t>endIndex = pointCountPerLevelOfDetail[0]</w:t>
      </w:r>
    </w:p>
    <w:p w14:paraId="6236C824" w14:textId="3F671DB0" w:rsidR="00E85B51" w:rsidRPr="004F2A4F" w:rsidRDefault="00E85B51" w:rsidP="00042C68">
      <w:pPr>
        <w:pStyle w:val="Code"/>
        <w:rPr>
          <w:lang w:val="en-CA" w:eastAsia="ja-JP"/>
        </w:rPr>
      </w:pPr>
      <w:r w:rsidRPr="004F2A4F">
        <w:rPr>
          <w:lang w:val="en-CA" w:eastAsia="ja-JP"/>
        </w:rPr>
        <w:t>for (i</w:t>
      </w:r>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0</w:t>
      </w:r>
      <w:r w:rsidR="00137D27" w:rsidRPr="004F2A4F">
        <w:rPr>
          <w:lang w:val="en-CA" w:eastAsia="ja-JP"/>
        </w:rPr>
        <w:t>, d = 0</w:t>
      </w:r>
      <w:r w:rsidRPr="004F2A4F">
        <w:rPr>
          <w:lang w:val="en-CA" w:eastAsia="ja-JP"/>
        </w:rPr>
        <w:t>; i</w:t>
      </w:r>
      <w:r w:rsidR="00225918" w:rsidRPr="004F2A4F">
        <w:rPr>
          <w:lang w:val="en-CA" w:eastAsia="ja-JP"/>
        </w:rPr>
        <w:t xml:space="preserve"> </w:t>
      </w:r>
      <w:r w:rsidRPr="004F2A4F">
        <w:rPr>
          <w:lang w:val="en-CA" w:eastAsia="ja-JP"/>
        </w:rPr>
        <w:t>&lt;</w:t>
      </w:r>
      <w:r w:rsidR="00124F02" w:rsidRPr="004F2A4F">
        <w:rPr>
          <w:lang w:val="en-CA" w:eastAsia="ja-JP"/>
        </w:rPr>
        <w:t xml:space="preserve"> </w:t>
      </w:r>
      <w:r w:rsidR="00A10DAF" w:rsidRPr="004F2A4F">
        <w:rPr>
          <w:lang w:val="en-CA" w:eastAsia="ja-JP"/>
        </w:rPr>
        <w:t>PointCount</w:t>
      </w:r>
      <w:r w:rsidRPr="004F2A4F">
        <w:rPr>
          <w:lang w:val="en-CA" w:eastAsia="ja-JP"/>
        </w:rPr>
        <w:t>; i++)</w:t>
      </w:r>
      <w:r w:rsidR="00650E7C" w:rsidRPr="004F2A4F">
        <w:rPr>
          <w:lang w:val="en-CA" w:eastAsia="ja-JP"/>
        </w:rPr>
        <w:t xml:space="preserve"> {</w:t>
      </w:r>
    </w:p>
    <w:p w14:paraId="4C4E5B89" w14:textId="1D8AE06D" w:rsidR="00650E7C" w:rsidRPr="004F2A4F" w:rsidRDefault="00225918" w:rsidP="00042C68">
      <w:pPr>
        <w:pStyle w:val="Code"/>
        <w:rPr>
          <w:lang w:val="en-CA" w:eastAsia="ja-JP"/>
        </w:rPr>
      </w:pPr>
      <w:r w:rsidRPr="004F2A4F">
        <w:rPr>
          <w:lang w:val="en-CA" w:eastAsia="ja-JP"/>
        </w:rPr>
        <w:t xml:space="preserve">  </w:t>
      </w:r>
      <w:r w:rsidR="00650E7C" w:rsidRPr="004F2A4F">
        <w:rPr>
          <w:lang w:val="en-CA" w:eastAsia="ja-JP"/>
        </w:rPr>
        <w:t>if</w:t>
      </w:r>
      <w:r w:rsidR="00137D27" w:rsidRPr="004F2A4F">
        <w:rPr>
          <w:lang w:val="en-CA" w:eastAsia="ja-JP"/>
        </w:rPr>
        <w:t xml:space="preserve"> </w:t>
      </w:r>
      <w:r w:rsidR="00650E7C" w:rsidRPr="004F2A4F">
        <w:rPr>
          <w:lang w:val="en-CA" w:eastAsia="ja-JP"/>
        </w:rPr>
        <w:t>(i == endIndex)</w:t>
      </w:r>
      <w:r w:rsidR="00137D27" w:rsidRPr="004F2A4F">
        <w:rPr>
          <w:lang w:val="en-CA" w:eastAsia="ja-JP"/>
        </w:rPr>
        <w:t xml:space="preserve"> {</w:t>
      </w:r>
    </w:p>
    <w:p w14:paraId="32DCC35C" w14:textId="64099858" w:rsidR="00650E7C" w:rsidRPr="004F2A4F" w:rsidRDefault="00225918" w:rsidP="00042C68">
      <w:pPr>
        <w:pStyle w:val="Code"/>
        <w:rPr>
          <w:lang w:val="en-CA" w:eastAsia="ja-JP"/>
        </w:rPr>
      </w:pPr>
      <w:r w:rsidRPr="004F2A4F">
        <w:rPr>
          <w:lang w:val="en-CA" w:eastAsia="ja-JP"/>
        </w:rPr>
        <w:t xml:space="preserve">    </w:t>
      </w:r>
      <w:r w:rsidR="00650E7C" w:rsidRPr="004F2A4F">
        <w:rPr>
          <w:lang w:val="en-CA" w:eastAsia="ja-JP"/>
        </w:rPr>
        <w:t>endIndex = pointCountPerLevelOfDetail[</w:t>
      </w:r>
      <w:r w:rsidR="00137D27" w:rsidRPr="004F2A4F">
        <w:rPr>
          <w:lang w:val="en-CA" w:eastAsia="ja-JP"/>
        </w:rPr>
        <w:t>++</w:t>
      </w:r>
      <w:r w:rsidR="00650E7C" w:rsidRPr="004F2A4F">
        <w:rPr>
          <w:lang w:val="en-CA" w:eastAsia="ja-JP"/>
        </w:rPr>
        <w:t>d]</w:t>
      </w:r>
      <w:r w:rsidR="00AD7A0A" w:rsidRPr="004F2A4F">
        <w:rPr>
          <w:lang w:val="en-CA" w:eastAsia="ja-JP"/>
        </w:rPr>
        <w:t>;</w:t>
      </w:r>
    </w:p>
    <w:p w14:paraId="53F77D0F" w14:textId="498FA9FE" w:rsidR="00137D27" w:rsidRPr="004F2A4F" w:rsidRDefault="00225918" w:rsidP="00042C68">
      <w:pPr>
        <w:pStyle w:val="Code"/>
        <w:rPr>
          <w:lang w:val="en-CA"/>
        </w:rPr>
      </w:pPr>
      <w:r w:rsidRPr="004F2A4F">
        <w:rPr>
          <w:lang w:val="en-CA" w:eastAsia="ja-JP"/>
        </w:rPr>
        <w:t xml:space="preserve">    </w:t>
      </w:r>
      <w:r w:rsidR="00D41D39" w:rsidRPr="004F2A4F">
        <w:rPr>
          <w:lang w:val="en-CA" w:eastAsia="ja-JP"/>
        </w:rPr>
        <w:t>layer</w:t>
      </w:r>
      <w:r w:rsidR="00137D27" w:rsidRPr="004F2A4F">
        <w:rPr>
          <w:lang w:val="en-CA" w:eastAsia="ja-JP"/>
        </w:rPr>
        <w:t xml:space="preserve">QpY = </w:t>
      </w:r>
      <w:r w:rsidR="00137D27" w:rsidRPr="004F2A4F">
        <w:rPr>
          <w:rFonts w:eastAsia="ＭＳ 明朝"/>
          <w:lang w:val="en-CA" w:eastAsia="ja-JP"/>
        </w:rPr>
        <w:t>d &lt;</w:t>
      </w:r>
      <w:r w:rsidR="00A336B8">
        <w:rPr>
          <w:rFonts w:eastAsia="ＭＳ 明朝"/>
          <w:lang w:val="en-CA" w:eastAsia="ja-JP"/>
        </w:rPr>
        <w:t xml:space="preserve"> NumQpLayers</w:t>
      </w:r>
      <w:r w:rsidR="00137D27" w:rsidRPr="004F2A4F">
        <w:rPr>
          <w:rFonts w:eastAsia="ＭＳ 明朝"/>
          <w:lang w:val="en-CA" w:eastAsia="ja-JP"/>
        </w:rPr>
        <w:t xml:space="preserve"> ? SliceQpY[d] : SliceQpY[</w:t>
      </w:r>
      <w:r w:rsidR="00A336B8">
        <w:rPr>
          <w:rFonts w:eastAsia="ＭＳ 明朝"/>
          <w:lang w:val="en-CA" w:eastAsia="ja-JP"/>
        </w:rPr>
        <w:t xml:space="preserve">NumQpLayers </w:t>
      </w:r>
      <w:r w:rsidR="00137D27" w:rsidRPr="004F2A4F">
        <w:rPr>
          <w:lang w:val="en-CA"/>
        </w:rPr>
        <w:t>– 1]</w:t>
      </w:r>
      <w:r w:rsidR="00AD7A0A" w:rsidRPr="004F2A4F">
        <w:rPr>
          <w:lang w:val="en-CA"/>
        </w:rPr>
        <w:t>;</w:t>
      </w:r>
    </w:p>
    <w:p w14:paraId="064D702C" w14:textId="64CAF070" w:rsidR="00137D27" w:rsidRPr="004F2A4F" w:rsidRDefault="00225918" w:rsidP="00042C68">
      <w:pPr>
        <w:pStyle w:val="Code"/>
        <w:rPr>
          <w:rFonts w:eastAsia="ＭＳ 明朝"/>
          <w:lang w:val="en-CA" w:eastAsia="ja-JP"/>
        </w:rPr>
      </w:pPr>
      <w:r w:rsidRPr="004F2A4F">
        <w:rPr>
          <w:lang w:val="en-CA"/>
        </w:rPr>
        <w:t xml:space="preserve">    </w:t>
      </w:r>
      <w:r w:rsidR="00D41D39" w:rsidRPr="004F2A4F">
        <w:rPr>
          <w:lang w:val="en-CA"/>
        </w:rPr>
        <w:t>layer</w:t>
      </w:r>
      <w:r w:rsidR="00137D27" w:rsidRPr="004F2A4F">
        <w:rPr>
          <w:lang w:val="en-CA" w:eastAsia="ja-JP"/>
        </w:rPr>
        <w:t>Qp</w:t>
      </w:r>
      <w:r w:rsidR="00951FD6">
        <w:rPr>
          <w:lang w:val="en-CA" w:eastAsia="ja-JP"/>
        </w:rPr>
        <w:t>Offset</w:t>
      </w:r>
      <w:r w:rsidR="00137D27" w:rsidRPr="004F2A4F">
        <w:rPr>
          <w:lang w:val="en-CA" w:eastAsia="ja-JP"/>
        </w:rPr>
        <w:t xml:space="preserve">C = </w:t>
      </w:r>
      <w:r w:rsidR="00137D27" w:rsidRPr="004F2A4F">
        <w:rPr>
          <w:rFonts w:eastAsia="ＭＳ 明朝"/>
          <w:lang w:val="en-CA" w:eastAsia="ja-JP"/>
        </w:rPr>
        <w:t>d &lt;</w:t>
      </w:r>
      <w:r w:rsidR="00A336B8">
        <w:rPr>
          <w:rFonts w:eastAsia="ＭＳ 明朝"/>
          <w:lang w:val="en-CA" w:eastAsia="ja-JP"/>
        </w:rPr>
        <w:t xml:space="preserve"> NumQpLayers</w:t>
      </w:r>
      <w:r w:rsidR="00137D27" w:rsidRPr="004F2A4F">
        <w:rPr>
          <w:rFonts w:eastAsia="ＭＳ 明朝"/>
          <w:lang w:val="en-CA" w:eastAsia="ja-JP"/>
        </w:rPr>
        <w:t xml:space="preserve"> ? SliceQp</w:t>
      </w:r>
      <w:r w:rsidR="00951FD6">
        <w:rPr>
          <w:rFonts w:eastAsia="ＭＳ 明朝"/>
          <w:lang w:val="en-CA" w:eastAsia="ja-JP"/>
        </w:rPr>
        <w:t>Offset</w:t>
      </w:r>
      <w:r w:rsidR="00137D27" w:rsidRPr="004F2A4F">
        <w:rPr>
          <w:rFonts w:eastAsia="ＭＳ 明朝"/>
          <w:lang w:val="en-CA" w:eastAsia="ja-JP"/>
        </w:rPr>
        <w:t>C[d] : SliceQp</w:t>
      </w:r>
      <w:r w:rsidR="00DB4303">
        <w:rPr>
          <w:rFonts w:eastAsia="ＭＳ 明朝"/>
          <w:lang w:val="en-CA" w:eastAsia="ja-JP"/>
        </w:rPr>
        <w:t>Offset</w:t>
      </w:r>
      <w:r w:rsidR="00137D27" w:rsidRPr="004F2A4F">
        <w:rPr>
          <w:rFonts w:eastAsia="ＭＳ 明朝"/>
          <w:lang w:val="en-CA" w:eastAsia="ja-JP"/>
        </w:rPr>
        <w:t>C[</w:t>
      </w:r>
      <w:r w:rsidR="00A336B8">
        <w:rPr>
          <w:rFonts w:eastAsia="ＭＳ 明朝"/>
          <w:lang w:val="en-CA" w:eastAsia="ja-JP"/>
        </w:rPr>
        <w:t xml:space="preserve">NumQpLayers </w:t>
      </w:r>
      <w:r w:rsidR="00137D27" w:rsidRPr="004F2A4F">
        <w:rPr>
          <w:lang w:val="en-CA"/>
        </w:rPr>
        <w:t>– 1]</w:t>
      </w:r>
      <w:r w:rsidR="00AD7A0A" w:rsidRPr="004F2A4F">
        <w:rPr>
          <w:lang w:val="en-CA"/>
        </w:rPr>
        <w:t>;</w:t>
      </w:r>
    </w:p>
    <w:p w14:paraId="490C96A9" w14:textId="6DE72F4B" w:rsidR="00137D27" w:rsidRPr="004F2A4F" w:rsidRDefault="00225918" w:rsidP="00042C68">
      <w:pPr>
        <w:pStyle w:val="Code"/>
        <w:rPr>
          <w:lang w:val="en-CA"/>
        </w:rPr>
      </w:pPr>
      <w:r w:rsidRPr="004F2A4F">
        <w:rPr>
          <w:lang w:val="en-CA"/>
        </w:rPr>
        <w:t xml:space="preserve">  </w:t>
      </w:r>
      <w:r w:rsidR="00137D27" w:rsidRPr="004F2A4F">
        <w:rPr>
          <w:lang w:val="en-CA"/>
        </w:rPr>
        <w:t>}</w:t>
      </w:r>
    </w:p>
    <w:p w14:paraId="7AF38E0B" w14:textId="6C9D46B0" w:rsidR="00AD7A0A" w:rsidRPr="004F2A4F" w:rsidRDefault="00AD7A0A" w:rsidP="00042C68">
      <w:pPr>
        <w:pStyle w:val="Code"/>
        <w:rPr>
          <w:lang w:val="en-CA"/>
        </w:rPr>
      </w:pPr>
    </w:p>
    <w:p w14:paraId="30567D53" w14:textId="62369B7F" w:rsidR="00B62393" w:rsidRDefault="00B62393" w:rsidP="00AD7A0A">
      <w:pPr>
        <w:pStyle w:val="Code"/>
        <w:rPr>
          <w:szCs w:val="24"/>
          <w:lang w:val="en-CA" w:eastAsia="ja-JP"/>
        </w:rPr>
      </w:pPr>
      <w:r>
        <w:rPr>
          <w:szCs w:val="24"/>
          <w:lang w:val="en-CA" w:eastAsia="ja-JP"/>
        </w:rPr>
        <w:t xml:space="preserve">  for (k = 0; k &lt; Min(2, AttrDim; k++)</w:t>
      </w:r>
    </w:p>
    <w:p w14:paraId="6A4C408E" w14:textId="5472B967" w:rsidR="00AD7A0A" w:rsidRPr="004F2A4F" w:rsidRDefault="00B62393" w:rsidP="00AD7A0A">
      <w:pPr>
        <w:pStyle w:val="Code"/>
        <w:rPr>
          <w:szCs w:val="24"/>
          <w:lang w:val="en-CA" w:eastAsia="ja-JP"/>
        </w:rPr>
      </w:pPr>
      <w:r>
        <w:rPr>
          <w:szCs w:val="24"/>
          <w:lang w:val="en-CA" w:eastAsia="ja-JP"/>
        </w:rPr>
        <w:t xml:space="preserve">  </w:t>
      </w:r>
      <w:r w:rsidR="00C26DDB" w:rsidRPr="004F2A4F">
        <w:rPr>
          <w:szCs w:val="24"/>
          <w:lang w:val="en-CA" w:eastAsia="ja-JP"/>
        </w:rPr>
        <w:t xml:space="preserve">  </w:t>
      </w:r>
      <w:r w:rsidR="00AD7A0A" w:rsidRPr="004F2A4F">
        <w:rPr>
          <w:szCs w:val="24"/>
          <w:lang w:val="en-CA" w:eastAsia="ja-JP"/>
        </w:rPr>
        <w:t>regionBoxDeltaQp</w:t>
      </w:r>
      <w:r>
        <w:rPr>
          <w:szCs w:val="24"/>
          <w:lang w:val="en-CA" w:eastAsia="ja-JP"/>
        </w:rPr>
        <w:t>[k]</w:t>
      </w:r>
      <w:r w:rsidR="00AD7A0A" w:rsidRPr="004F2A4F">
        <w:rPr>
          <w:szCs w:val="24"/>
          <w:lang w:val="en-CA" w:eastAsia="ja-JP"/>
        </w:rPr>
        <w:t xml:space="preserve"> = 0;</w:t>
      </w:r>
    </w:p>
    <w:p w14:paraId="0AD17D9A" w14:textId="77777777" w:rsidR="00B62393" w:rsidRDefault="00B62393" w:rsidP="00042C68">
      <w:pPr>
        <w:pStyle w:val="Code"/>
        <w:rPr>
          <w:szCs w:val="24"/>
          <w:lang w:val="en-CA" w:eastAsia="ja-JP"/>
        </w:rPr>
      </w:pPr>
    </w:p>
    <w:p w14:paraId="242B61BA" w14:textId="714E6F97" w:rsidR="003C07E8" w:rsidRDefault="003C07E8" w:rsidP="00225918">
      <w:pPr>
        <w:pStyle w:val="Code"/>
        <w:rPr>
          <w:lang w:val="en-CA"/>
        </w:rPr>
      </w:pPr>
      <w:r>
        <w:rPr>
          <w:lang w:val="en-CA"/>
        </w:rPr>
        <w:t xml:space="preserve">  for (n = 0; n &lt; ash_attr_region_cnt; n++) {</w:t>
      </w:r>
    </w:p>
    <w:p w14:paraId="3D358A06" w14:textId="096C8B5F" w:rsidR="00225918" w:rsidRPr="007F33B7" w:rsidRDefault="00C26DDB" w:rsidP="00225918">
      <w:pPr>
        <w:pStyle w:val="Code"/>
        <w:rPr>
          <w:lang w:val="en-CA"/>
        </w:rPr>
      </w:pPr>
      <w:r w:rsidRPr="007F33B7">
        <w:rPr>
          <w:lang w:val="en-CA"/>
        </w:rPr>
        <w:t xml:space="preserve">  </w:t>
      </w:r>
      <w:r w:rsidR="00225918" w:rsidRPr="007F33B7">
        <w:rPr>
          <w:lang w:val="en-CA"/>
        </w:rPr>
        <w:t xml:space="preserve">  isPointInRegion = 1</w:t>
      </w:r>
    </w:p>
    <w:p w14:paraId="2E21A118" w14:textId="77777777" w:rsidR="00C26DDB" w:rsidRPr="007F33B7" w:rsidRDefault="00C26DDB" w:rsidP="00225918">
      <w:pPr>
        <w:pStyle w:val="Code"/>
        <w:rPr>
          <w:lang w:val="en-CA"/>
        </w:rPr>
      </w:pPr>
      <w:r w:rsidRPr="007F33B7">
        <w:rPr>
          <w:lang w:val="en-CA"/>
        </w:rPr>
        <w:t xml:space="preserve">  </w:t>
      </w:r>
      <w:r w:rsidR="00225918" w:rsidRPr="007F33B7">
        <w:rPr>
          <w:lang w:val="en-CA"/>
        </w:rPr>
        <w:t xml:space="preserve">  for (k = 0; k &lt; 3; k++)</w:t>
      </w:r>
    </w:p>
    <w:p w14:paraId="56F77D7A" w14:textId="32B1A155" w:rsidR="00225918" w:rsidRPr="007F33B7" w:rsidRDefault="00225918" w:rsidP="00225918">
      <w:pPr>
        <w:pStyle w:val="Code"/>
        <w:rPr>
          <w:lang w:val="en-CA"/>
        </w:rPr>
      </w:pPr>
      <w:r w:rsidRPr="007F33B7">
        <w:rPr>
          <w:lang w:val="en-CA"/>
        </w:rPr>
        <w:t xml:space="preserve"> </w:t>
      </w:r>
      <w:r w:rsidR="00C26DDB" w:rsidRPr="007F33B7">
        <w:rPr>
          <w:lang w:val="en-CA"/>
        </w:rPr>
        <w:t xml:space="preserve">  </w:t>
      </w:r>
      <w:r w:rsidRPr="007F33B7">
        <w:rPr>
          <w:lang w:val="en-CA"/>
        </w:rPr>
        <w:t xml:space="preserve">   isPointInRegion &amp;=</w:t>
      </w:r>
      <w:r w:rsidR="00C26DDB" w:rsidRPr="007F33B7">
        <w:rPr>
          <w:lang w:val="en-CA"/>
        </w:rPr>
        <w:br/>
      </w:r>
      <w:r w:rsidRPr="007F33B7">
        <w:rPr>
          <w:lang w:val="en-CA"/>
        </w:rPr>
        <w:t xml:space="preserve">  </w:t>
      </w:r>
      <w:r w:rsidR="00C26DDB" w:rsidRPr="007F33B7">
        <w:rPr>
          <w:lang w:val="en-CA"/>
        </w:rPr>
        <w:t xml:space="preserve">  </w:t>
      </w:r>
      <w:r w:rsidRPr="007F33B7">
        <w:rPr>
          <w:lang w:val="en-CA"/>
        </w:rPr>
        <w:t xml:space="preserve">      AttrRegionQpOrigin</w:t>
      </w:r>
      <w:r w:rsidR="003C07E8">
        <w:rPr>
          <w:lang w:val="en-CA"/>
        </w:rPr>
        <w:t>Stv[n]</w:t>
      </w:r>
      <w:r w:rsidRPr="007F33B7">
        <w:rPr>
          <w:lang w:val="en-CA"/>
        </w:rPr>
        <w:t>[k] &lt;= PointPos</w:t>
      </w:r>
      <w:r w:rsidR="00C26DDB" w:rsidRPr="007F33B7">
        <w:rPr>
          <w:lang w:val="en-CA"/>
        </w:rPr>
        <w:t>[i]</w:t>
      </w:r>
      <w:r w:rsidRPr="007F33B7">
        <w:rPr>
          <w:lang w:val="en-CA"/>
        </w:rPr>
        <w:t>[k]</w:t>
      </w:r>
      <w:r w:rsidR="00C26DDB" w:rsidRPr="007F33B7">
        <w:rPr>
          <w:lang w:val="en-CA"/>
        </w:rPr>
        <w:br/>
      </w:r>
      <w:r w:rsidRPr="007F33B7">
        <w:rPr>
          <w:lang w:val="en-CA"/>
        </w:rPr>
        <w:t xml:space="preserve">   </w:t>
      </w:r>
      <w:r w:rsidR="00C26DDB" w:rsidRPr="007F33B7">
        <w:rPr>
          <w:lang w:val="en-CA"/>
        </w:rPr>
        <w:t xml:space="preserve">  </w:t>
      </w:r>
      <w:r w:rsidRPr="007F33B7">
        <w:rPr>
          <w:lang w:val="en-CA"/>
        </w:rPr>
        <w:t xml:space="preserve">  &amp;&amp; PointPos</w:t>
      </w:r>
      <w:r w:rsidR="00C26DDB" w:rsidRPr="007F33B7">
        <w:rPr>
          <w:lang w:val="en-CA"/>
        </w:rPr>
        <w:t>[i]</w:t>
      </w:r>
      <w:r w:rsidRPr="007F33B7">
        <w:rPr>
          <w:lang w:val="en-CA"/>
        </w:rPr>
        <w:t>[k] &lt; AttrRegionQpOrigin</w:t>
      </w:r>
      <w:r w:rsidR="003C07E8">
        <w:rPr>
          <w:lang w:val="en-CA"/>
        </w:rPr>
        <w:t>Stv[n]</w:t>
      </w:r>
      <w:r w:rsidRPr="007F33B7">
        <w:rPr>
          <w:lang w:val="en-CA"/>
        </w:rPr>
        <w:t>[k] + AttrRegionQpSize</w:t>
      </w:r>
      <w:r w:rsidR="003C07E8">
        <w:rPr>
          <w:lang w:val="en-CA"/>
        </w:rPr>
        <w:t>Stv[n]</w:t>
      </w:r>
      <w:r w:rsidRPr="007F33B7">
        <w:rPr>
          <w:lang w:val="en-CA"/>
        </w:rPr>
        <w:t>[k]</w:t>
      </w:r>
    </w:p>
    <w:p w14:paraId="0F487E9E" w14:textId="47C5B95E" w:rsidR="00225918" w:rsidRPr="007F33B7" w:rsidRDefault="00225918" w:rsidP="00042C68">
      <w:pPr>
        <w:pStyle w:val="Code"/>
        <w:rPr>
          <w:szCs w:val="24"/>
          <w:lang w:val="en-CA" w:eastAsia="ja-JP"/>
        </w:rPr>
      </w:pPr>
    </w:p>
    <w:p w14:paraId="0765290A" w14:textId="1B02BFE0" w:rsidR="00C26DDB" w:rsidRDefault="00C26DDB" w:rsidP="00042C68">
      <w:pPr>
        <w:pStyle w:val="Code"/>
        <w:rPr>
          <w:szCs w:val="24"/>
          <w:lang w:val="en-CA" w:eastAsia="ja-JP"/>
        </w:rPr>
      </w:pPr>
      <w:r w:rsidRPr="007F33B7">
        <w:rPr>
          <w:szCs w:val="24"/>
          <w:lang w:val="en-CA" w:eastAsia="ja-JP"/>
        </w:rPr>
        <w:t xml:space="preserve">    if (</w:t>
      </w:r>
      <w:r w:rsidR="003C07E8">
        <w:rPr>
          <w:szCs w:val="24"/>
          <w:lang w:val="en-CA" w:eastAsia="ja-JP"/>
        </w:rPr>
        <w:t>!</w:t>
      </w:r>
      <w:r w:rsidRPr="007F33B7">
        <w:rPr>
          <w:szCs w:val="24"/>
          <w:lang w:val="en-CA" w:eastAsia="ja-JP"/>
        </w:rPr>
        <w:t>isPointInRegion)</w:t>
      </w:r>
    </w:p>
    <w:p w14:paraId="5387B51D" w14:textId="33702911" w:rsidR="003C07E8" w:rsidRDefault="003C07E8" w:rsidP="00042C68">
      <w:pPr>
        <w:pStyle w:val="Code"/>
        <w:rPr>
          <w:szCs w:val="24"/>
          <w:lang w:val="en-CA" w:eastAsia="ja-JP"/>
        </w:rPr>
      </w:pPr>
      <w:r>
        <w:rPr>
          <w:szCs w:val="24"/>
          <w:lang w:val="en-CA" w:eastAsia="ja-JP"/>
        </w:rPr>
        <w:t xml:space="preserve">      continue</w:t>
      </w:r>
    </w:p>
    <w:p w14:paraId="70E44EAF" w14:textId="77777777" w:rsidR="003C07E8" w:rsidRPr="007F33B7" w:rsidRDefault="003C07E8" w:rsidP="00042C68">
      <w:pPr>
        <w:pStyle w:val="Code"/>
        <w:rPr>
          <w:szCs w:val="24"/>
          <w:lang w:val="en-CA" w:eastAsia="ja-JP"/>
        </w:rPr>
      </w:pPr>
    </w:p>
    <w:p w14:paraId="0174F774" w14:textId="217FC894" w:rsidR="00B62393" w:rsidRDefault="00B62393" w:rsidP="00042C68">
      <w:pPr>
        <w:pStyle w:val="Code"/>
        <w:rPr>
          <w:szCs w:val="24"/>
          <w:lang w:val="en-CA" w:eastAsia="ja-JP"/>
        </w:rPr>
      </w:pPr>
      <w:r>
        <w:rPr>
          <w:szCs w:val="24"/>
          <w:lang w:val="en-CA" w:eastAsia="ja-JP"/>
        </w:rPr>
        <w:t xml:space="preserve">    for (k = 0; k &lt; Min(2, AttrDim); k++)</w:t>
      </w:r>
    </w:p>
    <w:p w14:paraId="27AAD6A3" w14:textId="3C3B783D" w:rsidR="00C26DDB" w:rsidRPr="007F33B7" w:rsidRDefault="00C26DDB" w:rsidP="00042C68">
      <w:pPr>
        <w:pStyle w:val="Code"/>
        <w:rPr>
          <w:szCs w:val="24"/>
          <w:lang w:val="en-CA" w:eastAsia="ja-JP"/>
        </w:rPr>
      </w:pPr>
      <w:r w:rsidRPr="007F33B7">
        <w:rPr>
          <w:szCs w:val="24"/>
          <w:lang w:val="en-CA" w:eastAsia="ja-JP"/>
        </w:rPr>
        <w:t xml:space="preserve">      </w:t>
      </w:r>
      <w:r w:rsidRPr="004F2A4F">
        <w:rPr>
          <w:lang w:val="en-CA" w:eastAsia="ja-JP"/>
        </w:rPr>
        <w:t>regionBoxDeltaQp</w:t>
      </w:r>
      <w:r w:rsidR="00B62393">
        <w:rPr>
          <w:lang w:val="en-CA" w:eastAsia="ja-JP"/>
        </w:rPr>
        <w:t>[k]</w:t>
      </w:r>
      <w:r w:rsidRPr="004F2A4F">
        <w:rPr>
          <w:lang w:val="en-CA" w:eastAsia="ja-JP"/>
        </w:rPr>
        <w:t xml:space="preserve"> =</w:t>
      </w:r>
      <w:r w:rsidR="00B62393">
        <w:rPr>
          <w:lang w:val="en-CA" w:eastAsia="ja-JP"/>
        </w:rPr>
        <w:t xml:space="preserve"> ash_attr_region_qp_offset</w:t>
      </w:r>
      <w:r w:rsidR="003C07E8">
        <w:rPr>
          <w:lang w:val="en-CA" w:eastAsia="ja-JP"/>
        </w:rPr>
        <w:t>[n]</w:t>
      </w:r>
      <w:r w:rsidR="00B62393">
        <w:rPr>
          <w:lang w:val="en-CA" w:eastAsia="ja-JP"/>
        </w:rPr>
        <w:t>[k]</w:t>
      </w:r>
    </w:p>
    <w:p w14:paraId="147943CA" w14:textId="3F6744F2" w:rsidR="00AD7A0A" w:rsidRPr="004F2A4F" w:rsidRDefault="00C26DDB" w:rsidP="00AD7A0A">
      <w:pPr>
        <w:pStyle w:val="Code"/>
        <w:rPr>
          <w:lang w:val="en-CA" w:eastAsia="ja-JP"/>
        </w:rPr>
      </w:pPr>
      <w:r w:rsidRPr="004F2A4F">
        <w:rPr>
          <w:lang w:val="en-CA" w:eastAsia="ja-JP"/>
        </w:rPr>
        <w:t xml:space="preserve">  </w:t>
      </w:r>
      <w:r w:rsidR="00AD7A0A" w:rsidRPr="004F2A4F">
        <w:rPr>
          <w:lang w:val="en-CA" w:eastAsia="ja-JP"/>
        </w:rPr>
        <w:t>}</w:t>
      </w:r>
    </w:p>
    <w:p w14:paraId="1483A987" w14:textId="36FF5E0C" w:rsidR="00D41D39" w:rsidRPr="004F2A4F" w:rsidRDefault="00D41D39" w:rsidP="00042C68">
      <w:pPr>
        <w:pStyle w:val="Code"/>
        <w:rPr>
          <w:lang w:val="en-CA" w:eastAsia="ja-JP"/>
        </w:rPr>
      </w:pPr>
    </w:p>
    <w:p w14:paraId="1A0B6E45" w14:textId="1F24619F" w:rsidR="00D41D39" w:rsidRPr="004F2A4F" w:rsidRDefault="00C26DDB" w:rsidP="004014E9">
      <w:pPr>
        <w:pStyle w:val="Code"/>
        <w:rPr>
          <w:lang w:val="en-CA" w:eastAsia="ja-JP"/>
        </w:rPr>
      </w:pPr>
      <w:r w:rsidRPr="004F2A4F">
        <w:rPr>
          <w:lang w:val="en-CA" w:eastAsia="ja-JP"/>
        </w:rPr>
        <w:t xml:space="preserve">  </w:t>
      </w:r>
      <w:r w:rsidR="00D41D39" w:rsidRPr="004F2A4F">
        <w:rPr>
          <w:lang w:val="en-CA" w:eastAsia="ja-JP"/>
        </w:rPr>
        <w:t>q</w:t>
      </w:r>
      <w:r w:rsidR="00AD7A0A" w:rsidRPr="004F2A4F">
        <w:rPr>
          <w:lang w:val="en-CA" w:eastAsia="ja-JP"/>
        </w:rPr>
        <w:t>ste</w:t>
      </w:r>
      <w:r w:rsidR="00D41D39" w:rsidRPr="004F2A4F">
        <w:rPr>
          <w:lang w:val="en-CA" w:eastAsia="ja-JP"/>
        </w:rPr>
        <w:t xml:space="preserve">pY = </w:t>
      </w:r>
      <w:r w:rsidR="00AD7A0A" w:rsidRPr="004F2A4F">
        <w:rPr>
          <w:lang w:val="en-CA" w:eastAsia="ja-JP"/>
        </w:rPr>
        <w:t>QpToQstep</w:t>
      </w:r>
      <w:r w:rsidR="004014E9" w:rsidRPr="004F2A4F">
        <w:rPr>
          <w:lang w:val="en-CA" w:eastAsia="ja-JP"/>
        </w:rPr>
        <w:t>(</w:t>
      </w:r>
      <w:r w:rsidR="00D41D39" w:rsidRPr="004F2A4F">
        <w:rPr>
          <w:lang w:val="en-CA" w:eastAsia="ja-JP"/>
        </w:rPr>
        <w:t xml:space="preserve">layerQpY + </w:t>
      </w:r>
      <w:r w:rsidR="00AD7A0A" w:rsidRPr="004F2A4F">
        <w:rPr>
          <w:lang w:val="en-CA" w:eastAsia="ja-JP"/>
        </w:rPr>
        <w:t>regionBoxDeltaQp</w:t>
      </w:r>
      <w:r w:rsidR="00B62393">
        <w:rPr>
          <w:lang w:val="en-CA" w:eastAsia="ja-JP"/>
        </w:rPr>
        <w:t>[0]</w:t>
      </w:r>
      <w:r w:rsidR="00AD7A0A" w:rsidRPr="004F2A4F">
        <w:rPr>
          <w:lang w:val="en-CA" w:eastAsia="ja-JP"/>
        </w:rPr>
        <w:t>,</w:t>
      </w:r>
      <w:r w:rsidR="00D41D39" w:rsidRPr="004F2A4F">
        <w:rPr>
          <w:lang w:val="en-CA" w:eastAsia="ja-JP"/>
        </w:rPr>
        <w:t xml:space="preserve"> </w:t>
      </w:r>
      <w:r w:rsidR="00AD7A0A" w:rsidRPr="004F2A4F">
        <w:rPr>
          <w:lang w:val="en-CA" w:eastAsia="ja-JP"/>
        </w:rPr>
        <w:t>1</w:t>
      </w:r>
      <w:r w:rsidR="004014E9" w:rsidRPr="004F2A4F">
        <w:rPr>
          <w:lang w:val="en-CA" w:eastAsia="ja-JP"/>
        </w:rPr>
        <w:t>)</w:t>
      </w:r>
      <w:r w:rsidR="00AD7A0A" w:rsidRPr="004F2A4F">
        <w:rPr>
          <w:lang w:val="en-CA" w:eastAsia="ja-JP"/>
        </w:rPr>
        <w:t>;</w:t>
      </w:r>
    </w:p>
    <w:p w14:paraId="439218D2" w14:textId="50808F2E" w:rsidR="00D41D39" w:rsidRPr="004F2A4F" w:rsidRDefault="00C26DDB" w:rsidP="004014E9">
      <w:pPr>
        <w:pStyle w:val="Code"/>
        <w:rPr>
          <w:lang w:val="en-CA" w:eastAsia="ja-JP"/>
        </w:rPr>
      </w:pPr>
      <w:r w:rsidRPr="004F2A4F">
        <w:rPr>
          <w:lang w:val="en-CA" w:eastAsia="ja-JP"/>
        </w:rPr>
        <w:t xml:space="preserve">  </w:t>
      </w:r>
      <w:r w:rsidR="00D41D39" w:rsidRPr="004F2A4F">
        <w:rPr>
          <w:lang w:val="en-CA" w:eastAsia="ja-JP"/>
        </w:rPr>
        <w:t>q</w:t>
      </w:r>
      <w:r w:rsidR="00AD7A0A" w:rsidRPr="004F2A4F">
        <w:rPr>
          <w:lang w:val="en-CA" w:eastAsia="ja-JP"/>
        </w:rPr>
        <w:t>ste</w:t>
      </w:r>
      <w:r w:rsidR="00D41D39" w:rsidRPr="004F2A4F">
        <w:rPr>
          <w:lang w:val="en-CA" w:eastAsia="ja-JP"/>
        </w:rPr>
        <w:t xml:space="preserve">pC = </w:t>
      </w:r>
      <w:r w:rsidR="00AD7A0A" w:rsidRPr="004F2A4F">
        <w:rPr>
          <w:lang w:val="en-CA" w:eastAsia="ja-JP"/>
        </w:rPr>
        <w:t>QpToQstep</w:t>
      </w:r>
      <w:r w:rsidR="004014E9" w:rsidRPr="004F2A4F">
        <w:rPr>
          <w:lang w:val="en-CA" w:eastAsia="ja-JP"/>
        </w:rPr>
        <w:t>(</w:t>
      </w:r>
      <w:r w:rsidR="00D41D39" w:rsidRPr="004F2A4F">
        <w:rPr>
          <w:lang w:val="en-CA" w:eastAsia="ja-JP"/>
        </w:rPr>
        <w:t>layerQp</w:t>
      </w:r>
      <w:r w:rsidR="00DB4303">
        <w:rPr>
          <w:lang w:val="en-CA" w:eastAsia="ja-JP"/>
        </w:rPr>
        <w:t>Y</w:t>
      </w:r>
      <w:r w:rsidR="00D41D39" w:rsidRPr="004F2A4F">
        <w:rPr>
          <w:lang w:val="en-CA" w:eastAsia="ja-JP"/>
        </w:rPr>
        <w:t xml:space="preserve"> + </w:t>
      </w:r>
      <w:r w:rsidR="00DB4303">
        <w:rPr>
          <w:lang w:val="en-CA" w:eastAsia="ja-JP"/>
        </w:rPr>
        <w:t xml:space="preserve">layerQpOffsetC + </w:t>
      </w:r>
      <w:r w:rsidR="00AD7A0A" w:rsidRPr="004F2A4F">
        <w:rPr>
          <w:lang w:val="en-CA" w:eastAsia="ja-JP"/>
        </w:rPr>
        <w:t>regionBoxDeltaQp</w:t>
      </w:r>
      <w:r w:rsidR="00B62393">
        <w:rPr>
          <w:lang w:val="en-CA" w:eastAsia="ja-JP"/>
        </w:rPr>
        <w:t>[0] + regionBoxDeltaQp[1]</w:t>
      </w:r>
      <w:r w:rsidR="00AD7A0A" w:rsidRPr="004F2A4F">
        <w:rPr>
          <w:lang w:val="en-CA" w:eastAsia="ja-JP"/>
        </w:rPr>
        <w:t>, 0</w:t>
      </w:r>
      <w:r w:rsidR="004014E9" w:rsidRPr="004F2A4F">
        <w:rPr>
          <w:lang w:val="en-CA" w:eastAsia="ja-JP"/>
        </w:rPr>
        <w:t>)</w:t>
      </w:r>
      <w:r w:rsidR="00AD7A0A" w:rsidRPr="004F2A4F">
        <w:rPr>
          <w:lang w:val="en-CA" w:eastAsia="ja-JP"/>
        </w:rPr>
        <w:t>;</w:t>
      </w:r>
    </w:p>
    <w:p w14:paraId="4B9CAFEE" w14:textId="638477D4" w:rsidR="00E85B51" w:rsidRPr="004F2A4F" w:rsidRDefault="00C26DDB" w:rsidP="00042C68">
      <w:pPr>
        <w:pStyle w:val="Code"/>
        <w:rPr>
          <w:lang w:val="en-CA" w:eastAsia="ja-JP"/>
        </w:rPr>
      </w:pPr>
      <w:r w:rsidRPr="004F2A4F">
        <w:rPr>
          <w:lang w:val="en-CA" w:eastAsia="ja-JP"/>
        </w:rPr>
        <w:t xml:space="preserve">  </w:t>
      </w:r>
      <w:r w:rsidR="00E85B51" w:rsidRPr="004F2A4F">
        <w:rPr>
          <w:lang w:val="en-CA" w:eastAsia="ja-JP"/>
        </w:rPr>
        <w:t>for (</w:t>
      </w:r>
      <w:r w:rsidR="00F22A92" w:rsidRPr="004F2A4F">
        <w:rPr>
          <w:lang w:val="en-CA" w:eastAsia="ja-JP"/>
        </w:rPr>
        <w:t>a</w:t>
      </w:r>
      <w:r w:rsidR="0013471A" w:rsidRPr="004F2A4F">
        <w:rPr>
          <w:lang w:val="en-CA" w:eastAsia="ja-JP"/>
        </w:rPr>
        <w:t xml:space="preserve"> </w:t>
      </w:r>
      <w:r w:rsidR="00E85B51" w:rsidRPr="004F2A4F">
        <w:rPr>
          <w:lang w:val="en-CA" w:eastAsia="ja-JP"/>
        </w:rPr>
        <w:t>=</w:t>
      </w:r>
      <w:r w:rsidR="0013471A" w:rsidRPr="004F2A4F">
        <w:rPr>
          <w:lang w:val="en-CA" w:eastAsia="ja-JP"/>
        </w:rPr>
        <w:t xml:space="preserve"> </w:t>
      </w:r>
      <w:r w:rsidR="00E85B51" w:rsidRPr="004F2A4F">
        <w:rPr>
          <w:lang w:val="en-CA" w:eastAsia="ja-JP"/>
        </w:rPr>
        <w:t xml:space="preserve">0; </w:t>
      </w:r>
      <w:r w:rsidR="00F22A92" w:rsidRPr="004F2A4F">
        <w:rPr>
          <w:lang w:val="en-CA" w:eastAsia="ja-JP"/>
        </w:rPr>
        <w:t>a</w:t>
      </w:r>
      <w:r w:rsidR="0013471A" w:rsidRPr="004F2A4F">
        <w:rPr>
          <w:lang w:val="en-CA" w:eastAsia="ja-JP"/>
        </w:rPr>
        <w:t xml:space="preserve"> </w:t>
      </w:r>
      <w:r w:rsidR="00E85B51" w:rsidRPr="004F2A4F">
        <w:rPr>
          <w:lang w:val="en-CA" w:eastAsia="ja-JP"/>
        </w:rPr>
        <w:t>&lt;</w:t>
      </w:r>
      <w:r w:rsidR="00E85B51" w:rsidRPr="004F2A4F">
        <w:rPr>
          <w:lang w:val="en-CA"/>
        </w:rPr>
        <w:t xml:space="preserve"> </w:t>
      </w:r>
      <w:r w:rsidR="00715CC3" w:rsidRPr="004F2A4F">
        <w:rPr>
          <w:szCs w:val="24"/>
          <w:lang w:val="en-CA" w:eastAsia="ja-JP"/>
        </w:rPr>
        <w:t>AttrDim</w:t>
      </w:r>
      <w:r w:rsidR="00E85B51" w:rsidRPr="004F2A4F">
        <w:rPr>
          <w:lang w:val="en-CA" w:eastAsia="ja-JP"/>
        </w:rPr>
        <w:t xml:space="preserve">; </w:t>
      </w:r>
      <w:r w:rsidR="00F22A92" w:rsidRPr="004F2A4F">
        <w:rPr>
          <w:lang w:val="en-CA" w:eastAsia="ja-JP"/>
        </w:rPr>
        <w:t>a</w:t>
      </w:r>
      <w:r w:rsidR="00E85B51" w:rsidRPr="004F2A4F">
        <w:rPr>
          <w:lang w:val="en-CA" w:eastAsia="ja-JP"/>
        </w:rPr>
        <w:t>++)</w:t>
      </w:r>
    </w:p>
    <w:p w14:paraId="09E7EB5B" w14:textId="6F01BB70" w:rsidR="00E85B51" w:rsidRPr="004F2A4F" w:rsidRDefault="00C26DDB" w:rsidP="00042C68">
      <w:pPr>
        <w:pStyle w:val="Code"/>
        <w:rPr>
          <w:lang w:val="en-CA" w:eastAsia="ja-JP"/>
        </w:rPr>
      </w:pPr>
      <w:r w:rsidRPr="004F2A4F">
        <w:rPr>
          <w:lang w:val="en-CA" w:eastAsia="ja-JP"/>
        </w:rPr>
        <w:t xml:space="preserve">    </w:t>
      </w:r>
      <w:r w:rsidR="00E85B51" w:rsidRPr="007F33B7">
        <w:rPr>
          <w:lang w:val="en-CA"/>
        </w:rPr>
        <w:t>unquantAttributeCoefficients[i][</w:t>
      </w:r>
      <w:r w:rsidR="009D1B72" w:rsidRPr="007F33B7">
        <w:rPr>
          <w:lang w:val="en-CA"/>
        </w:rPr>
        <w:t>a</w:t>
      </w:r>
      <w:r w:rsidR="00E85B51" w:rsidRPr="007F33B7">
        <w:rPr>
          <w:lang w:val="en-CA"/>
        </w:rPr>
        <w:t>] =</w:t>
      </w:r>
      <w:r w:rsidR="0013471A" w:rsidRPr="007F33B7">
        <w:rPr>
          <w:lang w:val="en-CA"/>
        </w:rPr>
        <w:t xml:space="preserve"> </w:t>
      </w:r>
      <w:r w:rsidR="009A39C9">
        <w:rPr>
          <w:lang w:val="en-CA"/>
        </w:rPr>
        <w:t>coeffLevel</w:t>
      </w:r>
      <w:r w:rsidR="000E2DE2" w:rsidRPr="007F33B7">
        <w:rPr>
          <w:lang w:val="en-CA"/>
        </w:rPr>
        <w:t>[</w:t>
      </w:r>
      <w:r w:rsidR="009D1B72" w:rsidRPr="007F33B7">
        <w:rPr>
          <w:lang w:val="en-CA"/>
        </w:rPr>
        <w:t>a</w:t>
      </w:r>
      <w:r w:rsidR="000E2DE2" w:rsidRPr="007F33B7">
        <w:rPr>
          <w:lang w:val="en-CA"/>
        </w:rPr>
        <w:t>][i</w:t>
      </w:r>
      <w:r w:rsidR="00E85B51" w:rsidRPr="007F33B7">
        <w:rPr>
          <w:lang w:val="en-CA"/>
        </w:rPr>
        <w:t>]</w:t>
      </w:r>
      <w:r w:rsidR="007D6F11" w:rsidRPr="007F33B7">
        <w:rPr>
          <w:lang w:val="en-CA"/>
        </w:rPr>
        <w:t xml:space="preserve"> ×</w:t>
      </w:r>
      <w:r w:rsidRPr="007F33B7">
        <w:rPr>
          <w:lang w:val="en-CA"/>
        </w:rPr>
        <w:t xml:space="preserve"> </w:t>
      </w:r>
      <w:r w:rsidR="00137D27" w:rsidRPr="004F2A4F">
        <w:rPr>
          <w:lang w:val="en-CA" w:eastAsia="ja-JP"/>
        </w:rPr>
        <w:t>(</w:t>
      </w:r>
      <w:r w:rsidRPr="004F2A4F">
        <w:rPr>
          <w:lang w:val="en-CA" w:eastAsia="ja-JP"/>
        </w:rPr>
        <w:t>!</w:t>
      </w:r>
      <w:r w:rsidR="00137D27" w:rsidRPr="004F2A4F">
        <w:rPr>
          <w:lang w:val="en-CA" w:eastAsia="ja-JP"/>
        </w:rPr>
        <w:t>a</w:t>
      </w:r>
      <w:r w:rsidR="005B6A8D" w:rsidRPr="004F2A4F">
        <w:rPr>
          <w:lang w:val="en-CA" w:eastAsia="ja-JP"/>
        </w:rPr>
        <w:t xml:space="preserve"> ? </w:t>
      </w:r>
      <w:r w:rsidR="00AD7A0A" w:rsidRPr="004F2A4F">
        <w:rPr>
          <w:lang w:val="en-CA" w:eastAsia="ja-JP"/>
        </w:rPr>
        <w:t>q</w:t>
      </w:r>
      <w:r w:rsidR="005B6A8D" w:rsidRPr="004F2A4F">
        <w:rPr>
          <w:lang w:val="en-CA" w:eastAsia="ja-JP"/>
        </w:rPr>
        <w:t xml:space="preserve">stepY : </w:t>
      </w:r>
      <w:r w:rsidR="00AD7A0A" w:rsidRPr="004F2A4F">
        <w:rPr>
          <w:lang w:val="en-CA" w:eastAsia="ja-JP"/>
        </w:rPr>
        <w:t>q</w:t>
      </w:r>
      <w:r w:rsidR="005B6A8D" w:rsidRPr="004F2A4F">
        <w:rPr>
          <w:lang w:val="en-CA" w:eastAsia="ja-JP"/>
        </w:rPr>
        <w:t>stepC)</w:t>
      </w:r>
      <w:r w:rsidR="00AD7A0A" w:rsidRPr="004F2A4F">
        <w:rPr>
          <w:lang w:val="en-CA" w:eastAsia="ja-JP"/>
        </w:rPr>
        <w:t>;</w:t>
      </w:r>
    </w:p>
    <w:p w14:paraId="7374CC81" w14:textId="62D66680" w:rsidR="00E0754C" w:rsidRPr="004F2A4F" w:rsidRDefault="00E0754C" w:rsidP="00042C68">
      <w:pPr>
        <w:pStyle w:val="Code"/>
        <w:rPr>
          <w:lang w:val="en-CA" w:eastAsia="ja-JP"/>
        </w:rPr>
      </w:pPr>
      <w:r w:rsidRPr="004F2A4F">
        <w:rPr>
          <w:lang w:val="en-CA" w:eastAsia="ja-JP"/>
        </w:rPr>
        <w:t>}</w:t>
      </w:r>
    </w:p>
    <w:p w14:paraId="37BA7082" w14:textId="0D5917B9" w:rsidR="00056A3B" w:rsidRPr="004F2A4F" w:rsidRDefault="00056A3B" w:rsidP="007F16A3">
      <w:pPr>
        <w:pStyle w:val="4"/>
        <w:rPr>
          <w:lang w:val="en-CA"/>
        </w:rPr>
      </w:pPr>
      <w:bookmarkStart w:id="1898" w:name="_Ref3631410"/>
      <w:r w:rsidRPr="007F33B7">
        <w:rPr>
          <w:lang w:val="en-CA"/>
        </w:rPr>
        <w:t>Inverse</w:t>
      </w:r>
      <w:r w:rsidRPr="004F2A4F">
        <w:rPr>
          <w:lang w:val="en-CA"/>
        </w:rPr>
        <w:t xml:space="preserve"> lifting</w:t>
      </w:r>
      <w:bookmarkEnd w:id="1898"/>
    </w:p>
    <w:p w14:paraId="56E2C0F7" w14:textId="77777777" w:rsidR="00056A3B" w:rsidRPr="004F2A4F" w:rsidRDefault="00056A3B" w:rsidP="00056A3B">
      <w:pPr>
        <w:rPr>
          <w:lang w:val="en-CA" w:eastAsia="ja-JP"/>
        </w:rPr>
      </w:pPr>
      <w:r w:rsidRPr="004F2A4F">
        <w:rPr>
          <w:lang w:val="en-CA" w:eastAsia="ja-JP"/>
        </w:rPr>
        <w:t>Inputs of this process are:</w:t>
      </w:r>
    </w:p>
    <w:p w14:paraId="775E2231" w14:textId="79B78DCC" w:rsidR="00056A3B" w:rsidRPr="004F2A4F" w:rsidRDefault="00056A3B" w:rsidP="00056A3B">
      <w:pPr>
        <w:rPr>
          <w:lang w:val="en-CA" w:eastAsia="ja-JP"/>
        </w:rPr>
      </w:pPr>
      <w:r w:rsidRPr="004F2A4F">
        <w:rPr>
          <w:lang w:val="en-CA" w:eastAsia="ja-JP"/>
        </w:rPr>
        <w:tab/>
        <w:t xml:space="preserve">a series of attribute coefficients </w:t>
      </w:r>
      <w:r w:rsidR="009F6F43" w:rsidRPr="004F2A4F">
        <w:rPr>
          <w:lang w:val="en-CA" w:eastAsia="ja-JP"/>
        </w:rPr>
        <w:t>a</w:t>
      </w:r>
      <w:r w:rsidRPr="004F2A4F">
        <w:rPr>
          <w:lang w:val="en-CA" w:eastAsia="ja-JP"/>
        </w:rPr>
        <w:t xml:space="preserve">ttributeCoefficients[ i ][ j ], where i is in the range of 0 to </w:t>
      </w:r>
      <w:r w:rsidR="00A10DAF"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j in the range of 0 to </w:t>
      </w:r>
      <w:r w:rsidR="00715CC3" w:rsidRPr="004F2A4F">
        <w:rPr>
          <w:szCs w:val="24"/>
          <w:lang w:val="en-CA" w:eastAsia="ja-JP"/>
        </w:rPr>
        <w:t>AttrDim</w:t>
      </w:r>
      <w:r w:rsidR="00041D96" w:rsidRPr="004F2A4F">
        <w:rPr>
          <w:szCs w:val="24"/>
          <w:lang w:val="en-CA" w:eastAsia="ja-JP"/>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3F3811E8" w14:textId="11C7C685" w:rsidR="00056A3B" w:rsidRPr="004F2A4F" w:rsidRDefault="00056A3B" w:rsidP="00056A3B">
      <w:pPr>
        <w:rPr>
          <w:szCs w:val="24"/>
          <w:lang w:val="en-CA" w:eastAsia="ja-JP"/>
        </w:rPr>
      </w:pPr>
      <w:r w:rsidRPr="004F2A4F">
        <w:rPr>
          <w:lang w:val="en-CA" w:eastAsia="ja-JP"/>
        </w:rPr>
        <w:tab/>
        <w:t xml:space="preserve">an array of quantization weights </w:t>
      </w:r>
      <w:r w:rsidRPr="004F2A4F">
        <w:rPr>
          <w:lang w:val="en-CA"/>
        </w:rPr>
        <w:t>quantizationWeights</w:t>
      </w:r>
      <w:r w:rsidRPr="004F2A4F">
        <w:rPr>
          <w:lang w:val="en-CA" w:eastAsia="ja-JP"/>
        </w:rPr>
        <w:t xml:space="preserve">[ i ], where i is in the range of 0 to </w:t>
      </w:r>
      <w:r w:rsidR="00A10DAF"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0CBF8CDE" w14:textId="7BE5A58D" w:rsidR="00056A3B" w:rsidRPr="004F2A4F" w:rsidRDefault="00056A3B" w:rsidP="00056A3B">
      <w:pPr>
        <w:rPr>
          <w:szCs w:val="24"/>
          <w:lang w:val="en-CA" w:eastAsia="ja-JP"/>
        </w:rPr>
      </w:pPr>
      <w:r w:rsidRPr="004F2A4F">
        <w:rPr>
          <w:lang w:val="en-CA" w:eastAsia="ja-JP"/>
        </w:rPr>
        <w:tab/>
        <w:t xml:space="preserve">an array of prediction </w:t>
      </w:r>
      <w:r w:rsidRPr="004F2A4F">
        <w:rPr>
          <w:lang w:val="en-CA"/>
        </w:rPr>
        <w:t>predictionWeights</w:t>
      </w:r>
      <w:r w:rsidRPr="004F2A4F">
        <w:rPr>
          <w:lang w:val="en-CA" w:eastAsia="ja-JP"/>
        </w:rPr>
        <w:t xml:space="preserve">[ i ][ n ], where i is in the range of 0 to </w:t>
      </w:r>
      <w:r w:rsidR="00A10DAF"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n in the range of 0 to </w:t>
      </w:r>
      <w:r w:rsidR="005D08F1" w:rsidRPr="007F33B7">
        <w:rPr>
          <w:lang w:val="en-CA"/>
        </w:rPr>
        <w:t>NumPredNearestNeighbours</w:t>
      </w:r>
      <w:r w:rsidR="00041D96" w:rsidRPr="007F33B7">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3C651811" w14:textId="56525543" w:rsidR="00056A3B" w:rsidRPr="004F2A4F" w:rsidRDefault="00056A3B" w:rsidP="00210093">
      <w:pPr>
        <w:rPr>
          <w:lang w:val="en-CA"/>
        </w:rPr>
      </w:pPr>
      <w:r w:rsidRPr="004F2A4F">
        <w:rPr>
          <w:lang w:val="en-CA" w:eastAsia="ja-JP"/>
        </w:rPr>
        <w:t xml:space="preserve">The process </w:t>
      </w:r>
      <w:r w:rsidR="00B90980" w:rsidRPr="004F2A4F">
        <w:rPr>
          <w:lang w:val="en-CA" w:eastAsia="ja-JP"/>
        </w:rPr>
        <w:t>updates the attributes coefficients attributeCoefficients. It</w:t>
      </w:r>
      <w:r w:rsidRPr="004F2A4F">
        <w:rPr>
          <w:lang w:val="en-CA" w:eastAsia="ja-JP"/>
        </w:rPr>
        <w:t xml:space="preserve"> proceeds as follows.</w:t>
      </w:r>
    </w:p>
    <w:p w14:paraId="3CAFD98B" w14:textId="340D1114" w:rsidR="00B112DC" w:rsidRPr="004F2A4F" w:rsidRDefault="00B112DC" w:rsidP="00042C68">
      <w:pPr>
        <w:pStyle w:val="Code"/>
        <w:rPr>
          <w:lang w:val="en-CA"/>
        </w:rPr>
      </w:pPr>
      <w:r w:rsidRPr="004F2A4F">
        <w:rPr>
          <w:lang w:val="en-CA"/>
        </w:rPr>
        <w:t>for (l</w:t>
      </w:r>
      <w:r w:rsidR="00121DEE" w:rsidRPr="004F2A4F">
        <w:rPr>
          <w:lang w:val="en-CA"/>
        </w:rPr>
        <w:t>od</w:t>
      </w:r>
      <w:r w:rsidRPr="004F2A4F">
        <w:rPr>
          <w:lang w:val="en-CA"/>
        </w:rPr>
        <w:t xml:space="preserve"> = 1; l</w:t>
      </w:r>
      <w:r w:rsidR="00121DEE" w:rsidRPr="004F2A4F">
        <w:rPr>
          <w:lang w:val="en-CA"/>
        </w:rPr>
        <w:t>od</w:t>
      </w:r>
      <w:r w:rsidRPr="004F2A4F">
        <w:rPr>
          <w:lang w:val="en-CA"/>
        </w:rPr>
        <w:t xml:space="preserve"> &lt; </w:t>
      </w:r>
      <w:r w:rsidR="00140D11" w:rsidRPr="004F2A4F">
        <w:rPr>
          <w:lang w:val="en-CA"/>
        </w:rPr>
        <w:t>LevelDetailCount</w:t>
      </w:r>
      <w:r w:rsidRPr="004F2A4F">
        <w:rPr>
          <w:lang w:val="en-CA"/>
        </w:rPr>
        <w:t>; l</w:t>
      </w:r>
      <w:r w:rsidR="00121DEE" w:rsidRPr="004F2A4F">
        <w:rPr>
          <w:lang w:val="en-CA"/>
        </w:rPr>
        <w:t>od++</w:t>
      </w:r>
      <w:r w:rsidRPr="004F2A4F">
        <w:rPr>
          <w:lang w:val="en-CA"/>
        </w:rPr>
        <w:t>) {</w:t>
      </w:r>
    </w:p>
    <w:p w14:paraId="08490FCF" w14:textId="39AC3ACB" w:rsidR="00B112DC" w:rsidRPr="004F2A4F" w:rsidRDefault="00C43BCF" w:rsidP="004014E9">
      <w:pPr>
        <w:pStyle w:val="Code"/>
        <w:rPr>
          <w:lang w:val="en-CA"/>
        </w:rPr>
      </w:pPr>
      <w:r w:rsidRPr="004F2A4F">
        <w:rPr>
          <w:lang w:val="en-CA"/>
        </w:rPr>
        <w:t xml:space="preserve">  </w:t>
      </w:r>
      <w:r w:rsidR="00B112DC" w:rsidRPr="004F2A4F">
        <w:rPr>
          <w:lang w:val="en-CA"/>
        </w:rPr>
        <w:t xml:space="preserve">startIndex = </w:t>
      </w:r>
      <w:r w:rsidR="00B55094" w:rsidRPr="004F2A4F">
        <w:rPr>
          <w:lang w:val="en-CA" w:eastAsia="ja-JP"/>
        </w:rPr>
        <w:t>pointCountPerLevelOfDetail</w:t>
      </w:r>
      <w:r w:rsidR="004014E9" w:rsidRPr="004F2A4F">
        <w:rPr>
          <w:lang w:val="en-CA"/>
        </w:rPr>
        <w:t>[</w:t>
      </w:r>
      <w:r w:rsidR="00B55094" w:rsidRPr="004F2A4F">
        <w:rPr>
          <w:lang w:val="en-CA"/>
        </w:rPr>
        <w:t>l</w:t>
      </w:r>
      <w:r w:rsidR="00121DEE" w:rsidRPr="004F2A4F">
        <w:rPr>
          <w:lang w:val="en-CA"/>
        </w:rPr>
        <w:t>od</w:t>
      </w:r>
      <w:r w:rsidR="00B112DC" w:rsidRPr="004F2A4F">
        <w:rPr>
          <w:lang w:val="en-CA"/>
        </w:rPr>
        <w:t xml:space="preserve"> </w:t>
      </w:r>
      <w:r w:rsidR="00264A12" w:rsidRPr="004F2A4F">
        <w:rPr>
          <w:lang w:val="en-CA"/>
        </w:rPr>
        <w:t>–</w:t>
      </w:r>
      <w:r w:rsidR="00B112DC" w:rsidRPr="004F2A4F">
        <w:rPr>
          <w:lang w:val="en-CA"/>
        </w:rPr>
        <w:t xml:space="preserve"> 1</w:t>
      </w:r>
      <w:r w:rsidR="004014E9" w:rsidRPr="004F2A4F">
        <w:rPr>
          <w:lang w:val="en-CA"/>
        </w:rPr>
        <w:t>]</w:t>
      </w:r>
      <w:r w:rsidR="00B112DC" w:rsidRPr="004F2A4F">
        <w:rPr>
          <w:lang w:val="en-CA"/>
        </w:rPr>
        <w:t>;</w:t>
      </w:r>
    </w:p>
    <w:p w14:paraId="49651E51" w14:textId="750C35E0" w:rsidR="00B112DC" w:rsidRPr="004F2A4F" w:rsidRDefault="00C43BCF" w:rsidP="004014E9">
      <w:pPr>
        <w:pStyle w:val="Code"/>
        <w:rPr>
          <w:lang w:val="en-CA"/>
        </w:rPr>
      </w:pPr>
      <w:r w:rsidRPr="004F2A4F">
        <w:rPr>
          <w:lang w:val="en-CA"/>
        </w:rPr>
        <w:t xml:space="preserve">  </w:t>
      </w:r>
      <w:r w:rsidR="00B112DC" w:rsidRPr="004F2A4F">
        <w:rPr>
          <w:lang w:val="en-CA"/>
        </w:rPr>
        <w:t xml:space="preserve">endIndex = </w:t>
      </w:r>
      <w:r w:rsidR="00B55094" w:rsidRPr="004F2A4F">
        <w:rPr>
          <w:lang w:val="en-CA" w:eastAsia="ja-JP"/>
        </w:rPr>
        <w:t>pointCountPerLevelOfDetail</w:t>
      </w:r>
      <w:r w:rsidR="004014E9" w:rsidRPr="004F2A4F">
        <w:rPr>
          <w:lang w:val="en-CA"/>
        </w:rPr>
        <w:t>[</w:t>
      </w:r>
      <w:r w:rsidR="00B55094" w:rsidRPr="004F2A4F">
        <w:rPr>
          <w:lang w:val="en-CA"/>
        </w:rPr>
        <w:t>l</w:t>
      </w:r>
      <w:r w:rsidR="00121DEE" w:rsidRPr="004F2A4F">
        <w:rPr>
          <w:lang w:val="en-CA"/>
        </w:rPr>
        <w:t>od</w:t>
      </w:r>
      <w:r w:rsidR="004014E9" w:rsidRPr="004F2A4F">
        <w:rPr>
          <w:lang w:val="en-CA"/>
        </w:rPr>
        <w:t>]</w:t>
      </w:r>
      <w:r w:rsidR="00B112DC" w:rsidRPr="004F2A4F">
        <w:rPr>
          <w:lang w:val="en-CA"/>
        </w:rPr>
        <w:t>;</w:t>
      </w:r>
    </w:p>
    <w:p w14:paraId="49FF4759" w14:textId="707BD619" w:rsidR="004515D5" w:rsidRPr="004F2A4F" w:rsidRDefault="00C43BCF" w:rsidP="00042C68">
      <w:pPr>
        <w:pStyle w:val="Code"/>
        <w:rPr>
          <w:lang w:val="en-CA"/>
        </w:rPr>
      </w:pPr>
      <w:r w:rsidRPr="004F2A4F">
        <w:rPr>
          <w:lang w:val="en-CA"/>
        </w:rPr>
        <w:t xml:space="preserve">  </w:t>
      </w:r>
      <w:r w:rsidR="00D3230C" w:rsidRPr="004F2A4F">
        <w:rPr>
          <w:lang w:val="en-CA"/>
        </w:rPr>
        <w:t>inverseUpdate(</w:t>
      </w:r>
      <w:r w:rsidR="009F6F43" w:rsidRPr="004F2A4F">
        <w:rPr>
          <w:lang w:val="en-CA"/>
        </w:rPr>
        <w:t xml:space="preserve">startIndex, endIndex, </w:t>
      </w:r>
      <w:r w:rsidR="009F6F43" w:rsidRPr="004F2A4F">
        <w:rPr>
          <w:lang w:val="en-CA" w:eastAsia="ja-JP"/>
        </w:rPr>
        <w:t xml:space="preserve">attributeCoefficients, </w:t>
      </w:r>
      <w:r w:rsidR="009F6F43" w:rsidRPr="004F2A4F">
        <w:rPr>
          <w:lang w:val="en-CA"/>
        </w:rPr>
        <w:t>quantizationWeights and predictionWeights</w:t>
      </w:r>
      <w:r w:rsidR="00D3230C" w:rsidRPr="004F2A4F">
        <w:rPr>
          <w:lang w:val="en-CA"/>
        </w:rPr>
        <w:t>);</w:t>
      </w:r>
    </w:p>
    <w:p w14:paraId="22F9B083" w14:textId="5F08673A" w:rsidR="009F6F43" w:rsidRPr="004F2A4F" w:rsidRDefault="00C43BCF" w:rsidP="00042C68">
      <w:pPr>
        <w:pStyle w:val="Code"/>
        <w:rPr>
          <w:lang w:val="en-CA"/>
        </w:rPr>
      </w:pPr>
      <w:r w:rsidRPr="004F2A4F">
        <w:rPr>
          <w:lang w:val="en-CA"/>
        </w:rPr>
        <w:t xml:space="preserve">  </w:t>
      </w:r>
      <w:r w:rsidR="00661376" w:rsidRPr="004F2A4F">
        <w:rPr>
          <w:lang w:val="en-CA"/>
        </w:rPr>
        <w:t>inversePredict</w:t>
      </w:r>
      <w:r w:rsidR="00A23EF6" w:rsidRPr="004F2A4F">
        <w:rPr>
          <w:lang w:val="en-CA"/>
        </w:rPr>
        <w:t>i</w:t>
      </w:r>
      <w:r w:rsidR="00661376" w:rsidRPr="004F2A4F">
        <w:rPr>
          <w:lang w:val="en-CA"/>
        </w:rPr>
        <w:t>on(</w:t>
      </w:r>
      <w:r w:rsidR="0081672D" w:rsidRPr="004F2A4F">
        <w:rPr>
          <w:lang w:val="en-CA"/>
        </w:rPr>
        <w:t xml:space="preserve">startIndex, endIndex, </w:t>
      </w:r>
      <w:r w:rsidR="0081672D" w:rsidRPr="004F2A4F">
        <w:rPr>
          <w:lang w:val="en-CA" w:eastAsia="ja-JP"/>
        </w:rPr>
        <w:t xml:space="preserve">attributeCoefficients, </w:t>
      </w:r>
      <w:r w:rsidR="0081672D" w:rsidRPr="004F2A4F">
        <w:rPr>
          <w:lang w:val="en-CA"/>
        </w:rPr>
        <w:t>and predictionWeights</w:t>
      </w:r>
      <w:r w:rsidR="00661376" w:rsidRPr="004F2A4F">
        <w:rPr>
          <w:lang w:val="en-CA"/>
        </w:rPr>
        <w:t>)</w:t>
      </w:r>
      <w:r w:rsidR="00041D96" w:rsidRPr="004F2A4F">
        <w:rPr>
          <w:lang w:val="en-CA"/>
        </w:rPr>
        <w:t>;</w:t>
      </w:r>
    </w:p>
    <w:p w14:paraId="647455A8" w14:textId="1B290BF4" w:rsidR="00056A3B" w:rsidRPr="004F2A4F" w:rsidRDefault="00B112DC" w:rsidP="00042C68">
      <w:pPr>
        <w:pStyle w:val="Code"/>
        <w:rPr>
          <w:lang w:val="en-CA"/>
        </w:rPr>
      </w:pPr>
      <w:r w:rsidRPr="004F2A4F">
        <w:rPr>
          <w:lang w:val="en-CA" w:eastAsia="ja-JP"/>
        </w:rPr>
        <w:t>}</w:t>
      </w:r>
    </w:p>
    <w:p w14:paraId="7BDB9D90" w14:textId="490F0FA7" w:rsidR="009F6F43" w:rsidRPr="004F2A4F" w:rsidRDefault="00FA7C8F" w:rsidP="007F16A3">
      <w:pPr>
        <w:pStyle w:val="4"/>
        <w:rPr>
          <w:lang w:val="en-CA"/>
        </w:rPr>
      </w:pPr>
      <w:bookmarkStart w:id="1899" w:name="_Ref3631643"/>
      <w:r w:rsidRPr="007F33B7">
        <w:rPr>
          <w:lang w:val="en-CA"/>
        </w:rPr>
        <w:t>Definition</w:t>
      </w:r>
      <w:r w:rsidRPr="004F2A4F">
        <w:rPr>
          <w:lang w:val="en-CA"/>
        </w:rPr>
        <w:t xml:space="preserve"> of inverseU</w:t>
      </w:r>
      <w:r w:rsidR="009F6F43" w:rsidRPr="004F2A4F">
        <w:rPr>
          <w:lang w:val="en-CA"/>
        </w:rPr>
        <w:t>pdate</w:t>
      </w:r>
      <w:bookmarkEnd w:id="1899"/>
      <w:r w:rsidRPr="004F2A4F">
        <w:rPr>
          <w:lang w:val="en-CA"/>
        </w:rPr>
        <w:t>()</w:t>
      </w:r>
    </w:p>
    <w:p w14:paraId="24FB9A5F" w14:textId="77777777" w:rsidR="009F6F43" w:rsidRPr="004F2A4F" w:rsidRDefault="009F6F43" w:rsidP="009F6F43">
      <w:pPr>
        <w:rPr>
          <w:lang w:val="en-CA" w:eastAsia="ja-JP"/>
        </w:rPr>
      </w:pPr>
      <w:r w:rsidRPr="004F2A4F">
        <w:rPr>
          <w:lang w:val="en-CA" w:eastAsia="ja-JP"/>
        </w:rPr>
        <w:t>Inputs of this process are:</w:t>
      </w:r>
    </w:p>
    <w:p w14:paraId="25B8E14E" w14:textId="498712D7" w:rsidR="009F6F43" w:rsidRPr="004F2A4F" w:rsidRDefault="009F6F43" w:rsidP="009F6F43">
      <w:pPr>
        <w:rPr>
          <w:lang w:val="en-CA" w:eastAsia="ja-JP"/>
        </w:rPr>
      </w:pPr>
      <w:r w:rsidRPr="004F2A4F">
        <w:rPr>
          <w:lang w:val="en-CA" w:eastAsia="ja-JP"/>
        </w:rPr>
        <w:tab/>
        <w:t xml:space="preserve">a series of attribute coefficients attributeCoefficients[ i ][ j ], where i is in the range of 0 to </w:t>
      </w:r>
      <w:r w:rsidR="00A10DAF"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j in the range of 0 to </w:t>
      </w:r>
      <w:r w:rsidR="00715CC3" w:rsidRPr="004F2A4F">
        <w:rPr>
          <w:szCs w:val="24"/>
          <w:lang w:val="en-CA" w:eastAsia="ja-JP"/>
        </w:rPr>
        <w:t>AttrDim</w:t>
      </w:r>
      <w:r w:rsidR="00041D96" w:rsidRPr="004F2A4F">
        <w:rPr>
          <w:szCs w:val="24"/>
          <w:lang w:val="en-CA" w:eastAsia="ja-JP"/>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10BFB20B" w14:textId="0A793B18" w:rsidR="009F6F43" w:rsidRPr="004F2A4F" w:rsidRDefault="009F6F43" w:rsidP="009F6F43">
      <w:pPr>
        <w:rPr>
          <w:szCs w:val="24"/>
          <w:lang w:val="en-CA" w:eastAsia="ja-JP"/>
        </w:rPr>
      </w:pPr>
      <w:r w:rsidRPr="004F2A4F">
        <w:rPr>
          <w:lang w:val="en-CA" w:eastAsia="ja-JP"/>
        </w:rPr>
        <w:tab/>
        <w:t xml:space="preserve">an array of prediction </w:t>
      </w:r>
      <w:r w:rsidRPr="004F2A4F">
        <w:rPr>
          <w:lang w:val="en-CA"/>
        </w:rPr>
        <w:t>predictionWeights</w:t>
      </w:r>
      <w:r w:rsidRPr="004F2A4F">
        <w:rPr>
          <w:lang w:val="en-CA" w:eastAsia="ja-JP"/>
        </w:rPr>
        <w:t xml:space="preserve">[ i ][ n ], where i is in the range of 0 to </w:t>
      </w:r>
      <w:r w:rsidR="00A10DAF" w:rsidRPr="004F2A4F">
        <w:rPr>
          <w:szCs w:val="24"/>
          <w:lang w:val="en-CA" w:eastAsia="ja-JP"/>
        </w:rPr>
        <w:t>PointCount</w:t>
      </w:r>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n in the range of 0 to </w:t>
      </w:r>
      <w:r w:rsidR="005D08F1" w:rsidRPr="007F33B7">
        <w:rPr>
          <w:lang w:val="en-CA"/>
        </w:rPr>
        <w:t>NumPredNearestNeighbours</w:t>
      </w:r>
      <w:r w:rsidR="00041D96" w:rsidRPr="007F33B7">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0C190364" w14:textId="12D97344" w:rsidR="009F6F43" w:rsidRPr="004F2A4F" w:rsidRDefault="009F6F43" w:rsidP="009F6F43">
      <w:pPr>
        <w:rPr>
          <w:lang w:val="en-CA" w:eastAsia="ja-JP"/>
        </w:rPr>
      </w:pPr>
      <w:r w:rsidRPr="004F2A4F">
        <w:rPr>
          <w:lang w:val="en-CA" w:eastAsia="ja-JP"/>
        </w:rPr>
        <w:t>The process updates the attribute coefficients attributeCoefficients. It proceeds as follows.</w:t>
      </w:r>
    </w:p>
    <w:p w14:paraId="64E422DC" w14:textId="05695CC5" w:rsidR="00802CC8" w:rsidRPr="004F2A4F" w:rsidRDefault="00802CC8" w:rsidP="00042C68">
      <w:pPr>
        <w:pStyle w:val="Code"/>
        <w:rPr>
          <w:lang w:val="en-CA" w:eastAsia="ja-JP"/>
        </w:rPr>
      </w:pPr>
      <w:r w:rsidRPr="004F2A4F">
        <w:rPr>
          <w:lang w:val="en-CA" w:eastAsia="ja-JP"/>
        </w:rPr>
        <w:t>for (i = 0; i &lt; startIndex; i</w:t>
      </w:r>
      <w:r w:rsidR="00041D96" w:rsidRPr="004F2A4F">
        <w:rPr>
          <w:lang w:val="en-CA" w:eastAsia="ja-JP"/>
        </w:rPr>
        <w:t>++</w:t>
      </w:r>
      <w:r w:rsidRPr="004F2A4F">
        <w:rPr>
          <w:lang w:val="en-CA" w:eastAsia="ja-JP"/>
        </w:rPr>
        <w:t>) {</w:t>
      </w:r>
    </w:p>
    <w:p w14:paraId="3749E39C" w14:textId="59D16382" w:rsidR="00AB4A78" w:rsidRPr="004F2A4F" w:rsidRDefault="00C43BCF" w:rsidP="00042C68">
      <w:pPr>
        <w:pStyle w:val="Code"/>
        <w:rPr>
          <w:lang w:val="en-CA" w:eastAsia="ja-JP"/>
        </w:rPr>
      </w:pPr>
      <w:r w:rsidRPr="004F2A4F">
        <w:rPr>
          <w:lang w:val="en-CA" w:eastAsia="ja-JP"/>
        </w:rPr>
        <w:t xml:space="preserve">  </w:t>
      </w:r>
      <w:r w:rsidR="00AB4A78" w:rsidRPr="004F2A4F">
        <w:rPr>
          <w:lang w:val="en-CA" w:eastAsia="ja-JP"/>
        </w:rPr>
        <w:t>updateWeights[i] = 0;</w:t>
      </w:r>
    </w:p>
    <w:p w14:paraId="43CBEB04" w14:textId="50E357C1" w:rsidR="00802CC8" w:rsidRPr="004F2A4F" w:rsidRDefault="00C43BCF" w:rsidP="00042C68">
      <w:pPr>
        <w:pStyle w:val="Code"/>
        <w:rPr>
          <w:lang w:val="en-CA" w:eastAsia="ja-JP"/>
        </w:rPr>
      </w:pPr>
      <w:r w:rsidRPr="004F2A4F">
        <w:rPr>
          <w:lang w:val="en-CA" w:eastAsia="ja-JP"/>
        </w:rPr>
        <w:t xml:space="preserve">  </w:t>
      </w:r>
      <w:r w:rsidR="00802CC8" w:rsidRPr="004F2A4F">
        <w:rPr>
          <w:lang w:val="en-CA" w:eastAsia="ja-JP"/>
        </w:rPr>
        <w:t xml:space="preserve">for (j = 0; j &lt; </w:t>
      </w:r>
      <w:r w:rsidR="00715CC3" w:rsidRPr="004F2A4F">
        <w:rPr>
          <w:szCs w:val="24"/>
          <w:lang w:val="en-CA" w:eastAsia="ja-JP"/>
        </w:rPr>
        <w:t>AttrDim</w:t>
      </w:r>
      <w:r w:rsidR="00802CC8" w:rsidRPr="004F2A4F">
        <w:rPr>
          <w:lang w:val="en-CA" w:eastAsia="ja-JP"/>
        </w:rPr>
        <w:t>; j</w:t>
      </w:r>
      <w:r w:rsidR="00041D96" w:rsidRPr="004F2A4F">
        <w:rPr>
          <w:lang w:val="en-CA" w:eastAsia="ja-JP"/>
        </w:rPr>
        <w:t>++</w:t>
      </w:r>
      <w:r w:rsidR="00802CC8" w:rsidRPr="004F2A4F">
        <w:rPr>
          <w:lang w:val="en-CA" w:eastAsia="ja-JP"/>
        </w:rPr>
        <w:t>)</w:t>
      </w:r>
    </w:p>
    <w:p w14:paraId="1F1A33A1" w14:textId="51503DDF" w:rsidR="00802CC8" w:rsidRPr="004F2A4F" w:rsidRDefault="00C43BCF" w:rsidP="004014E9">
      <w:pPr>
        <w:pStyle w:val="Code"/>
        <w:rPr>
          <w:lang w:val="en-CA" w:eastAsia="ja-JP"/>
        </w:rPr>
      </w:pPr>
      <w:r w:rsidRPr="004F2A4F">
        <w:rPr>
          <w:lang w:val="en-CA" w:eastAsia="ja-JP"/>
        </w:rPr>
        <w:t xml:space="preserve">    </w:t>
      </w:r>
      <w:r w:rsidR="00802CC8" w:rsidRPr="004F2A4F">
        <w:rPr>
          <w:lang w:val="en-CA" w:eastAsia="ja-JP"/>
        </w:rPr>
        <w:t>updates</w:t>
      </w:r>
      <w:r w:rsidR="004014E9" w:rsidRPr="004F2A4F">
        <w:rPr>
          <w:lang w:val="en-CA" w:eastAsia="ja-JP"/>
        </w:rPr>
        <w:t>[</w:t>
      </w:r>
      <w:r w:rsidR="00802CC8" w:rsidRPr="004F2A4F">
        <w:rPr>
          <w:lang w:val="en-CA" w:eastAsia="ja-JP"/>
        </w:rPr>
        <w:t>i</w:t>
      </w:r>
      <w:r w:rsidR="004014E9" w:rsidRPr="004F2A4F">
        <w:rPr>
          <w:lang w:val="en-CA" w:eastAsia="ja-JP"/>
        </w:rPr>
        <w:t>][</w:t>
      </w:r>
      <w:r w:rsidR="00802CC8" w:rsidRPr="004F2A4F">
        <w:rPr>
          <w:lang w:val="en-CA" w:eastAsia="ja-JP"/>
        </w:rPr>
        <w:t>j</w:t>
      </w:r>
      <w:r w:rsidR="004014E9" w:rsidRPr="004F2A4F">
        <w:rPr>
          <w:lang w:val="en-CA" w:eastAsia="ja-JP"/>
        </w:rPr>
        <w:t>]</w:t>
      </w:r>
      <w:r w:rsidR="00802CC8" w:rsidRPr="004F2A4F">
        <w:rPr>
          <w:lang w:val="en-CA" w:eastAsia="ja-JP"/>
        </w:rPr>
        <w:t xml:space="preserve"> = </w:t>
      </w:r>
      <w:r w:rsidR="000B7939" w:rsidRPr="004F2A4F">
        <w:rPr>
          <w:lang w:val="en-CA" w:eastAsia="ja-JP"/>
        </w:rPr>
        <w:t>0</w:t>
      </w:r>
    </w:p>
    <w:p w14:paraId="55B4C43E" w14:textId="7E3A1FB1" w:rsidR="009F6F43" w:rsidRPr="004F2A4F" w:rsidRDefault="00802CC8" w:rsidP="00042C68">
      <w:pPr>
        <w:pStyle w:val="Code"/>
        <w:rPr>
          <w:lang w:val="en-CA" w:eastAsia="ja-JP"/>
        </w:rPr>
      </w:pPr>
      <w:r w:rsidRPr="004F2A4F">
        <w:rPr>
          <w:lang w:val="en-CA" w:eastAsia="ja-JP"/>
        </w:rPr>
        <w:t>}</w:t>
      </w:r>
    </w:p>
    <w:p w14:paraId="16DECDD0" w14:textId="77777777" w:rsidR="00C43BCF" w:rsidRPr="004F2A4F" w:rsidRDefault="00C43BCF" w:rsidP="00042C68">
      <w:pPr>
        <w:pStyle w:val="Code"/>
        <w:rPr>
          <w:lang w:val="en-CA" w:eastAsia="ja-JP"/>
        </w:rPr>
      </w:pPr>
    </w:p>
    <w:p w14:paraId="33389520" w14:textId="0DE26E21" w:rsidR="009F6F43" w:rsidRPr="004F2A4F" w:rsidRDefault="009F6F43" w:rsidP="00042C68">
      <w:pPr>
        <w:pStyle w:val="Code"/>
        <w:rPr>
          <w:lang w:val="en-CA" w:eastAsia="ja-JP"/>
        </w:rPr>
      </w:pPr>
      <w:r w:rsidRPr="004F2A4F">
        <w:rPr>
          <w:lang w:val="en-CA" w:eastAsia="ja-JP"/>
        </w:rPr>
        <w:t xml:space="preserve">for (i = 0; i &lt; </w:t>
      </w:r>
      <w:r w:rsidR="00651536" w:rsidRPr="004F2A4F">
        <w:rPr>
          <w:lang w:val="en-CA" w:eastAsia="ja-JP"/>
        </w:rPr>
        <w:t>(endIndex − startIndex)</w:t>
      </w:r>
      <w:r w:rsidRPr="004F2A4F">
        <w:rPr>
          <w:lang w:val="en-CA" w:eastAsia="ja-JP"/>
        </w:rPr>
        <w:t>; i</w:t>
      </w:r>
      <w:r w:rsidR="00041D96" w:rsidRPr="004F2A4F">
        <w:rPr>
          <w:lang w:val="en-CA" w:eastAsia="ja-JP"/>
        </w:rPr>
        <w:t>++</w:t>
      </w:r>
      <w:r w:rsidRPr="004F2A4F">
        <w:rPr>
          <w:lang w:val="en-CA" w:eastAsia="ja-JP"/>
        </w:rPr>
        <w:t>) {</w:t>
      </w:r>
    </w:p>
    <w:p w14:paraId="65012487" w14:textId="0E6273B3"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 xml:space="preserve">index = predictorCount </w:t>
      </w:r>
      <w:r w:rsidR="004C0821" w:rsidRPr="004F2A4F">
        <w:rPr>
          <w:lang w:val="en-CA" w:eastAsia="ja-JP"/>
        </w:rPr>
        <w:t>−</w:t>
      </w:r>
      <w:r w:rsidR="005E3D5A" w:rsidRPr="004F2A4F">
        <w:rPr>
          <w:lang w:val="en-CA" w:eastAsia="ja-JP"/>
        </w:rPr>
        <w:t xml:space="preserve"> i </w:t>
      </w:r>
      <w:r w:rsidR="004C0821" w:rsidRPr="004F2A4F">
        <w:rPr>
          <w:lang w:val="en-CA" w:eastAsia="ja-JP"/>
        </w:rPr>
        <w:t>−</w:t>
      </w:r>
      <w:r w:rsidR="005E3D5A" w:rsidRPr="004F2A4F">
        <w:rPr>
          <w:lang w:val="en-CA" w:eastAsia="ja-JP"/>
        </w:rPr>
        <w:t xml:space="preserve"> 1 + startIndex;</w:t>
      </w:r>
    </w:p>
    <w:p w14:paraId="65C5DCAB" w14:textId="71FD4BC7"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currentQuantWeight = quantizationWeights[index];</w:t>
      </w:r>
    </w:p>
    <w:p w14:paraId="72AF886D" w14:textId="1D510283"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 xml:space="preserve">for (p = 0; p &lt; </w:t>
      </w:r>
      <w:r w:rsidR="005E3D5A" w:rsidRPr="004F2A4F">
        <w:rPr>
          <w:lang w:val="en-CA"/>
        </w:rPr>
        <w:t>n</w:t>
      </w:r>
      <w:r w:rsidR="000E1EA8" w:rsidRPr="004F2A4F">
        <w:rPr>
          <w:lang w:val="en-CA"/>
        </w:rPr>
        <w:t>eighbour</w:t>
      </w:r>
      <w:r w:rsidR="005E3D5A" w:rsidRPr="004F2A4F">
        <w:rPr>
          <w:lang w:val="en-CA"/>
        </w:rPr>
        <w:t>sCount[index]</w:t>
      </w:r>
      <w:r w:rsidR="005E3D5A" w:rsidRPr="004F2A4F">
        <w:rPr>
          <w:lang w:val="en-CA" w:eastAsia="ja-JP"/>
        </w:rPr>
        <w:t>; p</w:t>
      </w:r>
      <w:r w:rsidR="00041D96" w:rsidRPr="004F2A4F">
        <w:rPr>
          <w:lang w:val="en-CA" w:eastAsia="ja-JP"/>
        </w:rPr>
        <w:t>++</w:t>
      </w:r>
      <w:r w:rsidR="005E3D5A" w:rsidRPr="004F2A4F">
        <w:rPr>
          <w:lang w:val="en-CA" w:eastAsia="ja-JP"/>
        </w:rPr>
        <w:t>) {</w:t>
      </w:r>
    </w:p>
    <w:p w14:paraId="5311A48C" w14:textId="16273254"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n</w:t>
      </w:r>
      <w:r w:rsidR="000E1EA8" w:rsidRPr="004F2A4F">
        <w:rPr>
          <w:lang w:val="en-CA" w:eastAsia="ja-JP"/>
        </w:rPr>
        <w:t>eighbour</w:t>
      </w:r>
      <w:r w:rsidR="005E3D5A" w:rsidRPr="004F2A4F">
        <w:rPr>
          <w:lang w:val="en-CA" w:eastAsia="ja-JP"/>
        </w:rPr>
        <w:t>Index = n</w:t>
      </w:r>
      <w:r w:rsidR="000E1EA8" w:rsidRPr="004F2A4F">
        <w:rPr>
          <w:lang w:val="en-CA" w:eastAsia="ja-JP"/>
        </w:rPr>
        <w:t>eighbour</w:t>
      </w:r>
      <w:r w:rsidR="005E3D5A" w:rsidRPr="004F2A4F">
        <w:rPr>
          <w:lang w:val="en-CA" w:eastAsia="ja-JP"/>
        </w:rPr>
        <w:t>s[index][p];</w:t>
      </w:r>
    </w:p>
    <w:p w14:paraId="66E27EE0" w14:textId="7435CEB5"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 xml:space="preserve">weight = </w:t>
      </w:r>
      <w:r w:rsidR="003466BF">
        <w:rPr>
          <w:lang w:val="en-CA" w:eastAsia="ja-JP"/>
        </w:rPr>
        <w:t>divExp2RoundHalfInf(</w:t>
      </w:r>
      <w:r w:rsidR="005E3D5A" w:rsidRPr="004F2A4F">
        <w:rPr>
          <w:lang w:val="en-CA" w:eastAsia="ja-JP"/>
        </w:rPr>
        <w:t xml:space="preserve">predictionWeights[index][p] </w:t>
      </w:r>
      <w:r w:rsidR="007D6F11" w:rsidRPr="004F2A4F">
        <w:rPr>
          <w:lang w:val="en-CA" w:eastAsia="ja-JP"/>
        </w:rPr>
        <w:t xml:space="preserve">× </w:t>
      </w:r>
      <w:r w:rsidR="005E3D5A" w:rsidRPr="004F2A4F">
        <w:rPr>
          <w:lang w:val="en-CA" w:eastAsia="ja-JP"/>
        </w:rPr>
        <w:t>currentQuantWeight</w:t>
      </w:r>
      <w:r w:rsidR="003466BF">
        <w:rPr>
          <w:lang w:val="en-CA" w:eastAsia="ja-JP"/>
        </w:rPr>
        <w:t>, 8)</w:t>
      </w:r>
      <w:r w:rsidR="005E3D5A" w:rsidRPr="004F2A4F">
        <w:rPr>
          <w:lang w:val="en-CA" w:eastAsia="ja-JP"/>
        </w:rPr>
        <w:t>;</w:t>
      </w:r>
    </w:p>
    <w:p w14:paraId="62DC580D" w14:textId="522011AA"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updateWeights[</w:t>
      </w:r>
      <w:r w:rsidR="0035004B" w:rsidRPr="004F2A4F">
        <w:rPr>
          <w:lang w:val="en-CA" w:eastAsia="ja-JP"/>
        </w:rPr>
        <w:t>n</w:t>
      </w:r>
      <w:r w:rsidR="000E1EA8" w:rsidRPr="004F2A4F">
        <w:rPr>
          <w:lang w:val="en-CA" w:eastAsia="ja-JP"/>
        </w:rPr>
        <w:t>eighbour</w:t>
      </w:r>
      <w:r w:rsidR="0035004B" w:rsidRPr="004F2A4F">
        <w:rPr>
          <w:lang w:val="en-CA" w:eastAsia="ja-JP"/>
        </w:rPr>
        <w:t>Index</w:t>
      </w:r>
      <w:r w:rsidR="005E3D5A" w:rsidRPr="004F2A4F">
        <w:rPr>
          <w:lang w:val="en-CA" w:eastAsia="ja-JP"/>
        </w:rPr>
        <w:t>] += weight;</w:t>
      </w:r>
    </w:p>
    <w:p w14:paraId="35EF7E19" w14:textId="7D6D12A6" w:rsidR="0035004B" w:rsidRPr="004F2A4F" w:rsidRDefault="00C43BCF" w:rsidP="00042C68">
      <w:pPr>
        <w:pStyle w:val="Code"/>
        <w:rPr>
          <w:lang w:val="en-CA" w:eastAsia="ja-JP"/>
        </w:rPr>
      </w:pPr>
      <w:r w:rsidRPr="004F2A4F">
        <w:rPr>
          <w:lang w:val="en-CA" w:eastAsia="ja-JP"/>
        </w:rPr>
        <w:t xml:space="preserve">    </w:t>
      </w:r>
      <w:r w:rsidR="0035004B" w:rsidRPr="004F2A4F">
        <w:rPr>
          <w:lang w:val="en-CA" w:eastAsia="ja-JP"/>
        </w:rPr>
        <w:t xml:space="preserve">for (j = 0; j &lt; </w:t>
      </w:r>
      <w:r w:rsidR="00715CC3" w:rsidRPr="004F2A4F">
        <w:rPr>
          <w:szCs w:val="24"/>
          <w:lang w:val="en-CA" w:eastAsia="ja-JP"/>
        </w:rPr>
        <w:t>AttrDim</w:t>
      </w:r>
      <w:r w:rsidR="0035004B" w:rsidRPr="004F2A4F">
        <w:rPr>
          <w:lang w:val="en-CA" w:eastAsia="ja-JP"/>
        </w:rPr>
        <w:t>; j</w:t>
      </w:r>
      <w:r w:rsidR="00041D96" w:rsidRPr="004F2A4F">
        <w:rPr>
          <w:lang w:val="en-CA" w:eastAsia="ja-JP"/>
        </w:rPr>
        <w:t>++</w:t>
      </w:r>
      <w:r w:rsidR="0035004B" w:rsidRPr="004F2A4F">
        <w:rPr>
          <w:lang w:val="en-CA" w:eastAsia="ja-JP"/>
        </w:rPr>
        <w:t>)</w:t>
      </w:r>
    </w:p>
    <w:p w14:paraId="0E95D6A8" w14:textId="0DD18922" w:rsidR="0035004B"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updates[</w:t>
      </w:r>
      <w:r w:rsidR="00284FAE" w:rsidRPr="004F2A4F">
        <w:rPr>
          <w:lang w:val="en-CA" w:eastAsia="ja-JP"/>
        </w:rPr>
        <w:t>n</w:t>
      </w:r>
      <w:r w:rsidR="000E1EA8" w:rsidRPr="004F2A4F">
        <w:rPr>
          <w:lang w:val="en-CA" w:eastAsia="ja-JP"/>
        </w:rPr>
        <w:t>eighbour</w:t>
      </w:r>
      <w:r w:rsidR="00284FAE" w:rsidRPr="004F2A4F">
        <w:rPr>
          <w:lang w:val="en-CA" w:eastAsia="ja-JP"/>
        </w:rPr>
        <w:t>Index</w:t>
      </w:r>
      <w:r w:rsidR="005E3D5A" w:rsidRPr="004F2A4F">
        <w:rPr>
          <w:lang w:val="en-CA" w:eastAsia="ja-JP"/>
        </w:rPr>
        <w:t>]</w:t>
      </w:r>
      <w:r w:rsidR="0035004B" w:rsidRPr="004F2A4F">
        <w:rPr>
          <w:lang w:val="en-CA" w:eastAsia="ja-JP"/>
        </w:rPr>
        <w:t>[j]</w:t>
      </w:r>
      <w:r w:rsidR="005E3D5A" w:rsidRPr="004F2A4F">
        <w:rPr>
          <w:lang w:val="en-CA" w:eastAsia="ja-JP"/>
        </w:rPr>
        <w:t xml:space="preserve"> += weight </w:t>
      </w:r>
      <w:r w:rsidR="007D6F11" w:rsidRPr="004F2A4F">
        <w:rPr>
          <w:lang w:val="en-CA" w:eastAsia="ja-JP"/>
        </w:rPr>
        <w:t xml:space="preserve">× </w:t>
      </w:r>
      <w:r w:rsidR="003961EF" w:rsidRPr="004F2A4F">
        <w:rPr>
          <w:lang w:val="en-CA" w:eastAsia="ja-JP"/>
        </w:rPr>
        <w:t>attributeCoefficients</w:t>
      </w:r>
      <w:r w:rsidR="005E3D5A" w:rsidRPr="004F2A4F">
        <w:rPr>
          <w:lang w:val="en-CA" w:eastAsia="ja-JP"/>
        </w:rPr>
        <w:t>[</w:t>
      </w:r>
      <w:r w:rsidR="00C5561F" w:rsidRPr="004F2A4F">
        <w:rPr>
          <w:lang w:val="en-CA" w:eastAsia="ja-JP"/>
        </w:rPr>
        <w:t>index</w:t>
      </w:r>
      <w:r w:rsidR="005E3D5A" w:rsidRPr="004F2A4F">
        <w:rPr>
          <w:lang w:val="en-CA" w:eastAsia="ja-JP"/>
        </w:rPr>
        <w:t>]</w:t>
      </w:r>
      <w:r w:rsidR="0035004B" w:rsidRPr="004F2A4F">
        <w:rPr>
          <w:lang w:val="en-CA" w:eastAsia="ja-JP"/>
        </w:rPr>
        <w:t>[j];</w:t>
      </w:r>
    </w:p>
    <w:p w14:paraId="1924D30F" w14:textId="3A869493"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w:t>
      </w:r>
    </w:p>
    <w:p w14:paraId="34C1B307" w14:textId="441E4869" w:rsidR="005E3D5A" w:rsidRPr="004F2A4F" w:rsidRDefault="005E3D5A" w:rsidP="00042C68">
      <w:pPr>
        <w:pStyle w:val="Code"/>
        <w:rPr>
          <w:lang w:val="en-CA" w:eastAsia="ja-JP"/>
        </w:rPr>
      </w:pPr>
      <w:r w:rsidRPr="004F2A4F">
        <w:rPr>
          <w:lang w:val="en-CA" w:eastAsia="ja-JP"/>
        </w:rPr>
        <w:t>}</w:t>
      </w:r>
    </w:p>
    <w:p w14:paraId="669918AD" w14:textId="77777777" w:rsidR="00C43BCF" w:rsidRPr="004F2A4F" w:rsidRDefault="00C43BCF" w:rsidP="00042C68">
      <w:pPr>
        <w:pStyle w:val="Code"/>
        <w:rPr>
          <w:lang w:val="en-CA" w:eastAsia="ja-JP"/>
        </w:rPr>
      </w:pPr>
    </w:p>
    <w:p w14:paraId="0DE3920B" w14:textId="7C8A7435" w:rsidR="00341E6C" w:rsidRPr="004F2A4F" w:rsidRDefault="00341E6C" w:rsidP="00042C68">
      <w:pPr>
        <w:pStyle w:val="Code"/>
        <w:rPr>
          <w:lang w:val="en-CA" w:eastAsia="ja-JP"/>
        </w:rPr>
      </w:pPr>
      <w:r w:rsidRPr="004F2A4F">
        <w:rPr>
          <w:lang w:val="en-CA" w:eastAsia="ja-JP"/>
        </w:rPr>
        <w:t>for (i = 0; i &lt; startIndex; i</w:t>
      </w:r>
      <w:r w:rsidR="00041D96" w:rsidRPr="004F2A4F">
        <w:rPr>
          <w:lang w:val="en-CA" w:eastAsia="ja-JP"/>
        </w:rPr>
        <w:t>++</w:t>
      </w:r>
      <w:r w:rsidRPr="004F2A4F">
        <w:rPr>
          <w:lang w:val="en-CA" w:eastAsia="ja-JP"/>
        </w:rPr>
        <w:t>) {</w:t>
      </w:r>
    </w:p>
    <w:p w14:paraId="696A5927" w14:textId="57FEA038"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if (</w:t>
      </w:r>
      <w:r w:rsidR="00341E6C" w:rsidRPr="004F2A4F">
        <w:rPr>
          <w:lang w:val="en-CA" w:eastAsia="ja-JP"/>
        </w:rPr>
        <w:t>updateWeights[i] &gt; 0</w:t>
      </w:r>
      <w:r w:rsidR="005E3D5A" w:rsidRPr="004F2A4F">
        <w:rPr>
          <w:lang w:val="en-CA" w:eastAsia="ja-JP"/>
        </w:rPr>
        <w:t>) {</w:t>
      </w:r>
    </w:p>
    <w:p w14:paraId="4577A26D" w14:textId="465CCA98" w:rsidR="00341E6C" w:rsidRPr="004F2A4F" w:rsidRDefault="00C43BCF" w:rsidP="00042C68">
      <w:pPr>
        <w:pStyle w:val="Code"/>
        <w:rPr>
          <w:lang w:val="en-CA" w:eastAsia="ja-JP"/>
        </w:rPr>
      </w:pPr>
      <w:r w:rsidRPr="004F2A4F">
        <w:rPr>
          <w:lang w:val="en-CA" w:eastAsia="ja-JP"/>
        </w:rPr>
        <w:t xml:space="preserve">    </w:t>
      </w:r>
      <w:r w:rsidR="00341E6C" w:rsidRPr="004F2A4F">
        <w:rPr>
          <w:lang w:val="en-CA" w:eastAsia="ja-JP"/>
        </w:rPr>
        <w:t xml:space="preserve">for (j = 0; j &lt; </w:t>
      </w:r>
      <w:r w:rsidR="00715CC3" w:rsidRPr="004F2A4F">
        <w:rPr>
          <w:szCs w:val="24"/>
          <w:lang w:val="en-CA" w:eastAsia="ja-JP"/>
        </w:rPr>
        <w:t>AttrDim</w:t>
      </w:r>
      <w:r w:rsidR="00341E6C" w:rsidRPr="004F2A4F">
        <w:rPr>
          <w:lang w:val="en-CA" w:eastAsia="ja-JP"/>
        </w:rPr>
        <w:t>; j</w:t>
      </w:r>
      <w:r w:rsidR="00041D96" w:rsidRPr="004F2A4F">
        <w:rPr>
          <w:lang w:val="en-CA" w:eastAsia="ja-JP"/>
        </w:rPr>
        <w:t>++</w:t>
      </w:r>
      <w:r w:rsidR="00341E6C" w:rsidRPr="004F2A4F">
        <w:rPr>
          <w:lang w:val="en-CA" w:eastAsia="ja-JP"/>
        </w:rPr>
        <w:t>)</w:t>
      </w:r>
    </w:p>
    <w:p w14:paraId="59FBB0E1" w14:textId="66C1DE4C" w:rsidR="006A1744" w:rsidRPr="004F2A4F" w:rsidRDefault="00C43BCF" w:rsidP="00042C68">
      <w:pPr>
        <w:pStyle w:val="Code"/>
        <w:rPr>
          <w:lang w:val="en-CA" w:eastAsia="ja-JP"/>
        </w:rPr>
      </w:pPr>
      <w:r w:rsidRPr="004F2A4F">
        <w:rPr>
          <w:lang w:val="en-CA" w:eastAsia="ja-JP"/>
        </w:rPr>
        <w:t xml:space="preserve">      </w:t>
      </w:r>
      <w:r w:rsidR="006A1744" w:rsidRPr="004F2A4F">
        <w:rPr>
          <w:lang w:val="en-CA" w:eastAsia="ja-JP"/>
        </w:rPr>
        <w:t xml:space="preserve">attributeCoefficients[index][j] </w:t>
      </w:r>
      <w:r w:rsidR="004C0821" w:rsidRPr="004F2A4F">
        <w:rPr>
          <w:lang w:val="en-CA" w:eastAsia="ja-JP"/>
        </w:rPr>
        <w:t>−</w:t>
      </w:r>
      <w:r w:rsidR="006A1744" w:rsidRPr="004F2A4F">
        <w:rPr>
          <w:lang w:val="en-CA" w:eastAsia="ja-JP"/>
        </w:rPr>
        <w:t xml:space="preserve">= </w:t>
      </w:r>
      <w:r w:rsidR="000164DF">
        <w:rPr>
          <w:lang w:val="en-CA" w:eastAsia="ja-JP"/>
        </w:rPr>
        <w:t>Div</w:t>
      </w:r>
      <w:r w:rsidR="00A01EEC" w:rsidRPr="004F2A4F">
        <w:rPr>
          <w:lang w:val="en-CA" w:eastAsia="ja-JP"/>
        </w:rPr>
        <w:t>(</w:t>
      </w:r>
      <w:r w:rsidR="006A1744" w:rsidRPr="004F2A4F">
        <w:rPr>
          <w:lang w:val="en-CA" w:eastAsia="ja-JP"/>
        </w:rPr>
        <w:t>updates[i][j]</w:t>
      </w:r>
      <w:r w:rsidR="000164DF">
        <w:rPr>
          <w:lang w:val="en-CA" w:eastAsia="ja-JP"/>
        </w:rPr>
        <w:t>,</w:t>
      </w:r>
      <w:r w:rsidR="006A1744" w:rsidRPr="004F2A4F">
        <w:rPr>
          <w:lang w:val="en-CA" w:eastAsia="ja-JP"/>
        </w:rPr>
        <w:t xml:space="preserve"> updateWeights[i]</w:t>
      </w:r>
      <w:r w:rsidR="000164DF">
        <w:rPr>
          <w:lang w:val="en-CA" w:eastAsia="ja-JP"/>
        </w:rPr>
        <w:t>, 0)</w:t>
      </w:r>
      <w:r w:rsidR="006A1744" w:rsidRPr="004F2A4F">
        <w:rPr>
          <w:lang w:val="en-CA" w:eastAsia="ja-JP"/>
        </w:rPr>
        <w:t>;</w:t>
      </w:r>
    </w:p>
    <w:p w14:paraId="51B43928" w14:textId="34E09BB4" w:rsidR="006A1744" w:rsidRPr="004F2A4F" w:rsidRDefault="00C43BCF" w:rsidP="00042C68">
      <w:pPr>
        <w:pStyle w:val="Code"/>
        <w:rPr>
          <w:lang w:val="en-CA" w:eastAsia="ja-JP"/>
        </w:rPr>
      </w:pPr>
      <w:r w:rsidRPr="004F2A4F">
        <w:rPr>
          <w:lang w:val="en-CA" w:eastAsia="ja-JP"/>
        </w:rPr>
        <w:t xml:space="preserve">  </w:t>
      </w:r>
      <w:r w:rsidR="006A1744" w:rsidRPr="004F2A4F">
        <w:rPr>
          <w:lang w:val="en-CA" w:eastAsia="ja-JP"/>
        </w:rPr>
        <w:t>}</w:t>
      </w:r>
    </w:p>
    <w:p w14:paraId="352831E2" w14:textId="1643CB33" w:rsidR="006A1744" w:rsidRPr="004F2A4F" w:rsidRDefault="006A1744" w:rsidP="00042C68">
      <w:pPr>
        <w:pStyle w:val="Code"/>
        <w:rPr>
          <w:lang w:val="en-CA" w:eastAsia="ja-JP"/>
        </w:rPr>
      </w:pPr>
      <w:r w:rsidRPr="004F2A4F">
        <w:rPr>
          <w:lang w:val="en-CA" w:eastAsia="ja-JP"/>
        </w:rPr>
        <w:t>}</w:t>
      </w:r>
    </w:p>
    <w:p w14:paraId="74856149" w14:textId="2934C25A" w:rsidR="00715E38" w:rsidRPr="004F2A4F" w:rsidRDefault="008D6E32" w:rsidP="007F16A3">
      <w:pPr>
        <w:pStyle w:val="4"/>
        <w:rPr>
          <w:lang w:val="en-CA"/>
        </w:rPr>
      </w:pPr>
      <w:bookmarkStart w:id="1900" w:name="_Ref3632198"/>
      <w:r w:rsidRPr="007F33B7">
        <w:rPr>
          <w:lang w:val="en-CA"/>
        </w:rPr>
        <w:t>Definition</w:t>
      </w:r>
      <w:r w:rsidRPr="004F2A4F">
        <w:rPr>
          <w:lang w:val="en-CA"/>
        </w:rPr>
        <w:t xml:space="preserve"> of inverse</w:t>
      </w:r>
      <w:r w:rsidR="007A24FE" w:rsidRPr="004F2A4F">
        <w:rPr>
          <w:lang w:val="en-CA"/>
        </w:rPr>
        <w:t>P</w:t>
      </w:r>
      <w:r w:rsidR="00715E38" w:rsidRPr="004F2A4F">
        <w:rPr>
          <w:lang w:val="en-CA"/>
        </w:rPr>
        <w:t>rediction</w:t>
      </w:r>
      <w:bookmarkEnd w:id="1900"/>
      <w:r w:rsidR="007A24FE" w:rsidRPr="004F2A4F">
        <w:rPr>
          <w:lang w:val="en-CA"/>
        </w:rPr>
        <w:t>()</w:t>
      </w:r>
    </w:p>
    <w:p w14:paraId="2DCB59B4" w14:textId="77777777" w:rsidR="00715E38" w:rsidRPr="004F2A4F" w:rsidRDefault="00715E38" w:rsidP="00715E38">
      <w:pPr>
        <w:rPr>
          <w:lang w:val="en-CA" w:eastAsia="ja-JP"/>
        </w:rPr>
      </w:pPr>
      <w:r w:rsidRPr="004F2A4F">
        <w:rPr>
          <w:lang w:val="en-CA" w:eastAsia="ja-JP"/>
        </w:rPr>
        <w:t>Inputs of this process are:</w:t>
      </w:r>
    </w:p>
    <w:p w14:paraId="5B910FE2" w14:textId="42B78508" w:rsidR="00715E38" w:rsidRPr="004F2A4F" w:rsidRDefault="00715E38" w:rsidP="00715E38">
      <w:pPr>
        <w:rPr>
          <w:lang w:val="en-CA" w:eastAsia="ja-JP"/>
        </w:rPr>
      </w:pPr>
      <w:r w:rsidRPr="004F2A4F">
        <w:rPr>
          <w:lang w:val="en-CA" w:eastAsia="ja-JP"/>
        </w:rPr>
        <w:tab/>
        <w:t xml:space="preserve">a series of attribute coefficients attributeCoefficients[ i ][ j ], where i is in the range of 0 to </w:t>
      </w:r>
      <w:r w:rsidR="00A10DAF" w:rsidRPr="004F2A4F">
        <w:rPr>
          <w:szCs w:val="24"/>
          <w:lang w:val="en-CA" w:eastAsia="ja-JP"/>
        </w:rPr>
        <w:t>PointCount</w:t>
      </w:r>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and j in the range of 0 to </w:t>
      </w:r>
      <w:r w:rsidR="00715CC3" w:rsidRPr="004F2A4F">
        <w:rPr>
          <w:szCs w:val="24"/>
          <w:lang w:val="en-CA" w:eastAsia="ja-JP"/>
        </w:rPr>
        <w:t>AttrDim</w:t>
      </w:r>
      <w:r w:rsidR="00F7329B" w:rsidRPr="004F2A4F">
        <w:rPr>
          <w:szCs w:val="24"/>
          <w:lang w:val="en-CA" w:eastAsia="ja-JP"/>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671B4038" w14:textId="15776936" w:rsidR="00715E38" w:rsidRPr="004F2A4F" w:rsidRDefault="00715E38" w:rsidP="00715E38">
      <w:pPr>
        <w:rPr>
          <w:szCs w:val="24"/>
          <w:lang w:val="en-CA" w:eastAsia="ja-JP"/>
        </w:rPr>
      </w:pPr>
      <w:r w:rsidRPr="004F2A4F">
        <w:rPr>
          <w:lang w:val="en-CA" w:eastAsia="ja-JP"/>
        </w:rPr>
        <w:tab/>
        <w:t xml:space="preserve">an array of quantization weights </w:t>
      </w:r>
      <w:r w:rsidRPr="004F2A4F">
        <w:rPr>
          <w:lang w:val="en-CA"/>
        </w:rPr>
        <w:t>quantizationWeights</w:t>
      </w:r>
      <w:r w:rsidRPr="004F2A4F">
        <w:rPr>
          <w:lang w:val="en-CA" w:eastAsia="ja-JP"/>
        </w:rPr>
        <w:t xml:space="preserve">[ i ], where i is in the range of 0 to </w:t>
      </w:r>
      <w:r w:rsidR="00A10DAF" w:rsidRPr="004F2A4F">
        <w:rPr>
          <w:szCs w:val="24"/>
          <w:lang w:val="en-CA" w:eastAsia="ja-JP"/>
        </w:rPr>
        <w:t>PointCount</w:t>
      </w:r>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1, inclusive.</w:t>
      </w:r>
    </w:p>
    <w:p w14:paraId="1B7B8C7F" w14:textId="33C8375B" w:rsidR="00715E38" w:rsidRPr="004F2A4F" w:rsidRDefault="00715E38" w:rsidP="00715E38">
      <w:pPr>
        <w:rPr>
          <w:szCs w:val="24"/>
          <w:lang w:val="en-CA" w:eastAsia="ja-JP"/>
        </w:rPr>
      </w:pPr>
      <w:r w:rsidRPr="004F2A4F">
        <w:rPr>
          <w:lang w:val="en-CA" w:eastAsia="ja-JP"/>
        </w:rPr>
        <w:tab/>
        <w:t xml:space="preserve">an array of prediction </w:t>
      </w:r>
      <w:r w:rsidRPr="004F2A4F">
        <w:rPr>
          <w:lang w:val="en-CA"/>
        </w:rPr>
        <w:t>predictionWeights</w:t>
      </w:r>
      <w:r w:rsidRPr="004F2A4F">
        <w:rPr>
          <w:lang w:val="en-CA" w:eastAsia="ja-JP"/>
        </w:rPr>
        <w:t xml:space="preserve">[ i ][ n ], where i is in the range of 0 to </w:t>
      </w:r>
      <w:r w:rsidR="00A10DAF" w:rsidRPr="004F2A4F">
        <w:rPr>
          <w:szCs w:val="24"/>
          <w:lang w:val="en-CA" w:eastAsia="ja-JP"/>
        </w:rPr>
        <w:t>PointCount</w:t>
      </w:r>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and n in the range of 0 to </w:t>
      </w:r>
      <w:r w:rsidR="005D08F1" w:rsidRPr="007F33B7">
        <w:rPr>
          <w:lang w:val="en-CA"/>
        </w:rPr>
        <w:t>NumPredNearestNeighbours</w:t>
      </w:r>
      <w:r w:rsidR="00F7329B" w:rsidRPr="007F33B7">
        <w:rPr>
          <w:lang w:val="en-CA"/>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6DC9AA0B" w14:textId="23006817" w:rsidR="00715E38" w:rsidRPr="004F2A4F" w:rsidRDefault="00715E38" w:rsidP="00715E38">
      <w:pPr>
        <w:rPr>
          <w:lang w:val="en-CA"/>
        </w:rPr>
      </w:pPr>
      <w:r w:rsidRPr="004F2A4F">
        <w:rPr>
          <w:lang w:val="en-CA"/>
        </w:rPr>
        <w:tab/>
        <w:t xml:space="preserve">an array </w:t>
      </w:r>
      <w:r w:rsidRPr="004F2A4F">
        <w:rPr>
          <w:lang w:val="en-CA" w:eastAsia="ja-JP"/>
        </w:rPr>
        <w:t>pointCountPerLevelOfDetail[l]</w:t>
      </w:r>
      <w:r w:rsidRPr="004F2A4F">
        <w:rPr>
          <w:lang w:val="en-CA"/>
        </w:rPr>
        <w:t xml:space="preserve">, where l is in the range of 0 to </w:t>
      </w:r>
      <w:r w:rsidR="00140D11" w:rsidRPr="004F2A4F">
        <w:rPr>
          <w:lang w:val="en-CA"/>
        </w:rPr>
        <w:t>LevelDetailCount</w:t>
      </w:r>
      <w:r w:rsidRPr="004F2A4F">
        <w:rPr>
          <w:lang w:val="en-CA"/>
        </w:rPr>
        <w:t> </w:t>
      </w:r>
      <w:r w:rsidRPr="004F2A4F">
        <w:rPr>
          <w:lang w:val="en-CA" w:eastAsia="ja-JP"/>
        </w:rPr>
        <w:t>− </w:t>
      </w:r>
      <w:r w:rsidRPr="004F2A4F">
        <w:rPr>
          <w:lang w:val="en-CA"/>
        </w:rPr>
        <w:t>1, inclusive.</w:t>
      </w:r>
    </w:p>
    <w:p w14:paraId="6C8D53E4" w14:textId="77777777" w:rsidR="00715E38" w:rsidRPr="004F2A4F" w:rsidRDefault="00715E38" w:rsidP="00715E38">
      <w:pPr>
        <w:rPr>
          <w:lang w:val="en-CA" w:eastAsia="ja-JP"/>
        </w:rPr>
      </w:pPr>
      <w:r w:rsidRPr="004F2A4F">
        <w:rPr>
          <w:lang w:val="en-CA" w:eastAsia="ja-JP"/>
        </w:rPr>
        <w:t>The process updates the attribute coefficients attributeCoefficients. It proceeds as follows.</w:t>
      </w:r>
    </w:p>
    <w:p w14:paraId="029E0B7C" w14:textId="5A67E876" w:rsidR="00715E38" w:rsidRPr="004F2A4F" w:rsidRDefault="00715E38" w:rsidP="00042C68">
      <w:pPr>
        <w:pStyle w:val="Code"/>
        <w:rPr>
          <w:lang w:val="en-CA" w:eastAsia="ja-JP"/>
        </w:rPr>
      </w:pPr>
      <w:r w:rsidRPr="004F2A4F">
        <w:rPr>
          <w:lang w:val="en-CA" w:eastAsia="ja-JP"/>
        </w:rPr>
        <w:t xml:space="preserve">pointCount = endIndex </w:t>
      </w:r>
      <w:r w:rsidR="004C0821" w:rsidRPr="004F2A4F">
        <w:rPr>
          <w:lang w:val="en-CA" w:eastAsia="ja-JP"/>
        </w:rPr>
        <w:t>−</w:t>
      </w:r>
      <w:r w:rsidRPr="004F2A4F">
        <w:rPr>
          <w:lang w:val="en-CA" w:eastAsia="ja-JP"/>
        </w:rPr>
        <w:t xml:space="preserve"> startIndex;</w:t>
      </w:r>
    </w:p>
    <w:p w14:paraId="042B53F7" w14:textId="7207C872" w:rsidR="00715E38" w:rsidRPr="004F2A4F" w:rsidRDefault="00715E38" w:rsidP="00042C68">
      <w:pPr>
        <w:pStyle w:val="Code"/>
        <w:rPr>
          <w:lang w:val="en-CA" w:eastAsia="ja-JP"/>
        </w:rPr>
      </w:pPr>
      <w:r w:rsidRPr="004F2A4F">
        <w:rPr>
          <w:lang w:val="en-CA" w:eastAsia="ja-JP"/>
        </w:rPr>
        <w:t>for (i = 0; i &lt; pointCount; i</w:t>
      </w:r>
      <w:r w:rsidR="00F7329B" w:rsidRPr="004F2A4F">
        <w:rPr>
          <w:lang w:val="en-CA" w:eastAsia="ja-JP"/>
        </w:rPr>
        <w:t>++</w:t>
      </w:r>
      <w:r w:rsidRPr="004F2A4F">
        <w:rPr>
          <w:lang w:val="en-CA" w:eastAsia="ja-JP"/>
        </w:rPr>
        <w:t>) {</w:t>
      </w:r>
    </w:p>
    <w:p w14:paraId="0D40DBE4" w14:textId="27C223E1" w:rsidR="00715E38" w:rsidRPr="004F2A4F" w:rsidRDefault="00C43BCF" w:rsidP="00042C68">
      <w:pPr>
        <w:pStyle w:val="Code"/>
        <w:rPr>
          <w:lang w:val="en-CA" w:eastAsia="ja-JP"/>
        </w:rPr>
      </w:pPr>
      <w:r w:rsidRPr="004F2A4F">
        <w:rPr>
          <w:lang w:val="en-CA" w:eastAsia="ja-JP"/>
        </w:rPr>
        <w:t xml:space="preserve">  </w:t>
      </w:r>
      <w:r w:rsidR="00715E38" w:rsidRPr="004F2A4F">
        <w:rPr>
          <w:lang w:val="en-CA" w:eastAsia="ja-JP"/>
        </w:rPr>
        <w:t xml:space="preserve">index = predictorCount </w:t>
      </w:r>
      <w:r w:rsidR="004C0821" w:rsidRPr="004F2A4F">
        <w:rPr>
          <w:lang w:val="en-CA" w:eastAsia="ja-JP"/>
        </w:rPr>
        <w:t>−</w:t>
      </w:r>
      <w:r w:rsidR="00715E38" w:rsidRPr="004F2A4F">
        <w:rPr>
          <w:lang w:val="en-CA" w:eastAsia="ja-JP"/>
        </w:rPr>
        <w:t xml:space="preserve"> i </w:t>
      </w:r>
      <w:r w:rsidR="004C0821" w:rsidRPr="004F2A4F">
        <w:rPr>
          <w:lang w:val="en-CA" w:eastAsia="ja-JP"/>
        </w:rPr>
        <w:t>−</w:t>
      </w:r>
      <w:r w:rsidR="00715E38" w:rsidRPr="004F2A4F">
        <w:rPr>
          <w:lang w:val="en-CA" w:eastAsia="ja-JP"/>
        </w:rPr>
        <w:t xml:space="preserve"> 1 + startIndex;</w:t>
      </w:r>
    </w:p>
    <w:p w14:paraId="0C4063EF" w14:textId="5DE74042" w:rsidR="00715E38" w:rsidRPr="004F2A4F" w:rsidRDefault="00C43BCF" w:rsidP="00042C68">
      <w:pPr>
        <w:pStyle w:val="Code"/>
        <w:rPr>
          <w:lang w:val="en-CA" w:eastAsia="ja-JP"/>
        </w:rPr>
      </w:pPr>
      <w:r w:rsidRPr="004F2A4F">
        <w:rPr>
          <w:lang w:val="en-CA" w:eastAsia="ja-JP"/>
        </w:rPr>
        <w:t xml:space="preserve">  </w:t>
      </w:r>
      <w:r w:rsidR="00715E38" w:rsidRPr="004F2A4F">
        <w:rPr>
          <w:lang w:val="en-CA" w:eastAsia="ja-JP"/>
        </w:rPr>
        <w:t xml:space="preserve">for (j = 0; j &lt; </w:t>
      </w:r>
      <w:r w:rsidR="00715CC3" w:rsidRPr="004F2A4F">
        <w:rPr>
          <w:szCs w:val="24"/>
          <w:lang w:val="en-CA" w:eastAsia="ja-JP"/>
        </w:rPr>
        <w:t>AttrDim</w:t>
      </w:r>
      <w:r w:rsidR="00715E38" w:rsidRPr="004F2A4F">
        <w:rPr>
          <w:lang w:val="en-CA" w:eastAsia="ja-JP"/>
        </w:rPr>
        <w:t>; j</w:t>
      </w:r>
      <w:r w:rsidR="00F7329B" w:rsidRPr="004F2A4F">
        <w:rPr>
          <w:lang w:val="en-CA" w:eastAsia="ja-JP"/>
        </w:rPr>
        <w:t>++</w:t>
      </w:r>
      <w:r w:rsidR="00715E38" w:rsidRPr="004F2A4F">
        <w:rPr>
          <w:lang w:val="en-CA" w:eastAsia="ja-JP"/>
        </w:rPr>
        <w:t>) {</w:t>
      </w:r>
    </w:p>
    <w:p w14:paraId="6CE901F4" w14:textId="0AE5E338" w:rsidR="00CC18E9" w:rsidRPr="004F2A4F" w:rsidRDefault="00C43BCF" w:rsidP="00042C68">
      <w:pPr>
        <w:pStyle w:val="Code"/>
        <w:rPr>
          <w:lang w:val="en-CA" w:eastAsia="ja-JP"/>
        </w:rPr>
      </w:pPr>
      <w:r w:rsidRPr="004F2A4F">
        <w:rPr>
          <w:lang w:val="en-CA" w:eastAsia="ja-JP"/>
        </w:rPr>
        <w:t xml:space="preserve">    </w:t>
      </w:r>
      <w:r w:rsidR="00CC18E9" w:rsidRPr="004F2A4F">
        <w:rPr>
          <w:lang w:val="en-CA" w:eastAsia="ja-JP"/>
        </w:rPr>
        <w:t>predicted = 0;</w:t>
      </w:r>
    </w:p>
    <w:p w14:paraId="1D466F31" w14:textId="351CB992" w:rsidR="00715E38" w:rsidRPr="004F2A4F" w:rsidRDefault="00C43BCF" w:rsidP="00042C68">
      <w:pPr>
        <w:pStyle w:val="Code"/>
        <w:rPr>
          <w:lang w:val="en-CA" w:eastAsia="ja-JP"/>
        </w:rPr>
      </w:pPr>
      <w:r w:rsidRPr="004F2A4F">
        <w:rPr>
          <w:lang w:val="en-CA" w:eastAsia="ja-JP"/>
        </w:rPr>
        <w:t xml:space="preserve">    </w:t>
      </w:r>
      <w:r w:rsidR="00715E38" w:rsidRPr="004F2A4F">
        <w:rPr>
          <w:lang w:val="en-CA" w:eastAsia="ja-JP"/>
        </w:rPr>
        <w:t xml:space="preserve">for (p = 0; p &lt; </w:t>
      </w:r>
      <w:r w:rsidR="00715E38" w:rsidRPr="004F2A4F">
        <w:rPr>
          <w:lang w:val="en-CA"/>
        </w:rPr>
        <w:t>n</w:t>
      </w:r>
      <w:r w:rsidR="000E1EA8" w:rsidRPr="004F2A4F">
        <w:rPr>
          <w:lang w:val="en-CA"/>
        </w:rPr>
        <w:t>eighbour</w:t>
      </w:r>
      <w:r w:rsidR="00715E38" w:rsidRPr="004F2A4F">
        <w:rPr>
          <w:lang w:val="en-CA"/>
        </w:rPr>
        <w:t>sCount[index]</w:t>
      </w:r>
      <w:r w:rsidR="00715E38" w:rsidRPr="004F2A4F">
        <w:rPr>
          <w:lang w:val="en-CA" w:eastAsia="ja-JP"/>
        </w:rPr>
        <w:t>; p</w:t>
      </w:r>
      <w:r w:rsidR="00F7329B" w:rsidRPr="004F2A4F">
        <w:rPr>
          <w:lang w:val="en-CA" w:eastAsia="ja-JP"/>
        </w:rPr>
        <w:t>++</w:t>
      </w:r>
      <w:r w:rsidR="00715E38" w:rsidRPr="004F2A4F">
        <w:rPr>
          <w:lang w:val="en-CA" w:eastAsia="ja-JP"/>
        </w:rPr>
        <w:t>) {</w:t>
      </w:r>
    </w:p>
    <w:p w14:paraId="3224738C" w14:textId="5F82D315" w:rsidR="00715E38" w:rsidRPr="004F2A4F" w:rsidRDefault="00C43BCF" w:rsidP="00042C68">
      <w:pPr>
        <w:pStyle w:val="Code"/>
        <w:rPr>
          <w:lang w:val="en-CA" w:eastAsia="ja-JP"/>
        </w:rPr>
      </w:pPr>
      <w:r w:rsidRPr="004F2A4F">
        <w:rPr>
          <w:lang w:val="en-CA" w:eastAsia="ja-JP"/>
        </w:rPr>
        <w:t xml:space="preserve">      </w:t>
      </w:r>
      <w:r w:rsidR="00715E38" w:rsidRPr="004F2A4F">
        <w:rPr>
          <w:lang w:val="en-CA" w:eastAsia="ja-JP"/>
        </w:rPr>
        <w:t>n</w:t>
      </w:r>
      <w:r w:rsidR="000E1EA8" w:rsidRPr="004F2A4F">
        <w:rPr>
          <w:lang w:val="en-CA" w:eastAsia="ja-JP"/>
        </w:rPr>
        <w:t>eighbour</w:t>
      </w:r>
      <w:r w:rsidR="00715E38" w:rsidRPr="004F2A4F">
        <w:rPr>
          <w:lang w:val="en-CA" w:eastAsia="ja-JP"/>
        </w:rPr>
        <w:t>Index = n</w:t>
      </w:r>
      <w:r w:rsidR="000E1EA8" w:rsidRPr="004F2A4F">
        <w:rPr>
          <w:lang w:val="en-CA" w:eastAsia="ja-JP"/>
        </w:rPr>
        <w:t>eighbour</w:t>
      </w:r>
      <w:r w:rsidR="00715E38" w:rsidRPr="004F2A4F">
        <w:rPr>
          <w:lang w:val="en-CA" w:eastAsia="ja-JP"/>
        </w:rPr>
        <w:t>s[index][p];</w:t>
      </w:r>
    </w:p>
    <w:p w14:paraId="3B719AC3" w14:textId="4F00F3DB" w:rsidR="00715E38" w:rsidRPr="004F2A4F" w:rsidRDefault="00C43BCF" w:rsidP="00042C68">
      <w:pPr>
        <w:pStyle w:val="Code"/>
        <w:rPr>
          <w:lang w:val="en-CA" w:eastAsia="ja-JP"/>
        </w:rPr>
      </w:pPr>
      <w:r w:rsidRPr="004F2A4F">
        <w:rPr>
          <w:lang w:val="en-CA" w:eastAsia="ja-JP"/>
        </w:rPr>
        <w:t xml:space="preserve">      </w:t>
      </w:r>
      <w:r w:rsidR="00CC18E9" w:rsidRPr="004F2A4F">
        <w:rPr>
          <w:lang w:val="en-CA" w:eastAsia="ja-JP"/>
        </w:rPr>
        <w:t>predicted +</w:t>
      </w:r>
      <w:r w:rsidR="00715E38" w:rsidRPr="004F2A4F">
        <w:rPr>
          <w:lang w:val="en-CA" w:eastAsia="ja-JP"/>
        </w:rPr>
        <w:t>= predictionWeights[index][p]</w:t>
      </w:r>
      <w:r w:rsidR="007D6F11" w:rsidRPr="004F2A4F">
        <w:rPr>
          <w:lang w:val="en-CA" w:eastAsia="ja-JP"/>
        </w:rPr>
        <w:t xml:space="preserve"> ×</w:t>
      </w:r>
      <w:r w:rsidR="00715E38" w:rsidRPr="004F2A4F">
        <w:rPr>
          <w:lang w:val="en-CA" w:eastAsia="ja-JP"/>
        </w:rPr>
        <w:t xml:space="preserve"> </w:t>
      </w:r>
      <w:r w:rsidR="00CC18E9" w:rsidRPr="004F2A4F">
        <w:rPr>
          <w:lang w:val="en-CA" w:eastAsia="ja-JP"/>
        </w:rPr>
        <w:t>attributeCoefficients[n</w:t>
      </w:r>
      <w:r w:rsidR="000E1EA8" w:rsidRPr="004F2A4F">
        <w:rPr>
          <w:lang w:val="en-CA" w:eastAsia="ja-JP"/>
        </w:rPr>
        <w:t>eighbour</w:t>
      </w:r>
      <w:r w:rsidR="00CC18E9" w:rsidRPr="004F2A4F">
        <w:rPr>
          <w:lang w:val="en-CA" w:eastAsia="ja-JP"/>
        </w:rPr>
        <w:t>Index][j]</w:t>
      </w:r>
      <w:r w:rsidR="00715E38" w:rsidRPr="004F2A4F">
        <w:rPr>
          <w:lang w:val="en-CA" w:eastAsia="ja-JP"/>
        </w:rPr>
        <w:t>;</w:t>
      </w:r>
    </w:p>
    <w:p w14:paraId="6B9BB7C6" w14:textId="4DD89B15" w:rsidR="00715E38" w:rsidRPr="004F2A4F" w:rsidRDefault="00C43BCF" w:rsidP="00042C68">
      <w:pPr>
        <w:pStyle w:val="Code"/>
        <w:rPr>
          <w:lang w:val="en-CA" w:eastAsia="ja-JP"/>
        </w:rPr>
      </w:pPr>
      <w:r w:rsidRPr="004F2A4F">
        <w:rPr>
          <w:lang w:val="en-CA" w:eastAsia="ja-JP"/>
        </w:rPr>
        <w:t xml:space="preserve">    </w:t>
      </w:r>
      <w:r w:rsidR="00CC18E9" w:rsidRPr="004F2A4F">
        <w:rPr>
          <w:lang w:val="en-CA" w:eastAsia="ja-JP"/>
        </w:rPr>
        <w:t>}</w:t>
      </w:r>
    </w:p>
    <w:p w14:paraId="59F41DA8" w14:textId="41FE6D4F" w:rsidR="00CC18E9" w:rsidRPr="004F2A4F" w:rsidRDefault="00C43BCF" w:rsidP="00042C68">
      <w:pPr>
        <w:pStyle w:val="Code"/>
        <w:rPr>
          <w:lang w:val="en-CA" w:eastAsia="ja-JP"/>
        </w:rPr>
      </w:pPr>
      <w:r w:rsidRPr="004F2A4F">
        <w:rPr>
          <w:lang w:val="en-CA" w:eastAsia="ja-JP"/>
        </w:rPr>
        <w:t xml:space="preserve">    </w:t>
      </w:r>
      <w:r w:rsidR="00CC18E9" w:rsidRPr="004F2A4F">
        <w:rPr>
          <w:lang w:val="en-CA" w:eastAsia="ja-JP"/>
        </w:rPr>
        <w:t>attributeCoefficients[n</w:t>
      </w:r>
      <w:r w:rsidR="000E1EA8" w:rsidRPr="004F2A4F">
        <w:rPr>
          <w:lang w:val="en-CA" w:eastAsia="ja-JP"/>
        </w:rPr>
        <w:t>eighbour</w:t>
      </w:r>
      <w:r w:rsidR="00CC18E9" w:rsidRPr="004F2A4F">
        <w:rPr>
          <w:lang w:val="en-CA" w:eastAsia="ja-JP"/>
        </w:rPr>
        <w:t xml:space="preserve">Index][j] += </w:t>
      </w:r>
      <w:r w:rsidR="006837AD" w:rsidRPr="007F33B7">
        <w:rPr>
          <w:lang w:val="en-CA" w:eastAsia="ja-JP"/>
        </w:rPr>
        <w:t>divExp2RoundHalfInf(</w:t>
      </w:r>
      <w:r w:rsidR="00CC18E9" w:rsidRPr="004F2A4F">
        <w:rPr>
          <w:lang w:val="en-CA" w:eastAsia="ja-JP"/>
        </w:rPr>
        <w:t>predicted</w:t>
      </w:r>
      <w:r w:rsidR="006837AD" w:rsidRPr="004F2A4F">
        <w:rPr>
          <w:lang w:val="en-CA" w:eastAsia="ja-JP"/>
        </w:rPr>
        <w:t xml:space="preserve">, </w:t>
      </w:r>
      <w:r w:rsidR="00725C7D" w:rsidRPr="004F2A4F">
        <w:rPr>
          <w:lang w:val="en-CA"/>
        </w:rPr>
        <w:t>8</w:t>
      </w:r>
      <w:r w:rsidR="006837AD" w:rsidRPr="004F2A4F">
        <w:rPr>
          <w:lang w:val="en-CA"/>
        </w:rPr>
        <w:t>)</w:t>
      </w:r>
      <w:r w:rsidR="00CC18E9" w:rsidRPr="004F2A4F">
        <w:rPr>
          <w:lang w:val="en-CA" w:eastAsia="ja-JP"/>
        </w:rPr>
        <w:t>;</w:t>
      </w:r>
    </w:p>
    <w:p w14:paraId="4FE62149" w14:textId="58B45168" w:rsidR="00715E38" w:rsidRPr="004F2A4F" w:rsidRDefault="00C43BCF" w:rsidP="00042C68">
      <w:pPr>
        <w:pStyle w:val="Code"/>
        <w:rPr>
          <w:lang w:val="en-CA" w:eastAsia="ja-JP"/>
        </w:rPr>
      </w:pPr>
      <w:r w:rsidRPr="004F2A4F">
        <w:rPr>
          <w:lang w:val="en-CA" w:eastAsia="ja-JP"/>
        </w:rPr>
        <w:t xml:space="preserve">  </w:t>
      </w:r>
      <w:r w:rsidR="00715E38" w:rsidRPr="004F2A4F">
        <w:rPr>
          <w:lang w:val="en-CA" w:eastAsia="ja-JP"/>
        </w:rPr>
        <w:t>}</w:t>
      </w:r>
    </w:p>
    <w:p w14:paraId="14784A91" w14:textId="6ACA08F2" w:rsidR="00715E38" w:rsidRPr="004F2A4F" w:rsidRDefault="00715E38" w:rsidP="00042C68">
      <w:pPr>
        <w:pStyle w:val="Code"/>
        <w:rPr>
          <w:lang w:val="en-CA"/>
        </w:rPr>
      </w:pPr>
      <w:r w:rsidRPr="004F2A4F">
        <w:rPr>
          <w:lang w:val="en-CA" w:eastAsia="ja-JP"/>
        </w:rPr>
        <w:t>}</w:t>
      </w:r>
    </w:p>
    <w:p w14:paraId="368ACD8B" w14:textId="4911565E" w:rsidR="00427928" w:rsidRPr="004F2A4F" w:rsidRDefault="000504D1" w:rsidP="007F16A3">
      <w:pPr>
        <w:pStyle w:val="3"/>
        <w:rPr>
          <w:lang w:val="en-CA"/>
        </w:rPr>
      </w:pPr>
      <w:bookmarkStart w:id="1901" w:name="_Toc4055520"/>
      <w:bookmarkStart w:id="1902" w:name="_Toc4055521"/>
      <w:bookmarkStart w:id="1903" w:name="_Toc4055522"/>
      <w:bookmarkStart w:id="1904" w:name="_Toc4055523"/>
      <w:bookmarkStart w:id="1905" w:name="_Toc4055524"/>
      <w:bookmarkStart w:id="1906" w:name="_Toc4055525"/>
      <w:bookmarkStart w:id="1907" w:name="_Toc4055526"/>
      <w:bookmarkStart w:id="1908" w:name="_Toc4055527"/>
      <w:bookmarkStart w:id="1909" w:name="_Toc4055528"/>
      <w:bookmarkStart w:id="1910" w:name="_Toc4055529"/>
      <w:bookmarkStart w:id="1911" w:name="_Toc4055530"/>
      <w:bookmarkStart w:id="1912" w:name="_Toc4055531"/>
      <w:bookmarkStart w:id="1913" w:name="_Toc4055532"/>
      <w:bookmarkStart w:id="1914" w:name="_Toc4055533"/>
      <w:bookmarkStart w:id="1915" w:name="_Toc4055534"/>
      <w:bookmarkStart w:id="1916" w:name="_Toc4055535"/>
      <w:bookmarkStart w:id="1917" w:name="_Toc4055536"/>
      <w:bookmarkStart w:id="1918" w:name="_Toc4055537"/>
      <w:bookmarkStart w:id="1919" w:name="_Toc4055538"/>
      <w:bookmarkStart w:id="1920" w:name="_Toc4055539"/>
      <w:bookmarkStart w:id="1921" w:name="_Toc4055540"/>
      <w:bookmarkStart w:id="1922" w:name="_Toc4055541"/>
      <w:bookmarkStart w:id="1923" w:name="_Toc4055542"/>
      <w:bookmarkStart w:id="1924" w:name="_Toc4055543"/>
      <w:bookmarkStart w:id="1925" w:name="_Toc4055544"/>
      <w:bookmarkStart w:id="1926" w:name="_Toc4055545"/>
      <w:bookmarkStart w:id="1927" w:name="_Toc4055546"/>
      <w:bookmarkStart w:id="1928" w:name="_Ref524448966"/>
      <w:bookmarkStart w:id="1929" w:name="_Toc528915299"/>
      <w:bookmarkStart w:id="1930" w:name="_Toc4055547"/>
      <w:bookmarkStart w:id="1931" w:name="_Toc6215361"/>
      <w:bookmarkStart w:id="1932" w:name="_Toc24731171"/>
      <w:bookmarkStart w:id="1933" w:name="_Toc38236513"/>
      <w:bookmarkEnd w:id="1893"/>
      <w:bookmarkEnd w:id="1894"/>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r w:rsidRPr="004F2A4F">
        <w:rPr>
          <w:rStyle w:val="Heading4CharChar1"/>
          <w:b/>
          <w:bCs w:val="0"/>
          <w:lang w:val="en-CA" w:eastAsia="ja-JP"/>
        </w:rPr>
        <w:t>L</w:t>
      </w:r>
      <w:r w:rsidRPr="007F33B7">
        <w:rPr>
          <w:lang w:val="en-CA"/>
        </w:rPr>
        <w:t xml:space="preserve">oD with </w:t>
      </w:r>
      <w:r w:rsidRPr="004F2A4F">
        <w:rPr>
          <w:rStyle w:val="Heading4CharChar1"/>
          <w:b/>
          <w:bCs w:val="0"/>
          <w:lang w:val="en-CA" w:eastAsia="ja-JP"/>
        </w:rPr>
        <w:t>Predicting Transform</w:t>
      </w:r>
      <w:r w:rsidR="00427928" w:rsidRPr="004F2A4F">
        <w:rPr>
          <w:lang w:val="en-CA"/>
        </w:rPr>
        <w:t xml:space="preserve"> decoding process</w:t>
      </w:r>
      <w:bookmarkEnd w:id="1928"/>
      <w:bookmarkEnd w:id="1929"/>
      <w:bookmarkEnd w:id="1930"/>
      <w:bookmarkEnd w:id="1931"/>
      <w:bookmarkEnd w:id="1932"/>
      <w:bookmarkEnd w:id="1933"/>
    </w:p>
    <w:p w14:paraId="39FBAE9C" w14:textId="77777777" w:rsidR="00AB1542" w:rsidRPr="004F2A4F" w:rsidRDefault="00AB1542" w:rsidP="00AB1542">
      <w:pPr>
        <w:rPr>
          <w:lang w:val="en-CA" w:eastAsia="ja-JP"/>
        </w:rPr>
      </w:pPr>
      <w:bookmarkStart w:id="1934" w:name="_Toc528915300"/>
      <w:r w:rsidRPr="004F2A4F">
        <w:rPr>
          <w:lang w:val="en-CA" w:eastAsia="ja-JP"/>
        </w:rPr>
        <w:t>The output of the process is</w:t>
      </w:r>
    </w:p>
    <w:p w14:paraId="07665803" w14:textId="0B993261" w:rsidR="00AB1542" w:rsidRPr="004F2A4F" w:rsidRDefault="00AB1542" w:rsidP="00AB1542">
      <w:pPr>
        <w:rPr>
          <w:lang w:val="en-CA" w:eastAsia="ja-JP"/>
        </w:rPr>
      </w:pPr>
      <w:r w:rsidRPr="004F2A4F">
        <w:rPr>
          <w:lang w:val="en-CA" w:eastAsia="ja-JP"/>
        </w:rPr>
        <w:tab/>
        <w:t xml:space="preserve">a series of the decoded attribute values </w:t>
      </w:r>
      <w:r w:rsidRPr="004F2A4F">
        <w:rPr>
          <w:lang w:val="en-CA"/>
        </w:rPr>
        <w:t>attributeValues</w:t>
      </w:r>
      <w:r w:rsidRPr="004F2A4F">
        <w:rPr>
          <w:lang w:val="en-CA" w:eastAsia="ja-JP"/>
        </w:rPr>
        <w:t xml:space="preserve">[ i ][ j ], where i is in the range of 0 to </w:t>
      </w:r>
      <w:r w:rsidR="00A10DAF" w:rsidRPr="004F2A4F">
        <w:rPr>
          <w:szCs w:val="24"/>
          <w:lang w:val="en-CA" w:eastAsia="ja-JP"/>
        </w:rPr>
        <w:t>PointCount</w:t>
      </w:r>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and j in the range of 0 to </w:t>
      </w:r>
      <w:r w:rsidR="00715CC3" w:rsidRPr="004F2A4F">
        <w:rPr>
          <w:szCs w:val="24"/>
          <w:lang w:val="en-CA" w:eastAsia="ja-JP"/>
        </w:rPr>
        <w:t>AttrDim</w:t>
      </w:r>
      <w:r w:rsidR="00F7329B" w:rsidRPr="004F2A4F">
        <w:rPr>
          <w:szCs w:val="24"/>
          <w:lang w:val="en-CA" w:eastAsia="ja-JP"/>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7C4B2D8C" w14:textId="77777777" w:rsidR="00AB1542" w:rsidRPr="004F2A4F" w:rsidRDefault="00AB1542" w:rsidP="00AB1542">
      <w:pPr>
        <w:rPr>
          <w:lang w:val="en-CA"/>
        </w:rPr>
      </w:pPr>
      <w:r w:rsidRPr="004F2A4F">
        <w:rPr>
          <w:lang w:val="en-CA" w:eastAsia="ja-JP"/>
        </w:rPr>
        <w:t>This process invokes the sub-processes in the following order.</w:t>
      </w:r>
    </w:p>
    <w:p w14:paraId="6B1F587B" w14:textId="3DC20A1C" w:rsidR="00AB1542" w:rsidRPr="004F2A4F" w:rsidRDefault="00AB1542" w:rsidP="00AB1542">
      <w:pPr>
        <w:rPr>
          <w:lang w:val="en-CA" w:eastAsia="ja-JP"/>
        </w:rPr>
      </w:pPr>
      <w:r w:rsidRPr="004F2A4F">
        <w:rPr>
          <w:lang w:val="en-CA" w:eastAsia="ja-JP"/>
        </w:rPr>
        <w:tab/>
        <w:t xml:space="preserve">The level of detail generation process in clause </w:t>
      </w:r>
      <w:r w:rsidR="009B5CEC" w:rsidRPr="004F2A4F">
        <w:rPr>
          <w:lang w:val="en-CA" w:eastAsia="ja-JP"/>
        </w:rPr>
        <w:fldChar w:fldCharType="begin" w:fldLock="1"/>
      </w:r>
      <w:r w:rsidR="009B5CEC" w:rsidRPr="004F2A4F">
        <w:rPr>
          <w:lang w:val="en-CA" w:eastAsia="ja-JP"/>
        </w:rPr>
        <w:instrText xml:space="preserve"> REF _Ref524438446 \r \h </w:instrText>
      </w:r>
      <w:r w:rsidR="00D527DE" w:rsidRPr="004F2A4F">
        <w:rPr>
          <w:lang w:val="en-CA" w:eastAsia="ja-JP"/>
        </w:rPr>
        <w:instrText xml:space="preserve"> \* MERGEFORMAT </w:instrText>
      </w:r>
      <w:r w:rsidR="009B5CEC" w:rsidRPr="004F2A4F">
        <w:rPr>
          <w:lang w:val="en-CA" w:eastAsia="ja-JP"/>
        </w:rPr>
      </w:r>
      <w:r w:rsidR="009B5CEC" w:rsidRPr="004F2A4F">
        <w:rPr>
          <w:lang w:val="en-CA" w:eastAsia="ja-JP"/>
        </w:rPr>
        <w:fldChar w:fldCharType="separate"/>
      </w:r>
      <w:r w:rsidR="003551F0" w:rsidRPr="004F2A4F">
        <w:rPr>
          <w:lang w:val="en-CA" w:eastAsia="ja-JP"/>
        </w:rPr>
        <w:t>8.3.2.1</w:t>
      </w:r>
      <w:r w:rsidR="009B5CEC" w:rsidRPr="004F2A4F">
        <w:rPr>
          <w:lang w:val="en-CA" w:eastAsia="ja-JP"/>
        </w:rPr>
        <w:fldChar w:fldCharType="end"/>
      </w:r>
      <w:r w:rsidRPr="004F2A4F">
        <w:rPr>
          <w:lang w:val="en-CA" w:eastAsia="ja-JP"/>
        </w:rPr>
        <w:t xml:space="preserve"> is invoked</w:t>
      </w:r>
      <w:r w:rsidRPr="007F33B7">
        <w:rPr>
          <w:lang w:val="en-CA"/>
        </w:rPr>
        <w:t xml:space="preserve">.The output of this process are stored in </w:t>
      </w:r>
      <w:r w:rsidRPr="004F2A4F">
        <w:rPr>
          <w:lang w:val="en-CA" w:eastAsia="ja-JP"/>
        </w:rPr>
        <w:t xml:space="preserve">indexes[ i ], </w:t>
      </w:r>
      <w:r w:rsidRPr="004F2A4F">
        <w:rPr>
          <w:lang w:val="en-CA"/>
        </w:rPr>
        <w:t>n</w:t>
      </w:r>
      <w:r w:rsidR="000E1EA8" w:rsidRPr="004F2A4F">
        <w:rPr>
          <w:lang w:val="en-CA"/>
        </w:rPr>
        <w:t>eighbour</w:t>
      </w:r>
      <w:r w:rsidRPr="004F2A4F">
        <w:rPr>
          <w:lang w:val="en-CA"/>
        </w:rPr>
        <w:t>s[ i ][ n ], n</w:t>
      </w:r>
      <w:r w:rsidR="000E1EA8" w:rsidRPr="004F2A4F">
        <w:rPr>
          <w:lang w:val="en-CA"/>
        </w:rPr>
        <w:t>eighbour</w:t>
      </w:r>
      <w:r w:rsidRPr="004F2A4F">
        <w:rPr>
          <w:lang w:val="en-CA"/>
        </w:rPr>
        <w:t>sCount[ i ], n</w:t>
      </w:r>
      <w:r w:rsidR="000E1EA8" w:rsidRPr="004F2A4F">
        <w:rPr>
          <w:lang w:val="en-CA"/>
        </w:rPr>
        <w:t>eighbour</w:t>
      </w:r>
      <w:r w:rsidRPr="004F2A4F">
        <w:rPr>
          <w:lang w:val="en-CA"/>
        </w:rPr>
        <w:t>sDistance2</w:t>
      </w:r>
      <w:r w:rsidRPr="004F2A4F">
        <w:rPr>
          <w:lang w:val="en-CA" w:eastAsia="ja-JP"/>
        </w:rPr>
        <w:t xml:space="preserve">[ i ][ n ], and pointCountPerLevelOfDetail[l], where i is in the range of 0 to </w:t>
      </w:r>
      <w:r w:rsidR="00A10DAF" w:rsidRPr="004F2A4F">
        <w:rPr>
          <w:szCs w:val="24"/>
          <w:lang w:val="en-CA" w:eastAsia="ja-JP"/>
        </w:rPr>
        <w:t>PointCount</w:t>
      </w:r>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n in the range of 0 to </w:t>
      </w:r>
      <w:r w:rsidR="005D08F1" w:rsidRPr="007F33B7">
        <w:rPr>
          <w:lang w:val="en-CA"/>
        </w:rPr>
        <w:t>NumPredNearestNeighbours</w:t>
      </w:r>
      <w:r w:rsidR="00F7329B" w:rsidRPr="007F33B7">
        <w:rPr>
          <w:lang w:val="en-CA"/>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r w:rsidR="0008361D" w:rsidRPr="004F2A4F">
        <w:rPr>
          <w:szCs w:val="24"/>
          <w:lang w:val="en-CA" w:eastAsia="ja-JP"/>
        </w:rPr>
        <w:t xml:space="preserve"> </w:t>
      </w:r>
      <w:r w:rsidRPr="004F2A4F">
        <w:rPr>
          <w:lang w:val="en-CA"/>
        </w:rPr>
        <w:t xml:space="preserve">l is in the range of 0 to </w:t>
      </w:r>
      <w:r w:rsidR="00140D11" w:rsidRPr="004F2A4F">
        <w:rPr>
          <w:lang w:val="en-CA"/>
        </w:rPr>
        <w:t>LevelDetailCount</w:t>
      </w:r>
      <w:r w:rsidRPr="004F2A4F">
        <w:rPr>
          <w:lang w:val="en-CA"/>
        </w:rPr>
        <w:t>, inclusive.</w:t>
      </w:r>
    </w:p>
    <w:p w14:paraId="04AD84CE" w14:textId="2B3B8C5A" w:rsidR="00AB1542" w:rsidRPr="004F2A4F" w:rsidRDefault="00AB1542" w:rsidP="00AB1542">
      <w:pPr>
        <w:rPr>
          <w:lang w:val="en-CA" w:eastAsia="ja-JP"/>
        </w:rPr>
      </w:pPr>
      <w:r w:rsidRPr="004F2A4F">
        <w:rPr>
          <w:lang w:val="en-CA" w:eastAsia="ja-JP"/>
        </w:rPr>
        <w:tab/>
        <w:t xml:space="preserve">The Prediction weight derivation process in </w:t>
      </w:r>
      <w:r w:rsidR="009B5CEC" w:rsidRPr="004F2A4F">
        <w:rPr>
          <w:lang w:val="en-CA" w:eastAsia="ja-JP"/>
        </w:rPr>
        <w:fldChar w:fldCharType="begin" w:fldLock="1"/>
      </w:r>
      <w:r w:rsidR="009B5CEC" w:rsidRPr="004F2A4F">
        <w:rPr>
          <w:lang w:val="en-CA" w:eastAsia="ja-JP"/>
        </w:rPr>
        <w:instrText xml:space="preserve"> REF _Ref10382213 \r \h </w:instrText>
      </w:r>
      <w:r w:rsidR="00D527DE" w:rsidRPr="004F2A4F">
        <w:rPr>
          <w:lang w:val="en-CA" w:eastAsia="ja-JP"/>
        </w:rPr>
        <w:instrText xml:space="preserve"> \* MERGEFORMAT </w:instrText>
      </w:r>
      <w:r w:rsidR="009B5CEC" w:rsidRPr="004F2A4F">
        <w:rPr>
          <w:lang w:val="en-CA" w:eastAsia="ja-JP"/>
        </w:rPr>
      </w:r>
      <w:r w:rsidR="009B5CEC" w:rsidRPr="004F2A4F">
        <w:rPr>
          <w:lang w:val="en-CA" w:eastAsia="ja-JP"/>
        </w:rPr>
        <w:fldChar w:fldCharType="separate"/>
      </w:r>
      <w:r w:rsidR="003551F0" w:rsidRPr="004F2A4F">
        <w:rPr>
          <w:lang w:val="en-CA" w:eastAsia="ja-JP"/>
        </w:rPr>
        <w:t>8.3.2.4</w:t>
      </w:r>
      <w:r w:rsidR="009B5CEC" w:rsidRPr="004F2A4F">
        <w:rPr>
          <w:lang w:val="en-CA" w:eastAsia="ja-JP"/>
        </w:rPr>
        <w:fldChar w:fldCharType="end"/>
      </w:r>
      <w:r w:rsidRPr="004F2A4F">
        <w:rPr>
          <w:lang w:val="en-CA" w:eastAsia="ja-JP"/>
        </w:rPr>
        <w:t xml:space="preserve"> is invoked with the parameters </w:t>
      </w:r>
      <w:r w:rsidRPr="004F2A4F">
        <w:rPr>
          <w:lang w:val="en-CA"/>
        </w:rPr>
        <w:t>n</w:t>
      </w:r>
      <w:r w:rsidR="000E1EA8" w:rsidRPr="004F2A4F">
        <w:rPr>
          <w:lang w:val="en-CA"/>
        </w:rPr>
        <w:t>eighbour</w:t>
      </w:r>
      <w:r w:rsidRPr="004F2A4F">
        <w:rPr>
          <w:lang w:val="en-CA"/>
        </w:rPr>
        <w:t>s, n</w:t>
      </w:r>
      <w:r w:rsidR="000E1EA8" w:rsidRPr="004F2A4F">
        <w:rPr>
          <w:lang w:val="en-CA"/>
        </w:rPr>
        <w:t>eighbour</w:t>
      </w:r>
      <w:r w:rsidRPr="004F2A4F">
        <w:rPr>
          <w:lang w:val="en-CA"/>
        </w:rPr>
        <w:t>sCount and n</w:t>
      </w:r>
      <w:r w:rsidR="000E1EA8" w:rsidRPr="004F2A4F">
        <w:rPr>
          <w:lang w:val="en-CA"/>
        </w:rPr>
        <w:t>eighbour</w:t>
      </w:r>
      <w:r w:rsidRPr="004F2A4F">
        <w:rPr>
          <w:lang w:val="en-CA"/>
        </w:rPr>
        <w:t>sDistance2</w:t>
      </w:r>
      <w:r w:rsidRPr="004F2A4F">
        <w:rPr>
          <w:lang w:val="en-CA" w:eastAsia="ja-JP"/>
        </w:rPr>
        <w:t xml:space="preserve">. </w:t>
      </w:r>
      <w:r w:rsidRPr="007F33B7">
        <w:rPr>
          <w:lang w:val="en-CA"/>
        </w:rPr>
        <w:t xml:space="preserve">The output of this process is stored in </w:t>
      </w:r>
      <w:r w:rsidRPr="004F2A4F">
        <w:rPr>
          <w:lang w:val="en-CA"/>
        </w:rPr>
        <w:t>predictionWeights</w:t>
      </w:r>
      <w:r w:rsidRPr="004F2A4F">
        <w:rPr>
          <w:lang w:val="en-CA" w:eastAsia="ja-JP"/>
        </w:rPr>
        <w:t xml:space="preserve">[ i ][ n ], where i is in the range of 0 to </w:t>
      </w:r>
      <w:r w:rsidR="00A10DAF" w:rsidRPr="004F2A4F">
        <w:rPr>
          <w:szCs w:val="24"/>
          <w:lang w:val="en-CA" w:eastAsia="ja-JP"/>
        </w:rPr>
        <w:t>PointCount</w:t>
      </w:r>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and n in the range of 0 to </w:t>
      </w:r>
      <w:r w:rsidR="005D08F1" w:rsidRPr="007F33B7">
        <w:rPr>
          <w:lang w:val="en-CA"/>
        </w:rPr>
        <w:t>NumPredNearestNeighbours</w:t>
      </w:r>
      <w:r w:rsidR="00F7329B" w:rsidRPr="007F33B7">
        <w:rPr>
          <w:lang w:val="en-CA"/>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35AB0CD4" w14:textId="36435E15" w:rsidR="00AB1542" w:rsidRPr="004F2A4F" w:rsidRDefault="00AB1542" w:rsidP="00AB1542">
      <w:pPr>
        <w:rPr>
          <w:lang w:val="en-CA"/>
        </w:rPr>
      </w:pPr>
      <w:r w:rsidRPr="004F2A4F">
        <w:rPr>
          <w:lang w:val="en-CA"/>
        </w:rPr>
        <w:tab/>
        <w:t xml:space="preserve">The inverse quantization process in </w:t>
      </w:r>
      <w:r w:rsidR="009B5CEC" w:rsidRPr="004F2A4F">
        <w:rPr>
          <w:lang w:val="en-CA"/>
        </w:rPr>
        <w:fldChar w:fldCharType="begin" w:fldLock="1"/>
      </w:r>
      <w:r w:rsidR="009B5CEC" w:rsidRPr="004F2A4F">
        <w:rPr>
          <w:lang w:val="en-CA"/>
        </w:rPr>
        <w:instrText xml:space="preserve"> REF _Ref3562066 \r \h </w:instrText>
      </w:r>
      <w:r w:rsidR="00D527DE" w:rsidRPr="004F2A4F">
        <w:rPr>
          <w:lang w:val="en-CA"/>
        </w:rPr>
        <w:instrText xml:space="preserve"> \* MERGEFORMAT </w:instrText>
      </w:r>
      <w:r w:rsidR="009B5CEC" w:rsidRPr="004F2A4F">
        <w:rPr>
          <w:lang w:val="en-CA"/>
        </w:rPr>
      </w:r>
      <w:r w:rsidR="009B5CEC" w:rsidRPr="004F2A4F">
        <w:rPr>
          <w:lang w:val="en-CA"/>
        </w:rPr>
        <w:fldChar w:fldCharType="separate"/>
      </w:r>
      <w:r w:rsidR="003551F0" w:rsidRPr="004F2A4F">
        <w:rPr>
          <w:lang w:val="en-CA"/>
        </w:rPr>
        <w:t>8.3.2.6</w:t>
      </w:r>
      <w:r w:rsidR="009B5CEC" w:rsidRPr="004F2A4F">
        <w:rPr>
          <w:lang w:val="en-CA"/>
        </w:rPr>
        <w:fldChar w:fldCharType="end"/>
      </w:r>
      <w:r w:rsidRPr="004F2A4F">
        <w:rPr>
          <w:lang w:val="en-CA"/>
        </w:rPr>
        <w:t xml:space="preserve"> </w:t>
      </w:r>
      <w:r w:rsidRPr="004F2A4F">
        <w:rPr>
          <w:lang w:val="en-CA" w:eastAsia="ja-JP"/>
        </w:rPr>
        <w:t xml:space="preserve">is invoked with the parameters indexes, </w:t>
      </w:r>
      <w:r w:rsidRPr="004F2A4F">
        <w:rPr>
          <w:lang w:val="en-CA"/>
        </w:rPr>
        <w:t>n</w:t>
      </w:r>
      <w:r w:rsidR="000E1EA8" w:rsidRPr="004F2A4F">
        <w:rPr>
          <w:lang w:val="en-CA"/>
        </w:rPr>
        <w:t>eighbour</w:t>
      </w:r>
      <w:r w:rsidRPr="004F2A4F">
        <w:rPr>
          <w:lang w:val="en-CA"/>
        </w:rPr>
        <w:t>s, n</w:t>
      </w:r>
      <w:r w:rsidR="000E1EA8" w:rsidRPr="004F2A4F">
        <w:rPr>
          <w:lang w:val="en-CA"/>
        </w:rPr>
        <w:t>eighbour</w:t>
      </w:r>
      <w:r w:rsidRPr="004F2A4F">
        <w:rPr>
          <w:lang w:val="en-CA"/>
        </w:rPr>
        <w:t>sCount and predictionWeights</w:t>
      </w:r>
      <w:r w:rsidRPr="004F2A4F">
        <w:rPr>
          <w:lang w:val="en-CA" w:eastAsia="ja-JP"/>
        </w:rPr>
        <w:t xml:space="preserve">. </w:t>
      </w:r>
      <w:r w:rsidRPr="007F33B7">
        <w:rPr>
          <w:lang w:val="en-CA"/>
        </w:rPr>
        <w:t xml:space="preserve">The output of this process is stored in </w:t>
      </w:r>
      <w:r w:rsidRPr="004F2A4F">
        <w:rPr>
          <w:lang w:val="en-CA" w:eastAsia="ja-JP"/>
        </w:rPr>
        <w:t xml:space="preserve">unquantAttributeCoefficients[ i ][ j ], where i is in the range of 0 to </w:t>
      </w:r>
      <w:r w:rsidR="00A10DAF" w:rsidRPr="004F2A4F">
        <w:rPr>
          <w:szCs w:val="24"/>
          <w:lang w:val="en-CA" w:eastAsia="ja-JP"/>
        </w:rPr>
        <w:t>PointCount</w:t>
      </w:r>
      <w:r w:rsidR="00F7329B" w:rsidRPr="007F33B7">
        <w:rPr>
          <w:lang w:val="en-CA"/>
        </w:rPr>
        <w:t> </w:t>
      </w:r>
      <w:r w:rsidRPr="004F2A4F">
        <w:rPr>
          <w:lang w:val="en-CA" w:eastAsia="ja-JP"/>
        </w:rPr>
        <w:t>−</w:t>
      </w:r>
      <w:r w:rsidR="00F7329B" w:rsidRPr="004F2A4F">
        <w:rPr>
          <w:lang w:val="en-CA" w:eastAsia="ja-JP"/>
        </w:rPr>
        <w:t> </w:t>
      </w:r>
      <w:r w:rsidRPr="004F2A4F">
        <w:rPr>
          <w:szCs w:val="24"/>
          <w:lang w:val="en-CA" w:eastAsia="ja-JP"/>
        </w:rPr>
        <w:t xml:space="preserve">1, inclusive, and j in the range of 0 to </w:t>
      </w:r>
      <w:r w:rsidR="00715CC3" w:rsidRPr="004F2A4F">
        <w:rPr>
          <w:szCs w:val="24"/>
          <w:lang w:val="en-CA" w:eastAsia="ja-JP"/>
        </w:rPr>
        <w:t>AttrDim</w:t>
      </w:r>
      <w:r w:rsidR="00F7329B" w:rsidRPr="004F2A4F">
        <w:rPr>
          <w:szCs w:val="24"/>
          <w:lang w:val="en-CA" w:eastAsia="ja-JP"/>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7E17F23C" w14:textId="77777777" w:rsidR="00AB1542" w:rsidRPr="004F2A4F" w:rsidRDefault="00AB1542" w:rsidP="00AB1542">
      <w:pPr>
        <w:rPr>
          <w:lang w:val="en-CA"/>
        </w:rPr>
      </w:pPr>
      <w:r w:rsidRPr="004F2A4F">
        <w:rPr>
          <w:lang w:val="en-CA"/>
        </w:rPr>
        <w:t>The reconstructed attributes values are obtained as follows.</w:t>
      </w:r>
    </w:p>
    <w:p w14:paraId="7541399A" w14:textId="478BE8B5" w:rsidR="00903197" w:rsidRPr="004F2A4F" w:rsidRDefault="00903197" w:rsidP="00042C68">
      <w:pPr>
        <w:pStyle w:val="Code"/>
        <w:rPr>
          <w:lang w:val="en-CA"/>
        </w:rPr>
      </w:pPr>
      <w:r w:rsidRPr="004F2A4F">
        <w:rPr>
          <w:lang w:val="en-CA"/>
        </w:rPr>
        <w:t>q = 0;</w:t>
      </w:r>
    </w:p>
    <w:p w14:paraId="77B4E41A" w14:textId="35B987B6" w:rsidR="00AB1542" w:rsidRPr="004F2A4F" w:rsidRDefault="00AB1542" w:rsidP="00042C68">
      <w:pPr>
        <w:pStyle w:val="Code"/>
        <w:rPr>
          <w:lang w:val="en-CA"/>
        </w:rPr>
      </w:pPr>
      <w:r w:rsidRPr="004F2A4F">
        <w:rPr>
          <w:lang w:val="en-CA"/>
        </w:rPr>
        <w:t xml:space="preserve">for (i = 0; i &lt; </w:t>
      </w:r>
      <w:r w:rsidR="00A10DAF" w:rsidRPr="004F2A4F">
        <w:rPr>
          <w:lang w:val="en-CA"/>
        </w:rPr>
        <w:t>PointCount</w:t>
      </w:r>
      <w:r w:rsidRPr="004F2A4F">
        <w:rPr>
          <w:lang w:val="en-CA"/>
        </w:rPr>
        <w:t>; i</w:t>
      </w:r>
      <w:r w:rsidR="00121DEE" w:rsidRPr="004F2A4F">
        <w:rPr>
          <w:lang w:val="en-CA"/>
        </w:rPr>
        <w:t>++</w:t>
      </w:r>
      <w:r w:rsidRPr="004F2A4F">
        <w:rPr>
          <w:lang w:val="en-CA"/>
        </w:rPr>
        <w:t>) {</w:t>
      </w:r>
    </w:p>
    <w:p w14:paraId="51A4A06B" w14:textId="18A3D73A" w:rsidR="009C2696" w:rsidRPr="004F2A4F" w:rsidRDefault="00C43BCF" w:rsidP="00042C68">
      <w:pPr>
        <w:pStyle w:val="Code"/>
        <w:rPr>
          <w:lang w:val="en-CA"/>
        </w:rPr>
      </w:pPr>
      <w:r w:rsidRPr="004F2A4F">
        <w:rPr>
          <w:lang w:val="en-CA"/>
        </w:rPr>
        <w:t xml:space="preserve">  </w:t>
      </w:r>
      <w:r w:rsidR="009C2696" w:rsidRPr="004F2A4F">
        <w:rPr>
          <w:lang w:val="en-CA"/>
        </w:rPr>
        <w:t xml:space="preserve">currentIndex = </w:t>
      </w:r>
      <w:r w:rsidR="007622C0" w:rsidRPr="004F2A4F">
        <w:rPr>
          <w:lang w:val="en-CA"/>
        </w:rPr>
        <w:t>indexes[i];</w:t>
      </w:r>
    </w:p>
    <w:p w14:paraId="49B8E60E" w14:textId="60849ABE" w:rsidR="007622C0" w:rsidRPr="004F2A4F" w:rsidRDefault="00C43BCF" w:rsidP="00042C68">
      <w:pPr>
        <w:pStyle w:val="Code"/>
        <w:rPr>
          <w:lang w:val="en-CA"/>
        </w:rPr>
      </w:pPr>
      <w:r w:rsidRPr="004F2A4F">
        <w:rPr>
          <w:lang w:val="en-CA"/>
        </w:rPr>
        <w:t xml:space="preserve">  </w:t>
      </w:r>
      <w:r w:rsidR="007622C0" w:rsidRPr="004F2A4F">
        <w:rPr>
          <w:lang w:val="en-CA"/>
        </w:rPr>
        <w:t xml:space="preserve">for (j = 0; j &lt; </w:t>
      </w:r>
      <w:r w:rsidR="00715CC3" w:rsidRPr="004F2A4F">
        <w:rPr>
          <w:lang w:val="en-CA"/>
        </w:rPr>
        <w:t>AttrDim</w:t>
      </w:r>
      <w:r w:rsidR="007622C0" w:rsidRPr="004F2A4F">
        <w:rPr>
          <w:lang w:val="en-CA"/>
        </w:rPr>
        <w:t>; j</w:t>
      </w:r>
      <w:r w:rsidR="00121DEE" w:rsidRPr="004F2A4F">
        <w:rPr>
          <w:lang w:val="en-CA"/>
        </w:rPr>
        <w:t>++</w:t>
      </w:r>
      <w:r w:rsidR="007622C0" w:rsidRPr="004F2A4F">
        <w:rPr>
          <w:lang w:val="en-CA"/>
        </w:rPr>
        <w:t>) {</w:t>
      </w:r>
    </w:p>
    <w:p w14:paraId="0791D8C8" w14:textId="3353341C" w:rsidR="007622C0" w:rsidRPr="004F2A4F" w:rsidRDefault="00C43BCF" w:rsidP="00042C68">
      <w:pPr>
        <w:pStyle w:val="Code"/>
        <w:rPr>
          <w:lang w:val="en-CA"/>
        </w:rPr>
      </w:pPr>
      <w:r w:rsidRPr="004F2A4F">
        <w:rPr>
          <w:lang w:val="en-CA"/>
        </w:rPr>
        <w:t xml:space="preserve">    </w:t>
      </w:r>
      <w:r w:rsidR="007622C0" w:rsidRPr="004F2A4F">
        <w:rPr>
          <w:lang w:val="en-CA"/>
        </w:rPr>
        <w:t>minPredAttribute[j] = 0;</w:t>
      </w:r>
    </w:p>
    <w:p w14:paraId="62D2470E" w14:textId="796326F0" w:rsidR="007622C0" w:rsidRPr="004F2A4F" w:rsidRDefault="00C43BCF" w:rsidP="00042C68">
      <w:pPr>
        <w:pStyle w:val="Code"/>
        <w:rPr>
          <w:lang w:val="en-CA"/>
        </w:rPr>
      </w:pPr>
      <w:r w:rsidRPr="004F2A4F">
        <w:rPr>
          <w:lang w:val="en-CA"/>
        </w:rPr>
        <w:t xml:space="preserve">    </w:t>
      </w:r>
      <w:r w:rsidR="007622C0" w:rsidRPr="004F2A4F">
        <w:rPr>
          <w:lang w:val="en-CA"/>
        </w:rPr>
        <w:t>maxPredAttribute[j] = 0;</w:t>
      </w:r>
    </w:p>
    <w:p w14:paraId="04F73907" w14:textId="1A8DB510" w:rsidR="009858F5" w:rsidRPr="004F2A4F" w:rsidRDefault="00C43BCF" w:rsidP="00042C68">
      <w:pPr>
        <w:pStyle w:val="Code"/>
        <w:rPr>
          <w:lang w:val="en-CA"/>
        </w:rPr>
      </w:pPr>
      <w:r w:rsidRPr="004F2A4F">
        <w:rPr>
          <w:lang w:val="en-CA"/>
        </w:rPr>
        <w:t xml:space="preserve">    </w:t>
      </w:r>
      <w:r w:rsidR="009858F5" w:rsidRPr="004F2A4F">
        <w:rPr>
          <w:lang w:val="en-CA"/>
        </w:rPr>
        <w:t>predicted[j] = 0;</w:t>
      </w:r>
    </w:p>
    <w:p w14:paraId="39C4B0A1" w14:textId="4967EAEC" w:rsidR="007622C0" w:rsidRPr="004F2A4F" w:rsidRDefault="00C43BCF" w:rsidP="00042C68">
      <w:pPr>
        <w:pStyle w:val="Code"/>
        <w:rPr>
          <w:lang w:val="en-CA"/>
        </w:rPr>
      </w:pPr>
      <w:r w:rsidRPr="004F2A4F">
        <w:rPr>
          <w:lang w:val="en-CA"/>
        </w:rPr>
        <w:t xml:space="preserve">  </w:t>
      </w:r>
      <w:r w:rsidR="007622C0" w:rsidRPr="004F2A4F">
        <w:rPr>
          <w:lang w:val="en-CA"/>
        </w:rPr>
        <w:t>}</w:t>
      </w:r>
    </w:p>
    <w:p w14:paraId="1FFDD95C" w14:textId="32AC3DD8" w:rsidR="007622C0" w:rsidRPr="004F2A4F" w:rsidRDefault="00C43BCF" w:rsidP="00042C68">
      <w:pPr>
        <w:pStyle w:val="Code"/>
        <w:rPr>
          <w:lang w:val="en-CA"/>
        </w:rPr>
      </w:pPr>
      <w:r w:rsidRPr="004F2A4F">
        <w:rPr>
          <w:lang w:val="en-CA"/>
        </w:rPr>
        <w:t xml:space="preserve">  </w:t>
      </w:r>
      <w:r w:rsidR="007622C0" w:rsidRPr="004F2A4F">
        <w:rPr>
          <w:lang w:val="en-CA"/>
        </w:rPr>
        <w:t>for</w:t>
      </w:r>
      <w:r w:rsidR="004F45C4" w:rsidRPr="004F2A4F">
        <w:rPr>
          <w:lang w:val="en-CA"/>
        </w:rPr>
        <w:t xml:space="preserve"> </w:t>
      </w:r>
      <w:r w:rsidR="007622C0" w:rsidRPr="004F2A4F">
        <w:rPr>
          <w:lang w:val="en-CA"/>
        </w:rPr>
        <w:t>(p = 0; p &lt; n</w:t>
      </w:r>
      <w:r w:rsidR="000E1EA8" w:rsidRPr="004F2A4F">
        <w:rPr>
          <w:lang w:val="en-CA"/>
        </w:rPr>
        <w:t>eighbour</w:t>
      </w:r>
      <w:r w:rsidR="007622C0" w:rsidRPr="004F2A4F">
        <w:rPr>
          <w:lang w:val="en-CA"/>
        </w:rPr>
        <w:t>sCount[index]; p</w:t>
      </w:r>
      <w:r w:rsidR="00121DEE" w:rsidRPr="004F2A4F">
        <w:rPr>
          <w:lang w:val="en-CA"/>
        </w:rPr>
        <w:t>++</w:t>
      </w:r>
      <w:r w:rsidR="007622C0" w:rsidRPr="004F2A4F">
        <w:rPr>
          <w:lang w:val="en-CA"/>
        </w:rPr>
        <w:t>) {</w:t>
      </w:r>
    </w:p>
    <w:p w14:paraId="2898CE0E" w14:textId="26E9DC10" w:rsidR="005C2F35" w:rsidRPr="004F2A4F" w:rsidRDefault="00C43BCF" w:rsidP="00042C68">
      <w:pPr>
        <w:pStyle w:val="Code"/>
        <w:rPr>
          <w:lang w:val="en-CA"/>
        </w:rPr>
      </w:pPr>
      <w:r w:rsidRPr="004F2A4F">
        <w:rPr>
          <w:lang w:val="en-CA"/>
        </w:rPr>
        <w:t xml:space="preserve">    </w:t>
      </w:r>
      <w:r w:rsidR="005C2F35" w:rsidRPr="004F2A4F">
        <w:rPr>
          <w:lang w:val="en-CA"/>
        </w:rPr>
        <w:t>n</w:t>
      </w:r>
      <w:r w:rsidR="000E1EA8" w:rsidRPr="004F2A4F">
        <w:rPr>
          <w:lang w:val="en-CA"/>
        </w:rPr>
        <w:t>eighbour</w:t>
      </w:r>
      <w:r w:rsidR="005C2F35" w:rsidRPr="004F2A4F">
        <w:rPr>
          <w:lang w:val="en-CA"/>
        </w:rPr>
        <w:t xml:space="preserve">Index = </w:t>
      </w:r>
      <w:r w:rsidR="005C2F35" w:rsidRPr="004F2A4F">
        <w:rPr>
          <w:lang w:val="en-CA" w:eastAsia="ja-JP"/>
        </w:rPr>
        <w:t>n</w:t>
      </w:r>
      <w:r w:rsidR="000E1EA8" w:rsidRPr="004F2A4F">
        <w:rPr>
          <w:lang w:val="en-CA" w:eastAsia="ja-JP"/>
        </w:rPr>
        <w:t>eighbour</w:t>
      </w:r>
      <w:r w:rsidR="005C2F35" w:rsidRPr="004F2A4F">
        <w:rPr>
          <w:lang w:val="en-CA" w:eastAsia="ja-JP"/>
        </w:rPr>
        <w:t>s[</w:t>
      </w:r>
      <w:r w:rsidR="005C2F35" w:rsidRPr="004F2A4F">
        <w:rPr>
          <w:lang w:val="en-CA"/>
        </w:rPr>
        <w:t>index]</w:t>
      </w:r>
      <w:r w:rsidR="005C2F35" w:rsidRPr="004F2A4F">
        <w:rPr>
          <w:lang w:val="en-CA" w:eastAsia="ja-JP"/>
        </w:rPr>
        <w:t>[p];</w:t>
      </w:r>
    </w:p>
    <w:p w14:paraId="2589CF05" w14:textId="07C968BF" w:rsidR="007622C0" w:rsidRPr="004F2A4F" w:rsidRDefault="00C43BCF" w:rsidP="00042C68">
      <w:pPr>
        <w:pStyle w:val="Code"/>
        <w:rPr>
          <w:lang w:val="en-CA"/>
        </w:rPr>
      </w:pPr>
      <w:r w:rsidRPr="004F2A4F">
        <w:rPr>
          <w:lang w:val="en-CA"/>
        </w:rPr>
        <w:t xml:space="preserve">    </w:t>
      </w:r>
      <w:r w:rsidR="007622C0" w:rsidRPr="004F2A4F">
        <w:rPr>
          <w:lang w:val="en-CA"/>
        </w:rPr>
        <w:t xml:space="preserve">for (j = 0; j &lt; </w:t>
      </w:r>
      <w:r w:rsidR="00715CC3" w:rsidRPr="004F2A4F">
        <w:rPr>
          <w:lang w:val="en-CA"/>
        </w:rPr>
        <w:t>AttrDim</w:t>
      </w:r>
      <w:r w:rsidR="007622C0" w:rsidRPr="004F2A4F">
        <w:rPr>
          <w:lang w:val="en-CA"/>
        </w:rPr>
        <w:t>; j</w:t>
      </w:r>
      <w:r w:rsidR="00121DEE" w:rsidRPr="004F2A4F">
        <w:rPr>
          <w:lang w:val="en-CA"/>
        </w:rPr>
        <w:t>++</w:t>
      </w:r>
      <w:r w:rsidR="007622C0" w:rsidRPr="004F2A4F">
        <w:rPr>
          <w:lang w:val="en-CA"/>
        </w:rPr>
        <w:t>) {</w:t>
      </w:r>
    </w:p>
    <w:p w14:paraId="6FFEA928" w14:textId="5D08361D" w:rsidR="007622C0" w:rsidRPr="004F2A4F" w:rsidRDefault="00C43BCF" w:rsidP="004014E9">
      <w:pPr>
        <w:pStyle w:val="Code"/>
        <w:rPr>
          <w:lang w:val="en-CA" w:eastAsia="ja-JP"/>
        </w:rPr>
      </w:pPr>
      <w:r w:rsidRPr="004F2A4F">
        <w:rPr>
          <w:lang w:val="en-CA"/>
        </w:rPr>
        <w:t xml:space="preserve">      </w:t>
      </w:r>
      <w:r w:rsidR="005C2F35" w:rsidRPr="004F2A4F">
        <w:rPr>
          <w:lang w:val="en-CA"/>
        </w:rPr>
        <w:t>if (p == 0 || minPredAttribute[j] &gt; attributeValues</w:t>
      </w:r>
      <w:r w:rsidR="004014E9" w:rsidRPr="004F2A4F">
        <w:rPr>
          <w:lang w:val="en-CA" w:eastAsia="ja-JP"/>
        </w:rPr>
        <w:t>[</w:t>
      </w:r>
      <w:r w:rsidR="005C2F35" w:rsidRPr="004F2A4F">
        <w:rPr>
          <w:lang w:val="en-CA"/>
        </w:rPr>
        <w:t>n</w:t>
      </w:r>
      <w:r w:rsidR="000E1EA8" w:rsidRPr="004F2A4F">
        <w:rPr>
          <w:lang w:val="en-CA"/>
        </w:rPr>
        <w:t>eighbour</w:t>
      </w:r>
      <w:r w:rsidR="005C2F35" w:rsidRPr="004F2A4F">
        <w:rPr>
          <w:lang w:val="en-CA"/>
        </w:rPr>
        <w:t>Index</w:t>
      </w:r>
      <w:r w:rsidR="005C2F35" w:rsidRPr="004F2A4F">
        <w:rPr>
          <w:lang w:val="en-CA" w:eastAsia="ja-JP"/>
        </w:rPr>
        <w:t>]</w:t>
      </w:r>
      <w:r w:rsidR="004014E9" w:rsidRPr="004F2A4F">
        <w:rPr>
          <w:lang w:val="en-CA" w:eastAsia="ja-JP"/>
        </w:rPr>
        <w:t>[</w:t>
      </w:r>
      <w:r w:rsidR="005C2F35" w:rsidRPr="004F2A4F">
        <w:rPr>
          <w:lang w:val="en-CA" w:eastAsia="ja-JP"/>
        </w:rPr>
        <w:t>j</w:t>
      </w:r>
      <w:r w:rsidR="004014E9" w:rsidRPr="004F2A4F">
        <w:rPr>
          <w:lang w:val="en-CA" w:eastAsia="ja-JP"/>
        </w:rPr>
        <w:t>]</w:t>
      </w:r>
      <w:r w:rsidR="005C2F35" w:rsidRPr="004F2A4F">
        <w:rPr>
          <w:lang w:val="en-CA" w:eastAsia="ja-JP"/>
        </w:rPr>
        <w:t>)</w:t>
      </w:r>
    </w:p>
    <w:p w14:paraId="3FC7743B" w14:textId="2A3C7D6D" w:rsidR="005C2F35" w:rsidRPr="004F2A4F" w:rsidRDefault="00C43BCF" w:rsidP="004014E9">
      <w:pPr>
        <w:pStyle w:val="Code"/>
        <w:rPr>
          <w:lang w:val="en-CA" w:eastAsia="ja-JP"/>
        </w:rPr>
      </w:pPr>
      <w:r w:rsidRPr="004F2A4F">
        <w:rPr>
          <w:lang w:val="en-CA" w:eastAsia="ja-JP"/>
        </w:rPr>
        <w:t xml:space="preserve">        </w:t>
      </w:r>
      <w:r w:rsidR="00FB5EBF" w:rsidRPr="004F2A4F">
        <w:rPr>
          <w:lang w:val="en-CA"/>
        </w:rPr>
        <w:t>minPredAttribute[j] = attributeValues</w:t>
      </w:r>
      <w:r w:rsidR="004014E9" w:rsidRPr="004F2A4F">
        <w:rPr>
          <w:lang w:val="en-CA" w:eastAsia="ja-JP"/>
        </w:rPr>
        <w:t>[</w:t>
      </w:r>
      <w:r w:rsidR="00FB5EBF" w:rsidRPr="004F2A4F">
        <w:rPr>
          <w:lang w:val="en-CA"/>
        </w:rPr>
        <w:t>n</w:t>
      </w:r>
      <w:r w:rsidR="000E1EA8" w:rsidRPr="004F2A4F">
        <w:rPr>
          <w:lang w:val="en-CA"/>
        </w:rPr>
        <w:t>eighbour</w:t>
      </w:r>
      <w:r w:rsidR="00FB5EBF" w:rsidRPr="004F2A4F">
        <w:rPr>
          <w:lang w:val="en-CA"/>
        </w:rPr>
        <w:t>Index</w:t>
      </w:r>
      <w:r w:rsidR="00FB5EBF" w:rsidRPr="004F2A4F">
        <w:rPr>
          <w:lang w:val="en-CA" w:eastAsia="ja-JP"/>
        </w:rPr>
        <w:t>]</w:t>
      </w:r>
      <w:r w:rsidR="004014E9" w:rsidRPr="004F2A4F">
        <w:rPr>
          <w:lang w:val="en-CA" w:eastAsia="ja-JP"/>
        </w:rPr>
        <w:t>[</w:t>
      </w:r>
      <w:r w:rsidR="00FB5EBF" w:rsidRPr="004F2A4F">
        <w:rPr>
          <w:lang w:val="en-CA" w:eastAsia="ja-JP"/>
        </w:rPr>
        <w:t>j</w:t>
      </w:r>
      <w:r w:rsidR="004014E9" w:rsidRPr="004F2A4F">
        <w:rPr>
          <w:lang w:val="en-CA" w:eastAsia="ja-JP"/>
        </w:rPr>
        <w:t>]</w:t>
      </w:r>
      <w:r w:rsidR="003F0426" w:rsidRPr="004F2A4F">
        <w:rPr>
          <w:lang w:val="en-CA" w:eastAsia="ja-JP"/>
        </w:rPr>
        <w:t>;</w:t>
      </w:r>
    </w:p>
    <w:p w14:paraId="41FA746E" w14:textId="7C0ECF75" w:rsidR="009E7A3A" w:rsidRPr="004F2A4F" w:rsidRDefault="00C43BCF" w:rsidP="004014E9">
      <w:pPr>
        <w:pStyle w:val="Code"/>
        <w:rPr>
          <w:lang w:val="en-CA" w:eastAsia="ja-JP"/>
        </w:rPr>
      </w:pPr>
      <w:r w:rsidRPr="004F2A4F">
        <w:rPr>
          <w:lang w:val="en-CA"/>
        </w:rPr>
        <w:t xml:space="preserve">      </w:t>
      </w:r>
      <w:r w:rsidR="009E7A3A" w:rsidRPr="004F2A4F">
        <w:rPr>
          <w:lang w:val="en-CA"/>
        </w:rPr>
        <w:t>if (p == 0 || maxPredAttribute[j]</w:t>
      </w:r>
      <w:r w:rsidR="00BA1F23" w:rsidRPr="004F2A4F">
        <w:rPr>
          <w:lang w:val="en-CA"/>
        </w:rPr>
        <w:t xml:space="preserve"> &lt;</w:t>
      </w:r>
      <w:r w:rsidR="009E7A3A" w:rsidRPr="004F2A4F">
        <w:rPr>
          <w:lang w:val="en-CA"/>
        </w:rPr>
        <w:t xml:space="preserve"> attributeValues</w:t>
      </w:r>
      <w:r w:rsidR="004014E9" w:rsidRPr="004F2A4F">
        <w:rPr>
          <w:lang w:val="en-CA" w:eastAsia="ja-JP"/>
        </w:rPr>
        <w:t>[</w:t>
      </w:r>
      <w:r w:rsidR="009E7A3A" w:rsidRPr="004F2A4F">
        <w:rPr>
          <w:lang w:val="en-CA"/>
        </w:rPr>
        <w:t>n</w:t>
      </w:r>
      <w:r w:rsidR="000E1EA8" w:rsidRPr="004F2A4F">
        <w:rPr>
          <w:lang w:val="en-CA"/>
        </w:rPr>
        <w:t>eighbour</w:t>
      </w:r>
      <w:r w:rsidR="009E7A3A" w:rsidRPr="004F2A4F">
        <w:rPr>
          <w:lang w:val="en-CA"/>
        </w:rPr>
        <w:t>Index</w:t>
      </w:r>
      <w:r w:rsidR="009E7A3A" w:rsidRPr="004F2A4F">
        <w:rPr>
          <w:lang w:val="en-CA" w:eastAsia="ja-JP"/>
        </w:rPr>
        <w:t>]</w:t>
      </w:r>
      <w:r w:rsidR="004014E9" w:rsidRPr="004F2A4F">
        <w:rPr>
          <w:lang w:val="en-CA" w:eastAsia="ja-JP"/>
        </w:rPr>
        <w:t>[</w:t>
      </w:r>
      <w:r w:rsidR="009E7A3A" w:rsidRPr="004F2A4F">
        <w:rPr>
          <w:lang w:val="en-CA" w:eastAsia="ja-JP"/>
        </w:rPr>
        <w:t>j</w:t>
      </w:r>
      <w:r w:rsidR="004014E9" w:rsidRPr="004F2A4F">
        <w:rPr>
          <w:lang w:val="en-CA" w:eastAsia="ja-JP"/>
        </w:rPr>
        <w:t>]</w:t>
      </w:r>
      <w:r w:rsidR="009E7A3A" w:rsidRPr="004F2A4F">
        <w:rPr>
          <w:lang w:val="en-CA" w:eastAsia="ja-JP"/>
        </w:rPr>
        <w:t>)</w:t>
      </w:r>
    </w:p>
    <w:p w14:paraId="405177A1" w14:textId="220F1D72" w:rsidR="009E7A3A" w:rsidRPr="004F2A4F" w:rsidRDefault="00C43BCF" w:rsidP="004014E9">
      <w:pPr>
        <w:pStyle w:val="Code"/>
        <w:rPr>
          <w:lang w:val="en-CA" w:eastAsia="ja-JP"/>
        </w:rPr>
      </w:pPr>
      <w:r w:rsidRPr="004F2A4F">
        <w:rPr>
          <w:lang w:val="en-CA" w:eastAsia="ja-JP"/>
        </w:rPr>
        <w:t xml:space="preserve">        </w:t>
      </w:r>
      <w:r w:rsidR="00BA1F23" w:rsidRPr="004F2A4F">
        <w:rPr>
          <w:lang w:val="en-CA"/>
        </w:rPr>
        <w:t>maxPredAttribute</w:t>
      </w:r>
      <w:r w:rsidR="00911985" w:rsidRPr="004F2A4F">
        <w:rPr>
          <w:lang w:val="en-CA"/>
        </w:rPr>
        <w:t>[</w:t>
      </w:r>
      <w:r w:rsidR="009E7A3A" w:rsidRPr="004F2A4F">
        <w:rPr>
          <w:lang w:val="en-CA"/>
        </w:rPr>
        <w:t>j] = attributeValues</w:t>
      </w:r>
      <w:r w:rsidR="004014E9" w:rsidRPr="004F2A4F">
        <w:rPr>
          <w:lang w:val="en-CA" w:eastAsia="ja-JP"/>
        </w:rPr>
        <w:t>[</w:t>
      </w:r>
      <w:r w:rsidR="009E7A3A" w:rsidRPr="004F2A4F">
        <w:rPr>
          <w:lang w:val="en-CA"/>
        </w:rPr>
        <w:t>n</w:t>
      </w:r>
      <w:r w:rsidR="000E1EA8" w:rsidRPr="004F2A4F">
        <w:rPr>
          <w:lang w:val="en-CA"/>
        </w:rPr>
        <w:t>eighbour</w:t>
      </w:r>
      <w:r w:rsidR="009E7A3A" w:rsidRPr="004F2A4F">
        <w:rPr>
          <w:lang w:val="en-CA"/>
        </w:rPr>
        <w:t>Index</w:t>
      </w:r>
      <w:r w:rsidR="009E7A3A" w:rsidRPr="004F2A4F">
        <w:rPr>
          <w:lang w:val="en-CA" w:eastAsia="ja-JP"/>
        </w:rPr>
        <w:t>]</w:t>
      </w:r>
      <w:r w:rsidR="004014E9" w:rsidRPr="004F2A4F">
        <w:rPr>
          <w:lang w:val="en-CA" w:eastAsia="ja-JP"/>
        </w:rPr>
        <w:t>[</w:t>
      </w:r>
      <w:r w:rsidR="009E7A3A" w:rsidRPr="004F2A4F">
        <w:rPr>
          <w:lang w:val="en-CA" w:eastAsia="ja-JP"/>
        </w:rPr>
        <w:t>j</w:t>
      </w:r>
      <w:r w:rsidR="004014E9" w:rsidRPr="004F2A4F">
        <w:rPr>
          <w:lang w:val="en-CA" w:eastAsia="ja-JP"/>
        </w:rPr>
        <w:t>]</w:t>
      </w:r>
      <w:r w:rsidR="009E7A3A" w:rsidRPr="004F2A4F">
        <w:rPr>
          <w:lang w:val="en-CA" w:eastAsia="ja-JP"/>
        </w:rPr>
        <w:t>;</w:t>
      </w:r>
    </w:p>
    <w:p w14:paraId="1FE8D8C6" w14:textId="6BF79C18" w:rsidR="007622C0" w:rsidRPr="004F2A4F" w:rsidRDefault="00C43BCF" w:rsidP="00042C68">
      <w:pPr>
        <w:pStyle w:val="Code"/>
        <w:rPr>
          <w:lang w:val="en-CA"/>
        </w:rPr>
      </w:pPr>
      <w:r w:rsidRPr="004F2A4F">
        <w:rPr>
          <w:lang w:val="en-CA"/>
        </w:rPr>
        <w:t xml:space="preserve">    </w:t>
      </w:r>
      <w:r w:rsidR="007622C0" w:rsidRPr="004F2A4F">
        <w:rPr>
          <w:lang w:val="en-CA"/>
        </w:rPr>
        <w:t>}</w:t>
      </w:r>
    </w:p>
    <w:p w14:paraId="0F9CE279" w14:textId="152C38DC" w:rsidR="007622C0" w:rsidRPr="004F2A4F" w:rsidRDefault="00C43BCF" w:rsidP="00042C68">
      <w:pPr>
        <w:pStyle w:val="Code"/>
        <w:rPr>
          <w:lang w:val="en-CA"/>
        </w:rPr>
      </w:pPr>
      <w:r w:rsidRPr="004F2A4F">
        <w:rPr>
          <w:lang w:val="en-CA"/>
        </w:rPr>
        <w:t xml:space="preserve">  </w:t>
      </w:r>
      <w:r w:rsidR="007622C0" w:rsidRPr="004F2A4F">
        <w:rPr>
          <w:lang w:val="en-CA"/>
        </w:rPr>
        <w:t>}</w:t>
      </w:r>
    </w:p>
    <w:p w14:paraId="4B2BA990" w14:textId="5C8E1860" w:rsidR="00BA1F23" w:rsidRPr="004F2A4F" w:rsidRDefault="00C43BCF" w:rsidP="00042C68">
      <w:pPr>
        <w:pStyle w:val="Code"/>
        <w:rPr>
          <w:lang w:val="en-CA"/>
        </w:rPr>
      </w:pPr>
      <w:r w:rsidRPr="004F2A4F">
        <w:rPr>
          <w:lang w:val="en-CA"/>
        </w:rPr>
        <w:t xml:space="preserve">  </w:t>
      </w:r>
      <w:r w:rsidR="00BA1F23" w:rsidRPr="004F2A4F">
        <w:rPr>
          <w:lang w:val="en-CA"/>
        </w:rPr>
        <w:t>maxDiff = maxPredAttribute[0] – minPredAttribute[0];</w:t>
      </w:r>
    </w:p>
    <w:p w14:paraId="719400F8" w14:textId="524A0D84" w:rsidR="00BA1F23" w:rsidRPr="004F2A4F" w:rsidRDefault="00C43BCF" w:rsidP="00042C68">
      <w:pPr>
        <w:pStyle w:val="Code"/>
        <w:rPr>
          <w:lang w:val="en-CA"/>
        </w:rPr>
      </w:pPr>
      <w:r w:rsidRPr="004F2A4F">
        <w:rPr>
          <w:lang w:val="en-CA"/>
        </w:rPr>
        <w:t xml:space="preserve">  </w:t>
      </w:r>
      <w:r w:rsidR="00EB3B9D" w:rsidRPr="004F2A4F">
        <w:rPr>
          <w:lang w:val="en-CA"/>
        </w:rPr>
        <w:t xml:space="preserve">for (j = 1; j &lt; </w:t>
      </w:r>
      <w:r w:rsidR="00715CC3" w:rsidRPr="004F2A4F">
        <w:rPr>
          <w:lang w:val="en-CA"/>
        </w:rPr>
        <w:t>AttrDim</w:t>
      </w:r>
      <w:r w:rsidR="00EB3B9D" w:rsidRPr="004F2A4F">
        <w:rPr>
          <w:lang w:val="en-CA"/>
        </w:rPr>
        <w:t>; j</w:t>
      </w:r>
      <w:r w:rsidR="00121DEE" w:rsidRPr="004F2A4F">
        <w:rPr>
          <w:lang w:val="en-CA"/>
        </w:rPr>
        <w:t>++</w:t>
      </w:r>
      <w:r w:rsidR="00EB3B9D" w:rsidRPr="004F2A4F">
        <w:rPr>
          <w:lang w:val="en-CA"/>
        </w:rPr>
        <w:t>)</w:t>
      </w:r>
    </w:p>
    <w:p w14:paraId="2F2322BE" w14:textId="4824B55E" w:rsidR="00EB3B9D" w:rsidRPr="004F2A4F" w:rsidRDefault="00C43BCF" w:rsidP="00042C68">
      <w:pPr>
        <w:pStyle w:val="Code"/>
        <w:rPr>
          <w:lang w:val="en-CA"/>
        </w:rPr>
      </w:pPr>
      <w:r w:rsidRPr="004F2A4F">
        <w:rPr>
          <w:lang w:val="en-CA"/>
        </w:rPr>
        <w:t xml:space="preserve">    </w:t>
      </w:r>
      <w:r w:rsidR="00EB3B9D" w:rsidRPr="004F2A4F">
        <w:rPr>
          <w:lang w:val="en-CA"/>
        </w:rPr>
        <w:t xml:space="preserve">maxDiff = </w:t>
      </w:r>
      <w:r w:rsidR="009A7E14" w:rsidRPr="004F2A4F">
        <w:rPr>
          <w:lang w:val="en-CA"/>
        </w:rPr>
        <w:t>Max</w:t>
      </w:r>
      <w:r w:rsidR="00EB3B9D" w:rsidRPr="004F2A4F">
        <w:rPr>
          <w:lang w:val="en-CA"/>
        </w:rPr>
        <w:t>(maxDiff, maxPredAttribute[j] – minPredAttribute[j]);</w:t>
      </w:r>
    </w:p>
    <w:p w14:paraId="0B97354B" w14:textId="434EAE4A" w:rsidR="00BA1F23" w:rsidRPr="004F2A4F" w:rsidRDefault="00C43BCF" w:rsidP="00042C68">
      <w:pPr>
        <w:pStyle w:val="Code"/>
        <w:rPr>
          <w:lang w:val="en-CA"/>
        </w:rPr>
      </w:pPr>
      <w:r w:rsidRPr="004F2A4F">
        <w:rPr>
          <w:lang w:val="en-CA"/>
        </w:rPr>
        <w:t xml:space="preserve">  </w:t>
      </w:r>
      <w:r w:rsidR="00BA1F23" w:rsidRPr="004F2A4F">
        <w:rPr>
          <w:lang w:val="en-CA"/>
        </w:rPr>
        <w:t xml:space="preserve">if (maxDiff &gt; </w:t>
      </w:r>
      <w:r w:rsidR="00D830E2" w:rsidRPr="004F2A4F">
        <w:rPr>
          <w:lang w:val="en-CA"/>
        </w:rPr>
        <w:t>AdaptivePredictionThreshold</w:t>
      </w:r>
      <w:r w:rsidR="00BA1F23" w:rsidRPr="004F2A4F">
        <w:rPr>
          <w:lang w:val="en-CA"/>
        </w:rPr>
        <w:t>)</w:t>
      </w:r>
    </w:p>
    <w:p w14:paraId="16760648" w14:textId="6ED5DB64" w:rsidR="00FC3C69" w:rsidRPr="004F2A4F" w:rsidRDefault="00C43BCF" w:rsidP="004014E9">
      <w:pPr>
        <w:pStyle w:val="Code"/>
        <w:rPr>
          <w:lang w:val="en-CA" w:eastAsia="ja-JP"/>
        </w:rPr>
      </w:pPr>
      <w:r w:rsidRPr="004F2A4F">
        <w:rPr>
          <w:lang w:val="en-CA"/>
        </w:rPr>
        <w:t xml:space="preserve">    </w:t>
      </w:r>
      <w:r w:rsidR="00FC3C69" w:rsidRPr="004F2A4F">
        <w:rPr>
          <w:lang w:val="en-CA"/>
        </w:rPr>
        <w:t>p</w:t>
      </w:r>
      <w:r w:rsidR="000A67C8" w:rsidRPr="004F2A4F">
        <w:rPr>
          <w:lang w:val="en-CA"/>
        </w:rPr>
        <w:t>redMode</w:t>
      </w:r>
      <w:r w:rsidR="00FC3C69" w:rsidRPr="004F2A4F">
        <w:rPr>
          <w:lang w:val="en-CA"/>
        </w:rPr>
        <w:t xml:space="preserve"> </w:t>
      </w:r>
      <w:r w:rsidR="00BA1F23" w:rsidRPr="004F2A4F">
        <w:rPr>
          <w:lang w:val="en-CA"/>
        </w:rPr>
        <w:t>=</w:t>
      </w:r>
      <w:r w:rsidR="00FC3C69" w:rsidRPr="004F2A4F">
        <w:rPr>
          <w:lang w:val="en-CA"/>
        </w:rPr>
        <w:t xml:space="preserve"> </w:t>
      </w:r>
      <w:r w:rsidR="00943996" w:rsidRPr="004F2A4F">
        <w:rPr>
          <w:lang w:val="en-CA"/>
        </w:rPr>
        <w:t>pred_index</w:t>
      </w:r>
      <w:r w:rsidR="004014E9" w:rsidRPr="004F2A4F">
        <w:rPr>
          <w:szCs w:val="24"/>
          <w:lang w:val="en-CA" w:eastAsia="ja-JP"/>
        </w:rPr>
        <w:t>[</w:t>
      </w:r>
      <w:r w:rsidR="00943996" w:rsidRPr="004F2A4F">
        <w:rPr>
          <w:szCs w:val="24"/>
          <w:lang w:val="en-CA" w:eastAsia="ja-JP"/>
        </w:rPr>
        <w:t>i</w:t>
      </w:r>
      <w:r w:rsidR="004014E9" w:rsidRPr="004F2A4F">
        <w:rPr>
          <w:szCs w:val="24"/>
          <w:lang w:val="en-CA" w:eastAsia="ja-JP"/>
        </w:rPr>
        <w:t>]</w:t>
      </w:r>
      <w:r w:rsidR="00FC3C69" w:rsidRPr="004F2A4F">
        <w:rPr>
          <w:szCs w:val="24"/>
          <w:lang w:val="en-CA" w:eastAsia="ja-JP"/>
        </w:rPr>
        <w:t>;</w:t>
      </w:r>
    </w:p>
    <w:p w14:paraId="0080904C" w14:textId="1D4E73EE" w:rsidR="0074257E" w:rsidRPr="004F2A4F" w:rsidRDefault="00C43BCF" w:rsidP="00042C68">
      <w:pPr>
        <w:pStyle w:val="Code"/>
        <w:rPr>
          <w:szCs w:val="24"/>
          <w:lang w:val="en-CA" w:eastAsia="ja-JP"/>
        </w:rPr>
      </w:pPr>
      <w:r w:rsidRPr="004F2A4F">
        <w:rPr>
          <w:szCs w:val="24"/>
          <w:lang w:val="en-CA" w:eastAsia="ja-JP"/>
        </w:rPr>
        <w:t xml:space="preserve">  </w:t>
      </w:r>
      <w:r w:rsidR="0074257E" w:rsidRPr="004F2A4F">
        <w:rPr>
          <w:szCs w:val="24"/>
          <w:lang w:val="en-CA" w:eastAsia="ja-JP"/>
        </w:rPr>
        <w:t>else</w:t>
      </w:r>
    </w:p>
    <w:p w14:paraId="5F2C5FAA" w14:textId="67573718" w:rsidR="0074257E" w:rsidRPr="004F2A4F" w:rsidRDefault="00C43BCF" w:rsidP="00042C68">
      <w:pPr>
        <w:pStyle w:val="Code"/>
        <w:rPr>
          <w:szCs w:val="24"/>
          <w:lang w:val="en-CA" w:eastAsia="ja-JP"/>
        </w:rPr>
      </w:pPr>
      <w:r w:rsidRPr="004F2A4F">
        <w:rPr>
          <w:szCs w:val="24"/>
          <w:lang w:val="en-CA" w:eastAsia="ja-JP"/>
        </w:rPr>
        <w:t xml:space="preserve">    </w:t>
      </w:r>
      <w:r w:rsidR="0074257E" w:rsidRPr="004F2A4F">
        <w:rPr>
          <w:szCs w:val="24"/>
          <w:lang w:val="en-CA" w:eastAsia="ja-JP"/>
        </w:rPr>
        <w:t>predMode = 0;</w:t>
      </w:r>
    </w:p>
    <w:p w14:paraId="41272168" w14:textId="7626AE61" w:rsidR="00DE240E" w:rsidRPr="004F2A4F" w:rsidRDefault="00C43BCF" w:rsidP="004014E9">
      <w:pPr>
        <w:pStyle w:val="Code"/>
        <w:rPr>
          <w:lang w:val="en-CA"/>
        </w:rPr>
      </w:pPr>
      <w:r w:rsidRPr="004F2A4F">
        <w:rPr>
          <w:lang w:val="en-CA"/>
        </w:rPr>
        <w:t xml:space="preserve">  </w:t>
      </w:r>
      <w:r w:rsidR="000055DA" w:rsidRPr="004F2A4F">
        <w:rPr>
          <w:lang w:val="en-CA"/>
        </w:rPr>
        <w:t xml:space="preserve">if </w:t>
      </w:r>
      <w:r w:rsidR="004014E9" w:rsidRPr="004F2A4F">
        <w:rPr>
          <w:lang w:val="en-CA"/>
        </w:rPr>
        <w:t>(</w:t>
      </w:r>
      <w:r w:rsidR="00DE240E" w:rsidRPr="004F2A4F">
        <w:rPr>
          <w:lang w:val="en-CA"/>
        </w:rPr>
        <w:t>predMode</w:t>
      </w:r>
      <w:r w:rsidR="000055DA" w:rsidRPr="004F2A4F">
        <w:rPr>
          <w:lang w:val="en-CA"/>
        </w:rPr>
        <w:t xml:space="preserve"> &gt; 0</w:t>
      </w:r>
      <w:r w:rsidR="004014E9" w:rsidRPr="004F2A4F">
        <w:rPr>
          <w:lang w:val="en-CA"/>
        </w:rPr>
        <w:t>)</w:t>
      </w:r>
      <w:r w:rsidR="000055DA" w:rsidRPr="004F2A4F">
        <w:rPr>
          <w:lang w:val="en-CA"/>
        </w:rPr>
        <w:t xml:space="preserve"> {</w:t>
      </w:r>
    </w:p>
    <w:p w14:paraId="10E29405" w14:textId="7D51CD0D" w:rsidR="000055DA" w:rsidRPr="004F2A4F" w:rsidRDefault="00C43BCF" w:rsidP="004014E9">
      <w:pPr>
        <w:pStyle w:val="Code"/>
        <w:rPr>
          <w:lang w:val="en-CA"/>
        </w:rPr>
      </w:pPr>
      <w:r w:rsidRPr="004F2A4F">
        <w:rPr>
          <w:lang w:val="en-CA"/>
        </w:rPr>
        <w:t xml:space="preserve">    </w:t>
      </w:r>
      <w:r w:rsidR="000055DA" w:rsidRPr="004F2A4F">
        <w:rPr>
          <w:lang w:val="en-CA"/>
        </w:rPr>
        <w:t>n</w:t>
      </w:r>
      <w:r w:rsidR="000E1EA8" w:rsidRPr="004F2A4F">
        <w:rPr>
          <w:lang w:val="en-CA"/>
        </w:rPr>
        <w:t>eighbour</w:t>
      </w:r>
      <w:r w:rsidR="000055DA" w:rsidRPr="004F2A4F">
        <w:rPr>
          <w:lang w:val="en-CA"/>
        </w:rPr>
        <w:t xml:space="preserve">Index = </w:t>
      </w:r>
      <w:r w:rsidR="000055DA" w:rsidRPr="004F2A4F">
        <w:rPr>
          <w:lang w:val="en-CA" w:eastAsia="ja-JP"/>
        </w:rPr>
        <w:t>n</w:t>
      </w:r>
      <w:r w:rsidR="000E1EA8" w:rsidRPr="004F2A4F">
        <w:rPr>
          <w:lang w:val="en-CA" w:eastAsia="ja-JP"/>
        </w:rPr>
        <w:t>eighbour</w:t>
      </w:r>
      <w:r w:rsidR="000055DA" w:rsidRPr="004F2A4F">
        <w:rPr>
          <w:lang w:val="en-CA" w:eastAsia="ja-JP"/>
        </w:rPr>
        <w:t>s</w:t>
      </w:r>
      <w:r w:rsidR="004014E9" w:rsidRPr="004F2A4F">
        <w:rPr>
          <w:lang w:val="en-CA" w:eastAsia="ja-JP"/>
        </w:rPr>
        <w:t>[</w:t>
      </w:r>
      <w:r w:rsidR="000055DA" w:rsidRPr="004F2A4F">
        <w:rPr>
          <w:lang w:val="en-CA"/>
        </w:rPr>
        <w:t>index</w:t>
      </w:r>
      <w:r w:rsidR="004014E9" w:rsidRPr="004F2A4F">
        <w:rPr>
          <w:lang w:val="en-CA"/>
        </w:rPr>
        <w:t>]</w:t>
      </w:r>
      <w:r w:rsidR="004014E9" w:rsidRPr="004F2A4F">
        <w:rPr>
          <w:lang w:val="en-CA" w:eastAsia="ja-JP"/>
        </w:rPr>
        <w:t>[</w:t>
      </w:r>
      <w:r w:rsidR="00DE240E" w:rsidRPr="004F2A4F">
        <w:rPr>
          <w:lang w:val="en-CA"/>
        </w:rPr>
        <w:t xml:space="preserve">predMode </w:t>
      </w:r>
      <w:r w:rsidR="004C0821" w:rsidRPr="004F2A4F">
        <w:rPr>
          <w:lang w:val="en-CA" w:eastAsia="ja-JP"/>
        </w:rPr>
        <w:t>−</w:t>
      </w:r>
      <w:r w:rsidR="000055DA" w:rsidRPr="004F2A4F">
        <w:rPr>
          <w:lang w:val="en-CA" w:eastAsia="ja-JP"/>
        </w:rPr>
        <w:t>1</w:t>
      </w:r>
      <w:r w:rsidR="004014E9" w:rsidRPr="004F2A4F">
        <w:rPr>
          <w:lang w:val="en-CA" w:eastAsia="ja-JP"/>
        </w:rPr>
        <w:t>]</w:t>
      </w:r>
      <w:r w:rsidR="000055DA" w:rsidRPr="004F2A4F">
        <w:rPr>
          <w:lang w:val="en-CA" w:eastAsia="ja-JP"/>
        </w:rPr>
        <w:t>;</w:t>
      </w:r>
    </w:p>
    <w:p w14:paraId="6F608620" w14:textId="630C210E" w:rsidR="00FC3C69" w:rsidRPr="004F2A4F" w:rsidRDefault="00C43BCF" w:rsidP="00042C68">
      <w:pPr>
        <w:pStyle w:val="Code"/>
        <w:rPr>
          <w:lang w:val="en-CA"/>
        </w:rPr>
      </w:pPr>
      <w:r w:rsidRPr="004F2A4F">
        <w:rPr>
          <w:lang w:val="en-CA"/>
        </w:rPr>
        <w:t xml:space="preserve">    </w:t>
      </w:r>
      <w:r w:rsidR="00FC3C69" w:rsidRPr="004F2A4F">
        <w:rPr>
          <w:lang w:val="en-CA"/>
        </w:rPr>
        <w:t xml:space="preserve">for (j = 1; j &lt; </w:t>
      </w:r>
      <w:r w:rsidR="00715CC3" w:rsidRPr="004F2A4F">
        <w:rPr>
          <w:lang w:val="en-CA"/>
        </w:rPr>
        <w:t>AttrDim</w:t>
      </w:r>
      <w:r w:rsidR="00FC3C69" w:rsidRPr="004F2A4F">
        <w:rPr>
          <w:lang w:val="en-CA"/>
        </w:rPr>
        <w:t>; j</w:t>
      </w:r>
      <w:r w:rsidR="00026B85" w:rsidRPr="004F2A4F">
        <w:rPr>
          <w:lang w:val="en-CA"/>
        </w:rPr>
        <w:t>++</w:t>
      </w:r>
      <w:r w:rsidR="00FC3C69" w:rsidRPr="004F2A4F">
        <w:rPr>
          <w:lang w:val="en-CA"/>
        </w:rPr>
        <w:t>)</w:t>
      </w:r>
    </w:p>
    <w:p w14:paraId="2BF8E406" w14:textId="5BF1CB5D" w:rsidR="00FC3C69" w:rsidRPr="004F2A4F" w:rsidRDefault="00C43BCF" w:rsidP="004014E9">
      <w:pPr>
        <w:pStyle w:val="Code"/>
        <w:rPr>
          <w:lang w:val="en-CA"/>
        </w:rPr>
      </w:pPr>
      <w:r w:rsidRPr="004F2A4F">
        <w:rPr>
          <w:lang w:val="en-CA"/>
        </w:rPr>
        <w:t xml:space="preserve">      </w:t>
      </w:r>
      <w:r w:rsidR="000F6AE8" w:rsidRPr="004F2A4F">
        <w:rPr>
          <w:lang w:val="en-CA"/>
        </w:rPr>
        <w:t xml:space="preserve">predicted[j] = </w:t>
      </w:r>
      <w:r w:rsidR="000055DA" w:rsidRPr="004F2A4F">
        <w:rPr>
          <w:lang w:val="en-CA"/>
        </w:rPr>
        <w:t>attributeValues</w:t>
      </w:r>
      <w:r w:rsidR="004014E9" w:rsidRPr="004F2A4F">
        <w:rPr>
          <w:lang w:val="en-CA" w:eastAsia="ja-JP"/>
        </w:rPr>
        <w:t>[</w:t>
      </w:r>
      <w:r w:rsidR="000055DA" w:rsidRPr="004F2A4F">
        <w:rPr>
          <w:lang w:val="en-CA"/>
        </w:rPr>
        <w:t>n</w:t>
      </w:r>
      <w:r w:rsidR="000E1EA8" w:rsidRPr="004F2A4F">
        <w:rPr>
          <w:lang w:val="en-CA"/>
        </w:rPr>
        <w:t>eighbour</w:t>
      </w:r>
      <w:r w:rsidR="000055DA" w:rsidRPr="004F2A4F">
        <w:rPr>
          <w:lang w:val="en-CA"/>
        </w:rPr>
        <w:t>Index</w:t>
      </w:r>
      <w:r w:rsidR="000055DA" w:rsidRPr="004F2A4F">
        <w:rPr>
          <w:lang w:val="en-CA" w:eastAsia="ja-JP"/>
        </w:rPr>
        <w:t>]</w:t>
      </w:r>
      <w:r w:rsidR="004014E9" w:rsidRPr="004F2A4F">
        <w:rPr>
          <w:lang w:val="en-CA" w:eastAsia="ja-JP"/>
        </w:rPr>
        <w:t>[</w:t>
      </w:r>
      <w:r w:rsidR="000055DA" w:rsidRPr="004F2A4F">
        <w:rPr>
          <w:lang w:val="en-CA" w:eastAsia="ja-JP"/>
        </w:rPr>
        <w:t>j</w:t>
      </w:r>
      <w:r w:rsidR="004014E9" w:rsidRPr="004F2A4F">
        <w:rPr>
          <w:lang w:val="en-CA" w:eastAsia="ja-JP"/>
        </w:rPr>
        <w:t>]</w:t>
      </w:r>
      <w:r w:rsidR="000055DA" w:rsidRPr="004F2A4F">
        <w:rPr>
          <w:lang w:val="en-CA" w:eastAsia="ja-JP"/>
        </w:rPr>
        <w:t>;</w:t>
      </w:r>
    </w:p>
    <w:p w14:paraId="1BA5EA9D" w14:textId="66139EF3" w:rsidR="000055DA" w:rsidRPr="004F2A4F" w:rsidRDefault="00C43BCF" w:rsidP="00042C68">
      <w:pPr>
        <w:pStyle w:val="Code"/>
        <w:rPr>
          <w:lang w:val="en-CA"/>
        </w:rPr>
      </w:pPr>
      <w:r w:rsidRPr="004F2A4F">
        <w:rPr>
          <w:lang w:val="en-CA"/>
        </w:rPr>
        <w:t xml:space="preserve">  </w:t>
      </w:r>
      <w:r w:rsidR="000055DA" w:rsidRPr="004F2A4F">
        <w:rPr>
          <w:lang w:val="en-CA"/>
        </w:rPr>
        <w:t>} else {</w:t>
      </w:r>
    </w:p>
    <w:p w14:paraId="5F88AB20" w14:textId="546035EA" w:rsidR="000055DA" w:rsidRPr="004F2A4F" w:rsidRDefault="00C43BCF" w:rsidP="00042C68">
      <w:pPr>
        <w:pStyle w:val="Code"/>
        <w:rPr>
          <w:lang w:val="en-CA"/>
        </w:rPr>
      </w:pPr>
      <w:r w:rsidRPr="004F2A4F">
        <w:rPr>
          <w:lang w:val="en-CA"/>
        </w:rPr>
        <w:t xml:space="preserve">    </w:t>
      </w:r>
      <w:r w:rsidR="000055DA" w:rsidRPr="004F2A4F">
        <w:rPr>
          <w:lang w:val="en-CA"/>
        </w:rPr>
        <w:t xml:space="preserve">for (j = 0; j &lt; </w:t>
      </w:r>
      <w:r w:rsidR="00715CC3" w:rsidRPr="004F2A4F">
        <w:rPr>
          <w:lang w:val="en-CA"/>
        </w:rPr>
        <w:t>AttrDim</w:t>
      </w:r>
      <w:r w:rsidR="000055DA" w:rsidRPr="004F2A4F">
        <w:rPr>
          <w:lang w:val="en-CA"/>
        </w:rPr>
        <w:t>; j</w:t>
      </w:r>
      <w:r w:rsidR="00026B85" w:rsidRPr="004F2A4F">
        <w:rPr>
          <w:lang w:val="en-CA"/>
        </w:rPr>
        <w:t>++</w:t>
      </w:r>
      <w:r w:rsidR="000055DA" w:rsidRPr="004F2A4F">
        <w:rPr>
          <w:lang w:val="en-CA"/>
        </w:rPr>
        <w:t>) {</w:t>
      </w:r>
    </w:p>
    <w:p w14:paraId="1575D1AE" w14:textId="7990D33F" w:rsidR="009B5CEC" w:rsidRPr="004F2A4F" w:rsidRDefault="00C43BCF" w:rsidP="00042C68">
      <w:pPr>
        <w:pStyle w:val="Code"/>
        <w:rPr>
          <w:lang w:val="en-CA"/>
        </w:rPr>
      </w:pPr>
      <w:r w:rsidRPr="004F2A4F">
        <w:rPr>
          <w:lang w:val="en-CA"/>
        </w:rPr>
        <w:t xml:space="preserve">      </w:t>
      </w:r>
      <w:r w:rsidR="009B5CEC" w:rsidRPr="004F2A4F">
        <w:rPr>
          <w:lang w:val="en-CA"/>
        </w:rPr>
        <w:t>for</w:t>
      </w:r>
      <w:r w:rsidR="004F45C4" w:rsidRPr="004F2A4F">
        <w:rPr>
          <w:lang w:val="en-CA"/>
        </w:rPr>
        <w:t xml:space="preserve"> </w:t>
      </w:r>
      <w:r w:rsidR="009B5CEC" w:rsidRPr="004F2A4F">
        <w:rPr>
          <w:lang w:val="en-CA"/>
        </w:rPr>
        <w:t>(p = 0; p &lt; n</w:t>
      </w:r>
      <w:r w:rsidR="000E1EA8" w:rsidRPr="004F2A4F">
        <w:rPr>
          <w:lang w:val="en-CA"/>
        </w:rPr>
        <w:t>eighbour</w:t>
      </w:r>
      <w:r w:rsidR="009B5CEC" w:rsidRPr="004F2A4F">
        <w:rPr>
          <w:lang w:val="en-CA"/>
        </w:rPr>
        <w:t>sCount[index]; p</w:t>
      </w:r>
      <w:r w:rsidR="00026B85" w:rsidRPr="004F2A4F">
        <w:rPr>
          <w:lang w:val="en-CA"/>
        </w:rPr>
        <w:t>++</w:t>
      </w:r>
      <w:r w:rsidR="009B5CEC" w:rsidRPr="004F2A4F">
        <w:rPr>
          <w:lang w:val="en-CA"/>
        </w:rPr>
        <w:t>) {</w:t>
      </w:r>
    </w:p>
    <w:p w14:paraId="63F9B795" w14:textId="41C97A5D" w:rsidR="009B5CEC" w:rsidRPr="004F2A4F" w:rsidRDefault="00C43BCF" w:rsidP="00042C68">
      <w:pPr>
        <w:pStyle w:val="Code"/>
        <w:rPr>
          <w:lang w:val="en-CA" w:eastAsia="ja-JP"/>
        </w:rPr>
      </w:pPr>
      <w:r w:rsidRPr="004F2A4F">
        <w:rPr>
          <w:lang w:val="en-CA"/>
        </w:rPr>
        <w:t xml:space="preserve">        </w:t>
      </w:r>
      <w:r w:rsidR="009B5CEC" w:rsidRPr="004F2A4F">
        <w:rPr>
          <w:lang w:val="en-CA"/>
        </w:rPr>
        <w:t>n</w:t>
      </w:r>
      <w:r w:rsidR="000E1EA8" w:rsidRPr="004F2A4F">
        <w:rPr>
          <w:lang w:val="en-CA"/>
        </w:rPr>
        <w:t>eighbour</w:t>
      </w:r>
      <w:r w:rsidR="009B5CEC" w:rsidRPr="004F2A4F">
        <w:rPr>
          <w:lang w:val="en-CA"/>
        </w:rPr>
        <w:t xml:space="preserve">Index = </w:t>
      </w:r>
      <w:r w:rsidR="009B5CEC" w:rsidRPr="004F2A4F">
        <w:rPr>
          <w:lang w:val="en-CA" w:eastAsia="ja-JP"/>
        </w:rPr>
        <w:t>n</w:t>
      </w:r>
      <w:r w:rsidR="000E1EA8" w:rsidRPr="004F2A4F">
        <w:rPr>
          <w:lang w:val="en-CA" w:eastAsia="ja-JP"/>
        </w:rPr>
        <w:t>eighbour</w:t>
      </w:r>
      <w:r w:rsidR="009B5CEC" w:rsidRPr="004F2A4F">
        <w:rPr>
          <w:lang w:val="en-CA" w:eastAsia="ja-JP"/>
        </w:rPr>
        <w:t>s[</w:t>
      </w:r>
      <w:r w:rsidR="009B5CEC" w:rsidRPr="004F2A4F">
        <w:rPr>
          <w:lang w:val="en-CA"/>
        </w:rPr>
        <w:t>index]</w:t>
      </w:r>
      <w:r w:rsidR="009B5CEC" w:rsidRPr="004F2A4F">
        <w:rPr>
          <w:lang w:val="en-CA" w:eastAsia="ja-JP"/>
        </w:rPr>
        <w:t>[p];</w:t>
      </w:r>
    </w:p>
    <w:p w14:paraId="73B5832A" w14:textId="560B22E7" w:rsidR="009B5CEC" w:rsidRPr="004F2A4F" w:rsidRDefault="00C43BCF" w:rsidP="00042C68">
      <w:pPr>
        <w:pStyle w:val="Code"/>
        <w:rPr>
          <w:lang w:val="en-CA"/>
        </w:rPr>
      </w:pPr>
      <w:r w:rsidRPr="004F2A4F">
        <w:rPr>
          <w:lang w:val="en-CA"/>
        </w:rPr>
        <w:t xml:space="preserve">        </w:t>
      </w:r>
      <w:r w:rsidR="009B5CEC" w:rsidRPr="004F2A4F">
        <w:rPr>
          <w:lang w:val="en-CA"/>
        </w:rPr>
        <w:t>weight = predictionWeights[index][p];</w:t>
      </w:r>
    </w:p>
    <w:p w14:paraId="0C531820" w14:textId="259918DD" w:rsidR="00DE240E" w:rsidRPr="004F2A4F" w:rsidRDefault="00C43BCF" w:rsidP="004014E9">
      <w:pPr>
        <w:pStyle w:val="Code"/>
        <w:rPr>
          <w:lang w:val="en-CA"/>
        </w:rPr>
      </w:pPr>
      <w:r w:rsidRPr="004F2A4F">
        <w:rPr>
          <w:lang w:val="en-CA"/>
        </w:rPr>
        <w:t xml:space="preserve">        </w:t>
      </w:r>
      <w:r w:rsidR="00DE240E" w:rsidRPr="004F2A4F">
        <w:rPr>
          <w:lang w:val="en-CA"/>
        </w:rPr>
        <w:t xml:space="preserve">predicted[j] += </w:t>
      </w:r>
      <w:r w:rsidR="00441BED" w:rsidRPr="004F2A4F">
        <w:rPr>
          <w:lang w:val="en-CA"/>
        </w:rPr>
        <w:t xml:space="preserve">weight </w:t>
      </w:r>
      <w:r w:rsidR="007D6F11" w:rsidRPr="004F2A4F">
        <w:rPr>
          <w:lang w:val="en-CA"/>
        </w:rPr>
        <w:t>×</w:t>
      </w:r>
      <w:r w:rsidR="00441BED" w:rsidRPr="004F2A4F">
        <w:rPr>
          <w:lang w:val="en-CA"/>
        </w:rPr>
        <w:t xml:space="preserve"> </w:t>
      </w:r>
      <w:r w:rsidR="002B105E" w:rsidRPr="004F2A4F">
        <w:rPr>
          <w:lang w:val="en-CA"/>
        </w:rPr>
        <w:t>attributeValues</w:t>
      </w:r>
      <w:r w:rsidR="004014E9" w:rsidRPr="004F2A4F">
        <w:rPr>
          <w:lang w:val="en-CA" w:eastAsia="ja-JP"/>
        </w:rPr>
        <w:t>[</w:t>
      </w:r>
      <w:r w:rsidR="002B105E" w:rsidRPr="004F2A4F">
        <w:rPr>
          <w:lang w:val="en-CA"/>
        </w:rPr>
        <w:t>n</w:t>
      </w:r>
      <w:r w:rsidR="000E1EA8" w:rsidRPr="004F2A4F">
        <w:rPr>
          <w:lang w:val="en-CA"/>
        </w:rPr>
        <w:t>eighbour</w:t>
      </w:r>
      <w:r w:rsidR="002B105E" w:rsidRPr="004F2A4F">
        <w:rPr>
          <w:lang w:val="en-CA"/>
        </w:rPr>
        <w:t>Index</w:t>
      </w:r>
      <w:r w:rsidR="002B105E" w:rsidRPr="004F2A4F">
        <w:rPr>
          <w:lang w:val="en-CA" w:eastAsia="ja-JP"/>
        </w:rPr>
        <w:t>]</w:t>
      </w:r>
      <w:r w:rsidR="004014E9" w:rsidRPr="004F2A4F">
        <w:rPr>
          <w:lang w:val="en-CA" w:eastAsia="ja-JP"/>
        </w:rPr>
        <w:t>[</w:t>
      </w:r>
      <w:r w:rsidR="002B105E" w:rsidRPr="004F2A4F">
        <w:rPr>
          <w:lang w:val="en-CA" w:eastAsia="ja-JP"/>
        </w:rPr>
        <w:t>j</w:t>
      </w:r>
      <w:r w:rsidR="004014E9" w:rsidRPr="004F2A4F">
        <w:rPr>
          <w:lang w:val="en-CA" w:eastAsia="ja-JP"/>
        </w:rPr>
        <w:t>]</w:t>
      </w:r>
      <w:r w:rsidR="002B105E" w:rsidRPr="004F2A4F">
        <w:rPr>
          <w:lang w:val="en-CA" w:eastAsia="ja-JP"/>
        </w:rPr>
        <w:t>;</w:t>
      </w:r>
    </w:p>
    <w:p w14:paraId="7666F83B" w14:textId="1BDB4E85" w:rsidR="000055DA" w:rsidRPr="004F2A4F" w:rsidRDefault="00C43BCF" w:rsidP="00042C68">
      <w:pPr>
        <w:pStyle w:val="Code"/>
        <w:rPr>
          <w:lang w:val="en-CA"/>
        </w:rPr>
      </w:pPr>
      <w:r w:rsidRPr="004F2A4F">
        <w:rPr>
          <w:lang w:val="en-CA"/>
        </w:rPr>
        <w:t xml:space="preserve">      </w:t>
      </w:r>
      <w:r w:rsidR="009858F5" w:rsidRPr="004F2A4F">
        <w:rPr>
          <w:lang w:val="en-CA"/>
        </w:rPr>
        <w:t>}</w:t>
      </w:r>
    </w:p>
    <w:p w14:paraId="35DEFC4D" w14:textId="20EA37E1" w:rsidR="009B5CEC" w:rsidRPr="004F2A4F" w:rsidRDefault="00C43BCF" w:rsidP="00042C68">
      <w:pPr>
        <w:pStyle w:val="Code"/>
        <w:rPr>
          <w:lang w:val="en-CA"/>
        </w:rPr>
      </w:pPr>
      <w:r w:rsidRPr="004F2A4F">
        <w:rPr>
          <w:lang w:val="en-CA"/>
        </w:rPr>
        <w:t xml:space="preserve">      </w:t>
      </w:r>
      <w:r w:rsidR="009B5CEC" w:rsidRPr="004F2A4F">
        <w:rPr>
          <w:lang w:val="en-CA"/>
        </w:rPr>
        <w:t xml:space="preserve">predicted[j] = </w:t>
      </w:r>
      <w:r w:rsidR="009B5CEC" w:rsidRPr="007F33B7">
        <w:rPr>
          <w:lang w:val="en-CA" w:eastAsia="ja-JP"/>
        </w:rPr>
        <w:t>divExp2RoundHalfInf</w:t>
      </w:r>
      <w:r w:rsidR="009B5CEC" w:rsidRPr="004F2A4F">
        <w:rPr>
          <w:lang w:val="en-CA"/>
        </w:rPr>
        <w:t xml:space="preserve">(predicted[j], </w:t>
      </w:r>
      <w:r w:rsidR="00725C7D" w:rsidRPr="007F33B7">
        <w:rPr>
          <w:lang w:val="en-CA"/>
        </w:rPr>
        <w:t>8</w:t>
      </w:r>
      <w:r w:rsidR="009B5CEC" w:rsidRPr="007F33B7">
        <w:rPr>
          <w:lang w:val="en-CA"/>
        </w:rPr>
        <w:t>);</w:t>
      </w:r>
    </w:p>
    <w:p w14:paraId="5BAC01AB" w14:textId="2F5BE3B7" w:rsidR="009858F5" w:rsidRPr="004F2A4F" w:rsidRDefault="00C43BCF" w:rsidP="00042C68">
      <w:pPr>
        <w:pStyle w:val="Code"/>
        <w:rPr>
          <w:lang w:val="en-CA"/>
        </w:rPr>
      </w:pPr>
      <w:r w:rsidRPr="004F2A4F">
        <w:rPr>
          <w:lang w:val="en-CA"/>
        </w:rPr>
        <w:t xml:space="preserve">    </w:t>
      </w:r>
      <w:r w:rsidR="009858F5" w:rsidRPr="004F2A4F">
        <w:rPr>
          <w:lang w:val="en-CA"/>
        </w:rPr>
        <w:t>}</w:t>
      </w:r>
    </w:p>
    <w:p w14:paraId="69A9BA43" w14:textId="733BB812" w:rsidR="000055DA" w:rsidRPr="004F2A4F" w:rsidRDefault="00C43BCF" w:rsidP="00042C68">
      <w:pPr>
        <w:pStyle w:val="Code"/>
        <w:rPr>
          <w:lang w:val="en-CA"/>
        </w:rPr>
      </w:pPr>
      <w:r w:rsidRPr="004F2A4F">
        <w:rPr>
          <w:lang w:val="en-CA"/>
        </w:rPr>
        <w:t xml:space="preserve">  </w:t>
      </w:r>
      <w:r w:rsidR="000055DA" w:rsidRPr="004F2A4F">
        <w:rPr>
          <w:lang w:val="en-CA"/>
        </w:rPr>
        <w:t>}</w:t>
      </w:r>
    </w:p>
    <w:p w14:paraId="52EE1CE1" w14:textId="55118D83" w:rsidR="007622C0" w:rsidRPr="004F2A4F" w:rsidRDefault="00C43BCF" w:rsidP="00042C68">
      <w:pPr>
        <w:pStyle w:val="Code"/>
        <w:rPr>
          <w:lang w:val="en-CA"/>
        </w:rPr>
      </w:pPr>
      <w:r w:rsidRPr="004F2A4F">
        <w:rPr>
          <w:lang w:val="en-CA"/>
        </w:rPr>
        <w:t xml:space="preserve">  </w:t>
      </w:r>
      <w:r w:rsidR="002B105E" w:rsidRPr="004F2A4F">
        <w:rPr>
          <w:lang w:val="en-CA"/>
        </w:rPr>
        <w:t xml:space="preserve">for (j = 0; j &lt; </w:t>
      </w:r>
      <w:r w:rsidR="00715CC3" w:rsidRPr="004F2A4F">
        <w:rPr>
          <w:lang w:val="en-CA"/>
        </w:rPr>
        <w:t>AttrDim</w:t>
      </w:r>
      <w:r w:rsidR="002B105E" w:rsidRPr="004F2A4F">
        <w:rPr>
          <w:lang w:val="en-CA"/>
        </w:rPr>
        <w:t>; j</w:t>
      </w:r>
      <w:r w:rsidR="00026B85" w:rsidRPr="004F2A4F">
        <w:rPr>
          <w:lang w:val="en-CA"/>
        </w:rPr>
        <w:t>++</w:t>
      </w:r>
      <w:r w:rsidR="002B105E" w:rsidRPr="004F2A4F">
        <w:rPr>
          <w:lang w:val="en-CA"/>
        </w:rPr>
        <w:t>)</w:t>
      </w:r>
    </w:p>
    <w:p w14:paraId="66B47758" w14:textId="7E9EA36E" w:rsidR="00DE6C9D" w:rsidRPr="004F2A4F" w:rsidRDefault="00C43BCF" w:rsidP="00042C68">
      <w:pPr>
        <w:pStyle w:val="Code"/>
        <w:rPr>
          <w:lang w:val="en-CA"/>
        </w:rPr>
      </w:pPr>
      <w:r w:rsidRPr="004F2A4F">
        <w:rPr>
          <w:lang w:val="en-CA"/>
        </w:rPr>
        <w:t xml:space="preserve">    </w:t>
      </w:r>
      <w:r w:rsidR="00DE6C9D" w:rsidRPr="007F33B7">
        <w:rPr>
          <w:lang w:val="en-CA"/>
        </w:rPr>
        <w:t>res</w:t>
      </w:r>
      <w:r w:rsidR="009D6C57" w:rsidRPr="007F33B7">
        <w:rPr>
          <w:lang w:val="en-CA"/>
        </w:rPr>
        <w:t>[j]</w:t>
      </w:r>
      <w:r w:rsidR="00DE6C9D" w:rsidRPr="007F33B7">
        <w:rPr>
          <w:lang w:val="en-CA"/>
        </w:rPr>
        <w:t xml:space="preserve"> = divExp2RoundHalfInf(unquantAttributeCoefficients</w:t>
      </w:r>
      <w:r w:rsidR="004014E9" w:rsidRPr="007F33B7">
        <w:rPr>
          <w:lang w:val="en-CA"/>
        </w:rPr>
        <w:t>[</w:t>
      </w:r>
      <w:r w:rsidR="00DE6C9D" w:rsidRPr="007F33B7">
        <w:rPr>
          <w:lang w:val="en-CA"/>
        </w:rPr>
        <w:t>currentIndex</w:t>
      </w:r>
      <w:r w:rsidR="004014E9" w:rsidRPr="007F33B7">
        <w:rPr>
          <w:lang w:val="en-CA"/>
        </w:rPr>
        <w:t>][</w:t>
      </w:r>
      <w:r w:rsidR="00DE6C9D" w:rsidRPr="007F33B7">
        <w:rPr>
          <w:lang w:val="en-CA"/>
        </w:rPr>
        <w:t>j</w:t>
      </w:r>
      <w:r w:rsidR="004014E9" w:rsidRPr="007F33B7">
        <w:rPr>
          <w:lang w:val="en-CA"/>
        </w:rPr>
        <w:t>]</w:t>
      </w:r>
      <w:r w:rsidR="00DE6C9D" w:rsidRPr="007F33B7">
        <w:rPr>
          <w:lang w:val="en-CA"/>
        </w:rPr>
        <w:t xml:space="preserve">, </w:t>
      </w:r>
      <w:r w:rsidR="003B7656" w:rsidRPr="007F33B7">
        <w:rPr>
          <w:lang w:val="en-CA" w:eastAsia="ja-JP"/>
        </w:rPr>
        <w:t>8</w:t>
      </w:r>
      <w:r w:rsidR="00DE6C9D" w:rsidRPr="007F33B7">
        <w:rPr>
          <w:lang w:val="en-CA" w:eastAsia="ja-JP"/>
        </w:rPr>
        <w:t>)</w:t>
      </w:r>
      <w:r w:rsidR="00DE6C9D" w:rsidRPr="004F2A4F">
        <w:rPr>
          <w:lang w:val="en-CA" w:eastAsia="ja-JP"/>
        </w:rPr>
        <w:t>;</w:t>
      </w:r>
    </w:p>
    <w:p w14:paraId="56878EC8" w14:textId="26F0BB55" w:rsidR="000F4CBD" w:rsidRPr="004F2A4F" w:rsidRDefault="00C43BCF" w:rsidP="009D6C57">
      <w:pPr>
        <w:pStyle w:val="Code"/>
        <w:rPr>
          <w:lang w:val="en-CA"/>
        </w:rPr>
      </w:pPr>
      <w:r w:rsidRPr="004F2A4F">
        <w:rPr>
          <w:lang w:val="en-CA"/>
        </w:rPr>
        <w:t xml:space="preserve">  </w:t>
      </w:r>
      <w:r w:rsidR="000F4CBD" w:rsidRPr="004F2A4F">
        <w:rPr>
          <w:lang w:val="en-CA"/>
        </w:rPr>
        <w:t xml:space="preserve">for (j = 0; j &lt; </w:t>
      </w:r>
      <w:r w:rsidR="00715CC3" w:rsidRPr="004F2A4F">
        <w:rPr>
          <w:lang w:val="en-CA"/>
        </w:rPr>
        <w:t>AttrDim</w:t>
      </w:r>
      <w:r w:rsidR="000F4CBD" w:rsidRPr="004F2A4F">
        <w:rPr>
          <w:lang w:val="en-CA"/>
        </w:rPr>
        <w:t>; j++) {</w:t>
      </w:r>
    </w:p>
    <w:p w14:paraId="2AD4970F" w14:textId="0F6850F0" w:rsidR="00F85C43" w:rsidRPr="004F2A4F" w:rsidRDefault="00C43BCF" w:rsidP="00042C68">
      <w:pPr>
        <w:pStyle w:val="Code"/>
        <w:rPr>
          <w:lang w:val="en-CA" w:eastAsia="ja-JP"/>
        </w:rPr>
      </w:pPr>
      <w:r w:rsidRPr="004F2A4F">
        <w:rPr>
          <w:lang w:val="en-CA"/>
        </w:rPr>
        <w:t xml:space="preserve">    </w:t>
      </w:r>
      <w:r w:rsidR="00F85C43" w:rsidRPr="004F2A4F">
        <w:rPr>
          <w:lang w:val="en-CA"/>
        </w:rPr>
        <w:t xml:space="preserve">attributeValue = </w:t>
      </w:r>
      <w:r w:rsidR="00F85C43" w:rsidRPr="004F2A4F">
        <w:rPr>
          <w:lang w:val="en-CA" w:eastAsia="ja-JP"/>
        </w:rPr>
        <w:t xml:space="preserve">predicted[j] + </w:t>
      </w:r>
      <w:r w:rsidR="00DE6C9D" w:rsidRPr="004F2A4F">
        <w:rPr>
          <w:lang w:val="en-CA" w:eastAsia="ja-JP"/>
        </w:rPr>
        <w:t>res</w:t>
      </w:r>
      <w:r w:rsidR="000F4CBD" w:rsidRPr="004F2A4F">
        <w:rPr>
          <w:lang w:val="en-CA" w:eastAsia="ja-JP"/>
        </w:rPr>
        <w:t>[j] + (j &gt; 0 ? res[0] : 0)</w:t>
      </w:r>
      <w:r w:rsidR="00DE6C9D" w:rsidRPr="004F2A4F">
        <w:rPr>
          <w:lang w:val="en-CA" w:eastAsia="ja-JP"/>
        </w:rPr>
        <w:t>;</w:t>
      </w:r>
    </w:p>
    <w:p w14:paraId="508EB80C" w14:textId="24EA0514" w:rsidR="00133C98" w:rsidRPr="004F2A4F" w:rsidRDefault="00C43BCF" w:rsidP="004014E9">
      <w:pPr>
        <w:pStyle w:val="Code"/>
        <w:rPr>
          <w:lang w:val="en-CA"/>
        </w:rPr>
      </w:pPr>
      <w:r w:rsidRPr="004F2A4F">
        <w:rPr>
          <w:lang w:val="en-CA"/>
        </w:rPr>
        <w:t xml:space="preserve">    </w:t>
      </w:r>
      <w:r w:rsidR="00133C98" w:rsidRPr="004F2A4F">
        <w:rPr>
          <w:lang w:val="en-CA"/>
        </w:rPr>
        <w:t xml:space="preserve">if </w:t>
      </w:r>
      <w:r w:rsidR="004014E9" w:rsidRPr="004F2A4F">
        <w:rPr>
          <w:lang w:val="en-CA"/>
        </w:rPr>
        <w:t>(</w:t>
      </w:r>
      <w:r w:rsidR="00133C98" w:rsidRPr="004F2A4F">
        <w:rPr>
          <w:lang w:val="en-CA"/>
        </w:rPr>
        <w:t>AttrDim == 0</w:t>
      </w:r>
      <w:r w:rsidR="004014E9" w:rsidRPr="004F2A4F">
        <w:rPr>
          <w:lang w:val="en-CA"/>
        </w:rPr>
        <w:t>)</w:t>
      </w:r>
    </w:p>
    <w:p w14:paraId="0172C1E5" w14:textId="58A1F004" w:rsidR="00133C98" w:rsidRPr="004F2A4F" w:rsidRDefault="00C43BCF" w:rsidP="00133C98">
      <w:pPr>
        <w:pStyle w:val="Code"/>
        <w:rPr>
          <w:lang w:val="en-CA"/>
        </w:rPr>
      </w:pPr>
      <w:r w:rsidRPr="004F2A4F">
        <w:rPr>
          <w:lang w:val="en-CA"/>
        </w:rPr>
        <w:t xml:space="preserve">      </w:t>
      </w:r>
      <w:r w:rsidR="00133C98" w:rsidRPr="004F2A4F">
        <w:rPr>
          <w:lang w:val="en-CA"/>
        </w:rPr>
        <w:t xml:space="preserve">maxAttribute = </w:t>
      </w:r>
      <w:r w:rsidR="004014E9" w:rsidRPr="004F2A4F">
        <w:rPr>
          <w:lang w:val="en-CA"/>
        </w:rPr>
        <w:t>(</w:t>
      </w:r>
      <w:r w:rsidR="00133C98" w:rsidRPr="004F2A4F">
        <w:rPr>
          <w:lang w:val="en-CA"/>
        </w:rPr>
        <w:t xml:space="preserve">1 &lt;&lt; </w:t>
      </w:r>
      <w:r w:rsidR="004014E9" w:rsidRPr="004F2A4F">
        <w:rPr>
          <w:lang w:val="en-CA"/>
        </w:rPr>
        <w:t>(</w:t>
      </w:r>
      <w:r w:rsidR="00133C98" w:rsidRPr="004F2A4F">
        <w:rPr>
          <w:lang w:val="en-CA"/>
        </w:rPr>
        <w:t>attribute_bitdepth_minus1</w:t>
      </w:r>
      <w:r w:rsidR="004014E9" w:rsidRPr="004F2A4F">
        <w:rPr>
          <w:lang w:val="en-CA"/>
        </w:rPr>
        <w:t>[</w:t>
      </w:r>
      <w:r w:rsidR="00133C98" w:rsidRPr="004F2A4F">
        <w:rPr>
          <w:lang w:val="en-CA"/>
        </w:rPr>
        <w:t>ash_attr_sps_attr_idx</w:t>
      </w:r>
      <w:r w:rsidR="004014E9" w:rsidRPr="004F2A4F">
        <w:rPr>
          <w:lang w:val="en-CA"/>
        </w:rPr>
        <w:t>]</w:t>
      </w:r>
      <w:r w:rsidR="00133C98" w:rsidRPr="004F2A4F">
        <w:rPr>
          <w:lang w:val="en-CA"/>
        </w:rPr>
        <w:t xml:space="preserve"> + 1</w:t>
      </w:r>
      <w:r w:rsidR="004014E9" w:rsidRPr="004F2A4F">
        <w:rPr>
          <w:lang w:val="en-CA"/>
        </w:rPr>
        <w:t>))</w:t>
      </w:r>
      <w:r w:rsidR="00133C98" w:rsidRPr="004F2A4F">
        <w:rPr>
          <w:lang w:val="en-CA"/>
        </w:rPr>
        <w:t xml:space="preserve"> − 1</w:t>
      </w:r>
    </w:p>
    <w:p w14:paraId="2A8516BB" w14:textId="4E5FE652" w:rsidR="00133C98" w:rsidRPr="004F2A4F" w:rsidRDefault="00C43BCF" w:rsidP="00133C98">
      <w:pPr>
        <w:pStyle w:val="Code"/>
        <w:rPr>
          <w:lang w:val="en-CA"/>
        </w:rPr>
      </w:pPr>
      <w:r w:rsidRPr="004F2A4F">
        <w:rPr>
          <w:lang w:val="en-CA"/>
        </w:rPr>
        <w:t xml:space="preserve">    </w:t>
      </w:r>
      <w:r w:rsidR="00133C98" w:rsidRPr="004F2A4F">
        <w:rPr>
          <w:lang w:val="en-CA"/>
        </w:rPr>
        <w:t>else</w:t>
      </w:r>
    </w:p>
    <w:p w14:paraId="4EC5C1AD" w14:textId="31D5E620" w:rsidR="00133C98" w:rsidRPr="004F2A4F" w:rsidRDefault="00C43BCF" w:rsidP="004014E9">
      <w:pPr>
        <w:pStyle w:val="Code"/>
        <w:rPr>
          <w:lang w:val="en-CA"/>
        </w:rPr>
      </w:pPr>
      <w:r w:rsidRPr="004F2A4F">
        <w:rPr>
          <w:lang w:val="en-CA"/>
        </w:rPr>
        <w:t xml:space="preserve">      </w:t>
      </w:r>
      <w:r w:rsidR="00133C98" w:rsidRPr="004F2A4F">
        <w:rPr>
          <w:lang w:val="en-CA"/>
        </w:rPr>
        <w:t xml:space="preserve">maxAttribute = </w:t>
      </w:r>
      <w:r w:rsidR="004014E9" w:rsidRPr="004F2A4F">
        <w:rPr>
          <w:lang w:val="en-CA"/>
        </w:rPr>
        <w:t>(</w:t>
      </w:r>
      <w:r w:rsidR="00133C98" w:rsidRPr="004F2A4F">
        <w:rPr>
          <w:lang w:val="en-CA"/>
        </w:rPr>
        <w:t xml:space="preserve">1 &lt;&lt; </w:t>
      </w:r>
      <w:r w:rsidR="004014E9" w:rsidRPr="004F2A4F">
        <w:rPr>
          <w:lang w:val="en-CA"/>
        </w:rPr>
        <w:t>(</w:t>
      </w:r>
      <w:r w:rsidR="00133C98" w:rsidRPr="004F2A4F">
        <w:rPr>
          <w:lang w:val="en-CA"/>
        </w:rPr>
        <w:t>attribute_secondary_bitdepth_minus1</w:t>
      </w:r>
      <w:r w:rsidR="004014E9" w:rsidRPr="004F2A4F">
        <w:rPr>
          <w:lang w:val="en-CA"/>
        </w:rPr>
        <w:t>[</w:t>
      </w:r>
      <w:r w:rsidR="00133C98" w:rsidRPr="004F2A4F">
        <w:rPr>
          <w:lang w:val="en-CA"/>
        </w:rPr>
        <w:t>ash_attr_sps_attr_idx</w:t>
      </w:r>
      <w:r w:rsidR="004014E9" w:rsidRPr="004F2A4F">
        <w:rPr>
          <w:lang w:val="en-CA"/>
        </w:rPr>
        <w:t>]</w:t>
      </w:r>
      <w:r w:rsidR="00133C98" w:rsidRPr="004F2A4F">
        <w:rPr>
          <w:lang w:val="en-CA"/>
        </w:rPr>
        <w:t xml:space="preserve"> + 1</w:t>
      </w:r>
      <w:r w:rsidR="004014E9" w:rsidRPr="004F2A4F">
        <w:rPr>
          <w:lang w:val="en-CA"/>
        </w:rPr>
        <w:t>))</w:t>
      </w:r>
      <w:r w:rsidR="00133C98" w:rsidRPr="004F2A4F">
        <w:rPr>
          <w:lang w:val="en-CA"/>
        </w:rPr>
        <w:t xml:space="preserve"> − 1</w:t>
      </w:r>
    </w:p>
    <w:p w14:paraId="5C4BF3EE" w14:textId="1F814DBE" w:rsidR="002B105E" w:rsidRPr="007F33B7" w:rsidRDefault="00C43BCF" w:rsidP="004014E9">
      <w:pPr>
        <w:pStyle w:val="Code"/>
        <w:rPr>
          <w:lang w:val="en-CA"/>
        </w:rPr>
      </w:pPr>
      <w:r w:rsidRPr="007F33B7">
        <w:rPr>
          <w:lang w:val="en-CA"/>
        </w:rPr>
        <w:t xml:space="preserve">    </w:t>
      </w:r>
      <w:r w:rsidR="002B105E" w:rsidRPr="007F33B7">
        <w:rPr>
          <w:lang w:val="en-CA"/>
        </w:rPr>
        <w:t>attributeValues</w:t>
      </w:r>
      <w:r w:rsidR="004014E9" w:rsidRPr="007F33B7">
        <w:rPr>
          <w:lang w:val="en-CA"/>
        </w:rPr>
        <w:t>[</w:t>
      </w:r>
      <w:r w:rsidR="002B105E" w:rsidRPr="007F33B7">
        <w:rPr>
          <w:lang w:val="en-CA"/>
        </w:rPr>
        <w:t>currentIndex]</w:t>
      </w:r>
      <w:r w:rsidR="004014E9" w:rsidRPr="007F33B7">
        <w:rPr>
          <w:lang w:val="en-CA"/>
        </w:rPr>
        <w:t>[</w:t>
      </w:r>
      <w:r w:rsidR="002B105E" w:rsidRPr="007F33B7">
        <w:rPr>
          <w:lang w:val="en-CA"/>
        </w:rPr>
        <w:t>j</w:t>
      </w:r>
      <w:r w:rsidR="004014E9" w:rsidRPr="007F33B7">
        <w:rPr>
          <w:lang w:val="en-CA"/>
        </w:rPr>
        <w:t>]</w:t>
      </w:r>
      <w:r w:rsidR="002B105E" w:rsidRPr="007F33B7">
        <w:rPr>
          <w:lang w:val="en-CA"/>
        </w:rPr>
        <w:t xml:space="preserve"> = </w:t>
      </w:r>
      <w:r w:rsidR="00F85C43" w:rsidRPr="007F33B7">
        <w:rPr>
          <w:lang w:val="en-CA"/>
        </w:rPr>
        <w:t xml:space="preserve">Clip(attributeValue, </w:t>
      </w:r>
      <w:r w:rsidR="00133C98" w:rsidRPr="007F33B7">
        <w:rPr>
          <w:lang w:val="en-CA"/>
        </w:rPr>
        <w:t>0</w:t>
      </w:r>
      <w:r w:rsidR="00F85C43" w:rsidRPr="007F33B7">
        <w:rPr>
          <w:lang w:val="en-CA"/>
        </w:rPr>
        <w:t>, maxAttribute);</w:t>
      </w:r>
    </w:p>
    <w:p w14:paraId="44F4C584" w14:textId="3E903B4E" w:rsidR="009C2696" w:rsidRPr="004F2A4F" w:rsidRDefault="00C43BCF" w:rsidP="00042C68">
      <w:pPr>
        <w:pStyle w:val="Code"/>
        <w:rPr>
          <w:lang w:val="en-CA"/>
        </w:rPr>
      </w:pPr>
      <w:r w:rsidRPr="007F33B7">
        <w:rPr>
          <w:lang w:val="en-CA"/>
        </w:rPr>
        <w:t xml:space="preserve">  </w:t>
      </w:r>
      <w:r w:rsidR="002B105E" w:rsidRPr="004F2A4F">
        <w:rPr>
          <w:lang w:val="en-CA"/>
        </w:rPr>
        <w:t>}</w:t>
      </w:r>
    </w:p>
    <w:p w14:paraId="2ECF24D4" w14:textId="25F02DB9" w:rsidR="00C90EBC" w:rsidRPr="004F2A4F" w:rsidRDefault="009C2696" w:rsidP="00042C68">
      <w:pPr>
        <w:pStyle w:val="Code"/>
        <w:rPr>
          <w:lang w:val="en-CA"/>
        </w:rPr>
      </w:pPr>
      <w:r w:rsidRPr="004F2A4F">
        <w:rPr>
          <w:lang w:val="en-CA"/>
        </w:rPr>
        <w:t>}</w:t>
      </w:r>
      <w:bookmarkEnd w:id="1934"/>
    </w:p>
    <w:p w14:paraId="42C6613D" w14:textId="02B185A2" w:rsidR="00F669F2" w:rsidRPr="004F2A4F" w:rsidRDefault="00F669F2" w:rsidP="007F16A3">
      <w:pPr>
        <w:pStyle w:val="2"/>
        <w:rPr>
          <w:lang w:val="en-CA"/>
        </w:rPr>
      </w:pPr>
      <w:bookmarkStart w:id="1935" w:name="_Toc4055548"/>
      <w:bookmarkStart w:id="1936" w:name="_Toc4055549"/>
      <w:bookmarkStart w:id="1937" w:name="_Toc4055550"/>
      <w:bookmarkStart w:id="1938" w:name="_Toc4055551"/>
      <w:bookmarkStart w:id="1939" w:name="_Toc4055552"/>
      <w:bookmarkStart w:id="1940" w:name="_Toc4055553"/>
      <w:bookmarkStart w:id="1941" w:name="_Toc4055554"/>
      <w:bookmarkStart w:id="1942" w:name="_Toc4055555"/>
      <w:bookmarkStart w:id="1943" w:name="_Toc4055556"/>
      <w:bookmarkStart w:id="1944" w:name="_Toc4055557"/>
      <w:bookmarkStart w:id="1945" w:name="_Toc4055558"/>
      <w:bookmarkStart w:id="1946" w:name="_Toc4055559"/>
      <w:bookmarkStart w:id="1947" w:name="_Toc4055560"/>
      <w:bookmarkStart w:id="1948" w:name="_Toc4055561"/>
      <w:bookmarkStart w:id="1949" w:name="_Toc4055562"/>
      <w:bookmarkStart w:id="1950" w:name="_Toc4055563"/>
      <w:bookmarkStart w:id="1951" w:name="_Ref12533083"/>
      <w:bookmarkStart w:id="1952" w:name="_Toc24731172"/>
      <w:bookmarkStart w:id="1953" w:name="_Toc38236514"/>
      <w:bookmarkStart w:id="1954" w:name="_Toc505790522"/>
      <w:bookmarkStart w:id="1955" w:name="_Ref505868532"/>
      <w:bookmarkStart w:id="1956" w:name="_Toc516234346"/>
      <w:bookmarkStart w:id="1957" w:name="_Toc528915304"/>
      <w:bookmarkStart w:id="1958" w:name="_Toc4055564"/>
      <w:bookmarkStart w:id="1959" w:name="_Toc6215362"/>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r w:rsidRPr="004F2A4F">
        <w:rPr>
          <w:lang w:val="en-CA"/>
        </w:rPr>
        <w:t>Slice concatenation process</w:t>
      </w:r>
      <w:bookmarkEnd w:id="1951"/>
      <w:bookmarkEnd w:id="1952"/>
      <w:bookmarkEnd w:id="1953"/>
    </w:p>
    <w:p w14:paraId="74D663D3" w14:textId="77777777" w:rsidR="00094753" w:rsidRPr="004F2A4F" w:rsidRDefault="00F1346A" w:rsidP="007F16A3">
      <w:pPr>
        <w:rPr>
          <w:lang w:val="en-CA" w:eastAsia="ja-JP"/>
        </w:rPr>
      </w:pPr>
      <w:r w:rsidRPr="004F2A4F">
        <w:rPr>
          <w:lang w:val="en-CA" w:eastAsia="ja-JP"/>
        </w:rPr>
        <w:t>The output</w:t>
      </w:r>
      <w:r w:rsidR="00094753" w:rsidRPr="004F2A4F">
        <w:rPr>
          <w:lang w:val="en-CA" w:eastAsia="ja-JP"/>
        </w:rPr>
        <w:t>s of this process are:</w:t>
      </w:r>
    </w:p>
    <w:p w14:paraId="05F2C4DA" w14:textId="37092011" w:rsidR="00F1346A" w:rsidRPr="004F2A4F" w:rsidRDefault="00F1346A" w:rsidP="007F16A3">
      <w:pPr>
        <w:numPr>
          <w:ilvl w:val="0"/>
          <w:numId w:val="44"/>
        </w:numPr>
        <w:rPr>
          <w:lang w:val="en-CA" w:eastAsia="ja-JP"/>
        </w:rPr>
      </w:pPr>
      <w:r w:rsidRPr="004F2A4F">
        <w:rPr>
          <w:lang w:val="en-CA" w:eastAsia="ja-JP"/>
        </w:rPr>
        <w:t>the modified array RecPic with elements RecPic[ pointIdx ][ attrIdx ] representing points in the reconstructed point cloud frame</w:t>
      </w:r>
      <w:r w:rsidR="00094753" w:rsidRPr="004F2A4F">
        <w:rPr>
          <w:lang w:val="en-CA" w:eastAsia="ja-JP"/>
        </w:rPr>
        <w:t>, and</w:t>
      </w:r>
    </w:p>
    <w:p w14:paraId="5A34CF7F" w14:textId="741FF959" w:rsidR="00094753" w:rsidRPr="004F2A4F" w:rsidRDefault="00094753" w:rsidP="007F16A3">
      <w:pPr>
        <w:numPr>
          <w:ilvl w:val="0"/>
          <w:numId w:val="44"/>
        </w:numPr>
        <w:rPr>
          <w:lang w:val="en-CA" w:eastAsia="ja-JP"/>
        </w:rPr>
      </w:pPr>
      <w:r w:rsidRPr="004F2A4F">
        <w:rPr>
          <w:lang w:val="en-CA" w:eastAsia="ja-JP"/>
        </w:rPr>
        <w:t>the modified variable RecPicPointCount representing the number of points in the reconstructed point cloud frame.</w:t>
      </w:r>
    </w:p>
    <w:p w14:paraId="38799EF6" w14:textId="339D7D6C" w:rsidR="00BB1811" w:rsidRPr="004F2A4F" w:rsidRDefault="00BB1811" w:rsidP="007F16A3">
      <w:pPr>
        <w:rPr>
          <w:lang w:val="en-CA" w:eastAsia="ja-JP"/>
        </w:rPr>
      </w:pPr>
      <w:r w:rsidRPr="004F2A4F">
        <w:rPr>
          <w:lang w:val="en-CA" w:eastAsia="ja-JP"/>
        </w:rPr>
        <w:t>RecPicPointCount is initialized to 0.</w:t>
      </w:r>
    </w:p>
    <w:p w14:paraId="7CD387F8" w14:textId="6F605CC8" w:rsidR="00F1346A" w:rsidRPr="004F2A4F" w:rsidRDefault="00F1346A" w:rsidP="007F16A3">
      <w:pPr>
        <w:rPr>
          <w:lang w:val="en-CA" w:eastAsia="ja-JP"/>
        </w:rPr>
      </w:pPr>
      <w:r w:rsidRPr="004F2A4F">
        <w:rPr>
          <w:lang w:val="en-CA" w:eastAsia="ja-JP"/>
        </w:rPr>
        <w:t>The points and attributes from the current slice are concatenated with the reconstructed point cloud frame as follows:</w:t>
      </w:r>
    </w:p>
    <w:p w14:paraId="7CC2AA0C" w14:textId="01789204" w:rsidR="00F1346A" w:rsidRPr="004F2A4F" w:rsidRDefault="00F1346A" w:rsidP="004014E9">
      <w:pPr>
        <w:pStyle w:val="Code"/>
        <w:rPr>
          <w:lang w:val="en-CA" w:eastAsia="ja-JP"/>
        </w:rPr>
      </w:pPr>
      <w:r w:rsidRPr="004F2A4F">
        <w:rPr>
          <w:lang w:val="en-CA" w:eastAsia="ja-JP"/>
        </w:rPr>
        <w:t>for</w:t>
      </w:r>
      <w:r w:rsidR="004F45C4" w:rsidRPr="004F2A4F">
        <w:rPr>
          <w:lang w:val="en-CA" w:eastAsia="ja-JP"/>
        </w:rPr>
        <w:t xml:space="preserve"> </w:t>
      </w:r>
      <w:r w:rsidR="004014E9" w:rsidRPr="004F2A4F">
        <w:rPr>
          <w:lang w:val="en-CA" w:eastAsia="ja-JP"/>
        </w:rPr>
        <w:t>(</w:t>
      </w:r>
      <w:r w:rsidRPr="004F2A4F">
        <w:rPr>
          <w:lang w:val="en-CA" w:eastAsia="ja-JP"/>
        </w:rPr>
        <w:t>pointIdx = 0; pointI</w:t>
      </w:r>
      <w:r w:rsidR="00094753" w:rsidRPr="004F2A4F">
        <w:rPr>
          <w:lang w:val="en-CA" w:eastAsia="ja-JP"/>
        </w:rPr>
        <w:t>dx &lt;</w:t>
      </w:r>
      <w:r w:rsidR="007F4844" w:rsidRPr="004F2A4F">
        <w:rPr>
          <w:lang w:val="en-CA" w:eastAsia="ja-JP"/>
        </w:rPr>
        <w:t>=</w:t>
      </w:r>
      <w:r w:rsidR="00B12DEB">
        <w:rPr>
          <w:lang w:val="en-CA" w:eastAsia="ja-JP"/>
        </w:rPr>
        <w:t xml:space="preserve"> geom_num_points_minus1</w:t>
      </w:r>
      <w:r w:rsidR="00094753" w:rsidRPr="004F2A4F">
        <w:rPr>
          <w:lang w:val="en-CA" w:eastAsia="ja-JP"/>
        </w:rPr>
        <w:t>; pointIdx++, RecPicPointCound++</w:t>
      </w:r>
      <w:r w:rsidRPr="004F2A4F">
        <w:rPr>
          <w:lang w:val="en-CA" w:eastAsia="ja-JP"/>
        </w:rPr>
        <w:t>) {</w:t>
      </w:r>
    </w:p>
    <w:p w14:paraId="0CB4EBF6" w14:textId="6D96BA47" w:rsidR="00094753" w:rsidRPr="004F2A4F" w:rsidRDefault="00C43BCF" w:rsidP="004014E9">
      <w:pPr>
        <w:pStyle w:val="Code"/>
        <w:rPr>
          <w:lang w:val="en-CA" w:eastAsia="ja-JP"/>
        </w:rPr>
      </w:pPr>
      <w:r w:rsidRPr="004F2A4F">
        <w:rPr>
          <w:lang w:val="en-CA" w:eastAsia="ja-JP"/>
        </w:rPr>
        <w:t xml:space="preserve">  </w:t>
      </w:r>
      <w:r w:rsidR="00094753" w:rsidRPr="004F2A4F">
        <w:rPr>
          <w:lang w:val="en-CA" w:eastAsia="ja-JP"/>
        </w:rPr>
        <w:t>for</w:t>
      </w:r>
      <w:r w:rsidR="004F45C4" w:rsidRPr="004F2A4F">
        <w:rPr>
          <w:lang w:val="en-CA" w:eastAsia="ja-JP"/>
        </w:rPr>
        <w:t xml:space="preserve"> </w:t>
      </w:r>
      <w:r w:rsidR="004014E9" w:rsidRPr="004F2A4F">
        <w:rPr>
          <w:lang w:val="en-CA" w:eastAsia="ja-JP"/>
        </w:rPr>
        <w:t>(</w:t>
      </w:r>
      <w:r w:rsidR="00094753" w:rsidRPr="004F2A4F">
        <w:rPr>
          <w:lang w:val="en-CA" w:eastAsia="ja-JP"/>
        </w:rPr>
        <w:t>axis = 0; axis &lt; 3; axis++</w:t>
      </w:r>
      <w:r w:rsidR="004014E9" w:rsidRPr="004F2A4F">
        <w:rPr>
          <w:lang w:val="en-CA" w:eastAsia="ja-JP"/>
        </w:rPr>
        <w:t>)</w:t>
      </w:r>
    </w:p>
    <w:p w14:paraId="64DF5ADD" w14:textId="18605258" w:rsidR="00F1346A" w:rsidRPr="004F2A4F" w:rsidRDefault="00C43BCF" w:rsidP="004014E9">
      <w:pPr>
        <w:pStyle w:val="Code"/>
        <w:rPr>
          <w:lang w:val="en-CA" w:eastAsia="ja-JP"/>
        </w:rPr>
      </w:pPr>
      <w:r w:rsidRPr="004F2A4F">
        <w:rPr>
          <w:lang w:val="en-CA" w:eastAsia="ja-JP"/>
        </w:rPr>
        <w:t xml:space="preserve">    </w:t>
      </w:r>
      <w:r w:rsidR="00094753" w:rsidRPr="004F2A4F">
        <w:rPr>
          <w:lang w:val="en-CA" w:eastAsia="ja-JP"/>
        </w:rPr>
        <w:t>RecPic</w:t>
      </w:r>
      <w:r w:rsidR="004014E9" w:rsidRPr="004F2A4F">
        <w:rPr>
          <w:lang w:val="en-CA" w:eastAsia="ja-JP"/>
        </w:rPr>
        <w:t>[</w:t>
      </w:r>
      <w:r w:rsidR="00094753" w:rsidRPr="004F2A4F">
        <w:rPr>
          <w:lang w:val="en-CA" w:eastAsia="ja-JP"/>
        </w:rPr>
        <w:t>RecPicPointCount</w:t>
      </w:r>
      <w:r w:rsidR="004014E9" w:rsidRPr="004F2A4F">
        <w:rPr>
          <w:lang w:val="en-CA" w:eastAsia="ja-JP"/>
        </w:rPr>
        <w:t>][</w:t>
      </w:r>
      <w:r w:rsidR="00094753" w:rsidRPr="004F2A4F">
        <w:rPr>
          <w:lang w:val="en-CA" w:eastAsia="ja-JP"/>
        </w:rPr>
        <w:t>axis</w:t>
      </w:r>
      <w:r w:rsidR="004014E9" w:rsidRPr="004F2A4F">
        <w:rPr>
          <w:lang w:val="en-CA" w:eastAsia="ja-JP"/>
        </w:rPr>
        <w:t>]</w:t>
      </w:r>
      <w:r w:rsidR="00094753" w:rsidRPr="004F2A4F">
        <w:rPr>
          <w:lang w:val="en-CA" w:eastAsia="ja-JP"/>
        </w:rPr>
        <w:t xml:space="preserve"> = </w:t>
      </w:r>
      <w:r w:rsidR="004C715E" w:rsidRPr="004F2A4F">
        <w:rPr>
          <w:lang w:val="en-CA" w:eastAsia="ja-JP"/>
        </w:rPr>
        <w:t>P</w:t>
      </w:r>
      <w:r w:rsidR="00094753" w:rsidRPr="004F2A4F">
        <w:rPr>
          <w:lang w:val="en-CA" w:eastAsia="ja-JP"/>
        </w:rPr>
        <w:t>ointPos</w:t>
      </w:r>
      <w:r w:rsidR="004014E9" w:rsidRPr="004F2A4F">
        <w:rPr>
          <w:lang w:val="en-CA" w:eastAsia="ja-JP"/>
        </w:rPr>
        <w:t>[</w:t>
      </w:r>
      <w:r w:rsidR="00094753" w:rsidRPr="004F2A4F">
        <w:rPr>
          <w:lang w:val="en-CA" w:eastAsia="ja-JP"/>
        </w:rPr>
        <w:t>pointIdx</w:t>
      </w:r>
      <w:r w:rsidR="004014E9" w:rsidRPr="004F2A4F">
        <w:rPr>
          <w:lang w:val="en-CA" w:eastAsia="ja-JP"/>
        </w:rPr>
        <w:t>][</w:t>
      </w:r>
      <w:r w:rsidR="00094753" w:rsidRPr="004F2A4F">
        <w:rPr>
          <w:lang w:val="en-CA" w:eastAsia="ja-JP"/>
        </w:rPr>
        <w:t>axis</w:t>
      </w:r>
      <w:r w:rsidR="004014E9" w:rsidRPr="004F2A4F">
        <w:rPr>
          <w:lang w:val="en-CA" w:eastAsia="ja-JP"/>
        </w:rPr>
        <w:t>]</w:t>
      </w:r>
      <w:r w:rsidR="00FC28AF" w:rsidRPr="00FC28AF">
        <w:rPr>
          <w:lang w:val="en-CA" w:eastAsia="ja-JP"/>
        </w:rPr>
        <w:t xml:space="preserve"> + SliceOriginStv[axis</w:t>
      </w:r>
      <w:r w:rsidR="00FC28AF">
        <w:rPr>
          <w:lang w:val="en-CA" w:eastAsia="ja-JP"/>
        </w:rPr>
        <w:t>]</w:t>
      </w:r>
      <w:r w:rsidR="00094753" w:rsidRPr="004F2A4F">
        <w:rPr>
          <w:lang w:val="en-CA" w:eastAsia="ja-JP"/>
        </w:rPr>
        <w:t>;</w:t>
      </w:r>
    </w:p>
    <w:p w14:paraId="0366BC3B" w14:textId="2D90AAC8" w:rsidR="00094753" w:rsidRPr="004F2A4F" w:rsidRDefault="00C43BCF" w:rsidP="004014E9">
      <w:pPr>
        <w:pStyle w:val="Code"/>
        <w:rPr>
          <w:lang w:val="en-CA" w:eastAsia="ja-JP"/>
        </w:rPr>
      </w:pPr>
      <w:r w:rsidRPr="004F2A4F">
        <w:rPr>
          <w:lang w:val="en-CA" w:eastAsia="ja-JP"/>
        </w:rPr>
        <w:t xml:space="preserve">  </w:t>
      </w:r>
      <w:r w:rsidR="00094753" w:rsidRPr="004F2A4F">
        <w:rPr>
          <w:lang w:val="en-CA" w:eastAsia="ja-JP"/>
        </w:rPr>
        <w:t>for</w:t>
      </w:r>
      <w:r w:rsidR="004F45C4" w:rsidRPr="004F2A4F">
        <w:rPr>
          <w:lang w:val="en-CA" w:eastAsia="ja-JP"/>
        </w:rPr>
        <w:t xml:space="preserve"> </w:t>
      </w:r>
      <w:r w:rsidR="004014E9" w:rsidRPr="004F2A4F">
        <w:rPr>
          <w:lang w:val="en-CA" w:eastAsia="ja-JP"/>
        </w:rPr>
        <w:t>(</w:t>
      </w:r>
      <w:r w:rsidR="00094753" w:rsidRPr="004F2A4F">
        <w:rPr>
          <w:lang w:val="en-CA" w:eastAsia="ja-JP"/>
        </w:rPr>
        <w:t>cIdx = 0; cIdx &lt; NumAttributeComponents; cIdx++</w:t>
      </w:r>
      <w:r w:rsidR="004014E9" w:rsidRPr="004F2A4F">
        <w:rPr>
          <w:lang w:val="en-CA" w:eastAsia="ja-JP"/>
        </w:rPr>
        <w:t>)</w:t>
      </w:r>
    </w:p>
    <w:p w14:paraId="76B7B2CB" w14:textId="4D8E70D1" w:rsidR="00094753" w:rsidRPr="004F2A4F" w:rsidRDefault="00C43BCF" w:rsidP="004014E9">
      <w:pPr>
        <w:pStyle w:val="Code"/>
        <w:rPr>
          <w:lang w:val="en-CA" w:eastAsia="ja-JP"/>
        </w:rPr>
      </w:pPr>
      <w:r w:rsidRPr="004F2A4F">
        <w:rPr>
          <w:lang w:val="en-CA" w:eastAsia="ja-JP"/>
        </w:rPr>
        <w:t xml:space="preserve">    </w:t>
      </w:r>
      <w:r w:rsidR="00094753" w:rsidRPr="004F2A4F">
        <w:rPr>
          <w:lang w:val="en-CA" w:eastAsia="ja-JP"/>
        </w:rPr>
        <w:t>RecPic</w:t>
      </w:r>
      <w:r w:rsidR="004014E9" w:rsidRPr="004F2A4F">
        <w:rPr>
          <w:lang w:val="en-CA" w:eastAsia="ja-JP"/>
        </w:rPr>
        <w:t>[</w:t>
      </w:r>
      <w:r w:rsidR="00094753" w:rsidRPr="004F2A4F">
        <w:rPr>
          <w:lang w:val="en-CA" w:eastAsia="ja-JP"/>
        </w:rPr>
        <w:t>RecPicPointCount</w:t>
      </w:r>
      <w:r w:rsidR="004014E9" w:rsidRPr="004F2A4F">
        <w:rPr>
          <w:lang w:val="en-CA" w:eastAsia="ja-JP"/>
        </w:rPr>
        <w:t>][</w:t>
      </w:r>
      <w:r w:rsidR="00094753" w:rsidRPr="004F2A4F">
        <w:rPr>
          <w:lang w:val="en-CA" w:eastAsia="ja-JP"/>
        </w:rPr>
        <w:t>3 + cIdx</w:t>
      </w:r>
      <w:r w:rsidR="004014E9" w:rsidRPr="004F2A4F">
        <w:rPr>
          <w:lang w:val="en-CA" w:eastAsia="ja-JP"/>
        </w:rPr>
        <w:t>]</w:t>
      </w:r>
      <w:r w:rsidR="00094753" w:rsidRPr="004F2A4F">
        <w:rPr>
          <w:lang w:val="en-CA" w:eastAsia="ja-JP"/>
        </w:rPr>
        <w:t xml:space="preserve"> = pointAttr</w:t>
      </w:r>
      <w:r w:rsidR="004014E9" w:rsidRPr="004F2A4F">
        <w:rPr>
          <w:lang w:val="en-CA" w:eastAsia="ja-JP"/>
        </w:rPr>
        <w:t>[</w:t>
      </w:r>
      <w:r w:rsidR="00094753" w:rsidRPr="004F2A4F">
        <w:rPr>
          <w:lang w:val="en-CA" w:eastAsia="ja-JP"/>
        </w:rPr>
        <w:t>pointIdx</w:t>
      </w:r>
      <w:r w:rsidR="004014E9" w:rsidRPr="004F2A4F">
        <w:rPr>
          <w:lang w:val="en-CA" w:eastAsia="ja-JP"/>
        </w:rPr>
        <w:t>][</w:t>
      </w:r>
      <w:r w:rsidR="00094753" w:rsidRPr="004F2A4F">
        <w:rPr>
          <w:lang w:val="en-CA" w:eastAsia="ja-JP"/>
        </w:rPr>
        <w:t>cIdx</w:t>
      </w:r>
      <w:r w:rsidR="004014E9" w:rsidRPr="004F2A4F">
        <w:rPr>
          <w:lang w:val="en-CA" w:eastAsia="ja-JP"/>
        </w:rPr>
        <w:t>]</w:t>
      </w:r>
      <w:r w:rsidR="00094753" w:rsidRPr="004F2A4F">
        <w:rPr>
          <w:lang w:val="en-CA" w:eastAsia="ja-JP"/>
        </w:rPr>
        <w:t>;</w:t>
      </w:r>
    </w:p>
    <w:p w14:paraId="0E6EBA98" w14:textId="6C8ADC10" w:rsidR="00F1346A" w:rsidRPr="004F2A4F" w:rsidRDefault="00F1346A" w:rsidP="00BE53BF">
      <w:pPr>
        <w:pStyle w:val="Code"/>
        <w:rPr>
          <w:lang w:val="en-CA" w:eastAsia="ja-JP"/>
        </w:rPr>
      </w:pPr>
      <w:r w:rsidRPr="004F2A4F">
        <w:rPr>
          <w:lang w:val="en-CA" w:eastAsia="ja-JP"/>
        </w:rPr>
        <w:t>}</w:t>
      </w:r>
    </w:p>
    <w:p w14:paraId="537C3556" w14:textId="77777777" w:rsidR="00427928" w:rsidRPr="004F2A4F" w:rsidRDefault="00427928" w:rsidP="00C26664">
      <w:pPr>
        <w:pStyle w:val="1"/>
        <w:rPr>
          <w:lang w:val="en-CA"/>
        </w:rPr>
      </w:pPr>
      <w:bookmarkStart w:id="1960" w:name="_Ref12613002"/>
      <w:bookmarkStart w:id="1961" w:name="_Toc24731173"/>
      <w:bookmarkStart w:id="1962" w:name="_Toc38236515"/>
      <w:r w:rsidRPr="004F2A4F">
        <w:rPr>
          <w:lang w:val="en-CA"/>
        </w:rPr>
        <w:t>Parsing process</w:t>
      </w:r>
      <w:bookmarkEnd w:id="1954"/>
      <w:bookmarkEnd w:id="1955"/>
      <w:bookmarkEnd w:id="1956"/>
      <w:bookmarkEnd w:id="1957"/>
      <w:bookmarkEnd w:id="1958"/>
      <w:bookmarkEnd w:id="1959"/>
      <w:bookmarkEnd w:id="1960"/>
      <w:bookmarkEnd w:id="1961"/>
      <w:bookmarkEnd w:id="1962"/>
    </w:p>
    <w:p w14:paraId="39589B4D" w14:textId="60123B60" w:rsidR="00E94749" w:rsidRPr="004F2A4F" w:rsidRDefault="00E94749" w:rsidP="00C26664">
      <w:pPr>
        <w:pStyle w:val="2"/>
        <w:rPr>
          <w:noProof/>
          <w:lang w:val="en-CA"/>
        </w:rPr>
      </w:pPr>
      <w:bookmarkStart w:id="1963" w:name="_Toc4055565"/>
      <w:bookmarkStart w:id="1964" w:name="_Toc6215363"/>
      <w:bookmarkStart w:id="1965" w:name="_Toc24731174"/>
      <w:bookmarkStart w:id="1966" w:name="_Toc38236516"/>
      <w:r w:rsidRPr="004F2A4F">
        <w:rPr>
          <w:noProof/>
          <w:lang w:val="en-CA"/>
        </w:rPr>
        <w:t>General</w:t>
      </w:r>
      <w:bookmarkEnd w:id="1963"/>
      <w:bookmarkEnd w:id="1964"/>
      <w:bookmarkEnd w:id="1965"/>
      <w:bookmarkEnd w:id="1966"/>
    </w:p>
    <w:p w14:paraId="66FE8556" w14:textId="49BFB681" w:rsidR="00427928" w:rsidRPr="004F2A4F" w:rsidRDefault="00427928" w:rsidP="00427928">
      <w:pPr>
        <w:rPr>
          <w:noProof/>
          <w:lang w:val="en-CA"/>
        </w:rPr>
      </w:pPr>
      <w:r w:rsidRPr="004F2A4F">
        <w:rPr>
          <w:noProof/>
          <w:lang w:val="en-CA"/>
        </w:rPr>
        <w:t xml:space="preserve">This process is invoked when the descriptor of a syntax element in the syntx tables in </w:t>
      </w:r>
      <w:r w:rsidR="002461EC" w:rsidRPr="004F2A4F">
        <w:rPr>
          <w:noProof/>
          <w:lang w:val="en-CA"/>
        </w:rPr>
        <w:fldChar w:fldCharType="begin" w:fldLock="1"/>
      </w:r>
      <w:r w:rsidR="002461EC" w:rsidRPr="004F2A4F">
        <w:rPr>
          <w:noProof/>
          <w:lang w:val="en-CA"/>
        </w:rPr>
        <w:instrText xml:space="preserve"> REF _Ref35660929 \n \h </w:instrText>
      </w:r>
      <w:r w:rsidR="00D527DE" w:rsidRPr="004F2A4F">
        <w:rPr>
          <w:noProof/>
          <w:lang w:val="en-CA"/>
        </w:rPr>
        <w:instrText xml:space="preserve"> \* MERGEFORMAT </w:instrText>
      </w:r>
      <w:r w:rsidR="002461EC" w:rsidRPr="004F2A4F">
        <w:rPr>
          <w:noProof/>
          <w:lang w:val="en-CA"/>
        </w:rPr>
      </w:r>
      <w:r w:rsidR="002461EC" w:rsidRPr="004F2A4F">
        <w:rPr>
          <w:noProof/>
          <w:lang w:val="en-CA"/>
        </w:rPr>
        <w:fldChar w:fldCharType="separate"/>
      </w:r>
      <w:r w:rsidR="003551F0" w:rsidRPr="004F2A4F">
        <w:rPr>
          <w:noProof/>
          <w:lang w:val="en-CA"/>
        </w:rPr>
        <w:t>7.3</w:t>
      </w:r>
      <w:r w:rsidR="002461EC" w:rsidRPr="004F2A4F">
        <w:rPr>
          <w:noProof/>
          <w:lang w:val="en-CA"/>
        </w:rPr>
        <w:fldChar w:fldCharType="end"/>
      </w:r>
      <w:r w:rsidR="00F3716D" w:rsidRPr="004F2A4F">
        <w:rPr>
          <w:noProof/>
          <w:lang w:val="en-CA"/>
        </w:rPr>
        <w:t xml:space="preserve"> </w:t>
      </w:r>
      <w:r w:rsidRPr="004F2A4F">
        <w:rPr>
          <w:noProof/>
          <w:lang w:val="en-CA"/>
        </w:rPr>
        <w:t>is equal to </w:t>
      </w:r>
      <w:r w:rsidR="00EC0D33" w:rsidRPr="004F2A4F">
        <w:rPr>
          <w:noProof/>
          <w:lang w:val="en-CA"/>
        </w:rPr>
        <w:t xml:space="preserve">u(n), </w:t>
      </w:r>
      <w:r w:rsidRPr="004F2A4F">
        <w:rPr>
          <w:noProof/>
          <w:lang w:val="en-CA"/>
        </w:rPr>
        <w:t>ue(v), se(v), ae(v)</w:t>
      </w:r>
      <w:r w:rsidR="00EC0D33" w:rsidRPr="004F2A4F">
        <w:rPr>
          <w:noProof/>
          <w:lang w:val="en-CA"/>
        </w:rPr>
        <w:t>, or de(v)</w:t>
      </w:r>
      <w:r w:rsidRPr="004F2A4F">
        <w:rPr>
          <w:rFonts w:eastAsia="ＭＳ 明朝"/>
          <w:noProof/>
          <w:lang w:val="en-CA" w:eastAsia="ja-JP"/>
        </w:rPr>
        <w:t>.</w:t>
      </w:r>
      <w:r w:rsidRPr="004F2A4F" w:rsidDel="00AB548A">
        <w:rPr>
          <w:noProof/>
          <w:lang w:val="en-CA"/>
        </w:rPr>
        <w:t xml:space="preserve"> </w:t>
      </w:r>
    </w:p>
    <w:p w14:paraId="30373C42" w14:textId="2EE4E050" w:rsidR="00E94749" w:rsidRPr="004F2A4F" w:rsidRDefault="000E529B" w:rsidP="00E94749">
      <w:pPr>
        <w:rPr>
          <w:noProof/>
          <w:lang w:val="en-CA"/>
        </w:rPr>
      </w:pPr>
      <w:r w:rsidRPr="004F2A4F">
        <w:rPr>
          <w:noProof/>
          <w:lang w:val="en-CA"/>
        </w:rPr>
        <w:t>The o</w:t>
      </w:r>
      <w:r w:rsidR="003A2212" w:rsidRPr="004F2A4F">
        <w:rPr>
          <w:noProof/>
          <w:lang w:val="en-CA"/>
        </w:rPr>
        <w:t>utput</w:t>
      </w:r>
      <w:r w:rsidR="00E94749" w:rsidRPr="004F2A4F">
        <w:rPr>
          <w:noProof/>
          <w:lang w:val="en-CA"/>
        </w:rPr>
        <w:t xml:space="preserve"> of this process </w:t>
      </w:r>
      <w:r w:rsidRPr="004F2A4F">
        <w:rPr>
          <w:noProof/>
          <w:lang w:val="en-CA"/>
        </w:rPr>
        <w:t xml:space="preserve">is a </w:t>
      </w:r>
      <w:r w:rsidR="00E94749" w:rsidRPr="004F2A4F">
        <w:rPr>
          <w:noProof/>
          <w:lang w:val="en-CA"/>
        </w:rPr>
        <w:t>syntax</w:t>
      </w:r>
      <w:r w:rsidR="0008361D" w:rsidRPr="004F2A4F">
        <w:rPr>
          <w:noProof/>
          <w:lang w:val="en-CA"/>
        </w:rPr>
        <w:t xml:space="preserve"> </w:t>
      </w:r>
      <w:r w:rsidR="00E94749" w:rsidRPr="004F2A4F">
        <w:rPr>
          <w:noProof/>
          <w:lang w:val="en-CA"/>
        </w:rPr>
        <w:t>element value.</w:t>
      </w:r>
    </w:p>
    <w:p w14:paraId="2907841E" w14:textId="22C5A42A" w:rsidR="000E529B" w:rsidRPr="004F2A4F" w:rsidRDefault="000E529B" w:rsidP="000E529B">
      <w:pPr>
        <w:rPr>
          <w:noProof/>
          <w:lang w:val="en-CA"/>
        </w:rPr>
      </w:pPr>
      <w:r w:rsidRPr="004F2A4F">
        <w:rPr>
          <w:noProof/>
          <w:lang w:val="en-CA"/>
        </w:rPr>
        <w:t xml:space="preserve">The array </w:t>
      </w:r>
      <w:r w:rsidR="00BD5B89" w:rsidRPr="004F2A4F">
        <w:rPr>
          <w:noProof/>
          <w:lang w:val="en-CA"/>
        </w:rPr>
        <w:t>DataUnitBytes</w:t>
      </w:r>
      <w:r w:rsidR="00C85F29" w:rsidRPr="004F2A4F">
        <w:rPr>
          <w:noProof/>
          <w:lang w:val="en-CA"/>
        </w:rPr>
        <w:t>,</w:t>
      </w:r>
      <w:r w:rsidR="00BD5B89" w:rsidRPr="004F2A4F">
        <w:rPr>
          <w:noProof/>
          <w:lang w:val="en-CA"/>
        </w:rPr>
        <w:t xml:space="preserve"> </w:t>
      </w:r>
      <w:r w:rsidR="00C85F29" w:rsidRPr="004F2A4F">
        <w:rPr>
          <w:noProof/>
          <w:lang w:val="en-CA"/>
        </w:rPr>
        <w:t>with elements DataUnitBytes[ i ], i = 0</w:t>
      </w:r>
      <w:r w:rsidR="00ED37F8" w:rsidRPr="004F2A4F">
        <w:rPr>
          <w:noProof/>
          <w:lang w:val="en-CA"/>
        </w:rPr>
        <w:t> </w:t>
      </w:r>
      <w:r w:rsidR="00C85F29" w:rsidRPr="004F2A4F">
        <w:rPr>
          <w:noProof/>
          <w:lang w:val="en-CA"/>
        </w:rPr>
        <w:t>..</w:t>
      </w:r>
      <w:r w:rsidR="00ED37F8" w:rsidRPr="004F2A4F">
        <w:rPr>
          <w:noProof/>
          <w:lang w:val="en-CA"/>
        </w:rPr>
        <w:t> </w:t>
      </w:r>
      <w:r w:rsidR="00C85F29" w:rsidRPr="004F2A4F">
        <w:rPr>
          <w:noProof/>
          <w:lang w:val="en-CA"/>
        </w:rPr>
        <w:t>DataUnitLength </w:t>
      </w:r>
      <w:r w:rsidR="00C85F29" w:rsidRPr="004F2A4F">
        <w:rPr>
          <w:rFonts w:eastAsia="Cambria" w:cs="Cambria"/>
          <w:lang w:val="en-CA"/>
        </w:rPr>
        <w:t>− 1</w:t>
      </w:r>
      <w:r w:rsidR="00C85F29" w:rsidRPr="004F2A4F">
        <w:rPr>
          <w:noProof/>
          <w:lang w:val="en-CA"/>
        </w:rPr>
        <w:t xml:space="preserve">, </w:t>
      </w:r>
      <w:r w:rsidRPr="004F2A4F">
        <w:rPr>
          <w:noProof/>
          <w:lang w:val="en-CA"/>
        </w:rPr>
        <w:t>represents a coded</w:t>
      </w:r>
      <w:r w:rsidR="00BD5B89" w:rsidRPr="004F2A4F">
        <w:rPr>
          <w:noProof/>
          <w:lang w:val="en-CA"/>
        </w:rPr>
        <w:t xml:space="preserve"> data unit</w:t>
      </w:r>
      <w:r w:rsidRPr="004F2A4F">
        <w:rPr>
          <w:noProof/>
          <w:lang w:val="en-CA"/>
        </w:rPr>
        <w:t xml:space="preserve"> as a sequence of bytes.  When parsing the first syntax element of a</w:t>
      </w:r>
      <w:r w:rsidR="00BD5B89" w:rsidRPr="004F2A4F">
        <w:rPr>
          <w:noProof/>
          <w:lang w:val="en-CA"/>
        </w:rPr>
        <w:t xml:space="preserve"> data unit</w:t>
      </w:r>
      <w:r w:rsidRPr="004F2A4F">
        <w:rPr>
          <w:noProof/>
          <w:lang w:val="en-CA"/>
        </w:rPr>
        <w:t xml:space="preserve">, </w:t>
      </w:r>
      <w:r w:rsidR="00BD5B89" w:rsidRPr="004F2A4F">
        <w:rPr>
          <w:noProof/>
          <w:lang w:val="en-CA"/>
        </w:rPr>
        <w:t xml:space="preserve">DataUnitBytes </w:t>
      </w:r>
      <w:r w:rsidRPr="004F2A4F">
        <w:rPr>
          <w:noProof/>
          <w:lang w:val="en-CA"/>
        </w:rPr>
        <w:t xml:space="preserve">is set equal to the byte array provided by an encapsulation format (such as </w:t>
      </w:r>
      <w:r w:rsidRPr="004F2A4F">
        <w:rPr>
          <w:noProof/>
          <w:lang w:val="en-CA"/>
        </w:rPr>
        <w:fldChar w:fldCharType="begin" w:fldLock="1"/>
      </w:r>
      <w:r w:rsidRPr="004F2A4F">
        <w:rPr>
          <w:noProof/>
          <w:lang w:val="en-CA"/>
        </w:rPr>
        <w:instrText xml:space="preserve"> REF _Ref12445193 \r \h </w:instrText>
      </w:r>
      <w:r w:rsidR="00D527DE"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Annex B</w:t>
      </w:r>
      <w:r w:rsidRPr="004F2A4F">
        <w:rPr>
          <w:noProof/>
          <w:lang w:val="en-CA"/>
        </w:rPr>
        <w:fldChar w:fldCharType="end"/>
      </w:r>
      <w:r w:rsidRPr="004F2A4F">
        <w:rPr>
          <w:noProof/>
          <w:lang w:val="en-CA"/>
        </w:rPr>
        <w:t xml:space="preserve">) or by an external means.  The function </w:t>
      </w:r>
      <w:r w:rsidR="00BD5B89" w:rsidRPr="004F2A4F">
        <w:rPr>
          <w:noProof/>
          <w:lang w:val="en-CA"/>
        </w:rPr>
        <w:t>readDataUnitBit</w:t>
      </w:r>
      <w:r w:rsidRPr="004F2A4F">
        <w:rPr>
          <w:noProof/>
          <w:lang w:val="en-CA"/>
        </w:rPr>
        <w:t>( ) provides access to the bitstream as described in</w:t>
      </w:r>
      <w:r w:rsidR="00DF215E" w:rsidRPr="004F2A4F">
        <w:rPr>
          <w:noProof/>
          <w:lang w:val="en-CA"/>
        </w:rPr>
        <w:t xml:space="preserve"> </w:t>
      </w:r>
      <w:r w:rsidR="00DF215E" w:rsidRPr="004F2A4F">
        <w:rPr>
          <w:noProof/>
          <w:lang w:val="en-CA"/>
        </w:rPr>
        <w:fldChar w:fldCharType="begin" w:fldLock="1"/>
      </w:r>
      <w:r w:rsidR="00DF215E" w:rsidRPr="004F2A4F">
        <w:rPr>
          <w:noProof/>
          <w:lang w:val="en-CA"/>
        </w:rPr>
        <w:instrText xml:space="preserve"> REF _Ref12603152 \r \h </w:instrText>
      </w:r>
      <w:r w:rsidR="00DF215E" w:rsidRPr="004F2A4F">
        <w:rPr>
          <w:noProof/>
          <w:lang w:val="en-CA"/>
        </w:rPr>
      </w:r>
      <w:r w:rsidR="00DF215E" w:rsidRPr="004F2A4F">
        <w:rPr>
          <w:noProof/>
          <w:lang w:val="en-CA"/>
        </w:rPr>
        <w:fldChar w:fldCharType="separate"/>
      </w:r>
      <w:r w:rsidR="003551F0" w:rsidRPr="004F2A4F">
        <w:rPr>
          <w:noProof/>
          <w:lang w:val="en-CA"/>
        </w:rPr>
        <w:t>9.2</w:t>
      </w:r>
      <w:r w:rsidR="00DF215E" w:rsidRPr="004F2A4F">
        <w:rPr>
          <w:noProof/>
          <w:lang w:val="en-CA"/>
        </w:rPr>
        <w:fldChar w:fldCharType="end"/>
      </w:r>
      <w:r w:rsidRPr="004F2A4F">
        <w:rPr>
          <w:noProof/>
          <w:lang w:val="en-CA"/>
        </w:rPr>
        <w:t>.</w:t>
      </w:r>
    </w:p>
    <w:p w14:paraId="4C38A9B8" w14:textId="024BB3EE" w:rsidR="00882BE4" w:rsidRPr="004F2A4F" w:rsidRDefault="00654BA2" w:rsidP="00E94749">
      <w:pPr>
        <w:rPr>
          <w:noProof/>
          <w:lang w:val="en-CA"/>
        </w:rPr>
      </w:pPr>
      <w:r w:rsidRPr="004F2A4F">
        <w:rPr>
          <w:noProof/>
          <w:lang w:val="en-CA"/>
        </w:rPr>
        <w:t>When sps_bypass_stream_enabled_flag is equal to 1</w:t>
      </w:r>
      <w:r w:rsidR="001F0C41" w:rsidRPr="004F2A4F">
        <w:rPr>
          <w:noProof/>
          <w:lang w:val="en-CA"/>
        </w:rPr>
        <w:t>, each data unit represents a header part and one or more sequences of chunk interleaved substreams</w:t>
      </w:r>
      <w:r w:rsidR="00882BE4" w:rsidRPr="004F2A4F">
        <w:rPr>
          <w:noProof/>
          <w:lang w:val="en-CA"/>
        </w:rPr>
        <w:t xml:space="preserve">.  Parsing </w:t>
      </w:r>
      <w:r w:rsidR="00635519" w:rsidRPr="004F2A4F">
        <w:rPr>
          <w:noProof/>
          <w:lang w:val="en-CA"/>
        </w:rPr>
        <w:t>of the geometry</w:t>
      </w:r>
      <w:r w:rsidR="004A2ED0">
        <w:rPr>
          <w:noProof/>
          <w:lang w:val="en-CA"/>
        </w:rPr>
        <w:t xml:space="preserve"> data unit</w:t>
      </w:r>
      <w:r w:rsidR="00635519" w:rsidRPr="004F2A4F">
        <w:rPr>
          <w:noProof/>
          <w:lang w:val="en-CA"/>
        </w:rPr>
        <w:t xml:space="preserve"> and attribute</w:t>
      </w:r>
      <w:r w:rsidR="004A2ED0">
        <w:rPr>
          <w:noProof/>
          <w:lang w:val="en-CA"/>
        </w:rPr>
        <w:t xml:space="preserve"> data unit</w:t>
      </w:r>
      <w:r w:rsidR="00635519" w:rsidRPr="004F2A4F">
        <w:rPr>
          <w:noProof/>
          <w:lang w:val="en-CA"/>
        </w:rPr>
        <w:t xml:space="preserve"> syntax structures </w:t>
      </w:r>
      <w:r w:rsidR="00882BE4" w:rsidRPr="004F2A4F">
        <w:rPr>
          <w:noProof/>
          <w:lang w:val="en-CA"/>
        </w:rPr>
        <w:t>proceeds as follows:</w:t>
      </w:r>
    </w:p>
    <w:p w14:paraId="5DDC752F" w14:textId="26293F5C" w:rsidR="001D4EE3" w:rsidRPr="004F2A4F" w:rsidRDefault="001D4EE3" w:rsidP="001D4EE3">
      <w:pPr>
        <w:pStyle w:val="af7"/>
        <w:numPr>
          <w:ilvl w:val="0"/>
          <w:numId w:val="76"/>
        </w:numPr>
        <w:rPr>
          <w:noProof/>
          <w:lang w:val="en-CA"/>
        </w:rPr>
      </w:pPr>
      <w:r w:rsidRPr="004F2A4F">
        <w:rPr>
          <w:noProof/>
          <w:lang w:val="en-CA"/>
        </w:rPr>
        <w:t xml:space="preserve">At the start of parsing the data unit, the variable </w:t>
      </w:r>
      <w:r w:rsidR="0034164C" w:rsidRPr="004F2A4F">
        <w:rPr>
          <w:noProof/>
          <w:lang w:val="en-CA"/>
        </w:rPr>
        <w:t>e</w:t>
      </w:r>
      <w:r w:rsidRPr="004F2A4F">
        <w:rPr>
          <w:noProof/>
          <w:lang w:val="en-CA"/>
        </w:rPr>
        <w:t>ntropyStreamIdx is</w:t>
      </w:r>
      <w:r w:rsidR="00017257" w:rsidRPr="004F2A4F">
        <w:rPr>
          <w:noProof/>
          <w:lang w:val="en-CA"/>
        </w:rPr>
        <w:t xml:space="preserve"> initialized</w:t>
      </w:r>
      <w:r w:rsidRPr="004F2A4F">
        <w:rPr>
          <w:noProof/>
          <w:lang w:val="en-CA"/>
        </w:rPr>
        <w:t xml:space="preserve"> to 0.</w:t>
      </w:r>
    </w:p>
    <w:p w14:paraId="78AA1833" w14:textId="4C2E96AC" w:rsidR="001D4EE3" w:rsidRPr="004F2A4F" w:rsidRDefault="001D4EE3" w:rsidP="001D4EE3">
      <w:pPr>
        <w:pStyle w:val="af7"/>
        <w:numPr>
          <w:ilvl w:val="0"/>
          <w:numId w:val="76"/>
        </w:numPr>
        <w:rPr>
          <w:noProof/>
          <w:lang w:val="en-CA"/>
        </w:rPr>
      </w:pPr>
      <w:r w:rsidRPr="004F2A4F">
        <w:rPr>
          <w:noProof/>
          <w:lang w:val="en-CA"/>
        </w:rPr>
        <w:t>The variable ChunkSeqLen is derived as follows:</w:t>
      </w:r>
    </w:p>
    <w:p w14:paraId="3B6D2D06" w14:textId="2D4269FF" w:rsidR="0034164C" w:rsidRPr="004F2A4F" w:rsidRDefault="00635519" w:rsidP="001D4EE3">
      <w:pPr>
        <w:pStyle w:val="af7"/>
        <w:numPr>
          <w:ilvl w:val="2"/>
          <w:numId w:val="76"/>
        </w:numPr>
        <w:tabs>
          <w:tab w:val="clear" w:pos="-31680"/>
        </w:tabs>
        <w:rPr>
          <w:noProof/>
          <w:lang w:val="en-CA"/>
        </w:rPr>
      </w:pPr>
      <w:r w:rsidRPr="004F2A4F">
        <w:rPr>
          <w:noProof/>
          <w:lang w:val="en-CA"/>
        </w:rPr>
        <w:t>When parsing the geometry</w:t>
      </w:r>
      <w:r w:rsidR="004A2ED0">
        <w:rPr>
          <w:noProof/>
          <w:lang w:val="en-CA"/>
        </w:rPr>
        <w:t xml:space="preserve"> data unit</w:t>
      </w:r>
      <w:r w:rsidRPr="004F2A4F">
        <w:rPr>
          <w:noProof/>
          <w:lang w:val="en-CA"/>
        </w:rPr>
        <w:t xml:space="preserve"> syntax, </w:t>
      </w:r>
      <w:r w:rsidR="0034164C" w:rsidRPr="004F2A4F">
        <w:rPr>
          <w:noProof/>
          <w:lang w:val="en-CA"/>
        </w:rPr>
        <w:t>if entropyStreamIdx is less than EntropyStreamCnt </w:t>
      </w:r>
      <w:r w:rsidR="0034164C" w:rsidRPr="004F2A4F">
        <w:rPr>
          <w:rFonts w:eastAsia="Cambria" w:cs="Cambria"/>
          <w:lang w:val="en-CA"/>
        </w:rPr>
        <w:t xml:space="preserve">− 1, </w:t>
      </w:r>
      <w:r w:rsidR="007C6979" w:rsidRPr="004F2A4F">
        <w:rPr>
          <w:noProof/>
          <w:lang w:val="en-CA"/>
        </w:rPr>
        <w:t xml:space="preserve">ChunkSeqLen </w:t>
      </w:r>
      <w:r w:rsidR="0034164C" w:rsidRPr="004F2A4F">
        <w:rPr>
          <w:noProof/>
          <w:lang w:val="en-CA"/>
        </w:rPr>
        <w:t xml:space="preserve">is set </w:t>
      </w:r>
      <w:r w:rsidR="007C6979" w:rsidRPr="004F2A4F">
        <w:rPr>
          <w:noProof/>
          <w:lang w:val="en-CA"/>
        </w:rPr>
        <w:t>equal</w:t>
      </w:r>
      <w:r w:rsidR="0034164C" w:rsidRPr="004F2A4F">
        <w:rPr>
          <w:noProof/>
          <w:lang w:val="en-CA"/>
        </w:rPr>
        <w:t xml:space="preserve"> to gsh_entropy_stream_len[ entropyStreamIdx ].</w:t>
      </w:r>
    </w:p>
    <w:p w14:paraId="32572046" w14:textId="388439CB" w:rsidR="001D4EE3" w:rsidRPr="004F2A4F" w:rsidRDefault="0034164C" w:rsidP="00BE53BF">
      <w:pPr>
        <w:pStyle w:val="af7"/>
        <w:numPr>
          <w:ilvl w:val="2"/>
          <w:numId w:val="76"/>
        </w:numPr>
        <w:tabs>
          <w:tab w:val="clear" w:pos="-31680"/>
        </w:tabs>
        <w:rPr>
          <w:noProof/>
          <w:lang w:val="en-CA"/>
        </w:rPr>
      </w:pPr>
      <w:r w:rsidRPr="004F2A4F">
        <w:rPr>
          <w:noProof/>
          <w:lang w:val="en-CA"/>
        </w:rPr>
        <w:t>Otherwise, ChunkSeqLen is set equal</w:t>
      </w:r>
      <w:r w:rsidR="007C6979" w:rsidRPr="004F2A4F">
        <w:rPr>
          <w:noProof/>
          <w:lang w:val="en-CA"/>
        </w:rPr>
        <w:t xml:space="preserve"> to DataUnitLength </w:t>
      </w:r>
      <w:r w:rsidR="007C6979" w:rsidRPr="004F2A4F">
        <w:rPr>
          <w:rFonts w:eastAsia="Cambria" w:cs="Cambria"/>
          <w:lang w:val="en-CA"/>
        </w:rPr>
        <w:t>− ( </w:t>
      </w:r>
      <w:r w:rsidR="007C6979" w:rsidRPr="004F2A4F">
        <w:rPr>
          <w:noProof/>
          <w:lang w:val="en-CA"/>
        </w:rPr>
        <w:t>DataUnitReadIdx &gt;&gt; 3 )</w:t>
      </w:r>
    </w:p>
    <w:p w14:paraId="0E09E1FC" w14:textId="77777777" w:rsidR="001D4EE3" w:rsidRPr="004F2A4F" w:rsidRDefault="001D4EE3" w:rsidP="001D4EE3">
      <w:pPr>
        <w:pStyle w:val="af7"/>
        <w:numPr>
          <w:ilvl w:val="0"/>
          <w:numId w:val="76"/>
        </w:numPr>
        <w:rPr>
          <w:noProof/>
          <w:lang w:val="en-CA"/>
        </w:rPr>
      </w:pPr>
      <w:r w:rsidRPr="004F2A4F">
        <w:rPr>
          <w:noProof/>
          <w:lang w:val="en-CA"/>
        </w:rPr>
        <w:t>The arrays AeByteStream and BypassBitStream represent streams of non-bypass arithmetic coded bins and directly coded bypass bins respectively.</w:t>
      </w:r>
    </w:p>
    <w:p w14:paraId="548C35E6" w14:textId="5A7474E2" w:rsidR="001D4EE3" w:rsidRPr="004F2A4F" w:rsidRDefault="001D4EE3" w:rsidP="001D4EE3">
      <w:pPr>
        <w:pStyle w:val="af7"/>
        <w:numPr>
          <w:ilvl w:val="0"/>
          <w:numId w:val="76"/>
        </w:numPr>
        <w:rPr>
          <w:noProof/>
          <w:lang w:val="en-CA"/>
        </w:rPr>
      </w:pPr>
      <w:r w:rsidRPr="004F2A4F">
        <w:rPr>
          <w:noProof/>
          <w:lang w:val="en-CA"/>
        </w:rPr>
        <w:t>The chunk interleaved substreams parsing process (</w:t>
      </w:r>
      <w:r w:rsidRPr="004F2A4F">
        <w:rPr>
          <w:noProof/>
          <w:lang w:val="en-CA"/>
        </w:rPr>
        <w:fldChar w:fldCharType="begin" w:fldLock="1"/>
      </w:r>
      <w:r w:rsidRPr="004F2A4F">
        <w:rPr>
          <w:noProof/>
          <w:lang w:val="en-CA"/>
        </w:rPr>
        <w:instrText xml:space="preserve"> REF _Ref37257016 \r \h </w:instrText>
      </w:r>
      <w:r w:rsidRPr="004F2A4F">
        <w:rPr>
          <w:noProof/>
          <w:lang w:val="en-CA"/>
        </w:rPr>
      </w:r>
      <w:r w:rsidRPr="004F2A4F">
        <w:rPr>
          <w:noProof/>
          <w:lang w:val="en-CA"/>
        </w:rPr>
        <w:fldChar w:fldCharType="separate"/>
      </w:r>
      <w:r w:rsidR="003551F0" w:rsidRPr="004F2A4F">
        <w:rPr>
          <w:noProof/>
          <w:lang w:val="en-CA"/>
        </w:rPr>
        <w:t>9.2</w:t>
      </w:r>
      <w:r w:rsidRPr="004F2A4F">
        <w:rPr>
          <w:noProof/>
          <w:lang w:val="en-CA"/>
        </w:rPr>
        <w:fldChar w:fldCharType="end"/>
      </w:r>
      <w:r w:rsidRPr="004F2A4F">
        <w:rPr>
          <w:noProof/>
          <w:lang w:val="en-CA"/>
        </w:rPr>
        <w:t xml:space="preserve">) is invoked with the </w:t>
      </w:r>
      <w:r w:rsidR="007C6979" w:rsidRPr="004F2A4F">
        <w:rPr>
          <w:noProof/>
          <w:lang w:val="en-CA"/>
        </w:rPr>
        <w:t xml:space="preserve">input variable ChunkSeqLen and the output </w:t>
      </w:r>
      <w:r w:rsidRPr="004F2A4F">
        <w:rPr>
          <w:noProof/>
          <w:lang w:val="en-CA"/>
        </w:rPr>
        <w:t xml:space="preserve">arrays AeByteStream and BypassBitstream </w:t>
      </w:r>
      <w:r w:rsidR="007C6979" w:rsidRPr="004F2A4F">
        <w:rPr>
          <w:noProof/>
          <w:lang w:val="en-CA"/>
        </w:rPr>
        <w:t>as follows</w:t>
      </w:r>
      <w:r w:rsidRPr="004F2A4F">
        <w:rPr>
          <w:noProof/>
          <w:lang w:val="en-CA"/>
        </w:rPr>
        <w:t>:</w:t>
      </w:r>
    </w:p>
    <w:p w14:paraId="61C77F5D" w14:textId="67E92421" w:rsidR="002B7995" w:rsidRPr="004F2A4F" w:rsidRDefault="002B7995" w:rsidP="00BE53BF">
      <w:pPr>
        <w:pStyle w:val="af7"/>
        <w:numPr>
          <w:ilvl w:val="2"/>
          <w:numId w:val="76"/>
        </w:numPr>
        <w:tabs>
          <w:tab w:val="clear" w:pos="-31680"/>
        </w:tabs>
        <w:rPr>
          <w:noProof/>
          <w:lang w:val="en-CA"/>
        </w:rPr>
      </w:pPr>
      <w:r w:rsidRPr="004F2A4F">
        <w:rPr>
          <w:noProof/>
          <w:lang w:val="en-CA"/>
        </w:rPr>
        <w:t>At the start of parsing the geometry_data</w:t>
      </w:r>
      <w:r w:rsidR="004A2ED0">
        <w:rPr>
          <w:noProof/>
          <w:lang w:val="en-CA"/>
        </w:rPr>
        <w:t>_unit</w:t>
      </w:r>
      <w:r w:rsidRPr="004F2A4F">
        <w:rPr>
          <w:noProof/>
          <w:lang w:val="en-CA"/>
        </w:rPr>
        <w:t xml:space="preserve"> syntax structure.</w:t>
      </w:r>
    </w:p>
    <w:p w14:paraId="18FE9608" w14:textId="4F7C6DFF" w:rsidR="002B7995" w:rsidRPr="004F2A4F" w:rsidRDefault="002B7995" w:rsidP="00BE53BF">
      <w:pPr>
        <w:pStyle w:val="af7"/>
        <w:numPr>
          <w:ilvl w:val="2"/>
          <w:numId w:val="76"/>
        </w:numPr>
        <w:tabs>
          <w:tab w:val="clear" w:pos="-31680"/>
        </w:tabs>
        <w:rPr>
          <w:noProof/>
          <w:lang w:val="en-CA"/>
        </w:rPr>
      </w:pPr>
      <w:r w:rsidRPr="004F2A4F">
        <w:rPr>
          <w:noProof/>
          <w:lang w:val="en-CA"/>
        </w:rPr>
        <w:t>At the start of pasing the geometry_node_syntax structure when nodeIdx is equal to 0</w:t>
      </w:r>
      <w:r w:rsidR="001F0C41" w:rsidRPr="004F2A4F">
        <w:rPr>
          <w:noProof/>
          <w:lang w:val="en-CA"/>
        </w:rPr>
        <w:t>, and the variable depth is greater than GeomEntropyStreamDepth</w:t>
      </w:r>
      <w:r w:rsidRPr="004F2A4F">
        <w:rPr>
          <w:noProof/>
          <w:lang w:val="en-CA"/>
        </w:rPr>
        <w:t>.</w:t>
      </w:r>
    </w:p>
    <w:p w14:paraId="54BD1676" w14:textId="7394A4AD" w:rsidR="002B7995" w:rsidRPr="004F2A4F" w:rsidRDefault="002B7995" w:rsidP="001D4EE3">
      <w:pPr>
        <w:pStyle w:val="af7"/>
        <w:numPr>
          <w:ilvl w:val="2"/>
          <w:numId w:val="76"/>
        </w:numPr>
        <w:tabs>
          <w:tab w:val="clear" w:pos="-31680"/>
        </w:tabs>
        <w:rPr>
          <w:noProof/>
          <w:lang w:val="en-CA"/>
        </w:rPr>
      </w:pPr>
      <w:r w:rsidRPr="004F2A4F">
        <w:rPr>
          <w:noProof/>
          <w:lang w:val="en-CA"/>
        </w:rPr>
        <w:t>At the start of parsing the attribute_data</w:t>
      </w:r>
      <w:r w:rsidR="004A2ED0">
        <w:rPr>
          <w:noProof/>
          <w:lang w:val="en-CA"/>
        </w:rPr>
        <w:t>_unit</w:t>
      </w:r>
      <w:r w:rsidRPr="004F2A4F">
        <w:rPr>
          <w:noProof/>
          <w:lang w:val="en-CA"/>
        </w:rPr>
        <w:t xml:space="preserve"> syntax structure</w:t>
      </w:r>
      <w:r w:rsidR="007C6979" w:rsidRPr="004F2A4F">
        <w:rPr>
          <w:noProof/>
          <w:lang w:val="en-CA"/>
        </w:rPr>
        <w:t>.</w:t>
      </w:r>
    </w:p>
    <w:p w14:paraId="150805F1" w14:textId="76123166" w:rsidR="00635519" w:rsidRPr="004F2A4F" w:rsidRDefault="0034164C" w:rsidP="00BE53BF">
      <w:pPr>
        <w:pStyle w:val="af7"/>
        <w:numPr>
          <w:ilvl w:val="0"/>
          <w:numId w:val="76"/>
        </w:numPr>
        <w:rPr>
          <w:noProof/>
          <w:lang w:val="en-CA"/>
        </w:rPr>
      </w:pPr>
      <w:r w:rsidRPr="004F2A4F">
        <w:rPr>
          <w:noProof/>
          <w:lang w:val="en-CA"/>
        </w:rPr>
        <w:t>e</w:t>
      </w:r>
      <w:r w:rsidR="00635519" w:rsidRPr="004F2A4F">
        <w:rPr>
          <w:noProof/>
          <w:lang w:val="en-CA"/>
        </w:rPr>
        <w:t>ntropyStreamIdx is incremented by 1.</w:t>
      </w:r>
    </w:p>
    <w:p w14:paraId="58EAD94A" w14:textId="7899B95D" w:rsidR="00224CB4" w:rsidRPr="004F2A4F" w:rsidRDefault="00057187" w:rsidP="00E94749">
      <w:pPr>
        <w:rPr>
          <w:noProof/>
          <w:lang w:val="en-CA"/>
        </w:rPr>
      </w:pPr>
      <w:r w:rsidRPr="004F2A4F">
        <w:rPr>
          <w:noProof/>
          <w:lang w:val="en-CA"/>
        </w:rPr>
        <w:t xml:space="preserve">When </w:t>
      </w:r>
      <w:r w:rsidR="00D73433" w:rsidRPr="004F2A4F">
        <w:rPr>
          <w:noProof/>
          <w:lang w:val="en-CA"/>
        </w:rPr>
        <w:t>GeomEntropyStreamCnt</w:t>
      </w:r>
      <w:r w:rsidRPr="004F2A4F">
        <w:rPr>
          <w:noProof/>
          <w:lang w:val="en-CA"/>
        </w:rPr>
        <w:t xml:space="preserve"> is greater than </w:t>
      </w:r>
      <w:r w:rsidR="00D73433" w:rsidRPr="004F2A4F">
        <w:rPr>
          <w:noProof/>
          <w:lang w:val="en-CA"/>
        </w:rPr>
        <w:t>1</w:t>
      </w:r>
      <w:r w:rsidRPr="004F2A4F">
        <w:rPr>
          <w:noProof/>
          <w:lang w:val="en-CA"/>
        </w:rPr>
        <w:t>, t</w:t>
      </w:r>
      <w:r w:rsidR="00224CB4" w:rsidRPr="004F2A4F">
        <w:rPr>
          <w:noProof/>
          <w:lang w:val="en-CA"/>
        </w:rPr>
        <w:t>he parsing state may be memorized or restored w</w:t>
      </w:r>
      <w:r w:rsidR="00013516" w:rsidRPr="004F2A4F">
        <w:rPr>
          <w:noProof/>
          <w:lang w:val="en-CA"/>
        </w:rPr>
        <w:t xml:space="preserve">hen </w:t>
      </w:r>
      <w:r w:rsidR="00224CB4" w:rsidRPr="004F2A4F">
        <w:rPr>
          <w:noProof/>
          <w:lang w:val="en-CA"/>
        </w:rPr>
        <w:t>starting t</w:t>
      </w:r>
      <w:r w:rsidRPr="004F2A4F">
        <w:rPr>
          <w:noProof/>
          <w:lang w:val="en-CA"/>
        </w:rPr>
        <w:t>o</w:t>
      </w:r>
      <w:r w:rsidR="00224CB4" w:rsidRPr="004F2A4F">
        <w:rPr>
          <w:noProof/>
          <w:lang w:val="en-CA"/>
        </w:rPr>
        <w:t xml:space="preserve"> pars</w:t>
      </w:r>
      <w:r w:rsidRPr="004F2A4F">
        <w:rPr>
          <w:noProof/>
          <w:lang w:val="en-CA"/>
        </w:rPr>
        <w:t>e</w:t>
      </w:r>
      <w:r w:rsidR="00224CB4" w:rsidRPr="004F2A4F">
        <w:rPr>
          <w:noProof/>
          <w:lang w:val="en-CA"/>
        </w:rPr>
        <w:t xml:space="preserve"> the geometry_node syntax structure (</w:t>
      </w:r>
      <w:r w:rsidR="00DB6061" w:rsidRPr="004F2A4F">
        <w:rPr>
          <w:noProof/>
          <w:lang w:val="en-CA"/>
        </w:rPr>
        <w:fldChar w:fldCharType="begin" w:fldLock="1"/>
      </w:r>
      <w:r w:rsidR="00DB6061" w:rsidRPr="004F2A4F">
        <w:rPr>
          <w:noProof/>
          <w:lang w:val="en-CA"/>
        </w:rPr>
        <w:instrText xml:space="preserve"> REF _Ref36771290 \r \h </w:instrText>
      </w:r>
      <w:r w:rsidR="00DB6061" w:rsidRPr="004F2A4F">
        <w:rPr>
          <w:noProof/>
          <w:lang w:val="en-CA"/>
        </w:rPr>
      </w:r>
      <w:r w:rsidR="00DB6061" w:rsidRPr="004F2A4F">
        <w:rPr>
          <w:noProof/>
          <w:lang w:val="en-CA"/>
        </w:rPr>
        <w:fldChar w:fldCharType="separate"/>
      </w:r>
      <w:r w:rsidR="003551F0" w:rsidRPr="004F2A4F">
        <w:rPr>
          <w:noProof/>
          <w:lang w:val="en-CA"/>
        </w:rPr>
        <w:t>7.3.3.4</w:t>
      </w:r>
      <w:r w:rsidR="00DB6061" w:rsidRPr="004F2A4F">
        <w:rPr>
          <w:noProof/>
          <w:lang w:val="en-CA"/>
        </w:rPr>
        <w:fldChar w:fldCharType="end"/>
      </w:r>
      <w:r w:rsidR="00224CB4" w:rsidRPr="004F2A4F">
        <w:rPr>
          <w:noProof/>
          <w:lang w:val="en-CA"/>
        </w:rPr>
        <w:t>) as follows:</w:t>
      </w:r>
    </w:p>
    <w:p w14:paraId="6ACA05CD" w14:textId="2522193F" w:rsidR="00224CB4" w:rsidRPr="004F2A4F" w:rsidRDefault="00224CB4" w:rsidP="00224CB4">
      <w:pPr>
        <w:pStyle w:val="af7"/>
        <w:numPr>
          <w:ilvl w:val="0"/>
          <w:numId w:val="75"/>
        </w:numPr>
        <w:rPr>
          <w:noProof/>
          <w:lang w:val="en-CA"/>
        </w:rPr>
      </w:pPr>
      <w:r w:rsidRPr="004F2A4F">
        <w:rPr>
          <w:noProof/>
          <w:lang w:val="en-CA"/>
        </w:rPr>
        <w:t>The parsing state memorization process (</w:t>
      </w:r>
      <w:r w:rsidR="00DB6061" w:rsidRPr="004F2A4F">
        <w:rPr>
          <w:noProof/>
          <w:lang w:val="en-CA"/>
        </w:rPr>
        <w:fldChar w:fldCharType="begin" w:fldLock="1"/>
      </w:r>
      <w:r w:rsidR="00DB6061" w:rsidRPr="004F2A4F">
        <w:rPr>
          <w:noProof/>
          <w:lang w:val="en-CA"/>
        </w:rPr>
        <w:instrText xml:space="preserve"> REF _Ref36769745 \r \h </w:instrText>
      </w:r>
      <w:r w:rsidR="00DB6061" w:rsidRPr="004F2A4F">
        <w:rPr>
          <w:noProof/>
          <w:lang w:val="en-CA"/>
        </w:rPr>
      </w:r>
      <w:r w:rsidR="00DB6061" w:rsidRPr="004F2A4F">
        <w:rPr>
          <w:noProof/>
          <w:lang w:val="en-CA"/>
        </w:rPr>
        <w:fldChar w:fldCharType="separate"/>
      </w:r>
      <w:r w:rsidR="003551F0" w:rsidRPr="004F2A4F">
        <w:rPr>
          <w:noProof/>
          <w:lang w:val="en-CA"/>
        </w:rPr>
        <w:t>9.11</w:t>
      </w:r>
      <w:r w:rsidR="00DB6061" w:rsidRPr="004F2A4F">
        <w:rPr>
          <w:noProof/>
          <w:lang w:val="en-CA"/>
        </w:rPr>
        <w:fldChar w:fldCharType="end"/>
      </w:r>
      <w:r w:rsidRPr="004F2A4F">
        <w:rPr>
          <w:noProof/>
          <w:lang w:val="en-CA"/>
        </w:rPr>
        <w:t xml:space="preserve">) is invoked when </w:t>
      </w:r>
      <w:r w:rsidR="00057187" w:rsidRPr="004F2A4F">
        <w:rPr>
          <w:noProof/>
          <w:lang w:val="en-CA"/>
        </w:rPr>
        <w:t xml:space="preserve">nodeIdx is equal to 0 and </w:t>
      </w:r>
      <w:r w:rsidRPr="004F2A4F">
        <w:rPr>
          <w:noProof/>
          <w:lang w:val="en-CA"/>
        </w:rPr>
        <w:t xml:space="preserve">depth is equal to </w:t>
      </w:r>
      <w:r w:rsidR="00DB6061" w:rsidRPr="004F2A4F">
        <w:rPr>
          <w:rFonts w:eastAsia="ＭＳ 明朝"/>
          <w:bCs/>
          <w:lang w:val="en-CA" w:eastAsia="ja-JP"/>
        </w:rPr>
        <w:t>GeomEntropyStreamDepth</w:t>
      </w:r>
      <w:r w:rsidRPr="004F2A4F">
        <w:rPr>
          <w:noProof/>
          <w:lang w:val="en-CA"/>
        </w:rPr>
        <w:t>.</w:t>
      </w:r>
    </w:p>
    <w:p w14:paraId="024F7FC7" w14:textId="191836D0" w:rsidR="00013516" w:rsidRPr="004F2A4F" w:rsidRDefault="00224CB4" w:rsidP="00BE53BF">
      <w:pPr>
        <w:pStyle w:val="af7"/>
        <w:numPr>
          <w:ilvl w:val="0"/>
          <w:numId w:val="75"/>
        </w:numPr>
        <w:rPr>
          <w:noProof/>
          <w:lang w:val="en-CA"/>
        </w:rPr>
      </w:pPr>
      <w:r w:rsidRPr="004F2A4F">
        <w:rPr>
          <w:noProof/>
          <w:lang w:val="en-CA"/>
        </w:rPr>
        <w:t>The parsing state restoration process (</w:t>
      </w:r>
      <w:r w:rsidR="00DB6061" w:rsidRPr="004F2A4F">
        <w:rPr>
          <w:noProof/>
          <w:lang w:val="en-CA"/>
        </w:rPr>
        <w:fldChar w:fldCharType="begin" w:fldLock="1"/>
      </w:r>
      <w:r w:rsidR="00DB6061" w:rsidRPr="004F2A4F">
        <w:rPr>
          <w:noProof/>
          <w:lang w:val="en-CA"/>
        </w:rPr>
        <w:instrText xml:space="preserve"> REF _Ref36769755 \r \h </w:instrText>
      </w:r>
      <w:r w:rsidR="00DB6061" w:rsidRPr="004F2A4F">
        <w:rPr>
          <w:noProof/>
          <w:lang w:val="en-CA"/>
        </w:rPr>
      </w:r>
      <w:r w:rsidR="00DB6061" w:rsidRPr="004F2A4F">
        <w:rPr>
          <w:noProof/>
          <w:lang w:val="en-CA"/>
        </w:rPr>
        <w:fldChar w:fldCharType="separate"/>
      </w:r>
      <w:r w:rsidR="003551F0" w:rsidRPr="004F2A4F">
        <w:rPr>
          <w:noProof/>
          <w:lang w:val="en-CA"/>
        </w:rPr>
        <w:t>9.12</w:t>
      </w:r>
      <w:r w:rsidR="00DB6061" w:rsidRPr="004F2A4F">
        <w:rPr>
          <w:noProof/>
          <w:lang w:val="en-CA"/>
        </w:rPr>
        <w:fldChar w:fldCharType="end"/>
      </w:r>
      <w:r w:rsidRPr="004F2A4F">
        <w:rPr>
          <w:noProof/>
          <w:lang w:val="en-CA"/>
        </w:rPr>
        <w:t>) is invoked when</w:t>
      </w:r>
      <w:r w:rsidR="00057187" w:rsidRPr="004F2A4F">
        <w:rPr>
          <w:noProof/>
          <w:lang w:val="en-CA"/>
        </w:rPr>
        <w:t xml:space="preserve"> nodeIdx is equal to 0 and </w:t>
      </w:r>
      <w:r w:rsidR="00D12066" w:rsidRPr="004F2A4F">
        <w:rPr>
          <w:noProof/>
          <w:lang w:val="en-CA"/>
        </w:rPr>
        <w:t xml:space="preserve">depth is greater than </w:t>
      </w:r>
      <w:r w:rsidR="00DB6061" w:rsidRPr="004F2A4F">
        <w:rPr>
          <w:rFonts w:eastAsia="ＭＳ 明朝"/>
          <w:bCs/>
          <w:lang w:val="en-CA" w:eastAsia="ja-JP"/>
        </w:rPr>
        <w:t>GeomEntropyStreamDepth.</w:t>
      </w:r>
    </w:p>
    <w:p w14:paraId="520F80F9" w14:textId="1EB7057E" w:rsidR="00E94749" w:rsidRPr="004F2A4F" w:rsidRDefault="00E94749" w:rsidP="00E94749">
      <w:pPr>
        <w:rPr>
          <w:noProof/>
          <w:lang w:val="en-CA"/>
        </w:rPr>
      </w:pPr>
      <w:r w:rsidRPr="004F2A4F">
        <w:rPr>
          <w:noProof/>
          <w:lang w:val="en-CA"/>
        </w:rPr>
        <w:t xml:space="preserve">The </w:t>
      </w:r>
      <w:r w:rsidR="00F1346A" w:rsidRPr="004F2A4F">
        <w:rPr>
          <w:noProof/>
          <w:lang w:val="en-CA"/>
        </w:rPr>
        <w:t>o</w:t>
      </w:r>
      <w:r w:rsidR="003A2212" w:rsidRPr="004F2A4F">
        <w:rPr>
          <w:noProof/>
          <w:lang w:val="en-CA"/>
        </w:rPr>
        <w:t>utput</w:t>
      </w:r>
      <w:r w:rsidR="00DD5404" w:rsidRPr="004F2A4F">
        <w:rPr>
          <w:noProof/>
          <w:lang w:val="en-CA" w:eastAsia="ja-JP"/>
        </w:rPr>
        <w:t xml:space="preserve"> s</w:t>
      </w:r>
      <w:r w:rsidRPr="004F2A4F">
        <w:rPr>
          <w:noProof/>
          <w:lang w:val="en-CA"/>
        </w:rPr>
        <w:t>yntax element value</w:t>
      </w:r>
      <w:r w:rsidR="009C1744" w:rsidRPr="004F2A4F">
        <w:rPr>
          <w:noProof/>
          <w:lang w:val="en-CA"/>
        </w:rPr>
        <w:t xml:space="preserve"> </w:t>
      </w:r>
      <w:r w:rsidRPr="004F2A4F">
        <w:rPr>
          <w:noProof/>
          <w:lang w:val="en-CA"/>
        </w:rPr>
        <w:t>is parsed</w:t>
      </w:r>
      <w:r w:rsidR="0008361D" w:rsidRPr="004F2A4F">
        <w:rPr>
          <w:noProof/>
          <w:lang w:val="en-CA"/>
        </w:rPr>
        <w:t xml:space="preserve"> </w:t>
      </w:r>
      <w:r w:rsidRPr="004F2A4F">
        <w:rPr>
          <w:noProof/>
          <w:lang w:val="en-CA"/>
        </w:rPr>
        <w:t>according to the processes corresponding to the</w:t>
      </w:r>
      <w:r w:rsidR="0008361D" w:rsidRPr="004F2A4F">
        <w:rPr>
          <w:noProof/>
          <w:lang w:val="en-CA"/>
        </w:rPr>
        <w:t xml:space="preserve"> </w:t>
      </w:r>
      <w:r w:rsidRPr="004F2A4F">
        <w:rPr>
          <w:noProof/>
          <w:lang w:val="en-CA"/>
        </w:rPr>
        <w:t xml:space="preserve">syntax element’s descriptor </w:t>
      </w:r>
      <w:r w:rsidR="009C1744" w:rsidRPr="004F2A4F">
        <w:rPr>
          <w:noProof/>
          <w:lang w:val="en-CA"/>
        </w:rPr>
        <w:t xml:space="preserve">and name </w:t>
      </w:r>
      <w:r w:rsidRPr="004F2A4F">
        <w:rPr>
          <w:noProof/>
          <w:lang w:val="en-CA"/>
        </w:rPr>
        <w:t xml:space="preserve">in </w:t>
      </w:r>
      <w:r w:rsidR="00DF215E" w:rsidRPr="004F2A4F">
        <w:rPr>
          <w:noProof/>
          <w:lang w:val="en-CA"/>
        </w:rPr>
        <w:fldChar w:fldCharType="begin" w:fldLock="1"/>
      </w:r>
      <w:r w:rsidR="00DF215E" w:rsidRPr="004F2A4F">
        <w:rPr>
          <w:noProof/>
          <w:lang w:val="en-CA"/>
        </w:rPr>
        <w:instrText xml:space="preserve"> REF _Ref12603077 \h </w:instrText>
      </w:r>
      <w:r w:rsidR="00DF215E" w:rsidRPr="004F2A4F">
        <w:rPr>
          <w:noProof/>
          <w:lang w:val="en-CA"/>
        </w:rPr>
      </w:r>
      <w:r w:rsidR="00DF215E" w:rsidRPr="004F2A4F">
        <w:rPr>
          <w:noProof/>
          <w:lang w:val="en-CA"/>
        </w:rPr>
        <w:fldChar w:fldCharType="separate"/>
      </w:r>
      <w:r w:rsidR="003551F0" w:rsidRPr="007F33B7">
        <w:rPr>
          <w:lang w:val="en-CA"/>
        </w:rPr>
        <w:t xml:space="preserve">Table </w:t>
      </w:r>
      <w:r w:rsidR="003551F0" w:rsidRPr="007F33B7">
        <w:rPr>
          <w:noProof/>
          <w:lang w:val="en-CA"/>
        </w:rPr>
        <w:t>21</w:t>
      </w:r>
      <w:r w:rsidR="00DF215E" w:rsidRPr="004F2A4F">
        <w:rPr>
          <w:noProof/>
          <w:lang w:val="en-CA"/>
        </w:rPr>
        <w:fldChar w:fldCharType="end"/>
      </w:r>
      <w:r w:rsidR="00DF215E" w:rsidRPr="004F2A4F">
        <w:rPr>
          <w:noProof/>
          <w:lang w:val="en-CA"/>
        </w:rPr>
        <w:t xml:space="preserve"> </w:t>
      </w:r>
      <w:r w:rsidR="009C1744" w:rsidRPr="004F2A4F">
        <w:rPr>
          <w:noProof/>
          <w:lang w:val="en-CA"/>
        </w:rPr>
        <w:t xml:space="preserve">and </w:t>
      </w:r>
      <w:r w:rsidR="009C1744" w:rsidRPr="004F2A4F">
        <w:rPr>
          <w:noProof/>
          <w:lang w:val="en-CA"/>
        </w:rPr>
        <w:fldChar w:fldCharType="begin" w:fldLock="1"/>
      </w:r>
      <w:r w:rsidR="009C1744" w:rsidRPr="004F2A4F">
        <w:rPr>
          <w:noProof/>
          <w:lang w:val="en-CA"/>
        </w:rPr>
        <w:instrText xml:space="preserve"> REF _Ref12521206 \h </w:instrText>
      </w:r>
      <w:r w:rsidR="00D527DE" w:rsidRPr="004F2A4F">
        <w:rPr>
          <w:noProof/>
          <w:lang w:val="en-CA"/>
        </w:rPr>
        <w:instrText xml:space="preserve"> \* MERGEFORMAT </w:instrText>
      </w:r>
      <w:r w:rsidR="009C1744" w:rsidRPr="004F2A4F">
        <w:rPr>
          <w:noProof/>
          <w:lang w:val="en-CA"/>
        </w:rPr>
      </w:r>
      <w:r w:rsidR="009C1744" w:rsidRPr="004F2A4F">
        <w:rPr>
          <w:noProof/>
          <w:lang w:val="en-CA"/>
        </w:rPr>
        <w:fldChar w:fldCharType="separate"/>
      </w:r>
      <w:r w:rsidR="003551F0" w:rsidRPr="007F33B7">
        <w:rPr>
          <w:lang w:val="en-CA"/>
        </w:rPr>
        <w:t xml:space="preserve">Table </w:t>
      </w:r>
      <w:r w:rsidR="003551F0" w:rsidRPr="007F33B7">
        <w:rPr>
          <w:noProof/>
          <w:lang w:val="en-CA"/>
        </w:rPr>
        <w:t>22</w:t>
      </w:r>
      <w:r w:rsidR="009C1744" w:rsidRPr="004F2A4F">
        <w:rPr>
          <w:noProof/>
          <w:lang w:val="en-CA"/>
        </w:rPr>
        <w:fldChar w:fldCharType="end"/>
      </w:r>
      <w:r w:rsidRPr="004F2A4F">
        <w:rPr>
          <w:noProof/>
          <w:lang w:val="en-CA"/>
        </w:rPr>
        <w:t>.</w:t>
      </w:r>
    </w:p>
    <w:p w14:paraId="47735C13" w14:textId="6E5A6DBD" w:rsidR="009C1744" w:rsidRPr="004F2A4F" w:rsidRDefault="009C1744" w:rsidP="007F16A3">
      <w:pPr>
        <w:pStyle w:val="af5"/>
        <w:rPr>
          <w:rFonts w:ascii="Cambria" w:hAnsi="Cambria"/>
        </w:rPr>
      </w:pPr>
      <w:bookmarkStart w:id="1967" w:name="_Ref12603077"/>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21</w:t>
      </w:r>
      <w:r w:rsidRPr="004F2A4F">
        <w:rPr>
          <w:rFonts w:ascii="Cambria" w:hAnsi="Cambria"/>
        </w:rPr>
        <w:fldChar w:fldCharType="end"/>
      </w:r>
      <w:bookmarkEnd w:id="1967"/>
      <w:r w:rsidRPr="004F2A4F">
        <w:rPr>
          <w:rFonts w:ascii="Cambria" w:hAnsi="Cambria"/>
        </w:rPr>
        <w:t xml:space="preserve"> — Descriptor passing process</w:t>
      </w:r>
    </w:p>
    <w:tbl>
      <w:tblPr>
        <w:tblStyle w:val="a8"/>
        <w:tblW w:w="0" w:type="auto"/>
        <w:jc w:val="center"/>
        <w:tblLook w:val="04A0" w:firstRow="1" w:lastRow="0" w:firstColumn="1" w:lastColumn="0" w:noHBand="0" w:noVBand="1"/>
      </w:tblPr>
      <w:tblGrid>
        <w:gridCol w:w="1302"/>
        <w:gridCol w:w="1221"/>
        <w:gridCol w:w="2387"/>
      </w:tblGrid>
      <w:tr w:rsidR="000E529B" w:rsidRPr="004F2A4F" w14:paraId="4173E382" w14:textId="2215DB78" w:rsidTr="000E529B">
        <w:trPr>
          <w:jc w:val="center"/>
        </w:trPr>
        <w:tc>
          <w:tcPr>
            <w:tcW w:w="0" w:type="auto"/>
          </w:tcPr>
          <w:p w14:paraId="354B47E0" w14:textId="0E6B7E6C" w:rsidR="000E529B" w:rsidRPr="004F2A4F" w:rsidRDefault="000E529B" w:rsidP="005A261C">
            <w:pPr>
              <w:pStyle w:val="G-PCCTablebody"/>
              <w:rPr>
                <w:b/>
                <w:bCs/>
                <w:lang w:val="en-CA"/>
              </w:rPr>
            </w:pPr>
            <w:r w:rsidRPr="004F2A4F">
              <w:rPr>
                <w:b/>
                <w:bCs/>
                <w:lang w:val="en-CA"/>
              </w:rPr>
              <w:t>Descriptor</w:t>
            </w:r>
          </w:p>
        </w:tc>
        <w:tc>
          <w:tcPr>
            <w:tcW w:w="0" w:type="auto"/>
          </w:tcPr>
          <w:p w14:paraId="2411298E" w14:textId="722A76EB" w:rsidR="000E529B" w:rsidRPr="004F2A4F" w:rsidRDefault="000E529B" w:rsidP="005A261C">
            <w:pPr>
              <w:pStyle w:val="G-PCCTablebody"/>
              <w:rPr>
                <w:b/>
                <w:bCs/>
                <w:lang w:val="en-CA"/>
              </w:rPr>
            </w:pPr>
            <w:r w:rsidRPr="004F2A4F">
              <w:rPr>
                <w:b/>
                <w:bCs/>
                <w:lang w:val="en-CA"/>
              </w:rPr>
              <w:t>Process</w:t>
            </w:r>
          </w:p>
        </w:tc>
        <w:tc>
          <w:tcPr>
            <w:tcW w:w="0" w:type="auto"/>
          </w:tcPr>
          <w:p w14:paraId="3B913C6C" w14:textId="59551027" w:rsidR="000E529B" w:rsidRPr="004F2A4F" w:rsidRDefault="000E529B" w:rsidP="005A261C">
            <w:pPr>
              <w:pStyle w:val="G-PCCTablebody"/>
              <w:rPr>
                <w:b/>
                <w:bCs/>
                <w:lang w:val="en-CA"/>
              </w:rPr>
            </w:pPr>
            <w:r w:rsidRPr="004F2A4F">
              <w:rPr>
                <w:b/>
                <w:bCs/>
                <w:lang w:val="en-CA"/>
              </w:rPr>
              <w:t>Channel read method</w:t>
            </w:r>
          </w:p>
        </w:tc>
      </w:tr>
      <w:tr w:rsidR="000E529B" w:rsidRPr="004F2A4F" w14:paraId="2963853E" w14:textId="4DC7CD0E" w:rsidTr="000E529B">
        <w:trPr>
          <w:jc w:val="center"/>
        </w:trPr>
        <w:tc>
          <w:tcPr>
            <w:tcW w:w="0" w:type="auto"/>
          </w:tcPr>
          <w:p w14:paraId="15EBD18A" w14:textId="59AF3182" w:rsidR="000E529B" w:rsidRPr="004F2A4F" w:rsidRDefault="000E529B" w:rsidP="005A261C">
            <w:pPr>
              <w:pStyle w:val="G-PCCTablebody"/>
              <w:rPr>
                <w:lang w:val="en-CA"/>
              </w:rPr>
            </w:pPr>
            <w:r w:rsidRPr="004F2A4F">
              <w:rPr>
                <w:lang w:val="en-CA"/>
              </w:rPr>
              <w:t>u(n)</w:t>
            </w:r>
          </w:p>
        </w:tc>
        <w:tc>
          <w:tcPr>
            <w:tcW w:w="0" w:type="auto"/>
          </w:tcPr>
          <w:p w14:paraId="12D25069" w14:textId="3F4C3AA9" w:rsidR="000E529B" w:rsidRPr="004F2A4F" w:rsidRDefault="000E529B" w:rsidP="003551F0">
            <w:pPr>
              <w:pStyle w:val="G-PCCTablebody"/>
              <w:rPr>
                <w:lang w:val="en-CA"/>
              </w:rPr>
            </w:pPr>
            <w:r w:rsidRPr="004F2A4F">
              <w:rPr>
                <w:lang w:val="en-CA"/>
              </w:rPr>
              <w:fldChar w:fldCharType="begin" w:fldLock="1"/>
            </w:r>
            <w:r w:rsidRPr="004F2A4F">
              <w:rPr>
                <w:lang w:val="en-CA"/>
              </w:rPr>
              <w:instrText xml:space="preserve"> REF _Ref12444781 \r \h </w:instrText>
            </w:r>
            <w:r w:rsidR="00D527DE" w:rsidRPr="004F2A4F">
              <w:rPr>
                <w:lang w:val="en-CA"/>
              </w:rPr>
              <w:instrText xml:space="preserve"> \* MERGEFORMAT </w:instrText>
            </w:r>
            <w:r w:rsidRPr="004F2A4F">
              <w:rPr>
                <w:lang w:val="en-CA"/>
              </w:rPr>
            </w:r>
            <w:r w:rsidRPr="004F2A4F">
              <w:rPr>
                <w:lang w:val="en-CA"/>
              </w:rPr>
              <w:fldChar w:fldCharType="separate"/>
            </w:r>
            <w:r w:rsidR="003551F0" w:rsidRPr="004F2A4F">
              <w:rPr>
                <w:lang w:val="en-CA"/>
              </w:rPr>
              <w:t>9.6.1</w:t>
            </w:r>
            <w:r w:rsidRPr="004F2A4F">
              <w:rPr>
                <w:lang w:val="en-CA"/>
              </w:rPr>
              <w:fldChar w:fldCharType="end"/>
            </w:r>
          </w:p>
        </w:tc>
        <w:tc>
          <w:tcPr>
            <w:tcW w:w="0" w:type="auto"/>
          </w:tcPr>
          <w:p w14:paraId="0512796A" w14:textId="65343364" w:rsidR="000E529B" w:rsidRPr="004F2A4F" w:rsidRDefault="00E255F6" w:rsidP="005A261C">
            <w:pPr>
              <w:pStyle w:val="G-PCCTablebody"/>
              <w:rPr>
                <w:lang w:val="en-CA"/>
              </w:rPr>
            </w:pPr>
            <w:r w:rsidRPr="004F2A4F">
              <w:rPr>
                <w:lang w:val="en-CA"/>
              </w:rPr>
              <w:t>readData</w:t>
            </w:r>
            <w:r w:rsidR="00BD5B89" w:rsidRPr="004F2A4F">
              <w:rPr>
                <w:lang w:val="en-CA"/>
              </w:rPr>
              <w:t>Unit</w:t>
            </w:r>
            <w:r w:rsidRPr="004F2A4F">
              <w:rPr>
                <w:lang w:val="en-CA"/>
              </w:rPr>
              <w:t>Bit</w:t>
            </w:r>
            <w:r w:rsidR="000E529B" w:rsidRPr="004F2A4F">
              <w:rPr>
                <w:lang w:val="en-CA"/>
              </w:rPr>
              <w:t>( )</w:t>
            </w:r>
          </w:p>
        </w:tc>
      </w:tr>
      <w:tr w:rsidR="000E529B" w:rsidRPr="004F2A4F" w14:paraId="7C3B70E9" w14:textId="30C89D7E" w:rsidTr="000E529B">
        <w:trPr>
          <w:jc w:val="center"/>
        </w:trPr>
        <w:tc>
          <w:tcPr>
            <w:tcW w:w="0" w:type="auto"/>
          </w:tcPr>
          <w:p w14:paraId="69FB5EBB" w14:textId="0F93DA2D" w:rsidR="000E529B" w:rsidRPr="004F2A4F" w:rsidRDefault="000E529B" w:rsidP="005A261C">
            <w:pPr>
              <w:pStyle w:val="G-PCCTablebody"/>
              <w:rPr>
                <w:lang w:val="en-CA"/>
              </w:rPr>
            </w:pPr>
            <w:r w:rsidRPr="004F2A4F">
              <w:rPr>
                <w:lang w:val="en-CA"/>
              </w:rPr>
              <w:t>ue(v)</w:t>
            </w:r>
          </w:p>
        </w:tc>
        <w:tc>
          <w:tcPr>
            <w:tcW w:w="0" w:type="auto"/>
          </w:tcPr>
          <w:p w14:paraId="6B6E2983" w14:textId="623F531D" w:rsidR="000E529B" w:rsidRPr="004F2A4F" w:rsidRDefault="000E529B" w:rsidP="003551F0">
            <w:pPr>
              <w:pStyle w:val="G-PCCTablebody"/>
              <w:rPr>
                <w:lang w:val="en-CA"/>
              </w:rPr>
            </w:pPr>
            <w:r w:rsidRPr="004F2A4F">
              <w:rPr>
                <w:lang w:val="en-CA"/>
              </w:rPr>
              <w:fldChar w:fldCharType="begin" w:fldLock="1"/>
            </w:r>
            <w:r w:rsidRPr="004F2A4F">
              <w:rPr>
                <w:lang w:val="en-CA"/>
              </w:rPr>
              <w:instrText xml:space="preserve"> REF _Ref1028233 \r \h </w:instrText>
            </w:r>
            <w:r w:rsidR="00D527DE" w:rsidRPr="004F2A4F">
              <w:rPr>
                <w:lang w:val="en-CA"/>
              </w:rPr>
              <w:instrText xml:space="preserve"> \* MERGEFORMAT </w:instrText>
            </w:r>
            <w:r w:rsidRPr="004F2A4F">
              <w:rPr>
                <w:lang w:val="en-CA"/>
              </w:rPr>
            </w:r>
            <w:r w:rsidRPr="004F2A4F">
              <w:rPr>
                <w:lang w:val="en-CA"/>
              </w:rPr>
              <w:fldChar w:fldCharType="separate"/>
            </w:r>
            <w:r w:rsidR="003551F0" w:rsidRPr="004F2A4F">
              <w:rPr>
                <w:lang w:val="en-CA"/>
              </w:rPr>
              <w:t>9.6.2</w:t>
            </w:r>
            <w:r w:rsidRPr="004F2A4F">
              <w:rPr>
                <w:lang w:val="en-CA"/>
              </w:rPr>
              <w:fldChar w:fldCharType="end"/>
            </w:r>
          </w:p>
        </w:tc>
        <w:tc>
          <w:tcPr>
            <w:tcW w:w="0" w:type="auto"/>
          </w:tcPr>
          <w:p w14:paraId="1B4EB747" w14:textId="69D0E93D" w:rsidR="000E529B" w:rsidRPr="004F2A4F" w:rsidRDefault="00E255F6" w:rsidP="005A261C">
            <w:pPr>
              <w:pStyle w:val="G-PCCTablebody"/>
              <w:rPr>
                <w:lang w:val="en-CA"/>
              </w:rPr>
            </w:pPr>
            <w:r w:rsidRPr="004F2A4F">
              <w:rPr>
                <w:lang w:val="en-CA"/>
              </w:rPr>
              <w:t>readData</w:t>
            </w:r>
            <w:r w:rsidR="00BD5B89" w:rsidRPr="004F2A4F">
              <w:rPr>
                <w:lang w:val="en-CA"/>
              </w:rPr>
              <w:t>Unit</w:t>
            </w:r>
            <w:r w:rsidRPr="004F2A4F">
              <w:rPr>
                <w:lang w:val="en-CA"/>
              </w:rPr>
              <w:t>Bit</w:t>
            </w:r>
            <w:r w:rsidR="00AE315E" w:rsidRPr="004F2A4F">
              <w:rPr>
                <w:lang w:val="en-CA"/>
              </w:rPr>
              <w:t>( )</w:t>
            </w:r>
          </w:p>
        </w:tc>
      </w:tr>
      <w:tr w:rsidR="00BD5B89" w:rsidRPr="004F2A4F" w14:paraId="440BDB26" w14:textId="77777777" w:rsidTr="000E529B">
        <w:trPr>
          <w:jc w:val="center"/>
        </w:trPr>
        <w:tc>
          <w:tcPr>
            <w:tcW w:w="0" w:type="auto"/>
          </w:tcPr>
          <w:p w14:paraId="28384155" w14:textId="2C315A1B" w:rsidR="00BD5B89" w:rsidRPr="004F2A4F" w:rsidRDefault="00BD5B89" w:rsidP="005A261C">
            <w:pPr>
              <w:pStyle w:val="G-PCCTablebody"/>
              <w:rPr>
                <w:lang w:val="en-CA"/>
              </w:rPr>
            </w:pPr>
            <w:r w:rsidRPr="004F2A4F">
              <w:rPr>
                <w:lang w:val="en-CA"/>
              </w:rPr>
              <w:t>s(n)</w:t>
            </w:r>
          </w:p>
        </w:tc>
        <w:tc>
          <w:tcPr>
            <w:tcW w:w="0" w:type="auto"/>
          </w:tcPr>
          <w:p w14:paraId="112F26D5" w14:textId="59464105" w:rsidR="00BD5B89" w:rsidRPr="004F2A4F" w:rsidRDefault="00BD5B89" w:rsidP="003551F0">
            <w:pPr>
              <w:pStyle w:val="G-PCCTablebody"/>
              <w:rPr>
                <w:lang w:val="en-CA"/>
              </w:rPr>
            </w:pPr>
            <w:r w:rsidRPr="004F2A4F">
              <w:rPr>
                <w:lang w:val="en-CA"/>
              </w:rPr>
              <w:fldChar w:fldCharType="begin" w:fldLock="1"/>
            </w:r>
            <w:r w:rsidRPr="004F2A4F">
              <w:rPr>
                <w:lang w:val="en-CA"/>
              </w:rPr>
              <w:instrText xml:space="preserve"> REF _Ref12444781 \r \h  \* MERGEFORMAT </w:instrText>
            </w:r>
            <w:r w:rsidRPr="004F2A4F">
              <w:rPr>
                <w:lang w:val="en-CA"/>
              </w:rPr>
            </w:r>
            <w:r w:rsidRPr="004F2A4F">
              <w:rPr>
                <w:lang w:val="en-CA"/>
              </w:rPr>
              <w:fldChar w:fldCharType="separate"/>
            </w:r>
            <w:r w:rsidR="003551F0" w:rsidRPr="004F2A4F">
              <w:rPr>
                <w:lang w:val="en-CA"/>
              </w:rPr>
              <w:t>9.6.1</w:t>
            </w:r>
            <w:r w:rsidRPr="004F2A4F">
              <w:rPr>
                <w:lang w:val="en-CA"/>
              </w:rPr>
              <w:fldChar w:fldCharType="end"/>
            </w:r>
            <w:r w:rsidRPr="004F2A4F">
              <w:rPr>
                <w:lang w:val="en-CA"/>
              </w:rPr>
              <w:t xml:space="preserve">, </w:t>
            </w:r>
            <w:r w:rsidRPr="004F2A4F">
              <w:rPr>
                <w:lang w:val="en-CA"/>
              </w:rPr>
              <w:fldChar w:fldCharType="begin" w:fldLock="1"/>
            </w:r>
            <w:r w:rsidRPr="004F2A4F">
              <w:rPr>
                <w:lang w:val="en-CA"/>
              </w:rPr>
              <w:instrText xml:space="preserve"> REF _Ref12444847 \r \h  \* MERGEFORMAT </w:instrText>
            </w:r>
            <w:r w:rsidRPr="004F2A4F">
              <w:rPr>
                <w:lang w:val="en-CA"/>
              </w:rPr>
            </w:r>
            <w:r w:rsidRPr="004F2A4F">
              <w:rPr>
                <w:lang w:val="en-CA"/>
              </w:rPr>
              <w:fldChar w:fldCharType="separate"/>
            </w:r>
            <w:r w:rsidR="003551F0" w:rsidRPr="004F2A4F">
              <w:rPr>
                <w:lang w:val="en-CA"/>
              </w:rPr>
              <w:t>9.6.4</w:t>
            </w:r>
            <w:r w:rsidRPr="004F2A4F">
              <w:rPr>
                <w:lang w:val="en-CA"/>
              </w:rPr>
              <w:fldChar w:fldCharType="end"/>
            </w:r>
          </w:p>
        </w:tc>
        <w:tc>
          <w:tcPr>
            <w:tcW w:w="0" w:type="auto"/>
          </w:tcPr>
          <w:p w14:paraId="58F181C2" w14:textId="7C1A8222" w:rsidR="00BD5B89" w:rsidRPr="004F2A4F" w:rsidDel="00E255F6" w:rsidRDefault="00BD5B89" w:rsidP="005A261C">
            <w:pPr>
              <w:pStyle w:val="G-PCCTablebody"/>
              <w:rPr>
                <w:lang w:val="en-CA"/>
              </w:rPr>
            </w:pPr>
            <w:r w:rsidRPr="004F2A4F">
              <w:rPr>
                <w:lang w:val="en-CA"/>
              </w:rPr>
              <w:t>readDataUnitBit( )</w:t>
            </w:r>
          </w:p>
        </w:tc>
      </w:tr>
      <w:tr w:rsidR="00BD5B89" w:rsidRPr="004F2A4F" w14:paraId="0D34441F" w14:textId="35D9E3BA" w:rsidTr="000E529B">
        <w:trPr>
          <w:jc w:val="center"/>
        </w:trPr>
        <w:tc>
          <w:tcPr>
            <w:tcW w:w="0" w:type="auto"/>
          </w:tcPr>
          <w:p w14:paraId="0F679142" w14:textId="1555C196" w:rsidR="00BD5B89" w:rsidRPr="004F2A4F" w:rsidRDefault="00BD5B89" w:rsidP="005A261C">
            <w:pPr>
              <w:pStyle w:val="G-PCCTablebody"/>
              <w:rPr>
                <w:lang w:val="en-CA"/>
              </w:rPr>
            </w:pPr>
            <w:r w:rsidRPr="004F2A4F">
              <w:rPr>
                <w:lang w:val="en-CA"/>
              </w:rPr>
              <w:t>se(v)</w:t>
            </w:r>
          </w:p>
        </w:tc>
        <w:tc>
          <w:tcPr>
            <w:tcW w:w="0" w:type="auto"/>
          </w:tcPr>
          <w:p w14:paraId="133C5923" w14:textId="668526CC" w:rsidR="00BD5B89" w:rsidRPr="004F2A4F" w:rsidRDefault="00BD5B89" w:rsidP="003551F0">
            <w:pPr>
              <w:pStyle w:val="G-PCCTablebody"/>
              <w:rPr>
                <w:lang w:val="en-CA"/>
              </w:rPr>
            </w:pPr>
            <w:r w:rsidRPr="004F2A4F">
              <w:rPr>
                <w:lang w:val="en-CA"/>
              </w:rPr>
              <w:fldChar w:fldCharType="begin" w:fldLock="1"/>
            </w:r>
            <w:r w:rsidRPr="004F2A4F">
              <w:rPr>
                <w:lang w:val="en-CA"/>
              </w:rPr>
              <w:instrText xml:space="preserve"> REF _Ref1028233 \r \h  \* MERGEFORMAT </w:instrText>
            </w:r>
            <w:r w:rsidRPr="004F2A4F">
              <w:rPr>
                <w:lang w:val="en-CA"/>
              </w:rPr>
            </w:r>
            <w:r w:rsidRPr="004F2A4F">
              <w:rPr>
                <w:lang w:val="en-CA"/>
              </w:rPr>
              <w:fldChar w:fldCharType="separate"/>
            </w:r>
            <w:r w:rsidR="003551F0" w:rsidRPr="004F2A4F">
              <w:rPr>
                <w:lang w:val="en-CA"/>
              </w:rPr>
              <w:t>9.6.2</w:t>
            </w:r>
            <w:r w:rsidRPr="004F2A4F">
              <w:rPr>
                <w:lang w:val="en-CA"/>
              </w:rPr>
              <w:fldChar w:fldCharType="end"/>
            </w:r>
            <w:r w:rsidRPr="004F2A4F">
              <w:rPr>
                <w:lang w:val="en-CA"/>
              </w:rPr>
              <w:t xml:space="preserve">, </w:t>
            </w:r>
            <w:r w:rsidRPr="004F2A4F">
              <w:rPr>
                <w:lang w:val="en-CA"/>
              </w:rPr>
              <w:fldChar w:fldCharType="begin" w:fldLock="1"/>
            </w:r>
            <w:r w:rsidRPr="004F2A4F">
              <w:rPr>
                <w:lang w:val="en-CA"/>
              </w:rPr>
              <w:instrText xml:space="preserve"> REF _Ref12444847 \r \h  \* MERGEFORMAT </w:instrText>
            </w:r>
            <w:r w:rsidRPr="004F2A4F">
              <w:rPr>
                <w:lang w:val="en-CA"/>
              </w:rPr>
            </w:r>
            <w:r w:rsidRPr="004F2A4F">
              <w:rPr>
                <w:lang w:val="en-CA"/>
              </w:rPr>
              <w:fldChar w:fldCharType="separate"/>
            </w:r>
            <w:r w:rsidR="003551F0" w:rsidRPr="004F2A4F">
              <w:rPr>
                <w:lang w:val="en-CA"/>
              </w:rPr>
              <w:t>9.6.4</w:t>
            </w:r>
            <w:r w:rsidRPr="004F2A4F">
              <w:rPr>
                <w:lang w:val="en-CA"/>
              </w:rPr>
              <w:fldChar w:fldCharType="end"/>
            </w:r>
          </w:p>
        </w:tc>
        <w:tc>
          <w:tcPr>
            <w:tcW w:w="0" w:type="auto"/>
          </w:tcPr>
          <w:p w14:paraId="0302349C" w14:textId="559D1AA2" w:rsidR="00BD5B89" w:rsidRPr="004F2A4F" w:rsidRDefault="00BD5B89" w:rsidP="005A261C">
            <w:pPr>
              <w:pStyle w:val="G-PCCTablebody"/>
              <w:rPr>
                <w:lang w:val="en-CA"/>
              </w:rPr>
            </w:pPr>
            <w:r w:rsidRPr="004F2A4F">
              <w:rPr>
                <w:lang w:val="en-CA"/>
              </w:rPr>
              <w:t>readDataUnitBit( )</w:t>
            </w:r>
          </w:p>
        </w:tc>
      </w:tr>
      <w:tr w:rsidR="001B65F4" w:rsidRPr="004F2A4F" w14:paraId="16B068DC" w14:textId="77777777" w:rsidTr="00771738">
        <w:trPr>
          <w:jc w:val="center"/>
        </w:trPr>
        <w:tc>
          <w:tcPr>
            <w:tcW w:w="0" w:type="auto"/>
          </w:tcPr>
          <w:p w14:paraId="409AD9E3" w14:textId="77777777" w:rsidR="001B65F4" w:rsidRPr="004F2A4F" w:rsidRDefault="001B65F4" w:rsidP="00771738">
            <w:pPr>
              <w:pStyle w:val="G-PCCTablebody"/>
              <w:rPr>
                <w:lang w:val="en-CA"/>
              </w:rPr>
            </w:pPr>
            <w:r>
              <w:rPr>
                <w:lang w:val="en-CA"/>
              </w:rPr>
              <w:t>oid(v)</w:t>
            </w:r>
          </w:p>
        </w:tc>
        <w:tc>
          <w:tcPr>
            <w:tcW w:w="0" w:type="auto"/>
          </w:tcPr>
          <w:p w14:paraId="0FA59EED" w14:textId="557FE86B" w:rsidR="001B65F4" w:rsidRPr="004F2A4F" w:rsidRDefault="00427F87" w:rsidP="00771738">
            <w:pPr>
              <w:pStyle w:val="G-PCCTablebody"/>
              <w:rPr>
                <w:lang w:val="en-CA"/>
              </w:rPr>
            </w:pPr>
            <w:r>
              <w:rPr>
                <w:lang w:val="en-CA"/>
              </w:rPr>
              <w:fldChar w:fldCharType="begin"/>
            </w:r>
            <w:r>
              <w:rPr>
                <w:lang w:val="en-CA"/>
              </w:rPr>
              <w:instrText xml:space="preserve"> REF _Ref43256427 \r \h </w:instrText>
            </w:r>
            <w:r>
              <w:rPr>
                <w:lang w:val="en-CA"/>
              </w:rPr>
            </w:r>
            <w:r>
              <w:rPr>
                <w:lang w:val="en-CA"/>
              </w:rPr>
              <w:fldChar w:fldCharType="separate"/>
            </w:r>
            <w:r w:rsidR="006624A8">
              <w:rPr>
                <w:lang w:val="en-CA"/>
              </w:rPr>
              <w:t>9.6.5</w:t>
            </w:r>
            <w:r>
              <w:rPr>
                <w:lang w:val="en-CA"/>
              </w:rPr>
              <w:fldChar w:fldCharType="end"/>
            </w:r>
          </w:p>
        </w:tc>
        <w:tc>
          <w:tcPr>
            <w:tcW w:w="0" w:type="auto"/>
          </w:tcPr>
          <w:p w14:paraId="5FCEAC2F" w14:textId="77777777" w:rsidR="001B65F4" w:rsidRPr="004F2A4F" w:rsidRDefault="001B65F4" w:rsidP="00771738">
            <w:pPr>
              <w:pStyle w:val="G-PCCTablebody"/>
              <w:rPr>
                <w:lang w:val="en-CA"/>
              </w:rPr>
            </w:pPr>
            <w:r>
              <w:rPr>
                <w:lang w:val="en-CA"/>
              </w:rPr>
              <w:t>readDataUnitBit( )</w:t>
            </w:r>
          </w:p>
        </w:tc>
      </w:tr>
      <w:tr w:rsidR="00BD5B89" w:rsidRPr="004F2A4F" w14:paraId="61FB0F3E" w14:textId="06A8F694" w:rsidTr="000E529B">
        <w:trPr>
          <w:jc w:val="center"/>
        </w:trPr>
        <w:tc>
          <w:tcPr>
            <w:tcW w:w="0" w:type="auto"/>
          </w:tcPr>
          <w:p w14:paraId="292619C7" w14:textId="29C6D624" w:rsidR="00BD5B89" w:rsidRPr="004F2A4F" w:rsidRDefault="00BD5B89" w:rsidP="005A261C">
            <w:pPr>
              <w:pStyle w:val="G-PCCTablebody"/>
              <w:rPr>
                <w:lang w:val="en-CA"/>
              </w:rPr>
            </w:pPr>
            <w:r w:rsidRPr="004F2A4F">
              <w:rPr>
                <w:lang w:val="en-CA"/>
              </w:rPr>
              <w:t>ae(v)</w:t>
            </w:r>
          </w:p>
        </w:tc>
        <w:tc>
          <w:tcPr>
            <w:tcW w:w="0" w:type="auto"/>
          </w:tcPr>
          <w:p w14:paraId="35B7A9D5" w14:textId="13AB1758" w:rsidR="00BD5B89" w:rsidRPr="004F2A4F" w:rsidRDefault="00BD5B89" w:rsidP="003551F0">
            <w:pPr>
              <w:pStyle w:val="G-PCCTablebody"/>
              <w:rPr>
                <w:lang w:val="en-CA"/>
              </w:rPr>
            </w:pPr>
            <w:r w:rsidRPr="004F2A4F">
              <w:rPr>
                <w:lang w:val="en-CA"/>
              </w:rPr>
              <w:fldChar w:fldCharType="begin" w:fldLock="1"/>
            </w:r>
            <w:r w:rsidRPr="004F2A4F">
              <w:rPr>
                <w:lang w:val="en-CA"/>
              </w:rPr>
              <w:instrText xml:space="preserve"> REF _Ref12444880 \r \h  \* MERGEFORMAT </w:instrText>
            </w:r>
            <w:r w:rsidRPr="004F2A4F">
              <w:rPr>
                <w:lang w:val="en-CA"/>
              </w:rPr>
            </w:r>
            <w:r w:rsidRPr="004F2A4F">
              <w:rPr>
                <w:lang w:val="en-CA"/>
              </w:rPr>
              <w:fldChar w:fldCharType="separate"/>
            </w:r>
            <w:r w:rsidR="003551F0" w:rsidRPr="004F2A4F">
              <w:rPr>
                <w:lang w:val="en-CA"/>
              </w:rPr>
              <w:t>9.10.1</w:t>
            </w:r>
            <w:r w:rsidRPr="004F2A4F">
              <w:rPr>
                <w:lang w:val="en-CA"/>
              </w:rPr>
              <w:fldChar w:fldCharType="end"/>
            </w:r>
          </w:p>
        </w:tc>
        <w:tc>
          <w:tcPr>
            <w:tcW w:w="0" w:type="auto"/>
          </w:tcPr>
          <w:p w14:paraId="1B083E33" w14:textId="41213459" w:rsidR="00BD5B89" w:rsidRPr="004F2A4F" w:rsidRDefault="00BD5B89" w:rsidP="005A261C">
            <w:pPr>
              <w:pStyle w:val="G-PCCTablebody"/>
              <w:rPr>
                <w:lang w:val="en-CA"/>
              </w:rPr>
            </w:pPr>
            <w:r w:rsidRPr="004F2A4F">
              <w:rPr>
                <w:lang w:val="en-CA"/>
              </w:rPr>
              <w:t>readBin( )</w:t>
            </w:r>
          </w:p>
        </w:tc>
      </w:tr>
      <w:tr w:rsidR="00BD5B89" w:rsidRPr="004F2A4F" w14:paraId="0FF2712F" w14:textId="2646D800" w:rsidTr="000E529B">
        <w:trPr>
          <w:jc w:val="center"/>
        </w:trPr>
        <w:tc>
          <w:tcPr>
            <w:tcW w:w="0" w:type="auto"/>
          </w:tcPr>
          <w:p w14:paraId="4C3DBCC9" w14:textId="62ECBF43" w:rsidR="00BD5B89" w:rsidRPr="004F2A4F" w:rsidRDefault="00BD5B89" w:rsidP="005A261C">
            <w:pPr>
              <w:pStyle w:val="G-PCCTablebody"/>
              <w:rPr>
                <w:lang w:val="en-CA"/>
              </w:rPr>
            </w:pPr>
            <w:r w:rsidRPr="004F2A4F">
              <w:rPr>
                <w:lang w:val="en-CA"/>
              </w:rPr>
              <w:t>de(v)</w:t>
            </w:r>
          </w:p>
        </w:tc>
        <w:tc>
          <w:tcPr>
            <w:tcW w:w="0" w:type="auto"/>
          </w:tcPr>
          <w:p w14:paraId="77804C0C" w14:textId="39A93D7F" w:rsidR="00BD5B89" w:rsidRPr="004F2A4F" w:rsidRDefault="00BD5B89" w:rsidP="003551F0">
            <w:pPr>
              <w:pStyle w:val="G-PCCTablebody"/>
              <w:rPr>
                <w:lang w:val="en-CA"/>
              </w:rPr>
            </w:pPr>
            <w:r w:rsidRPr="004F2A4F">
              <w:rPr>
                <w:lang w:val="en-CA"/>
              </w:rPr>
              <w:fldChar w:fldCharType="begin" w:fldLock="1"/>
            </w:r>
            <w:r w:rsidRPr="004F2A4F">
              <w:rPr>
                <w:lang w:val="en-CA"/>
              </w:rPr>
              <w:instrText xml:space="preserve"> REF _Ref12444748 \r \h  \* MERGEFORMAT </w:instrText>
            </w:r>
            <w:r w:rsidRPr="004F2A4F">
              <w:rPr>
                <w:lang w:val="en-CA"/>
              </w:rPr>
            </w:r>
            <w:r w:rsidRPr="004F2A4F">
              <w:rPr>
                <w:lang w:val="en-CA"/>
              </w:rPr>
              <w:fldChar w:fldCharType="separate"/>
            </w:r>
            <w:r w:rsidR="003551F0" w:rsidRPr="004F2A4F">
              <w:rPr>
                <w:lang w:val="en-CA"/>
              </w:rPr>
              <w:t>9.9.1</w:t>
            </w:r>
            <w:r w:rsidRPr="004F2A4F">
              <w:rPr>
                <w:lang w:val="en-CA"/>
              </w:rPr>
              <w:fldChar w:fldCharType="end"/>
            </w:r>
          </w:p>
        </w:tc>
        <w:tc>
          <w:tcPr>
            <w:tcW w:w="0" w:type="auto"/>
          </w:tcPr>
          <w:p w14:paraId="06D94C69" w14:textId="55E52FCD" w:rsidR="00BD5B89" w:rsidRPr="004F2A4F" w:rsidRDefault="00BD5B89" w:rsidP="005A261C">
            <w:pPr>
              <w:pStyle w:val="G-PCCTablebody"/>
              <w:rPr>
                <w:lang w:val="en-CA"/>
              </w:rPr>
            </w:pPr>
            <w:r w:rsidRPr="004F2A4F">
              <w:rPr>
                <w:lang w:val="en-CA"/>
              </w:rPr>
              <w:t>readBin( )</w:t>
            </w:r>
          </w:p>
        </w:tc>
      </w:tr>
    </w:tbl>
    <w:p w14:paraId="55FF401B" w14:textId="77777777" w:rsidR="00E94749" w:rsidRPr="004F2A4F" w:rsidRDefault="00E94749" w:rsidP="00E94749">
      <w:pPr>
        <w:rPr>
          <w:noProof/>
          <w:lang w:val="en-CA"/>
        </w:rPr>
      </w:pPr>
    </w:p>
    <w:p w14:paraId="6E06BB4D" w14:textId="1E30E9FE" w:rsidR="00F9512E" w:rsidRPr="004F2A4F" w:rsidRDefault="00F9512E" w:rsidP="007F16A3">
      <w:pPr>
        <w:pStyle w:val="af5"/>
        <w:rPr>
          <w:rFonts w:ascii="Cambria" w:hAnsi="Cambria"/>
        </w:rPr>
      </w:pPr>
      <w:bookmarkStart w:id="1968" w:name="_Ref12521206"/>
      <w:bookmarkStart w:id="1969" w:name="_Ref12530549"/>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22</w:t>
      </w:r>
      <w:r w:rsidRPr="004F2A4F">
        <w:rPr>
          <w:rFonts w:ascii="Cambria" w:hAnsi="Cambria"/>
        </w:rPr>
        <w:fldChar w:fldCharType="end"/>
      </w:r>
      <w:bookmarkEnd w:id="1968"/>
      <w:r w:rsidRPr="004F2A4F">
        <w:rPr>
          <w:rFonts w:ascii="Cambria" w:hAnsi="Cambria"/>
        </w:rPr>
        <w:t xml:space="preserve"> — Syntax element specific parsing processes</w:t>
      </w:r>
      <w:bookmarkEnd w:id="1969"/>
    </w:p>
    <w:tbl>
      <w:tblPr>
        <w:tblStyle w:val="a8"/>
        <w:tblW w:w="0" w:type="auto"/>
        <w:tblLook w:val="04A0" w:firstRow="1" w:lastRow="0" w:firstColumn="1" w:lastColumn="0" w:noHBand="0" w:noVBand="1"/>
      </w:tblPr>
      <w:tblGrid>
        <w:gridCol w:w="2863"/>
        <w:gridCol w:w="3756"/>
        <w:gridCol w:w="3123"/>
      </w:tblGrid>
      <w:tr w:rsidR="000E529B" w:rsidRPr="004F2A4F" w14:paraId="4F4B3624" w14:textId="77777777" w:rsidTr="007F16A3">
        <w:trPr>
          <w:tblHeader/>
        </w:trPr>
        <w:tc>
          <w:tcPr>
            <w:tcW w:w="0" w:type="auto"/>
          </w:tcPr>
          <w:p w14:paraId="067D2C9C" w14:textId="006BCB47" w:rsidR="000E529B" w:rsidRPr="004F2A4F" w:rsidRDefault="000E529B" w:rsidP="005A261C">
            <w:pPr>
              <w:pStyle w:val="G-PCCTablebody"/>
              <w:rPr>
                <w:b/>
                <w:bCs/>
                <w:noProof/>
                <w:lang w:val="en-CA"/>
              </w:rPr>
            </w:pPr>
            <w:r w:rsidRPr="004F2A4F">
              <w:rPr>
                <w:b/>
                <w:bCs/>
                <w:noProof/>
                <w:lang w:val="en-CA"/>
              </w:rPr>
              <w:t>Syntax structure</w:t>
            </w:r>
          </w:p>
        </w:tc>
        <w:tc>
          <w:tcPr>
            <w:tcW w:w="0" w:type="auto"/>
          </w:tcPr>
          <w:p w14:paraId="0B250177" w14:textId="6FFE0DFE" w:rsidR="000E529B" w:rsidRPr="004F2A4F" w:rsidRDefault="000E529B" w:rsidP="005A261C">
            <w:pPr>
              <w:pStyle w:val="G-PCCTablebody"/>
              <w:rPr>
                <w:b/>
                <w:bCs/>
                <w:noProof/>
                <w:lang w:val="en-CA"/>
              </w:rPr>
            </w:pPr>
            <w:r w:rsidRPr="004F2A4F">
              <w:rPr>
                <w:b/>
                <w:bCs/>
                <w:noProof/>
                <w:lang w:val="en-CA"/>
              </w:rPr>
              <w:t>Syntax element</w:t>
            </w:r>
          </w:p>
        </w:tc>
        <w:tc>
          <w:tcPr>
            <w:tcW w:w="0" w:type="auto"/>
          </w:tcPr>
          <w:p w14:paraId="25B5ECD4" w14:textId="18CF9E71" w:rsidR="000E529B" w:rsidRPr="004F2A4F" w:rsidRDefault="000E529B" w:rsidP="005A261C">
            <w:pPr>
              <w:pStyle w:val="G-PCCTablebody"/>
              <w:rPr>
                <w:b/>
                <w:bCs/>
                <w:noProof/>
                <w:lang w:val="en-CA"/>
              </w:rPr>
            </w:pPr>
            <w:r w:rsidRPr="004F2A4F">
              <w:rPr>
                <w:b/>
                <w:bCs/>
                <w:noProof/>
                <w:lang w:val="en-CA"/>
              </w:rPr>
              <w:t>Parsing process</w:t>
            </w:r>
          </w:p>
        </w:tc>
      </w:tr>
      <w:tr w:rsidR="000F4CBD" w:rsidRPr="004F2A4F" w14:paraId="15C9CD75" w14:textId="77777777" w:rsidTr="00910B40">
        <w:tc>
          <w:tcPr>
            <w:tcW w:w="0" w:type="auto"/>
          </w:tcPr>
          <w:p w14:paraId="2C4551CA" w14:textId="77777777" w:rsidR="000F4CBD" w:rsidRPr="004F2A4F" w:rsidRDefault="000F4CBD" w:rsidP="005A261C">
            <w:pPr>
              <w:pStyle w:val="G-PCCTablebody"/>
              <w:rPr>
                <w:noProof/>
                <w:lang w:val="en-CA"/>
              </w:rPr>
            </w:pPr>
            <w:r w:rsidRPr="004F2A4F">
              <w:rPr>
                <w:noProof/>
                <w:lang w:val="en-CA"/>
              </w:rPr>
              <w:t>geometry_node( )</w:t>
            </w:r>
          </w:p>
        </w:tc>
        <w:tc>
          <w:tcPr>
            <w:tcW w:w="0" w:type="auto"/>
          </w:tcPr>
          <w:p w14:paraId="7A5F79F0" w14:textId="77777777" w:rsidR="000F4CBD" w:rsidRPr="004F2A4F" w:rsidRDefault="000F4CBD" w:rsidP="005A261C">
            <w:pPr>
              <w:pStyle w:val="G-PCCTablebody"/>
              <w:rPr>
                <w:noProof/>
                <w:lang w:val="en-CA"/>
              </w:rPr>
            </w:pPr>
            <w:r w:rsidRPr="004F2A4F">
              <w:rPr>
                <w:noProof/>
                <w:lang w:val="en-CA"/>
              </w:rPr>
              <w:t>geom_node_qp_offset_eq0_flag</w:t>
            </w:r>
          </w:p>
        </w:tc>
        <w:tc>
          <w:tcPr>
            <w:tcW w:w="0" w:type="auto"/>
          </w:tcPr>
          <w:p w14:paraId="3BD5D7EF" w14:textId="68F7CE71" w:rsidR="000F4CBD" w:rsidRPr="004F2A4F" w:rsidRDefault="000F4CB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0F4CBD" w:rsidRPr="004F2A4F" w14:paraId="443072BC" w14:textId="77777777" w:rsidTr="00910B40">
        <w:tc>
          <w:tcPr>
            <w:tcW w:w="0" w:type="auto"/>
          </w:tcPr>
          <w:p w14:paraId="79DBCEFA" w14:textId="77777777" w:rsidR="000F4CBD" w:rsidRPr="004F2A4F" w:rsidRDefault="000F4CBD" w:rsidP="005A261C">
            <w:pPr>
              <w:pStyle w:val="G-PCCTablebody"/>
              <w:rPr>
                <w:noProof/>
                <w:lang w:val="en-CA"/>
              </w:rPr>
            </w:pPr>
          </w:p>
        </w:tc>
        <w:tc>
          <w:tcPr>
            <w:tcW w:w="0" w:type="auto"/>
          </w:tcPr>
          <w:p w14:paraId="00A045FC" w14:textId="77777777" w:rsidR="000F4CBD" w:rsidRPr="004F2A4F" w:rsidRDefault="000F4CBD" w:rsidP="005A261C">
            <w:pPr>
              <w:pStyle w:val="G-PCCTablebody"/>
              <w:rPr>
                <w:noProof/>
                <w:lang w:val="en-CA"/>
              </w:rPr>
            </w:pPr>
            <w:r w:rsidRPr="004F2A4F">
              <w:rPr>
                <w:noProof/>
                <w:lang w:val="en-CA"/>
              </w:rPr>
              <w:t>geom_node_qp_offset_sign_flag</w:t>
            </w:r>
          </w:p>
        </w:tc>
        <w:tc>
          <w:tcPr>
            <w:tcW w:w="0" w:type="auto"/>
          </w:tcPr>
          <w:p w14:paraId="1FA97D16" w14:textId="753CAA1C" w:rsidR="000F4CBD" w:rsidRPr="004F2A4F" w:rsidRDefault="000F4CB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0F4CBD" w:rsidRPr="004F2A4F" w14:paraId="4E5A6E5D" w14:textId="77777777" w:rsidTr="00910B40">
        <w:tc>
          <w:tcPr>
            <w:tcW w:w="0" w:type="auto"/>
          </w:tcPr>
          <w:p w14:paraId="11AE6F0D" w14:textId="77777777" w:rsidR="000F4CBD" w:rsidRPr="004F2A4F" w:rsidRDefault="000F4CBD" w:rsidP="005A261C">
            <w:pPr>
              <w:pStyle w:val="G-PCCTablebody"/>
              <w:rPr>
                <w:noProof/>
                <w:lang w:val="en-CA"/>
              </w:rPr>
            </w:pPr>
          </w:p>
        </w:tc>
        <w:tc>
          <w:tcPr>
            <w:tcW w:w="0" w:type="auto"/>
          </w:tcPr>
          <w:p w14:paraId="6BE7124C" w14:textId="77777777" w:rsidR="000F4CBD" w:rsidRPr="004F2A4F" w:rsidRDefault="000F4CBD" w:rsidP="005A261C">
            <w:pPr>
              <w:pStyle w:val="G-PCCTablebody"/>
              <w:rPr>
                <w:noProof/>
                <w:lang w:val="en-CA"/>
              </w:rPr>
            </w:pPr>
            <w:r w:rsidRPr="004F2A4F">
              <w:rPr>
                <w:noProof/>
                <w:lang w:val="en-CA"/>
              </w:rPr>
              <w:t>geom_node_qp_offset_abs_minus1</w:t>
            </w:r>
          </w:p>
        </w:tc>
        <w:tc>
          <w:tcPr>
            <w:tcW w:w="0" w:type="auto"/>
          </w:tcPr>
          <w:p w14:paraId="1AB5DFE1" w14:textId="2ACA0E89" w:rsidR="000F4CBD" w:rsidRPr="004F2A4F" w:rsidRDefault="000F4CBD" w:rsidP="003551F0">
            <w:pPr>
              <w:pStyle w:val="G-PCCTablebody"/>
              <w:rPr>
                <w:noProof/>
                <w:lang w:val="en-CA"/>
              </w:rPr>
            </w:pPr>
            <w:r w:rsidRPr="004F2A4F">
              <w:rPr>
                <w:noProof/>
                <w:lang w:val="en-CA"/>
              </w:rPr>
              <w:fldChar w:fldCharType="begin" w:fldLock="1"/>
            </w:r>
            <w:r w:rsidRPr="004F2A4F">
              <w:rPr>
                <w:noProof/>
                <w:lang w:val="en-CA"/>
              </w:rPr>
              <w:instrText xml:space="preserve"> REF _Ref12607140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9.6.2</w:t>
            </w:r>
            <w:r w:rsidRPr="004F2A4F">
              <w:rPr>
                <w:noProof/>
                <w:lang w:val="en-CA"/>
              </w:rPr>
              <w:fldChar w:fldCharType="end"/>
            </w:r>
            <w:r w:rsidRPr="004F2A4F">
              <w:rPr>
                <w:noProof/>
                <w:lang w:val="en-CA"/>
              </w:rPr>
              <w:t xml:space="preserve"> (EGk), k = 0</w:t>
            </w:r>
          </w:p>
        </w:tc>
      </w:tr>
      <w:tr w:rsidR="000E529B" w:rsidRPr="004F2A4F" w14:paraId="4F6B5DAF" w14:textId="77777777" w:rsidTr="000E529B">
        <w:tc>
          <w:tcPr>
            <w:tcW w:w="0" w:type="auto"/>
          </w:tcPr>
          <w:p w14:paraId="1368D49A" w14:textId="5ED4690E" w:rsidR="000E529B" w:rsidRPr="004F2A4F" w:rsidRDefault="000E529B" w:rsidP="005A261C">
            <w:pPr>
              <w:pStyle w:val="G-PCCTablebody"/>
              <w:rPr>
                <w:noProof/>
                <w:lang w:val="en-CA"/>
              </w:rPr>
            </w:pPr>
          </w:p>
        </w:tc>
        <w:tc>
          <w:tcPr>
            <w:tcW w:w="0" w:type="auto"/>
          </w:tcPr>
          <w:p w14:paraId="37B0E366" w14:textId="12AB7535" w:rsidR="000E529B" w:rsidRPr="004F2A4F" w:rsidRDefault="000E529B" w:rsidP="005A261C">
            <w:pPr>
              <w:pStyle w:val="G-PCCTablebody"/>
              <w:rPr>
                <w:noProof/>
                <w:lang w:val="en-CA"/>
              </w:rPr>
            </w:pPr>
            <w:r w:rsidRPr="004F2A4F">
              <w:rPr>
                <w:noProof/>
                <w:lang w:val="en-CA"/>
              </w:rPr>
              <w:t>single_occupancy_flag</w:t>
            </w:r>
          </w:p>
        </w:tc>
        <w:tc>
          <w:tcPr>
            <w:tcW w:w="0" w:type="auto"/>
          </w:tcPr>
          <w:p w14:paraId="18109686" w14:textId="2071DB2F" w:rsidR="000E529B" w:rsidRPr="004F2A4F" w:rsidRDefault="00DF215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00211B50" w:rsidRPr="004F2A4F">
              <w:rPr>
                <w:noProof/>
                <w:lang w:val="en-CA"/>
              </w:rPr>
              <w:t xml:space="preserve"> (FL), numBins = 1</w:t>
            </w:r>
          </w:p>
        </w:tc>
      </w:tr>
      <w:tr w:rsidR="000E529B" w:rsidRPr="004F2A4F" w14:paraId="5A6AD738" w14:textId="77777777" w:rsidTr="000E529B">
        <w:tc>
          <w:tcPr>
            <w:tcW w:w="0" w:type="auto"/>
          </w:tcPr>
          <w:p w14:paraId="64F5D598" w14:textId="77777777" w:rsidR="000E529B" w:rsidRPr="004F2A4F" w:rsidRDefault="000E529B" w:rsidP="005A261C">
            <w:pPr>
              <w:pStyle w:val="G-PCCTablebody"/>
              <w:rPr>
                <w:noProof/>
                <w:lang w:val="en-CA"/>
              </w:rPr>
            </w:pPr>
          </w:p>
        </w:tc>
        <w:tc>
          <w:tcPr>
            <w:tcW w:w="0" w:type="auto"/>
          </w:tcPr>
          <w:p w14:paraId="46100BF3" w14:textId="56BC2E92" w:rsidR="000E529B" w:rsidRPr="004F2A4F" w:rsidRDefault="000E529B" w:rsidP="005A261C">
            <w:pPr>
              <w:pStyle w:val="G-PCCTablebody"/>
              <w:rPr>
                <w:noProof/>
                <w:lang w:val="en-CA"/>
              </w:rPr>
            </w:pPr>
            <w:r w:rsidRPr="004F2A4F">
              <w:rPr>
                <w:noProof/>
                <w:lang w:val="en-CA"/>
              </w:rPr>
              <w:t>occupancy_idx</w:t>
            </w:r>
            <w:r w:rsidR="00A23EF6" w:rsidRPr="004F2A4F">
              <w:rPr>
                <w:noProof/>
                <w:lang w:val="en-CA"/>
              </w:rPr>
              <w:t>[]</w:t>
            </w:r>
          </w:p>
        </w:tc>
        <w:tc>
          <w:tcPr>
            <w:tcW w:w="0" w:type="auto"/>
          </w:tcPr>
          <w:p w14:paraId="70A73A0C" w14:textId="4F5BEBF3" w:rsidR="000E529B" w:rsidRPr="004F2A4F" w:rsidRDefault="00DF215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00211B50" w:rsidRPr="004F2A4F">
              <w:rPr>
                <w:noProof/>
                <w:lang w:val="en-CA"/>
              </w:rPr>
              <w:t xml:space="preserve"> (FL), numBins = 3</w:t>
            </w:r>
          </w:p>
        </w:tc>
      </w:tr>
      <w:tr w:rsidR="000E529B" w:rsidRPr="004F2A4F" w14:paraId="04D9D04E" w14:textId="77777777" w:rsidTr="000E529B">
        <w:tc>
          <w:tcPr>
            <w:tcW w:w="0" w:type="auto"/>
          </w:tcPr>
          <w:p w14:paraId="4FCF58BC" w14:textId="77777777" w:rsidR="000E529B" w:rsidRPr="004F2A4F" w:rsidRDefault="000E529B" w:rsidP="005A261C">
            <w:pPr>
              <w:pStyle w:val="G-PCCTablebody"/>
              <w:rPr>
                <w:noProof/>
                <w:lang w:val="en-CA"/>
              </w:rPr>
            </w:pPr>
          </w:p>
        </w:tc>
        <w:tc>
          <w:tcPr>
            <w:tcW w:w="0" w:type="auto"/>
          </w:tcPr>
          <w:p w14:paraId="608BF285" w14:textId="0C537959" w:rsidR="000E529B" w:rsidRPr="004F2A4F" w:rsidRDefault="000E529B" w:rsidP="005A261C">
            <w:pPr>
              <w:pStyle w:val="G-PCCTablebody"/>
              <w:rPr>
                <w:noProof/>
                <w:lang w:val="en-CA"/>
              </w:rPr>
            </w:pPr>
            <w:r w:rsidRPr="004F2A4F">
              <w:rPr>
                <w:noProof/>
                <w:lang w:val="en-CA"/>
              </w:rPr>
              <w:t>occypancy_map</w:t>
            </w:r>
          </w:p>
        </w:tc>
        <w:tc>
          <w:tcPr>
            <w:tcW w:w="0" w:type="auto"/>
          </w:tcPr>
          <w:p w14:paraId="73E3CA6E" w14:textId="4F574970" w:rsidR="000E529B" w:rsidRPr="004F2A4F" w:rsidRDefault="006711ED" w:rsidP="003551F0">
            <w:pPr>
              <w:pStyle w:val="G-PCCTablebody"/>
              <w:rPr>
                <w:noProof/>
                <w:lang w:val="en-CA"/>
              </w:rPr>
            </w:pPr>
            <w:r w:rsidRPr="004F2A4F">
              <w:rPr>
                <w:noProof/>
                <w:lang w:val="en-CA"/>
              </w:rPr>
              <w:fldChar w:fldCharType="begin" w:fldLock="1"/>
            </w:r>
            <w:r w:rsidRPr="004F2A4F">
              <w:rPr>
                <w:noProof/>
                <w:lang w:val="en-CA"/>
              </w:rPr>
              <w:instrText xml:space="preserve"> REF _Ref5870511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9.7.5</w:t>
            </w:r>
            <w:r w:rsidRPr="004F2A4F">
              <w:rPr>
                <w:noProof/>
                <w:lang w:val="en-CA"/>
              </w:rPr>
              <w:fldChar w:fldCharType="end"/>
            </w:r>
          </w:p>
        </w:tc>
      </w:tr>
      <w:tr w:rsidR="000E529B" w:rsidRPr="004F2A4F" w14:paraId="45329221" w14:textId="77777777" w:rsidTr="000E529B">
        <w:tc>
          <w:tcPr>
            <w:tcW w:w="0" w:type="auto"/>
          </w:tcPr>
          <w:p w14:paraId="3318FB02" w14:textId="77777777" w:rsidR="000E529B" w:rsidRPr="004F2A4F" w:rsidRDefault="000E529B" w:rsidP="005A261C">
            <w:pPr>
              <w:pStyle w:val="G-PCCTablebody"/>
              <w:rPr>
                <w:noProof/>
                <w:lang w:val="en-CA"/>
              </w:rPr>
            </w:pPr>
          </w:p>
        </w:tc>
        <w:tc>
          <w:tcPr>
            <w:tcW w:w="0" w:type="auto"/>
          </w:tcPr>
          <w:p w14:paraId="606237D1" w14:textId="79630ACB" w:rsidR="000E529B" w:rsidRPr="004F2A4F" w:rsidRDefault="000E529B" w:rsidP="005A261C">
            <w:pPr>
              <w:pStyle w:val="G-PCCTablebody"/>
              <w:rPr>
                <w:noProof/>
                <w:lang w:val="en-CA"/>
              </w:rPr>
            </w:pPr>
            <w:r w:rsidRPr="004F2A4F">
              <w:rPr>
                <w:noProof/>
                <w:lang w:val="en-CA"/>
              </w:rPr>
              <w:t>occupancy_byte</w:t>
            </w:r>
          </w:p>
        </w:tc>
        <w:tc>
          <w:tcPr>
            <w:tcW w:w="0" w:type="auto"/>
          </w:tcPr>
          <w:p w14:paraId="330440B1" w14:textId="0E21DA6F" w:rsidR="000E529B" w:rsidRPr="004F2A4F" w:rsidRDefault="006711ED" w:rsidP="003551F0">
            <w:pPr>
              <w:pStyle w:val="G-PCCTablebody"/>
              <w:rPr>
                <w:noProof/>
                <w:lang w:val="en-CA"/>
              </w:rPr>
            </w:pPr>
            <w:r w:rsidRPr="004F2A4F">
              <w:rPr>
                <w:noProof/>
                <w:lang w:val="en-CA"/>
              </w:rPr>
              <w:fldChar w:fldCharType="begin" w:fldLock="1"/>
            </w:r>
            <w:r w:rsidRPr="004F2A4F">
              <w:rPr>
                <w:noProof/>
                <w:lang w:val="en-CA"/>
              </w:rPr>
              <w:instrText xml:space="preserve"> REF _Ref12444748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9.9.1</w:t>
            </w:r>
            <w:r w:rsidRPr="004F2A4F">
              <w:rPr>
                <w:noProof/>
                <w:lang w:val="en-CA"/>
              </w:rPr>
              <w:fldChar w:fldCharType="end"/>
            </w:r>
          </w:p>
        </w:tc>
      </w:tr>
      <w:tr w:rsidR="00211B50" w:rsidRPr="004F2A4F" w14:paraId="1C1A3617" w14:textId="77777777" w:rsidTr="000E529B">
        <w:tc>
          <w:tcPr>
            <w:tcW w:w="0" w:type="auto"/>
          </w:tcPr>
          <w:p w14:paraId="401CCEEF" w14:textId="77777777" w:rsidR="00211B50" w:rsidRPr="004F2A4F" w:rsidRDefault="00211B50" w:rsidP="005A261C">
            <w:pPr>
              <w:pStyle w:val="G-PCCTablebody"/>
              <w:rPr>
                <w:noProof/>
                <w:lang w:val="en-CA"/>
              </w:rPr>
            </w:pPr>
          </w:p>
        </w:tc>
        <w:tc>
          <w:tcPr>
            <w:tcW w:w="0" w:type="auto"/>
          </w:tcPr>
          <w:p w14:paraId="2C3B8396" w14:textId="36E73D4F" w:rsidR="00211B50" w:rsidRPr="004F2A4F" w:rsidRDefault="00211B50" w:rsidP="005A261C">
            <w:pPr>
              <w:pStyle w:val="G-PCCTablebody"/>
              <w:rPr>
                <w:noProof/>
                <w:lang w:val="en-CA"/>
              </w:rPr>
            </w:pPr>
            <w:r w:rsidRPr="004F2A4F">
              <w:rPr>
                <w:noProof/>
                <w:lang w:val="en-CA"/>
              </w:rPr>
              <w:t>num_points_eq1_flag[ ]</w:t>
            </w:r>
          </w:p>
        </w:tc>
        <w:tc>
          <w:tcPr>
            <w:tcW w:w="0" w:type="auto"/>
          </w:tcPr>
          <w:p w14:paraId="0233E664" w14:textId="0D5EE4FB" w:rsidR="00211B50" w:rsidRPr="004F2A4F" w:rsidRDefault="00DF215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00211B50" w:rsidRPr="004F2A4F">
              <w:rPr>
                <w:noProof/>
                <w:lang w:val="en-CA"/>
              </w:rPr>
              <w:t xml:space="preserve"> (FL), numBins = 1</w:t>
            </w:r>
          </w:p>
        </w:tc>
      </w:tr>
      <w:tr w:rsidR="00211B50" w:rsidRPr="004F2A4F" w14:paraId="2518FB4E" w14:textId="77777777" w:rsidTr="000E529B">
        <w:tc>
          <w:tcPr>
            <w:tcW w:w="0" w:type="auto"/>
          </w:tcPr>
          <w:p w14:paraId="3499C6D5" w14:textId="77777777" w:rsidR="00211B50" w:rsidRPr="004F2A4F" w:rsidRDefault="00211B50" w:rsidP="005A261C">
            <w:pPr>
              <w:pStyle w:val="G-PCCTablebody"/>
              <w:rPr>
                <w:noProof/>
                <w:lang w:val="en-CA"/>
              </w:rPr>
            </w:pPr>
          </w:p>
        </w:tc>
        <w:tc>
          <w:tcPr>
            <w:tcW w:w="0" w:type="auto"/>
          </w:tcPr>
          <w:p w14:paraId="0A6DA5E2" w14:textId="5359CBAB" w:rsidR="00211B50" w:rsidRPr="004F2A4F" w:rsidRDefault="00211B50" w:rsidP="005A261C">
            <w:pPr>
              <w:pStyle w:val="G-PCCTablebody"/>
              <w:rPr>
                <w:noProof/>
                <w:lang w:val="en-CA"/>
              </w:rPr>
            </w:pPr>
            <w:r w:rsidRPr="004F2A4F">
              <w:rPr>
                <w:noProof/>
                <w:lang w:val="en-CA"/>
              </w:rPr>
              <w:t>num_points_minus2[ ]</w:t>
            </w:r>
          </w:p>
        </w:tc>
        <w:tc>
          <w:tcPr>
            <w:tcW w:w="0" w:type="auto"/>
          </w:tcPr>
          <w:p w14:paraId="2B81940A" w14:textId="215B33F4" w:rsidR="00211B50" w:rsidRPr="004F2A4F" w:rsidRDefault="006711ED" w:rsidP="003551F0">
            <w:pPr>
              <w:pStyle w:val="G-PCCTablebody"/>
              <w:rPr>
                <w:noProof/>
                <w:lang w:val="en-CA"/>
              </w:rPr>
            </w:pPr>
            <w:r w:rsidRPr="004F2A4F">
              <w:rPr>
                <w:noProof/>
                <w:lang w:val="en-CA"/>
              </w:rPr>
              <w:fldChar w:fldCharType="begin" w:fldLock="1"/>
            </w:r>
            <w:r w:rsidRPr="004F2A4F">
              <w:rPr>
                <w:noProof/>
                <w:lang w:val="en-CA"/>
              </w:rPr>
              <w:instrText xml:space="preserve"> REF _Ref12607140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9.6.2</w:t>
            </w:r>
            <w:r w:rsidRPr="004F2A4F">
              <w:rPr>
                <w:noProof/>
                <w:lang w:val="en-CA"/>
              </w:rPr>
              <w:fldChar w:fldCharType="end"/>
            </w:r>
            <w:r w:rsidR="00211B50" w:rsidRPr="004F2A4F">
              <w:rPr>
                <w:noProof/>
                <w:lang w:val="en-CA"/>
              </w:rPr>
              <w:t xml:space="preserve"> (EGk), k = </w:t>
            </w:r>
            <w:r w:rsidR="00452433" w:rsidRPr="004F2A4F">
              <w:rPr>
                <w:noProof/>
                <w:lang w:val="en-CA"/>
              </w:rPr>
              <w:t>0</w:t>
            </w:r>
          </w:p>
        </w:tc>
      </w:tr>
      <w:tr w:rsidR="00CA4C9E" w:rsidRPr="004F2A4F" w14:paraId="4B453387" w14:textId="77777777" w:rsidTr="000E529B">
        <w:tc>
          <w:tcPr>
            <w:tcW w:w="0" w:type="auto"/>
          </w:tcPr>
          <w:p w14:paraId="5606722C" w14:textId="77777777" w:rsidR="00CA4C9E" w:rsidRPr="004F2A4F" w:rsidRDefault="00CA4C9E" w:rsidP="005A261C">
            <w:pPr>
              <w:pStyle w:val="G-PCCTablebody"/>
              <w:rPr>
                <w:noProof/>
                <w:lang w:val="en-CA"/>
              </w:rPr>
            </w:pPr>
          </w:p>
        </w:tc>
        <w:tc>
          <w:tcPr>
            <w:tcW w:w="0" w:type="auto"/>
          </w:tcPr>
          <w:p w14:paraId="5056DB26" w14:textId="1A8992DF" w:rsidR="00CA4C9E" w:rsidRPr="004F2A4F" w:rsidRDefault="00CA4C9E" w:rsidP="005A261C">
            <w:pPr>
              <w:pStyle w:val="G-PCCTablebody"/>
              <w:rPr>
                <w:noProof/>
                <w:lang w:val="en-CA"/>
              </w:rPr>
            </w:pPr>
            <w:r w:rsidRPr="004F2A4F">
              <w:rPr>
                <w:lang w:val="en-CA"/>
              </w:rPr>
              <w:t>is_planar_flag[ ][ ]</w:t>
            </w:r>
          </w:p>
        </w:tc>
        <w:tc>
          <w:tcPr>
            <w:tcW w:w="0" w:type="auto"/>
          </w:tcPr>
          <w:p w14:paraId="2F22207D" w14:textId="5F39E518" w:rsidR="00CA4C9E" w:rsidRPr="004F2A4F" w:rsidRDefault="00CA4C9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CA4C9E" w:rsidRPr="004F2A4F" w14:paraId="03A3C26E" w14:textId="77777777" w:rsidTr="000E529B">
        <w:tc>
          <w:tcPr>
            <w:tcW w:w="0" w:type="auto"/>
          </w:tcPr>
          <w:p w14:paraId="1BCE2E77" w14:textId="77777777" w:rsidR="00CA4C9E" w:rsidRPr="004F2A4F" w:rsidRDefault="00CA4C9E" w:rsidP="005A261C">
            <w:pPr>
              <w:pStyle w:val="G-PCCTablebody"/>
              <w:rPr>
                <w:noProof/>
                <w:lang w:val="en-CA"/>
              </w:rPr>
            </w:pPr>
          </w:p>
        </w:tc>
        <w:tc>
          <w:tcPr>
            <w:tcW w:w="0" w:type="auto"/>
          </w:tcPr>
          <w:p w14:paraId="4FD93E68" w14:textId="632F01A8" w:rsidR="00CA4C9E" w:rsidRPr="004F2A4F" w:rsidRDefault="00CA4C9E" w:rsidP="005A261C">
            <w:pPr>
              <w:pStyle w:val="G-PCCTablebody"/>
              <w:rPr>
                <w:noProof/>
                <w:lang w:val="en-CA"/>
              </w:rPr>
            </w:pPr>
            <w:r w:rsidRPr="004F2A4F">
              <w:rPr>
                <w:lang w:val="en-CA"/>
              </w:rPr>
              <w:t>plane_position[ ][ ]</w:t>
            </w:r>
          </w:p>
        </w:tc>
        <w:tc>
          <w:tcPr>
            <w:tcW w:w="0" w:type="auto"/>
          </w:tcPr>
          <w:p w14:paraId="5C3BF7F1" w14:textId="4034039C" w:rsidR="00CA4C9E" w:rsidRPr="004F2A4F" w:rsidRDefault="00CA4C9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211B50" w:rsidRPr="004F2A4F" w14:paraId="79D16D38" w14:textId="77777777" w:rsidTr="000E529B">
        <w:tc>
          <w:tcPr>
            <w:tcW w:w="0" w:type="auto"/>
          </w:tcPr>
          <w:p w14:paraId="4A6DB79A" w14:textId="77777777" w:rsidR="00211B50" w:rsidRPr="004F2A4F" w:rsidRDefault="00211B50" w:rsidP="005A261C">
            <w:pPr>
              <w:pStyle w:val="G-PCCTablebody"/>
              <w:rPr>
                <w:noProof/>
                <w:lang w:val="en-CA"/>
              </w:rPr>
            </w:pPr>
          </w:p>
        </w:tc>
        <w:tc>
          <w:tcPr>
            <w:tcW w:w="0" w:type="auto"/>
          </w:tcPr>
          <w:p w14:paraId="6E2967BC" w14:textId="5482CDD3" w:rsidR="00211B50" w:rsidRPr="004F2A4F" w:rsidRDefault="00211B50" w:rsidP="005A261C">
            <w:pPr>
              <w:pStyle w:val="G-PCCTablebody"/>
              <w:rPr>
                <w:noProof/>
                <w:lang w:val="en-CA"/>
              </w:rPr>
            </w:pPr>
            <w:r w:rsidRPr="004F2A4F">
              <w:rPr>
                <w:noProof/>
                <w:lang w:val="en-CA"/>
              </w:rPr>
              <w:t>direct_mode_flag</w:t>
            </w:r>
          </w:p>
        </w:tc>
        <w:tc>
          <w:tcPr>
            <w:tcW w:w="0" w:type="auto"/>
          </w:tcPr>
          <w:p w14:paraId="457D7A80" w14:textId="65153333" w:rsidR="00211B50" w:rsidRPr="004F2A4F" w:rsidRDefault="00DF215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00211B50" w:rsidRPr="004F2A4F">
              <w:rPr>
                <w:noProof/>
                <w:lang w:val="en-CA"/>
              </w:rPr>
              <w:t xml:space="preserve"> (FL), numBins = 1</w:t>
            </w:r>
          </w:p>
        </w:tc>
      </w:tr>
      <w:tr w:rsidR="00211B50" w:rsidRPr="004F2A4F" w14:paraId="50DBC55D" w14:textId="77777777" w:rsidTr="000E529B">
        <w:tc>
          <w:tcPr>
            <w:tcW w:w="0" w:type="auto"/>
          </w:tcPr>
          <w:p w14:paraId="7257ECAF" w14:textId="77777777" w:rsidR="00211B50" w:rsidRPr="004F2A4F" w:rsidRDefault="00211B50" w:rsidP="005A261C">
            <w:pPr>
              <w:pStyle w:val="G-PCCTablebody"/>
              <w:rPr>
                <w:noProof/>
                <w:lang w:val="en-CA"/>
              </w:rPr>
            </w:pPr>
          </w:p>
        </w:tc>
        <w:tc>
          <w:tcPr>
            <w:tcW w:w="0" w:type="auto"/>
          </w:tcPr>
          <w:p w14:paraId="321FF2C8" w14:textId="5D79BD77" w:rsidR="00211B50" w:rsidRPr="004F2A4F" w:rsidRDefault="00845542" w:rsidP="005A261C">
            <w:pPr>
              <w:pStyle w:val="G-PCCTablebody"/>
              <w:rPr>
                <w:noProof/>
                <w:lang w:val="en-CA"/>
              </w:rPr>
            </w:pPr>
            <w:r>
              <w:rPr>
                <w:noProof/>
                <w:lang w:val="en-CA"/>
              </w:rPr>
              <w:t>direct_point_cnt_eq2_flag</w:t>
            </w:r>
          </w:p>
        </w:tc>
        <w:tc>
          <w:tcPr>
            <w:tcW w:w="0" w:type="auto"/>
          </w:tcPr>
          <w:p w14:paraId="0EB1AA37" w14:textId="0E58CFA4" w:rsidR="00211B50" w:rsidRPr="004F2A4F" w:rsidRDefault="00BA1926"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00211B50" w:rsidRPr="004F2A4F">
              <w:rPr>
                <w:noProof/>
                <w:lang w:val="en-CA"/>
              </w:rPr>
              <w:t xml:space="preserve"> (FL), numBins = 1</w:t>
            </w:r>
          </w:p>
        </w:tc>
      </w:tr>
      <w:tr w:rsidR="00D4595D" w:rsidRPr="004F2A4F" w14:paraId="1DF4F0E2" w14:textId="77777777" w:rsidTr="000E529B">
        <w:tc>
          <w:tcPr>
            <w:tcW w:w="0" w:type="auto"/>
          </w:tcPr>
          <w:p w14:paraId="43C5C8D1" w14:textId="77777777" w:rsidR="00D4595D" w:rsidRPr="004F2A4F" w:rsidRDefault="00D4595D" w:rsidP="005A261C">
            <w:pPr>
              <w:pStyle w:val="G-PCCTablebody"/>
              <w:rPr>
                <w:noProof/>
                <w:lang w:val="en-CA"/>
              </w:rPr>
            </w:pPr>
          </w:p>
        </w:tc>
        <w:tc>
          <w:tcPr>
            <w:tcW w:w="0" w:type="auto"/>
          </w:tcPr>
          <w:p w14:paraId="15B5C12F" w14:textId="22665958" w:rsidR="00D4595D" w:rsidRPr="004F2A4F" w:rsidRDefault="00845542" w:rsidP="005A261C">
            <w:pPr>
              <w:pStyle w:val="G-PCCTablebody"/>
              <w:rPr>
                <w:noProof/>
                <w:lang w:val="en-CA"/>
              </w:rPr>
            </w:pPr>
            <w:r>
              <w:rPr>
                <w:noProof/>
                <w:lang w:val="en-CA"/>
              </w:rPr>
              <w:t>direct_dup_point_cnt_eq0_flag</w:t>
            </w:r>
          </w:p>
        </w:tc>
        <w:tc>
          <w:tcPr>
            <w:tcW w:w="0" w:type="auto"/>
          </w:tcPr>
          <w:p w14:paraId="78C0F7F2" w14:textId="47C7E4B4"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D4595D" w:rsidRPr="004F2A4F" w14:paraId="68C2B06A" w14:textId="77777777" w:rsidTr="000E529B">
        <w:tc>
          <w:tcPr>
            <w:tcW w:w="0" w:type="auto"/>
          </w:tcPr>
          <w:p w14:paraId="02AA204A" w14:textId="77777777" w:rsidR="00D4595D" w:rsidRPr="004F2A4F" w:rsidRDefault="00D4595D" w:rsidP="005A261C">
            <w:pPr>
              <w:pStyle w:val="G-PCCTablebody"/>
              <w:rPr>
                <w:noProof/>
                <w:lang w:val="en-CA"/>
              </w:rPr>
            </w:pPr>
          </w:p>
        </w:tc>
        <w:tc>
          <w:tcPr>
            <w:tcW w:w="0" w:type="auto"/>
          </w:tcPr>
          <w:p w14:paraId="53A55B13" w14:textId="4B7E5A03" w:rsidR="00D4595D" w:rsidRPr="007F33B7" w:rsidRDefault="00845542" w:rsidP="005A261C">
            <w:pPr>
              <w:pStyle w:val="G-PCCTablebody"/>
              <w:rPr>
                <w:noProof/>
                <w:lang w:val="en-CA"/>
              </w:rPr>
            </w:pPr>
            <w:r>
              <w:rPr>
                <w:noProof/>
                <w:lang w:val="en-CA"/>
              </w:rPr>
              <w:t>direct_dup_point_cnt_eq1_flag</w:t>
            </w:r>
          </w:p>
        </w:tc>
        <w:tc>
          <w:tcPr>
            <w:tcW w:w="0" w:type="auto"/>
          </w:tcPr>
          <w:p w14:paraId="09A3B77B" w14:textId="6D30E1F9"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D4595D" w:rsidRPr="004F2A4F" w14:paraId="00A35203" w14:textId="77777777" w:rsidTr="000E529B">
        <w:tc>
          <w:tcPr>
            <w:tcW w:w="0" w:type="auto"/>
          </w:tcPr>
          <w:p w14:paraId="2D8A5201" w14:textId="77777777" w:rsidR="00D4595D" w:rsidRPr="004F2A4F" w:rsidRDefault="00D4595D" w:rsidP="005A261C">
            <w:pPr>
              <w:pStyle w:val="G-PCCTablebody"/>
              <w:rPr>
                <w:noProof/>
                <w:lang w:val="en-CA"/>
              </w:rPr>
            </w:pPr>
          </w:p>
        </w:tc>
        <w:tc>
          <w:tcPr>
            <w:tcW w:w="0" w:type="auto"/>
          </w:tcPr>
          <w:p w14:paraId="2E78BAEB" w14:textId="49500526" w:rsidR="00D4595D" w:rsidRPr="007F33B7" w:rsidRDefault="00845542" w:rsidP="005A261C">
            <w:pPr>
              <w:pStyle w:val="G-PCCTablebody"/>
              <w:rPr>
                <w:noProof/>
                <w:lang w:val="en-CA"/>
              </w:rPr>
            </w:pPr>
            <w:r>
              <w:rPr>
                <w:noProof/>
                <w:lang w:val="en-CA"/>
              </w:rPr>
              <w:t>direct_dup_point_cnt_minus2</w:t>
            </w:r>
          </w:p>
        </w:tc>
        <w:tc>
          <w:tcPr>
            <w:tcW w:w="0" w:type="auto"/>
          </w:tcPr>
          <w:p w14:paraId="68A798F1" w14:textId="218943A6"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_Ref12607140 \r \h  \* MERGEFORMAT </w:instrText>
            </w:r>
            <w:r w:rsidRPr="004F2A4F">
              <w:rPr>
                <w:noProof/>
                <w:lang w:val="en-CA"/>
              </w:rPr>
            </w:r>
            <w:r w:rsidRPr="004F2A4F">
              <w:rPr>
                <w:noProof/>
                <w:lang w:val="en-CA"/>
              </w:rPr>
              <w:fldChar w:fldCharType="separate"/>
            </w:r>
            <w:r w:rsidR="003551F0" w:rsidRPr="004F2A4F">
              <w:rPr>
                <w:noProof/>
                <w:lang w:val="en-CA"/>
              </w:rPr>
              <w:t>9.6.2</w:t>
            </w:r>
            <w:r w:rsidRPr="004F2A4F">
              <w:rPr>
                <w:noProof/>
                <w:lang w:val="en-CA"/>
              </w:rPr>
              <w:fldChar w:fldCharType="end"/>
            </w:r>
            <w:r w:rsidRPr="004F2A4F">
              <w:rPr>
                <w:noProof/>
                <w:lang w:val="en-CA"/>
              </w:rPr>
              <w:t xml:space="preserve"> (EGk), k = 0</w:t>
            </w:r>
          </w:p>
        </w:tc>
      </w:tr>
      <w:tr w:rsidR="001B4738" w:rsidRPr="004F2A4F" w14:paraId="3800BEEF" w14:textId="77777777" w:rsidTr="00A050FF">
        <w:tc>
          <w:tcPr>
            <w:tcW w:w="0" w:type="auto"/>
          </w:tcPr>
          <w:p w14:paraId="0F301DCA" w14:textId="77777777" w:rsidR="001B4738" w:rsidRPr="004F2A4F" w:rsidRDefault="001B4738" w:rsidP="00A050FF">
            <w:pPr>
              <w:pStyle w:val="G-PCCTablebody"/>
              <w:rPr>
                <w:noProof/>
                <w:lang w:val="en-CA"/>
              </w:rPr>
            </w:pPr>
          </w:p>
        </w:tc>
        <w:tc>
          <w:tcPr>
            <w:tcW w:w="0" w:type="auto"/>
          </w:tcPr>
          <w:p w14:paraId="43F3780B" w14:textId="632A6E84" w:rsidR="001B4738" w:rsidRPr="00664971" w:rsidRDefault="001B4738" w:rsidP="00A050FF">
            <w:pPr>
              <w:pStyle w:val="G-PCCTablebody"/>
              <w:rPr>
                <w:noProof/>
                <w:lang w:val="fr-FR"/>
              </w:rPr>
            </w:pPr>
            <w:r w:rsidRPr="007B5AAC">
              <w:rPr>
                <w:noProof/>
                <w:lang w:val="fr-FR"/>
              </w:rPr>
              <w:t>laser_residual_eq0</w:t>
            </w:r>
            <w:r w:rsidR="00BD4251">
              <w:rPr>
                <w:noProof/>
                <w:lang w:val="fr-FR"/>
              </w:rPr>
              <w:t>_flag</w:t>
            </w:r>
          </w:p>
        </w:tc>
        <w:tc>
          <w:tcPr>
            <w:tcW w:w="0" w:type="auto"/>
          </w:tcPr>
          <w:p w14:paraId="6E511788" w14:textId="77777777" w:rsidR="001B4738" w:rsidRPr="004F2A4F" w:rsidRDefault="001B4738" w:rsidP="00A050FF">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p>
        </w:tc>
      </w:tr>
      <w:tr w:rsidR="001B4738" w:rsidRPr="004F2A4F" w14:paraId="7A63C2F9" w14:textId="77777777" w:rsidTr="00A050FF">
        <w:tc>
          <w:tcPr>
            <w:tcW w:w="0" w:type="auto"/>
          </w:tcPr>
          <w:p w14:paraId="0FA99A7D" w14:textId="77777777" w:rsidR="001B4738" w:rsidRPr="004F2A4F" w:rsidRDefault="001B4738" w:rsidP="00A050FF">
            <w:pPr>
              <w:pStyle w:val="G-PCCTablebody"/>
              <w:rPr>
                <w:noProof/>
                <w:lang w:val="en-CA"/>
              </w:rPr>
            </w:pPr>
          </w:p>
        </w:tc>
        <w:tc>
          <w:tcPr>
            <w:tcW w:w="0" w:type="auto"/>
          </w:tcPr>
          <w:p w14:paraId="789861B5" w14:textId="77777777" w:rsidR="001B4738" w:rsidRPr="00664971" w:rsidRDefault="001B4738" w:rsidP="00A050FF">
            <w:pPr>
              <w:pStyle w:val="G-PCCTablebody"/>
              <w:rPr>
                <w:noProof/>
                <w:lang w:val="fr-FR"/>
              </w:rPr>
            </w:pPr>
            <w:r w:rsidRPr="007B5AAC">
              <w:rPr>
                <w:noProof/>
                <w:lang w:val="fr-FR"/>
              </w:rPr>
              <w:t>laser_residual_</w:t>
            </w:r>
            <w:r>
              <w:rPr>
                <w:noProof/>
                <w:lang w:val="fr-FR"/>
              </w:rPr>
              <w:t>sign</w:t>
            </w:r>
          </w:p>
        </w:tc>
        <w:tc>
          <w:tcPr>
            <w:tcW w:w="0" w:type="auto"/>
          </w:tcPr>
          <w:p w14:paraId="08E954B8" w14:textId="77777777" w:rsidR="001B4738" w:rsidRPr="004F2A4F" w:rsidRDefault="001B4738" w:rsidP="00A050FF">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p>
        </w:tc>
      </w:tr>
      <w:tr w:rsidR="001B4738" w:rsidRPr="004F2A4F" w14:paraId="4BE107A2" w14:textId="77777777" w:rsidTr="00A050FF">
        <w:tc>
          <w:tcPr>
            <w:tcW w:w="0" w:type="auto"/>
          </w:tcPr>
          <w:p w14:paraId="603BCA22" w14:textId="77777777" w:rsidR="001B4738" w:rsidRPr="004F2A4F" w:rsidRDefault="001B4738" w:rsidP="00A050FF">
            <w:pPr>
              <w:pStyle w:val="G-PCCTablebody"/>
              <w:rPr>
                <w:noProof/>
                <w:lang w:val="en-CA"/>
              </w:rPr>
            </w:pPr>
          </w:p>
        </w:tc>
        <w:tc>
          <w:tcPr>
            <w:tcW w:w="0" w:type="auto"/>
          </w:tcPr>
          <w:p w14:paraId="70C667F8" w14:textId="467E3D4F" w:rsidR="001B4738" w:rsidRPr="00664971" w:rsidRDefault="001B4738" w:rsidP="00A050FF">
            <w:pPr>
              <w:pStyle w:val="G-PCCTablebody"/>
              <w:rPr>
                <w:noProof/>
                <w:lang w:val="fr-FR"/>
              </w:rPr>
            </w:pPr>
            <w:r w:rsidRPr="007B5AAC">
              <w:rPr>
                <w:noProof/>
                <w:lang w:val="fr-FR"/>
              </w:rPr>
              <w:t>laser_residual_eq</w:t>
            </w:r>
            <w:r>
              <w:rPr>
                <w:noProof/>
                <w:lang w:val="fr-FR"/>
              </w:rPr>
              <w:t>1</w:t>
            </w:r>
            <w:r w:rsidR="00BD4251">
              <w:rPr>
                <w:noProof/>
                <w:lang w:val="fr-FR"/>
              </w:rPr>
              <w:t>_flag</w:t>
            </w:r>
          </w:p>
        </w:tc>
        <w:tc>
          <w:tcPr>
            <w:tcW w:w="0" w:type="auto"/>
          </w:tcPr>
          <w:p w14:paraId="068F8B56" w14:textId="77777777" w:rsidR="001B4738" w:rsidRPr="004F2A4F" w:rsidRDefault="001B4738" w:rsidP="00A050FF">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p>
        </w:tc>
      </w:tr>
      <w:tr w:rsidR="001B4738" w:rsidRPr="004F2A4F" w14:paraId="17B5E88C" w14:textId="77777777" w:rsidTr="00A050FF">
        <w:tc>
          <w:tcPr>
            <w:tcW w:w="0" w:type="auto"/>
          </w:tcPr>
          <w:p w14:paraId="12EE9DD5" w14:textId="77777777" w:rsidR="001B4738" w:rsidRPr="004F2A4F" w:rsidRDefault="001B4738" w:rsidP="00A050FF">
            <w:pPr>
              <w:pStyle w:val="G-PCCTablebody"/>
              <w:rPr>
                <w:noProof/>
                <w:lang w:val="en-CA"/>
              </w:rPr>
            </w:pPr>
          </w:p>
        </w:tc>
        <w:tc>
          <w:tcPr>
            <w:tcW w:w="0" w:type="auto"/>
          </w:tcPr>
          <w:p w14:paraId="6729AEE5" w14:textId="671E2C01" w:rsidR="001B4738" w:rsidRPr="00664971" w:rsidRDefault="001B4738" w:rsidP="00A050FF">
            <w:pPr>
              <w:pStyle w:val="G-PCCTablebody"/>
              <w:rPr>
                <w:noProof/>
                <w:lang w:val="fr-FR"/>
              </w:rPr>
            </w:pPr>
            <w:r w:rsidRPr="007B5AAC">
              <w:rPr>
                <w:noProof/>
                <w:lang w:val="fr-FR"/>
              </w:rPr>
              <w:t>laser_residual_eq</w:t>
            </w:r>
            <w:r>
              <w:rPr>
                <w:noProof/>
                <w:lang w:val="fr-FR"/>
              </w:rPr>
              <w:t>2</w:t>
            </w:r>
            <w:r w:rsidR="00BD4251">
              <w:rPr>
                <w:noProof/>
                <w:lang w:val="fr-FR"/>
              </w:rPr>
              <w:t>_flag</w:t>
            </w:r>
          </w:p>
        </w:tc>
        <w:tc>
          <w:tcPr>
            <w:tcW w:w="0" w:type="auto"/>
          </w:tcPr>
          <w:p w14:paraId="45278213" w14:textId="77777777" w:rsidR="001B4738" w:rsidRPr="004F2A4F" w:rsidRDefault="001B4738" w:rsidP="00A050FF">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p>
        </w:tc>
      </w:tr>
      <w:tr w:rsidR="001B4738" w:rsidRPr="004F2A4F" w14:paraId="01ABEB28" w14:textId="77777777" w:rsidTr="00A050FF">
        <w:tc>
          <w:tcPr>
            <w:tcW w:w="0" w:type="auto"/>
          </w:tcPr>
          <w:p w14:paraId="38A70DF0" w14:textId="77777777" w:rsidR="001B4738" w:rsidRPr="004F2A4F" w:rsidRDefault="001B4738" w:rsidP="00A050FF">
            <w:pPr>
              <w:pStyle w:val="G-PCCTablebody"/>
              <w:rPr>
                <w:noProof/>
                <w:lang w:val="en-CA"/>
              </w:rPr>
            </w:pPr>
          </w:p>
        </w:tc>
        <w:tc>
          <w:tcPr>
            <w:tcW w:w="0" w:type="auto"/>
          </w:tcPr>
          <w:p w14:paraId="7BCE8A2C" w14:textId="77777777" w:rsidR="001B4738" w:rsidRPr="00664971" w:rsidRDefault="001B4738" w:rsidP="00A050FF">
            <w:pPr>
              <w:pStyle w:val="G-PCCTablebody"/>
              <w:rPr>
                <w:noProof/>
                <w:lang w:val="fr-FR"/>
              </w:rPr>
            </w:pPr>
            <w:r w:rsidRPr="007B5AAC">
              <w:rPr>
                <w:noProof/>
                <w:lang w:val="fr-FR"/>
              </w:rPr>
              <w:t>laser_residual_</w:t>
            </w:r>
            <w:r>
              <w:rPr>
                <w:noProof/>
                <w:lang w:val="fr-FR"/>
              </w:rPr>
              <w:t>minus3</w:t>
            </w:r>
          </w:p>
        </w:tc>
        <w:tc>
          <w:tcPr>
            <w:tcW w:w="0" w:type="auto"/>
          </w:tcPr>
          <w:p w14:paraId="3D97BFF5" w14:textId="77777777" w:rsidR="001B4738" w:rsidRPr="004F2A4F" w:rsidRDefault="001B4738" w:rsidP="00A050FF">
            <w:pPr>
              <w:pStyle w:val="G-PCCTablebody"/>
              <w:rPr>
                <w:noProof/>
                <w:lang w:val="en-CA"/>
              </w:rPr>
            </w:pPr>
            <w:r w:rsidRPr="004F2A4F">
              <w:rPr>
                <w:noProof/>
                <w:lang w:val="en-CA"/>
              </w:rPr>
              <w:fldChar w:fldCharType="begin" w:fldLock="1"/>
            </w:r>
            <w:r w:rsidRPr="004F2A4F">
              <w:rPr>
                <w:noProof/>
                <w:lang w:val="en-CA"/>
              </w:rPr>
              <w:instrText xml:space="preserve"> REF _Ref12607140 \r \h  \* MERGEFORMAT </w:instrText>
            </w:r>
            <w:r w:rsidRPr="004F2A4F">
              <w:rPr>
                <w:noProof/>
                <w:lang w:val="en-CA"/>
              </w:rPr>
            </w:r>
            <w:r w:rsidRPr="004F2A4F">
              <w:rPr>
                <w:noProof/>
                <w:lang w:val="en-CA"/>
              </w:rPr>
              <w:fldChar w:fldCharType="separate"/>
            </w:r>
            <w:r w:rsidRPr="004F2A4F">
              <w:rPr>
                <w:noProof/>
                <w:lang w:val="en-CA"/>
              </w:rPr>
              <w:t>9.6.2</w:t>
            </w:r>
            <w:r w:rsidRPr="004F2A4F">
              <w:rPr>
                <w:noProof/>
                <w:lang w:val="en-CA"/>
              </w:rPr>
              <w:fldChar w:fldCharType="end"/>
            </w:r>
            <w:r w:rsidRPr="004F2A4F">
              <w:rPr>
                <w:noProof/>
                <w:lang w:val="en-CA"/>
              </w:rPr>
              <w:t xml:space="preserve"> (EGk), k = </w:t>
            </w:r>
            <w:r>
              <w:rPr>
                <w:noProof/>
                <w:lang w:val="en-CA"/>
              </w:rPr>
              <w:t>1</w:t>
            </w:r>
          </w:p>
        </w:tc>
      </w:tr>
      <w:tr w:rsidR="00D4595D" w:rsidRPr="004F2A4F" w14:paraId="5A2EF568" w14:textId="77777777" w:rsidTr="000E529B">
        <w:tc>
          <w:tcPr>
            <w:tcW w:w="0" w:type="auto"/>
          </w:tcPr>
          <w:p w14:paraId="1A2F6245" w14:textId="77777777" w:rsidR="00D4595D" w:rsidRPr="004F2A4F" w:rsidRDefault="00D4595D" w:rsidP="005A261C">
            <w:pPr>
              <w:pStyle w:val="G-PCCTablebody"/>
              <w:rPr>
                <w:noProof/>
                <w:lang w:val="en-CA"/>
              </w:rPr>
            </w:pPr>
          </w:p>
        </w:tc>
        <w:tc>
          <w:tcPr>
            <w:tcW w:w="0" w:type="auto"/>
          </w:tcPr>
          <w:p w14:paraId="26D9B09C" w14:textId="55249A62" w:rsidR="00D4595D" w:rsidRPr="004F2A4F" w:rsidRDefault="00D4595D" w:rsidP="005A261C">
            <w:pPr>
              <w:pStyle w:val="G-PCCTablebody"/>
              <w:rPr>
                <w:noProof/>
                <w:lang w:val="en-CA"/>
              </w:rPr>
            </w:pPr>
            <w:r w:rsidRPr="004F2A4F">
              <w:rPr>
                <w:noProof/>
                <w:lang w:val="en-CA"/>
              </w:rPr>
              <w:t>point_offset</w:t>
            </w:r>
          </w:p>
        </w:tc>
        <w:tc>
          <w:tcPr>
            <w:tcW w:w="0" w:type="auto"/>
          </w:tcPr>
          <w:p w14:paraId="0859055A" w14:textId="35BA16FE"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D4595D" w:rsidRPr="004F2A4F" w14:paraId="1637CDE9" w14:textId="77777777" w:rsidTr="000E529B">
        <w:tc>
          <w:tcPr>
            <w:tcW w:w="0" w:type="auto"/>
          </w:tcPr>
          <w:p w14:paraId="228C0C24" w14:textId="54D3FA30" w:rsidR="00D4595D" w:rsidRPr="004F2A4F" w:rsidRDefault="00C47C19" w:rsidP="005A261C">
            <w:pPr>
              <w:pStyle w:val="G-PCCTablebody"/>
              <w:rPr>
                <w:noProof/>
                <w:lang w:val="en-CA"/>
              </w:rPr>
            </w:pPr>
            <w:r w:rsidRPr="004F2A4F">
              <w:rPr>
                <w:noProof/>
                <w:lang w:val="en-CA"/>
              </w:rPr>
              <w:t>geometry_trisoup_data( )</w:t>
            </w:r>
          </w:p>
        </w:tc>
        <w:tc>
          <w:tcPr>
            <w:tcW w:w="0" w:type="auto"/>
          </w:tcPr>
          <w:p w14:paraId="71BA91B3" w14:textId="75E3311E" w:rsidR="00D4595D" w:rsidRPr="004F2A4F" w:rsidRDefault="00D4595D" w:rsidP="005A261C">
            <w:pPr>
              <w:pStyle w:val="G-PCCTablebody"/>
              <w:rPr>
                <w:noProof/>
                <w:lang w:val="en-CA"/>
              </w:rPr>
            </w:pPr>
            <w:r w:rsidRPr="004F2A4F">
              <w:rPr>
                <w:noProof/>
                <w:lang w:val="en-CA"/>
              </w:rPr>
              <w:t>segment_indicator[ ]</w:t>
            </w:r>
          </w:p>
        </w:tc>
        <w:tc>
          <w:tcPr>
            <w:tcW w:w="0" w:type="auto"/>
          </w:tcPr>
          <w:p w14:paraId="1D746AF4" w14:textId="175D4FBB" w:rsidR="00D4595D" w:rsidRPr="004F2A4F" w:rsidRDefault="00327612"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D4595D" w:rsidRPr="004F2A4F" w14:paraId="1ADB6005" w14:textId="77777777" w:rsidTr="000E529B">
        <w:tc>
          <w:tcPr>
            <w:tcW w:w="0" w:type="auto"/>
          </w:tcPr>
          <w:p w14:paraId="1920EDBA" w14:textId="77777777" w:rsidR="00D4595D" w:rsidRPr="004F2A4F" w:rsidRDefault="00D4595D" w:rsidP="005A261C">
            <w:pPr>
              <w:pStyle w:val="G-PCCTablebody"/>
              <w:rPr>
                <w:noProof/>
                <w:lang w:val="en-CA"/>
              </w:rPr>
            </w:pPr>
          </w:p>
        </w:tc>
        <w:tc>
          <w:tcPr>
            <w:tcW w:w="0" w:type="auto"/>
          </w:tcPr>
          <w:p w14:paraId="1F4CB317" w14:textId="7FC87CA8" w:rsidR="00D4595D" w:rsidRPr="004F2A4F" w:rsidRDefault="00D4595D" w:rsidP="005A261C">
            <w:pPr>
              <w:pStyle w:val="G-PCCTablebody"/>
              <w:rPr>
                <w:noProof/>
                <w:lang w:val="en-CA"/>
              </w:rPr>
            </w:pPr>
            <w:r w:rsidRPr="004F2A4F">
              <w:rPr>
                <w:noProof/>
                <w:lang w:val="en-CA"/>
              </w:rPr>
              <w:t>vertex_position[ ]</w:t>
            </w:r>
          </w:p>
        </w:tc>
        <w:tc>
          <w:tcPr>
            <w:tcW w:w="0" w:type="auto"/>
          </w:tcPr>
          <w:p w14:paraId="064BE098" w14:textId="5BE2B106" w:rsidR="00D4595D" w:rsidRPr="007F33B7" w:rsidRDefault="00D4595D" w:rsidP="003551F0">
            <w:pPr>
              <w:pStyle w:val="G-PCCTablebody"/>
              <w:rPr>
                <w:lang w:val="en-CA"/>
              </w:rPr>
            </w:pPr>
            <w:r w:rsidRPr="004F2A4F">
              <w:rPr>
                <w:noProof/>
                <w:lang w:val="en-CA"/>
              </w:rPr>
              <w:fldChar w:fldCharType="begin" w:fldLock="1"/>
            </w:r>
            <w:r w:rsidRPr="007F33B7">
              <w:rPr>
                <w:noProof/>
                <w:lang w:val="en-CA"/>
              </w:rPr>
              <w:instrText xml:space="preserve"> REF _Ref12607173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7F33B7">
              <w:rPr>
                <w:noProof/>
                <w:lang w:val="en-CA"/>
              </w:rPr>
              <w:t>9.6.3</w:t>
            </w:r>
            <w:r w:rsidRPr="004F2A4F">
              <w:rPr>
                <w:noProof/>
                <w:lang w:val="en-CA"/>
              </w:rPr>
              <w:fldChar w:fldCharType="end"/>
            </w:r>
            <w:r w:rsidRPr="007F33B7">
              <w:rPr>
                <w:lang w:val="en-CA"/>
              </w:rPr>
              <w:t xml:space="preserve"> (TU),</w:t>
            </w:r>
          </w:p>
          <w:p w14:paraId="5C7F4DE0" w14:textId="27F3CEC8" w:rsidR="00D4595D" w:rsidRPr="007F33B7" w:rsidRDefault="00D4595D" w:rsidP="005A261C">
            <w:pPr>
              <w:pStyle w:val="G-PCCTablebody"/>
              <w:rPr>
                <w:lang w:val="en-CA"/>
              </w:rPr>
            </w:pPr>
            <w:r w:rsidRPr="007F33B7">
              <w:rPr>
                <w:lang w:val="en-CA"/>
              </w:rPr>
              <w:t>maxVal = ( 1 &lt;&lt; trisoup_node_size_log2 ) + 1</w:t>
            </w:r>
          </w:p>
        </w:tc>
      </w:tr>
      <w:tr w:rsidR="00D4595D" w:rsidRPr="004F2A4F" w14:paraId="29F703CF" w14:textId="77777777" w:rsidTr="000E529B">
        <w:tc>
          <w:tcPr>
            <w:tcW w:w="0" w:type="auto"/>
          </w:tcPr>
          <w:p w14:paraId="6CFF6AE4" w14:textId="38E381CA" w:rsidR="00D4595D" w:rsidRPr="004F2A4F" w:rsidRDefault="00D4595D" w:rsidP="005A261C">
            <w:pPr>
              <w:pStyle w:val="G-PCCTablebody"/>
              <w:rPr>
                <w:noProof/>
                <w:lang w:val="en-CA"/>
              </w:rPr>
            </w:pPr>
            <w:r w:rsidRPr="004F2A4F">
              <w:rPr>
                <w:noProof/>
                <w:lang w:val="en-CA"/>
              </w:rPr>
              <w:t>attribute_slice_data( )</w:t>
            </w:r>
          </w:p>
        </w:tc>
        <w:tc>
          <w:tcPr>
            <w:tcW w:w="0" w:type="auto"/>
          </w:tcPr>
          <w:p w14:paraId="1DB4AD2F" w14:textId="6EBF06D1" w:rsidR="00D4595D" w:rsidRPr="004F2A4F" w:rsidRDefault="002A0C8D" w:rsidP="005A261C">
            <w:pPr>
              <w:pStyle w:val="G-PCCTablebody"/>
              <w:rPr>
                <w:noProof/>
                <w:lang w:val="en-CA"/>
              </w:rPr>
            </w:pPr>
            <w:r w:rsidRPr="004F2A4F">
              <w:rPr>
                <w:noProof/>
                <w:lang w:val="en-CA"/>
              </w:rPr>
              <w:t>all_</w:t>
            </w:r>
            <w:r w:rsidR="00216B10" w:rsidRPr="004F2A4F">
              <w:rPr>
                <w:noProof/>
                <w:lang w:val="en-CA"/>
              </w:rPr>
              <w:t>residual_</w:t>
            </w:r>
            <w:r w:rsidRPr="004F2A4F">
              <w:rPr>
                <w:noProof/>
                <w:lang w:val="en-CA"/>
              </w:rPr>
              <w:t>values_equal_to_</w:t>
            </w:r>
            <w:r w:rsidR="00D4595D" w:rsidRPr="004F2A4F">
              <w:rPr>
                <w:noProof/>
                <w:lang w:val="en-CA"/>
              </w:rPr>
              <w:t>zero</w:t>
            </w:r>
            <w:r w:rsidRPr="004F2A4F">
              <w:rPr>
                <w:noProof/>
                <w:lang w:val="en-CA"/>
              </w:rPr>
              <w:t>_</w:t>
            </w:r>
            <w:r w:rsidR="00D4595D" w:rsidRPr="004F2A4F">
              <w:rPr>
                <w:noProof/>
                <w:lang w:val="en-CA"/>
              </w:rPr>
              <w:t>run</w:t>
            </w:r>
          </w:p>
        </w:tc>
        <w:tc>
          <w:tcPr>
            <w:tcW w:w="0" w:type="auto"/>
          </w:tcPr>
          <w:p w14:paraId="0BE47686" w14:textId="0B21FFE3"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_Ref12607173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9.6.3</w:t>
            </w:r>
            <w:r w:rsidRPr="004F2A4F">
              <w:rPr>
                <w:noProof/>
                <w:lang w:val="en-CA"/>
              </w:rPr>
              <w:fldChar w:fldCharType="end"/>
            </w:r>
            <w:r w:rsidRPr="004F2A4F">
              <w:rPr>
                <w:noProof/>
                <w:lang w:val="en-CA"/>
              </w:rPr>
              <w:t xml:space="preserve"> (TU),</w:t>
            </w:r>
          </w:p>
          <w:p w14:paraId="37649D65" w14:textId="56A3B78A" w:rsidR="00D4595D" w:rsidRPr="004F2A4F" w:rsidRDefault="00D4595D" w:rsidP="005A261C">
            <w:pPr>
              <w:pStyle w:val="G-PCCTablebody"/>
              <w:rPr>
                <w:noProof/>
                <w:lang w:val="en-CA"/>
              </w:rPr>
            </w:pPr>
            <w:r w:rsidRPr="004F2A4F">
              <w:rPr>
                <w:noProof/>
                <w:lang w:val="en-CA"/>
              </w:rPr>
              <w:t>maxVal = TBD</w:t>
            </w:r>
          </w:p>
        </w:tc>
      </w:tr>
      <w:tr w:rsidR="00D4595D" w:rsidRPr="004F2A4F" w14:paraId="62C6313E" w14:textId="77777777" w:rsidTr="000E529B">
        <w:tc>
          <w:tcPr>
            <w:tcW w:w="0" w:type="auto"/>
          </w:tcPr>
          <w:p w14:paraId="0459E70E" w14:textId="77777777" w:rsidR="00D4595D" w:rsidRPr="004F2A4F" w:rsidRDefault="00D4595D" w:rsidP="005A261C">
            <w:pPr>
              <w:pStyle w:val="G-PCCTablebody"/>
              <w:rPr>
                <w:noProof/>
                <w:lang w:val="en-CA"/>
              </w:rPr>
            </w:pPr>
          </w:p>
        </w:tc>
        <w:tc>
          <w:tcPr>
            <w:tcW w:w="0" w:type="auto"/>
          </w:tcPr>
          <w:p w14:paraId="0801C92C" w14:textId="2E5F874C" w:rsidR="00D4595D" w:rsidRPr="004F2A4F" w:rsidRDefault="00D4595D" w:rsidP="005A261C">
            <w:pPr>
              <w:pStyle w:val="G-PCCTablebody"/>
              <w:rPr>
                <w:noProof/>
                <w:lang w:val="en-CA"/>
              </w:rPr>
            </w:pPr>
            <w:r w:rsidRPr="004F2A4F">
              <w:rPr>
                <w:noProof/>
                <w:lang w:val="en-CA"/>
              </w:rPr>
              <w:t>pred</w:t>
            </w:r>
            <w:r w:rsidR="002A0C8D" w:rsidRPr="004F2A4F">
              <w:rPr>
                <w:noProof/>
                <w:lang w:val="en-CA"/>
              </w:rPr>
              <w:t>_index</w:t>
            </w:r>
          </w:p>
        </w:tc>
        <w:tc>
          <w:tcPr>
            <w:tcW w:w="0" w:type="auto"/>
          </w:tcPr>
          <w:p w14:paraId="5F3F6EC9" w14:textId="03501554" w:rsidR="00D4595D" w:rsidRPr="007F33B7" w:rsidRDefault="00D4595D" w:rsidP="003551F0">
            <w:pPr>
              <w:pStyle w:val="G-PCCTablebody"/>
              <w:rPr>
                <w:lang w:val="en-CA"/>
              </w:rPr>
            </w:pPr>
            <w:r w:rsidRPr="004F2A4F">
              <w:rPr>
                <w:noProof/>
                <w:lang w:val="en-CA"/>
              </w:rPr>
              <w:fldChar w:fldCharType="begin" w:fldLock="1"/>
            </w:r>
            <w:r w:rsidRPr="007F33B7">
              <w:rPr>
                <w:noProof/>
                <w:lang w:val="en-CA"/>
              </w:rPr>
              <w:instrText xml:space="preserve"> REF _Ref12607173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7F33B7">
              <w:rPr>
                <w:noProof/>
                <w:lang w:val="en-CA"/>
              </w:rPr>
              <w:t>9.6.3</w:t>
            </w:r>
            <w:r w:rsidRPr="004F2A4F">
              <w:rPr>
                <w:noProof/>
                <w:lang w:val="en-CA"/>
              </w:rPr>
              <w:fldChar w:fldCharType="end"/>
            </w:r>
            <w:r w:rsidRPr="007F33B7">
              <w:rPr>
                <w:lang w:val="en-CA"/>
              </w:rPr>
              <w:t xml:space="preserve"> (TU),</w:t>
            </w:r>
          </w:p>
          <w:p w14:paraId="478F6298" w14:textId="515B8AFE" w:rsidR="00D4595D" w:rsidRPr="007F33B7" w:rsidRDefault="00D4595D" w:rsidP="005A261C">
            <w:pPr>
              <w:pStyle w:val="G-PCCTablebody"/>
              <w:rPr>
                <w:lang w:val="en-CA"/>
              </w:rPr>
            </w:pPr>
            <w:r w:rsidRPr="007F33B7">
              <w:rPr>
                <w:lang w:val="en-CA"/>
              </w:rPr>
              <w:t xml:space="preserve">maxVal = </w:t>
            </w:r>
            <w:r w:rsidR="007C729B" w:rsidRPr="004F2A4F">
              <w:rPr>
                <w:lang w:val="en-CA" w:eastAsia="ja-JP"/>
              </w:rPr>
              <w:t>MaxNumPredictors</w:t>
            </w:r>
          </w:p>
        </w:tc>
      </w:tr>
      <w:tr w:rsidR="00D4595D" w:rsidRPr="004F2A4F" w14:paraId="72FF599A" w14:textId="77777777" w:rsidTr="000E529B">
        <w:tc>
          <w:tcPr>
            <w:tcW w:w="0" w:type="auto"/>
          </w:tcPr>
          <w:p w14:paraId="685BF110" w14:textId="41C8B907" w:rsidR="00D4595D" w:rsidRPr="004F2A4F" w:rsidRDefault="00D4595D" w:rsidP="005A261C">
            <w:pPr>
              <w:pStyle w:val="G-PCCTablebody"/>
              <w:rPr>
                <w:noProof/>
                <w:lang w:val="en-CA"/>
              </w:rPr>
            </w:pPr>
            <w:r w:rsidRPr="004F2A4F">
              <w:rPr>
                <w:noProof/>
                <w:lang w:val="en-CA"/>
              </w:rPr>
              <w:t>attribute_coding( )</w:t>
            </w:r>
          </w:p>
        </w:tc>
        <w:tc>
          <w:tcPr>
            <w:tcW w:w="0" w:type="auto"/>
          </w:tcPr>
          <w:p w14:paraId="2A3BCEFA" w14:textId="7843796A" w:rsidR="00D4595D" w:rsidRPr="004F2A4F" w:rsidRDefault="007E5243" w:rsidP="005A261C">
            <w:pPr>
              <w:pStyle w:val="G-PCCTablebody"/>
              <w:rPr>
                <w:noProof/>
                <w:lang w:val="en-CA"/>
              </w:rPr>
            </w:pPr>
            <w:r>
              <w:rPr>
                <w:noProof/>
                <w:lang w:val="en-CA"/>
              </w:rPr>
              <w:t>coeff_eq0_flag</w:t>
            </w:r>
          </w:p>
        </w:tc>
        <w:tc>
          <w:tcPr>
            <w:tcW w:w="0" w:type="auto"/>
          </w:tcPr>
          <w:p w14:paraId="53801054" w14:textId="19351CF7"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D4595D" w:rsidRPr="004F2A4F" w14:paraId="1E7E633C" w14:textId="77777777" w:rsidTr="000E529B">
        <w:tc>
          <w:tcPr>
            <w:tcW w:w="0" w:type="auto"/>
          </w:tcPr>
          <w:p w14:paraId="491D6926" w14:textId="77777777" w:rsidR="00D4595D" w:rsidRPr="004F2A4F" w:rsidRDefault="00D4595D" w:rsidP="005A261C">
            <w:pPr>
              <w:pStyle w:val="G-PCCTablebody"/>
              <w:rPr>
                <w:noProof/>
                <w:lang w:val="en-CA"/>
              </w:rPr>
            </w:pPr>
          </w:p>
        </w:tc>
        <w:tc>
          <w:tcPr>
            <w:tcW w:w="0" w:type="auto"/>
          </w:tcPr>
          <w:p w14:paraId="0857A88E" w14:textId="4F95D337" w:rsidR="00D4595D" w:rsidRPr="004F2A4F" w:rsidRDefault="007E5243" w:rsidP="005A261C">
            <w:pPr>
              <w:pStyle w:val="G-PCCTablebody"/>
              <w:rPr>
                <w:noProof/>
                <w:lang w:val="en-CA"/>
              </w:rPr>
            </w:pPr>
            <w:r>
              <w:rPr>
                <w:noProof/>
                <w:lang w:val="en-CA"/>
              </w:rPr>
              <w:t>coeff_abs_level_eq1_flag</w:t>
            </w:r>
          </w:p>
        </w:tc>
        <w:tc>
          <w:tcPr>
            <w:tcW w:w="0" w:type="auto"/>
          </w:tcPr>
          <w:p w14:paraId="25EA0995" w14:textId="4633A5CF"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7E5243" w:rsidRPr="005861AF" w14:paraId="3F167B80" w14:textId="77777777" w:rsidTr="000E529B">
        <w:tc>
          <w:tcPr>
            <w:tcW w:w="0" w:type="auto"/>
          </w:tcPr>
          <w:p w14:paraId="4A2749DB" w14:textId="77777777" w:rsidR="007E5243" w:rsidRPr="004F2A4F" w:rsidRDefault="007E5243" w:rsidP="005A261C">
            <w:pPr>
              <w:pStyle w:val="G-PCCTablebody"/>
              <w:rPr>
                <w:noProof/>
                <w:lang w:val="en-CA"/>
              </w:rPr>
            </w:pPr>
          </w:p>
        </w:tc>
        <w:tc>
          <w:tcPr>
            <w:tcW w:w="0" w:type="auto"/>
          </w:tcPr>
          <w:p w14:paraId="60493DBC" w14:textId="3766AC09" w:rsidR="007E5243" w:rsidRPr="004F2A4F" w:rsidDel="007E5243" w:rsidRDefault="007E5243" w:rsidP="005A261C">
            <w:pPr>
              <w:pStyle w:val="G-PCCTablebody"/>
              <w:rPr>
                <w:noProof/>
                <w:lang w:val="en-CA"/>
              </w:rPr>
            </w:pPr>
            <w:r>
              <w:rPr>
                <w:noProof/>
                <w:lang w:val="en-CA"/>
              </w:rPr>
              <w:t>coeff_abs_level_low</w:t>
            </w:r>
          </w:p>
        </w:tc>
        <w:tc>
          <w:tcPr>
            <w:tcW w:w="0" w:type="auto"/>
          </w:tcPr>
          <w:p w14:paraId="74D233B4" w14:textId="11076D8B" w:rsidR="007E5243" w:rsidRPr="004F2A4F" w:rsidRDefault="007E5243" w:rsidP="003551F0">
            <w:pPr>
              <w:pStyle w:val="G-PCCTablebody"/>
              <w:rPr>
                <w:noProof/>
                <w:lang w:val="en-CA"/>
              </w:rPr>
            </w:pPr>
            <w:r>
              <w:rPr>
                <w:noProof/>
                <w:lang w:val="en-CA"/>
              </w:rPr>
              <w:t>XXX</w:t>
            </w:r>
          </w:p>
        </w:tc>
      </w:tr>
      <w:tr w:rsidR="00D4595D" w:rsidRPr="004F2A4F" w14:paraId="10E4278D" w14:textId="77777777" w:rsidTr="000E529B">
        <w:tc>
          <w:tcPr>
            <w:tcW w:w="0" w:type="auto"/>
          </w:tcPr>
          <w:p w14:paraId="71B1C0EC" w14:textId="77777777" w:rsidR="00D4595D" w:rsidRPr="004F2A4F" w:rsidRDefault="00D4595D" w:rsidP="005A261C">
            <w:pPr>
              <w:pStyle w:val="G-PCCTablebody"/>
              <w:rPr>
                <w:noProof/>
                <w:lang w:val="en-CA"/>
              </w:rPr>
            </w:pPr>
          </w:p>
        </w:tc>
        <w:tc>
          <w:tcPr>
            <w:tcW w:w="0" w:type="auto"/>
          </w:tcPr>
          <w:p w14:paraId="4B430C8E" w14:textId="19085735" w:rsidR="00D4595D" w:rsidRPr="004F2A4F" w:rsidRDefault="007E5243" w:rsidP="005A261C">
            <w:pPr>
              <w:pStyle w:val="G-PCCTablebody"/>
              <w:rPr>
                <w:noProof/>
                <w:lang w:val="en-CA"/>
              </w:rPr>
            </w:pPr>
            <w:r>
              <w:rPr>
                <w:noProof/>
                <w:lang w:val="en-CA"/>
              </w:rPr>
              <w:t>coeff_abs_level_remaining</w:t>
            </w:r>
          </w:p>
        </w:tc>
        <w:tc>
          <w:tcPr>
            <w:tcW w:w="0" w:type="auto"/>
          </w:tcPr>
          <w:p w14:paraId="66456FF0" w14:textId="55B85559"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_Ref12607140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9.6.2</w:t>
            </w:r>
            <w:r w:rsidRPr="004F2A4F">
              <w:rPr>
                <w:noProof/>
                <w:lang w:val="en-CA"/>
              </w:rPr>
              <w:fldChar w:fldCharType="end"/>
            </w:r>
            <w:r w:rsidRPr="004F2A4F">
              <w:rPr>
                <w:noProof/>
                <w:lang w:val="en-CA"/>
              </w:rPr>
              <w:t xml:space="preserve"> (EGk), k = 0</w:t>
            </w:r>
          </w:p>
        </w:tc>
      </w:tr>
      <w:tr w:rsidR="003545E4" w:rsidRPr="004F2A4F" w14:paraId="781E75E6" w14:textId="77777777" w:rsidTr="000E529B">
        <w:tc>
          <w:tcPr>
            <w:tcW w:w="0" w:type="auto"/>
          </w:tcPr>
          <w:p w14:paraId="12F81D3D" w14:textId="77777777" w:rsidR="003545E4" w:rsidRPr="004F2A4F" w:rsidRDefault="003545E4" w:rsidP="005A261C">
            <w:pPr>
              <w:pStyle w:val="G-PCCTablebody"/>
              <w:rPr>
                <w:noProof/>
                <w:lang w:val="en-CA"/>
              </w:rPr>
            </w:pPr>
          </w:p>
        </w:tc>
        <w:tc>
          <w:tcPr>
            <w:tcW w:w="0" w:type="auto"/>
          </w:tcPr>
          <w:p w14:paraId="53865DDD" w14:textId="0DC1FAD4" w:rsidR="003545E4" w:rsidRPr="004F2A4F" w:rsidRDefault="007E5243" w:rsidP="005A261C">
            <w:pPr>
              <w:pStyle w:val="G-PCCTablebody"/>
              <w:rPr>
                <w:noProof/>
                <w:lang w:val="en-CA" w:eastAsia="ja-JP"/>
              </w:rPr>
            </w:pPr>
            <w:r>
              <w:rPr>
                <w:noProof/>
                <w:lang w:val="en-CA" w:eastAsia="ja-JP"/>
              </w:rPr>
              <w:t>coeff_sign_flag</w:t>
            </w:r>
          </w:p>
        </w:tc>
        <w:tc>
          <w:tcPr>
            <w:tcW w:w="0" w:type="auto"/>
          </w:tcPr>
          <w:p w14:paraId="64CBC3AB" w14:textId="318E2BD2" w:rsidR="003545E4" w:rsidRPr="004F2A4F" w:rsidRDefault="003545E4"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p>
        </w:tc>
      </w:tr>
      <w:tr w:rsidR="00D4595D" w:rsidRPr="004F2A4F" w14:paraId="77D7DCEB" w14:textId="77777777" w:rsidTr="000E529B">
        <w:tc>
          <w:tcPr>
            <w:tcW w:w="0" w:type="auto"/>
          </w:tcPr>
          <w:p w14:paraId="4E8C3AF6" w14:textId="2F43248C" w:rsidR="00D4595D" w:rsidRPr="004F2A4F" w:rsidRDefault="00D4595D" w:rsidP="005A261C">
            <w:pPr>
              <w:pStyle w:val="G-PCCTablebody"/>
              <w:rPr>
                <w:noProof/>
                <w:lang w:val="en-CA"/>
              </w:rPr>
            </w:pPr>
            <w:r w:rsidRPr="004F2A4F">
              <w:rPr>
                <w:noProof/>
                <w:lang w:val="en-CA"/>
              </w:rPr>
              <w:t>dictionary_encoded_value( )</w:t>
            </w:r>
          </w:p>
        </w:tc>
        <w:tc>
          <w:tcPr>
            <w:tcW w:w="0" w:type="auto"/>
          </w:tcPr>
          <w:p w14:paraId="74BECA54" w14:textId="3DDDEE65" w:rsidR="00D4595D" w:rsidRPr="004F2A4F" w:rsidRDefault="00D4595D" w:rsidP="005A261C">
            <w:pPr>
              <w:pStyle w:val="G-PCCTablebody"/>
              <w:rPr>
                <w:noProof/>
                <w:lang w:val="en-CA"/>
              </w:rPr>
            </w:pPr>
            <w:r w:rsidRPr="004F2A4F">
              <w:rPr>
                <w:noProof/>
                <w:lang w:val="en-CA"/>
              </w:rPr>
              <w:t>dict_lut0_hit_flag</w:t>
            </w:r>
          </w:p>
        </w:tc>
        <w:tc>
          <w:tcPr>
            <w:tcW w:w="0" w:type="auto"/>
          </w:tcPr>
          <w:p w14:paraId="5664E5FC" w14:textId="29DE8C5E"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5C5410" w:rsidRPr="004F2A4F" w14:paraId="0B932D57" w14:textId="77777777" w:rsidTr="000E529B">
        <w:tc>
          <w:tcPr>
            <w:tcW w:w="0" w:type="auto"/>
            <w:vMerge w:val="restart"/>
          </w:tcPr>
          <w:p w14:paraId="3E0C9B43" w14:textId="0C64716B" w:rsidR="005C5410" w:rsidRPr="004F2A4F" w:rsidRDefault="005C5410" w:rsidP="005C5410">
            <w:pPr>
              <w:pStyle w:val="G-PCCTablebody"/>
              <w:rPr>
                <w:noProof/>
                <w:lang w:val="en-CA"/>
              </w:rPr>
            </w:pPr>
            <w:r>
              <w:rPr>
                <w:noProof/>
                <w:lang w:val="en-CA"/>
              </w:rPr>
              <w:t>geometry_predtree_node( )</w:t>
            </w:r>
          </w:p>
        </w:tc>
        <w:tc>
          <w:tcPr>
            <w:tcW w:w="0" w:type="auto"/>
          </w:tcPr>
          <w:p w14:paraId="04AD33A2" w14:textId="7A1EFC14" w:rsidR="005C5410" w:rsidRPr="004F2A4F" w:rsidRDefault="005C5410" w:rsidP="005C5410">
            <w:pPr>
              <w:pStyle w:val="G-PCCTablebody"/>
              <w:rPr>
                <w:noProof/>
                <w:lang w:val="en-CA"/>
              </w:rPr>
            </w:pPr>
            <w:r>
              <w:rPr>
                <w:noProof/>
                <w:lang w:val="en-CA" w:eastAsia="ja-JP"/>
              </w:rPr>
              <w:t>ptn_point_cnt_gt1_flag</w:t>
            </w:r>
          </w:p>
        </w:tc>
        <w:tc>
          <w:tcPr>
            <w:tcW w:w="0" w:type="auto"/>
          </w:tcPr>
          <w:p w14:paraId="03A27C9C" w14:textId="744AE485"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p>
        </w:tc>
      </w:tr>
      <w:tr w:rsidR="005C5410" w:rsidRPr="004F2A4F" w14:paraId="7BB4E8A9" w14:textId="77777777" w:rsidTr="000E529B">
        <w:tc>
          <w:tcPr>
            <w:tcW w:w="0" w:type="auto"/>
            <w:vMerge/>
          </w:tcPr>
          <w:p w14:paraId="283F0CB8" w14:textId="77777777" w:rsidR="005C5410" w:rsidRPr="004F2A4F" w:rsidRDefault="005C5410" w:rsidP="005C5410">
            <w:pPr>
              <w:pStyle w:val="G-PCCTablebody"/>
              <w:rPr>
                <w:noProof/>
                <w:lang w:val="en-CA"/>
              </w:rPr>
            </w:pPr>
          </w:p>
        </w:tc>
        <w:tc>
          <w:tcPr>
            <w:tcW w:w="0" w:type="auto"/>
          </w:tcPr>
          <w:p w14:paraId="15D7A578" w14:textId="11B99390" w:rsidR="005C5410" w:rsidRPr="004F2A4F" w:rsidRDefault="005C5410" w:rsidP="005C5410">
            <w:pPr>
              <w:pStyle w:val="G-PCCTablebody"/>
              <w:rPr>
                <w:noProof/>
                <w:lang w:val="en-CA"/>
              </w:rPr>
            </w:pPr>
            <w:r>
              <w:rPr>
                <w:noProof/>
                <w:lang w:val="en-CA" w:eastAsia="ja-JP"/>
              </w:rPr>
              <w:t>ptn_point_cnt_minus2</w:t>
            </w:r>
          </w:p>
        </w:tc>
        <w:tc>
          <w:tcPr>
            <w:tcW w:w="0" w:type="auto"/>
          </w:tcPr>
          <w:p w14:paraId="0CF3B008" w14:textId="0C9F9435"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_Ref12607140 \r \h  \* MERGEFORMAT </w:instrText>
            </w:r>
            <w:r w:rsidRPr="004F2A4F">
              <w:rPr>
                <w:noProof/>
                <w:lang w:val="en-CA"/>
              </w:rPr>
            </w:r>
            <w:r w:rsidRPr="004F2A4F">
              <w:rPr>
                <w:noProof/>
                <w:lang w:val="en-CA"/>
              </w:rPr>
              <w:fldChar w:fldCharType="separate"/>
            </w:r>
            <w:r w:rsidRPr="004F2A4F">
              <w:rPr>
                <w:noProof/>
                <w:lang w:val="en-CA"/>
              </w:rPr>
              <w:t>9.6.2</w:t>
            </w:r>
            <w:r w:rsidRPr="004F2A4F">
              <w:rPr>
                <w:noProof/>
                <w:lang w:val="en-CA"/>
              </w:rPr>
              <w:fldChar w:fldCharType="end"/>
            </w:r>
            <w:r w:rsidRPr="004F2A4F">
              <w:rPr>
                <w:noProof/>
                <w:lang w:val="en-CA"/>
              </w:rPr>
              <w:t xml:space="preserve"> (EGk), k = 0</w:t>
            </w:r>
          </w:p>
        </w:tc>
      </w:tr>
      <w:tr w:rsidR="005C5410" w:rsidRPr="004F2A4F" w14:paraId="3C52DCAC" w14:textId="77777777" w:rsidTr="000E529B">
        <w:tc>
          <w:tcPr>
            <w:tcW w:w="0" w:type="auto"/>
            <w:vMerge/>
          </w:tcPr>
          <w:p w14:paraId="664E9FB7" w14:textId="77777777" w:rsidR="005C5410" w:rsidRPr="004F2A4F" w:rsidRDefault="005C5410" w:rsidP="005C5410">
            <w:pPr>
              <w:pStyle w:val="G-PCCTablebody"/>
              <w:rPr>
                <w:noProof/>
                <w:lang w:val="en-CA"/>
              </w:rPr>
            </w:pPr>
          </w:p>
        </w:tc>
        <w:tc>
          <w:tcPr>
            <w:tcW w:w="0" w:type="auto"/>
          </w:tcPr>
          <w:p w14:paraId="7152274A" w14:textId="175EBE60" w:rsidR="005C5410" w:rsidRPr="004F2A4F" w:rsidRDefault="005C5410" w:rsidP="005C5410">
            <w:pPr>
              <w:pStyle w:val="G-PCCTablebody"/>
              <w:rPr>
                <w:noProof/>
                <w:lang w:val="en-CA"/>
              </w:rPr>
            </w:pPr>
            <w:r>
              <w:rPr>
                <w:noProof/>
                <w:lang w:val="en-CA" w:eastAsia="ja-JP"/>
              </w:rPr>
              <w:t>ptn_child_cnt[ ]</w:t>
            </w:r>
          </w:p>
        </w:tc>
        <w:tc>
          <w:tcPr>
            <w:tcW w:w="0" w:type="auto"/>
          </w:tcPr>
          <w:p w14:paraId="77BA2CBA" w14:textId="14DFF5C6"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w:t>
            </w:r>
            <w:r>
              <w:rPr>
                <w:noProof/>
                <w:lang w:val="en-CA"/>
              </w:rPr>
              <w:t>2</w:t>
            </w:r>
          </w:p>
        </w:tc>
      </w:tr>
      <w:tr w:rsidR="005C5410" w:rsidRPr="004F2A4F" w14:paraId="74FCCDF9" w14:textId="77777777" w:rsidTr="000E529B">
        <w:tc>
          <w:tcPr>
            <w:tcW w:w="0" w:type="auto"/>
            <w:vMerge/>
          </w:tcPr>
          <w:p w14:paraId="51E88B20" w14:textId="77777777" w:rsidR="005C5410" w:rsidRPr="004F2A4F" w:rsidRDefault="005C5410" w:rsidP="005C5410">
            <w:pPr>
              <w:pStyle w:val="G-PCCTablebody"/>
              <w:rPr>
                <w:noProof/>
                <w:lang w:val="en-CA"/>
              </w:rPr>
            </w:pPr>
          </w:p>
        </w:tc>
        <w:tc>
          <w:tcPr>
            <w:tcW w:w="0" w:type="auto"/>
          </w:tcPr>
          <w:p w14:paraId="612E1FE4" w14:textId="28BA3228" w:rsidR="005C5410" w:rsidRPr="004F2A4F" w:rsidRDefault="005C5410" w:rsidP="005C5410">
            <w:pPr>
              <w:pStyle w:val="G-PCCTablebody"/>
              <w:rPr>
                <w:noProof/>
                <w:lang w:val="en-CA"/>
              </w:rPr>
            </w:pPr>
            <w:r>
              <w:rPr>
                <w:noProof/>
                <w:lang w:val="en-CA" w:eastAsia="ja-JP"/>
              </w:rPr>
              <w:t>prn_pred_mode[ ]</w:t>
            </w:r>
          </w:p>
        </w:tc>
        <w:tc>
          <w:tcPr>
            <w:tcW w:w="0" w:type="auto"/>
          </w:tcPr>
          <w:p w14:paraId="418A62CB" w14:textId="4034E123"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w:t>
            </w:r>
            <w:r>
              <w:rPr>
                <w:noProof/>
                <w:lang w:val="en-CA"/>
              </w:rPr>
              <w:t>2</w:t>
            </w:r>
          </w:p>
        </w:tc>
      </w:tr>
      <w:tr w:rsidR="005C5410" w:rsidRPr="004F2A4F" w14:paraId="071CE857" w14:textId="77777777" w:rsidTr="000E529B">
        <w:tc>
          <w:tcPr>
            <w:tcW w:w="0" w:type="auto"/>
            <w:vMerge/>
          </w:tcPr>
          <w:p w14:paraId="2176CD8F" w14:textId="77777777" w:rsidR="005C5410" w:rsidRPr="004F2A4F" w:rsidRDefault="005C5410" w:rsidP="005C5410">
            <w:pPr>
              <w:pStyle w:val="G-PCCTablebody"/>
              <w:rPr>
                <w:noProof/>
                <w:lang w:val="en-CA"/>
              </w:rPr>
            </w:pPr>
          </w:p>
        </w:tc>
        <w:tc>
          <w:tcPr>
            <w:tcW w:w="0" w:type="auto"/>
          </w:tcPr>
          <w:p w14:paraId="65B8A36A" w14:textId="0A22F4BD" w:rsidR="005C5410" w:rsidRPr="004F2A4F" w:rsidRDefault="005C5410" w:rsidP="005C5410">
            <w:pPr>
              <w:pStyle w:val="G-PCCTablebody"/>
              <w:rPr>
                <w:noProof/>
                <w:lang w:val="en-CA"/>
              </w:rPr>
            </w:pPr>
            <w:r>
              <w:rPr>
                <w:noProof/>
                <w:lang w:val="en-CA" w:eastAsia="ja-JP"/>
              </w:rPr>
              <w:t>ptn_residual_eq0_flag[ ]</w:t>
            </w:r>
          </w:p>
        </w:tc>
        <w:tc>
          <w:tcPr>
            <w:tcW w:w="0" w:type="auto"/>
          </w:tcPr>
          <w:p w14:paraId="776209BF" w14:textId="782DA5AB"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p>
        </w:tc>
      </w:tr>
      <w:tr w:rsidR="005C5410" w:rsidRPr="004F2A4F" w14:paraId="63FA0FA0" w14:textId="77777777" w:rsidTr="000E529B">
        <w:tc>
          <w:tcPr>
            <w:tcW w:w="0" w:type="auto"/>
            <w:vMerge/>
          </w:tcPr>
          <w:p w14:paraId="7B0A0022" w14:textId="77777777" w:rsidR="005C5410" w:rsidRPr="004F2A4F" w:rsidRDefault="005C5410" w:rsidP="005C5410">
            <w:pPr>
              <w:pStyle w:val="G-PCCTablebody"/>
              <w:rPr>
                <w:noProof/>
                <w:lang w:val="en-CA"/>
              </w:rPr>
            </w:pPr>
          </w:p>
        </w:tc>
        <w:tc>
          <w:tcPr>
            <w:tcW w:w="0" w:type="auto"/>
          </w:tcPr>
          <w:p w14:paraId="49B410D6" w14:textId="7A139FB8" w:rsidR="005C5410" w:rsidRPr="004F2A4F" w:rsidRDefault="005C5410" w:rsidP="005C5410">
            <w:pPr>
              <w:pStyle w:val="G-PCCTablebody"/>
              <w:rPr>
                <w:noProof/>
                <w:lang w:val="en-CA"/>
              </w:rPr>
            </w:pPr>
            <w:r>
              <w:rPr>
                <w:noProof/>
                <w:lang w:val="en-CA" w:eastAsia="ja-JP"/>
              </w:rPr>
              <w:t>ptn_residual_sign_flag[ ]</w:t>
            </w:r>
          </w:p>
        </w:tc>
        <w:tc>
          <w:tcPr>
            <w:tcW w:w="0" w:type="auto"/>
          </w:tcPr>
          <w:p w14:paraId="1BF6BE95" w14:textId="0A398BEF"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p>
        </w:tc>
      </w:tr>
      <w:tr w:rsidR="005C5410" w:rsidRPr="004F2A4F" w14:paraId="16C97E35" w14:textId="77777777" w:rsidTr="000E529B">
        <w:tc>
          <w:tcPr>
            <w:tcW w:w="0" w:type="auto"/>
            <w:vMerge/>
          </w:tcPr>
          <w:p w14:paraId="0B36617E" w14:textId="77777777" w:rsidR="005C5410" w:rsidRPr="004F2A4F" w:rsidRDefault="005C5410" w:rsidP="005C5410">
            <w:pPr>
              <w:pStyle w:val="G-PCCTablebody"/>
              <w:rPr>
                <w:noProof/>
                <w:lang w:val="en-CA"/>
              </w:rPr>
            </w:pPr>
          </w:p>
        </w:tc>
        <w:tc>
          <w:tcPr>
            <w:tcW w:w="0" w:type="auto"/>
          </w:tcPr>
          <w:p w14:paraId="4046D59F" w14:textId="5DE3445D" w:rsidR="005C5410" w:rsidRPr="004F2A4F" w:rsidRDefault="005C5410" w:rsidP="005C5410">
            <w:pPr>
              <w:pStyle w:val="G-PCCTablebody"/>
              <w:rPr>
                <w:noProof/>
                <w:lang w:val="en-CA"/>
              </w:rPr>
            </w:pPr>
            <w:r>
              <w:rPr>
                <w:noProof/>
                <w:lang w:val="en-CA" w:eastAsia="ja-JP"/>
              </w:rPr>
              <w:t>ptn_residual_abs_log2[ ]</w:t>
            </w:r>
          </w:p>
        </w:tc>
        <w:tc>
          <w:tcPr>
            <w:tcW w:w="0" w:type="auto"/>
          </w:tcPr>
          <w:p w14:paraId="787E0D19" w14:textId="2F0EC584"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w:t>
            </w:r>
            <w:r>
              <w:rPr>
                <w:noProof/>
                <w:lang w:val="en-CA"/>
              </w:rPr>
              <w:t>5</w:t>
            </w:r>
          </w:p>
        </w:tc>
      </w:tr>
      <w:tr w:rsidR="005C5410" w:rsidRPr="004F2A4F" w14:paraId="620FF7DA" w14:textId="77777777" w:rsidTr="000E529B">
        <w:tc>
          <w:tcPr>
            <w:tcW w:w="0" w:type="auto"/>
            <w:vMerge/>
          </w:tcPr>
          <w:p w14:paraId="4AFB7020" w14:textId="77777777" w:rsidR="005C5410" w:rsidRPr="004F2A4F" w:rsidRDefault="005C5410" w:rsidP="005C5410">
            <w:pPr>
              <w:pStyle w:val="G-PCCTablebody"/>
              <w:rPr>
                <w:noProof/>
                <w:lang w:val="en-CA"/>
              </w:rPr>
            </w:pPr>
          </w:p>
        </w:tc>
        <w:tc>
          <w:tcPr>
            <w:tcW w:w="0" w:type="auto"/>
          </w:tcPr>
          <w:p w14:paraId="2B09504C" w14:textId="68D781E7" w:rsidR="005C5410" w:rsidRPr="004F2A4F" w:rsidRDefault="005C5410" w:rsidP="005C5410">
            <w:pPr>
              <w:pStyle w:val="G-PCCTablebody"/>
              <w:rPr>
                <w:noProof/>
                <w:lang w:val="en-CA"/>
              </w:rPr>
            </w:pPr>
            <w:r>
              <w:rPr>
                <w:noProof/>
                <w:lang w:val="en-CA" w:eastAsia="ja-JP"/>
              </w:rPr>
              <w:t>ptn_residual_abs_remaining[ </w:t>
            </w:r>
            <w:r w:rsidR="00FC6B7C">
              <w:rPr>
                <w:noProof/>
                <w:lang w:val="en-CA" w:eastAsia="ja-JP"/>
              </w:rPr>
              <w:t>k </w:t>
            </w:r>
            <w:r>
              <w:rPr>
                <w:noProof/>
                <w:lang w:val="en-CA" w:eastAsia="ja-JP"/>
              </w:rPr>
              <w:t>]</w:t>
            </w:r>
          </w:p>
        </w:tc>
        <w:tc>
          <w:tcPr>
            <w:tcW w:w="0" w:type="auto"/>
          </w:tcPr>
          <w:p w14:paraId="1F5A30D4" w14:textId="1AF4D677"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w:t>
            </w:r>
            <w:r>
              <w:rPr>
                <w:noProof/>
                <w:lang w:val="en-CA"/>
              </w:rPr>
              <w:t xml:space="preserve">ptn_residual_abs_log2[ k ] </w:t>
            </w:r>
            <w:r w:rsidRPr="004F2A4F">
              <w:rPr>
                <w:rFonts w:eastAsia="Cambria" w:cs="Cambria"/>
                <w:lang w:val="en-CA"/>
              </w:rPr>
              <w:t>−</w:t>
            </w:r>
            <w:r>
              <w:rPr>
                <w:rFonts w:eastAsia="Cambria" w:cs="Cambria"/>
                <w:lang w:val="en-CA"/>
              </w:rPr>
              <w:t xml:space="preserve"> 1</w:t>
            </w:r>
          </w:p>
        </w:tc>
      </w:tr>
      <w:tr w:rsidR="005C5410" w:rsidRPr="004F2A4F" w14:paraId="351AD73F" w14:textId="77777777" w:rsidTr="000E529B">
        <w:tc>
          <w:tcPr>
            <w:tcW w:w="0" w:type="auto"/>
          </w:tcPr>
          <w:p w14:paraId="1ABF3DE1" w14:textId="77777777" w:rsidR="005C5410" w:rsidRPr="004F2A4F" w:rsidRDefault="005C5410" w:rsidP="005C5410">
            <w:pPr>
              <w:pStyle w:val="G-PCCTablebody"/>
              <w:rPr>
                <w:noProof/>
                <w:lang w:val="en-CA"/>
              </w:rPr>
            </w:pPr>
          </w:p>
        </w:tc>
        <w:tc>
          <w:tcPr>
            <w:tcW w:w="0" w:type="auto"/>
          </w:tcPr>
          <w:p w14:paraId="35B5B39C" w14:textId="7A76804D" w:rsidR="005C5410" w:rsidRPr="004F2A4F" w:rsidRDefault="005C5410" w:rsidP="005C5410">
            <w:pPr>
              <w:pStyle w:val="G-PCCTablebody"/>
              <w:rPr>
                <w:noProof/>
                <w:lang w:val="en-CA"/>
              </w:rPr>
            </w:pPr>
            <w:r w:rsidRPr="004F2A4F">
              <w:rPr>
                <w:noProof/>
                <w:lang w:val="en-CA"/>
              </w:rPr>
              <w:t>dict_lut1_hit_flag</w:t>
            </w:r>
          </w:p>
        </w:tc>
        <w:tc>
          <w:tcPr>
            <w:tcW w:w="0" w:type="auto"/>
          </w:tcPr>
          <w:p w14:paraId="16B83D78" w14:textId="13C163C4"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p>
        </w:tc>
      </w:tr>
      <w:tr w:rsidR="005C5410" w:rsidRPr="004F2A4F" w14:paraId="2EC25285" w14:textId="77777777" w:rsidTr="000E529B">
        <w:tc>
          <w:tcPr>
            <w:tcW w:w="0" w:type="auto"/>
          </w:tcPr>
          <w:p w14:paraId="0780970C" w14:textId="77777777" w:rsidR="005C5410" w:rsidRPr="004F2A4F" w:rsidRDefault="005C5410" w:rsidP="005C5410">
            <w:pPr>
              <w:pStyle w:val="G-PCCTablebody"/>
              <w:rPr>
                <w:noProof/>
                <w:lang w:val="en-CA"/>
              </w:rPr>
            </w:pPr>
          </w:p>
        </w:tc>
        <w:tc>
          <w:tcPr>
            <w:tcW w:w="0" w:type="auto"/>
          </w:tcPr>
          <w:p w14:paraId="6B2F55AA" w14:textId="0A68E708" w:rsidR="005C5410" w:rsidRPr="004F2A4F" w:rsidRDefault="005C5410" w:rsidP="005C5410">
            <w:pPr>
              <w:pStyle w:val="G-PCCTablebody"/>
              <w:rPr>
                <w:noProof/>
                <w:lang w:val="en-CA"/>
              </w:rPr>
            </w:pPr>
            <w:r w:rsidRPr="004F2A4F">
              <w:rPr>
                <w:noProof/>
                <w:lang w:val="en-CA"/>
              </w:rPr>
              <w:t>dict_lut0_idx</w:t>
            </w:r>
          </w:p>
        </w:tc>
        <w:tc>
          <w:tcPr>
            <w:tcW w:w="0" w:type="auto"/>
          </w:tcPr>
          <w:p w14:paraId="11F63E57" w14:textId="0ED87669" w:rsidR="005C5410" w:rsidRPr="004F2A4F" w:rsidRDefault="005C5410" w:rsidP="005C5410">
            <w:pPr>
              <w:pStyle w:val="G-PCCTablebody"/>
              <w:rPr>
                <w:noProof/>
                <w:lang w:val="en-CA"/>
              </w:rPr>
            </w:pPr>
            <w:r w:rsidRPr="004F2A4F">
              <w:rPr>
                <w:noProof/>
                <w:lang w:val="en-CA"/>
              </w:rPr>
              <w:t>XXXREF</w:t>
            </w:r>
          </w:p>
        </w:tc>
      </w:tr>
      <w:tr w:rsidR="005C5410" w:rsidRPr="004F2A4F" w14:paraId="5AC2CFFA" w14:textId="77777777" w:rsidTr="000E529B">
        <w:tc>
          <w:tcPr>
            <w:tcW w:w="0" w:type="auto"/>
          </w:tcPr>
          <w:p w14:paraId="3BA74385" w14:textId="77777777" w:rsidR="005C5410" w:rsidRPr="004F2A4F" w:rsidRDefault="005C5410" w:rsidP="005C5410">
            <w:pPr>
              <w:pStyle w:val="G-PCCTablebody"/>
              <w:rPr>
                <w:noProof/>
                <w:lang w:val="en-CA"/>
              </w:rPr>
            </w:pPr>
          </w:p>
        </w:tc>
        <w:tc>
          <w:tcPr>
            <w:tcW w:w="0" w:type="auto"/>
          </w:tcPr>
          <w:p w14:paraId="1AD61258" w14:textId="1CF838D1" w:rsidR="005C5410" w:rsidRPr="004F2A4F" w:rsidRDefault="005C5410" w:rsidP="005C5410">
            <w:pPr>
              <w:pStyle w:val="G-PCCTablebody"/>
              <w:rPr>
                <w:noProof/>
                <w:lang w:val="en-CA"/>
              </w:rPr>
            </w:pPr>
            <w:r w:rsidRPr="004F2A4F">
              <w:rPr>
                <w:noProof/>
                <w:lang w:val="en-CA"/>
              </w:rPr>
              <w:t>dict_lut1_idx</w:t>
            </w:r>
          </w:p>
        </w:tc>
        <w:tc>
          <w:tcPr>
            <w:tcW w:w="0" w:type="auto"/>
          </w:tcPr>
          <w:p w14:paraId="218A8952" w14:textId="6192A125"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4</w:t>
            </w:r>
          </w:p>
        </w:tc>
      </w:tr>
      <w:tr w:rsidR="005C5410" w:rsidRPr="004F2A4F" w14:paraId="46F8B00E" w14:textId="77777777" w:rsidTr="000E529B">
        <w:tc>
          <w:tcPr>
            <w:tcW w:w="0" w:type="auto"/>
          </w:tcPr>
          <w:p w14:paraId="106F7D82" w14:textId="77777777" w:rsidR="005C5410" w:rsidRPr="004F2A4F" w:rsidRDefault="005C5410" w:rsidP="005C5410">
            <w:pPr>
              <w:pStyle w:val="G-PCCTablebody"/>
              <w:rPr>
                <w:noProof/>
                <w:lang w:val="en-CA"/>
              </w:rPr>
            </w:pPr>
          </w:p>
        </w:tc>
        <w:tc>
          <w:tcPr>
            <w:tcW w:w="0" w:type="auto"/>
          </w:tcPr>
          <w:p w14:paraId="202EA8F0" w14:textId="4D86E0C0" w:rsidR="005C5410" w:rsidRPr="004F2A4F" w:rsidRDefault="005C5410" w:rsidP="005C5410">
            <w:pPr>
              <w:pStyle w:val="G-PCCTablebody"/>
              <w:rPr>
                <w:noProof/>
                <w:lang w:val="en-CA"/>
              </w:rPr>
            </w:pPr>
            <w:r w:rsidRPr="004F2A4F">
              <w:rPr>
                <w:noProof/>
                <w:lang w:val="en-CA"/>
              </w:rPr>
              <w:t>dict_direct_value</w:t>
            </w:r>
          </w:p>
        </w:tc>
        <w:tc>
          <w:tcPr>
            <w:tcW w:w="0" w:type="auto"/>
          </w:tcPr>
          <w:p w14:paraId="3913C851" w14:textId="28A1EBBE"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8</w:t>
            </w:r>
          </w:p>
        </w:tc>
      </w:tr>
    </w:tbl>
    <w:p w14:paraId="27D3721B" w14:textId="77777777" w:rsidR="000E529B" w:rsidRPr="004F2A4F" w:rsidRDefault="000E529B" w:rsidP="00E94749">
      <w:pPr>
        <w:rPr>
          <w:noProof/>
          <w:lang w:val="en-CA"/>
        </w:rPr>
      </w:pPr>
    </w:p>
    <w:p w14:paraId="63889AAE" w14:textId="0B3CBABB" w:rsidR="00814022" w:rsidRPr="004F2A4F" w:rsidRDefault="00814022" w:rsidP="007F16A3">
      <w:pPr>
        <w:pStyle w:val="2"/>
        <w:rPr>
          <w:noProof/>
          <w:lang w:val="en-CA"/>
        </w:rPr>
      </w:pPr>
      <w:bookmarkStart w:id="1970" w:name="_Ref37257016"/>
      <w:bookmarkStart w:id="1971" w:name="_Toc38236517"/>
      <w:bookmarkStart w:id="1972" w:name="_Ref12603152"/>
      <w:bookmarkStart w:id="1973" w:name="_Toc24731175"/>
      <w:r w:rsidRPr="004F2A4F">
        <w:rPr>
          <w:noProof/>
          <w:lang w:val="en-CA"/>
        </w:rPr>
        <w:t>Chunked bytestream parsing process</w:t>
      </w:r>
      <w:bookmarkEnd w:id="1970"/>
      <w:bookmarkEnd w:id="1971"/>
    </w:p>
    <w:p w14:paraId="2A94972C" w14:textId="1C2F7410" w:rsidR="00C21909" w:rsidRPr="004F2A4F" w:rsidRDefault="00C21909" w:rsidP="00E8523A">
      <w:pPr>
        <w:pStyle w:val="3"/>
        <w:rPr>
          <w:lang w:val="en-CA"/>
        </w:rPr>
      </w:pPr>
      <w:bookmarkStart w:id="1974" w:name="_Ref37252742"/>
      <w:bookmarkStart w:id="1975" w:name="_Toc38236518"/>
      <w:r w:rsidRPr="004F2A4F">
        <w:rPr>
          <w:lang w:val="en-CA"/>
        </w:rPr>
        <w:t>General</w:t>
      </w:r>
      <w:bookmarkEnd w:id="1974"/>
      <w:bookmarkEnd w:id="1975"/>
    </w:p>
    <w:p w14:paraId="6C45E167" w14:textId="4659DC03" w:rsidR="009E3177" w:rsidRPr="004F2A4F" w:rsidRDefault="009E3177" w:rsidP="008D4683">
      <w:pPr>
        <w:rPr>
          <w:noProof/>
          <w:lang w:val="en-CA"/>
        </w:rPr>
      </w:pPr>
      <w:r w:rsidRPr="004F2A4F">
        <w:rPr>
          <w:noProof/>
          <w:lang w:val="en-CA"/>
        </w:rPr>
        <w:t>The input to this process is the variable ChunkSeqLen representing the length in bytes of a sequence of chunks.</w:t>
      </w:r>
    </w:p>
    <w:p w14:paraId="1A89571A" w14:textId="77777777" w:rsidR="00752C4A" w:rsidRPr="004F2A4F" w:rsidRDefault="00752C4A" w:rsidP="008D4683">
      <w:pPr>
        <w:rPr>
          <w:noProof/>
          <w:lang w:val="en-CA"/>
        </w:rPr>
      </w:pPr>
      <w:r w:rsidRPr="004F2A4F">
        <w:rPr>
          <w:noProof/>
          <w:lang w:val="en-CA"/>
        </w:rPr>
        <w:t>The output of this process are:</w:t>
      </w:r>
    </w:p>
    <w:p w14:paraId="236D62E5" w14:textId="4F722ADE" w:rsidR="00752C4A" w:rsidRPr="004F2A4F" w:rsidRDefault="00752C4A" w:rsidP="00752C4A">
      <w:pPr>
        <w:pStyle w:val="af7"/>
        <w:numPr>
          <w:ilvl w:val="0"/>
          <w:numId w:val="77"/>
        </w:numPr>
        <w:rPr>
          <w:noProof/>
          <w:lang w:val="en-CA"/>
        </w:rPr>
      </w:pPr>
      <w:r w:rsidRPr="004F2A4F">
        <w:rPr>
          <w:noProof/>
          <w:lang w:val="en-CA"/>
        </w:rPr>
        <w:t>The array AeByteStream consisting of bytes of an arithmetic coded data stream.</w:t>
      </w:r>
    </w:p>
    <w:p w14:paraId="69E359D1" w14:textId="35BA33A4" w:rsidR="00752C4A" w:rsidRPr="004F2A4F" w:rsidRDefault="00752C4A" w:rsidP="00BE53BF">
      <w:pPr>
        <w:pStyle w:val="af7"/>
        <w:numPr>
          <w:ilvl w:val="0"/>
          <w:numId w:val="77"/>
        </w:numPr>
        <w:rPr>
          <w:noProof/>
          <w:lang w:val="en-CA"/>
        </w:rPr>
      </w:pPr>
      <w:r w:rsidRPr="004F2A4F">
        <w:rPr>
          <w:noProof/>
          <w:lang w:val="en-CA"/>
        </w:rPr>
        <w:t>The variable AeStreamReadIdx, representing the read position of the AeByteStream.</w:t>
      </w:r>
    </w:p>
    <w:p w14:paraId="354FA0E3" w14:textId="370B0712" w:rsidR="00752C4A" w:rsidRPr="004F2A4F" w:rsidRDefault="00752C4A" w:rsidP="00752C4A">
      <w:pPr>
        <w:pStyle w:val="af7"/>
        <w:numPr>
          <w:ilvl w:val="0"/>
          <w:numId w:val="77"/>
        </w:numPr>
        <w:rPr>
          <w:noProof/>
          <w:lang w:val="en-CA"/>
        </w:rPr>
      </w:pPr>
      <w:r w:rsidRPr="004F2A4F">
        <w:rPr>
          <w:noProof/>
          <w:lang w:val="en-CA"/>
        </w:rPr>
        <w:t>The array BypassBitStream consisting of bits of a bypass data stream.</w:t>
      </w:r>
    </w:p>
    <w:p w14:paraId="3D1B1595" w14:textId="1177F0DB" w:rsidR="00752C4A" w:rsidRPr="004F2A4F" w:rsidRDefault="00752C4A" w:rsidP="00BE53BF">
      <w:pPr>
        <w:pStyle w:val="af7"/>
        <w:numPr>
          <w:ilvl w:val="0"/>
          <w:numId w:val="77"/>
        </w:numPr>
        <w:rPr>
          <w:noProof/>
          <w:lang w:val="en-CA"/>
        </w:rPr>
      </w:pPr>
      <w:r w:rsidRPr="004F2A4F">
        <w:rPr>
          <w:noProof/>
          <w:lang w:val="en-CA"/>
        </w:rPr>
        <w:t>The variable BypassStreamReadIdx, representing the read position of the BypassBitStream.</w:t>
      </w:r>
    </w:p>
    <w:p w14:paraId="1FCDAF3D" w14:textId="6B8D366A" w:rsidR="009E3177" w:rsidRPr="004F2A4F" w:rsidRDefault="009E3177" w:rsidP="008D4683">
      <w:pPr>
        <w:rPr>
          <w:noProof/>
          <w:lang w:val="en-CA"/>
        </w:rPr>
      </w:pPr>
      <w:r w:rsidRPr="004F2A4F">
        <w:rPr>
          <w:noProof/>
          <w:lang w:val="en-CA"/>
        </w:rPr>
        <w:t xml:space="preserve">A chunked bytestream sequence consists of one or more chunks.  With the exception of the last chunk in a sequence, all chunks are 256 bytes in length.  The final chunk may be truncated </w:t>
      </w:r>
      <w:r w:rsidR="00752C4A" w:rsidRPr="004F2A4F">
        <w:rPr>
          <w:noProof/>
          <w:lang w:val="en-CA"/>
        </w:rPr>
        <w:t xml:space="preserve">to ChunkSeqLen % 256 bytes.  </w:t>
      </w:r>
      <w:r w:rsidRPr="004F2A4F">
        <w:rPr>
          <w:noProof/>
          <w:lang w:val="en-CA"/>
        </w:rPr>
        <w:t xml:space="preserve">Each chunk contains data from </w:t>
      </w:r>
      <w:r w:rsidR="00752C4A" w:rsidRPr="004F2A4F">
        <w:rPr>
          <w:noProof/>
          <w:lang w:val="en-CA"/>
        </w:rPr>
        <w:t>one</w:t>
      </w:r>
      <w:r w:rsidRPr="004F2A4F">
        <w:rPr>
          <w:noProof/>
          <w:lang w:val="en-CA"/>
        </w:rPr>
        <w:t xml:space="preserve"> or both of </w:t>
      </w:r>
      <w:r w:rsidR="00752C4A" w:rsidRPr="004F2A4F">
        <w:rPr>
          <w:noProof/>
          <w:lang w:val="en-CA"/>
        </w:rPr>
        <w:t>the</w:t>
      </w:r>
      <w:r w:rsidRPr="004F2A4F">
        <w:rPr>
          <w:noProof/>
          <w:lang w:val="en-CA"/>
        </w:rPr>
        <w:t xml:space="preserve"> arithmetic coded </w:t>
      </w:r>
      <w:r w:rsidR="00752C4A" w:rsidRPr="004F2A4F">
        <w:rPr>
          <w:noProof/>
          <w:lang w:val="en-CA"/>
        </w:rPr>
        <w:t xml:space="preserve">data </w:t>
      </w:r>
      <w:r w:rsidRPr="004F2A4F">
        <w:rPr>
          <w:noProof/>
          <w:lang w:val="en-CA"/>
        </w:rPr>
        <w:t xml:space="preserve">stream and a bypass bin </w:t>
      </w:r>
      <w:r w:rsidR="00752C4A" w:rsidRPr="004F2A4F">
        <w:rPr>
          <w:noProof/>
          <w:lang w:val="en-CA"/>
        </w:rPr>
        <w:t xml:space="preserve">data </w:t>
      </w:r>
      <w:r w:rsidRPr="004F2A4F">
        <w:rPr>
          <w:noProof/>
          <w:lang w:val="en-CA"/>
        </w:rPr>
        <w:t>stream.</w:t>
      </w:r>
    </w:p>
    <w:p w14:paraId="0279EFAC" w14:textId="61E136A3" w:rsidR="00752C4A" w:rsidRPr="004F2A4F" w:rsidRDefault="00752C4A" w:rsidP="008D4683">
      <w:pPr>
        <w:rPr>
          <w:noProof/>
          <w:lang w:val="en-CA"/>
        </w:rPr>
      </w:pPr>
      <w:r w:rsidRPr="004F2A4F">
        <w:rPr>
          <w:noProof/>
          <w:lang w:val="en-CA"/>
        </w:rPr>
        <w:t>The variables AeStreamReadIdx and AeBypassStreamReadIdx are both</w:t>
      </w:r>
      <w:r w:rsidR="00017257" w:rsidRPr="004F2A4F">
        <w:rPr>
          <w:noProof/>
          <w:lang w:val="en-CA"/>
        </w:rPr>
        <w:t xml:space="preserve"> initialized</w:t>
      </w:r>
      <w:r w:rsidR="00A83A93" w:rsidRPr="004F2A4F">
        <w:rPr>
          <w:noProof/>
          <w:lang w:val="en-CA"/>
        </w:rPr>
        <w:t xml:space="preserve"> to</w:t>
      </w:r>
      <w:r w:rsidRPr="004F2A4F">
        <w:rPr>
          <w:noProof/>
          <w:lang w:val="en-CA"/>
        </w:rPr>
        <w:t xml:space="preserve"> 0.</w:t>
      </w:r>
    </w:p>
    <w:p w14:paraId="78C990DF" w14:textId="21B73987" w:rsidR="00A83A93" w:rsidRPr="004F2A4F" w:rsidRDefault="00A83A93" w:rsidP="008D4683">
      <w:pPr>
        <w:rPr>
          <w:noProof/>
          <w:lang w:val="en-CA"/>
        </w:rPr>
      </w:pPr>
      <w:r w:rsidRPr="004F2A4F">
        <w:rPr>
          <w:noProof/>
          <w:lang w:val="en-CA"/>
        </w:rPr>
        <w:t>The arrays AeByteStream and BypassBitSteram are assembled according to the following syntax (</w:t>
      </w:r>
      <w:r w:rsidRPr="004F2A4F">
        <w:rPr>
          <w:noProof/>
          <w:lang w:val="en-CA"/>
        </w:rPr>
        <w:fldChar w:fldCharType="begin" w:fldLock="1"/>
      </w:r>
      <w:r w:rsidRPr="004F2A4F">
        <w:rPr>
          <w:noProof/>
          <w:lang w:val="en-CA"/>
        </w:rPr>
        <w:instrText xml:space="preserve"> REF _Ref37259772 \r \h </w:instrText>
      </w:r>
      <w:r w:rsidRPr="004F2A4F">
        <w:rPr>
          <w:noProof/>
          <w:lang w:val="en-CA"/>
        </w:rPr>
      </w:r>
      <w:r w:rsidRPr="004F2A4F">
        <w:rPr>
          <w:noProof/>
          <w:lang w:val="en-CA"/>
        </w:rPr>
        <w:fldChar w:fldCharType="separate"/>
      </w:r>
      <w:r w:rsidR="003551F0" w:rsidRPr="004F2A4F">
        <w:rPr>
          <w:noProof/>
          <w:lang w:val="en-CA"/>
        </w:rPr>
        <w:t>9.2.2</w:t>
      </w:r>
      <w:r w:rsidRPr="004F2A4F">
        <w:rPr>
          <w:noProof/>
          <w:lang w:val="en-CA"/>
        </w:rPr>
        <w:fldChar w:fldCharType="end"/>
      </w:r>
      <w:r w:rsidRPr="004F2A4F">
        <w:rPr>
          <w:noProof/>
          <w:lang w:val="en-CA"/>
        </w:rPr>
        <w:t>) and semantics (</w:t>
      </w:r>
      <w:r w:rsidRPr="004F2A4F">
        <w:rPr>
          <w:noProof/>
          <w:lang w:val="en-CA"/>
        </w:rPr>
        <w:fldChar w:fldCharType="begin" w:fldLock="1"/>
      </w:r>
      <w:r w:rsidRPr="004F2A4F">
        <w:rPr>
          <w:noProof/>
          <w:lang w:val="en-CA"/>
        </w:rPr>
        <w:instrText xml:space="preserve"> REF _Ref37259777 \r \h </w:instrText>
      </w:r>
      <w:r w:rsidRPr="004F2A4F">
        <w:rPr>
          <w:noProof/>
          <w:lang w:val="en-CA"/>
        </w:rPr>
      </w:r>
      <w:r w:rsidRPr="004F2A4F">
        <w:rPr>
          <w:noProof/>
          <w:lang w:val="en-CA"/>
        </w:rPr>
        <w:fldChar w:fldCharType="separate"/>
      </w:r>
      <w:r w:rsidR="003551F0" w:rsidRPr="004F2A4F">
        <w:rPr>
          <w:noProof/>
          <w:lang w:val="en-CA"/>
        </w:rPr>
        <w:t>9.2.3</w:t>
      </w:r>
      <w:r w:rsidRPr="004F2A4F">
        <w:rPr>
          <w:noProof/>
          <w:lang w:val="en-CA"/>
        </w:rPr>
        <w:fldChar w:fldCharType="end"/>
      </w:r>
      <w:r w:rsidRPr="004F2A4F">
        <w:rPr>
          <w:noProof/>
          <w:lang w:val="en-CA"/>
        </w:rPr>
        <w:t>).</w:t>
      </w:r>
    </w:p>
    <w:p w14:paraId="2E73BA49" w14:textId="7E773A9A" w:rsidR="008D4683" w:rsidRPr="004F2A4F" w:rsidRDefault="009E3177">
      <w:pPr>
        <w:pStyle w:val="3"/>
        <w:rPr>
          <w:lang w:val="en-CA"/>
        </w:rPr>
      </w:pPr>
      <w:bookmarkStart w:id="1976" w:name="_Ref37259772"/>
      <w:bookmarkStart w:id="1977" w:name="_Toc38236519"/>
      <w:r w:rsidRPr="004F2A4F">
        <w:rPr>
          <w:lang w:val="en-CA"/>
        </w:rPr>
        <w:t>Syntax</w:t>
      </w:r>
      <w:bookmarkEnd w:id="1976"/>
      <w:bookmarkEnd w:id="1977"/>
    </w:p>
    <w:p w14:paraId="33D45753" w14:textId="279F5230" w:rsidR="00814022" w:rsidRPr="004F2A4F" w:rsidRDefault="00E8523A" w:rsidP="00BE53BF">
      <w:pPr>
        <w:pStyle w:val="4"/>
        <w:rPr>
          <w:lang w:val="en-CA"/>
        </w:rPr>
      </w:pPr>
      <w:r w:rsidRPr="004F2A4F">
        <w:rPr>
          <w:lang w:val="en-CA"/>
        </w:rPr>
        <w:t>Chunked bytestream</w:t>
      </w:r>
      <w:r w:rsidR="009E3177" w:rsidRPr="004F2A4F">
        <w:rPr>
          <w:lang w:val="en-CA"/>
        </w:rPr>
        <w:t xml:space="preserve"> sequence </w:t>
      </w:r>
      <w:r w:rsidRPr="004F2A4F">
        <w:rPr>
          <w:lang w:val="en-CA"/>
        </w:rPr>
        <w:t>s</w:t>
      </w:r>
      <w:r w:rsidR="00814022" w:rsidRPr="004F2A4F">
        <w:rPr>
          <w:lang w:val="en-CA"/>
        </w:rPr>
        <w:t>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E3177" w:rsidRPr="004F2A4F" w14:paraId="6FAE4569" w14:textId="77777777" w:rsidTr="005A261C">
        <w:trPr>
          <w:cantSplit/>
          <w:jc w:val="center"/>
        </w:trPr>
        <w:tc>
          <w:tcPr>
            <w:tcW w:w="6804" w:type="dxa"/>
          </w:tcPr>
          <w:p w14:paraId="679902D5" w14:textId="72DA729A" w:rsidR="009E3177" w:rsidRPr="007F33B7" w:rsidRDefault="009E3177" w:rsidP="005A261C">
            <w:pPr>
              <w:pStyle w:val="G-PCCTablebody"/>
              <w:rPr>
                <w:lang w:val="en-CA"/>
              </w:rPr>
            </w:pPr>
            <w:r w:rsidRPr="007F33B7">
              <w:rPr>
                <w:lang w:val="en-CA"/>
              </w:rPr>
              <w:t>ae_chunk_sequence( ) {</w:t>
            </w:r>
          </w:p>
        </w:tc>
        <w:tc>
          <w:tcPr>
            <w:tcW w:w="1406" w:type="dxa"/>
          </w:tcPr>
          <w:p w14:paraId="740E9D1D" w14:textId="77777777" w:rsidR="009E3177" w:rsidRPr="007F33B7" w:rsidRDefault="009E3177" w:rsidP="005A261C">
            <w:pPr>
              <w:pStyle w:val="G-PCCTablebody"/>
              <w:jc w:val="center"/>
              <w:rPr>
                <w:lang w:val="en-CA"/>
              </w:rPr>
            </w:pPr>
            <w:r w:rsidRPr="007F33B7">
              <w:rPr>
                <w:b/>
                <w:bCs/>
                <w:lang w:val="en-CA"/>
              </w:rPr>
              <w:t>Descriptor</w:t>
            </w:r>
          </w:p>
        </w:tc>
      </w:tr>
      <w:tr w:rsidR="009E3177" w:rsidRPr="004F2A4F" w14:paraId="3B52A968" w14:textId="77777777" w:rsidTr="005A261C">
        <w:trPr>
          <w:cantSplit/>
          <w:jc w:val="center"/>
        </w:trPr>
        <w:tc>
          <w:tcPr>
            <w:tcW w:w="6804" w:type="dxa"/>
          </w:tcPr>
          <w:p w14:paraId="0BA9D24C" w14:textId="3BEE8D84" w:rsidR="009E3177" w:rsidRPr="007F33B7" w:rsidRDefault="00A83A93" w:rsidP="005A261C">
            <w:pPr>
              <w:pStyle w:val="G-PCCTablebody"/>
              <w:rPr>
                <w:lang w:val="en-CA"/>
              </w:rPr>
            </w:pPr>
            <w:r w:rsidRPr="007F33B7">
              <w:rPr>
                <w:lang w:val="en-CA"/>
              </w:rPr>
              <w:t xml:space="preserve">  for( chunkOffset = 0; chunkOffset &lt; ChunkSeqLen; chunkOffset += 256 )</w:t>
            </w:r>
          </w:p>
        </w:tc>
        <w:tc>
          <w:tcPr>
            <w:tcW w:w="1406" w:type="dxa"/>
          </w:tcPr>
          <w:p w14:paraId="0CF5588C" w14:textId="0D0C4BDA" w:rsidR="009E3177" w:rsidRPr="007F33B7" w:rsidRDefault="009E3177" w:rsidP="005A261C">
            <w:pPr>
              <w:pStyle w:val="G-PCCTablebody"/>
              <w:jc w:val="center"/>
              <w:rPr>
                <w:lang w:val="en-CA"/>
              </w:rPr>
            </w:pPr>
          </w:p>
        </w:tc>
      </w:tr>
      <w:tr w:rsidR="00A83A93" w:rsidRPr="004F2A4F" w14:paraId="28C889F8" w14:textId="77777777" w:rsidTr="005A261C">
        <w:trPr>
          <w:cantSplit/>
          <w:jc w:val="center"/>
        </w:trPr>
        <w:tc>
          <w:tcPr>
            <w:tcW w:w="6804" w:type="dxa"/>
          </w:tcPr>
          <w:p w14:paraId="60785B7D" w14:textId="120C221E" w:rsidR="00A83A93" w:rsidRPr="007F33B7" w:rsidRDefault="00A83A93" w:rsidP="005A261C">
            <w:pPr>
              <w:pStyle w:val="G-PCCTablebody"/>
              <w:rPr>
                <w:lang w:val="en-CA"/>
              </w:rPr>
            </w:pPr>
            <w:r w:rsidRPr="007F33B7">
              <w:rPr>
                <w:lang w:val="en-CA"/>
              </w:rPr>
              <w:t xml:space="preserve">    ae_chunk( Min( 256, chunkSeqLen − chunkSeqOffset ) )</w:t>
            </w:r>
          </w:p>
        </w:tc>
        <w:tc>
          <w:tcPr>
            <w:tcW w:w="1406" w:type="dxa"/>
          </w:tcPr>
          <w:p w14:paraId="045AC1C6" w14:textId="77777777" w:rsidR="00A83A93" w:rsidRPr="007F33B7" w:rsidRDefault="00A83A93" w:rsidP="005A261C">
            <w:pPr>
              <w:pStyle w:val="G-PCCTablebody"/>
              <w:jc w:val="center"/>
              <w:rPr>
                <w:lang w:val="en-CA"/>
              </w:rPr>
            </w:pPr>
          </w:p>
        </w:tc>
      </w:tr>
      <w:tr w:rsidR="00A83A93" w:rsidRPr="004F2A4F" w14:paraId="0150CF5C" w14:textId="77777777" w:rsidTr="005A261C">
        <w:trPr>
          <w:cantSplit/>
          <w:jc w:val="center"/>
        </w:trPr>
        <w:tc>
          <w:tcPr>
            <w:tcW w:w="6804" w:type="dxa"/>
          </w:tcPr>
          <w:p w14:paraId="01F59E56" w14:textId="4D97BA34" w:rsidR="00A83A93" w:rsidRPr="007F33B7" w:rsidRDefault="00A83A93" w:rsidP="005A261C">
            <w:pPr>
              <w:pStyle w:val="G-PCCTablebody"/>
              <w:rPr>
                <w:lang w:val="en-CA"/>
              </w:rPr>
            </w:pPr>
            <w:r w:rsidRPr="007F33B7">
              <w:rPr>
                <w:lang w:val="en-CA"/>
              </w:rPr>
              <w:t>}</w:t>
            </w:r>
          </w:p>
        </w:tc>
        <w:tc>
          <w:tcPr>
            <w:tcW w:w="1406" w:type="dxa"/>
          </w:tcPr>
          <w:p w14:paraId="46C7FD64" w14:textId="77777777" w:rsidR="00A83A93" w:rsidRPr="007F33B7" w:rsidRDefault="00A83A93" w:rsidP="005A261C">
            <w:pPr>
              <w:pStyle w:val="G-PCCTablebody"/>
              <w:jc w:val="center"/>
              <w:rPr>
                <w:lang w:val="en-CA"/>
              </w:rPr>
            </w:pPr>
          </w:p>
        </w:tc>
      </w:tr>
    </w:tbl>
    <w:p w14:paraId="69FE9B4F" w14:textId="5A4A4A67" w:rsidR="009E3177" w:rsidRPr="007F33B7" w:rsidRDefault="009E3177" w:rsidP="009E3177">
      <w:pPr>
        <w:rPr>
          <w:lang w:val="en-CA"/>
        </w:rPr>
      </w:pPr>
    </w:p>
    <w:p w14:paraId="26F4C142" w14:textId="77777777" w:rsidR="009E3177" w:rsidRPr="004F2A4F" w:rsidRDefault="009E3177" w:rsidP="00BE53BF">
      <w:pPr>
        <w:pStyle w:val="4"/>
        <w:rPr>
          <w:lang w:val="en-CA"/>
        </w:rPr>
      </w:pPr>
      <w:r w:rsidRPr="004F2A4F">
        <w:rPr>
          <w:lang w:val="en-CA"/>
        </w:rPr>
        <w:t>Chunked bytestream chunk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E3177" w:rsidRPr="004F2A4F" w14:paraId="01AAD0C0" w14:textId="77777777" w:rsidTr="005A261C">
        <w:trPr>
          <w:cantSplit/>
          <w:jc w:val="center"/>
        </w:trPr>
        <w:tc>
          <w:tcPr>
            <w:tcW w:w="6804" w:type="dxa"/>
          </w:tcPr>
          <w:p w14:paraId="273686A3" w14:textId="3356DA39" w:rsidR="009E3177" w:rsidRPr="007F33B7" w:rsidRDefault="009E3177" w:rsidP="005A261C">
            <w:pPr>
              <w:pStyle w:val="G-PCCTablebody"/>
              <w:rPr>
                <w:noProof/>
                <w:lang w:val="en-CA"/>
              </w:rPr>
            </w:pPr>
            <w:r w:rsidRPr="007F33B7">
              <w:rPr>
                <w:noProof/>
                <w:lang w:val="en-CA"/>
              </w:rPr>
              <w:t>ae_chunk(</w:t>
            </w:r>
            <w:r w:rsidRPr="007F33B7">
              <w:rPr>
                <w:rFonts w:eastAsia="ＭＳ 明朝"/>
                <w:noProof/>
                <w:lang w:val="en-CA" w:eastAsia="ja-JP"/>
              </w:rPr>
              <w:t> </w:t>
            </w:r>
            <w:r w:rsidR="00A83A93" w:rsidRPr="007F33B7">
              <w:rPr>
                <w:rFonts w:eastAsia="ＭＳ 明朝"/>
                <w:noProof/>
                <w:lang w:val="en-CA" w:eastAsia="ja-JP"/>
              </w:rPr>
              <w:t>chunkLen </w:t>
            </w:r>
            <w:r w:rsidRPr="007F33B7">
              <w:rPr>
                <w:noProof/>
                <w:lang w:val="en-CA"/>
              </w:rPr>
              <w:t>) {</w:t>
            </w:r>
          </w:p>
        </w:tc>
        <w:tc>
          <w:tcPr>
            <w:tcW w:w="1406" w:type="dxa"/>
          </w:tcPr>
          <w:p w14:paraId="71D7DF9F" w14:textId="77777777" w:rsidR="009E3177" w:rsidRPr="007F33B7" w:rsidRDefault="009E3177" w:rsidP="005A261C">
            <w:pPr>
              <w:pStyle w:val="G-PCCTablebody"/>
              <w:jc w:val="center"/>
              <w:rPr>
                <w:noProof/>
                <w:lang w:val="en-CA"/>
              </w:rPr>
            </w:pPr>
            <w:r w:rsidRPr="007F33B7">
              <w:rPr>
                <w:b/>
                <w:noProof/>
                <w:lang w:val="en-CA"/>
              </w:rPr>
              <w:t>Descriptor</w:t>
            </w:r>
          </w:p>
        </w:tc>
      </w:tr>
      <w:tr w:rsidR="009E3177" w:rsidRPr="004F2A4F" w14:paraId="064B7C9A" w14:textId="77777777" w:rsidTr="005A261C">
        <w:trPr>
          <w:cantSplit/>
          <w:jc w:val="center"/>
        </w:trPr>
        <w:tc>
          <w:tcPr>
            <w:tcW w:w="6804" w:type="dxa"/>
          </w:tcPr>
          <w:p w14:paraId="1116FE24" w14:textId="34B71A65" w:rsidR="009E3177" w:rsidRPr="007F33B7" w:rsidRDefault="009E3177" w:rsidP="005A261C">
            <w:pPr>
              <w:pStyle w:val="G-PCCTablebody"/>
              <w:rPr>
                <w:b/>
                <w:lang w:val="en-CA"/>
              </w:rPr>
            </w:pPr>
            <w:r w:rsidRPr="007F33B7">
              <w:rPr>
                <w:lang w:val="en-CA" w:eastAsia="ja-JP"/>
              </w:rPr>
              <w:t xml:space="preserve">  </w:t>
            </w:r>
            <w:r w:rsidRPr="007F33B7">
              <w:rPr>
                <w:b/>
                <w:bCs/>
                <w:lang w:val="en-CA" w:eastAsia="ja-JP"/>
              </w:rPr>
              <w:t>chunk_num_ae_bytes</w:t>
            </w:r>
          </w:p>
        </w:tc>
        <w:tc>
          <w:tcPr>
            <w:tcW w:w="1406" w:type="dxa"/>
          </w:tcPr>
          <w:p w14:paraId="3A205AE3" w14:textId="65379251" w:rsidR="009E3177" w:rsidRPr="007F33B7" w:rsidRDefault="009E3177" w:rsidP="005A261C">
            <w:pPr>
              <w:pStyle w:val="G-PCCTablebody"/>
              <w:jc w:val="center"/>
              <w:rPr>
                <w:lang w:val="en-CA"/>
              </w:rPr>
            </w:pPr>
            <w:r w:rsidRPr="007F33B7">
              <w:rPr>
                <w:bCs/>
                <w:lang w:val="en-CA"/>
              </w:rPr>
              <w:t>u(8)</w:t>
            </w:r>
          </w:p>
        </w:tc>
      </w:tr>
      <w:tr w:rsidR="009E3177" w:rsidRPr="004F2A4F" w14:paraId="240D0821" w14:textId="77777777" w:rsidTr="005A261C">
        <w:trPr>
          <w:cantSplit/>
          <w:jc w:val="center"/>
        </w:trPr>
        <w:tc>
          <w:tcPr>
            <w:tcW w:w="6804" w:type="dxa"/>
          </w:tcPr>
          <w:p w14:paraId="637B07CE" w14:textId="53A0D627" w:rsidR="009E3177" w:rsidRPr="007F33B7" w:rsidRDefault="009E3177" w:rsidP="005A261C">
            <w:pPr>
              <w:pStyle w:val="G-PCCTablebody"/>
              <w:rPr>
                <w:b/>
                <w:bCs/>
                <w:lang w:val="en-CA"/>
              </w:rPr>
            </w:pPr>
            <w:r w:rsidRPr="007F33B7">
              <w:rPr>
                <w:lang w:val="en-CA" w:eastAsia="ja-JP"/>
              </w:rPr>
              <w:t xml:space="preserve">  for( i = 0; i &lt; num_ae_bytes; i++ )</w:t>
            </w:r>
          </w:p>
        </w:tc>
        <w:tc>
          <w:tcPr>
            <w:tcW w:w="1406" w:type="dxa"/>
          </w:tcPr>
          <w:p w14:paraId="01E75DFB" w14:textId="77777777" w:rsidR="009E3177" w:rsidRPr="007F33B7" w:rsidRDefault="009E3177" w:rsidP="005A261C">
            <w:pPr>
              <w:pStyle w:val="G-PCCTablebody"/>
              <w:jc w:val="center"/>
              <w:rPr>
                <w:lang w:val="en-CA"/>
              </w:rPr>
            </w:pPr>
          </w:p>
        </w:tc>
      </w:tr>
      <w:tr w:rsidR="009E3177" w:rsidRPr="004F2A4F" w14:paraId="7D40B879" w14:textId="77777777" w:rsidTr="005A261C">
        <w:trPr>
          <w:cantSplit/>
          <w:jc w:val="center"/>
        </w:trPr>
        <w:tc>
          <w:tcPr>
            <w:tcW w:w="6804" w:type="dxa"/>
          </w:tcPr>
          <w:p w14:paraId="5876ECC0" w14:textId="088C0B53" w:rsidR="009E3177" w:rsidRPr="007F33B7" w:rsidRDefault="009E3177" w:rsidP="005A261C">
            <w:pPr>
              <w:pStyle w:val="G-PCCTablebody"/>
              <w:rPr>
                <w:b/>
                <w:bCs/>
                <w:lang w:val="en-CA"/>
              </w:rPr>
            </w:pPr>
            <w:r w:rsidRPr="007F33B7">
              <w:rPr>
                <w:lang w:val="en-CA" w:eastAsia="ja-JP"/>
              </w:rPr>
              <w:t xml:space="preserve">    </w:t>
            </w:r>
            <w:r w:rsidRPr="007F33B7">
              <w:rPr>
                <w:b/>
                <w:bCs/>
                <w:lang w:val="en-CA" w:eastAsia="ja-JP"/>
              </w:rPr>
              <w:t>chunk_ae_byte</w:t>
            </w:r>
            <w:r w:rsidRPr="007F33B7">
              <w:rPr>
                <w:lang w:val="en-CA" w:eastAsia="ja-JP"/>
              </w:rPr>
              <w:t>[ i ]</w:t>
            </w:r>
          </w:p>
        </w:tc>
        <w:tc>
          <w:tcPr>
            <w:tcW w:w="1406" w:type="dxa"/>
          </w:tcPr>
          <w:p w14:paraId="656560D5" w14:textId="5D629478" w:rsidR="009E3177" w:rsidRPr="007F33B7" w:rsidRDefault="009E3177" w:rsidP="005A261C">
            <w:pPr>
              <w:pStyle w:val="G-PCCTablebody"/>
              <w:jc w:val="center"/>
              <w:rPr>
                <w:lang w:val="en-CA"/>
              </w:rPr>
            </w:pPr>
            <w:r w:rsidRPr="007F33B7">
              <w:rPr>
                <w:bCs/>
                <w:lang w:val="en-CA"/>
              </w:rPr>
              <w:t>u(8)</w:t>
            </w:r>
          </w:p>
        </w:tc>
      </w:tr>
      <w:tr w:rsidR="00F14C39" w:rsidRPr="004F2A4F" w14:paraId="75954AB5" w14:textId="77777777" w:rsidTr="00E07A3D">
        <w:trPr>
          <w:cantSplit/>
          <w:jc w:val="center"/>
        </w:trPr>
        <w:tc>
          <w:tcPr>
            <w:tcW w:w="6804" w:type="dxa"/>
          </w:tcPr>
          <w:p w14:paraId="6070E94B" w14:textId="3AD330D8" w:rsidR="00F14C39" w:rsidRPr="00FD778E" w:rsidDel="00F14C39" w:rsidRDefault="00F14C39" w:rsidP="00E07A3D">
            <w:pPr>
              <w:pStyle w:val="G-PCCTablebody"/>
              <w:rPr>
                <w:lang w:val="en-CA" w:eastAsia="ja-JP"/>
              </w:rPr>
            </w:pPr>
            <w:r>
              <w:rPr>
                <w:lang w:val="en-CA" w:eastAsia="ja-JP"/>
              </w:rPr>
              <w:t xml:space="preserve">  if( i &lt; chunkLen </w:t>
            </w:r>
            <w:r w:rsidRPr="00CB003E">
              <w:rPr>
                <w:rFonts w:eastAsia="Cambria" w:cs="Cambria"/>
                <w:lang w:val="en-CA"/>
              </w:rPr>
              <w:t>− 1</w:t>
            </w:r>
            <w:r>
              <w:rPr>
                <w:rFonts w:eastAsia="Cambria" w:cs="Cambria"/>
                <w:lang w:val="en-CA"/>
              </w:rPr>
              <w:t xml:space="preserve"> ) {</w:t>
            </w:r>
          </w:p>
        </w:tc>
        <w:tc>
          <w:tcPr>
            <w:tcW w:w="1406" w:type="dxa"/>
          </w:tcPr>
          <w:p w14:paraId="66B2D4A9" w14:textId="77777777" w:rsidR="00F14C39" w:rsidRPr="00FD778E" w:rsidRDefault="00F14C39" w:rsidP="00E07A3D">
            <w:pPr>
              <w:pStyle w:val="G-PCCTablebody"/>
              <w:jc w:val="center"/>
              <w:rPr>
                <w:bCs/>
                <w:lang w:val="en-CA"/>
              </w:rPr>
            </w:pPr>
          </w:p>
        </w:tc>
      </w:tr>
      <w:tr w:rsidR="00F14C39" w:rsidRPr="004F2A4F" w14:paraId="18AB35A7" w14:textId="77777777" w:rsidTr="00E07A3D">
        <w:trPr>
          <w:cantSplit/>
          <w:jc w:val="center"/>
        </w:trPr>
        <w:tc>
          <w:tcPr>
            <w:tcW w:w="6804" w:type="dxa"/>
          </w:tcPr>
          <w:p w14:paraId="5CB4E8D6" w14:textId="70063FE0" w:rsidR="00F14C39" w:rsidRPr="00FD778E" w:rsidRDefault="00F14C39" w:rsidP="00E07A3D">
            <w:pPr>
              <w:pStyle w:val="G-PCCTablebody"/>
              <w:rPr>
                <w:b/>
                <w:bCs/>
                <w:lang w:val="en-CA"/>
              </w:rPr>
            </w:pPr>
            <w:r w:rsidRPr="00FD778E">
              <w:rPr>
                <w:lang w:val="en-CA" w:eastAsia="ja-JP"/>
              </w:rPr>
              <w:t xml:space="preserve">    </w:t>
            </w:r>
            <w:r w:rsidRPr="00FD778E">
              <w:rPr>
                <w:b/>
                <w:bCs/>
                <w:lang w:val="en-CA" w:eastAsia="ja-JP"/>
              </w:rPr>
              <w:t>chunk_bypass_5bits</w:t>
            </w:r>
          </w:p>
        </w:tc>
        <w:tc>
          <w:tcPr>
            <w:tcW w:w="1406" w:type="dxa"/>
          </w:tcPr>
          <w:p w14:paraId="235540FF" w14:textId="77777777" w:rsidR="00F14C39" w:rsidRPr="00FD778E" w:rsidRDefault="00F14C39" w:rsidP="00E07A3D">
            <w:pPr>
              <w:pStyle w:val="G-PCCTablebody"/>
              <w:jc w:val="center"/>
              <w:rPr>
                <w:lang w:val="en-CA"/>
              </w:rPr>
            </w:pPr>
            <w:r w:rsidRPr="00FD778E">
              <w:rPr>
                <w:bCs/>
                <w:lang w:val="en-CA"/>
              </w:rPr>
              <w:t>u(5)</w:t>
            </w:r>
          </w:p>
        </w:tc>
      </w:tr>
      <w:tr w:rsidR="00F14C39" w:rsidRPr="004F2A4F" w14:paraId="183AF578" w14:textId="77777777" w:rsidTr="00E07A3D">
        <w:trPr>
          <w:cantSplit/>
          <w:jc w:val="center"/>
        </w:trPr>
        <w:tc>
          <w:tcPr>
            <w:tcW w:w="6804" w:type="dxa"/>
          </w:tcPr>
          <w:p w14:paraId="7B36184A" w14:textId="3ACD7A59" w:rsidR="00F14C39" w:rsidRPr="00FD778E" w:rsidRDefault="00F14C39" w:rsidP="00E07A3D">
            <w:pPr>
              <w:pStyle w:val="G-PCCTablebody"/>
              <w:rPr>
                <w:b/>
                <w:bCs/>
                <w:lang w:val="en-CA"/>
              </w:rPr>
            </w:pPr>
            <w:r w:rsidRPr="00FD778E">
              <w:rPr>
                <w:lang w:val="en-CA" w:eastAsia="ja-JP"/>
              </w:rPr>
              <w:t xml:space="preserve">    </w:t>
            </w:r>
            <w:r w:rsidRPr="00FD778E">
              <w:rPr>
                <w:b/>
                <w:bCs/>
                <w:lang w:val="en-CA" w:eastAsia="ja-JP"/>
              </w:rPr>
              <w:t>chunk_bypass_num_flushed_bits</w:t>
            </w:r>
          </w:p>
        </w:tc>
        <w:tc>
          <w:tcPr>
            <w:tcW w:w="1406" w:type="dxa"/>
          </w:tcPr>
          <w:p w14:paraId="654EB9CE" w14:textId="77777777" w:rsidR="00F14C39" w:rsidRPr="00FD778E" w:rsidRDefault="00F14C39" w:rsidP="00E07A3D">
            <w:pPr>
              <w:pStyle w:val="G-PCCTablebody"/>
              <w:jc w:val="center"/>
              <w:rPr>
                <w:lang w:val="en-CA"/>
              </w:rPr>
            </w:pPr>
            <w:r w:rsidRPr="00FD778E">
              <w:rPr>
                <w:bCs/>
                <w:lang w:val="en-CA"/>
              </w:rPr>
              <w:t>u(3)</w:t>
            </w:r>
          </w:p>
        </w:tc>
      </w:tr>
      <w:tr w:rsidR="00F14C39" w:rsidRPr="00CB003E" w14:paraId="66885C7D" w14:textId="77777777" w:rsidTr="00E07A3D">
        <w:trPr>
          <w:cantSplit/>
          <w:jc w:val="center"/>
        </w:trPr>
        <w:tc>
          <w:tcPr>
            <w:tcW w:w="6804" w:type="dxa"/>
          </w:tcPr>
          <w:p w14:paraId="60A74EF3" w14:textId="77777777" w:rsidR="00F14C39" w:rsidRPr="00CB003E" w:rsidRDefault="00F14C39" w:rsidP="00E07A3D">
            <w:pPr>
              <w:pStyle w:val="G-PCCTablebody"/>
              <w:rPr>
                <w:b/>
                <w:bCs/>
                <w:lang w:val="en-CA"/>
              </w:rPr>
            </w:pPr>
            <w:r w:rsidRPr="00CB003E">
              <w:rPr>
                <w:lang w:val="en-CA" w:eastAsia="ja-JP"/>
              </w:rPr>
              <w:t xml:space="preserve">  }</w:t>
            </w:r>
          </w:p>
        </w:tc>
        <w:tc>
          <w:tcPr>
            <w:tcW w:w="1406" w:type="dxa"/>
          </w:tcPr>
          <w:p w14:paraId="0D8C9DA4" w14:textId="77777777" w:rsidR="00F14C39" w:rsidRPr="00CB003E" w:rsidRDefault="00F14C39" w:rsidP="00E07A3D">
            <w:pPr>
              <w:pStyle w:val="G-PCCTablebody"/>
              <w:jc w:val="center"/>
              <w:rPr>
                <w:lang w:val="en-CA"/>
              </w:rPr>
            </w:pPr>
          </w:p>
        </w:tc>
      </w:tr>
      <w:tr w:rsidR="009E3177" w:rsidRPr="004F2A4F" w14:paraId="019544C0" w14:textId="77777777" w:rsidTr="005A261C">
        <w:trPr>
          <w:cantSplit/>
          <w:jc w:val="center"/>
        </w:trPr>
        <w:tc>
          <w:tcPr>
            <w:tcW w:w="6804" w:type="dxa"/>
          </w:tcPr>
          <w:p w14:paraId="664B99AC" w14:textId="1DF8809A" w:rsidR="009E3177" w:rsidRPr="007F33B7" w:rsidRDefault="009E3177" w:rsidP="005A261C">
            <w:pPr>
              <w:pStyle w:val="G-PCCTablebody"/>
              <w:rPr>
                <w:b/>
                <w:bCs/>
                <w:lang w:val="en-CA"/>
              </w:rPr>
            </w:pPr>
            <w:r w:rsidRPr="007F33B7">
              <w:rPr>
                <w:lang w:val="en-CA" w:eastAsia="ja-JP"/>
              </w:rPr>
              <w:t xml:space="preserve">  for( j = 0</w:t>
            </w:r>
            <w:r w:rsidR="00F14C39">
              <w:rPr>
                <w:lang w:val="en-CA" w:eastAsia="ja-JP"/>
              </w:rPr>
              <w:t>, i++</w:t>
            </w:r>
            <w:r w:rsidRPr="007F33B7">
              <w:rPr>
                <w:lang w:val="en-CA" w:eastAsia="ja-JP"/>
              </w:rPr>
              <w:t xml:space="preserve">; i &lt; </w:t>
            </w:r>
            <w:r w:rsidR="00A83A93" w:rsidRPr="007F33B7">
              <w:rPr>
                <w:lang w:val="en-CA" w:eastAsia="ja-JP"/>
              </w:rPr>
              <w:t xml:space="preserve">chunkLen </w:t>
            </w:r>
            <w:r w:rsidR="00A83A93" w:rsidRPr="007F33B7">
              <w:rPr>
                <w:rFonts w:eastAsia="Cambria" w:cs="Cambria"/>
                <w:lang w:val="en-CA"/>
              </w:rPr>
              <w:t>− 1</w:t>
            </w:r>
            <w:r w:rsidRPr="007F33B7">
              <w:rPr>
                <w:lang w:val="en-CA" w:eastAsia="ja-JP"/>
              </w:rPr>
              <w:t>; j++, i++ ) {</w:t>
            </w:r>
          </w:p>
        </w:tc>
        <w:tc>
          <w:tcPr>
            <w:tcW w:w="1406" w:type="dxa"/>
          </w:tcPr>
          <w:p w14:paraId="7D535949" w14:textId="77777777" w:rsidR="009E3177" w:rsidRPr="007F33B7" w:rsidRDefault="009E3177" w:rsidP="005A261C">
            <w:pPr>
              <w:pStyle w:val="G-PCCTablebody"/>
              <w:jc w:val="center"/>
              <w:rPr>
                <w:lang w:val="en-CA"/>
              </w:rPr>
            </w:pPr>
          </w:p>
        </w:tc>
      </w:tr>
      <w:tr w:rsidR="009E3177" w:rsidRPr="004F2A4F" w14:paraId="7F5DEBD1" w14:textId="77777777" w:rsidTr="005A261C">
        <w:trPr>
          <w:cantSplit/>
          <w:jc w:val="center"/>
        </w:trPr>
        <w:tc>
          <w:tcPr>
            <w:tcW w:w="6804" w:type="dxa"/>
          </w:tcPr>
          <w:p w14:paraId="229660EF" w14:textId="77DB797A" w:rsidR="009E3177" w:rsidRPr="007F33B7" w:rsidRDefault="009E3177" w:rsidP="005A261C">
            <w:pPr>
              <w:pStyle w:val="G-PCCTablebody"/>
              <w:rPr>
                <w:b/>
                <w:bCs/>
                <w:lang w:val="en-CA"/>
              </w:rPr>
            </w:pPr>
            <w:r w:rsidRPr="007F33B7">
              <w:rPr>
                <w:lang w:val="en-CA" w:eastAsia="ja-JP"/>
              </w:rPr>
              <w:t xml:space="preserve">    </w:t>
            </w:r>
            <w:r w:rsidRPr="007F33B7">
              <w:rPr>
                <w:b/>
                <w:bCs/>
                <w:lang w:val="en-CA" w:eastAsia="ja-JP"/>
              </w:rPr>
              <w:t>chunk_bypass_byte</w:t>
            </w:r>
            <w:r w:rsidRPr="007F33B7">
              <w:rPr>
                <w:lang w:val="en-CA" w:eastAsia="ja-JP"/>
              </w:rPr>
              <w:t>[</w:t>
            </w:r>
            <w:r w:rsidRPr="007F33B7">
              <w:rPr>
                <w:lang w:val="en-CA"/>
              </w:rPr>
              <w:t> </w:t>
            </w:r>
            <w:r w:rsidRPr="007F33B7">
              <w:rPr>
                <w:lang w:val="en-CA" w:eastAsia="ja-JP"/>
              </w:rPr>
              <w:t>j ]</w:t>
            </w:r>
          </w:p>
        </w:tc>
        <w:tc>
          <w:tcPr>
            <w:tcW w:w="1406" w:type="dxa"/>
          </w:tcPr>
          <w:p w14:paraId="7E11790D" w14:textId="1A9D6C22" w:rsidR="009E3177" w:rsidRPr="007F33B7" w:rsidRDefault="009E3177" w:rsidP="005A261C">
            <w:pPr>
              <w:pStyle w:val="G-PCCTablebody"/>
              <w:jc w:val="center"/>
              <w:rPr>
                <w:lang w:val="en-CA"/>
              </w:rPr>
            </w:pPr>
            <w:r w:rsidRPr="007F33B7">
              <w:rPr>
                <w:bCs/>
                <w:lang w:val="en-CA"/>
              </w:rPr>
              <w:t>u(8)</w:t>
            </w:r>
          </w:p>
        </w:tc>
      </w:tr>
      <w:tr w:rsidR="009E3177" w:rsidRPr="004F2A4F" w14:paraId="4ECD47D5" w14:textId="77777777" w:rsidTr="005A261C">
        <w:trPr>
          <w:cantSplit/>
          <w:jc w:val="center"/>
        </w:trPr>
        <w:tc>
          <w:tcPr>
            <w:tcW w:w="6804" w:type="dxa"/>
          </w:tcPr>
          <w:p w14:paraId="00A81936" w14:textId="49747C21" w:rsidR="009E3177" w:rsidRPr="007F33B7" w:rsidRDefault="009E3177" w:rsidP="005A261C">
            <w:pPr>
              <w:pStyle w:val="G-PCCTablebody"/>
              <w:rPr>
                <w:b/>
                <w:bCs/>
                <w:lang w:val="en-CA"/>
              </w:rPr>
            </w:pPr>
            <w:r w:rsidRPr="007F33B7">
              <w:rPr>
                <w:lang w:val="en-CA" w:eastAsia="ja-JP"/>
              </w:rPr>
              <w:t xml:space="preserve">  }</w:t>
            </w:r>
          </w:p>
        </w:tc>
        <w:tc>
          <w:tcPr>
            <w:tcW w:w="1406" w:type="dxa"/>
          </w:tcPr>
          <w:p w14:paraId="4BDBEAD8" w14:textId="77777777" w:rsidR="009E3177" w:rsidRPr="007F33B7" w:rsidRDefault="009E3177" w:rsidP="005A261C">
            <w:pPr>
              <w:pStyle w:val="G-PCCTablebody"/>
              <w:jc w:val="center"/>
              <w:rPr>
                <w:lang w:val="en-CA"/>
              </w:rPr>
            </w:pPr>
          </w:p>
        </w:tc>
      </w:tr>
      <w:tr w:rsidR="009E3177" w:rsidRPr="004F2A4F" w14:paraId="3E6A43E5" w14:textId="77777777" w:rsidTr="005A261C">
        <w:trPr>
          <w:cantSplit/>
          <w:jc w:val="center"/>
        </w:trPr>
        <w:tc>
          <w:tcPr>
            <w:tcW w:w="6804" w:type="dxa"/>
          </w:tcPr>
          <w:p w14:paraId="2B6121F6" w14:textId="14CAC8C5" w:rsidR="009E3177" w:rsidRPr="007F33B7" w:rsidRDefault="009E3177" w:rsidP="005A261C">
            <w:pPr>
              <w:pStyle w:val="G-PCCTablebody"/>
              <w:rPr>
                <w:b/>
                <w:bCs/>
                <w:lang w:val="en-CA"/>
              </w:rPr>
            </w:pPr>
            <w:r w:rsidRPr="007F33B7">
              <w:rPr>
                <w:lang w:val="en-CA" w:eastAsia="ja-JP"/>
              </w:rPr>
              <w:t>}</w:t>
            </w:r>
          </w:p>
        </w:tc>
        <w:tc>
          <w:tcPr>
            <w:tcW w:w="1406" w:type="dxa"/>
          </w:tcPr>
          <w:p w14:paraId="4860A36C" w14:textId="77777777" w:rsidR="009E3177" w:rsidRPr="007F33B7" w:rsidRDefault="009E3177" w:rsidP="005A261C">
            <w:pPr>
              <w:pStyle w:val="G-PCCTablebody"/>
              <w:jc w:val="center"/>
              <w:rPr>
                <w:lang w:val="en-CA"/>
              </w:rPr>
            </w:pPr>
          </w:p>
        </w:tc>
      </w:tr>
    </w:tbl>
    <w:p w14:paraId="515AE601" w14:textId="3F1029E5" w:rsidR="009E3177" w:rsidRPr="007F33B7" w:rsidRDefault="009E3177" w:rsidP="009E3177">
      <w:pPr>
        <w:rPr>
          <w:lang w:val="en-CA" w:eastAsia="ja-JP"/>
        </w:rPr>
      </w:pPr>
    </w:p>
    <w:p w14:paraId="6A240B15" w14:textId="3852042C" w:rsidR="009E3177" w:rsidRPr="007F33B7" w:rsidRDefault="009E3177" w:rsidP="009E3177">
      <w:pPr>
        <w:pStyle w:val="3"/>
        <w:rPr>
          <w:lang w:val="en-CA"/>
        </w:rPr>
      </w:pPr>
      <w:bookmarkStart w:id="1978" w:name="_Ref37259777"/>
      <w:bookmarkStart w:id="1979" w:name="_Toc38236520"/>
      <w:r w:rsidRPr="007F33B7">
        <w:rPr>
          <w:lang w:val="en-CA"/>
        </w:rPr>
        <w:t>Semantics</w:t>
      </w:r>
      <w:bookmarkEnd w:id="1978"/>
      <w:bookmarkEnd w:id="1979"/>
    </w:p>
    <w:p w14:paraId="3D76DF28" w14:textId="25FE8624" w:rsidR="009E3177" w:rsidRPr="004F2A4F" w:rsidRDefault="009E3177" w:rsidP="009E3177">
      <w:pPr>
        <w:pStyle w:val="4"/>
        <w:rPr>
          <w:lang w:val="en-CA"/>
        </w:rPr>
      </w:pPr>
      <w:r w:rsidRPr="004F2A4F">
        <w:rPr>
          <w:lang w:val="en-CA"/>
        </w:rPr>
        <w:t>Chunked bytestream sequence semantics</w:t>
      </w:r>
    </w:p>
    <w:p w14:paraId="306CC6DB" w14:textId="251CA197" w:rsidR="00A83A93" w:rsidRPr="004F2A4F" w:rsidRDefault="00A83A93" w:rsidP="00BE53BF">
      <w:pPr>
        <w:rPr>
          <w:lang w:val="en-CA" w:eastAsia="ja-JP"/>
        </w:rPr>
      </w:pPr>
      <w:r w:rsidRPr="004F2A4F">
        <w:rPr>
          <w:lang w:val="en-CA" w:eastAsia="ja-JP"/>
        </w:rPr>
        <w:t>This clause is intentionally empty.</w:t>
      </w:r>
    </w:p>
    <w:p w14:paraId="24A8ED35" w14:textId="39A716D1" w:rsidR="00814022" w:rsidRPr="004F2A4F" w:rsidRDefault="00E8523A" w:rsidP="00BE53BF">
      <w:pPr>
        <w:pStyle w:val="4"/>
        <w:rPr>
          <w:lang w:val="en-CA"/>
        </w:rPr>
      </w:pPr>
      <w:r w:rsidRPr="004F2A4F">
        <w:rPr>
          <w:lang w:val="en-CA"/>
        </w:rPr>
        <w:t>Chunked bytestream chunk s</w:t>
      </w:r>
      <w:r w:rsidR="00814022" w:rsidRPr="004F2A4F">
        <w:rPr>
          <w:lang w:val="en-CA"/>
        </w:rPr>
        <w:t>emantics</w:t>
      </w:r>
    </w:p>
    <w:p w14:paraId="1BFAAD54" w14:textId="45D02845" w:rsidR="00A83A93" w:rsidRPr="004F2A4F" w:rsidRDefault="00A83A93" w:rsidP="00814022">
      <w:pPr>
        <w:rPr>
          <w:lang w:val="en-CA" w:eastAsia="ja-JP"/>
        </w:rPr>
      </w:pPr>
      <w:r w:rsidRPr="004F2A4F">
        <w:rPr>
          <w:lang w:val="en-CA" w:eastAsia="ja-JP"/>
        </w:rPr>
        <w:t>The contents of each chunk is concatenated to the arrays AeByteStream and BypassBitStream.</w:t>
      </w:r>
    </w:p>
    <w:p w14:paraId="1D9763FA" w14:textId="7B340102" w:rsidR="00814022" w:rsidRPr="004F2A4F" w:rsidRDefault="00814022" w:rsidP="00814022">
      <w:pPr>
        <w:rPr>
          <w:lang w:val="en-CA" w:eastAsia="ja-JP"/>
        </w:rPr>
      </w:pPr>
      <w:r w:rsidRPr="004F2A4F">
        <w:rPr>
          <w:b/>
          <w:bCs/>
          <w:lang w:val="en-CA" w:eastAsia="ja-JP"/>
        </w:rPr>
        <w:t>chunk_num_ae_bytes</w:t>
      </w:r>
      <w:r w:rsidRPr="004F2A4F">
        <w:rPr>
          <w:lang w:val="en-CA" w:eastAsia="ja-JP"/>
        </w:rPr>
        <w:t xml:space="preserve"> indicates the number of chunk_ae_byte and chunk_bypass_byte elements present in a chunk.</w:t>
      </w:r>
      <w:r w:rsidR="00A83A93" w:rsidRPr="004F2A4F">
        <w:rPr>
          <w:lang w:val="en-CA" w:eastAsia="ja-JP"/>
        </w:rPr>
        <w:t xml:space="preserve">  When not present, the value of chunk_num_ae_bytes is inferred to be 0.  It is a requirement of bitstream conformance that chunk_num_ae_bytes is less than chunkLen.</w:t>
      </w:r>
    </w:p>
    <w:p w14:paraId="443F7E6C" w14:textId="154EBA76" w:rsidR="00814022" w:rsidRPr="004F2A4F" w:rsidRDefault="00814022" w:rsidP="00814022">
      <w:pPr>
        <w:rPr>
          <w:lang w:val="en-CA" w:eastAsia="ja-JP"/>
        </w:rPr>
      </w:pPr>
      <w:r w:rsidRPr="004F2A4F">
        <w:rPr>
          <w:b/>
          <w:bCs/>
          <w:lang w:val="en-CA" w:eastAsia="ja-JP"/>
        </w:rPr>
        <w:t>chunk_ae_byte</w:t>
      </w:r>
      <w:r w:rsidRPr="004F2A4F">
        <w:rPr>
          <w:lang w:val="en-CA" w:eastAsia="ja-JP"/>
        </w:rPr>
        <w:t>[</w:t>
      </w:r>
      <w:r w:rsidR="00A83A93" w:rsidRPr="004F2A4F">
        <w:rPr>
          <w:lang w:val="en-CA" w:eastAsia="ja-JP"/>
        </w:rPr>
        <w:t> </w:t>
      </w:r>
      <w:r w:rsidRPr="004F2A4F">
        <w:rPr>
          <w:lang w:val="en-CA" w:eastAsia="ja-JP"/>
        </w:rPr>
        <w:t>i</w:t>
      </w:r>
      <w:r w:rsidR="00A83A93" w:rsidRPr="004F2A4F">
        <w:rPr>
          <w:lang w:val="en-CA" w:eastAsia="ja-JP"/>
        </w:rPr>
        <w:t> </w:t>
      </w:r>
      <w:r w:rsidRPr="004F2A4F">
        <w:rPr>
          <w:lang w:val="en-CA" w:eastAsia="ja-JP"/>
        </w:rPr>
        <w:t>] specifies the i-th byte of the arithmetically encoded symbol sub-stream of the current chunk.</w:t>
      </w:r>
      <w:r w:rsidR="00D40BCF" w:rsidRPr="004F2A4F">
        <w:rPr>
          <w:lang w:val="en-CA" w:eastAsia="ja-JP"/>
        </w:rPr>
        <w:t xml:space="preserve"> </w:t>
      </w:r>
      <w:r w:rsidRPr="004F2A4F">
        <w:rPr>
          <w:lang w:val="en-CA" w:eastAsia="ja-JP"/>
        </w:rPr>
        <w:t xml:space="preserve"> Each chunk_ae_byte[</w:t>
      </w:r>
      <w:r w:rsidR="00A83A93" w:rsidRPr="004F2A4F">
        <w:rPr>
          <w:lang w:val="en-CA" w:eastAsia="ja-JP"/>
        </w:rPr>
        <w:t> </w:t>
      </w:r>
      <w:r w:rsidRPr="004F2A4F">
        <w:rPr>
          <w:lang w:val="en-CA" w:eastAsia="ja-JP"/>
        </w:rPr>
        <w:t>i</w:t>
      </w:r>
      <w:r w:rsidR="00A83A93" w:rsidRPr="004F2A4F">
        <w:rPr>
          <w:lang w:val="en-CA" w:eastAsia="ja-JP"/>
        </w:rPr>
        <w:t> </w:t>
      </w:r>
      <w:r w:rsidRPr="004F2A4F">
        <w:rPr>
          <w:lang w:val="en-CA" w:eastAsia="ja-JP"/>
        </w:rPr>
        <w:t>] is appended to the AeByteStream array as follows:</w:t>
      </w:r>
    </w:p>
    <w:p w14:paraId="1EC7AD76" w14:textId="77777777" w:rsidR="00E8523A" w:rsidRPr="004F2A4F" w:rsidRDefault="00814022" w:rsidP="00BE53BF">
      <w:pPr>
        <w:pStyle w:val="Code"/>
        <w:rPr>
          <w:lang w:val="en-CA" w:eastAsia="ja-JP"/>
        </w:rPr>
      </w:pPr>
      <w:r w:rsidRPr="004F2A4F">
        <w:rPr>
          <w:lang w:val="en-CA" w:eastAsia="ja-JP"/>
        </w:rPr>
        <w:t>for (i = 0; i &lt; chunk_num_ae_bytes; i++)</w:t>
      </w:r>
    </w:p>
    <w:p w14:paraId="52E1C076" w14:textId="030275E8" w:rsidR="00814022" w:rsidRPr="004F2A4F" w:rsidRDefault="00E8523A" w:rsidP="00BE53BF">
      <w:pPr>
        <w:pStyle w:val="Code"/>
        <w:rPr>
          <w:lang w:val="en-CA" w:eastAsia="ja-JP"/>
        </w:rPr>
      </w:pPr>
      <w:r w:rsidRPr="004F2A4F">
        <w:rPr>
          <w:lang w:val="en-CA" w:eastAsia="ja-JP"/>
        </w:rPr>
        <w:t xml:space="preserve">  </w:t>
      </w:r>
      <w:r w:rsidR="00814022" w:rsidRPr="004F2A4F">
        <w:rPr>
          <w:lang w:val="en-CA" w:eastAsia="ja-JP"/>
        </w:rPr>
        <w:t>AeByteStream[AeStreamLen++] = chunk_ae_byte[i]</w:t>
      </w:r>
    </w:p>
    <w:p w14:paraId="39A156CB" w14:textId="03344242" w:rsidR="00814022" w:rsidRPr="004F2A4F" w:rsidRDefault="00814022" w:rsidP="00814022">
      <w:pPr>
        <w:rPr>
          <w:lang w:val="en-CA" w:eastAsia="ja-JP"/>
        </w:rPr>
      </w:pPr>
      <w:r w:rsidRPr="004F2A4F">
        <w:rPr>
          <w:b/>
          <w:bCs/>
          <w:lang w:val="en-CA" w:eastAsia="ja-JP"/>
        </w:rPr>
        <w:t>chunk_bypass_byte</w:t>
      </w:r>
      <w:r w:rsidRPr="004F2A4F">
        <w:rPr>
          <w:lang w:val="en-CA" w:eastAsia="ja-JP"/>
        </w:rPr>
        <w:t>[</w:t>
      </w:r>
      <w:r w:rsidR="00A83A93" w:rsidRPr="004F2A4F">
        <w:rPr>
          <w:lang w:val="en-CA" w:eastAsia="ja-JP"/>
        </w:rPr>
        <w:t> </w:t>
      </w:r>
      <w:r w:rsidRPr="004F2A4F">
        <w:rPr>
          <w:lang w:val="en-CA" w:eastAsia="ja-JP"/>
        </w:rPr>
        <w:t>j</w:t>
      </w:r>
      <w:r w:rsidR="00A83A93" w:rsidRPr="004F2A4F">
        <w:rPr>
          <w:lang w:val="en-CA" w:eastAsia="ja-JP"/>
        </w:rPr>
        <w:t> </w:t>
      </w:r>
      <w:r w:rsidRPr="004F2A4F">
        <w:rPr>
          <w:lang w:val="en-CA" w:eastAsia="ja-JP"/>
        </w:rPr>
        <w:t xml:space="preserve">] specifies the j-th </w:t>
      </w:r>
      <w:r w:rsidR="00F14C39">
        <w:rPr>
          <w:lang w:val="en-CA" w:eastAsia="ja-JP"/>
        </w:rPr>
        <w:t xml:space="preserve">whole </w:t>
      </w:r>
      <w:r w:rsidRPr="004F2A4F">
        <w:rPr>
          <w:lang w:val="en-CA" w:eastAsia="ja-JP"/>
        </w:rPr>
        <w:t xml:space="preserve">byte of the bypass symbol sub-stream of the current chunk. </w:t>
      </w:r>
      <w:r w:rsidR="00E2412F">
        <w:rPr>
          <w:lang w:val="en-CA" w:eastAsia="ja-JP"/>
        </w:rPr>
        <w:t xml:space="preserve">The elements of </w:t>
      </w:r>
      <w:r w:rsidRPr="004F2A4F">
        <w:rPr>
          <w:lang w:val="en-CA" w:eastAsia="ja-JP"/>
        </w:rPr>
        <w:t>chunk_bypass_byte</w:t>
      </w:r>
      <w:r w:rsidR="00E2412F">
        <w:rPr>
          <w:lang w:val="en-CA" w:eastAsia="ja-JP"/>
        </w:rPr>
        <w:t xml:space="preserve"> are</w:t>
      </w:r>
      <w:r w:rsidRPr="004F2A4F">
        <w:rPr>
          <w:lang w:val="en-CA" w:eastAsia="ja-JP"/>
        </w:rPr>
        <w:t xml:space="preserve"> appended to the BypassBitStream array</w:t>
      </w:r>
      <w:r w:rsidR="00E2412F">
        <w:rPr>
          <w:lang w:val="en-CA" w:eastAsia="ja-JP"/>
        </w:rPr>
        <w:t xml:space="preserve"> in reverse order</w:t>
      </w:r>
      <w:r w:rsidRPr="004F2A4F">
        <w:rPr>
          <w:lang w:val="en-CA" w:eastAsia="ja-JP"/>
        </w:rPr>
        <w:t xml:space="preserve"> as follows:</w:t>
      </w:r>
    </w:p>
    <w:p w14:paraId="42CF9F56" w14:textId="68DADB7F" w:rsidR="00A83A93" w:rsidRPr="004F2A4F" w:rsidRDefault="00A83A93" w:rsidP="00E8523A">
      <w:pPr>
        <w:pStyle w:val="Code"/>
        <w:rPr>
          <w:lang w:val="en-CA" w:eastAsia="ja-JP"/>
        </w:rPr>
      </w:pPr>
      <w:r w:rsidRPr="004F2A4F">
        <w:rPr>
          <w:lang w:val="en-CA" w:eastAsia="ja-JP"/>
        </w:rPr>
        <w:t xml:space="preserve">numChunkBypassBytes = Max(0, chunkLen </w:t>
      </w:r>
      <w:r w:rsidR="004014E9" w:rsidRPr="004F2A4F">
        <w:rPr>
          <w:lang w:val="en-CA" w:eastAsia="ja-JP"/>
        </w:rPr>
        <w:t>−</w:t>
      </w:r>
      <w:r w:rsidRPr="004F2A4F">
        <w:rPr>
          <w:lang w:val="en-CA" w:eastAsia="ja-JP"/>
        </w:rPr>
        <w:t xml:space="preserve"> 2 </w:t>
      </w:r>
      <w:r w:rsidR="004014E9" w:rsidRPr="004F2A4F">
        <w:rPr>
          <w:lang w:val="en-CA" w:eastAsia="ja-JP"/>
        </w:rPr>
        <w:t>−</w:t>
      </w:r>
      <w:r w:rsidRPr="004F2A4F">
        <w:rPr>
          <w:lang w:val="en-CA" w:eastAsia="ja-JP"/>
        </w:rPr>
        <w:t xml:space="preserve"> chunk_num_ae_bytes)</w:t>
      </w:r>
    </w:p>
    <w:p w14:paraId="7D17C056" w14:textId="26D69EAF" w:rsidR="00E2412F" w:rsidRDefault="00E2412F" w:rsidP="00BE53BF">
      <w:pPr>
        <w:pStyle w:val="Code"/>
        <w:rPr>
          <w:lang w:val="en-CA" w:eastAsia="ja-JP"/>
        </w:rPr>
      </w:pPr>
      <w:r>
        <w:rPr>
          <w:lang w:val="en-CA" w:eastAsia="ja-JP"/>
        </w:rPr>
        <w:t>for (j = numChunkBypassBytes - 1; j &gt;= 0; j--)</w:t>
      </w:r>
    </w:p>
    <w:p w14:paraId="7D8B811C" w14:textId="7DF36287" w:rsidR="00814022" w:rsidRPr="004F2A4F" w:rsidRDefault="00E8523A" w:rsidP="00BE53BF">
      <w:pPr>
        <w:pStyle w:val="Code"/>
        <w:rPr>
          <w:lang w:val="en-CA" w:eastAsia="ja-JP"/>
        </w:rPr>
      </w:pPr>
      <w:r w:rsidRPr="004F2A4F">
        <w:rPr>
          <w:lang w:val="en-CA" w:eastAsia="ja-JP"/>
        </w:rPr>
        <w:t xml:space="preserve">  </w:t>
      </w:r>
      <w:r w:rsidR="00814022" w:rsidRPr="004F2A4F">
        <w:rPr>
          <w:lang w:val="en-CA" w:eastAsia="ja-JP"/>
        </w:rPr>
        <w:t>for (b = 7; b &gt;= 0; b</w:t>
      </w:r>
      <w:r w:rsidR="004014E9" w:rsidRPr="004F2A4F">
        <w:rPr>
          <w:lang w:val="en-CA" w:eastAsia="ja-JP"/>
        </w:rPr>
        <w:t>−−</w:t>
      </w:r>
      <w:r w:rsidR="00814022" w:rsidRPr="004F2A4F">
        <w:rPr>
          <w:lang w:val="en-CA" w:eastAsia="ja-JP"/>
        </w:rPr>
        <w:t>)</w:t>
      </w:r>
    </w:p>
    <w:p w14:paraId="6BE5076E" w14:textId="3767A765" w:rsidR="00814022" w:rsidRPr="004F2A4F" w:rsidRDefault="00E8523A" w:rsidP="00BE53BF">
      <w:pPr>
        <w:pStyle w:val="Code"/>
        <w:rPr>
          <w:lang w:val="en-CA" w:eastAsia="ja-JP"/>
        </w:rPr>
      </w:pPr>
      <w:r w:rsidRPr="004F2A4F">
        <w:rPr>
          <w:lang w:val="en-CA" w:eastAsia="ja-JP"/>
        </w:rPr>
        <w:t xml:space="preserve">    </w:t>
      </w:r>
      <w:r w:rsidR="00814022" w:rsidRPr="004F2A4F">
        <w:rPr>
          <w:lang w:val="en-CA" w:eastAsia="ja-JP"/>
        </w:rPr>
        <w:t>BypassBitStream[BypassBitStreamLen++] = (chunk_bypass_byte[j] &gt;&gt; b) &amp; 1</w:t>
      </w:r>
    </w:p>
    <w:p w14:paraId="588286C8" w14:textId="0853EFC7" w:rsidR="00814022" w:rsidRPr="004F2A4F" w:rsidRDefault="00814022" w:rsidP="00814022">
      <w:pPr>
        <w:rPr>
          <w:lang w:val="en-CA" w:eastAsia="ja-JP"/>
        </w:rPr>
      </w:pPr>
      <w:r w:rsidRPr="004F2A4F">
        <w:rPr>
          <w:b/>
          <w:bCs/>
          <w:lang w:val="en-CA" w:eastAsia="ja-JP"/>
        </w:rPr>
        <w:t>chunk_bypass_5bits</w:t>
      </w:r>
      <w:r w:rsidRPr="004F2A4F">
        <w:rPr>
          <w:lang w:val="en-CA" w:eastAsia="ja-JP"/>
        </w:rPr>
        <w:t xml:space="preserve"> specifies the values of five bypass bits at the end of the bypass symbol sub-stream</w:t>
      </w:r>
      <w:r w:rsidR="00E8523A" w:rsidRPr="004F2A4F">
        <w:rPr>
          <w:lang w:val="en-CA" w:eastAsia="ja-JP"/>
        </w:rPr>
        <w:t xml:space="preserve"> </w:t>
      </w:r>
      <w:r w:rsidRPr="004F2A4F">
        <w:rPr>
          <w:lang w:val="en-CA" w:eastAsia="ja-JP"/>
        </w:rPr>
        <w:t xml:space="preserve">of the current chunk. </w:t>
      </w:r>
      <w:r w:rsidR="00D40BCF" w:rsidRPr="004F2A4F">
        <w:rPr>
          <w:lang w:val="en-CA" w:eastAsia="ja-JP"/>
        </w:rPr>
        <w:t xml:space="preserve"> </w:t>
      </w:r>
      <w:r w:rsidRPr="004F2A4F">
        <w:rPr>
          <w:lang w:val="en-CA" w:eastAsia="ja-JP"/>
        </w:rPr>
        <w:t>Each bit is appended to the BypassBitStream array as follows:</w:t>
      </w:r>
    </w:p>
    <w:p w14:paraId="6DFB1B38" w14:textId="623BD0C7" w:rsidR="00D40BCF" w:rsidRPr="004F2A4F" w:rsidRDefault="00D40BCF" w:rsidP="00D40BCF">
      <w:pPr>
        <w:pStyle w:val="Code"/>
        <w:rPr>
          <w:lang w:val="en-CA" w:eastAsia="ja-JP"/>
        </w:rPr>
      </w:pPr>
      <w:r w:rsidRPr="004F2A4F">
        <w:rPr>
          <w:lang w:val="en-CA" w:eastAsia="ja-JP"/>
        </w:rPr>
        <w:t>for (b = 4; b &gt;= 0; b</w:t>
      </w:r>
      <w:r w:rsidR="004014E9" w:rsidRPr="004F2A4F">
        <w:rPr>
          <w:lang w:val="en-CA" w:eastAsia="ja-JP"/>
        </w:rPr>
        <w:t>−−</w:t>
      </w:r>
      <w:r w:rsidRPr="004F2A4F">
        <w:rPr>
          <w:lang w:val="en-CA" w:eastAsia="ja-JP"/>
        </w:rPr>
        <w:t>)</w:t>
      </w:r>
    </w:p>
    <w:p w14:paraId="555012E0" w14:textId="336B6333" w:rsidR="00D40BCF" w:rsidRPr="004F2A4F" w:rsidRDefault="00D40BCF" w:rsidP="00D40BCF">
      <w:pPr>
        <w:pStyle w:val="Code"/>
        <w:rPr>
          <w:lang w:val="en-CA" w:eastAsia="ja-JP"/>
        </w:rPr>
      </w:pPr>
      <w:r w:rsidRPr="004F2A4F">
        <w:rPr>
          <w:lang w:val="en-CA" w:eastAsia="ja-JP"/>
        </w:rPr>
        <w:t xml:space="preserve">  BypassBitStream[BypassBitStreamLen++] = (chunk_bypass_5bits &gt;&gt; b) &amp; 1</w:t>
      </w:r>
    </w:p>
    <w:p w14:paraId="074F06A9" w14:textId="15DF065A" w:rsidR="00D40BCF" w:rsidRPr="004F2A4F" w:rsidRDefault="00D40BCF" w:rsidP="00D40BCF">
      <w:pPr>
        <w:rPr>
          <w:lang w:val="en-CA" w:eastAsia="ja-JP"/>
        </w:rPr>
      </w:pPr>
      <w:r w:rsidRPr="004F2A4F">
        <w:rPr>
          <w:b/>
          <w:bCs/>
          <w:lang w:val="en-CA" w:eastAsia="ja-JP"/>
        </w:rPr>
        <w:t>chunk_bypass_num_flushed_bits</w:t>
      </w:r>
      <w:r w:rsidRPr="004F2A4F">
        <w:rPr>
          <w:lang w:val="en-CA" w:eastAsia="ja-JP"/>
        </w:rPr>
        <w:t xml:space="preserve"> specifies the number of bypass bits to be discarded from the end of the BypassBitStream.</w:t>
      </w:r>
    </w:p>
    <w:p w14:paraId="059A30CE" w14:textId="2BC55DED" w:rsidR="00D40BCF" w:rsidRPr="004F2A4F" w:rsidRDefault="00D40BCF">
      <w:pPr>
        <w:pStyle w:val="Code"/>
        <w:rPr>
          <w:lang w:val="en-CA" w:eastAsia="ja-JP"/>
        </w:rPr>
      </w:pPr>
      <w:r w:rsidRPr="004F2A4F">
        <w:rPr>
          <w:lang w:val="en-CA" w:eastAsia="ja-JP"/>
        </w:rPr>
        <w:t xml:space="preserve">BypassBitstreamLen </w:t>
      </w:r>
      <w:r w:rsidR="004014E9" w:rsidRPr="004F2A4F">
        <w:rPr>
          <w:lang w:val="en-CA" w:eastAsia="ja-JP"/>
        </w:rPr>
        <w:t>−</w:t>
      </w:r>
      <w:r w:rsidRPr="004F2A4F">
        <w:rPr>
          <w:lang w:val="en-CA" w:eastAsia="ja-JP"/>
        </w:rPr>
        <w:t>= chunk_bypass_num_flushed_bits</w:t>
      </w:r>
    </w:p>
    <w:p w14:paraId="34EA1CC3" w14:textId="4ED720EC" w:rsidR="00F9512E" w:rsidRPr="004F2A4F" w:rsidRDefault="00F9512E" w:rsidP="007F16A3">
      <w:pPr>
        <w:pStyle w:val="2"/>
        <w:rPr>
          <w:noProof/>
          <w:lang w:val="en-CA"/>
        </w:rPr>
      </w:pPr>
      <w:bookmarkStart w:id="1980" w:name="_Ref37253330"/>
      <w:bookmarkStart w:id="1981" w:name="_Toc38236521"/>
      <w:r w:rsidRPr="004F2A4F">
        <w:rPr>
          <w:noProof/>
          <w:lang w:val="en-CA"/>
        </w:rPr>
        <w:t xml:space="preserve">Definition of </w:t>
      </w:r>
      <w:bookmarkEnd w:id="1972"/>
      <w:bookmarkEnd w:id="1973"/>
      <w:r w:rsidR="009602E5" w:rsidRPr="004F2A4F">
        <w:rPr>
          <w:noProof/>
          <w:lang w:val="en-CA"/>
        </w:rPr>
        <w:t>readDataUnitBit</w:t>
      </w:r>
      <w:bookmarkEnd w:id="1980"/>
      <w:bookmarkEnd w:id="1981"/>
    </w:p>
    <w:p w14:paraId="7B520882" w14:textId="42613BAA" w:rsidR="008E7727" w:rsidRPr="004F2A4F" w:rsidRDefault="008E7727" w:rsidP="008E7727">
      <w:pPr>
        <w:rPr>
          <w:noProof/>
          <w:lang w:val="en-CA"/>
        </w:rPr>
      </w:pPr>
      <w:r w:rsidRPr="004F2A4F">
        <w:rPr>
          <w:noProof/>
          <w:lang w:val="en-CA"/>
        </w:rPr>
        <w:t xml:space="preserve">The inputs to this process are the current </w:t>
      </w:r>
      <w:r w:rsidR="009602E5" w:rsidRPr="004F2A4F">
        <w:rPr>
          <w:noProof/>
          <w:lang w:val="en-CA"/>
        </w:rPr>
        <w:t xml:space="preserve">data unit </w:t>
      </w:r>
      <w:r w:rsidRPr="004F2A4F">
        <w:rPr>
          <w:noProof/>
          <w:lang w:val="en-CA"/>
        </w:rPr>
        <w:t xml:space="preserve">byte array </w:t>
      </w:r>
      <w:r w:rsidR="009602E5" w:rsidRPr="004F2A4F">
        <w:rPr>
          <w:noProof/>
          <w:lang w:val="en-CA"/>
        </w:rPr>
        <w:t xml:space="preserve">DataUnitBytes </w:t>
      </w:r>
      <w:r w:rsidRPr="004F2A4F">
        <w:rPr>
          <w:noProof/>
          <w:lang w:val="en-CA"/>
        </w:rPr>
        <w:t>and the associated re</w:t>
      </w:r>
      <w:r w:rsidR="00AE315E" w:rsidRPr="004F2A4F">
        <w:rPr>
          <w:noProof/>
          <w:lang w:val="en-CA"/>
        </w:rPr>
        <w:t xml:space="preserve">ad position </w:t>
      </w:r>
      <w:r w:rsidR="009602E5" w:rsidRPr="004F2A4F">
        <w:rPr>
          <w:noProof/>
          <w:lang w:val="en-CA"/>
        </w:rPr>
        <w:t>DataUnitReadIdx</w:t>
      </w:r>
      <w:r w:rsidRPr="004F2A4F">
        <w:rPr>
          <w:noProof/>
          <w:lang w:val="en-CA"/>
        </w:rPr>
        <w:t>.</w:t>
      </w:r>
    </w:p>
    <w:p w14:paraId="489115DD" w14:textId="150310DA" w:rsidR="008E7727" w:rsidRPr="004F2A4F" w:rsidRDefault="008E7727" w:rsidP="008E7727">
      <w:pPr>
        <w:rPr>
          <w:noProof/>
          <w:lang w:val="en-CA"/>
        </w:rPr>
      </w:pPr>
      <w:r w:rsidRPr="004F2A4F">
        <w:rPr>
          <w:noProof/>
          <w:lang w:val="en-CA"/>
        </w:rPr>
        <w:t xml:space="preserve">The outputs of this process are the next bit read from the </w:t>
      </w:r>
      <w:r w:rsidR="009602E5" w:rsidRPr="004F2A4F">
        <w:rPr>
          <w:noProof/>
          <w:lang w:val="en-CA"/>
        </w:rPr>
        <w:t>data unit</w:t>
      </w:r>
      <w:r w:rsidRPr="004F2A4F">
        <w:rPr>
          <w:noProof/>
          <w:lang w:val="en-CA"/>
        </w:rPr>
        <w:t xml:space="preserve">, and the updated </w:t>
      </w:r>
      <w:r w:rsidR="009602E5" w:rsidRPr="004F2A4F">
        <w:rPr>
          <w:noProof/>
          <w:lang w:val="en-CA"/>
        </w:rPr>
        <w:t xml:space="preserve">data unit </w:t>
      </w:r>
      <w:r w:rsidRPr="004F2A4F">
        <w:rPr>
          <w:noProof/>
          <w:lang w:val="en-CA"/>
        </w:rPr>
        <w:t>read position.</w:t>
      </w:r>
    </w:p>
    <w:p w14:paraId="40E2D015" w14:textId="720F6B97" w:rsidR="008E7727" w:rsidRPr="004F2A4F" w:rsidRDefault="008E7727" w:rsidP="008E7727">
      <w:pPr>
        <w:rPr>
          <w:noProof/>
          <w:lang w:val="en-CA"/>
        </w:rPr>
      </w:pPr>
      <w:r w:rsidRPr="004F2A4F">
        <w:rPr>
          <w:noProof/>
          <w:lang w:val="en-CA"/>
        </w:rPr>
        <w:t xml:space="preserve">On the first invocation of this process for the current </w:t>
      </w:r>
      <w:r w:rsidR="009602E5" w:rsidRPr="004F2A4F">
        <w:rPr>
          <w:noProof/>
          <w:lang w:val="en-CA"/>
        </w:rPr>
        <w:t>data unit</w:t>
      </w:r>
      <w:r w:rsidRPr="004F2A4F">
        <w:rPr>
          <w:noProof/>
          <w:lang w:val="en-CA"/>
        </w:rPr>
        <w:t xml:space="preserve">, the </w:t>
      </w:r>
      <w:r w:rsidR="00AE315E" w:rsidRPr="004F2A4F">
        <w:rPr>
          <w:noProof/>
          <w:lang w:val="en-CA"/>
        </w:rPr>
        <w:t xml:space="preserve">variable </w:t>
      </w:r>
      <w:r w:rsidR="009602E5" w:rsidRPr="004F2A4F">
        <w:rPr>
          <w:noProof/>
          <w:lang w:val="en-CA"/>
        </w:rPr>
        <w:t xml:space="preserve">DataUnitReadIdx </w:t>
      </w:r>
      <w:r w:rsidRPr="004F2A4F">
        <w:rPr>
          <w:noProof/>
          <w:lang w:val="en-CA"/>
        </w:rPr>
        <w:t>is set equal to 0.</w:t>
      </w:r>
    </w:p>
    <w:p w14:paraId="75B98C14" w14:textId="6CD9111C" w:rsidR="008E7727" w:rsidRPr="004F2A4F" w:rsidRDefault="008E7727" w:rsidP="008E7727">
      <w:pPr>
        <w:rPr>
          <w:noProof/>
          <w:lang w:val="en-CA"/>
        </w:rPr>
      </w:pPr>
      <w:r w:rsidRPr="004F2A4F">
        <w:rPr>
          <w:noProof/>
          <w:lang w:val="en-CA"/>
        </w:rPr>
        <w:t>The output value bitVal is determined as follows:</w:t>
      </w:r>
    </w:p>
    <w:p w14:paraId="3B10370F" w14:textId="4DB11BB2" w:rsidR="008E7727" w:rsidRPr="004F2A4F" w:rsidRDefault="00AE315E" w:rsidP="00BE53BF">
      <w:pPr>
        <w:pStyle w:val="Code"/>
        <w:rPr>
          <w:noProof/>
          <w:lang w:val="en-CA"/>
        </w:rPr>
      </w:pPr>
      <w:r w:rsidRPr="004F2A4F">
        <w:rPr>
          <w:noProof/>
          <w:lang w:val="en-CA"/>
        </w:rPr>
        <w:t xml:space="preserve">byteIdx = </w:t>
      </w:r>
      <w:r w:rsidR="008D4683" w:rsidRPr="004F2A4F">
        <w:rPr>
          <w:noProof/>
          <w:lang w:val="en-CA"/>
        </w:rPr>
        <w:t xml:space="preserve">DataUnitReadIdx </w:t>
      </w:r>
      <w:r w:rsidR="008E7727" w:rsidRPr="004F2A4F">
        <w:rPr>
          <w:noProof/>
          <w:lang w:val="en-CA"/>
        </w:rPr>
        <w:t>&gt;&gt; 3</w:t>
      </w:r>
    </w:p>
    <w:p w14:paraId="781D163C" w14:textId="5E2A0D39" w:rsidR="008E7727" w:rsidRPr="004F2A4F" w:rsidRDefault="008E7727" w:rsidP="004014E9">
      <w:pPr>
        <w:pStyle w:val="Code"/>
        <w:rPr>
          <w:noProof/>
          <w:lang w:val="en-CA"/>
        </w:rPr>
      </w:pPr>
      <w:r w:rsidRPr="004F2A4F">
        <w:rPr>
          <w:noProof/>
          <w:lang w:val="en-CA"/>
        </w:rPr>
        <w:t xml:space="preserve">bitMask = 0x80 &gt;&gt; </w:t>
      </w:r>
      <w:r w:rsidR="004014E9" w:rsidRPr="004F2A4F">
        <w:rPr>
          <w:noProof/>
          <w:lang w:val="en-CA"/>
        </w:rPr>
        <w:t>(</w:t>
      </w:r>
      <w:r w:rsidR="008D4683" w:rsidRPr="004F2A4F">
        <w:rPr>
          <w:noProof/>
          <w:lang w:val="en-CA"/>
        </w:rPr>
        <w:t xml:space="preserve">DataUnitReadIdx </w:t>
      </w:r>
      <w:r w:rsidRPr="004F2A4F">
        <w:rPr>
          <w:noProof/>
          <w:lang w:val="en-CA"/>
        </w:rPr>
        <w:t>&amp; 7</w:t>
      </w:r>
      <w:r w:rsidR="004014E9" w:rsidRPr="004F2A4F">
        <w:rPr>
          <w:noProof/>
          <w:lang w:val="en-CA"/>
        </w:rPr>
        <w:t>)</w:t>
      </w:r>
    </w:p>
    <w:p w14:paraId="0EEAE932" w14:textId="18ABEC5B" w:rsidR="008E7727" w:rsidRPr="004F2A4F" w:rsidRDefault="008E7727" w:rsidP="004014E9">
      <w:pPr>
        <w:pStyle w:val="Code"/>
        <w:rPr>
          <w:noProof/>
          <w:lang w:val="en-CA"/>
        </w:rPr>
      </w:pPr>
      <w:r w:rsidRPr="004F2A4F">
        <w:rPr>
          <w:noProof/>
          <w:lang w:val="en-CA"/>
        </w:rPr>
        <w:t xml:space="preserve">bitVal = </w:t>
      </w:r>
      <w:r w:rsidR="008D4683" w:rsidRPr="004F2A4F">
        <w:rPr>
          <w:noProof/>
          <w:lang w:val="en-CA"/>
        </w:rPr>
        <w:t>DataUnitBytes</w:t>
      </w:r>
      <w:r w:rsidR="004014E9" w:rsidRPr="004F2A4F">
        <w:rPr>
          <w:noProof/>
          <w:lang w:val="en-CA"/>
        </w:rPr>
        <w:t>[</w:t>
      </w:r>
      <w:r w:rsidRPr="004F2A4F">
        <w:rPr>
          <w:noProof/>
          <w:lang w:val="en-CA"/>
        </w:rPr>
        <w:t>byteIdx</w:t>
      </w:r>
      <w:r w:rsidR="004014E9" w:rsidRPr="004F2A4F">
        <w:rPr>
          <w:noProof/>
          <w:lang w:val="en-CA"/>
        </w:rPr>
        <w:t>]</w:t>
      </w:r>
      <w:r w:rsidRPr="004F2A4F">
        <w:rPr>
          <w:noProof/>
          <w:lang w:val="en-CA"/>
        </w:rPr>
        <w:t xml:space="preserve"> &amp; bitMask != 0</w:t>
      </w:r>
    </w:p>
    <w:p w14:paraId="09B6875D" w14:textId="1319B71D" w:rsidR="008E7727" w:rsidRPr="004F2A4F" w:rsidRDefault="008E7727" w:rsidP="008E7727">
      <w:pPr>
        <w:rPr>
          <w:noProof/>
          <w:lang w:val="en-CA"/>
        </w:rPr>
      </w:pPr>
      <w:r w:rsidRPr="004F2A4F">
        <w:rPr>
          <w:noProof/>
          <w:lang w:val="en-CA"/>
        </w:rPr>
        <w:t>After de</w:t>
      </w:r>
      <w:r w:rsidR="00AE315E" w:rsidRPr="004F2A4F">
        <w:rPr>
          <w:noProof/>
          <w:lang w:val="en-CA"/>
        </w:rPr>
        <w:t xml:space="preserve">termining bitVal, the variable </w:t>
      </w:r>
      <w:r w:rsidR="009602E5" w:rsidRPr="004F2A4F">
        <w:rPr>
          <w:noProof/>
          <w:lang w:val="en-CA"/>
        </w:rPr>
        <w:t xml:space="preserve">DataUnitReadIdx </w:t>
      </w:r>
      <w:r w:rsidRPr="004F2A4F">
        <w:rPr>
          <w:noProof/>
          <w:lang w:val="en-CA"/>
        </w:rPr>
        <w:t>is incremented by one.</w:t>
      </w:r>
    </w:p>
    <w:p w14:paraId="3144A19A" w14:textId="498D10E9" w:rsidR="009602E5" w:rsidRPr="004F2A4F" w:rsidRDefault="009602E5" w:rsidP="009602E5">
      <w:pPr>
        <w:pStyle w:val="2"/>
        <w:rPr>
          <w:noProof/>
          <w:lang w:val="en-CA"/>
        </w:rPr>
      </w:pPr>
      <w:bookmarkStart w:id="1982" w:name="_Toc338608772"/>
      <w:bookmarkStart w:id="1983" w:name="_Toc338608774"/>
      <w:bookmarkStart w:id="1984" w:name="_Toc24167875"/>
      <w:bookmarkStart w:id="1985" w:name="_Toc24168931"/>
      <w:bookmarkStart w:id="1986" w:name="_Toc38236522"/>
      <w:bookmarkStart w:id="1987" w:name="_Ref18590604"/>
      <w:bookmarkStart w:id="1988" w:name="_Toc24731176"/>
      <w:bookmarkStart w:id="1989" w:name="_Toc23908593"/>
      <w:bookmarkStart w:id="1990" w:name="_Toc16577837"/>
      <w:bookmarkStart w:id="1991" w:name="_Toc20134380"/>
      <w:bookmarkStart w:id="1992" w:name="_Ref24105798"/>
      <w:bookmarkStart w:id="1993" w:name="_Ref24214767"/>
      <w:bookmarkStart w:id="1994" w:name="_Ref24429957"/>
      <w:bookmarkStart w:id="1995" w:name="_Ref24434081"/>
      <w:bookmarkStart w:id="1996" w:name="_Ref33112067"/>
      <w:bookmarkStart w:id="1997" w:name="_Toc77680542"/>
      <w:bookmarkStart w:id="1998" w:name="_Toc118289131"/>
      <w:bookmarkStart w:id="1999" w:name="_Ref168838967"/>
      <w:bookmarkStart w:id="2000" w:name="_Toc226456730"/>
      <w:bookmarkStart w:id="2001" w:name="_Toc248045365"/>
      <w:bookmarkStart w:id="2002" w:name="_Toc287363847"/>
      <w:bookmarkStart w:id="2003" w:name="_Ref309494916"/>
      <w:bookmarkStart w:id="2004" w:name="_Toc311217282"/>
      <w:bookmarkStart w:id="2005" w:name="_Toc317198830"/>
      <w:bookmarkStart w:id="2006" w:name="_Ref330896070"/>
      <w:bookmarkStart w:id="2007" w:name="_Ref330896137"/>
      <w:bookmarkStart w:id="2008" w:name="_Ref330896187"/>
      <w:bookmarkStart w:id="2009" w:name="_Toc505790523"/>
      <w:bookmarkStart w:id="2010" w:name="_Toc516234347"/>
      <w:bookmarkStart w:id="2011" w:name="_Toc528915305"/>
      <w:bookmarkEnd w:id="1982"/>
      <w:bookmarkEnd w:id="1983"/>
      <w:bookmarkEnd w:id="1984"/>
      <w:bookmarkEnd w:id="1985"/>
      <w:r w:rsidRPr="004F2A4F">
        <w:rPr>
          <w:noProof/>
          <w:lang w:val="en-CA"/>
        </w:rPr>
        <w:t>Definition of readAeStreamBit</w:t>
      </w:r>
      <w:bookmarkEnd w:id="1986"/>
    </w:p>
    <w:p w14:paraId="3DE5B8C1" w14:textId="5FBE56D2" w:rsidR="009602E5" w:rsidRPr="004F2A4F" w:rsidRDefault="009602E5" w:rsidP="009602E5">
      <w:pPr>
        <w:rPr>
          <w:noProof/>
          <w:lang w:val="en-CA"/>
        </w:rPr>
      </w:pPr>
      <w:r w:rsidRPr="004F2A4F">
        <w:rPr>
          <w:noProof/>
          <w:lang w:val="en-CA"/>
        </w:rPr>
        <w:t xml:space="preserve">If sps_bypass_stream_enabled_flag is equal to 0, </w:t>
      </w:r>
      <w:r w:rsidR="008D4683" w:rsidRPr="004F2A4F">
        <w:rPr>
          <w:noProof/>
          <w:lang w:val="en-CA"/>
        </w:rPr>
        <w:t>this</w:t>
      </w:r>
      <w:r w:rsidRPr="004F2A4F">
        <w:rPr>
          <w:noProof/>
          <w:lang w:val="en-CA"/>
        </w:rPr>
        <w:t xml:space="preserve"> process is equivalent to invoking readDataUnitBit (</w:t>
      </w:r>
      <w:r w:rsidRPr="004F2A4F">
        <w:rPr>
          <w:noProof/>
          <w:lang w:val="en-CA"/>
        </w:rPr>
        <w:fldChar w:fldCharType="begin" w:fldLock="1"/>
      </w:r>
      <w:r w:rsidRPr="004F2A4F">
        <w:rPr>
          <w:noProof/>
          <w:lang w:val="en-CA"/>
        </w:rPr>
        <w:instrText xml:space="preserve"> REF _Ref37253330 \r \h </w:instrText>
      </w:r>
      <w:r w:rsidRPr="004F2A4F">
        <w:rPr>
          <w:noProof/>
          <w:lang w:val="en-CA"/>
        </w:rPr>
      </w:r>
      <w:r w:rsidRPr="004F2A4F">
        <w:rPr>
          <w:noProof/>
          <w:lang w:val="en-CA"/>
        </w:rPr>
        <w:fldChar w:fldCharType="separate"/>
      </w:r>
      <w:r w:rsidR="003551F0" w:rsidRPr="004F2A4F">
        <w:rPr>
          <w:noProof/>
          <w:lang w:val="en-CA"/>
        </w:rPr>
        <w:t>9.3</w:t>
      </w:r>
      <w:r w:rsidRPr="004F2A4F">
        <w:rPr>
          <w:noProof/>
          <w:lang w:val="en-CA"/>
        </w:rPr>
        <w:fldChar w:fldCharType="end"/>
      </w:r>
      <w:r w:rsidRPr="004F2A4F">
        <w:rPr>
          <w:noProof/>
          <w:lang w:val="en-CA"/>
        </w:rPr>
        <w:t>).</w:t>
      </w:r>
    </w:p>
    <w:p w14:paraId="7F1E6D05" w14:textId="77777777" w:rsidR="008D4683" w:rsidRPr="004F2A4F" w:rsidRDefault="009602E5" w:rsidP="009602E5">
      <w:pPr>
        <w:rPr>
          <w:noProof/>
          <w:lang w:val="en-CA"/>
        </w:rPr>
      </w:pPr>
      <w:r w:rsidRPr="004F2A4F">
        <w:rPr>
          <w:noProof/>
          <w:lang w:val="en-CA"/>
        </w:rPr>
        <w:t>Otherwise</w:t>
      </w:r>
      <w:r w:rsidR="008D4683" w:rsidRPr="004F2A4F">
        <w:rPr>
          <w:noProof/>
          <w:lang w:val="en-CA"/>
        </w:rPr>
        <w:t xml:space="preserve">, </w:t>
      </w:r>
      <w:r w:rsidRPr="004F2A4F">
        <w:rPr>
          <w:noProof/>
          <w:lang w:val="en-CA"/>
        </w:rPr>
        <w:t>sps_bypass_stream_enabled_flag equal to 1, the output</w:t>
      </w:r>
      <w:r w:rsidR="008D4683" w:rsidRPr="004F2A4F">
        <w:rPr>
          <w:noProof/>
          <w:lang w:val="en-CA"/>
        </w:rPr>
        <w:t>s of this process are the next bit read from the AeByteStream array, and the updated AeByteStream read position.</w:t>
      </w:r>
    </w:p>
    <w:p w14:paraId="3AFE3E03" w14:textId="4B161FCE" w:rsidR="009602E5" w:rsidRPr="004F2A4F" w:rsidRDefault="008D4683" w:rsidP="009602E5">
      <w:pPr>
        <w:rPr>
          <w:noProof/>
          <w:lang w:val="en-CA"/>
        </w:rPr>
      </w:pPr>
      <w:r w:rsidRPr="004F2A4F">
        <w:rPr>
          <w:noProof/>
          <w:lang w:val="en-CA"/>
        </w:rPr>
        <w:t>The output</w:t>
      </w:r>
      <w:r w:rsidR="009602E5" w:rsidRPr="004F2A4F">
        <w:rPr>
          <w:noProof/>
          <w:lang w:val="en-CA"/>
        </w:rPr>
        <w:t xml:space="preserve"> value bitVal is determined as follows:</w:t>
      </w:r>
    </w:p>
    <w:p w14:paraId="469DC897" w14:textId="16971E73" w:rsidR="009602E5" w:rsidRPr="004F2A4F" w:rsidRDefault="009602E5" w:rsidP="009602E5">
      <w:pPr>
        <w:pStyle w:val="Code"/>
        <w:rPr>
          <w:noProof/>
          <w:lang w:val="en-CA"/>
        </w:rPr>
      </w:pPr>
      <w:r w:rsidRPr="004F2A4F">
        <w:rPr>
          <w:noProof/>
          <w:lang w:val="en-CA"/>
        </w:rPr>
        <w:t xml:space="preserve">byteIdx = </w:t>
      </w:r>
      <w:r w:rsidR="008D4683" w:rsidRPr="004F2A4F">
        <w:rPr>
          <w:noProof/>
          <w:lang w:val="en-CA"/>
        </w:rPr>
        <w:t>AeStream</w:t>
      </w:r>
      <w:r w:rsidRPr="004F2A4F">
        <w:rPr>
          <w:noProof/>
          <w:lang w:val="en-CA"/>
        </w:rPr>
        <w:t>ReadIdx &gt;&gt; 3</w:t>
      </w:r>
    </w:p>
    <w:p w14:paraId="2E2517FB" w14:textId="127647F7" w:rsidR="009602E5" w:rsidRPr="004F2A4F" w:rsidRDefault="009602E5" w:rsidP="004014E9">
      <w:pPr>
        <w:pStyle w:val="Code"/>
        <w:rPr>
          <w:noProof/>
          <w:lang w:val="en-CA"/>
        </w:rPr>
      </w:pPr>
      <w:r w:rsidRPr="004F2A4F">
        <w:rPr>
          <w:noProof/>
          <w:lang w:val="en-CA"/>
        </w:rPr>
        <w:t xml:space="preserve">bitMask = 0x80 &gt;&gt; </w:t>
      </w:r>
      <w:r w:rsidR="004014E9" w:rsidRPr="004F2A4F">
        <w:rPr>
          <w:noProof/>
          <w:lang w:val="en-CA"/>
        </w:rPr>
        <w:t>(</w:t>
      </w:r>
      <w:r w:rsidR="008D4683" w:rsidRPr="004F2A4F">
        <w:rPr>
          <w:noProof/>
          <w:lang w:val="en-CA"/>
        </w:rPr>
        <w:t>AeStream</w:t>
      </w:r>
      <w:r w:rsidRPr="004F2A4F">
        <w:rPr>
          <w:noProof/>
          <w:lang w:val="en-CA"/>
        </w:rPr>
        <w:t>ReadIdx &amp; 7</w:t>
      </w:r>
      <w:r w:rsidR="004014E9" w:rsidRPr="004F2A4F">
        <w:rPr>
          <w:noProof/>
          <w:lang w:val="en-CA"/>
        </w:rPr>
        <w:t>)</w:t>
      </w:r>
    </w:p>
    <w:p w14:paraId="6015CAD4" w14:textId="506E3801" w:rsidR="009602E5" w:rsidRPr="004F2A4F" w:rsidRDefault="009602E5" w:rsidP="004014E9">
      <w:pPr>
        <w:pStyle w:val="Code"/>
        <w:rPr>
          <w:noProof/>
          <w:lang w:val="en-CA"/>
        </w:rPr>
      </w:pPr>
      <w:r w:rsidRPr="004F2A4F">
        <w:rPr>
          <w:noProof/>
          <w:lang w:val="en-CA"/>
        </w:rPr>
        <w:t>bitVal = AeByteStream</w:t>
      </w:r>
      <w:r w:rsidR="004014E9" w:rsidRPr="004F2A4F">
        <w:rPr>
          <w:noProof/>
          <w:lang w:val="en-CA"/>
        </w:rPr>
        <w:t>[</w:t>
      </w:r>
      <w:r w:rsidRPr="004F2A4F">
        <w:rPr>
          <w:noProof/>
          <w:lang w:val="en-CA"/>
        </w:rPr>
        <w:t>byteIdx</w:t>
      </w:r>
      <w:r w:rsidR="004014E9" w:rsidRPr="004F2A4F">
        <w:rPr>
          <w:noProof/>
          <w:lang w:val="en-CA"/>
        </w:rPr>
        <w:t>]</w:t>
      </w:r>
      <w:r w:rsidRPr="004F2A4F">
        <w:rPr>
          <w:noProof/>
          <w:lang w:val="en-CA"/>
        </w:rPr>
        <w:t xml:space="preserve"> &amp; bitMask != 0</w:t>
      </w:r>
    </w:p>
    <w:p w14:paraId="3F130E44" w14:textId="70244755" w:rsidR="009602E5" w:rsidRPr="004F2A4F" w:rsidRDefault="009602E5" w:rsidP="009602E5">
      <w:pPr>
        <w:rPr>
          <w:noProof/>
          <w:lang w:val="en-CA"/>
        </w:rPr>
      </w:pPr>
      <w:r w:rsidRPr="004F2A4F">
        <w:rPr>
          <w:noProof/>
          <w:lang w:val="en-CA"/>
        </w:rPr>
        <w:t xml:space="preserve">After determining bitVal, the variable </w:t>
      </w:r>
      <w:r w:rsidR="008D4683" w:rsidRPr="004F2A4F">
        <w:rPr>
          <w:noProof/>
          <w:lang w:val="en-CA"/>
        </w:rPr>
        <w:t>Ae</w:t>
      </w:r>
      <w:r w:rsidRPr="004F2A4F">
        <w:rPr>
          <w:noProof/>
          <w:lang w:val="en-CA"/>
        </w:rPr>
        <w:t>ReadIdx is incremented by one.</w:t>
      </w:r>
    </w:p>
    <w:p w14:paraId="59E8992C" w14:textId="49B2BE61" w:rsidR="00E548E3" w:rsidRPr="004F2A4F" w:rsidRDefault="00E548E3" w:rsidP="00E548E3">
      <w:pPr>
        <w:pStyle w:val="2"/>
        <w:numPr>
          <w:ilvl w:val="1"/>
          <w:numId w:val="1"/>
        </w:numPr>
        <w:tabs>
          <w:tab w:val="clear" w:pos="360"/>
        </w:tabs>
        <w:rPr>
          <w:noProof/>
          <w:lang w:val="en-CA"/>
        </w:rPr>
      </w:pPr>
      <w:bookmarkStart w:id="2012" w:name="_Toc38236523"/>
      <w:r w:rsidRPr="004F2A4F">
        <w:rPr>
          <w:noProof/>
          <w:lang w:val="en-CA"/>
        </w:rPr>
        <w:t>Definition of readBypass</w:t>
      </w:r>
      <w:r w:rsidR="009602E5" w:rsidRPr="004F2A4F">
        <w:rPr>
          <w:noProof/>
          <w:lang w:val="en-CA"/>
        </w:rPr>
        <w:t>Stream</w:t>
      </w:r>
      <w:r w:rsidRPr="004F2A4F">
        <w:rPr>
          <w:noProof/>
          <w:lang w:val="en-CA"/>
        </w:rPr>
        <w:t>Bit</w:t>
      </w:r>
      <w:bookmarkEnd w:id="1987"/>
      <w:bookmarkEnd w:id="1988"/>
      <w:bookmarkEnd w:id="2012"/>
    </w:p>
    <w:p w14:paraId="4E2CC094" w14:textId="2E38A01B" w:rsidR="00E548E3" w:rsidRPr="004F2A4F" w:rsidRDefault="00E548E3" w:rsidP="00E548E3">
      <w:pPr>
        <w:rPr>
          <w:lang w:val="en-CA" w:eastAsia="ja-JP"/>
        </w:rPr>
      </w:pPr>
      <w:r w:rsidRPr="004F2A4F">
        <w:rPr>
          <w:lang w:val="en-CA" w:eastAsia="ja-JP"/>
        </w:rPr>
        <w:t>The outputs of this process are the next bypass bit read from the</w:t>
      </w:r>
      <w:r w:rsidR="008D4683" w:rsidRPr="004F2A4F">
        <w:rPr>
          <w:lang w:val="en-CA" w:eastAsia="ja-JP"/>
        </w:rPr>
        <w:t xml:space="preserve"> BypassBitStream array</w:t>
      </w:r>
      <w:r w:rsidRPr="004F2A4F">
        <w:rPr>
          <w:lang w:val="en-CA" w:eastAsia="ja-JP"/>
        </w:rPr>
        <w:t xml:space="preserve">, and an updated </w:t>
      </w:r>
      <w:r w:rsidR="008D4683" w:rsidRPr="004F2A4F">
        <w:rPr>
          <w:lang w:val="en-CA" w:eastAsia="ja-JP"/>
        </w:rPr>
        <w:t xml:space="preserve">BypassBitStream </w:t>
      </w:r>
      <w:r w:rsidRPr="004F2A4F">
        <w:rPr>
          <w:lang w:val="en-CA" w:eastAsia="ja-JP"/>
        </w:rPr>
        <w:t>read position.</w:t>
      </w:r>
    </w:p>
    <w:p w14:paraId="5668445B" w14:textId="126B083C" w:rsidR="00E548E3" w:rsidRPr="004F2A4F" w:rsidRDefault="00E548E3" w:rsidP="00E548E3">
      <w:pPr>
        <w:rPr>
          <w:lang w:val="en-CA" w:eastAsia="ja-JP"/>
        </w:rPr>
      </w:pPr>
      <w:r w:rsidRPr="004F2A4F">
        <w:rPr>
          <w:lang w:val="en-CA" w:eastAsia="ja-JP"/>
        </w:rPr>
        <w:t>The output value bitVal is determined as follows:</w:t>
      </w:r>
    </w:p>
    <w:p w14:paraId="2583FB64" w14:textId="2F675D99" w:rsidR="00E8523A" w:rsidRPr="004F2A4F" w:rsidRDefault="00E8523A" w:rsidP="00BE53BF">
      <w:pPr>
        <w:pStyle w:val="Code"/>
        <w:rPr>
          <w:noProof/>
          <w:lang w:val="en-CA"/>
        </w:rPr>
      </w:pPr>
      <w:r w:rsidRPr="004F2A4F">
        <w:rPr>
          <w:noProof/>
          <w:lang w:val="en-CA"/>
        </w:rPr>
        <w:t>bitVal = BypassBitStream[</w:t>
      </w:r>
      <w:r w:rsidR="008D4683" w:rsidRPr="004F2A4F">
        <w:rPr>
          <w:noProof/>
          <w:lang w:val="en-CA"/>
        </w:rPr>
        <w:t>BypassBitsteramR</w:t>
      </w:r>
      <w:r w:rsidRPr="004F2A4F">
        <w:rPr>
          <w:noProof/>
          <w:lang w:val="en-CA"/>
        </w:rPr>
        <w:t>eadIdx]</w:t>
      </w:r>
    </w:p>
    <w:p w14:paraId="349E361B" w14:textId="3CC97D03" w:rsidR="00E548E3" w:rsidRPr="004F2A4F" w:rsidRDefault="00E548E3" w:rsidP="00E548E3">
      <w:pPr>
        <w:rPr>
          <w:lang w:val="en-CA" w:eastAsia="ja-JP"/>
        </w:rPr>
      </w:pPr>
      <w:r w:rsidRPr="004F2A4F">
        <w:rPr>
          <w:lang w:val="en-CA" w:eastAsia="ja-JP"/>
        </w:rPr>
        <w:t>After determining bitVal, the variable Bypass</w:t>
      </w:r>
      <w:r w:rsidR="008D4683" w:rsidRPr="004F2A4F">
        <w:rPr>
          <w:lang w:val="en-CA" w:eastAsia="ja-JP"/>
        </w:rPr>
        <w:t>BitStream</w:t>
      </w:r>
      <w:r w:rsidRPr="004F2A4F">
        <w:rPr>
          <w:lang w:val="en-CA" w:eastAsia="ja-JP"/>
        </w:rPr>
        <w:t>ReadIdx is</w:t>
      </w:r>
      <w:r w:rsidR="002E04E2" w:rsidRPr="004F2A4F">
        <w:rPr>
          <w:lang w:val="en-CA" w:eastAsia="ja-JP"/>
        </w:rPr>
        <w:t xml:space="preserve"> incremented</w:t>
      </w:r>
      <w:r w:rsidRPr="004F2A4F">
        <w:rPr>
          <w:lang w:val="en-CA" w:eastAsia="ja-JP"/>
        </w:rPr>
        <w:t xml:space="preserve"> by one.</w:t>
      </w:r>
    </w:p>
    <w:p w14:paraId="27636C3A" w14:textId="67739E9F" w:rsidR="00152F95" w:rsidRPr="004F2A4F" w:rsidRDefault="00F9512E" w:rsidP="00C26664">
      <w:pPr>
        <w:pStyle w:val="2"/>
        <w:rPr>
          <w:noProof/>
          <w:lang w:val="en-CA"/>
        </w:rPr>
      </w:pPr>
      <w:bookmarkStart w:id="2013" w:name="_Toc24731177"/>
      <w:bookmarkStart w:id="2014" w:name="_Toc38236524"/>
      <w:r w:rsidRPr="004F2A4F">
        <w:rPr>
          <w:noProof/>
          <w:lang w:val="en-CA"/>
        </w:rPr>
        <w:t>General inverse binarisation processes</w:t>
      </w:r>
      <w:bookmarkEnd w:id="2013"/>
      <w:bookmarkEnd w:id="2014"/>
    </w:p>
    <w:p w14:paraId="624300A2" w14:textId="5999206A" w:rsidR="00152F95" w:rsidRPr="004F2A4F" w:rsidRDefault="008E7727" w:rsidP="00C26664">
      <w:pPr>
        <w:pStyle w:val="3"/>
        <w:rPr>
          <w:noProof/>
          <w:lang w:val="en-CA"/>
        </w:rPr>
      </w:pPr>
      <w:bookmarkStart w:id="2015" w:name="_Toc4055567"/>
      <w:bookmarkStart w:id="2016" w:name="_Toc6215365"/>
      <w:bookmarkStart w:id="2017" w:name="_Ref12444781"/>
      <w:bookmarkStart w:id="2018" w:name="_Ref12603164"/>
      <w:bookmarkStart w:id="2019" w:name="_Toc24731178"/>
      <w:bookmarkStart w:id="2020" w:name="_Toc38236525"/>
      <w:r w:rsidRPr="004F2A4F">
        <w:rPr>
          <w:noProof/>
          <w:lang w:val="en-CA"/>
        </w:rPr>
        <w:t>Parsing of f</w:t>
      </w:r>
      <w:r w:rsidR="00152F95" w:rsidRPr="004F2A4F">
        <w:rPr>
          <w:noProof/>
          <w:lang w:val="en-CA"/>
        </w:rPr>
        <w:t>ixed-length codes</w:t>
      </w:r>
      <w:bookmarkEnd w:id="2015"/>
      <w:bookmarkEnd w:id="2016"/>
      <w:bookmarkEnd w:id="2017"/>
      <w:bookmarkEnd w:id="2018"/>
      <w:bookmarkEnd w:id="2019"/>
      <w:bookmarkEnd w:id="2020"/>
    </w:p>
    <w:p w14:paraId="17EBC94E" w14:textId="7D6C5E16" w:rsidR="00152F95" w:rsidRPr="004F2A4F" w:rsidRDefault="008E7727" w:rsidP="008E7727">
      <w:pPr>
        <w:rPr>
          <w:lang w:val="en-CA"/>
        </w:rPr>
      </w:pPr>
      <w:r w:rsidRPr="004F2A4F">
        <w:rPr>
          <w:lang w:val="en-CA"/>
        </w:rPr>
        <w:t>The i</w:t>
      </w:r>
      <w:r w:rsidR="00152F95" w:rsidRPr="004F2A4F">
        <w:rPr>
          <w:lang w:val="en-CA"/>
        </w:rPr>
        <w:t>nput</w:t>
      </w:r>
      <w:r w:rsidRPr="004F2A4F">
        <w:rPr>
          <w:lang w:val="en-CA"/>
        </w:rPr>
        <w:t>s</w:t>
      </w:r>
      <w:r w:rsidR="00152F95" w:rsidRPr="004F2A4F">
        <w:rPr>
          <w:lang w:val="en-CA"/>
        </w:rPr>
        <w:t xml:space="preserve"> to this process </w:t>
      </w:r>
      <w:r w:rsidRPr="004F2A4F">
        <w:rPr>
          <w:lang w:val="en-CA"/>
        </w:rPr>
        <w:t>are</w:t>
      </w:r>
      <w:r w:rsidR="00152F95" w:rsidRPr="004F2A4F">
        <w:rPr>
          <w:lang w:val="en-CA"/>
        </w:rPr>
        <w:t xml:space="preserve"> the value numBits, indicating the number of bits that represent the syntax element</w:t>
      </w:r>
      <w:r w:rsidRPr="004F2A4F">
        <w:rPr>
          <w:lang w:val="en-CA"/>
        </w:rPr>
        <w:t>, and the channel read function readBit( )</w:t>
      </w:r>
      <w:r w:rsidR="00152F95" w:rsidRPr="004F2A4F">
        <w:rPr>
          <w:lang w:val="en-CA"/>
        </w:rPr>
        <w:t>.</w:t>
      </w:r>
    </w:p>
    <w:p w14:paraId="24F3214E" w14:textId="0F9F32DC" w:rsidR="00152F95" w:rsidRPr="004F2A4F" w:rsidRDefault="008E7727" w:rsidP="007F16A3">
      <w:pPr>
        <w:rPr>
          <w:lang w:val="en-CA"/>
        </w:rPr>
      </w:pPr>
      <w:r w:rsidRPr="007F33B7">
        <w:rPr>
          <w:lang w:val="en-CA"/>
        </w:rPr>
        <w:t xml:space="preserve">The output </w:t>
      </w:r>
      <w:r w:rsidR="002B011C" w:rsidRPr="004F2A4F">
        <w:rPr>
          <w:lang w:val="en-CA"/>
        </w:rPr>
        <w:t>from</w:t>
      </w:r>
      <w:r w:rsidRPr="004F2A4F">
        <w:rPr>
          <w:lang w:val="en-CA"/>
        </w:rPr>
        <w:t xml:space="preserve"> </w:t>
      </w:r>
      <w:r w:rsidR="00152F95" w:rsidRPr="004F2A4F">
        <w:rPr>
          <w:lang w:val="en-CA"/>
        </w:rPr>
        <w:t>this process is</w:t>
      </w:r>
      <w:r w:rsidRPr="004F2A4F">
        <w:rPr>
          <w:lang w:val="en-CA"/>
        </w:rPr>
        <w:t xml:space="preserve"> an unsigned</w:t>
      </w:r>
      <w:r w:rsidR="00152F95" w:rsidRPr="004F2A4F">
        <w:rPr>
          <w:lang w:val="en-CA"/>
        </w:rPr>
        <w:t xml:space="preserve"> syntax element value, constructed as follows:</w:t>
      </w:r>
    </w:p>
    <w:p w14:paraId="537F677C" w14:textId="2B7E8B41" w:rsidR="00152F95" w:rsidRPr="004F2A4F" w:rsidRDefault="00152F95" w:rsidP="00BE53BF">
      <w:pPr>
        <w:pStyle w:val="Code"/>
        <w:rPr>
          <w:lang w:val="en-CA"/>
        </w:rPr>
      </w:pPr>
      <w:r w:rsidRPr="004F2A4F">
        <w:rPr>
          <w:lang w:val="en-CA"/>
        </w:rPr>
        <w:t>value = 0;</w:t>
      </w:r>
    </w:p>
    <w:p w14:paraId="59B1EC78" w14:textId="256EF072" w:rsidR="00152F95" w:rsidRPr="004F2A4F" w:rsidRDefault="00152F95" w:rsidP="004014E9">
      <w:pPr>
        <w:pStyle w:val="Code"/>
        <w:rPr>
          <w:lang w:val="en-CA"/>
        </w:rPr>
      </w:pPr>
      <w:r w:rsidRPr="004F2A4F">
        <w:rPr>
          <w:lang w:val="en-CA"/>
        </w:rPr>
        <w:t>for</w:t>
      </w:r>
      <w:r w:rsidR="004F45C4" w:rsidRPr="004F2A4F">
        <w:rPr>
          <w:lang w:val="en-CA"/>
        </w:rPr>
        <w:t xml:space="preserve"> </w:t>
      </w:r>
      <w:r w:rsidR="004014E9" w:rsidRPr="004F2A4F">
        <w:rPr>
          <w:lang w:val="en-CA"/>
        </w:rPr>
        <w:t>(</w:t>
      </w:r>
      <w:r w:rsidR="003C5A8F" w:rsidRPr="004F2A4F">
        <w:rPr>
          <w:lang w:val="en-CA"/>
        </w:rPr>
        <w:t>B</w:t>
      </w:r>
      <w:r w:rsidRPr="004F2A4F">
        <w:rPr>
          <w:lang w:val="en-CA"/>
        </w:rPr>
        <w:t xml:space="preserve">inIdx = 0; </w:t>
      </w:r>
      <w:r w:rsidR="003C5A8F" w:rsidRPr="004F2A4F">
        <w:rPr>
          <w:lang w:val="en-CA"/>
        </w:rPr>
        <w:t>B</w:t>
      </w:r>
      <w:r w:rsidRPr="004F2A4F">
        <w:rPr>
          <w:lang w:val="en-CA"/>
        </w:rPr>
        <w:t xml:space="preserve">inIdx &lt; numBits; </w:t>
      </w:r>
      <w:r w:rsidR="003C5A8F" w:rsidRPr="004F2A4F">
        <w:rPr>
          <w:lang w:val="en-CA"/>
        </w:rPr>
        <w:t>B</w:t>
      </w:r>
      <w:r w:rsidRPr="004F2A4F">
        <w:rPr>
          <w:lang w:val="en-CA"/>
        </w:rPr>
        <w:t>inIdx++</w:t>
      </w:r>
      <w:r w:rsidR="004014E9" w:rsidRPr="004F2A4F">
        <w:rPr>
          <w:lang w:val="en-CA"/>
        </w:rPr>
        <w:t>)</w:t>
      </w:r>
    </w:p>
    <w:p w14:paraId="31DEB777" w14:textId="5E5F96EB" w:rsidR="00F26087" w:rsidRPr="004F2A4F" w:rsidRDefault="00C43BCF" w:rsidP="004014E9">
      <w:pPr>
        <w:pStyle w:val="Code"/>
        <w:rPr>
          <w:lang w:val="en-CA"/>
        </w:rPr>
      </w:pPr>
      <w:r w:rsidRPr="004F2A4F">
        <w:rPr>
          <w:lang w:val="en-CA"/>
        </w:rPr>
        <w:t xml:space="preserve">  </w:t>
      </w:r>
      <w:r w:rsidR="00152F95" w:rsidRPr="004F2A4F">
        <w:rPr>
          <w:lang w:val="en-CA"/>
        </w:rPr>
        <w:t xml:space="preserve">value = </w:t>
      </w:r>
      <w:r w:rsidR="004014E9" w:rsidRPr="004F2A4F">
        <w:rPr>
          <w:lang w:val="en-CA"/>
        </w:rPr>
        <w:t>(</w:t>
      </w:r>
      <w:r w:rsidR="00152F95" w:rsidRPr="004F2A4F">
        <w:rPr>
          <w:lang w:val="en-CA"/>
        </w:rPr>
        <w:t>value &lt;&lt; 1</w:t>
      </w:r>
      <w:r w:rsidR="004014E9" w:rsidRPr="004F2A4F">
        <w:rPr>
          <w:lang w:val="en-CA"/>
        </w:rPr>
        <w:t>)</w:t>
      </w:r>
      <w:r w:rsidR="00152F95" w:rsidRPr="004F2A4F">
        <w:rPr>
          <w:lang w:val="en-CA"/>
        </w:rPr>
        <w:t xml:space="preserve"> + read</w:t>
      </w:r>
      <w:r w:rsidR="003C5A8F" w:rsidRPr="004F2A4F">
        <w:rPr>
          <w:lang w:val="en-CA"/>
        </w:rPr>
        <w:t>Bit</w:t>
      </w:r>
      <w:r w:rsidR="004014E9" w:rsidRPr="004F2A4F">
        <w:rPr>
          <w:lang w:val="en-CA"/>
        </w:rPr>
        <w:t>(</w:t>
      </w:r>
      <w:r w:rsidR="00152F95" w:rsidRPr="004F2A4F">
        <w:rPr>
          <w:lang w:val="en-CA"/>
        </w:rPr>
        <w:t>)</w:t>
      </w:r>
    </w:p>
    <w:p w14:paraId="353CBF71" w14:textId="7773C6D3" w:rsidR="00536F4B" w:rsidRPr="004F2A4F" w:rsidRDefault="003C5A8F" w:rsidP="00C26664">
      <w:pPr>
        <w:pStyle w:val="3"/>
        <w:rPr>
          <w:lang w:val="en-CA"/>
        </w:rPr>
      </w:pPr>
      <w:bookmarkStart w:id="2021" w:name="_Ref12607140"/>
      <w:bookmarkStart w:id="2022" w:name="_Toc24731179"/>
      <w:bookmarkStart w:id="2023" w:name="_Toc38236526"/>
      <w:r w:rsidRPr="004F2A4F">
        <w:rPr>
          <w:lang w:val="en-CA"/>
        </w:rPr>
        <w:t xml:space="preserve">Parsing of </w:t>
      </w:r>
      <w:bookmarkStart w:id="2024" w:name="_Ref1028233"/>
      <w:bookmarkStart w:id="2025" w:name="_Toc4055568"/>
      <w:bookmarkStart w:id="2026" w:name="_Toc6215366"/>
      <w:r w:rsidR="00536F4B" w:rsidRPr="004F2A4F">
        <w:rPr>
          <w:lang w:val="en-CA"/>
        </w:rPr>
        <w:t>k-th order exp-Golomb codes</w:t>
      </w:r>
      <w:bookmarkEnd w:id="2021"/>
      <w:bookmarkEnd w:id="2022"/>
      <w:bookmarkEnd w:id="2023"/>
      <w:bookmarkEnd w:id="2024"/>
      <w:bookmarkEnd w:id="2025"/>
      <w:bookmarkEnd w:id="2026"/>
    </w:p>
    <w:p w14:paraId="595ED02F" w14:textId="130BCC00" w:rsidR="00536F4B" w:rsidRPr="004F2A4F" w:rsidRDefault="003C5A8F" w:rsidP="00536F4B">
      <w:pPr>
        <w:rPr>
          <w:lang w:val="en-CA"/>
        </w:rPr>
      </w:pPr>
      <w:r w:rsidRPr="004F2A4F">
        <w:rPr>
          <w:lang w:val="en-CA"/>
        </w:rPr>
        <w:t>The i</w:t>
      </w:r>
      <w:r w:rsidR="00536F4B" w:rsidRPr="004F2A4F">
        <w:rPr>
          <w:lang w:val="en-CA"/>
        </w:rPr>
        <w:t>nput</w:t>
      </w:r>
      <w:r w:rsidRPr="004F2A4F">
        <w:rPr>
          <w:lang w:val="en-CA"/>
        </w:rPr>
        <w:t>s</w:t>
      </w:r>
      <w:r w:rsidR="00536F4B" w:rsidRPr="004F2A4F">
        <w:rPr>
          <w:lang w:val="en-CA"/>
        </w:rPr>
        <w:t xml:space="preserve"> to this</w:t>
      </w:r>
      <w:r w:rsidR="0008361D" w:rsidRPr="004F2A4F">
        <w:rPr>
          <w:lang w:val="en-CA"/>
        </w:rPr>
        <w:t xml:space="preserve"> </w:t>
      </w:r>
      <w:r w:rsidR="00536F4B" w:rsidRPr="004F2A4F">
        <w:rPr>
          <w:lang w:val="en-CA"/>
        </w:rPr>
        <w:t>process</w:t>
      </w:r>
      <w:r w:rsidRPr="004F2A4F">
        <w:rPr>
          <w:lang w:val="en-CA"/>
        </w:rPr>
        <w:t xml:space="preserve"> are</w:t>
      </w:r>
      <w:r w:rsidR="00536F4B" w:rsidRPr="004F2A4F">
        <w:rPr>
          <w:lang w:val="en-CA"/>
        </w:rPr>
        <w:t xml:space="preserve"> the value k, indicating the</w:t>
      </w:r>
      <w:r w:rsidR="0008361D" w:rsidRPr="004F2A4F">
        <w:rPr>
          <w:lang w:val="en-CA"/>
        </w:rPr>
        <w:t xml:space="preserve"> </w:t>
      </w:r>
      <w:r w:rsidR="00536F4B" w:rsidRPr="004F2A4F">
        <w:rPr>
          <w:lang w:val="en-CA"/>
        </w:rPr>
        <w:t>order of the exp-Golomb</w:t>
      </w:r>
      <w:r w:rsidR="0008361D" w:rsidRPr="004F2A4F">
        <w:rPr>
          <w:lang w:val="en-CA"/>
        </w:rPr>
        <w:t xml:space="preserve"> </w:t>
      </w:r>
      <w:r w:rsidR="00536F4B" w:rsidRPr="004F2A4F">
        <w:rPr>
          <w:lang w:val="en-CA"/>
        </w:rPr>
        <w:t>code used to represent</w:t>
      </w:r>
      <w:r w:rsidR="0008361D" w:rsidRPr="004F2A4F">
        <w:rPr>
          <w:lang w:val="en-CA"/>
        </w:rPr>
        <w:t xml:space="preserve"> </w:t>
      </w:r>
      <w:r w:rsidR="00536F4B" w:rsidRPr="004F2A4F">
        <w:rPr>
          <w:lang w:val="en-CA"/>
        </w:rPr>
        <w:t>the syntax element</w:t>
      </w:r>
      <w:r w:rsidRPr="004F2A4F">
        <w:rPr>
          <w:lang w:val="en-CA"/>
        </w:rPr>
        <w:t>, and the channel read function readBit( )</w:t>
      </w:r>
      <w:r w:rsidR="00536F4B" w:rsidRPr="004F2A4F">
        <w:rPr>
          <w:lang w:val="en-CA"/>
        </w:rPr>
        <w:t>.</w:t>
      </w:r>
    </w:p>
    <w:p w14:paraId="420092A2" w14:textId="72CDB3C4" w:rsidR="00536F4B" w:rsidRPr="004F2A4F" w:rsidRDefault="003C5A8F" w:rsidP="00536F4B">
      <w:pPr>
        <w:rPr>
          <w:lang w:val="en-CA"/>
        </w:rPr>
      </w:pPr>
      <w:r w:rsidRPr="004F2A4F">
        <w:rPr>
          <w:lang w:val="en-CA"/>
        </w:rPr>
        <w:t>The o</w:t>
      </w:r>
      <w:r w:rsidR="00536F4B" w:rsidRPr="004F2A4F">
        <w:rPr>
          <w:lang w:val="en-CA"/>
        </w:rPr>
        <w:t>utput from this process is</w:t>
      </w:r>
      <w:r w:rsidRPr="004F2A4F">
        <w:rPr>
          <w:lang w:val="en-CA"/>
        </w:rPr>
        <w:t xml:space="preserve"> an</w:t>
      </w:r>
      <w:r w:rsidR="00536F4B" w:rsidRPr="004F2A4F">
        <w:rPr>
          <w:lang w:val="en-CA"/>
        </w:rPr>
        <w:t xml:space="preserve"> unsigned syntax</w:t>
      </w:r>
      <w:r w:rsidR="0008361D" w:rsidRPr="004F2A4F">
        <w:rPr>
          <w:lang w:val="en-CA"/>
        </w:rPr>
        <w:t xml:space="preserve"> </w:t>
      </w:r>
      <w:r w:rsidR="00536F4B" w:rsidRPr="004F2A4F">
        <w:rPr>
          <w:lang w:val="en-CA"/>
        </w:rPr>
        <w:t>element value, determined as</w:t>
      </w:r>
      <w:r w:rsidR="0008361D" w:rsidRPr="004F2A4F">
        <w:rPr>
          <w:lang w:val="en-CA"/>
        </w:rPr>
        <w:t xml:space="preserve"> </w:t>
      </w:r>
      <w:r w:rsidR="00536F4B" w:rsidRPr="004F2A4F">
        <w:rPr>
          <w:lang w:val="en-CA"/>
        </w:rPr>
        <w:t>follows:</w:t>
      </w:r>
    </w:p>
    <w:p w14:paraId="2B0637A8" w14:textId="1B5A5B0F" w:rsidR="00536F4B" w:rsidRPr="004F2A4F" w:rsidRDefault="00536F4B" w:rsidP="00C26664">
      <w:pPr>
        <w:tabs>
          <w:tab w:val="clear" w:pos="403"/>
        </w:tabs>
        <w:rPr>
          <w:lang w:val="en-CA"/>
        </w:rPr>
      </w:pPr>
      <w:r w:rsidRPr="004F2A4F">
        <w:rPr>
          <w:lang w:val="en-CA"/>
        </w:rPr>
        <w:t>First, a unary encoded prefix is determined</w:t>
      </w:r>
      <w:r w:rsidR="0008361D" w:rsidRPr="004F2A4F">
        <w:rPr>
          <w:lang w:val="en-CA"/>
        </w:rPr>
        <w:t xml:space="preserve"> </w:t>
      </w:r>
      <w:r w:rsidRPr="004F2A4F">
        <w:rPr>
          <w:lang w:val="en-CA"/>
        </w:rPr>
        <w:t>as follows:</w:t>
      </w:r>
    </w:p>
    <w:p w14:paraId="351B8C23" w14:textId="142DA10C" w:rsidR="00536F4B" w:rsidRPr="004F2A4F" w:rsidRDefault="00536F4B" w:rsidP="00BE53BF">
      <w:pPr>
        <w:pStyle w:val="Code"/>
        <w:rPr>
          <w:lang w:val="en-CA"/>
        </w:rPr>
      </w:pPr>
      <w:r w:rsidRPr="004F2A4F">
        <w:rPr>
          <w:lang w:val="en-CA"/>
        </w:rPr>
        <w:t>prefix = 0</w:t>
      </w:r>
    </w:p>
    <w:p w14:paraId="49FE3535" w14:textId="296D2D9B" w:rsidR="002B011C" w:rsidRPr="004F2A4F" w:rsidRDefault="002B011C" w:rsidP="004014E9">
      <w:pPr>
        <w:pStyle w:val="Code"/>
        <w:rPr>
          <w:lang w:val="en-CA"/>
        </w:rPr>
      </w:pPr>
      <w:r w:rsidRPr="004F2A4F">
        <w:rPr>
          <w:lang w:val="en-CA"/>
        </w:rPr>
        <w:t>for</w:t>
      </w:r>
      <w:r w:rsidR="004F45C4" w:rsidRPr="004F2A4F">
        <w:rPr>
          <w:lang w:val="en-CA"/>
        </w:rPr>
        <w:t xml:space="preserve"> </w:t>
      </w:r>
      <w:r w:rsidR="004014E9" w:rsidRPr="004F2A4F">
        <w:rPr>
          <w:lang w:val="en-CA"/>
        </w:rPr>
        <w:t>(</w:t>
      </w:r>
      <w:r w:rsidRPr="004F2A4F">
        <w:rPr>
          <w:lang w:val="en-CA"/>
        </w:rPr>
        <w:t>BinIdx = 0; readBit</w:t>
      </w:r>
      <w:r w:rsidR="004014E9" w:rsidRPr="004F2A4F">
        <w:rPr>
          <w:lang w:val="en-CA"/>
        </w:rPr>
        <w:t>(</w:t>
      </w:r>
      <w:r w:rsidRPr="004F2A4F">
        <w:rPr>
          <w:lang w:val="en-CA"/>
        </w:rPr>
        <w:t>) == 1; BinIdx++</w:t>
      </w:r>
      <w:r w:rsidR="004014E9" w:rsidRPr="004F2A4F">
        <w:rPr>
          <w:lang w:val="en-CA"/>
        </w:rPr>
        <w:t>)</w:t>
      </w:r>
    </w:p>
    <w:p w14:paraId="7E2A9794" w14:textId="5C7B65CE" w:rsidR="00536F4B" w:rsidRPr="004F2A4F" w:rsidRDefault="00C43BCF" w:rsidP="00BE53BF">
      <w:pPr>
        <w:pStyle w:val="Code"/>
        <w:rPr>
          <w:lang w:val="en-CA"/>
        </w:rPr>
      </w:pPr>
      <w:r w:rsidRPr="004F2A4F">
        <w:rPr>
          <w:lang w:val="en-CA"/>
        </w:rPr>
        <w:t xml:space="preserve">  </w:t>
      </w:r>
      <w:r w:rsidR="00536F4B" w:rsidRPr="004F2A4F">
        <w:rPr>
          <w:lang w:val="en-CA"/>
        </w:rPr>
        <w:t>prefix++</w:t>
      </w:r>
    </w:p>
    <w:p w14:paraId="5BEC356F" w14:textId="40173FD1" w:rsidR="00536F4B" w:rsidRPr="004F2A4F" w:rsidRDefault="00536F4B" w:rsidP="00536F4B">
      <w:pPr>
        <w:rPr>
          <w:lang w:val="en-CA"/>
        </w:rPr>
      </w:pPr>
      <w:r w:rsidRPr="004F2A4F">
        <w:rPr>
          <w:lang w:val="en-CA"/>
        </w:rPr>
        <w:t>Then, a suffix consisting of k + prefix bins</w:t>
      </w:r>
      <w:r w:rsidR="0008361D" w:rsidRPr="004F2A4F">
        <w:rPr>
          <w:lang w:val="en-CA"/>
        </w:rPr>
        <w:t xml:space="preserve"> </w:t>
      </w:r>
      <w:r w:rsidRPr="004F2A4F">
        <w:rPr>
          <w:lang w:val="en-CA"/>
        </w:rPr>
        <w:t>is</w:t>
      </w:r>
      <w:r w:rsidR="0008361D" w:rsidRPr="004F2A4F">
        <w:rPr>
          <w:lang w:val="en-CA"/>
        </w:rPr>
        <w:t xml:space="preserve"> </w:t>
      </w:r>
      <w:r w:rsidRPr="004F2A4F">
        <w:rPr>
          <w:lang w:val="en-CA"/>
        </w:rPr>
        <w:t>determined as follows</w:t>
      </w:r>
    </w:p>
    <w:p w14:paraId="0FCAC6E8" w14:textId="04FD6928" w:rsidR="00536F4B" w:rsidRPr="004F2A4F" w:rsidRDefault="00536F4B" w:rsidP="00BE53BF">
      <w:pPr>
        <w:pStyle w:val="Code"/>
        <w:rPr>
          <w:lang w:val="en-CA"/>
        </w:rPr>
      </w:pPr>
      <w:r w:rsidRPr="004F2A4F">
        <w:rPr>
          <w:lang w:val="en-CA"/>
        </w:rPr>
        <w:t>suffix = 0;</w:t>
      </w:r>
    </w:p>
    <w:p w14:paraId="713D751D" w14:textId="0CF7597A" w:rsidR="00536F4B" w:rsidRPr="004F2A4F" w:rsidRDefault="00536F4B" w:rsidP="004014E9">
      <w:pPr>
        <w:pStyle w:val="Code"/>
        <w:rPr>
          <w:lang w:val="en-CA"/>
        </w:rPr>
      </w:pPr>
      <w:r w:rsidRPr="004F2A4F">
        <w:rPr>
          <w:lang w:val="en-CA"/>
        </w:rPr>
        <w:t>for</w:t>
      </w:r>
      <w:r w:rsidR="004F45C4" w:rsidRPr="004F2A4F">
        <w:rPr>
          <w:lang w:val="en-CA"/>
        </w:rPr>
        <w:t xml:space="preserve"> </w:t>
      </w:r>
      <w:r w:rsidR="004014E9" w:rsidRPr="004F2A4F">
        <w:rPr>
          <w:lang w:val="en-CA"/>
        </w:rPr>
        <w:t>(</w:t>
      </w:r>
      <w:r w:rsidRPr="004F2A4F">
        <w:rPr>
          <w:lang w:val="en-CA"/>
        </w:rPr>
        <w:t>i = 0; i &lt; k + prefix; i++)</w:t>
      </w:r>
    </w:p>
    <w:p w14:paraId="5DC2DAA3" w14:textId="6AC8EEC4" w:rsidR="00536F4B" w:rsidRPr="004F2A4F" w:rsidRDefault="00C43BCF" w:rsidP="004014E9">
      <w:pPr>
        <w:pStyle w:val="Code"/>
        <w:rPr>
          <w:lang w:val="en-CA"/>
        </w:rPr>
      </w:pPr>
      <w:r w:rsidRPr="004F2A4F">
        <w:rPr>
          <w:lang w:val="en-CA"/>
        </w:rPr>
        <w:t xml:space="preserve">  </w:t>
      </w:r>
      <w:r w:rsidR="00536F4B" w:rsidRPr="004F2A4F">
        <w:rPr>
          <w:lang w:val="en-CA"/>
        </w:rPr>
        <w:t xml:space="preserve">suffix = </w:t>
      </w:r>
      <w:r w:rsidR="004014E9" w:rsidRPr="004F2A4F">
        <w:rPr>
          <w:lang w:val="en-CA"/>
        </w:rPr>
        <w:t>(</w:t>
      </w:r>
      <w:r w:rsidR="00536F4B" w:rsidRPr="004F2A4F">
        <w:rPr>
          <w:lang w:val="en-CA"/>
        </w:rPr>
        <w:t>suffix &lt;&lt; 1</w:t>
      </w:r>
      <w:r w:rsidR="004014E9" w:rsidRPr="004F2A4F">
        <w:rPr>
          <w:lang w:val="en-CA"/>
        </w:rPr>
        <w:t>)</w:t>
      </w:r>
      <w:r w:rsidR="00536F4B" w:rsidRPr="004F2A4F">
        <w:rPr>
          <w:lang w:val="en-CA"/>
        </w:rPr>
        <w:t xml:space="preserve"> + readB</w:t>
      </w:r>
      <w:r w:rsidR="002B011C" w:rsidRPr="004F2A4F">
        <w:rPr>
          <w:lang w:val="en-CA"/>
        </w:rPr>
        <w:t>it</w:t>
      </w:r>
      <w:r w:rsidR="004014E9" w:rsidRPr="004F2A4F">
        <w:rPr>
          <w:lang w:val="en-CA"/>
        </w:rPr>
        <w:t>(</w:t>
      </w:r>
      <w:r w:rsidR="00536F4B" w:rsidRPr="004F2A4F">
        <w:rPr>
          <w:lang w:val="en-CA"/>
        </w:rPr>
        <w:t>);</w:t>
      </w:r>
    </w:p>
    <w:p w14:paraId="174A77DC" w14:textId="56F801E0" w:rsidR="00536F4B" w:rsidRPr="004F2A4F" w:rsidRDefault="00536F4B" w:rsidP="00536F4B">
      <w:pPr>
        <w:rPr>
          <w:lang w:val="en-CA"/>
        </w:rPr>
      </w:pPr>
      <w:r w:rsidRPr="004F2A4F">
        <w:rPr>
          <w:lang w:val="en-CA"/>
        </w:rPr>
        <w:t>Finally, the syntax element</w:t>
      </w:r>
      <w:r w:rsidR="0008361D" w:rsidRPr="004F2A4F">
        <w:rPr>
          <w:lang w:val="en-CA"/>
        </w:rPr>
        <w:t xml:space="preserve"> </w:t>
      </w:r>
      <w:r w:rsidRPr="004F2A4F">
        <w:rPr>
          <w:lang w:val="en-CA"/>
        </w:rPr>
        <w:t>value is constructed as follows</w:t>
      </w:r>
    </w:p>
    <w:p w14:paraId="3AD4F82B" w14:textId="6418306E" w:rsidR="00536F4B" w:rsidRPr="004F2A4F" w:rsidRDefault="00536F4B" w:rsidP="004014E9">
      <w:pPr>
        <w:pStyle w:val="Code"/>
        <w:rPr>
          <w:lang w:val="en-CA"/>
        </w:rPr>
      </w:pPr>
      <w:r w:rsidRPr="004F2A4F">
        <w:rPr>
          <w:lang w:val="en-CA"/>
        </w:rPr>
        <w:t xml:space="preserve">value = </w:t>
      </w:r>
      <w:r w:rsidR="004014E9" w:rsidRPr="004F2A4F">
        <w:rPr>
          <w:lang w:val="en-CA"/>
        </w:rPr>
        <w:t>((</w:t>
      </w:r>
      <w:r w:rsidRPr="004F2A4F">
        <w:rPr>
          <w:lang w:val="en-CA"/>
        </w:rPr>
        <w:t>1 &lt;&lt; prefix</w:t>
      </w:r>
      <w:r w:rsidR="004014E9" w:rsidRPr="004F2A4F">
        <w:rPr>
          <w:lang w:val="en-CA"/>
        </w:rPr>
        <w:t>)</w:t>
      </w:r>
      <w:r w:rsidRPr="004F2A4F">
        <w:rPr>
          <w:lang w:val="en-CA"/>
        </w:rPr>
        <w:t xml:space="preserve"> </w:t>
      </w:r>
      <w:r w:rsidRPr="004F2A4F">
        <w:rPr>
          <w:rFonts w:eastAsia="Cambria" w:cs="Cambria"/>
          <w:lang w:val="en-CA"/>
        </w:rPr>
        <w:t xml:space="preserve">− </w:t>
      </w:r>
      <w:r w:rsidRPr="004F2A4F">
        <w:rPr>
          <w:lang w:val="en-CA"/>
        </w:rPr>
        <w:t>1</w:t>
      </w:r>
      <w:r w:rsidR="004014E9" w:rsidRPr="004F2A4F">
        <w:rPr>
          <w:lang w:val="en-CA"/>
        </w:rPr>
        <w:t>)</w:t>
      </w:r>
      <w:r w:rsidRPr="004F2A4F">
        <w:rPr>
          <w:lang w:val="en-CA"/>
        </w:rPr>
        <w:t xml:space="preserve"> × k + suffix</w:t>
      </w:r>
    </w:p>
    <w:p w14:paraId="1492C700" w14:textId="2F30B170" w:rsidR="002B011C" w:rsidRPr="004F2A4F" w:rsidRDefault="002B011C" w:rsidP="007F16A3">
      <w:pPr>
        <w:pStyle w:val="3"/>
        <w:rPr>
          <w:lang w:val="en-CA"/>
        </w:rPr>
      </w:pPr>
      <w:bookmarkStart w:id="2027" w:name="_Ref12607173"/>
      <w:bookmarkStart w:id="2028" w:name="_Toc24731180"/>
      <w:bookmarkStart w:id="2029" w:name="_Toc38236527"/>
      <w:r w:rsidRPr="004F2A4F">
        <w:rPr>
          <w:lang w:val="en-CA"/>
        </w:rPr>
        <w:t>Parsing of truncated unary codes</w:t>
      </w:r>
      <w:bookmarkEnd w:id="2027"/>
      <w:bookmarkEnd w:id="2028"/>
      <w:bookmarkEnd w:id="2029"/>
    </w:p>
    <w:p w14:paraId="38C9A46D" w14:textId="274EBCAF" w:rsidR="002B011C" w:rsidRPr="004F2A4F" w:rsidRDefault="002B011C" w:rsidP="002B011C">
      <w:pPr>
        <w:rPr>
          <w:lang w:val="en-CA"/>
        </w:rPr>
      </w:pPr>
      <w:r w:rsidRPr="004F2A4F">
        <w:rPr>
          <w:lang w:val="en-CA"/>
        </w:rPr>
        <w:t>The inputs to this process are the value maxVal, and the channel read function readBit( ).</w:t>
      </w:r>
    </w:p>
    <w:p w14:paraId="2560C71D" w14:textId="20D4D865" w:rsidR="002B011C" w:rsidRPr="004F2A4F" w:rsidRDefault="002B011C" w:rsidP="002B011C">
      <w:pPr>
        <w:rPr>
          <w:lang w:val="en-CA"/>
        </w:rPr>
      </w:pPr>
      <w:r w:rsidRPr="004F2A4F">
        <w:rPr>
          <w:lang w:val="en-CA"/>
        </w:rPr>
        <w:t>The output from this process is an unsigned syntax element value, determined as follows:</w:t>
      </w:r>
    </w:p>
    <w:p w14:paraId="5B025601" w14:textId="0F06D1CB" w:rsidR="002B011C" w:rsidRPr="004F2A4F" w:rsidRDefault="002B011C" w:rsidP="00BE53BF">
      <w:pPr>
        <w:pStyle w:val="Code"/>
        <w:rPr>
          <w:lang w:val="en-CA"/>
        </w:rPr>
      </w:pPr>
      <w:r w:rsidRPr="004F2A4F">
        <w:rPr>
          <w:lang w:val="en-CA"/>
        </w:rPr>
        <w:t>value = 0</w:t>
      </w:r>
    </w:p>
    <w:p w14:paraId="03AA5A01" w14:textId="51D4BDFE" w:rsidR="002B011C" w:rsidRPr="004F2A4F" w:rsidRDefault="002B011C" w:rsidP="004014E9">
      <w:pPr>
        <w:pStyle w:val="Code"/>
        <w:rPr>
          <w:lang w:val="en-CA"/>
        </w:rPr>
      </w:pPr>
      <w:r w:rsidRPr="004F2A4F">
        <w:rPr>
          <w:lang w:val="en-CA"/>
        </w:rPr>
        <w:t>for</w:t>
      </w:r>
      <w:r w:rsidR="004F45C4" w:rsidRPr="004F2A4F">
        <w:rPr>
          <w:lang w:val="en-CA"/>
        </w:rPr>
        <w:t xml:space="preserve"> </w:t>
      </w:r>
      <w:r w:rsidR="004014E9" w:rsidRPr="004F2A4F">
        <w:rPr>
          <w:lang w:val="en-CA"/>
        </w:rPr>
        <w:t>(</w:t>
      </w:r>
      <w:r w:rsidRPr="004F2A4F">
        <w:rPr>
          <w:lang w:val="en-CA"/>
        </w:rPr>
        <w:t>BinIdx = 0; value &lt; maxVal &amp;&amp; readBit</w:t>
      </w:r>
      <w:r w:rsidR="004014E9" w:rsidRPr="004F2A4F">
        <w:rPr>
          <w:lang w:val="en-CA"/>
        </w:rPr>
        <w:t>(</w:t>
      </w:r>
      <w:r w:rsidRPr="004F2A4F">
        <w:rPr>
          <w:lang w:val="en-CA"/>
        </w:rPr>
        <w:t>) == 1; BinIdx++</w:t>
      </w:r>
      <w:r w:rsidR="004014E9" w:rsidRPr="004F2A4F">
        <w:rPr>
          <w:lang w:val="en-CA"/>
        </w:rPr>
        <w:t>)</w:t>
      </w:r>
    </w:p>
    <w:p w14:paraId="394B9295" w14:textId="6989A1DF" w:rsidR="002B011C" w:rsidRPr="004F2A4F" w:rsidRDefault="00C43BCF" w:rsidP="00BE53BF">
      <w:pPr>
        <w:pStyle w:val="Code"/>
        <w:rPr>
          <w:lang w:val="en-CA"/>
        </w:rPr>
      </w:pPr>
      <w:r w:rsidRPr="004F2A4F">
        <w:rPr>
          <w:lang w:val="en-CA"/>
        </w:rPr>
        <w:t xml:space="preserve">  </w:t>
      </w:r>
      <w:r w:rsidR="002B011C" w:rsidRPr="004F2A4F">
        <w:rPr>
          <w:lang w:val="en-CA"/>
        </w:rPr>
        <w:t>value++</w:t>
      </w:r>
    </w:p>
    <w:p w14:paraId="467B65EE" w14:textId="10B14A2E" w:rsidR="00536F4B" w:rsidRPr="004F2A4F" w:rsidRDefault="00536F4B" w:rsidP="007F16A3">
      <w:pPr>
        <w:pStyle w:val="3"/>
        <w:rPr>
          <w:lang w:val="en-CA"/>
        </w:rPr>
      </w:pPr>
      <w:bookmarkStart w:id="2030" w:name="_Toc12531500"/>
      <w:bookmarkStart w:id="2031" w:name="_Toc12531501"/>
      <w:bookmarkStart w:id="2032" w:name="_Toc4055569"/>
      <w:bookmarkStart w:id="2033" w:name="_Toc6215367"/>
      <w:bookmarkStart w:id="2034" w:name="_Ref12444847"/>
      <w:bookmarkStart w:id="2035" w:name="_Toc24731181"/>
      <w:bookmarkStart w:id="2036" w:name="_Toc38236528"/>
      <w:bookmarkEnd w:id="2030"/>
      <w:bookmarkEnd w:id="2031"/>
      <w:r w:rsidRPr="004F2A4F">
        <w:rPr>
          <w:lang w:val="en-CA"/>
        </w:rPr>
        <w:t>Mapping process for signed codes</w:t>
      </w:r>
      <w:bookmarkEnd w:id="2032"/>
      <w:bookmarkEnd w:id="2033"/>
      <w:bookmarkEnd w:id="2034"/>
      <w:bookmarkEnd w:id="2035"/>
      <w:bookmarkEnd w:id="2036"/>
    </w:p>
    <w:p w14:paraId="74962559" w14:textId="11BD1109" w:rsidR="00536F4B" w:rsidRPr="004F2A4F" w:rsidRDefault="00536F4B" w:rsidP="00536F4B">
      <w:pPr>
        <w:rPr>
          <w:lang w:val="en-CA" w:eastAsia="ja-JP"/>
        </w:rPr>
      </w:pPr>
      <w:r w:rsidRPr="004F2A4F">
        <w:rPr>
          <w:lang w:val="en-CA" w:eastAsia="ja-JP"/>
        </w:rPr>
        <w:t>Input to this process is an unsigned syntax element value, unsignedVal.</w:t>
      </w:r>
    </w:p>
    <w:p w14:paraId="59E44D83" w14:textId="3AD53CAE" w:rsidR="00536F4B" w:rsidRPr="004F2A4F" w:rsidRDefault="00536F4B" w:rsidP="00536F4B">
      <w:pPr>
        <w:rPr>
          <w:lang w:val="en-CA" w:eastAsia="ja-JP"/>
        </w:rPr>
      </w:pPr>
      <w:r w:rsidRPr="004F2A4F">
        <w:rPr>
          <w:lang w:val="en-CA" w:eastAsia="ja-JP"/>
        </w:rPr>
        <w:t>Output from this process is the signed syntax element value, determined as follows:</w:t>
      </w:r>
    </w:p>
    <w:p w14:paraId="60A95F11" w14:textId="78671805" w:rsidR="00536F4B" w:rsidRPr="004F2A4F" w:rsidRDefault="00536F4B" w:rsidP="00536F4B">
      <w:pPr>
        <w:rPr>
          <w:lang w:val="en-CA" w:eastAsia="ja-JP"/>
        </w:rPr>
      </w:pPr>
      <w:r w:rsidRPr="004F2A4F">
        <w:rPr>
          <w:lang w:val="en-CA" w:eastAsia="ja-JP"/>
        </w:rPr>
        <w:tab/>
        <w:t>If unsignedVal is even, the outputis is set equal to unsignedVal &gt;&gt; 1,</w:t>
      </w:r>
    </w:p>
    <w:p w14:paraId="70DD11C8" w14:textId="5697F913" w:rsidR="00536F4B" w:rsidRPr="004F2A4F" w:rsidRDefault="00536F4B" w:rsidP="00536F4B">
      <w:pPr>
        <w:rPr>
          <w:lang w:val="en-CA" w:eastAsia="ja-JP"/>
        </w:rPr>
      </w:pPr>
      <w:r w:rsidRPr="004F2A4F">
        <w:rPr>
          <w:lang w:val="en-CA" w:eastAsia="ja-JP"/>
        </w:rPr>
        <w:tab/>
        <w:t>Otherwise, if unsignedVal is odd, the output is set equal to (unsignedVal + 1) &gt;&gt; 1.</w:t>
      </w:r>
    </w:p>
    <w:p w14:paraId="7C777AB5" w14:textId="7447F41A" w:rsidR="00536F4B" w:rsidRPr="004F2A4F" w:rsidRDefault="00536F4B" w:rsidP="00C26664">
      <w:pPr>
        <w:rPr>
          <w:lang w:val="en-CA"/>
        </w:rPr>
      </w:pPr>
      <w:r w:rsidRPr="004F2A4F">
        <w:rPr>
          <w:lang w:val="en-CA" w:eastAsia="ja-JP"/>
        </w:rPr>
        <w:fldChar w:fldCharType="begin" w:fldLock="1"/>
      </w:r>
      <w:r w:rsidRPr="004F2A4F">
        <w:rPr>
          <w:lang w:val="en-CA" w:eastAsia="ja-JP"/>
        </w:rPr>
        <w:instrText xml:space="preserve"> REF _Ref535027302 \h </w:instrText>
      </w:r>
      <w:r w:rsidR="00D527DE"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7F33B7">
        <w:rPr>
          <w:lang w:val="en-CA"/>
        </w:rPr>
        <w:t xml:space="preserve">Table </w:t>
      </w:r>
      <w:r w:rsidR="003551F0" w:rsidRPr="007F33B7">
        <w:rPr>
          <w:noProof/>
          <w:lang w:val="en-CA"/>
        </w:rPr>
        <w:t>23</w:t>
      </w:r>
      <w:r w:rsidRPr="004F2A4F">
        <w:rPr>
          <w:lang w:val="en-CA" w:eastAsia="ja-JP"/>
        </w:rPr>
        <w:fldChar w:fldCharType="end"/>
      </w:r>
      <w:r w:rsidRPr="004F2A4F">
        <w:rPr>
          <w:lang w:val="en-CA" w:eastAsia="ja-JP"/>
        </w:rPr>
        <w:t xml:space="preserve"> illustrates an example of the mapping process.</w:t>
      </w:r>
    </w:p>
    <w:p w14:paraId="7D742174" w14:textId="076C7B1E" w:rsidR="00536F4B" w:rsidRPr="004F2A4F" w:rsidRDefault="00536F4B" w:rsidP="00C26664">
      <w:pPr>
        <w:pStyle w:val="af5"/>
        <w:rPr>
          <w:rFonts w:ascii="Cambria" w:hAnsi="Cambria"/>
        </w:rPr>
      </w:pPr>
      <w:bookmarkStart w:id="2037" w:name="_Ref535027302"/>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SEQ Table \* ARABIC </w:instrText>
      </w:r>
      <w:r w:rsidR="00F6619B" w:rsidRPr="004F2A4F">
        <w:rPr>
          <w:rFonts w:ascii="Cambria" w:hAnsi="Cambria"/>
        </w:rPr>
        <w:fldChar w:fldCharType="separate"/>
      </w:r>
      <w:r w:rsidR="003551F0" w:rsidRPr="004F2A4F">
        <w:rPr>
          <w:rFonts w:ascii="Cambria" w:hAnsi="Cambria"/>
          <w:noProof/>
        </w:rPr>
        <w:t>23</w:t>
      </w:r>
      <w:r w:rsidR="00F6619B" w:rsidRPr="004F2A4F">
        <w:rPr>
          <w:rFonts w:ascii="Cambria" w:hAnsi="Cambria"/>
        </w:rPr>
        <w:fldChar w:fldCharType="end"/>
      </w:r>
      <w:bookmarkEnd w:id="2037"/>
      <w:r w:rsidR="00E36ACD" w:rsidRPr="004F2A4F">
        <w:rPr>
          <w:rFonts w:ascii="Cambria" w:hAnsi="Cambria"/>
          <w:lang w:eastAsia="ja-JP"/>
        </w:rPr>
        <w:t xml:space="preserve"> — </w:t>
      </w:r>
      <w:r w:rsidRPr="004F2A4F">
        <w:rPr>
          <w:rFonts w:ascii="Cambria" w:hAnsi="Cambria"/>
        </w:rPr>
        <w:t>Conversion of unsigned values for signed syntax elements (informative)</w:t>
      </w:r>
    </w:p>
    <w:tbl>
      <w:tblPr>
        <w:tblStyle w:val="a8"/>
        <w:tblW w:w="0" w:type="auto"/>
        <w:jc w:val="center"/>
        <w:tblLook w:val="04A0" w:firstRow="1" w:lastRow="0" w:firstColumn="1" w:lastColumn="0" w:noHBand="0" w:noVBand="1"/>
      </w:tblPr>
      <w:tblGrid>
        <w:gridCol w:w="1762"/>
        <w:gridCol w:w="1493"/>
      </w:tblGrid>
      <w:tr w:rsidR="00536F4B" w:rsidRPr="004F2A4F" w14:paraId="518D5808" w14:textId="77777777" w:rsidTr="00C26664">
        <w:trPr>
          <w:jc w:val="center"/>
        </w:trPr>
        <w:tc>
          <w:tcPr>
            <w:tcW w:w="0" w:type="auto"/>
          </w:tcPr>
          <w:p w14:paraId="307725D9" w14:textId="198BE219" w:rsidR="00536F4B" w:rsidRPr="004F2A4F" w:rsidRDefault="00536F4B" w:rsidP="005A261C">
            <w:pPr>
              <w:pStyle w:val="G-PCCTablebody"/>
              <w:jc w:val="center"/>
              <w:rPr>
                <w:b/>
                <w:bCs/>
                <w:lang w:val="en-CA" w:eastAsia="ja-JP"/>
              </w:rPr>
            </w:pPr>
            <w:r w:rsidRPr="004F2A4F">
              <w:rPr>
                <w:b/>
                <w:bCs/>
                <w:lang w:val="en-CA" w:eastAsia="ja-JP"/>
              </w:rPr>
              <w:t>Unsigned value</w:t>
            </w:r>
          </w:p>
        </w:tc>
        <w:tc>
          <w:tcPr>
            <w:tcW w:w="0" w:type="auto"/>
          </w:tcPr>
          <w:p w14:paraId="65F3B5AB" w14:textId="247D15BC" w:rsidR="00536F4B" w:rsidRPr="004F2A4F" w:rsidRDefault="00536F4B" w:rsidP="005A261C">
            <w:pPr>
              <w:pStyle w:val="G-PCCTablebody"/>
              <w:jc w:val="center"/>
              <w:rPr>
                <w:b/>
                <w:bCs/>
                <w:lang w:val="en-CA" w:eastAsia="ja-JP"/>
              </w:rPr>
            </w:pPr>
            <w:r w:rsidRPr="004F2A4F">
              <w:rPr>
                <w:b/>
                <w:bCs/>
                <w:lang w:val="en-CA" w:eastAsia="ja-JP"/>
              </w:rPr>
              <w:t>Signed value</w:t>
            </w:r>
          </w:p>
        </w:tc>
      </w:tr>
      <w:tr w:rsidR="00536F4B" w:rsidRPr="004F2A4F" w14:paraId="646B2114" w14:textId="77777777" w:rsidTr="00C26664">
        <w:trPr>
          <w:jc w:val="center"/>
        </w:trPr>
        <w:tc>
          <w:tcPr>
            <w:tcW w:w="0" w:type="auto"/>
          </w:tcPr>
          <w:p w14:paraId="36770EDD" w14:textId="6DB7948D" w:rsidR="00536F4B" w:rsidRPr="004F2A4F" w:rsidRDefault="00536F4B" w:rsidP="005A261C">
            <w:pPr>
              <w:pStyle w:val="G-PCCTablebody"/>
              <w:jc w:val="center"/>
              <w:rPr>
                <w:lang w:val="en-CA" w:eastAsia="ja-JP"/>
              </w:rPr>
            </w:pPr>
            <w:r w:rsidRPr="004F2A4F">
              <w:rPr>
                <w:lang w:val="en-CA" w:eastAsia="ja-JP"/>
              </w:rPr>
              <w:t>0</w:t>
            </w:r>
          </w:p>
        </w:tc>
        <w:tc>
          <w:tcPr>
            <w:tcW w:w="0" w:type="auto"/>
          </w:tcPr>
          <w:p w14:paraId="1081F39A" w14:textId="36CADB76" w:rsidR="00536F4B" w:rsidRPr="004F2A4F" w:rsidRDefault="00536F4B" w:rsidP="005A261C">
            <w:pPr>
              <w:pStyle w:val="G-PCCTablebody"/>
              <w:jc w:val="center"/>
              <w:rPr>
                <w:lang w:val="en-CA" w:eastAsia="ja-JP"/>
              </w:rPr>
            </w:pPr>
            <w:r w:rsidRPr="004F2A4F">
              <w:rPr>
                <w:lang w:val="en-CA" w:eastAsia="ja-JP"/>
              </w:rPr>
              <w:t>0</w:t>
            </w:r>
          </w:p>
        </w:tc>
      </w:tr>
      <w:tr w:rsidR="00536F4B" w:rsidRPr="004F2A4F" w14:paraId="17C6E65A" w14:textId="77777777" w:rsidTr="00C26664">
        <w:trPr>
          <w:jc w:val="center"/>
        </w:trPr>
        <w:tc>
          <w:tcPr>
            <w:tcW w:w="0" w:type="auto"/>
          </w:tcPr>
          <w:p w14:paraId="7CE0D6B3" w14:textId="1F52099F" w:rsidR="00536F4B" w:rsidRPr="004F2A4F" w:rsidRDefault="00536F4B" w:rsidP="005A261C">
            <w:pPr>
              <w:pStyle w:val="G-PCCTablebody"/>
              <w:jc w:val="center"/>
              <w:rPr>
                <w:lang w:val="en-CA" w:eastAsia="ja-JP"/>
              </w:rPr>
            </w:pPr>
            <w:r w:rsidRPr="004F2A4F">
              <w:rPr>
                <w:lang w:val="en-CA" w:eastAsia="ja-JP"/>
              </w:rPr>
              <w:t>1</w:t>
            </w:r>
          </w:p>
        </w:tc>
        <w:tc>
          <w:tcPr>
            <w:tcW w:w="0" w:type="auto"/>
          </w:tcPr>
          <w:p w14:paraId="58999A72" w14:textId="4EE66AC7" w:rsidR="00536F4B" w:rsidRPr="004F2A4F" w:rsidRDefault="00536F4B" w:rsidP="005A261C">
            <w:pPr>
              <w:pStyle w:val="G-PCCTablebody"/>
              <w:jc w:val="center"/>
              <w:rPr>
                <w:lang w:val="en-CA" w:eastAsia="ja-JP"/>
              </w:rPr>
            </w:pPr>
            <w:r w:rsidRPr="004F2A4F">
              <w:rPr>
                <w:lang w:val="en-CA" w:eastAsia="ja-JP"/>
              </w:rPr>
              <w:t>−1</w:t>
            </w:r>
          </w:p>
        </w:tc>
      </w:tr>
      <w:tr w:rsidR="00536F4B" w:rsidRPr="004F2A4F" w14:paraId="41E2B7A8" w14:textId="77777777" w:rsidTr="00C26664">
        <w:trPr>
          <w:jc w:val="center"/>
        </w:trPr>
        <w:tc>
          <w:tcPr>
            <w:tcW w:w="0" w:type="auto"/>
          </w:tcPr>
          <w:p w14:paraId="447FC37E" w14:textId="2F713404" w:rsidR="00536F4B" w:rsidRPr="004F2A4F" w:rsidRDefault="00536F4B" w:rsidP="005A261C">
            <w:pPr>
              <w:pStyle w:val="G-PCCTablebody"/>
              <w:jc w:val="center"/>
              <w:rPr>
                <w:lang w:val="en-CA" w:eastAsia="ja-JP"/>
              </w:rPr>
            </w:pPr>
            <w:r w:rsidRPr="004F2A4F">
              <w:rPr>
                <w:lang w:val="en-CA" w:eastAsia="ja-JP"/>
              </w:rPr>
              <w:t>2</w:t>
            </w:r>
          </w:p>
        </w:tc>
        <w:tc>
          <w:tcPr>
            <w:tcW w:w="0" w:type="auto"/>
          </w:tcPr>
          <w:p w14:paraId="747B8679" w14:textId="24E55319" w:rsidR="00536F4B" w:rsidRPr="004F2A4F" w:rsidRDefault="00536F4B" w:rsidP="005A261C">
            <w:pPr>
              <w:pStyle w:val="G-PCCTablebody"/>
              <w:jc w:val="center"/>
              <w:rPr>
                <w:lang w:val="en-CA" w:eastAsia="ja-JP"/>
              </w:rPr>
            </w:pPr>
            <w:r w:rsidRPr="004F2A4F">
              <w:rPr>
                <w:lang w:val="en-CA" w:eastAsia="ja-JP"/>
              </w:rPr>
              <w:t>1</w:t>
            </w:r>
          </w:p>
        </w:tc>
      </w:tr>
      <w:tr w:rsidR="00536F4B" w:rsidRPr="004F2A4F" w14:paraId="7B6436C0" w14:textId="77777777" w:rsidTr="00C26664">
        <w:trPr>
          <w:jc w:val="center"/>
        </w:trPr>
        <w:tc>
          <w:tcPr>
            <w:tcW w:w="0" w:type="auto"/>
          </w:tcPr>
          <w:p w14:paraId="78F9FCB5" w14:textId="4E9555CA" w:rsidR="00536F4B" w:rsidRPr="004F2A4F" w:rsidRDefault="00536F4B" w:rsidP="005A261C">
            <w:pPr>
              <w:pStyle w:val="G-PCCTablebody"/>
              <w:jc w:val="center"/>
              <w:rPr>
                <w:lang w:val="en-CA" w:eastAsia="ja-JP"/>
              </w:rPr>
            </w:pPr>
            <w:r w:rsidRPr="004F2A4F">
              <w:rPr>
                <w:lang w:val="en-CA" w:eastAsia="ja-JP"/>
              </w:rPr>
              <w:t>3</w:t>
            </w:r>
          </w:p>
        </w:tc>
        <w:tc>
          <w:tcPr>
            <w:tcW w:w="0" w:type="auto"/>
          </w:tcPr>
          <w:p w14:paraId="2960A344" w14:textId="79C610D2" w:rsidR="00536F4B" w:rsidRPr="004F2A4F" w:rsidRDefault="00536F4B" w:rsidP="005A261C">
            <w:pPr>
              <w:pStyle w:val="G-PCCTablebody"/>
              <w:jc w:val="center"/>
              <w:rPr>
                <w:lang w:val="en-CA" w:eastAsia="ja-JP"/>
              </w:rPr>
            </w:pPr>
            <w:r w:rsidRPr="004F2A4F">
              <w:rPr>
                <w:lang w:val="en-CA" w:eastAsia="ja-JP"/>
              </w:rPr>
              <w:t>−2</w:t>
            </w:r>
          </w:p>
        </w:tc>
      </w:tr>
      <w:tr w:rsidR="00536F4B" w:rsidRPr="004F2A4F" w14:paraId="7FA08243" w14:textId="77777777" w:rsidTr="00C26664">
        <w:trPr>
          <w:jc w:val="center"/>
        </w:trPr>
        <w:tc>
          <w:tcPr>
            <w:tcW w:w="0" w:type="auto"/>
          </w:tcPr>
          <w:p w14:paraId="50AAF751" w14:textId="4BB232EF" w:rsidR="00536F4B" w:rsidRPr="004F2A4F" w:rsidRDefault="00536F4B" w:rsidP="005A261C">
            <w:pPr>
              <w:pStyle w:val="G-PCCTablebody"/>
              <w:jc w:val="center"/>
              <w:rPr>
                <w:lang w:val="en-CA" w:eastAsia="ja-JP"/>
              </w:rPr>
            </w:pPr>
            <w:r w:rsidRPr="004F2A4F">
              <w:rPr>
                <w:lang w:val="en-CA" w:eastAsia="ja-JP"/>
              </w:rPr>
              <w:t>4</w:t>
            </w:r>
          </w:p>
        </w:tc>
        <w:tc>
          <w:tcPr>
            <w:tcW w:w="0" w:type="auto"/>
          </w:tcPr>
          <w:p w14:paraId="49DEB3B2" w14:textId="11B88AAB" w:rsidR="00536F4B" w:rsidRPr="004F2A4F" w:rsidRDefault="00536F4B" w:rsidP="005A261C">
            <w:pPr>
              <w:pStyle w:val="G-PCCTablebody"/>
              <w:jc w:val="center"/>
              <w:rPr>
                <w:lang w:val="en-CA" w:eastAsia="ja-JP"/>
              </w:rPr>
            </w:pPr>
            <w:r w:rsidRPr="004F2A4F">
              <w:rPr>
                <w:lang w:val="en-CA" w:eastAsia="ja-JP"/>
              </w:rPr>
              <w:t>2</w:t>
            </w:r>
          </w:p>
        </w:tc>
      </w:tr>
      <w:tr w:rsidR="00536F4B" w:rsidRPr="004F2A4F" w14:paraId="1EB4EB51" w14:textId="77777777" w:rsidTr="00C26664">
        <w:trPr>
          <w:jc w:val="center"/>
        </w:trPr>
        <w:tc>
          <w:tcPr>
            <w:tcW w:w="0" w:type="auto"/>
          </w:tcPr>
          <w:p w14:paraId="4DD081C8" w14:textId="1DB43C46" w:rsidR="00536F4B" w:rsidRPr="004F2A4F" w:rsidRDefault="00536F4B" w:rsidP="005A261C">
            <w:pPr>
              <w:pStyle w:val="G-PCCTablebody"/>
              <w:jc w:val="center"/>
              <w:rPr>
                <w:lang w:val="en-CA" w:eastAsia="ja-JP"/>
              </w:rPr>
            </w:pPr>
            <w:r w:rsidRPr="004F2A4F">
              <w:rPr>
                <w:lang w:val="en-CA" w:eastAsia="ja-JP"/>
              </w:rPr>
              <w:t>5</w:t>
            </w:r>
          </w:p>
        </w:tc>
        <w:tc>
          <w:tcPr>
            <w:tcW w:w="0" w:type="auto"/>
          </w:tcPr>
          <w:p w14:paraId="530FC2E7" w14:textId="2E236004" w:rsidR="00536F4B" w:rsidRPr="004F2A4F" w:rsidRDefault="00536F4B" w:rsidP="005A261C">
            <w:pPr>
              <w:pStyle w:val="G-PCCTablebody"/>
              <w:jc w:val="center"/>
              <w:rPr>
                <w:lang w:val="en-CA" w:eastAsia="ja-JP"/>
              </w:rPr>
            </w:pPr>
            <w:r w:rsidRPr="004F2A4F">
              <w:rPr>
                <w:lang w:val="en-CA" w:eastAsia="ja-JP"/>
              </w:rPr>
              <w:t>−3</w:t>
            </w:r>
          </w:p>
        </w:tc>
      </w:tr>
      <w:tr w:rsidR="00536F4B" w:rsidRPr="004F2A4F" w14:paraId="45122CB1" w14:textId="77777777" w:rsidTr="00C26664">
        <w:trPr>
          <w:jc w:val="center"/>
        </w:trPr>
        <w:tc>
          <w:tcPr>
            <w:tcW w:w="0" w:type="auto"/>
          </w:tcPr>
          <w:p w14:paraId="08BDB6E9" w14:textId="6549498E" w:rsidR="00536F4B" w:rsidRPr="004F2A4F" w:rsidRDefault="00536F4B" w:rsidP="005A261C">
            <w:pPr>
              <w:pStyle w:val="G-PCCTablebody"/>
              <w:jc w:val="center"/>
              <w:rPr>
                <w:lang w:val="en-CA" w:eastAsia="ja-JP"/>
              </w:rPr>
            </w:pPr>
            <w:r w:rsidRPr="004F2A4F">
              <w:rPr>
                <w:lang w:val="en-CA" w:eastAsia="ja-JP"/>
              </w:rPr>
              <w:t>6</w:t>
            </w:r>
          </w:p>
        </w:tc>
        <w:tc>
          <w:tcPr>
            <w:tcW w:w="0" w:type="auto"/>
          </w:tcPr>
          <w:p w14:paraId="711EC901" w14:textId="4797C2D3" w:rsidR="00536F4B" w:rsidRPr="004F2A4F" w:rsidRDefault="00536F4B" w:rsidP="005A261C">
            <w:pPr>
              <w:pStyle w:val="G-PCCTablebody"/>
              <w:jc w:val="center"/>
              <w:rPr>
                <w:lang w:val="en-CA" w:eastAsia="ja-JP"/>
              </w:rPr>
            </w:pPr>
            <w:r w:rsidRPr="004F2A4F">
              <w:rPr>
                <w:lang w:val="en-CA" w:eastAsia="ja-JP"/>
              </w:rPr>
              <w:t>3</w:t>
            </w:r>
          </w:p>
        </w:tc>
      </w:tr>
      <w:tr w:rsidR="00536F4B" w:rsidRPr="004F2A4F" w14:paraId="6C3FF961" w14:textId="77777777" w:rsidTr="00536F4B">
        <w:trPr>
          <w:jc w:val="center"/>
        </w:trPr>
        <w:tc>
          <w:tcPr>
            <w:tcW w:w="0" w:type="auto"/>
          </w:tcPr>
          <w:p w14:paraId="6982A377" w14:textId="185AC830" w:rsidR="00536F4B" w:rsidRPr="004F2A4F" w:rsidRDefault="00536F4B" w:rsidP="005A261C">
            <w:pPr>
              <w:pStyle w:val="G-PCCTablebody"/>
              <w:jc w:val="center"/>
              <w:rPr>
                <w:lang w:val="en-CA" w:eastAsia="ja-JP"/>
              </w:rPr>
            </w:pPr>
            <w:r w:rsidRPr="004F2A4F">
              <w:rPr>
                <w:lang w:val="en-CA" w:eastAsia="ja-JP"/>
              </w:rPr>
              <w:t>...</w:t>
            </w:r>
          </w:p>
        </w:tc>
        <w:tc>
          <w:tcPr>
            <w:tcW w:w="0" w:type="auto"/>
          </w:tcPr>
          <w:p w14:paraId="53C5F474" w14:textId="0BDA73C5" w:rsidR="00536F4B" w:rsidRPr="004F2A4F" w:rsidRDefault="00536F4B" w:rsidP="005A261C">
            <w:pPr>
              <w:pStyle w:val="G-PCCTablebody"/>
              <w:jc w:val="center"/>
              <w:rPr>
                <w:lang w:val="en-CA" w:eastAsia="ja-JP"/>
              </w:rPr>
            </w:pPr>
            <w:r w:rsidRPr="004F2A4F">
              <w:rPr>
                <w:lang w:val="en-CA" w:eastAsia="ja-JP"/>
              </w:rPr>
              <w:t>...</w:t>
            </w:r>
          </w:p>
        </w:tc>
      </w:tr>
    </w:tbl>
    <w:p w14:paraId="37CA2303" w14:textId="77777777" w:rsidR="0033127A" w:rsidRPr="004F2A4F" w:rsidRDefault="0033127A" w:rsidP="0033127A">
      <w:pPr>
        <w:rPr>
          <w:lang w:val="en-CA" w:eastAsia="ja-JP"/>
        </w:rPr>
      </w:pPr>
    </w:p>
    <w:p w14:paraId="293539B9" w14:textId="2EC20D6B" w:rsidR="001B65F4" w:rsidRDefault="001B65F4" w:rsidP="001B65F4">
      <w:pPr>
        <w:pStyle w:val="3"/>
        <w:rPr>
          <w:lang w:val="en-CA"/>
        </w:rPr>
      </w:pPr>
      <w:bookmarkStart w:id="2038" w:name="_Ref43256427"/>
      <w:bookmarkStart w:id="2039" w:name="_Toc4055570"/>
      <w:bookmarkStart w:id="2040" w:name="_Toc6215368"/>
      <w:bookmarkStart w:id="2041" w:name="_Toc24731182"/>
      <w:bookmarkStart w:id="2042" w:name="_Ref36769591"/>
      <w:bookmarkStart w:id="2043" w:name="_Toc38236529"/>
      <w:r>
        <w:rPr>
          <w:lang w:val="en-CA"/>
        </w:rPr>
        <w:t>Parsing of international object identifiers</w:t>
      </w:r>
      <w:bookmarkEnd w:id="2038"/>
    </w:p>
    <w:p w14:paraId="01BC7F9E" w14:textId="6AD79DE5" w:rsidR="00820B9E" w:rsidRDefault="00820B9E" w:rsidP="007F33B7">
      <w:pPr>
        <w:pStyle w:val="4"/>
        <w:rPr>
          <w:lang w:val="en-CA"/>
        </w:rPr>
      </w:pPr>
      <w:r>
        <w:rPr>
          <w:lang w:val="en-CA"/>
        </w:rPr>
        <w:t>International object identifier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820B9E" w:rsidRPr="004F2A4F" w14:paraId="699BD8AD" w14:textId="77777777" w:rsidTr="00771738">
        <w:trPr>
          <w:cantSplit/>
          <w:jc w:val="center"/>
        </w:trPr>
        <w:tc>
          <w:tcPr>
            <w:tcW w:w="6804" w:type="dxa"/>
          </w:tcPr>
          <w:p w14:paraId="739EA5F7" w14:textId="7AE22CD4" w:rsidR="00820B9E" w:rsidRPr="00CB003E" w:rsidRDefault="00820B9E" w:rsidP="00771738">
            <w:pPr>
              <w:pStyle w:val="G-PCCTablebody"/>
              <w:rPr>
                <w:noProof/>
                <w:lang w:val="en-CA"/>
              </w:rPr>
            </w:pPr>
            <w:r>
              <w:rPr>
                <w:noProof/>
                <w:lang w:val="en-CA"/>
              </w:rPr>
              <w:t>oid</w:t>
            </w:r>
            <w:r w:rsidRPr="00CB003E">
              <w:rPr>
                <w:noProof/>
                <w:lang w:val="en-CA"/>
              </w:rPr>
              <w:t>(</w:t>
            </w:r>
            <w:r w:rsidRPr="00CB003E">
              <w:rPr>
                <w:rFonts w:eastAsia="ＭＳ 明朝"/>
                <w:noProof/>
                <w:lang w:val="en-CA" w:eastAsia="ja-JP"/>
              </w:rPr>
              <w:t> </w:t>
            </w:r>
            <w:r w:rsidRPr="00CB003E">
              <w:rPr>
                <w:noProof/>
                <w:lang w:val="en-CA"/>
              </w:rPr>
              <w:t>) {</w:t>
            </w:r>
          </w:p>
        </w:tc>
        <w:tc>
          <w:tcPr>
            <w:tcW w:w="1406" w:type="dxa"/>
          </w:tcPr>
          <w:p w14:paraId="2851EA72" w14:textId="77777777" w:rsidR="00820B9E" w:rsidRPr="00CB003E" w:rsidRDefault="00820B9E" w:rsidP="00771738">
            <w:pPr>
              <w:pStyle w:val="G-PCCTablebody"/>
              <w:jc w:val="center"/>
              <w:rPr>
                <w:noProof/>
                <w:lang w:val="en-CA"/>
              </w:rPr>
            </w:pPr>
            <w:r w:rsidRPr="00CB003E">
              <w:rPr>
                <w:b/>
                <w:noProof/>
                <w:lang w:val="en-CA"/>
              </w:rPr>
              <w:t>Descriptor</w:t>
            </w:r>
          </w:p>
        </w:tc>
      </w:tr>
      <w:tr w:rsidR="00820B9E" w:rsidRPr="004F2A4F" w14:paraId="657FF75C" w14:textId="77777777" w:rsidTr="00771738">
        <w:trPr>
          <w:cantSplit/>
          <w:jc w:val="center"/>
        </w:trPr>
        <w:tc>
          <w:tcPr>
            <w:tcW w:w="6804" w:type="dxa"/>
          </w:tcPr>
          <w:p w14:paraId="1AD446B5" w14:textId="4023BD1A" w:rsidR="00820B9E" w:rsidRPr="00CB003E" w:rsidRDefault="00820B9E" w:rsidP="00771738">
            <w:pPr>
              <w:pStyle w:val="G-PCCTablebody"/>
              <w:rPr>
                <w:b/>
                <w:lang w:val="en-CA"/>
              </w:rPr>
            </w:pPr>
            <w:r w:rsidRPr="00CB003E">
              <w:rPr>
                <w:lang w:val="en-CA" w:eastAsia="ja-JP"/>
              </w:rPr>
              <w:t xml:space="preserve">  </w:t>
            </w:r>
            <w:r>
              <w:rPr>
                <w:b/>
                <w:bCs/>
                <w:lang w:val="en-CA" w:eastAsia="ja-JP"/>
              </w:rPr>
              <w:t>oid_</w:t>
            </w:r>
            <w:r w:rsidR="00427F87">
              <w:rPr>
                <w:b/>
                <w:bCs/>
                <w:lang w:val="en-CA" w:eastAsia="ja-JP"/>
              </w:rPr>
              <w:t>forbidden</w:t>
            </w:r>
            <w:r>
              <w:rPr>
                <w:b/>
                <w:bCs/>
                <w:lang w:val="en-CA" w:eastAsia="ja-JP"/>
              </w:rPr>
              <w:t>_zero_bit</w:t>
            </w:r>
          </w:p>
        </w:tc>
        <w:tc>
          <w:tcPr>
            <w:tcW w:w="1406" w:type="dxa"/>
          </w:tcPr>
          <w:p w14:paraId="5CA949C5" w14:textId="76CE1A7F" w:rsidR="00820B9E" w:rsidRPr="00CB003E" w:rsidRDefault="00820B9E" w:rsidP="00771738">
            <w:pPr>
              <w:pStyle w:val="G-PCCTablebody"/>
              <w:jc w:val="center"/>
              <w:rPr>
                <w:lang w:val="en-CA"/>
              </w:rPr>
            </w:pPr>
            <w:r w:rsidRPr="00CB003E">
              <w:rPr>
                <w:bCs/>
                <w:lang w:val="en-CA"/>
              </w:rPr>
              <w:t>u(</w:t>
            </w:r>
            <w:r>
              <w:rPr>
                <w:bCs/>
                <w:lang w:val="en-CA"/>
              </w:rPr>
              <w:t>1</w:t>
            </w:r>
            <w:r w:rsidRPr="00CB003E">
              <w:rPr>
                <w:bCs/>
                <w:lang w:val="en-CA"/>
              </w:rPr>
              <w:t>)</w:t>
            </w:r>
          </w:p>
        </w:tc>
      </w:tr>
      <w:tr w:rsidR="00820B9E" w:rsidRPr="004F2A4F" w14:paraId="20413515" w14:textId="77777777" w:rsidTr="00771738">
        <w:trPr>
          <w:cantSplit/>
          <w:jc w:val="center"/>
        </w:trPr>
        <w:tc>
          <w:tcPr>
            <w:tcW w:w="6804" w:type="dxa"/>
          </w:tcPr>
          <w:p w14:paraId="79417ABB" w14:textId="59114A1B" w:rsidR="00820B9E" w:rsidRPr="00CB003E" w:rsidRDefault="00820B9E" w:rsidP="00820B9E">
            <w:pPr>
              <w:pStyle w:val="G-PCCTablebody"/>
              <w:rPr>
                <w:b/>
                <w:bCs/>
                <w:lang w:val="en-CA"/>
              </w:rPr>
            </w:pPr>
            <w:r w:rsidRPr="00FD778E">
              <w:rPr>
                <w:lang w:val="en-CA" w:eastAsia="ja-JP"/>
              </w:rPr>
              <w:t xml:space="preserve">  </w:t>
            </w:r>
            <w:r>
              <w:rPr>
                <w:b/>
                <w:bCs/>
                <w:lang w:val="en-CA" w:eastAsia="ja-JP"/>
              </w:rPr>
              <w:t>oid_length</w:t>
            </w:r>
          </w:p>
        </w:tc>
        <w:tc>
          <w:tcPr>
            <w:tcW w:w="1406" w:type="dxa"/>
          </w:tcPr>
          <w:p w14:paraId="600E50DE" w14:textId="0754C7F3" w:rsidR="00820B9E" w:rsidRPr="00CB003E" w:rsidRDefault="00820B9E" w:rsidP="00820B9E">
            <w:pPr>
              <w:pStyle w:val="G-PCCTablebody"/>
              <w:jc w:val="center"/>
              <w:rPr>
                <w:lang w:val="en-CA"/>
              </w:rPr>
            </w:pPr>
            <w:r w:rsidRPr="00FD778E">
              <w:rPr>
                <w:bCs/>
                <w:lang w:val="en-CA"/>
              </w:rPr>
              <w:t>u(</w:t>
            </w:r>
            <w:r>
              <w:rPr>
                <w:bCs/>
                <w:lang w:val="en-CA"/>
              </w:rPr>
              <w:t>7</w:t>
            </w:r>
            <w:r w:rsidRPr="00FD778E">
              <w:rPr>
                <w:bCs/>
                <w:lang w:val="en-CA"/>
              </w:rPr>
              <w:t>)</w:t>
            </w:r>
          </w:p>
        </w:tc>
      </w:tr>
      <w:tr w:rsidR="00820B9E" w:rsidRPr="004F2A4F" w14:paraId="33075DE3" w14:textId="77777777" w:rsidTr="00771738">
        <w:trPr>
          <w:cantSplit/>
          <w:jc w:val="center"/>
        </w:trPr>
        <w:tc>
          <w:tcPr>
            <w:tcW w:w="6804" w:type="dxa"/>
          </w:tcPr>
          <w:p w14:paraId="009E37B5" w14:textId="328BD604" w:rsidR="00820B9E" w:rsidRPr="00CB003E" w:rsidRDefault="00820B9E" w:rsidP="00820B9E">
            <w:pPr>
              <w:pStyle w:val="G-PCCTablebody"/>
              <w:rPr>
                <w:b/>
                <w:bCs/>
                <w:lang w:val="en-CA"/>
              </w:rPr>
            </w:pPr>
            <w:r w:rsidRPr="00CB003E">
              <w:rPr>
                <w:lang w:val="en-CA" w:eastAsia="ja-JP"/>
              </w:rPr>
              <w:t xml:space="preserve">  for( i = 0; i &lt; </w:t>
            </w:r>
            <w:r>
              <w:rPr>
                <w:lang w:val="en-CA" w:eastAsia="ja-JP"/>
              </w:rPr>
              <w:t>oid_length</w:t>
            </w:r>
            <w:r w:rsidRPr="00CB003E">
              <w:rPr>
                <w:lang w:val="en-CA" w:eastAsia="ja-JP"/>
              </w:rPr>
              <w:t>; i++ )</w:t>
            </w:r>
          </w:p>
        </w:tc>
        <w:tc>
          <w:tcPr>
            <w:tcW w:w="1406" w:type="dxa"/>
          </w:tcPr>
          <w:p w14:paraId="50CBBC65" w14:textId="3E305368" w:rsidR="00820B9E" w:rsidRPr="00CB003E" w:rsidRDefault="00820B9E" w:rsidP="00820B9E">
            <w:pPr>
              <w:pStyle w:val="G-PCCTablebody"/>
              <w:jc w:val="center"/>
              <w:rPr>
                <w:lang w:val="en-CA"/>
              </w:rPr>
            </w:pPr>
          </w:p>
        </w:tc>
      </w:tr>
      <w:tr w:rsidR="00820B9E" w:rsidRPr="004F2A4F" w14:paraId="421E7951" w14:textId="77777777" w:rsidTr="00771738">
        <w:trPr>
          <w:cantSplit/>
          <w:jc w:val="center"/>
        </w:trPr>
        <w:tc>
          <w:tcPr>
            <w:tcW w:w="6804" w:type="dxa"/>
          </w:tcPr>
          <w:p w14:paraId="3CA9A1AF" w14:textId="4141BD0F" w:rsidR="00820B9E" w:rsidRPr="00FD778E" w:rsidDel="00F14C39" w:rsidRDefault="00820B9E" w:rsidP="00820B9E">
            <w:pPr>
              <w:pStyle w:val="G-PCCTablebody"/>
              <w:rPr>
                <w:lang w:val="en-CA" w:eastAsia="ja-JP"/>
              </w:rPr>
            </w:pPr>
            <w:r w:rsidRPr="00CB003E">
              <w:rPr>
                <w:lang w:val="en-CA" w:eastAsia="ja-JP"/>
              </w:rPr>
              <w:t xml:space="preserve">    </w:t>
            </w:r>
            <w:r>
              <w:rPr>
                <w:b/>
                <w:bCs/>
                <w:lang w:val="en-CA" w:eastAsia="ja-JP"/>
              </w:rPr>
              <w:t>oid_contents</w:t>
            </w:r>
            <w:r w:rsidR="00647CD5">
              <w:rPr>
                <w:b/>
                <w:bCs/>
                <w:lang w:val="en-CA" w:eastAsia="ja-JP"/>
              </w:rPr>
              <w:t>_octets</w:t>
            </w:r>
            <w:r w:rsidRPr="00CB003E">
              <w:rPr>
                <w:lang w:val="en-CA" w:eastAsia="ja-JP"/>
              </w:rPr>
              <w:t>[ i ]</w:t>
            </w:r>
          </w:p>
        </w:tc>
        <w:tc>
          <w:tcPr>
            <w:tcW w:w="1406" w:type="dxa"/>
          </w:tcPr>
          <w:p w14:paraId="52AC96B5" w14:textId="40570446" w:rsidR="00820B9E" w:rsidRPr="00FD778E" w:rsidRDefault="00820B9E" w:rsidP="00820B9E">
            <w:pPr>
              <w:pStyle w:val="G-PCCTablebody"/>
              <w:jc w:val="center"/>
              <w:rPr>
                <w:bCs/>
                <w:lang w:val="en-CA"/>
              </w:rPr>
            </w:pPr>
            <w:r w:rsidRPr="00CB003E">
              <w:rPr>
                <w:bCs/>
                <w:lang w:val="en-CA"/>
              </w:rPr>
              <w:t>u(8)</w:t>
            </w:r>
          </w:p>
        </w:tc>
      </w:tr>
      <w:tr w:rsidR="00820B9E" w:rsidRPr="004F2A4F" w14:paraId="1775772F" w14:textId="77777777" w:rsidTr="00771738">
        <w:trPr>
          <w:cantSplit/>
          <w:jc w:val="center"/>
        </w:trPr>
        <w:tc>
          <w:tcPr>
            <w:tcW w:w="6804" w:type="dxa"/>
          </w:tcPr>
          <w:p w14:paraId="64B309EB" w14:textId="77777777" w:rsidR="00820B9E" w:rsidRPr="00CB003E" w:rsidRDefault="00820B9E" w:rsidP="00820B9E">
            <w:pPr>
              <w:pStyle w:val="G-PCCTablebody"/>
              <w:rPr>
                <w:b/>
                <w:bCs/>
                <w:lang w:val="en-CA"/>
              </w:rPr>
            </w:pPr>
            <w:r w:rsidRPr="00CB003E">
              <w:rPr>
                <w:lang w:val="en-CA" w:eastAsia="ja-JP"/>
              </w:rPr>
              <w:t>}</w:t>
            </w:r>
          </w:p>
        </w:tc>
        <w:tc>
          <w:tcPr>
            <w:tcW w:w="1406" w:type="dxa"/>
          </w:tcPr>
          <w:p w14:paraId="43907215" w14:textId="77777777" w:rsidR="00820B9E" w:rsidRPr="00CB003E" w:rsidRDefault="00820B9E" w:rsidP="00820B9E">
            <w:pPr>
              <w:pStyle w:val="G-PCCTablebody"/>
              <w:jc w:val="center"/>
              <w:rPr>
                <w:lang w:val="en-CA"/>
              </w:rPr>
            </w:pPr>
          </w:p>
        </w:tc>
      </w:tr>
    </w:tbl>
    <w:p w14:paraId="65898142" w14:textId="367FE6B3" w:rsidR="001B65F4" w:rsidRDefault="001B65F4" w:rsidP="001B65F4">
      <w:pPr>
        <w:rPr>
          <w:lang w:val="en-CA" w:eastAsia="ja-JP"/>
        </w:rPr>
      </w:pPr>
    </w:p>
    <w:p w14:paraId="29D290EE" w14:textId="704F1135" w:rsidR="00820B9E" w:rsidRDefault="00820B9E" w:rsidP="00820B9E">
      <w:pPr>
        <w:pStyle w:val="4"/>
        <w:rPr>
          <w:lang w:val="en-CA"/>
        </w:rPr>
      </w:pPr>
      <w:r>
        <w:rPr>
          <w:lang w:val="en-CA"/>
        </w:rPr>
        <w:t>International object identifier semantics</w:t>
      </w:r>
    </w:p>
    <w:p w14:paraId="24B59C92" w14:textId="2C5C23E8" w:rsidR="00820B9E" w:rsidRDefault="00820B9E" w:rsidP="001B65F4">
      <w:pPr>
        <w:rPr>
          <w:lang w:val="en-CA" w:eastAsia="ja-JP"/>
        </w:rPr>
      </w:pPr>
      <w:r>
        <w:rPr>
          <w:lang w:val="en-CA" w:eastAsia="ja-JP"/>
        </w:rPr>
        <w:t xml:space="preserve">The coded representation of </w:t>
      </w:r>
      <w:r w:rsidR="00427F87">
        <w:rPr>
          <w:lang w:val="en-CA" w:eastAsia="ja-JP"/>
        </w:rPr>
        <w:t xml:space="preserve">an international object identifier </w:t>
      </w:r>
      <w:r w:rsidR="00465C27">
        <w:rPr>
          <w:lang w:val="en-CA" w:eastAsia="ja-JP"/>
        </w:rPr>
        <w:t>follows</w:t>
      </w:r>
      <w:r w:rsidR="00427F87">
        <w:rPr>
          <w:lang w:val="en-CA" w:eastAsia="ja-JP"/>
        </w:rPr>
        <w:t xml:space="preserve"> the </w:t>
      </w:r>
      <w:r w:rsidR="00465C27">
        <w:rPr>
          <w:lang w:val="en-CA" w:eastAsia="ja-JP"/>
        </w:rPr>
        <w:t>distinguished encoding rules of ASN.1 a</w:t>
      </w:r>
      <w:r w:rsidR="00427F87">
        <w:rPr>
          <w:lang w:val="en-CA" w:eastAsia="ja-JP"/>
        </w:rPr>
        <w:t>s specified in Rec</w:t>
      </w:r>
      <w:r w:rsidR="00647CD5">
        <w:rPr>
          <w:lang w:val="en-CA" w:eastAsia="ja-JP"/>
        </w:rPr>
        <w:t>.</w:t>
      </w:r>
      <w:r w:rsidR="00427F87">
        <w:rPr>
          <w:lang w:val="en-CA" w:eastAsia="ja-JP"/>
        </w:rPr>
        <w:t xml:space="preserve"> ITU-T X.690 | ISO/IEC 8825-1.</w:t>
      </w:r>
    </w:p>
    <w:p w14:paraId="63C22356" w14:textId="35B3F327" w:rsidR="00820B9E" w:rsidRPr="00647CD5" w:rsidRDefault="00820B9E">
      <w:pPr>
        <w:rPr>
          <w:lang w:val="en-CA" w:eastAsia="ja-JP"/>
        </w:rPr>
      </w:pPr>
      <w:r w:rsidRPr="007F33B7">
        <w:rPr>
          <w:b/>
          <w:bCs/>
          <w:lang w:val="en-CA" w:eastAsia="ja-JP"/>
        </w:rPr>
        <w:t>oid_</w:t>
      </w:r>
      <w:r w:rsidR="00427F87" w:rsidRPr="007F33B7">
        <w:rPr>
          <w:b/>
          <w:bCs/>
          <w:lang w:val="en-CA" w:eastAsia="ja-JP"/>
        </w:rPr>
        <w:t>forbidden</w:t>
      </w:r>
      <w:r w:rsidRPr="007F33B7">
        <w:rPr>
          <w:b/>
          <w:bCs/>
          <w:lang w:val="en-CA" w:eastAsia="ja-JP"/>
        </w:rPr>
        <w:t>_zero_bit</w:t>
      </w:r>
      <w:r w:rsidRPr="00647CD5">
        <w:rPr>
          <w:lang w:val="en-CA" w:eastAsia="ja-JP"/>
        </w:rPr>
        <w:t xml:space="preserve"> </w:t>
      </w:r>
      <w:r w:rsidR="00427F87" w:rsidRPr="00647CD5">
        <w:rPr>
          <w:lang w:val="en-CA" w:eastAsia="ja-JP"/>
        </w:rPr>
        <w:t>shall be equal to 0.</w:t>
      </w:r>
    </w:p>
    <w:p w14:paraId="7797AB9B" w14:textId="3FB0FDB9" w:rsidR="00820B9E" w:rsidRDefault="00820B9E" w:rsidP="001B65F4">
      <w:pPr>
        <w:rPr>
          <w:lang w:val="en-CA" w:eastAsia="ja-JP"/>
        </w:rPr>
      </w:pPr>
      <w:r w:rsidRPr="007F33B7">
        <w:rPr>
          <w:b/>
          <w:bCs/>
          <w:lang w:val="en-CA" w:eastAsia="ja-JP"/>
        </w:rPr>
        <w:t>oid_length</w:t>
      </w:r>
      <w:r w:rsidR="00465C27">
        <w:rPr>
          <w:lang w:val="en-CA" w:eastAsia="ja-JP"/>
        </w:rPr>
        <w:t xml:space="preserve"> </w:t>
      </w:r>
      <w:r w:rsidR="00647CD5">
        <w:rPr>
          <w:lang w:val="en-CA" w:eastAsia="ja-JP"/>
        </w:rPr>
        <w:t>specifies</w:t>
      </w:r>
      <w:r w:rsidR="00465C27">
        <w:rPr>
          <w:lang w:val="en-CA" w:eastAsia="ja-JP"/>
        </w:rPr>
        <w:t xml:space="preserve"> the number of </w:t>
      </w:r>
      <w:r w:rsidR="00647CD5">
        <w:rPr>
          <w:lang w:val="en-CA" w:eastAsia="ja-JP"/>
        </w:rPr>
        <w:t>octets present in oid_contents_octets.</w:t>
      </w:r>
    </w:p>
    <w:p w14:paraId="54B98315" w14:textId="0402668C" w:rsidR="00820B9E" w:rsidRDefault="00820B9E" w:rsidP="001B65F4">
      <w:pPr>
        <w:rPr>
          <w:lang w:val="en-CA" w:eastAsia="ja-JP"/>
        </w:rPr>
      </w:pPr>
      <w:r w:rsidRPr="007F33B7">
        <w:rPr>
          <w:b/>
          <w:bCs/>
          <w:lang w:val="en-CA" w:eastAsia="ja-JP"/>
        </w:rPr>
        <w:t>oid_content</w:t>
      </w:r>
      <w:r w:rsidR="00647CD5">
        <w:rPr>
          <w:b/>
          <w:bCs/>
          <w:lang w:val="en-CA" w:eastAsia="ja-JP"/>
        </w:rPr>
        <w:t>s_octets</w:t>
      </w:r>
      <w:r>
        <w:rPr>
          <w:lang w:val="en-CA" w:eastAsia="ja-JP"/>
        </w:rPr>
        <w:t>[ i ]</w:t>
      </w:r>
      <w:r w:rsidR="00465C27">
        <w:rPr>
          <w:lang w:val="en-CA" w:eastAsia="ja-JP"/>
        </w:rPr>
        <w:t xml:space="preserve"> </w:t>
      </w:r>
      <w:r w:rsidR="00647CD5">
        <w:rPr>
          <w:lang w:val="en-CA" w:eastAsia="ja-JP"/>
        </w:rPr>
        <w:t>are the contents octets of an object identifier value encoding as specified in Rec. ITU-T X.690 | ISO/IEC 8825-1.</w:t>
      </w:r>
    </w:p>
    <w:p w14:paraId="314C5008" w14:textId="5E2AC0D9" w:rsidR="0033127A" w:rsidRPr="004F2A4F" w:rsidRDefault="0033127A" w:rsidP="00C26664">
      <w:pPr>
        <w:pStyle w:val="2"/>
        <w:rPr>
          <w:lang w:val="en-CA"/>
        </w:rPr>
      </w:pPr>
      <w:r w:rsidRPr="004F2A4F">
        <w:rPr>
          <w:lang w:val="en-CA"/>
        </w:rPr>
        <w:t>Bit</w:t>
      </w:r>
      <w:r w:rsidR="001A119E" w:rsidRPr="004F2A4F">
        <w:rPr>
          <w:lang w:val="en-CA"/>
        </w:rPr>
        <w:t>-</w:t>
      </w:r>
      <w:r w:rsidRPr="004F2A4F">
        <w:rPr>
          <w:lang w:val="en-CA"/>
        </w:rPr>
        <w:t>wise geometry octree occupancy parsing process</w:t>
      </w:r>
      <w:bookmarkEnd w:id="2039"/>
      <w:bookmarkEnd w:id="2040"/>
      <w:bookmarkEnd w:id="2041"/>
      <w:bookmarkEnd w:id="2042"/>
      <w:bookmarkEnd w:id="2043"/>
      <w:r w:rsidRPr="004F2A4F">
        <w:rPr>
          <w:lang w:val="en-CA"/>
        </w:rPr>
        <w:t xml:space="preserve"> </w:t>
      </w:r>
    </w:p>
    <w:p w14:paraId="76BBABF5" w14:textId="30128BCB" w:rsidR="0062669C" w:rsidRPr="004F2A4F" w:rsidRDefault="0062669C" w:rsidP="00C26664">
      <w:pPr>
        <w:pStyle w:val="3"/>
        <w:rPr>
          <w:lang w:val="en-CA"/>
        </w:rPr>
      </w:pPr>
      <w:bookmarkStart w:id="2044" w:name="_Toc37319029"/>
      <w:bookmarkStart w:id="2045" w:name="_Toc37872322"/>
      <w:bookmarkStart w:id="2046" w:name="_Toc4055571"/>
      <w:bookmarkStart w:id="2047" w:name="_Toc6215369"/>
      <w:bookmarkStart w:id="2048" w:name="_Toc24731183"/>
      <w:bookmarkStart w:id="2049" w:name="_Toc38236530"/>
      <w:bookmarkEnd w:id="2044"/>
      <w:bookmarkEnd w:id="2045"/>
      <w:r w:rsidRPr="004F2A4F">
        <w:rPr>
          <w:lang w:val="en-CA"/>
        </w:rPr>
        <w:t>General process</w:t>
      </w:r>
      <w:bookmarkEnd w:id="2046"/>
      <w:bookmarkEnd w:id="2047"/>
      <w:bookmarkEnd w:id="2048"/>
      <w:bookmarkEnd w:id="2049"/>
    </w:p>
    <w:p w14:paraId="36BBBA09" w14:textId="781EC80E" w:rsidR="0062669C" w:rsidRPr="004F2A4F" w:rsidRDefault="0062669C" w:rsidP="0062669C">
      <w:pPr>
        <w:rPr>
          <w:lang w:val="en-CA" w:eastAsia="ja-JP"/>
        </w:rPr>
      </w:pPr>
      <w:r w:rsidRPr="004F2A4F">
        <w:rPr>
          <w:lang w:val="en-CA" w:eastAsia="ja-JP"/>
        </w:rPr>
        <w:t xml:space="preserve">The parsing and inverse </w:t>
      </w:r>
      <w:r w:rsidR="00A23A26" w:rsidRPr="004F2A4F">
        <w:rPr>
          <w:lang w:val="en-CA" w:eastAsia="ja-JP"/>
        </w:rPr>
        <w:t>binarization</w:t>
      </w:r>
      <w:r w:rsidRPr="004F2A4F">
        <w:rPr>
          <w:lang w:val="en-CA" w:eastAsia="ja-JP"/>
        </w:rPr>
        <w:t xml:space="preserve"> of the</w:t>
      </w:r>
      <w:r w:rsidR="0008361D" w:rsidRPr="004F2A4F">
        <w:rPr>
          <w:lang w:val="en-CA" w:eastAsia="ja-JP"/>
        </w:rPr>
        <w:t xml:space="preserve"> </w:t>
      </w:r>
      <w:r w:rsidRPr="004F2A4F">
        <w:rPr>
          <w:lang w:val="en-CA" w:eastAsia="ja-JP"/>
        </w:rPr>
        <w:t xml:space="preserve">arithmetically coded syntax element occupancy_map is described in </w:t>
      </w:r>
      <w:r w:rsidR="00B2720B" w:rsidRPr="004F2A4F">
        <w:rPr>
          <w:lang w:val="en-CA" w:eastAsia="ja-JP"/>
        </w:rPr>
        <w:fldChar w:fldCharType="begin" w:fldLock="1"/>
      </w:r>
      <w:r w:rsidR="00B2720B" w:rsidRPr="004F2A4F">
        <w:rPr>
          <w:lang w:val="en-CA" w:eastAsia="ja-JP"/>
        </w:rPr>
        <w:instrText xml:space="preserve"> REF _Ref5870511 \n \h </w:instrText>
      </w:r>
      <w:r w:rsidR="00D527DE" w:rsidRPr="004F2A4F">
        <w:rPr>
          <w:lang w:val="en-CA" w:eastAsia="ja-JP"/>
        </w:rPr>
        <w:instrText xml:space="preserve"> \* MERGEFORMAT </w:instrText>
      </w:r>
      <w:r w:rsidR="00B2720B" w:rsidRPr="004F2A4F">
        <w:rPr>
          <w:lang w:val="en-CA" w:eastAsia="ja-JP"/>
        </w:rPr>
      </w:r>
      <w:r w:rsidR="00B2720B" w:rsidRPr="004F2A4F">
        <w:rPr>
          <w:lang w:val="en-CA" w:eastAsia="ja-JP"/>
        </w:rPr>
        <w:fldChar w:fldCharType="separate"/>
      </w:r>
      <w:r w:rsidR="003551F0" w:rsidRPr="004F2A4F">
        <w:rPr>
          <w:lang w:val="en-CA" w:eastAsia="ja-JP"/>
        </w:rPr>
        <w:t>9.7.5</w:t>
      </w:r>
      <w:r w:rsidR="00B2720B" w:rsidRPr="004F2A4F">
        <w:rPr>
          <w:lang w:val="en-CA" w:eastAsia="ja-JP"/>
        </w:rPr>
        <w:fldChar w:fldCharType="end"/>
      </w:r>
    </w:p>
    <w:p w14:paraId="6A606DDD" w14:textId="56EF2CBE" w:rsidR="0062669C" w:rsidRPr="004F2A4F" w:rsidRDefault="0062669C" w:rsidP="0062669C">
      <w:pPr>
        <w:rPr>
          <w:lang w:val="en-CA" w:eastAsia="ja-JP"/>
        </w:rPr>
      </w:pPr>
      <w:r w:rsidRPr="004F2A4F">
        <w:rPr>
          <w:lang w:val="en-CA" w:eastAsia="ja-JP"/>
        </w:rPr>
        <w:t>The decoding of each arithmetically encoded bin in occupancy_map involves</w:t>
      </w:r>
      <w:r w:rsidR="00C600C7" w:rsidRPr="004F2A4F">
        <w:rPr>
          <w:lang w:val="en-CA" w:eastAsia="ja-JP"/>
        </w:rPr>
        <w:t xml:space="preserve"> </w:t>
      </w:r>
      <w:r w:rsidRPr="004F2A4F">
        <w:rPr>
          <w:lang w:val="en-CA" w:eastAsia="ja-JP"/>
        </w:rPr>
        <w:t>a context selection process that makes use of a dynamic map (</w:t>
      </w:r>
      <w:r w:rsidR="002B011C" w:rsidRPr="004F2A4F">
        <w:rPr>
          <w:lang w:val="en-CA" w:eastAsia="ja-JP"/>
        </w:rPr>
        <w:t xml:space="preserve">the array </w:t>
      </w:r>
      <w:r w:rsidRPr="004F2A4F">
        <w:rPr>
          <w:lang w:val="en-CA" w:eastAsia="ja-JP"/>
        </w:rPr>
        <w:t>CtxMap) to select a</w:t>
      </w:r>
      <w:r w:rsidR="0008361D" w:rsidRPr="004F2A4F">
        <w:rPr>
          <w:lang w:val="en-CA" w:eastAsia="ja-JP"/>
        </w:rPr>
        <w:t xml:space="preserve"> </w:t>
      </w:r>
      <w:r w:rsidRPr="004F2A4F">
        <w:rPr>
          <w:lang w:val="en-CA" w:eastAsia="ja-JP"/>
        </w:rPr>
        <w:t>context (</w:t>
      </w:r>
      <w:r w:rsidR="00B2720B" w:rsidRPr="004F2A4F">
        <w:rPr>
          <w:lang w:val="en-CA" w:eastAsia="ja-JP"/>
        </w:rPr>
        <w:fldChar w:fldCharType="begin" w:fldLock="1"/>
      </w:r>
      <w:r w:rsidR="00B2720B" w:rsidRPr="004F2A4F">
        <w:rPr>
          <w:lang w:val="en-CA" w:eastAsia="ja-JP"/>
        </w:rPr>
        <w:instrText xml:space="preserve"> REF _Ref5870528 \n \h </w:instrText>
      </w:r>
      <w:r w:rsidR="00D527DE" w:rsidRPr="004F2A4F">
        <w:rPr>
          <w:lang w:val="en-CA" w:eastAsia="ja-JP"/>
        </w:rPr>
        <w:instrText xml:space="preserve"> \* MERGEFORMAT </w:instrText>
      </w:r>
      <w:r w:rsidR="00B2720B" w:rsidRPr="004F2A4F">
        <w:rPr>
          <w:lang w:val="en-CA" w:eastAsia="ja-JP"/>
        </w:rPr>
      </w:r>
      <w:r w:rsidR="00B2720B" w:rsidRPr="004F2A4F">
        <w:rPr>
          <w:lang w:val="en-CA" w:eastAsia="ja-JP"/>
        </w:rPr>
        <w:fldChar w:fldCharType="separate"/>
      </w:r>
      <w:r w:rsidR="003551F0" w:rsidRPr="004F2A4F">
        <w:rPr>
          <w:lang w:val="en-CA" w:eastAsia="ja-JP"/>
        </w:rPr>
        <w:t>9.7.7</w:t>
      </w:r>
      <w:r w:rsidR="00B2720B" w:rsidRPr="004F2A4F">
        <w:rPr>
          <w:lang w:val="en-CA" w:eastAsia="ja-JP"/>
        </w:rPr>
        <w:fldChar w:fldCharType="end"/>
      </w:r>
      <w:r w:rsidRPr="004F2A4F">
        <w:rPr>
          <w:lang w:val="en-CA" w:eastAsia="ja-JP"/>
        </w:rPr>
        <w:t>) based upon the occupancy state of neighbouring</w:t>
      </w:r>
      <w:r w:rsidR="0008361D" w:rsidRPr="004F2A4F">
        <w:rPr>
          <w:lang w:val="en-CA" w:eastAsia="ja-JP"/>
        </w:rPr>
        <w:t xml:space="preserve"> </w:t>
      </w:r>
      <w:r w:rsidRPr="004F2A4F">
        <w:rPr>
          <w:lang w:val="en-CA" w:eastAsia="ja-JP"/>
        </w:rPr>
        <w:t>nodes, predicted</w:t>
      </w:r>
      <w:r w:rsidR="0008361D" w:rsidRPr="004F2A4F">
        <w:rPr>
          <w:lang w:val="en-CA" w:eastAsia="ja-JP"/>
        </w:rPr>
        <w:t xml:space="preserve"> </w:t>
      </w:r>
      <w:r w:rsidRPr="004F2A4F">
        <w:rPr>
          <w:lang w:val="en-CA" w:eastAsia="ja-JP"/>
        </w:rPr>
        <w:t>occupancy values ((</w:t>
      </w:r>
      <w:r w:rsidR="00B2720B" w:rsidRPr="004F2A4F">
        <w:rPr>
          <w:lang w:val="en-CA" w:eastAsia="ja-JP"/>
        </w:rPr>
        <w:fldChar w:fldCharType="begin" w:fldLock="1"/>
      </w:r>
      <w:r w:rsidR="00B2720B" w:rsidRPr="004F2A4F">
        <w:rPr>
          <w:lang w:val="en-CA" w:eastAsia="ja-JP"/>
        </w:rPr>
        <w:instrText xml:space="preserve"> REF _Ref5870538 \n \h </w:instrText>
      </w:r>
      <w:r w:rsidR="00D527DE" w:rsidRPr="004F2A4F">
        <w:rPr>
          <w:lang w:val="en-CA" w:eastAsia="ja-JP"/>
        </w:rPr>
        <w:instrText xml:space="preserve"> \* MERGEFORMAT </w:instrText>
      </w:r>
      <w:r w:rsidR="00B2720B" w:rsidRPr="004F2A4F">
        <w:rPr>
          <w:lang w:val="en-CA" w:eastAsia="ja-JP"/>
        </w:rPr>
      </w:r>
      <w:r w:rsidR="00B2720B" w:rsidRPr="004F2A4F">
        <w:rPr>
          <w:lang w:val="en-CA" w:eastAsia="ja-JP"/>
        </w:rPr>
        <w:fldChar w:fldCharType="separate"/>
      </w:r>
      <w:r w:rsidR="003551F0" w:rsidRPr="004F2A4F">
        <w:rPr>
          <w:lang w:val="en-CA" w:eastAsia="ja-JP"/>
        </w:rPr>
        <w:t>9.7.9</w:t>
      </w:r>
      <w:r w:rsidR="00B2720B" w:rsidRPr="004F2A4F">
        <w:rPr>
          <w:lang w:val="en-CA" w:eastAsia="ja-JP"/>
        </w:rPr>
        <w:fldChar w:fldCharType="end"/>
      </w:r>
      <w:r w:rsidRPr="004F2A4F">
        <w:rPr>
          <w:lang w:val="en-CA" w:eastAsia="ja-JP"/>
        </w:rPr>
        <w:t>) and previously decoded bins. After decoding</w:t>
      </w:r>
      <w:r w:rsidR="00B2720B" w:rsidRPr="004F2A4F">
        <w:rPr>
          <w:lang w:val="en-CA" w:eastAsia="ja-JP"/>
        </w:rPr>
        <w:t xml:space="preserve"> </w:t>
      </w:r>
      <w:r w:rsidRPr="004F2A4F">
        <w:rPr>
          <w:lang w:val="en-CA" w:eastAsia="ja-JP"/>
        </w:rPr>
        <w:t>a bin, CtxMap is updated based upon the decoded bin value</w:t>
      </w:r>
      <w:r w:rsidR="0008361D" w:rsidRPr="004F2A4F">
        <w:rPr>
          <w:lang w:val="en-CA" w:eastAsia="ja-JP"/>
        </w:rPr>
        <w:t xml:space="preserve"> </w:t>
      </w:r>
      <w:r w:rsidRPr="004F2A4F">
        <w:rPr>
          <w:lang w:val="en-CA" w:eastAsia="ja-JP"/>
        </w:rPr>
        <w:t>(</w:t>
      </w:r>
      <w:r w:rsidR="00B2720B" w:rsidRPr="004F2A4F">
        <w:rPr>
          <w:lang w:val="en-CA" w:eastAsia="ja-JP"/>
        </w:rPr>
        <w:fldChar w:fldCharType="begin" w:fldLock="1"/>
      </w:r>
      <w:r w:rsidR="00B2720B" w:rsidRPr="004F2A4F">
        <w:rPr>
          <w:lang w:val="en-CA" w:eastAsia="ja-JP"/>
        </w:rPr>
        <w:instrText xml:space="preserve"> REF _Ref5870544 \n \h </w:instrText>
      </w:r>
      <w:r w:rsidR="00D527DE" w:rsidRPr="004F2A4F">
        <w:rPr>
          <w:lang w:val="en-CA" w:eastAsia="ja-JP"/>
        </w:rPr>
        <w:instrText xml:space="preserve"> \* MERGEFORMAT </w:instrText>
      </w:r>
      <w:r w:rsidR="00B2720B" w:rsidRPr="004F2A4F">
        <w:rPr>
          <w:lang w:val="en-CA" w:eastAsia="ja-JP"/>
        </w:rPr>
      </w:r>
      <w:r w:rsidR="00B2720B" w:rsidRPr="004F2A4F">
        <w:rPr>
          <w:lang w:val="en-CA" w:eastAsia="ja-JP"/>
        </w:rPr>
        <w:fldChar w:fldCharType="separate"/>
      </w:r>
      <w:r w:rsidR="003551F0" w:rsidRPr="004F2A4F">
        <w:rPr>
          <w:lang w:val="en-CA" w:eastAsia="ja-JP"/>
        </w:rPr>
        <w:t>9.7.8</w:t>
      </w:r>
      <w:r w:rsidR="00B2720B" w:rsidRPr="004F2A4F">
        <w:rPr>
          <w:lang w:val="en-CA" w:eastAsia="ja-JP"/>
        </w:rPr>
        <w:fldChar w:fldCharType="end"/>
      </w:r>
      <w:r w:rsidRPr="004F2A4F">
        <w:rPr>
          <w:lang w:val="en-CA" w:eastAsia="ja-JP"/>
        </w:rPr>
        <w:t>).</w:t>
      </w:r>
    </w:p>
    <w:p w14:paraId="4311717C" w14:textId="2B2CCF4B" w:rsidR="00B2720B" w:rsidRPr="004F2A4F" w:rsidRDefault="0062669C" w:rsidP="00C26664">
      <w:pPr>
        <w:rPr>
          <w:lang w:val="en-CA" w:eastAsia="ja-JP"/>
        </w:rPr>
      </w:pPr>
      <w:r w:rsidRPr="004F2A4F">
        <w:rPr>
          <w:lang w:val="en-CA" w:eastAsia="ja-JP"/>
        </w:rPr>
        <w:t>At the start of decoding a geometry</w:t>
      </w:r>
      <w:r w:rsidR="007B6614" w:rsidRPr="004F2A4F">
        <w:rPr>
          <w:lang w:val="en-CA" w:eastAsia="ja-JP"/>
        </w:rPr>
        <w:t>data unit</w:t>
      </w:r>
      <w:r w:rsidRPr="004F2A4F">
        <w:rPr>
          <w:lang w:val="en-CA" w:eastAsia="ja-JP"/>
        </w:rPr>
        <w:t>,</w:t>
      </w:r>
      <w:r w:rsidR="002B011C" w:rsidRPr="004F2A4F">
        <w:rPr>
          <w:lang w:val="en-CA" w:eastAsia="ja-JP"/>
        </w:rPr>
        <w:t xml:space="preserve"> </w:t>
      </w:r>
      <w:r w:rsidRPr="004F2A4F">
        <w:rPr>
          <w:lang w:val="en-CA" w:eastAsia="ja-JP"/>
        </w:rPr>
        <w:t>CtxMap is</w:t>
      </w:r>
      <w:r w:rsidR="00017257" w:rsidRPr="004F2A4F">
        <w:rPr>
          <w:lang w:val="en-CA" w:eastAsia="ja-JP"/>
        </w:rPr>
        <w:t xml:space="preserve"> initialized</w:t>
      </w:r>
      <w:r w:rsidRPr="004F2A4F">
        <w:rPr>
          <w:lang w:val="en-CA" w:eastAsia="ja-JP"/>
        </w:rPr>
        <w:t xml:space="preserve"> according to </w:t>
      </w:r>
      <w:r w:rsidR="00B2720B" w:rsidRPr="004F2A4F">
        <w:rPr>
          <w:lang w:val="en-CA" w:eastAsia="ja-JP"/>
        </w:rPr>
        <w:fldChar w:fldCharType="begin" w:fldLock="1"/>
      </w:r>
      <w:r w:rsidR="00B2720B" w:rsidRPr="004F2A4F">
        <w:rPr>
          <w:lang w:val="en-CA" w:eastAsia="ja-JP"/>
        </w:rPr>
        <w:instrText xml:space="preserve"> REF _Ref5870564 \n \h </w:instrText>
      </w:r>
      <w:r w:rsidR="00D527DE" w:rsidRPr="004F2A4F">
        <w:rPr>
          <w:lang w:val="en-CA" w:eastAsia="ja-JP"/>
        </w:rPr>
        <w:instrText xml:space="preserve"> \* MERGEFORMAT </w:instrText>
      </w:r>
      <w:r w:rsidR="00B2720B" w:rsidRPr="004F2A4F">
        <w:rPr>
          <w:lang w:val="en-CA" w:eastAsia="ja-JP"/>
        </w:rPr>
      </w:r>
      <w:r w:rsidR="00B2720B" w:rsidRPr="004F2A4F">
        <w:rPr>
          <w:lang w:val="en-CA" w:eastAsia="ja-JP"/>
        </w:rPr>
        <w:fldChar w:fldCharType="separate"/>
      </w:r>
      <w:r w:rsidR="003551F0" w:rsidRPr="004F2A4F">
        <w:rPr>
          <w:lang w:val="en-CA" w:eastAsia="ja-JP"/>
        </w:rPr>
        <w:t>9.7.2</w:t>
      </w:r>
      <w:r w:rsidR="00B2720B" w:rsidRPr="004F2A4F">
        <w:rPr>
          <w:lang w:val="en-CA" w:eastAsia="ja-JP"/>
        </w:rPr>
        <w:fldChar w:fldCharType="end"/>
      </w:r>
      <w:r w:rsidRPr="004F2A4F">
        <w:rPr>
          <w:lang w:val="en-CA" w:eastAsia="ja-JP"/>
        </w:rPr>
        <w:t>.</w:t>
      </w:r>
    </w:p>
    <w:p w14:paraId="0B9B385C" w14:textId="5C8ACC74" w:rsidR="0062669C" w:rsidRPr="004F2A4F" w:rsidRDefault="00B2720B" w:rsidP="00C26664">
      <w:pPr>
        <w:rPr>
          <w:lang w:val="en-CA"/>
        </w:rPr>
      </w:pPr>
      <w:r w:rsidRPr="007F33B7">
        <w:rPr>
          <w:lang w:val="en-CA"/>
        </w:rPr>
        <w:tab/>
      </w:r>
      <w:r w:rsidR="0062669C" w:rsidRPr="004F2A4F">
        <w:rPr>
          <w:lang w:val="en-CA" w:eastAsia="ja-JP"/>
        </w:rPr>
        <w:t>NOTE</w:t>
      </w:r>
      <w:r w:rsidRPr="004F2A4F">
        <w:rPr>
          <w:lang w:val="en-CA" w:eastAsia="ja-JP"/>
        </w:rPr>
        <w:t xml:space="preserve"> </w:t>
      </w:r>
      <w:r w:rsidR="0062669C" w:rsidRPr="004F2A4F">
        <w:rPr>
          <w:lang w:val="en-CA" w:eastAsia="ja-JP"/>
        </w:rPr>
        <w:t>— While the described process updates CtxMap after decoding</w:t>
      </w:r>
      <w:r w:rsidR="0008361D" w:rsidRPr="004F2A4F">
        <w:rPr>
          <w:lang w:val="en-CA" w:eastAsia="ja-JP"/>
        </w:rPr>
        <w:t xml:space="preserve"> </w:t>
      </w:r>
      <w:r w:rsidR="0062669C" w:rsidRPr="004F2A4F">
        <w:rPr>
          <w:lang w:val="en-CA" w:eastAsia="ja-JP"/>
        </w:rPr>
        <w:t>each bin,</w:t>
      </w:r>
      <w:r w:rsidR="0008361D" w:rsidRPr="004F2A4F">
        <w:rPr>
          <w:lang w:val="en-CA" w:eastAsia="ja-JP"/>
        </w:rPr>
        <w:t xml:space="preserve"> </w:t>
      </w:r>
      <w:r w:rsidR="0062669C" w:rsidRPr="004F2A4F">
        <w:rPr>
          <w:lang w:val="en-CA" w:eastAsia="ja-JP"/>
        </w:rPr>
        <w:t>there is no dependency by subsequent bins</w:t>
      </w:r>
      <w:r w:rsidR="0008361D" w:rsidRPr="004F2A4F">
        <w:rPr>
          <w:lang w:val="en-CA" w:eastAsia="ja-JP"/>
        </w:rPr>
        <w:t xml:space="preserve"> </w:t>
      </w:r>
      <w:r w:rsidR="0062669C" w:rsidRPr="004F2A4F">
        <w:rPr>
          <w:lang w:val="en-CA" w:eastAsia="ja-JP"/>
        </w:rPr>
        <w:t>on the</w:t>
      </w:r>
      <w:r w:rsidR="0008361D" w:rsidRPr="004F2A4F">
        <w:rPr>
          <w:lang w:val="en-CA" w:eastAsia="ja-JP"/>
        </w:rPr>
        <w:t xml:space="preserve"> </w:t>
      </w:r>
      <w:r w:rsidR="0062669C" w:rsidRPr="004F2A4F">
        <w:rPr>
          <w:lang w:val="en-CA" w:eastAsia="ja-JP"/>
        </w:rPr>
        <w:t>updated value.</w:t>
      </w:r>
    </w:p>
    <w:p w14:paraId="6FCD36EB" w14:textId="777EF57C" w:rsidR="0062669C" w:rsidRPr="004F2A4F" w:rsidRDefault="0062669C" w:rsidP="00C26664">
      <w:pPr>
        <w:pStyle w:val="3"/>
        <w:rPr>
          <w:lang w:val="en-CA"/>
        </w:rPr>
      </w:pPr>
      <w:bookmarkStart w:id="2050" w:name="_Ref5870564"/>
      <w:bookmarkStart w:id="2051" w:name="_Toc4055572"/>
      <w:bookmarkStart w:id="2052" w:name="_Toc6215370"/>
      <w:bookmarkStart w:id="2053" w:name="_Toc24731184"/>
      <w:bookmarkStart w:id="2054" w:name="_Toc38236531"/>
      <w:r w:rsidRPr="004F2A4F">
        <w:rPr>
          <w:lang w:val="en-CA"/>
        </w:rPr>
        <w:t>Initialisation process</w:t>
      </w:r>
      <w:bookmarkEnd w:id="2050"/>
      <w:bookmarkEnd w:id="2051"/>
      <w:bookmarkEnd w:id="2052"/>
      <w:bookmarkEnd w:id="2053"/>
      <w:bookmarkEnd w:id="2054"/>
    </w:p>
    <w:p w14:paraId="0A2F4433" w14:textId="2B2F3874" w:rsidR="0062669C" w:rsidRPr="004F2A4F" w:rsidRDefault="0062669C" w:rsidP="0062669C">
      <w:pPr>
        <w:rPr>
          <w:lang w:val="en-CA" w:eastAsia="ja-JP"/>
        </w:rPr>
      </w:pPr>
      <w:r w:rsidRPr="004F2A4F">
        <w:rPr>
          <w:lang w:val="en-CA" w:eastAsia="ja-JP"/>
        </w:rPr>
        <w:t>This process is invoked at the start of each geometry</w:t>
      </w:r>
      <w:r w:rsidR="007619BD" w:rsidRPr="004F2A4F">
        <w:rPr>
          <w:lang w:val="en-CA" w:eastAsia="ja-JP"/>
        </w:rPr>
        <w:t xml:space="preserve"> data unit</w:t>
      </w:r>
      <w:r w:rsidRPr="004F2A4F">
        <w:rPr>
          <w:lang w:val="en-CA" w:eastAsia="ja-JP"/>
        </w:rPr>
        <w:t>.</w:t>
      </w:r>
    </w:p>
    <w:p w14:paraId="5257FCDE" w14:textId="71193E65" w:rsidR="0062669C" w:rsidRPr="004F2A4F" w:rsidRDefault="002B011C" w:rsidP="0062669C">
      <w:pPr>
        <w:rPr>
          <w:lang w:val="en-CA" w:eastAsia="ja-JP"/>
        </w:rPr>
      </w:pPr>
      <w:r w:rsidRPr="004F2A4F">
        <w:rPr>
          <w:lang w:val="en-CA" w:eastAsia="ja-JP"/>
        </w:rPr>
        <w:t>The o</w:t>
      </w:r>
      <w:r w:rsidR="0062669C" w:rsidRPr="004F2A4F">
        <w:rPr>
          <w:lang w:val="en-CA" w:eastAsia="ja-JP"/>
        </w:rPr>
        <w:t>utput</w:t>
      </w:r>
      <w:r w:rsidRPr="004F2A4F">
        <w:rPr>
          <w:lang w:val="en-CA" w:eastAsia="ja-JP"/>
        </w:rPr>
        <w:t xml:space="preserve"> from</w:t>
      </w:r>
      <w:r w:rsidR="0062669C" w:rsidRPr="004F2A4F">
        <w:rPr>
          <w:lang w:val="en-CA" w:eastAsia="ja-JP"/>
        </w:rPr>
        <w:t xml:space="preserve"> this process is the</w:t>
      </w:r>
      <w:r w:rsidR="00017257" w:rsidRPr="004F2A4F">
        <w:rPr>
          <w:lang w:val="en-CA" w:eastAsia="ja-JP"/>
        </w:rPr>
        <w:t xml:space="preserve"> initialized</w:t>
      </w:r>
      <w:r w:rsidR="0062669C" w:rsidRPr="004F2A4F">
        <w:rPr>
          <w:lang w:val="en-CA" w:eastAsia="ja-JP"/>
        </w:rPr>
        <w:t xml:space="preserve"> array CtxMap</w:t>
      </w:r>
      <w:r w:rsidR="00DE7B7D" w:rsidRPr="004F2A4F">
        <w:rPr>
          <w:lang w:val="en-CA" w:eastAsia="ja-JP"/>
        </w:rPr>
        <w:t xml:space="preserve"> with entries CtxMap[ i ] for i in the range 0 to 1499 × 3 set equal to 127</w:t>
      </w:r>
      <w:r w:rsidR="0062669C" w:rsidRPr="004F2A4F">
        <w:rPr>
          <w:lang w:val="en-CA" w:eastAsia="ja-JP"/>
        </w:rPr>
        <w:t>.</w:t>
      </w:r>
    </w:p>
    <w:p w14:paraId="4E6EE47D" w14:textId="77777777" w:rsidR="00F848A5" w:rsidRPr="004F2A4F" w:rsidRDefault="00F848A5" w:rsidP="00F848A5">
      <w:pPr>
        <w:pStyle w:val="3"/>
        <w:numPr>
          <w:ilvl w:val="2"/>
          <w:numId w:val="1"/>
        </w:numPr>
        <w:rPr>
          <w:lang w:val="en-CA"/>
        </w:rPr>
      </w:pPr>
      <w:bookmarkStart w:id="2055" w:name="_Toc24731185"/>
      <w:bookmarkStart w:id="2056" w:name="_Toc38236532"/>
      <w:r w:rsidRPr="004F2A4F">
        <w:rPr>
          <w:lang w:val="en-CA"/>
        </w:rPr>
        <w:t>Determination of planar masks used in the inverse binarization process</w:t>
      </w:r>
      <w:bookmarkEnd w:id="2055"/>
      <w:bookmarkEnd w:id="2056"/>
    </w:p>
    <w:p w14:paraId="3070A6B0" w14:textId="42679A00" w:rsidR="00E36108" w:rsidRDefault="00E36108" w:rsidP="00F848A5">
      <w:pPr>
        <w:rPr>
          <w:lang w:val="en-CA" w:eastAsia="ja-JP"/>
        </w:rPr>
      </w:pPr>
      <w:r>
        <w:rPr>
          <w:lang w:val="en-CA" w:eastAsia="ja-JP"/>
        </w:rPr>
        <w:t xml:space="preserve">[Ed. XXX this process seems to be missing the interaction with qtbt (now </w:t>
      </w:r>
      <w:r>
        <w:rPr>
          <w:lang w:val="en-CA" w:eastAsia="ko-KR"/>
        </w:rPr>
        <w:t>geom_tree_coded_axis_flag)]</w:t>
      </w:r>
    </w:p>
    <w:p w14:paraId="0F406D4C" w14:textId="5D94CC5B" w:rsidR="00F848A5" w:rsidRPr="007F33B7" w:rsidRDefault="00F848A5" w:rsidP="00F848A5">
      <w:pPr>
        <w:rPr>
          <w:lang w:val="en-CA" w:eastAsia="ja-JP"/>
        </w:rPr>
      </w:pPr>
      <w:r w:rsidRPr="004F2A4F">
        <w:rPr>
          <w:lang w:val="en-CA" w:eastAsia="ja-JP"/>
        </w:rPr>
        <w:t>Two 8-bit binary masks mask_planar_fixed0[</w:t>
      </w:r>
      <w:r w:rsidRPr="007F33B7">
        <w:rPr>
          <w:lang w:val="en-CA" w:eastAsia="ja-JP"/>
        </w:rPr>
        <w:t>axisIdx</w:t>
      </w:r>
      <w:r w:rsidRPr="004F2A4F">
        <w:rPr>
          <w:lang w:val="en-CA" w:eastAsia="ja-JP"/>
        </w:rPr>
        <w:t>] and mask_planar[</w:t>
      </w:r>
      <w:r w:rsidRPr="007F33B7">
        <w:rPr>
          <w:lang w:val="en-CA" w:eastAsia="ja-JP"/>
        </w:rPr>
        <w:t>axisIdx</w:t>
      </w:r>
      <w:r w:rsidRPr="004F2A4F">
        <w:rPr>
          <w:lang w:val="en-CA" w:eastAsia="ja-JP"/>
        </w:rPr>
        <w:t xml:space="preserve">] are determined for the  current node and for an axis index </w:t>
      </w:r>
      <w:r w:rsidRPr="007F33B7">
        <w:rPr>
          <w:lang w:val="en-CA" w:eastAsia="ja-JP"/>
        </w:rPr>
        <w:t xml:space="preserve">axisIdx. </w:t>
      </w:r>
    </w:p>
    <w:p w14:paraId="35ADC6F0" w14:textId="4FE36F5A" w:rsidR="00F848A5" w:rsidRPr="004F2A4F" w:rsidRDefault="00F848A5" w:rsidP="00F848A5">
      <w:pPr>
        <w:rPr>
          <w:lang w:val="en-CA" w:eastAsia="ja-JP"/>
        </w:rPr>
      </w:pPr>
      <w:r w:rsidRPr="007F33B7">
        <w:rPr>
          <w:lang w:val="en-CA" w:eastAsia="ja-JP"/>
        </w:rPr>
        <w:t xml:space="preserve">The first mask </w:t>
      </w:r>
      <w:r w:rsidRPr="004F2A4F">
        <w:rPr>
          <w:lang w:val="en-CA" w:eastAsia="ja-JP"/>
        </w:rPr>
        <w:t>mask_planar_fixed0[</w:t>
      </w:r>
      <w:r w:rsidRPr="007F33B7">
        <w:rPr>
          <w:lang w:val="en-CA" w:eastAsia="ja-JP"/>
        </w:rPr>
        <w:t>axisIdx</w:t>
      </w:r>
      <w:r w:rsidRPr="004F2A4F">
        <w:rPr>
          <w:lang w:val="en-CA" w:eastAsia="ja-JP"/>
        </w:rPr>
        <w:t>] is constructed that such its i-th bit, for i</w:t>
      </w:r>
      <w:r w:rsidR="00417449" w:rsidRPr="004F2A4F">
        <w:rPr>
          <w:lang w:val="en-CA" w:eastAsia="ja-JP"/>
        </w:rPr>
        <w:t xml:space="preserve"> </w:t>
      </w:r>
      <w:r w:rsidRPr="004F2A4F">
        <w:rPr>
          <w:lang w:val="en-CA" w:eastAsia="ja-JP"/>
        </w:rPr>
        <w:t>=</w:t>
      </w:r>
      <w:r w:rsidR="00417449" w:rsidRPr="004F2A4F">
        <w:rPr>
          <w:lang w:val="en-CA" w:eastAsia="ja-JP"/>
        </w:rPr>
        <w:t xml:space="preserve"> </w:t>
      </w:r>
      <w:r w:rsidRPr="004F2A4F">
        <w:rPr>
          <w:lang w:val="en-CA" w:eastAsia="ja-JP"/>
        </w:rPr>
        <w:t>0</w:t>
      </w:r>
      <w:r w:rsidR="00417449" w:rsidRPr="004F2A4F">
        <w:rPr>
          <w:lang w:val="en-CA" w:eastAsia="ja-JP"/>
        </w:rPr>
        <w:t> .. </w:t>
      </w:r>
      <w:r w:rsidRPr="004F2A4F">
        <w:rPr>
          <w:lang w:val="en-CA" w:eastAsia="ja-JP"/>
        </w:rPr>
        <w:t xml:space="preserve">7, is set to 1 if the corresponding i-th child node belongs to the lower plane along the </w:t>
      </w:r>
      <w:r w:rsidRPr="007F33B7">
        <w:rPr>
          <w:lang w:val="en-CA" w:eastAsia="ja-JP"/>
        </w:rPr>
        <w:t xml:space="preserve">axisIdx-th axis. This bit is set 0 if the child node </w:t>
      </w:r>
      <w:r w:rsidRPr="004F2A4F">
        <w:rPr>
          <w:lang w:val="en-CA" w:eastAsia="ja-JP"/>
        </w:rPr>
        <w:t xml:space="preserve">belongs to the upper plane. </w:t>
      </w:r>
    </w:p>
    <w:p w14:paraId="66B5C638" w14:textId="6333BE36" w:rsidR="00F848A5" w:rsidRPr="004F2A4F" w:rsidRDefault="00F848A5" w:rsidP="00F848A5">
      <w:pPr>
        <w:rPr>
          <w:lang w:val="en-CA" w:eastAsia="ja-JP"/>
        </w:rPr>
      </w:pPr>
      <w:r w:rsidRPr="004F2A4F">
        <w:rPr>
          <w:lang w:val="en-CA" w:eastAsia="ja-JP"/>
        </w:rPr>
        <w:t xml:space="preserve">If the node is not planar along the </w:t>
      </w:r>
      <w:r w:rsidRPr="007F33B7">
        <w:rPr>
          <w:lang w:val="en-CA" w:eastAsia="ja-JP"/>
        </w:rPr>
        <w:t xml:space="preserve">axisIdx-th axis, i.e. </w:t>
      </w:r>
      <w:r w:rsidRPr="004F2A4F">
        <w:rPr>
          <w:lang w:val="en-CA"/>
        </w:rPr>
        <w:t>is_planar_flag[</w:t>
      </w:r>
      <w:r w:rsidRPr="007F33B7">
        <w:rPr>
          <w:noProof/>
          <w:lang w:val="en-CA"/>
        </w:rPr>
        <w:t>nodeIdx</w:t>
      </w:r>
      <w:r w:rsidRPr="007F33B7">
        <w:rPr>
          <w:rFonts w:eastAsia="ＭＳ 明朝"/>
          <w:lang w:val="en-CA" w:eastAsia="ja-JP"/>
        </w:rPr>
        <w:t> ][</w:t>
      </w:r>
      <w:r w:rsidRPr="007F33B7">
        <w:rPr>
          <w:lang w:val="en-CA" w:eastAsia="ja-JP"/>
        </w:rPr>
        <w:t xml:space="preserve"> axisIdx</w:t>
      </w:r>
      <w:r w:rsidRPr="007F33B7">
        <w:rPr>
          <w:rFonts w:eastAsia="ＭＳ 明朝"/>
          <w:lang w:val="en-CA" w:eastAsia="ja-JP"/>
        </w:rPr>
        <w:t xml:space="preserve">] is equal to 0, then </w:t>
      </w:r>
      <w:r w:rsidRPr="004F2A4F">
        <w:rPr>
          <w:lang w:val="en-CA" w:eastAsia="ja-JP"/>
        </w:rPr>
        <w:t>mask_planar[</w:t>
      </w:r>
      <w:r w:rsidRPr="007F33B7">
        <w:rPr>
          <w:lang w:val="en-CA" w:eastAsia="ja-JP"/>
        </w:rPr>
        <w:t>axisIdx</w:t>
      </w:r>
      <w:r w:rsidRPr="004F2A4F">
        <w:rPr>
          <w:lang w:val="en-CA" w:eastAsia="ja-JP"/>
        </w:rPr>
        <w:t xml:space="preserve">] is set to 0. </w:t>
      </w:r>
    </w:p>
    <w:p w14:paraId="668234CC" w14:textId="59C00863" w:rsidR="00F848A5" w:rsidRPr="004F2A4F" w:rsidRDefault="00F848A5" w:rsidP="00F848A5">
      <w:pPr>
        <w:rPr>
          <w:lang w:val="en-CA" w:eastAsia="ja-JP"/>
        </w:rPr>
      </w:pPr>
      <w:r w:rsidRPr="004F2A4F">
        <w:rPr>
          <w:lang w:val="en-CA" w:eastAsia="ja-JP"/>
        </w:rPr>
        <w:t xml:space="preserve">Otherwise, if </w:t>
      </w:r>
      <w:r w:rsidRPr="004F2A4F">
        <w:rPr>
          <w:lang w:val="en-CA"/>
        </w:rPr>
        <w:t>is_planar_flag[</w:t>
      </w:r>
      <w:r w:rsidR="00ED37F8" w:rsidRPr="004F2A4F">
        <w:rPr>
          <w:lang w:val="en-CA"/>
        </w:rPr>
        <w:t> </w:t>
      </w:r>
      <w:r w:rsidRPr="007F33B7">
        <w:rPr>
          <w:noProof/>
          <w:lang w:val="en-CA"/>
        </w:rPr>
        <w:t>nodeIdx</w:t>
      </w:r>
      <w:r w:rsidRPr="007F33B7">
        <w:rPr>
          <w:rFonts w:eastAsia="ＭＳ 明朝"/>
          <w:lang w:val="en-CA" w:eastAsia="ja-JP"/>
        </w:rPr>
        <w:t> ][</w:t>
      </w:r>
      <w:r w:rsidR="00ED37F8" w:rsidRPr="007F33B7">
        <w:rPr>
          <w:rFonts w:eastAsia="ＭＳ 明朝"/>
          <w:lang w:val="en-CA" w:eastAsia="ja-JP"/>
        </w:rPr>
        <w:t> </w:t>
      </w:r>
      <w:r w:rsidRPr="007F33B7">
        <w:rPr>
          <w:lang w:val="en-CA" w:eastAsia="ja-JP"/>
        </w:rPr>
        <w:t>axisIdx</w:t>
      </w:r>
      <w:r w:rsidR="00ED37F8" w:rsidRPr="007F33B7">
        <w:rPr>
          <w:lang w:val="en-CA" w:eastAsia="ja-JP"/>
        </w:rPr>
        <w:t> </w:t>
      </w:r>
      <w:r w:rsidRPr="007F33B7">
        <w:rPr>
          <w:rFonts w:eastAsia="ＭＳ 明朝"/>
          <w:lang w:val="en-CA" w:eastAsia="ja-JP"/>
        </w:rPr>
        <w:t xml:space="preserve">] is equal to 1, the node is planar </w:t>
      </w:r>
      <w:r w:rsidRPr="004F2A4F">
        <w:rPr>
          <w:lang w:val="en-CA" w:eastAsia="ja-JP"/>
        </w:rPr>
        <w:t xml:space="preserve">along the </w:t>
      </w:r>
      <w:r w:rsidRPr="007F33B7">
        <w:rPr>
          <w:lang w:val="en-CA" w:eastAsia="ja-JP"/>
        </w:rPr>
        <w:t xml:space="preserve">axisIdx-th axis, the occupied plane position is known from </w:t>
      </w:r>
      <w:r w:rsidRPr="004F2A4F">
        <w:rPr>
          <w:lang w:val="en-CA"/>
        </w:rPr>
        <w:t>plane_position[</w:t>
      </w:r>
      <w:r w:rsidR="00ED37F8" w:rsidRPr="004F2A4F">
        <w:rPr>
          <w:lang w:val="en-CA"/>
        </w:rPr>
        <w:t> </w:t>
      </w:r>
      <w:r w:rsidRPr="007F33B7">
        <w:rPr>
          <w:noProof/>
          <w:lang w:val="en-CA"/>
        </w:rPr>
        <w:t>nodeIdx</w:t>
      </w:r>
      <w:r w:rsidRPr="007F33B7">
        <w:rPr>
          <w:rFonts w:eastAsia="ＭＳ 明朝"/>
          <w:lang w:val="en-CA" w:eastAsia="ja-JP"/>
        </w:rPr>
        <w:t> ][</w:t>
      </w:r>
      <w:r w:rsidR="00ED37F8" w:rsidRPr="007F33B7">
        <w:rPr>
          <w:rFonts w:eastAsia="ＭＳ 明朝"/>
          <w:lang w:val="en-CA" w:eastAsia="ja-JP"/>
        </w:rPr>
        <w:t> </w:t>
      </w:r>
      <w:r w:rsidRPr="007F33B7">
        <w:rPr>
          <w:lang w:val="en-CA" w:eastAsia="ja-JP"/>
        </w:rPr>
        <w:t>axisIdx</w:t>
      </w:r>
      <w:r w:rsidR="00ED37F8" w:rsidRPr="007F33B7">
        <w:rPr>
          <w:lang w:val="en-CA" w:eastAsia="ja-JP"/>
        </w:rPr>
        <w:t> </w:t>
      </w:r>
      <w:r w:rsidRPr="007F33B7">
        <w:rPr>
          <w:rFonts w:eastAsia="ＭＳ 明朝"/>
          <w:lang w:val="en-CA" w:eastAsia="ja-JP"/>
        </w:rPr>
        <w:t xml:space="preserve">], and the i-th bit, </w:t>
      </w:r>
      <w:r w:rsidRPr="004F2A4F">
        <w:rPr>
          <w:lang w:val="en-CA" w:eastAsia="ja-JP"/>
        </w:rPr>
        <w:t>for i</w:t>
      </w:r>
      <w:r w:rsidR="0013471A" w:rsidRPr="004F2A4F">
        <w:rPr>
          <w:lang w:val="en-CA" w:eastAsia="ja-JP"/>
        </w:rPr>
        <w:t> </w:t>
      </w:r>
      <w:r w:rsidRPr="004F2A4F">
        <w:rPr>
          <w:lang w:val="en-CA" w:eastAsia="ja-JP"/>
        </w:rPr>
        <w:t>=</w:t>
      </w:r>
      <w:r w:rsidR="0013471A" w:rsidRPr="004F2A4F">
        <w:rPr>
          <w:lang w:val="en-CA" w:eastAsia="ja-JP"/>
        </w:rPr>
        <w:t> </w:t>
      </w:r>
      <w:r w:rsidRPr="004F2A4F">
        <w:rPr>
          <w:lang w:val="en-CA" w:eastAsia="ja-JP"/>
        </w:rPr>
        <w:t>0</w:t>
      </w:r>
      <w:r w:rsidR="00417449" w:rsidRPr="004F2A4F">
        <w:rPr>
          <w:lang w:val="en-CA" w:eastAsia="ja-JP"/>
        </w:rPr>
        <w:t> .. </w:t>
      </w:r>
      <w:r w:rsidRPr="004F2A4F">
        <w:rPr>
          <w:lang w:val="en-CA" w:eastAsia="ja-JP"/>
        </w:rPr>
        <w:t>7, of mask_planar[</w:t>
      </w:r>
      <w:r w:rsidR="00ED37F8" w:rsidRPr="004F2A4F">
        <w:rPr>
          <w:lang w:val="en-CA" w:eastAsia="ja-JP"/>
        </w:rPr>
        <w:t> </w:t>
      </w:r>
      <w:r w:rsidRPr="007F33B7">
        <w:rPr>
          <w:lang w:val="en-CA" w:eastAsia="ja-JP"/>
        </w:rPr>
        <w:t>axisIdx</w:t>
      </w:r>
      <w:r w:rsidR="00ED37F8" w:rsidRPr="007F33B7">
        <w:rPr>
          <w:lang w:val="en-CA" w:eastAsia="ja-JP"/>
        </w:rPr>
        <w:t> </w:t>
      </w:r>
      <w:r w:rsidRPr="004F2A4F">
        <w:rPr>
          <w:lang w:val="en-CA" w:eastAsia="ja-JP"/>
        </w:rPr>
        <w:t xml:space="preserve">] is set to 0 if the corresponding i-th child node belongs to the occupied plane, 1 otherwise. </w:t>
      </w:r>
    </w:p>
    <w:p w14:paraId="619FE707" w14:textId="370EA704" w:rsidR="00F848A5" w:rsidRPr="004F2A4F" w:rsidRDefault="00F848A5" w:rsidP="0062669C">
      <w:pPr>
        <w:rPr>
          <w:lang w:val="en-CA" w:eastAsia="ja-JP"/>
        </w:rPr>
      </w:pPr>
      <w:r w:rsidRPr="004F2A4F">
        <w:rPr>
          <w:lang w:val="en-CA" w:eastAsia="ja-JP"/>
        </w:rPr>
        <w:t>By construction of mask_planar[</w:t>
      </w:r>
      <w:r w:rsidRPr="007F33B7">
        <w:rPr>
          <w:lang w:val="en-CA" w:eastAsia="ja-JP"/>
        </w:rPr>
        <w:t>axisIdx</w:t>
      </w:r>
      <w:r w:rsidRPr="004F2A4F">
        <w:rPr>
          <w:lang w:val="en-CA" w:eastAsia="ja-JP"/>
        </w:rPr>
        <w:t>], its bits whose value is 1 do mask the occupancy bits corresponding to child nodes for which it is known, from the planar information, that they are not occupied.</w:t>
      </w:r>
    </w:p>
    <w:p w14:paraId="43774B62" w14:textId="02E2D23E" w:rsidR="00DC138F" w:rsidRPr="004F2A4F" w:rsidRDefault="00DC138F" w:rsidP="00DC138F">
      <w:pPr>
        <w:pStyle w:val="3"/>
        <w:numPr>
          <w:ilvl w:val="2"/>
          <w:numId w:val="1"/>
        </w:numPr>
        <w:rPr>
          <w:lang w:val="en-CA"/>
        </w:rPr>
      </w:pPr>
      <w:bookmarkStart w:id="2057" w:name="_Ref24731084"/>
      <w:bookmarkStart w:id="2058" w:name="_Toc24731186"/>
      <w:bookmarkStart w:id="2059" w:name="_Toc38236533"/>
      <w:r w:rsidRPr="004F2A4F">
        <w:rPr>
          <w:lang w:val="en-CA"/>
        </w:rPr>
        <w:t>Occupancy_idx</w:t>
      </w:r>
      <w:r w:rsidR="00AF3B26" w:rsidRPr="004F2A4F">
        <w:rPr>
          <w:lang w:val="en-CA"/>
        </w:rPr>
        <w:t>[]</w:t>
      </w:r>
      <w:r w:rsidRPr="004F2A4F">
        <w:rPr>
          <w:lang w:val="en-CA"/>
        </w:rPr>
        <w:t xml:space="preserve"> parsing process</w:t>
      </w:r>
      <w:bookmarkEnd w:id="2057"/>
      <w:bookmarkEnd w:id="2058"/>
      <w:bookmarkEnd w:id="2059"/>
    </w:p>
    <w:p w14:paraId="09355981" w14:textId="482A1141" w:rsidR="00AF3B26" w:rsidRPr="004F2A4F" w:rsidRDefault="00AF3B26" w:rsidP="00AF3B26">
      <w:pPr>
        <w:rPr>
          <w:lang w:val="en-CA"/>
        </w:rPr>
      </w:pPr>
      <w:r w:rsidRPr="004F2A4F">
        <w:rPr>
          <w:lang w:val="en-CA"/>
        </w:rPr>
        <w:t>When occupancy_idx[</w:t>
      </w:r>
      <w:r w:rsidRPr="007F33B7">
        <w:rPr>
          <w:lang w:val="en-CA"/>
        </w:rPr>
        <w:t>axisIdx</w:t>
      </w:r>
      <w:r w:rsidRPr="004F2A4F">
        <w:rPr>
          <w:lang w:val="en-CA"/>
        </w:rPr>
        <w:t xml:space="preserve">], for </w:t>
      </w:r>
      <w:r w:rsidRPr="007F33B7">
        <w:rPr>
          <w:lang w:val="en-CA"/>
        </w:rPr>
        <w:t>axisIdx</w:t>
      </w:r>
      <w:r w:rsidRPr="004F2A4F">
        <w:rPr>
          <w:lang w:val="en-CA"/>
        </w:rPr>
        <w:t xml:space="preserve"> in the range 0</w:t>
      </w:r>
      <w:r w:rsidR="00417449" w:rsidRPr="004F2A4F">
        <w:rPr>
          <w:lang w:val="en-CA"/>
        </w:rPr>
        <w:t> .. </w:t>
      </w:r>
      <w:r w:rsidRPr="004F2A4F">
        <w:rPr>
          <w:lang w:val="en-CA"/>
        </w:rPr>
        <w:t>2,</w:t>
      </w:r>
      <w:r w:rsidRPr="004F2A4F">
        <w:rPr>
          <w:b/>
          <w:lang w:val="en-CA"/>
        </w:rPr>
        <w:t xml:space="preserve"> </w:t>
      </w:r>
      <w:r w:rsidRPr="004F2A4F">
        <w:rPr>
          <w:lang w:val="en-CA"/>
        </w:rPr>
        <w:t>is not present, the value of occupancy_idx[</w:t>
      </w:r>
      <w:r w:rsidRPr="007F33B7">
        <w:rPr>
          <w:lang w:val="en-CA"/>
        </w:rPr>
        <w:t>axisIdx</w:t>
      </w:r>
      <w:r w:rsidRPr="004F2A4F">
        <w:rPr>
          <w:lang w:val="en-CA"/>
        </w:rPr>
        <w:t xml:space="preserve">] is inferred by the corresponding plane position, if the latter is present, as follows,  </w:t>
      </w:r>
    </w:p>
    <w:p w14:paraId="5EB74CB4" w14:textId="7274D4B8" w:rsidR="00AF3B26" w:rsidRPr="004F2A4F" w:rsidRDefault="00AF3B26" w:rsidP="004014E9">
      <w:pPr>
        <w:pStyle w:val="Code"/>
        <w:rPr>
          <w:lang w:val="en-CA"/>
        </w:rPr>
      </w:pPr>
      <w:r w:rsidRPr="004F2A4F">
        <w:rPr>
          <w:lang w:val="en-CA"/>
        </w:rPr>
        <w:t>if (is_planar_flag</w:t>
      </w:r>
      <w:r w:rsidR="004014E9" w:rsidRPr="004F2A4F">
        <w:rPr>
          <w:lang w:val="en-CA"/>
        </w:rPr>
        <w:t>[</w:t>
      </w:r>
      <w:r w:rsidRPr="007F33B7">
        <w:rPr>
          <w:noProof/>
          <w:lang w:val="en-CA"/>
        </w:rPr>
        <w:t>nodeIdx</w:t>
      </w:r>
      <w:r w:rsidRPr="007F33B7">
        <w:rPr>
          <w:rFonts w:eastAsia="ＭＳ 明朝"/>
          <w:lang w:val="en-CA" w:eastAsia="ja-JP"/>
        </w:rPr>
        <w:t> </w:t>
      </w:r>
      <w:r w:rsidR="004014E9" w:rsidRPr="004F2A4F">
        <w:rPr>
          <w:lang w:val="en-CA"/>
        </w:rPr>
        <w:t>][</w:t>
      </w:r>
      <w:r w:rsidRPr="007F33B7">
        <w:rPr>
          <w:lang w:val="en-CA"/>
        </w:rPr>
        <w:t>axisIdx</w:t>
      </w:r>
      <w:r w:rsidRPr="004F2A4F">
        <w:rPr>
          <w:lang w:val="en-CA"/>
        </w:rPr>
        <w:t xml:space="preserve">])  </w:t>
      </w:r>
    </w:p>
    <w:p w14:paraId="390680FD" w14:textId="45BFAC93" w:rsidR="00AF3B26" w:rsidRPr="004F2A4F" w:rsidRDefault="00C43BCF" w:rsidP="004014E9">
      <w:pPr>
        <w:pStyle w:val="Code"/>
        <w:rPr>
          <w:lang w:val="en-CA"/>
        </w:rPr>
      </w:pPr>
      <w:r w:rsidRPr="004F2A4F">
        <w:rPr>
          <w:lang w:val="en-CA"/>
        </w:rPr>
        <w:t xml:space="preserve">  </w:t>
      </w:r>
      <w:r w:rsidR="00AF3B26" w:rsidRPr="004F2A4F">
        <w:rPr>
          <w:lang w:val="en-CA"/>
        </w:rPr>
        <w:t>occupancy_idx</w:t>
      </w:r>
      <w:r w:rsidR="00911985" w:rsidRPr="004F2A4F">
        <w:rPr>
          <w:lang w:val="en-CA"/>
        </w:rPr>
        <w:t>[</w:t>
      </w:r>
      <w:r w:rsidR="00AF3B26" w:rsidRPr="007F33B7">
        <w:rPr>
          <w:lang w:val="en-CA"/>
        </w:rPr>
        <w:t>axisIdx</w:t>
      </w:r>
      <w:r w:rsidR="00AF3B26" w:rsidRPr="004F2A4F">
        <w:rPr>
          <w:lang w:val="en-CA"/>
        </w:rPr>
        <w:t>] = plane_position</w:t>
      </w:r>
      <w:r w:rsidR="004014E9" w:rsidRPr="004F2A4F">
        <w:rPr>
          <w:lang w:val="en-CA"/>
        </w:rPr>
        <w:t>[</w:t>
      </w:r>
      <w:r w:rsidR="00AF3B26" w:rsidRPr="007F33B7">
        <w:rPr>
          <w:noProof/>
          <w:lang w:val="en-CA"/>
        </w:rPr>
        <w:t>nodeIdx</w:t>
      </w:r>
      <w:r w:rsidR="004014E9" w:rsidRPr="007F33B7">
        <w:rPr>
          <w:rFonts w:eastAsia="ＭＳ 明朝"/>
          <w:lang w:val="en-CA" w:eastAsia="ja-JP"/>
        </w:rPr>
        <w:t>]</w:t>
      </w:r>
      <w:r w:rsidR="00AF3B26" w:rsidRPr="004F2A4F">
        <w:rPr>
          <w:lang w:val="en-CA"/>
        </w:rPr>
        <w:t>[</w:t>
      </w:r>
      <w:r w:rsidR="00AF3B26" w:rsidRPr="007F33B7">
        <w:rPr>
          <w:lang w:val="en-CA"/>
        </w:rPr>
        <w:t>axisIdx</w:t>
      </w:r>
      <w:r w:rsidR="00AF3B26" w:rsidRPr="004F2A4F">
        <w:rPr>
          <w:lang w:val="en-CA"/>
        </w:rPr>
        <w:t>]</w:t>
      </w:r>
    </w:p>
    <w:p w14:paraId="498F3D74" w14:textId="1B4DB06D" w:rsidR="00AF3B26" w:rsidRPr="004F2A4F" w:rsidRDefault="00AF3B26" w:rsidP="00AF3B26">
      <w:pPr>
        <w:rPr>
          <w:lang w:val="en-CA"/>
        </w:rPr>
      </w:pPr>
      <w:r w:rsidRPr="004F2A4F">
        <w:rPr>
          <w:lang w:val="en-CA"/>
        </w:rPr>
        <w:t xml:space="preserve">If all three values </w:t>
      </w:r>
      <w:r w:rsidRPr="004F2A4F">
        <w:rPr>
          <w:bCs/>
          <w:lang w:val="en-CA"/>
        </w:rPr>
        <w:t>occupancy_idx[</w:t>
      </w:r>
      <w:r w:rsidRPr="007F33B7">
        <w:rPr>
          <w:bCs/>
          <w:lang w:val="en-CA"/>
        </w:rPr>
        <w:t>axisIdx</w:t>
      </w:r>
      <w:r w:rsidRPr="004F2A4F">
        <w:rPr>
          <w:bCs/>
          <w:lang w:val="en-CA"/>
        </w:rPr>
        <w:t xml:space="preserve">] </w:t>
      </w:r>
      <w:r w:rsidRPr="004F2A4F">
        <w:rPr>
          <w:lang w:val="en-CA"/>
        </w:rPr>
        <w:t>are either present or inferred by the corresponding plane position ,the following applies:</w:t>
      </w:r>
    </w:p>
    <w:p w14:paraId="1735794A" w14:textId="654C6987" w:rsidR="00AF3B26" w:rsidRPr="004F2A4F" w:rsidRDefault="00AF3B26" w:rsidP="00BE53BF">
      <w:pPr>
        <w:pStyle w:val="Code"/>
        <w:rPr>
          <w:lang w:val="en-CA"/>
        </w:rPr>
      </w:pPr>
      <w:r w:rsidRPr="004F2A4F">
        <w:rPr>
          <w:lang w:val="en-CA"/>
        </w:rPr>
        <w:t>OccupancyMap</w:t>
      </w:r>
      <w:r w:rsidRPr="004F2A4F">
        <w:rPr>
          <w:rFonts w:eastAsia="ＭＳ 明朝"/>
          <w:lang w:val="en-CA"/>
        </w:rPr>
        <w:t> = </w:t>
      </w:r>
      <w:r w:rsidRPr="004F2A4F">
        <w:rPr>
          <w:lang w:val="en-CA"/>
        </w:rPr>
        <w:t>1 &lt;&lt; (occupancy_idx[2] | (occupancy_idx[1] &lt;&lt; 1) | (occupancy_idx[0] &lt;&lt; 2))</w:t>
      </w:r>
    </w:p>
    <w:p w14:paraId="797ABFCE" w14:textId="2BFE5EA0" w:rsidR="00AF3B26" w:rsidRPr="004F2A4F" w:rsidRDefault="00AF3B26" w:rsidP="00AF3B26">
      <w:pPr>
        <w:rPr>
          <w:lang w:val="en-CA"/>
        </w:rPr>
      </w:pPr>
      <w:r w:rsidRPr="007F33B7">
        <w:rPr>
          <w:noProof/>
          <w:lang w:val="en-CA"/>
        </w:rPr>
        <w:t xml:space="preserve">If </w:t>
      </w:r>
      <w:r w:rsidRPr="004F2A4F">
        <w:rPr>
          <w:lang w:val="en-CA"/>
        </w:rPr>
        <w:t xml:space="preserve">single_occupancy_flag is equal to 0, </w:t>
      </w:r>
      <w:r w:rsidRPr="007F33B7">
        <w:rPr>
          <w:noProof/>
          <w:lang w:val="en-CA"/>
        </w:rPr>
        <w:t>two_planar_flag[nodeIdx] is equal to 1, and is_planar_flag[nodeIdx][</w:t>
      </w:r>
      <w:r w:rsidRPr="007F33B7">
        <w:rPr>
          <w:lang w:val="en-CA"/>
        </w:rPr>
        <w:t>axisIdx</w:t>
      </w:r>
      <w:r w:rsidRPr="007F33B7">
        <w:rPr>
          <w:noProof/>
          <w:lang w:val="en-CA"/>
        </w:rPr>
        <w:t xml:space="preserve">] is equal to 0, for an axis index </w:t>
      </w:r>
      <w:r w:rsidRPr="007F33B7">
        <w:rPr>
          <w:lang w:val="en-CA"/>
        </w:rPr>
        <w:t>axisIdx</w:t>
      </w:r>
      <w:r w:rsidRPr="007F33B7">
        <w:rPr>
          <w:noProof/>
          <w:lang w:val="en-CA"/>
        </w:rPr>
        <w:t xml:space="preserve">, then only two child nodes are occupied along the </w:t>
      </w:r>
      <w:r w:rsidRPr="007F33B7">
        <w:rPr>
          <w:lang w:val="en-CA"/>
        </w:rPr>
        <w:t xml:space="preserve">axisIdx-th axis. In this case, </w:t>
      </w:r>
      <w:r w:rsidRPr="004F2A4F">
        <w:rPr>
          <w:lang w:val="en-CA"/>
        </w:rPr>
        <w:t>OccupancyMap</w:t>
      </w:r>
      <w:r w:rsidR="004014E9" w:rsidRPr="004F2A4F">
        <w:rPr>
          <w:rFonts w:eastAsia="ＭＳ 明朝"/>
          <w:lang w:val="en-CA"/>
        </w:rPr>
        <w:t xml:space="preserve"> </w:t>
      </w:r>
      <w:r w:rsidRPr="004F2A4F">
        <w:rPr>
          <w:lang w:val="en-CA"/>
        </w:rPr>
        <w:t>is determined as follows</w:t>
      </w:r>
    </w:p>
    <w:p w14:paraId="751D3D51" w14:textId="5880DF10" w:rsidR="00AF3B26" w:rsidRPr="004F2A4F" w:rsidRDefault="00AF3B26" w:rsidP="00BE53BF">
      <w:pPr>
        <w:pStyle w:val="Code"/>
        <w:rPr>
          <w:lang w:val="en-CA"/>
        </w:rPr>
      </w:pPr>
      <w:r w:rsidRPr="004F2A4F">
        <w:rPr>
          <w:lang w:val="en-CA"/>
        </w:rPr>
        <w:t xml:space="preserve">if (!single_occupancy_flag &amp;&amp; </w:t>
      </w:r>
      <w:r w:rsidRPr="007F33B7">
        <w:rPr>
          <w:noProof/>
          <w:lang w:val="en-CA"/>
        </w:rPr>
        <w:t>two_planar_flag[nodeIdx]</w:t>
      </w:r>
      <w:r w:rsidRPr="004F2A4F">
        <w:rPr>
          <w:lang w:val="en-CA"/>
        </w:rPr>
        <w:t>) {</w:t>
      </w:r>
    </w:p>
    <w:p w14:paraId="7DC63373" w14:textId="392EAC0F" w:rsidR="00AF3B26" w:rsidRPr="004F2A4F" w:rsidRDefault="00C43BCF" w:rsidP="00BE53BF">
      <w:pPr>
        <w:pStyle w:val="Code"/>
        <w:rPr>
          <w:lang w:val="en-CA"/>
        </w:rPr>
      </w:pPr>
      <w:r w:rsidRPr="004F2A4F">
        <w:rPr>
          <w:lang w:val="en-CA"/>
        </w:rPr>
        <w:t xml:space="preserve">  </w:t>
      </w:r>
      <w:r w:rsidR="00AF3B26" w:rsidRPr="004F2A4F">
        <w:rPr>
          <w:lang w:val="en-CA"/>
        </w:rPr>
        <w:t>if (!</w:t>
      </w:r>
      <w:r w:rsidR="00AF3B26" w:rsidRPr="007F33B7">
        <w:rPr>
          <w:noProof/>
          <w:lang w:val="en-CA"/>
        </w:rPr>
        <w:t>is_planar_flag[nodeIdx][</w:t>
      </w:r>
      <w:r w:rsidR="00AF3B26" w:rsidRPr="007F33B7">
        <w:rPr>
          <w:lang w:val="en-CA"/>
        </w:rPr>
        <w:t>0</w:t>
      </w:r>
      <w:r w:rsidR="00AF3B26" w:rsidRPr="007F33B7">
        <w:rPr>
          <w:noProof/>
          <w:lang w:val="en-CA"/>
        </w:rPr>
        <w:t>]</w:t>
      </w:r>
      <w:r w:rsidR="00AF3B26" w:rsidRPr="004F2A4F">
        <w:rPr>
          <w:lang w:val="en-CA"/>
        </w:rPr>
        <w:t>)</w:t>
      </w:r>
    </w:p>
    <w:p w14:paraId="11D078F8" w14:textId="1E30D6CB" w:rsidR="00AF3B26" w:rsidRPr="004F2A4F" w:rsidRDefault="00C43BCF" w:rsidP="004014E9">
      <w:pPr>
        <w:pStyle w:val="Code"/>
        <w:rPr>
          <w:lang w:val="en-CA"/>
        </w:rPr>
      </w:pPr>
      <w:r w:rsidRPr="004F2A4F">
        <w:rPr>
          <w:lang w:val="en-CA"/>
        </w:rPr>
        <w:t xml:space="preserve">    </w:t>
      </w:r>
      <w:r w:rsidR="00AF3B26" w:rsidRPr="004F2A4F">
        <w:rPr>
          <w:lang w:val="en-CA"/>
        </w:rPr>
        <w:t>OccupancyMap</w:t>
      </w:r>
      <w:r w:rsidR="00AF3B26" w:rsidRPr="004F2A4F">
        <w:rPr>
          <w:rFonts w:eastAsia="ＭＳ 明朝"/>
          <w:lang w:val="en-CA"/>
        </w:rPr>
        <w:t> =</w:t>
      </w:r>
      <w:r w:rsidRPr="004F2A4F">
        <w:rPr>
          <w:rFonts w:eastAsia="ＭＳ 明朝"/>
          <w:lang w:val="en-CA"/>
        </w:rPr>
        <w:br/>
        <w:t xml:space="preserve">        </w:t>
      </w:r>
      <w:r w:rsidR="00AF3B26" w:rsidRPr="004F2A4F">
        <w:rPr>
          <w:rFonts w:eastAsia="ＭＳ 明朝"/>
          <w:lang w:val="en-CA"/>
        </w:rPr>
        <w:t>(</w:t>
      </w:r>
      <w:r w:rsidR="00AF3B26" w:rsidRPr="004F2A4F">
        <w:rPr>
          <w:lang w:val="en-CA"/>
        </w:rPr>
        <w:t>1 &lt;&lt; (occupancy_idx[2] | (occupancy_idx[1] &lt;&lt; 1)))</w:t>
      </w:r>
      <w:r w:rsidRPr="004F2A4F">
        <w:rPr>
          <w:lang w:val="en-CA"/>
        </w:rPr>
        <w:br/>
        <w:t xml:space="preserve">      </w:t>
      </w:r>
      <w:r w:rsidR="00AF3B26" w:rsidRPr="004F2A4F">
        <w:rPr>
          <w:lang w:val="en-CA"/>
        </w:rPr>
        <w:t xml:space="preserve">| </w:t>
      </w:r>
      <w:r w:rsidR="00AF3B26" w:rsidRPr="004F2A4F">
        <w:rPr>
          <w:rFonts w:eastAsia="ＭＳ 明朝"/>
          <w:lang w:val="en-CA"/>
        </w:rPr>
        <w:t>(</w:t>
      </w:r>
      <w:r w:rsidR="00AF3B26" w:rsidRPr="004F2A4F">
        <w:rPr>
          <w:lang w:val="en-CA"/>
        </w:rPr>
        <w:t>1 &lt;&lt; (occupancy_idx[2] | (occupancy_idx[1] &lt;&lt; 1) | 1 &lt;&lt; 2</w:t>
      </w:r>
      <w:r w:rsidR="004014E9" w:rsidRPr="004F2A4F">
        <w:rPr>
          <w:lang w:val="en-CA"/>
        </w:rPr>
        <w:t>)</w:t>
      </w:r>
      <w:r w:rsidR="00AF3B26" w:rsidRPr="004F2A4F">
        <w:rPr>
          <w:lang w:val="en-CA"/>
        </w:rPr>
        <w:t>)</w:t>
      </w:r>
    </w:p>
    <w:p w14:paraId="01FA7781" w14:textId="77777777" w:rsidR="00C43BCF" w:rsidRPr="004F2A4F" w:rsidRDefault="00C43BCF" w:rsidP="00BE53BF">
      <w:pPr>
        <w:pStyle w:val="Code"/>
        <w:rPr>
          <w:lang w:val="en-CA"/>
        </w:rPr>
      </w:pPr>
    </w:p>
    <w:p w14:paraId="05BD8861" w14:textId="4E0895DC" w:rsidR="00AF3B26" w:rsidRPr="004F2A4F" w:rsidRDefault="00C43BCF" w:rsidP="00BE53BF">
      <w:pPr>
        <w:pStyle w:val="Code"/>
        <w:rPr>
          <w:lang w:val="en-CA"/>
        </w:rPr>
      </w:pPr>
      <w:r w:rsidRPr="004F2A4F">
        <w:rPr>
          <w:lang w:val="en-CA"/>
        </w:rPr>
        <w:t xml:space="preserve">  </w:t>
      </w:r>
      <w:r w:rsidR="00AF3B26" w:rsidRPr="004F2A4F">
        <w:rPr>
          <w:lang w:val="en-CA"/>
        </w:rPr>
        <w:t>if (!</w:t>
      </w:r>
      <w:r w:rsidR="00AF3B26" w:rsidRPr="007F33B7">
        <w:rPr>
          <w:noProof/>
          <w:lang w:val="en-CA"/>
        </w:rPr>
        <w:t>is_planar_flag[nodeIdx][1]</w:t>
      </w:r>
      <w:r w:rsidR="00AF3B26" w:rsidRPr="004F2A4F">
        <w:rPr>
          <w:lang w:val="en-CA"/>
        </w:rPr>
        <w:t>)</w:t>
      </w:r>
    </w:p>
    <w:p w14:paraId="685A7910" w14:textId="088CACAB" w:rsidR="00AF3B26" w:rsidRPr="004F2A4F" w:rsidRDefault="00C43BCF" w:rsidP="00BE53BF">
      <w:pPr>
        <w:pStyle w:val="Code"/>
        <w:rPr>
          <w:lang w:val="en-CA"/>
        </w:rPr>
      </w:pPr>
      <w:r w:rsidRPr="004F2A4F">
        <w:rPr>
          <w:lang w:val="en-CA"/>
        </w:rPr>
        <w:t xml:space="preserve">    </w:t>
      </w:r>
      <w:r w:rsidR="00AF3B26" w:rsidRPr="004F2A4F">
        <w:rPr>
          <w:lang w:val="en-CA"/>
        </w:rPr>
        <w:t>OccupancyMap</w:t>
      </w:r>
      <w:r w:rsidR="00AF3B26" w:rsidRPr="004F2A4F">
        <w:rPr>
          <w:rFonts w:eastAsia="ＭＳ 明朝"/>
          <w:lang w:val="en-CA"/>
        </w:rPr>
        <w:t> =</w:t>
      </w:r>
      <w:r w:rsidRPr="004F2A4F">
        <w:rPr>
          <w:rFonts w:eastAsia="ＭＳ 明朝"/>
          <w:lang w:val="en-CA"/>
        </w:rPr>
        <w:br/>
        <w:t xml:space="preserve">        </w:t>
      </w:r>
      <w:r w:rsidR="00AF3B26" w:rsidRPr="004F2A4F">
        <w:rPr>
          <w:rFonts w:eastAsia="ＭＳ 明朝"/>
          <w:lang w:val="en-CA"/>
        </w:rPr>
        <w:t>(</w:t>
      </w:r>
      <w:r w:rsidR="00AF3B26" w:rsidRPr="004F2A4F">
        <w:rPr>
          <w:lang w:val="en-CA"/>
        </w:rPr>
        <w:t>1 &lt;&lt; (occupancy_idx[2] | (occupancy_idx[0] &lt;&lt; 2)))</w:t>
      </w:r>
      <w:r w:rsidRPr="004F2A4F">
        <w:rPr>
          <w:lang w:val="en-CA"/>
        </w:rPr>
        <w:br/>
        <w:t xml:space="preserve">      </w:t>
      </w:r>
      <w:r w:rsidR="00AF3B26" w:rsidRPr="004F2A4F">
        <w:rPr>
          <w:lang w:val="en-CA"/>
        </w:rPr>
        <w:t xml:space="preserve">| </w:t>
      </w:r>
      <w:r w:rsidR="00AF3B26" w:rsidRPr="004F2A4F">
        <w:rPr>
          <w:rFonts w:eastAsia="ＭＳ 明朝"/>
          <w:lang w:val="en-CA"/>
        </w:rPr>
        <w:t>(</w:t>
      </w:r>
      <w:r w:rsidR="00AF3B26" w:rsidRPr="004F2A4F">
        <w:rPr>
          <w:lang w:val="en-CA"/>
        </w:rPr>
        <w:t>1 &lt;&lt; (occupancy_idx[2] | 1 &lt;&lt; 1 | (occupancy_idx[0] &lt;&lt; 2)))</w:t>
      </w:r>
    </w:p>
    <w:p w14:paraId="7E99E559" w14:textId="77777777" w:rsidR="00C43BCF" w:rsidRPr="004F2A4F" w:rsidRDefault="00C43BCF" w:rsidP="00BE53BF">
      <w:pPr>
        <w:pStyle w:val="Code"/>
        <w:rPr>
          <w:lang w:val="en-CA"/>
        </w:rPr>
      </w:pPr>
    </w:p>
    <w:p w14:paraId="71E33A58" w14:textId="0DF090D6" w:rsidR="00AF3B26" w:rsidRPr="004F2A4F" w:rsidRDefault="00C43BCF" w:rsidP="00BE53BF">
      <w:pPr>
        <w:pStyle w:val="Code"/>
        <w:rPr>
          <w:lang w:val="en-CA"/>
        </w:rPr>
      </w:pPr>
      <w:r w:rsidRPr="004F2A4F">
        <w:rPr>
          <w:lang w:val="en-CA"/>
        </w:rPr>
        <w:t xml:space="preserve">  </w:t>
      </w:r>
      <w:r w:rsidR="00AF3B26" w:rsidRPr="004F2A4F">
        <w:rPr>
          <w:lang w:val="en-CA"/>
        </w:rPr>
        <w:t>if (!</w:t>
      </w:r>
      <w:r w:rsidR="00AF3B26" w:rsidRPr="007F33B7">
        <w:rPr>
          <w:noProof/>
          <w:lang w:val="en-CA"/>
        </w:rPr>
        <w:t>is_planar_flag[nodeIdx][</w:t>
      </w:r>
      <w:r w:rsidR="00AF3B26" w:rsidRPr="007F33B7">
        <w:rPr>
          <w:lang w:val="en-CA"/>
        </w:rPr>
        <w:t>2</w:t>
      </w:r>
      <w:r w:rsidR="00AF3B26" w:rsidRPr="007F33B7">
        <w:rPr>
          <w:noProof/>
          <w:lang w:val="en-CA"/>
        </w:rPr>
        <w:t>]</w:t>
      </w:r>
      <w:r w:rsidR="00AF3B26" w:rsidRPr="004F2A4F">
        <w:rPr>
          <w:lang w:val="en-CA"/>
        </w:rPr>
        <w:t>)</w:t>
      </w:r>
    </w:p>
    <w:p w14:paraId="47989ED6" w14:textId="6F0DBB32" w:rsidR="00AF3B26" w:rsidRPr="004F2A4F" w:rsidRDefault="00C43BCF" w:rsidP="00BE53BF">
      <w:pPr>
        <w:pStyle w:val="Code"/>
        <w:rPr>
          <w:lang w:val="en-CA"/>
        </w:rPr>
      </w:pPr>
      <w:r w:rsidRPr="004F2A4F">
        <w:rPr>
          <w:lang w:val="en-CA"/>
        </w:rPr>
        <w:t xml:space="preserve">    </w:t>
      </w:r>
      <w:r w:rsidR="00AF3B26" w:rsidRPr="004F2A4F">
        <w:rPr>
          <w:lang w:val="en-CA"/>
        </w:rPr>
        <w:t>OccupancyMap</w:t>
      </w:r>
      <w:r w:rsidR="00AF3B26" w:rsidRPr="004F2A4F">
        <w:rPr>
          <w:rFonts w:eastAsia="ＭＳ 明朝"/>
          <w:lang w:val="en-CA"/>
        </w:rPr>
        <w:t> =</w:t>
      </w:r>
      <w:r w:rsidRPr="004F2A4F">
        <w:rPr>
          <w:rFonts w:eastAsia="ＭＳ 明朝"/>
          <w:lang w:val="en-CA"/>
        </w:rPr>
        <w:br/>
        <w:t xml:space="preserve">      </w:t>
      </w:r>
      <w:r w:rsidR="00AF3B26" w:rsidRPr="004F2A4F">
        <w:rPr>
          <w:rFonts w:eastAsia="ＭＳ 明朝"/>
          <w:lang w:val="en-CA"/>
        </w:rPr>
        <w:t xml:space="preserve">  (</w:t>
      </w:r>
      <w:r w:rsidR="00AF3B26" w:rsidRPr="004F2A4F">
        <w:rPr>
          <w:lang w:val="en-CA"/>
        </w:rPr>
        <w:t>1 &lt;&lt; (occupancy_idx[1] &lt;&lt; 1 | (occupancy_idx[0] &lt;&lt; 2)))</w:t>
      </w:r>
      <w:r w:rsidRPr="004F2A4F">
        <w:rPr>
          <w:lang w:val="en-CA"/>
        </w:rPr>
        <w:br/>
        <w:t xml:space="preserve">      </w:t>
      </w:r>
      <w:r w:rsidR="00AF3B26" w:rsidRPr="004F2A4F">
        <w:rPr>
          <w:lang w:val="en-CA"/>
        </w:rPr>
        <w:t xml:space="preserve">| </w:t>
      </w:r>
      <w:r w:rsidR="00AF3B26" w:rsidRPr="004F2A4F">
        <w:rPr>
          <w:rFonts w:eastAsia="ＭＳ 明朝"/>
          <w:lang w:val="en-CA"/>
        </w:rPr>
        <w:t>(</w:t>
      </w:r>
      <w:r w:rsidR="00AF3B26" w:rsidRPr="004F2A4F">
        <w:rPr>
          <w:lang w:val="en-CA"/>
        </w:rPr>
        <w:t>1 &lt;&lt; (1 | occupancy_idx[1] &lt;&lt; 1 | (occupancy_idx[0] &lt;&lt; 2)))</w:t>
      </w:r>
    </w:p>
    <w:p w14:paraId="45124A03" w14:textId="7CD35A08" w:rsidR="00AF3B26" w:rsidRPr="004F2A4F" w:rsidRDefault="00AF3B26" w:rsidP="00BE53BF">
      <w:pPr>
        <w:pStyle w:val="Code"/>
        <w:rPr>
          <w:lang w:val="en-CA"/>
        </w:rPr>
      </w:pPr>
      <w:r w:rsidRPr="004F2A4F">
        <w:rPr>
          <w:lang w:val="en-CA"/>
        </w:rPr>
        <w:t>}</w:t>
      </w:r>
    </w:p>
    <w:p w14:paraId="6E5D7F1C" w14:textId="77777777" w:rsidR="00C43BCF" w:rsidRPr="004F2A4F" w:rsidRDefault="00C43BCF" w:rsidP="00BE53BF">
      <w:pPr>
        <w:pStyle w:val="Code"/>
        <w:rPr>
          <w:lang w:val="en-CA"/>
        </w:rPr>
      </w:pPr>
    </w:p>
    <w:p w14:paraId="69AE3FDC" w14:textId="5331E243" w:rsidR="00AF3B26" w:rsidRPr="004F2A4F" w:rsidRDefault="00AF3B26" w:rsidP="00BE53BF">
      <w:pPr>
        <w:pStyle w:val="Code"/>
        <w:rPr>
          <w:b/>
          <w:lang w:val="en-CA"/>
        </w:rPr>
      </w:pPr>
      <w:r w:rsidRPr="004F2A4F">
        <w:rPr>
          <w:lang w:val="en-CA"/>
        </w:rPr>
        <w:t>OccupancyMap</w:t>
      </w:r>
      <w:r w:rsidRPr="004F2A4F">
        <w:rPr>
          <w:rFonts w:eastAsia="ＭＳ 明朝"/>
          <w:lang w:val="en-CA"/>
        </w:rPr>
        <w:t> = </w:t>
      </w:r>
      <w:r w:rsidRPr="004F2A4F">
        <w:rPr>
          <w:lang w:val="en-CA"/>
        </w:rPr>
        <w:t>1 &lt;&lt; (occupancy_idx[2] | (occupancy_idx[1] &lt;&lt; 1) | (occupancy_idx[0] &lt;&lt; 2))</w:t>
      </w:r>
    </w:p>
    <w:p w14:paraId="200CF698" w14:textId="7536F92A" w:rsidR="0062669C" w:rsidRPr="004F2A4F" w:rsidRDefault="0062669C" w:rsidP="00C26664">
      <w:pPr>
        <w:pStyle w:val="3"/>
        <w:rPr>
          <w:lang w:val="en-CA"/>
        </w:rPr>
      </w:pPr>
      <w:bookmarkStart w:id="2060" w:name="_Toc37319034"/>
      <w:bookmarkStart w:id="2061" w:name="_Toc37872327"/>
      <w:bookmarkStart w:id="2062" w:name="_Toc12531506"/>
      <w:bookmarkStart w:id="2063" w:name="_Ref5870511"/>
      <w:bookmarkStart w:id="2064" w:name="_Toc4055573"/>
      <w:bookmarkStart w:id="2065" w:name="_Toc6215371"/>
      <w:bookmarkStart w:id="2066" w:name="_Toc24731187"/>
      <w:bookmarkStart w:id="2067" w:name="_Toc38236534"/>
      <w:bookmarkEnd w:id="2060"/>
      <w:bookmarkEnd w:id="2061"/>
      <w:bookmarkEnd w:id="2062"/>
      <w:r w:rsidRPr="004F2A4F">
        <w:rPr>
          <w:lang w:val="en-CA"/>
        </w:rPr>
        <w:t xml:space="preserve">Inverse </w:t>
      </w:r>
      <w:r w:rsidR="00F117E7" w:rsidRPr="004F2A4F">
        <w:rPr>
          <w:lang w:val="en-CA"/>
        </w:rPr>
        <w:t xml:space="preserve">binarization </w:t>
      </w:r>
      <w:r w:rsidRPr="004F2A4F">
        <w:rPr>
          <w:lang w:val="en-CA"/>
        </w:rPr>
        <w:t>process</w:t>
      </w:r>
      <w:bookmarkEnd w:id="2063"/>
      <w:bookmarkEnd w:id="2064"/>
      <w:bookmarkEnd w:id="2065"/>
      <w:bookmarkEnd w:id="2066"/>
      <w:bookmarkEnd w:id="2067"/>
    </w:p>
    <w:p w14:paraId="6D316355" w14:textId="7EC8909E" w:rsidR="0062669C" w:rsidRPr="004F2A4F" w:rsidRDefault="0062669C" w:rsidP="0062669C">
      <w:pPr>
        <w:rPr>
          <w:lang w:val="en-CA" w:eastAsia="ja-JP"/>
        </w:rPr>
      </w:pPr>
      <w:r w:rsidRPr="004F2A4F">
        <w:rPr>
          <w:lang w:val="en-CA" w:eastAsia="ja-JP"/>
        </w:rPr>
        <w:t>This process reconstructs</w:t>
      </w:r>
      <w:r w:rsidR="00DE7B7D" w:rsidRPr="004F2A4F">
        <w:rPr>
          <w:lang w:val="en-CA" w:eastAsia="ja-JP"/>
        </w:rPr>
        <w:t xml:space="preserve"> a value of</w:t>
      </w:r>
      <w:r w:rsidRPr="004F2A4F">
        <w:rPr>
          <w:lang w:val="en-CA" w:eastAsia="ja-JP"/>
        </w:rPr>
        <w:t xml:space="preserve"> the syntax element occupancy_map.</w:t>
      </w:r>
      <w:r w:rsidR="00DE7B7D" w:rsidRPr="004F2A4F">
        <w:rPr>
          <w:lang w:val="en-CA" w:eastAsia="ja-JP"/>
        </w:rPr>
        <w:t>The i</w:t>
      </w:r>
      <w:r w:rsidRPr="004F2A4F">
        <w:rPr>
          <w:lang w:val="en-CA" w:eastAsia="ja-JP"/>
        </w:rPr>
        <w:t>nput</w:t>
      </w:r>
      <w:r w:rsidR="00F117E7" w:rsidRPr="004F2A4F">
        <w:rPr>
          <w:lang w:val="en-CA" w:eastAsia="ja-JP"/>
        </w:rPr>
        <w:t xml:space="preserve"> </w:t>
      </w:r>
      <w:r w:rsidRPr="004F2A4F">
        <w:rPr>
          <w:lang w:val="en-CA" w:eastAsia="ja-JP"/>
        </w:rPr>
        <w:t xml:space="preserve">to </w:t>
      </w:r>
      <w:r w:rsidR="0008361D" w:rsidRPr="004F2A4F">
        <w:rPr>
          <w:lang w:val="en-CA" w:eastAsia="ja-JP"/>
        </w:rPr>
        <w:t>this process</w:t>
      </w:r>
      <w:r w:rsidRPr="004F2A4F">
        <w:rPr>
          <w:lang w:val="en-CA" w:eastAsia="ja-JP"/>
        </w:rPr>
        <w:t xml:space="preserve"> is th</w:t>
      </w:r>
      <w:r w:rsidR="00CF36D3" w:rsidRPr="004F2A4F">
        <w:rPr>
          <w:lang w:val="en-CA" w:eastAsia="ja-JP"/>
        </w:rPr>
        <w:t>e</w:t>
      </w:r>
      <w:r w:rsidRPr="004F2A4F">
        <w:rPr>
          <w:lang w:val="en-CA" w:eastAsia="ja-JP"/>
        </w:rPr>
        <w:t xml:space="preserve"> </w:t>
      </w:r>
      <w:r w:rsidR="00DC138F" w:rsidRPr="004F2A4F">
        <w:rPr>
          <w:lang w:val="en-CA" w:eastAsia="ja-JP"/>
        </w:rPr>
        <w:t xml:space="preserve">variables </w:t>
      </w:r>
      <w:r w:rsidRPr="004F2A4F">
        <w:rPr>
          <w:lang w:val="en-CA" w:eastAsia="ja-JP"/>
        </w:rPr>
        <w:t xml:space="preserve">NeighbourPattern </w:t>
      </w:r>
      <w:r w:rsidR="00DC138F" w:rsidRPr="004F2A4F">
        <w:rPr>
          <w:lang w:val="en-CA" w:eastAsia="ja-JP"/>
        </w:rPr>
        <w:t xml:space="preserve">and </w:t>
      </w:r>
      <w:r w:rsidR="00A7625A" w:rsidRPr="004F2A4F">
        <w:rPr>
          <w:lang w:val="en-CA" w:eastAsia="ja-JP"/>
        </w:rPr>
        <w:t>the planar information mask_planar[] and mask_planar_fixed0[]</w:t>
      </w:r>
      <w:r w:rsidR="007236E4" w:rsidRPr="004F2A4F">
        <w:rPr>
          <w:lang w:val="en-CA" w:eastAsia="ja-JP"/>
        </w:rPr>
        <w:t xml:space="preserve"> </w:t>
      </w:r>
      <w:r w:rsidR="00A7625A" w:rsidRPr="004F2A4F">
        <w:rPr>
          <w:lang w:val="en-CA" w:eastAsia="ja-JP"/>
        </w:rPr>
        <w:t xml:space="preserve">associated with </w:t>
      </w:r>
      <w:r w:rsidRPr="004F2A4F">
        <w:rPr>
          <w:lang w:val="en-CA" w:eastAsia="ja-JP"/>
        </w:rPr>
        <w:t>the</w:t>
      </w:r>
      <w:r w:rsidR="00F117E7" w:rsidRPr="004F2A4F">
        <w:rPr>
          <w:lang w:val="en-CA" w:eastAsia="ja-JP"/>
        </w:rPr>
        <w:t xml:space="preserve"> </w:t>
      </w:r>
      <w:r w:rsidRPr="004F2A4F">
        <w:rPr>
          <w:lang w:val="en-CA" w:eastAsia="ja-JP"/>
        </w:rPr>
        <w:t>current node.</w:t>
      </w:r>
    </w:p>
    <w:p w14:paraId="4F6D33F7" w14:textId="01597345" w:rsidR="0062669C" w:rsidRPr="004F2A4F" w:rsidRDefault="00821840" w:rsidP="0062669C">
      <w:pPr>
        <w:rPr>
          <w:lang w:val="en-CA" w:eastAsia="ja-JP"/>
        </w:rPr>
      </w:pPr>
      <w:r w:rsidRPr="004F2A4F">
        <w:rPr>
          <w:lang w:val="en-CA" w:eastAsia="ja-JP"/>
        </w:rPr>
        <w:t>The o</w:t>
      </w:r>
      <w:r w:rsidR="0062669C" w:rsidRPr="004F2A4F">
        <w:rPr>
          <w:lang w:val="en-CA" w:eastAsia="ja-JP"/>
        </w:rPr>
        <w:t xml:space="preserve">utput from this </w:t>
      </w:r>
      <w:r w:rsidR="0008361D" w:rsidRPr="004F2A4F">
        <w:rPr>
          <w:lang w:val="en-CA" w:eastAsia="ja-JP"/>
        </w:rPr>
        <w:t>process is</w:t>
      </w:r>
      <w:r w:rsidR="00F117E7" w:rsidRPr="004F2A4F">
        <w:rPr>
          <w:lang w:val="en-CA" w:eastAsia="ja-JP"/>
        </w:rPr>
        <w:t xml:space="preserve"> </w:t>
      </w:r>
      <w:r w:rsidR="0062669C" w:rsidRPr="004F2A4F">
        <w:rPr>
          <w:lang w:val="en-CA" w:eastAsia="ja-JP"/>
        </w:rPr>
        <w:t>the syntax element value, constructed as follows:</w:t>
      </w:r>
    </w:p>
    <w:p w14:paraId="2B6F6FE3" w14:textId="3BC1F9D5" w:rsidR="0062669C" w:rsidRPr="004F2A4F" w:rsidRDefault="0062669C" w:rsidP="00BE53BF">
      <w:pPr>
        <w:pStyle w:val="Code"/>
        <w:rPr>
          <w:lang w:val="en-CA" w:eastAsia="ja-JP"/>
        </w:rPr>
      </w:pPr>
      <w:r w:rsidRPr="004F2A4F">
        <w:rPr>
          <w:lang w:val="en-CA" w:eastAsia="ja-JP"/>
        </w:rPr>
        <w:t>value = 0</w:t>
      </w:r>
    </w:p>
    <w:p w14:paraId="742148EB" w14:textId="1B9A43E3" w:rsidR="00A7625A" w:rsidRPr="004F2A4F" w:rsidRDefault="00A7625A" w:rsidP="00BE53BF">
      <w:pPr>
        <w:pStyle w:val="Code"/>
        <w:rPr>
          <w:lang w:val="en-CA" w:eastAsia="ja-JP"/>
        </w:rPr>
      </w:pPr>
      <w:r w:rsidRPr="004F2A4F">
        <w:rPr>
          <w:lang w:val="en-CA" w:eastAsia="ja-JP"/>
        </w:rPr>
        <w:t>min_non_zero_node = NeighbourPattern</w:t>
      </w:r>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0 ? 2 : 1</w:t>
      </w:r>
    </w:p>
    <w:p w14:paraId="3BF74F8A" w14:textId="782AF6BC" w:rsidR="00A7625A" w:rsidRPr="004F2A4F" w:rsidRDefault="00A7625A" w:rsidP="00BE53BF">
      <w:pPr>
        <w:pStyle w:val="Code"/>
        <w:rPr>
          <w:lang w:val="en-CA" w:eastAsia="ja-JP"/>
        </w:rPr>
      </w:pPr>
      <w:r w:rsidRPr="004F2A4F">
        <w:rPr>
          <w:lang w:val="en-CA" w:eastAsia="ja-JP"/>
        </w:rPr>
        <w:t>for</w:t>
      </w:r>
      <w:r w:rsidR="004F45C4" w:rsidRPr="004F2A4F">
        <w:rPr>
          <w:lang w:val="en-CA" w:eastAsia="ja-JP"/>
        </w:rPr>
        <w:t xml:space="preserve"> </w:t>
      </w:r>
      <w:r w:rsidRPr="004F2A4F">
        <w:rPr>
          <w:lang w:val="en-CA" w:eastAsia="ja-JP"/>
        </w:rPr>
        <w:t>(axisIdx =</w:t>
      </w:r>
      <w:r w:rsidR="001B658C" w:rsidRPr="004F2A4F">
        <w:rPr>
          <w:lang w:val="en-CA" w:eastAsia="ja-JP"/>
        </w:rPr>
        <w:t xml:space="preserve"> </w:t>
      </w:r>
      <w:r w:rsidRPr="004F2A4F">
        <w:rPr>
          <w:lang w:val="en-CA" w:eastAsia="ja-JP"/>
        </w:rPr>
        <w:t>0; axisIdx &lt;= 2; axisIdx++)</w:t>
      </w:r>
    </w:p>
    <w:p w14:paraId="19B337D4" w14:textId="30B6E518" w:rsidR="00A7625A" w:rsidRPr="007F33B7" w:rsidRDefault="00C43BCF" w:rsidP="00BE53BF">
      <w:pPr>
        <w:pStyle w:val="Code"/>
        <w:rPr>
          <w:lang w:val="en-CA" w:eastAsia="ja-JP"/>
        </w:rPr>
      </w:pPr>
      <w:r w:rsidRPr="004F2A4F">
        <w:rPr>
          <w:lang w:val="en-CA" w:eastAsia="ja-JP"/>
        </w:rPr>
        <w:t xml:space="preserve">  </w:t>
      </w:r>
      <w:r w:rsidR="00A7625A" w:rsidRPr="007F33B7">
        <w:rPr>
          <w:lang w:val="en-CA" w:eastAsia="ja-JP"/>
        </w:rPr>
        <w:t xml:space="preserve">min_non_zero_plane[axisIdx] = </w:t>
      </w:r>
      <w:r w:rsidR="00A7625A" w:rsidRPr="004F2A4F">
        <w:rPr>
          <w:lang w:val="en-CA" w:eastAsia="ja-JP"/>
        </w:rPr>
        <w:t>NeighbourPattern</w:t>
      </w:r>
      <w:r w:rsidR="0013471A" w:rsidRPr="004F2A4F">
        <w:rPr>
          <w:lang w:val="en-CA" w:eastAsia="ja-JP"/>
        </w:rPr>
        <w:t xml:space="preserve"> </w:t>
      </w:r>
      <w:r w:rsidR="00A7625A" w:rsidRPr="004F2A4F">
        <w:rPr>
          <w:lang w:val="en-CA" w:eastAsia="ja-JP"/>
        </w:rPr>
        <w:t>==</w:t>
      </w:r>
      <w:r w:rsidR="0013471A" w:rsidRPr="004F2A4F">
        <w:rPr>
          <w:lang w:val="en-CA" w:eastAsia="ja-JP"/>
        </w:rPr>
        <w:t xml:space="preserve"> </w:t>
      </w:r>
      <w:r w:rsidR="00A7625A" w:rsidRPr="004F2A4F">
        <w:rPr>
          <w:lang w:val="en-CA" w:eastAsia="ja-JP"/>
        </w:rPr>
        <w:t>0 &amp;&amp; mask_planar[</w:t>
      </w:r>
      <w:r w:rsidR="00A7625A" w:rsidRPr="007F33B7">
        <w:rPr>
          <w:lang w:val="en-CA" w:eastAsia="ja-JP"/>
        </w:rPr>
        <w:t>axisIdx</w:t>
      </w:r>
      <w:r w:rsidR="00A7625A" w:rsidRPr="004F2A4F">
        <w:rPr>
          <w:lang w:val="en-CA" w:eastAsia="ja-JP"/>
        </w:rPr>
        <w:t xml:space="preserve">] ? 2 :1 </w:t>
      </w:r>
    </w:p>
    <w:p w14:paraId="3B4594DA" w14:textId="77777777" w:rsidR="00C43BCF" w:rsidRPr="007F33B7" w:rsidRDefault="00C43BCF" w:rsidP="00BE53BF">
      <w:pPr>
        <w:pStyle w:val="Code"/>
        <w:rPr>
          <w:lang w:val="en-CA" w:eastAsia="ja-JP"/>
        </w:rPr>
      </w:pPr>
    </w:p>
    <w:p w14:paraId="68B49E14" w14:textId="737F91A6" w:rsidR="00A7625A" w:rsidRPr="004F2A4F" w:rsidRDefault="00A7625A" w:rsidP="00BE53BF">
      <w:pPr>
        <w:pStyle w:val="Code"/>
        <w:rPr>
          <w:lang w:val="en-CA" w:eastAsia="ja-JP"/>
        </w:rPr>
      </w:pPr>
      <w:r w:rsidRPr="004F2A4F">
        <w:rPr>
          <w:lang w:val="en-CA" w:eastAsia="ja-JP"/>
        </w:rPr>
        <w:t xml:space="preserve">initialize_counters_for_zeros() </w:t>
      </w:r>
    </w:p>
    <w:p w14:paraId="6D24132E" w14:textId="00037589" w:rsidR="0062669C" w:rsidRPr="004F2A4F" w:rsidRDefault="0062669C" w:rsidP="00BE53BF">
      <w:pPr>
        <w:pStyle w:val="Code"/>
        <w:rPr>
          <w:lang w:val="en-CA" w:eastAsia="ja-JP"/>
        </w:rPr>
      </w:pPr>
      <w:r w:rsidRPr="004F2A4F">
        <w:rPr>
          <w:lang w:val="en-CA" w:eastAsia="ja-JP"/>
        </w:rPr>
        <w:t>for (</w:t>
      </w:r>
      <w:r w:rsidR="002B011C" w:rsidRPr="004F2A4F">
        <w:rPr>
          <w:lang w:val="en-CA" w:eastAsia="ja-JP"/>
        </w:rPr>
        <w:t>B</w:t>
      </w:r>
      <w:r w:rsidRPr="004F2A4F">
        <w:rPr>
          <w:lang w:val="en-CA" w:eastAsia="ja-JP"/>
        </w:rPr>
        <w:t xml:space="preserve">inIdx = 0; </w:t>
      </w:r>
      <w:r w:rsidR="002B011C" w:rsidRPr="004F2A4F">
        <w:rPr>
          <w:lang w:val="en-CA" w:eastAsia="ja-JP"/>
        </w:rPr>
        <w:t>B</w:t>
      </w:r>
      <w:r w:rsidRPr="004F2A4F">
        <w:rPr>
          <w:lang w:val="en-CA" w:eastAsia="ja-JP"/>
        </w:rPr>
        <w:t xml:space="preserve">inIdx &lt; 8; </w:t>
      </w:r>
      <w:r w:rsidR="002B011C" w:rsidRPr="004F2A4F">
        <w:rPr>
          <w:lang w:val="en-CA" w:eastAsia="ja-JP"/>
        </w:rPr>
        <w:t>B</w:t>
      </w:r>
      <w:r w:rsidRPr="004F2A4F">
        <w:rPr>
          <w:lang w:val="en-CA" w:eastAsia="ja-JP"/>
        </w:rPr>
        <w:t>inIdx++) {</w:t>
      </w:r>
    </w:p>
    <w:p w14:paraId="6EE33155" w14:textId="07E19BD0" w:rsidR="00A7625A" w:rsidRPr="004F2A4F" w:rsidRDefault="00C43BCF" w:rsidP="004014E9">
      <w:pPr>
        <w:pStyle w:val="Code"/>
        <w:rPr>
          <w:lang w:val="en-CA" w:eastAsia="ja-JP"/>
        </w:rPr>
      </w:pPr>
      <w:r w:rsidRPr="004F2A4F">
        <w:rPr>
          <w:lang w:val="en-CA" w:eastAsia="ja-JP"/>
        </w:rPr>
        <w:t xml:space="preserve">  </w:t>
      </w:r>
      <w:r w:rsidR="00A7625A" w:rsidRPr="004F2A4F">
        <w:rPr>
          <w:lang w:val="en-CA" w:eastAsia="ja-JP"/>
        </w:rPr>
        <w:t>binIsInferred0 =</w:t>
      </w:r>
      <w:r w:rsidRPr="004F2A4F">
        <w:rPr>
          <w:lang w:val="en-CA" w:eastAsia="ja-JP"/>
        </w:rPr>
        <w:br/>
        <w:t xml:space="preserve">      </w:t>
      </w:r>
      <w:r w:rsidR="00A7625A" w:rsidRPr="004F2A4F">
        <w:rPr>
          <w:lang w:val="en-CA" w:eastAsia="ja-JP"/>
        </w:rPr>
        <w:t>(</w:t>
      </w:r>
      <w:r w:rsidR="004014E9" w:rsidRPr="004F2A4F">
        <w:rPr>
          <w:lang w:val="en-CA" w:eastAsia="ja-JP"/>
        </w:rPr>
        <w:t>(</w:t>
      </w:r>
      <w:r w:rsidR="00A7625A" w:rsidRPr="004F2A4F">
        <w:rPr>
          <w:lang w:val="en-CA" w:eastAsia="ja-JP"/>
        </w:rPr>
        <w:t>mask_planar[0] &gt;&gt; bitCodingOrder</w:t>
      </w:r>
      <w:r w:rsidR="004014E9" w:rsidRPr="004F2A4F">
        <w:rPr>
          <w:lang w:val="en-CA" w:eastAsia="ja-JP"/>
        </w:rPr>
        <w:t>[</w:t>
      </w:r>
      <w:r w:rsidR="00A7625A" w:rsidRPr="004F2A4F">
        <w:rPr>
          <w:lang w:val="en-CA" w:eastAsia="ja-JP"/>
        </w:rPr>
        <w:t>BinIdx</w:t>
      </w:r>
      <w:r w:rsidR="004014E9" w:rsidRPr="004F2A4F">
        <w:rPr>
          <w:lang w:val="en-CA" w:eastAsia="ja-JP"/>
        </w:rPr>
        <w:t>]</w:t>
      </w:r>
      <w:r w:rsidR="00A7625A" w:rsidRPr="004F2A4F">
        <w:rPr>
          <w:lang w:val="en-CA" w:eastAsia="ja-JP"/>
        </w:rPr>
        <w:t>) &amp; 1)</w:t>
      </w:r>
      <w:r w:rsidRPr="004F2A4F">
        <w:rPr>
          <w:lang w:val="en-CA" w:eastAsia="ja-JP"/>
        </w:rPr>
        <w:br/>
        <w:t xml:space="preserve">   </w:t>
      </w:r>
      <w:r w:rsidR="00A7625A" w:rsidRPr="004F2A4F">
        <w:rPr>
          <w:lang w:val="en-CA" w:eastAsia="ja-JP"/>
        </w:rPr>
        <w:t>|| (</w:t>
      </w:r>
      <w:r w:rsidR="004014E9" w:rsidRPr="004F2A4F">
        <w:rPr>
          <w:lang w:val="en-CA" w:eastAsia="ja-JP"/>
        </w:rPr>
        <w:t>(</w:t>
      </w:r>
      <w:r w:rsidR="00A7625A" w:rsidRPr="004F2A4F">
        <w:rPr>
          <w:lang w:val="en-CA" w:eastAsia="ja-JP"/>
        </w:rPr>
        <w:t>mask_planar[1] &gt;&gt; bitCodingOrder</w:t>
      </w:r>
      <w:r w:rsidR="004014E9" w:rsidRPr="004F2A4F">
        <w:rPr>
          <w:lang w:val="en-CA" w:eastAsia="ja-JP"/>
        </w:rPr>
        <w:t>[</w:t>
      </w:r>
      <w:r w:rsidR="00A7625A" w:rsidRPr="004F2A4F">
        <w:rPr>
          <w:lang w:val="en-CA" w:eastAsia="ja-JP"/>
        </w:rPr>
        <w:t>BinIdx</w:t>
      </w:r>
      <w:r w:rsidR="004014E9" w:rsidRPr="004F2A4F">
        <w:rPr>
          <w:lang w:val="en-CA" w:eastAsia="ja-JP"/>
        </w:rPr>
        <w:t>]</w:t>
      </w:r>
      <w:r w:rsidR="00A7625A" w:rsidRPr="004F2A4F">
        <w:rPr>
          <w:lang w:val="en-CA" w:eastAsia="ja-JP"/>
        </w:rPr>
        <w:t>) &amp; 1)</w:t>
      </w:r>
      <w:r w:rsidRPr="004F2A4F">
        <w:rPr>
          <w:lang w:val="en-CA" w:eastAsia="ja-JP"/>
        </w:rPr>
        <w:br/>
        <w:t xml:space="preserve">   </w:t>
      </w:r>
      <w:r w:rsidR="00A7625A" w:rsidRPr="004F2A4F">
        <w:rPr>
          <w:lang w:val="en-CA" w:eastAsia="ja-JP"/>
        </w:rPr>
        <w:t>|| (</w:t>
      </w:r>
      <w:r w:rsidR="004014E9" w:rsidRPr="004F2A4F">
        <w:rPr>
          <w:lang w:val="en-CA" w:eastAsia="ja-JP"/>
        </w:rPr>
        <w:t>(</w:t>
      </w:r>
      <w:r w:rsidR="00A7625A" w:rsidRPr="004F2A4F">
        <w:rPr>
          <w:lang w:val="en-CA" w:eastAsia="ja-JP"/>
        </w:rPr>
        <w:t>mask_planar[2] &gt;&gt; bitCodingOrder</w:t>
      </w:r>
      <w:r w:rsidR="004014E9" w:rsidRPr="004F2A4F">
        <w:rPr>
          <w:lang w:val="en-CA" w:eastAsia="ja-JP"/>
        </w:rPr>
        <w:t>[</w:t>
      </w:r>
      <w:r w:rsidR="00A7625A" w:rsidRPr="004F2A4F">
        <w:rPr>
          <w:lang w:val="en-CA" w:eastAsia="ja-JP"/>
        </w:rPr>
        <w:t>BinIdx</w:t>
      </w:r>
      <w:r w:rsidR="004014E9" w:rsidRPr="004F2A4F">
        <w:rPr>
          <w:lang w:val="en-CA" w:eastAsia="ja-JP"/>
        </w:rPr>
        <w:t>]</w:t>
      </w:r>
      <w:r w:rsidR="00A7625A" w:rsidRPr="004F2A4F">
        <w:rPr>
          <w:lang w:val="en-CA" w:eastAsia="ja-JP"/>
        </w:rPr>
        <w:t>) &amp; 1)</w:t>
      </w:r>
    </w:p>
    <w:p w14:paraId="3361B088" w14:textId="77777777" w:rsidR="00C43BCF" w:rsidRPr="004F2A4F" w:rsidRDefault="00C43BCF" w:rsidP="00BE53BF">
      <w:pPr>
        <w:pStyle w:val="Code"/>
        <w:rPr>
          <w:lang w:val="en-CA"/>
        </w:rPr>
      </w:pPr>
    </w:p>
    <w:p w14:paraId="1CE887C3" w14:textId="5F4E6276" w:rsidR="00A7625A" w:rsidRPr="004F2A4F" w:rsidRDefault="00C43BCF" w:rsidP="00BE53BF">
      <w:pPr>
        <w:pStyle w:val="Code"/>
        <w:rPr>
          <w:lang w:val="en-CA" w:eastAsia="ja-JP"/>
        </w:rPr>
      </w:pPr>
      <w:r w:rsidRPr="004F2A4F">
        <w:rPr>
          <w:lang w:val="en-CA"/>
        </w:rPr>
        <w:t xml:space="preserve">  </w:t>
      </w:r>
      <w:r w:rsidR="0062669C" w:rsidRPr="004F2A4F">
        <w:rPr>
          <w:lang w:val="en-CA"/>
        </w:rPr>
        <w:t>if (</w:t>
      </w:r>
      <w:r w:rsidR="00A7625A" w:rsidRPr="004F2A4F">
        <w:rPr>
          <w:lang w:val="en-CA" w:eastAsia="ja-JP"/>
        </w:rPr>
        <w:t>binIsInferred0) {</w:t>
      </w:r>
    </w:p>
    <w:p w14:paraId="1FACFD50" w14:textId="2FE23F60" w:rsidR="00A7625A" w:rsidRPr="004F2A4F" w:rsidRDefault="00C43BCF" w:rsidP="00BE53BF">
      <w:pPr>
        <w:pStyle w:val="Code"/>
        <w:rPr>
          <w:lang w:val="en-CA" w:eastAsia="ja-JP"/>
        </w:rPr>
      </w:pPr>
      <w:r w:rsidRPr="004F2A4F">
        <w:rPr>
          <w:lang w:val="en-CA" w:eastAsia="ja-JP"/>
        </w:rPr>
        <w:t xml:space="preserve">    </w:t>
      </w:r>
      <w:r w:rsidR="00A7625A" w:rsidRPr="004F2A4F">
        <w:rPr>
          <w:lang w:val="en-CA" w:eastAsia="ja-JP"/>
        </w:rPr>
        <w:t>bin = 0</w:t>
      </w:r>
    </w:p>
    <w:p w14:paraId="4A7EA5C0" w14:textId="1DD706CA" w:rsidR="00A7625A" w:rsidRPr="004F2A4F" w:rsidRDefault="00C43BCF" w:rsidP="00BE53BF">
      <w:pPr>
        <w:pStyle w:val="Code"/>
        <w:rPr>
          <w:lang w:val="en-CA" w:eastAsia="ja-JP"/>
        </w:rPr>
      </w:pPr>
      <w:r w:rsidRPr="004F2A4F">
        <w:rPr>
          <w:lang w:val="en-CA" w:eastAsia="ja-JP"/>
        </w:rPr>
        <w:t xml:space="preserve">    </w:t>
      </w:r>
      <w:r w:rsidR="00A7625A" w:rsidRPr="004F2A4F">
        <w:rPr>
          <w:lang w:val="en-CA" w:eastAsia="ja-JP"/>
        </w:rPr>
        <w:t>continue</w:t>
      </w:r>
    </w:p>
    <w:p w14:paraId="77A99FB9" w14:textId="5D2C305F" w:rsidR="00A7625A" w:rsidRPr="004F2A4F" w:rsidRDefault="00C43BCF" w:rsidP="00BE53BF">
      <w:pPr>
        <w:pStyle w:val="Code"/>
        <w:rPr>
          <w:lang w:val="en-CA" w:eastAsia="ja-JP"/>
        </w:rPr>
      </w:pPr>
      <w:r w:rsidRPr="004F2A4F">
        <w:rPr>
          <w:lang w:val="en-CA" w:eastAsia="ja-JP"/>
        </w:rPr>
        <w:t xml:space="preserve">  </w:t>
      </w:r>
      <w:r w:rsidR="00A7625A" w:rsidRPr="004F2A4F">
        <w:rPr>
          <w:lang w:val="en-CA" w:eastAsia="ja-JP"/>
        </w:rPr>
        <w:t>}</w:t>
      </w:r>
    </w:p>
    <w:p w14:paraId="56A722D2" w14:textId="77777777" w:rsidR="00C43BCF" w:rsidRPr="004F2A4F" w:rsidRDefault="00C43BCF" w:rsidP="00BE53BF">
      <w:pPr>
        <w:pStyle w:val="Code"/>
        <w:rPr>
          <w:lang w:val="en-CA" w:eastAsia="ja-JP"/>
        </w:rPr>
      </w:pPr>
    </w:p>
    <w:p w14:paraId="313C54EF" w14:textId="154203BA" w:rsidR="00A7625A" w:rsidRPr="004F2A4F" w:rsidRDefault="00C43BCF" w:rsidP="00BE53BF">
      <w:pPr>
        <w:pStyle w:val="Code"/>
        <w:rPr>
          <w:lang w:val="en-CA" w:eastAsia="ja-JP"/>
        </w:rPr>
      </w:pPr>
      <w:r w:rsidRPr="004F2A4F">
        <w:rPr>
          <w:lang w:val="en-CA" w:eastAsia="ja-JP"/>
        </w:rPr>
        <w:t xml:space="preserve">  </w:t>
      </w:r>
      <w:r w:rsidR="00A7625A" w:rsidRPr="004F2A4F">
        <w:rPr>
          <w:lang w:val="en-CA" w:eastAsia="ja-JP"/>
        </w:rPr>
        <w:t>determine_binIsInferred1()</w:t>
      </w:r>
    </w:p>
    <w:p w14:paraId="1C00C300" w14:textId="3F7B2818" w:rsidR="0062669C" w:rsidRPr="004F2A4F" w:rsidRDefault="00C43BCF" w:rsidP="00BE53BF">
      <w:pPr>
        <w:pStyle w:val="Code"/>
        <w:rPr>
          <w:lang w:val="en-CA" w:eastAsia="ja-JP"/>
        </w:rPr>
      </w:pPr>
      <w:r w:rsidRPr="004F2A4F">
        <w:rPr>
          <w:lang w:val="en-CA" w:eastAsia="ja-JP"/>
        </w:rPr>
        <w:t xml:space="preserve">  </w:t>
      </w:r>
      <w:r w:rsidR="0062669C" w:rsidRPr="004F2A4F">
        <w:rPr>
          <w:lang w:val="en-CA" w:eastAsia="ja-JP"/>
        </w:rPr>
        <w:t>if (binIsInferred</w:t>
      </w:r>
      <w:r w:rsidR="00A7625A" w:rsidRPr="004F2A4F">
        <w:rPr>
          <w:lang w:val="en-CA" w:eastAsia="ja-JP"/>
        </w:rPr>
        <w:t>1</w:t>
      </w:r>
      <w:r w:rsidR="0062669C" w:rsidRPr="004F2A4F">
        <w:rPr>
          <w:lang w:val="en-CA" w:eastAsia="ja-JP"/>
        </w:rPr>
        <w:t>)</w:t>
      </w:r>
    </w:p>
    <w:p w14:paraId="64459111" w14:textId="79D838EF" w:rsidR="0062669C" w:rsidRPr="004F2A4F" w:rsidRDefault="00C43BCF" w:rsidP="00BE53BF">
      <w:pPr>
        <w:pStyle w:val="Code"/>
        <w:rPr>
          <w:lang w:val="en-CA" w:eastAsia="ja-JP"/>
        </w:rPr>
      </w:pPr>
      <w:r w:rsidRPr="004F2A4F">
        <w:rPr>
          <w:lang w:val="en-CA" w:eastAsia="ja-JP"/>
        </w:rPr>
        <w:t xml:space="preserve">    </w:t>
      </w:r>
      <w:r w:rsidR="0062669C" w:rsidRPr="004F2A4F">
        <w:rPr>
          <w:lang w:val="en-CA" w:eastAsia="ja-JP"/>
        </w:rPr>
        <w:t>bin = 1</w:t>
      </w:r>
    </w:p>
    <w:p w14:paraId="5BDB309C" w14:textId="4CE65A91" w:rsidR="0062669C" w:rsidRPr="004F2A4F" w:rsidRDefault="00C43BCF" w:rsidP="00BE53BF">
      <w:pPr>
        <w:pStyle w:val="Code"/>
        <w:rPr>
          <w:lang w:val="en-CA" w:eastAsia="ja-JP"/>
        </w:rPr>
      </w:pPr>
      <w:r w:rsidRPr="004F2A4F">
        <w:rPr>
          <w:lang w:val="en-CA" w:eastAsia="ja-JP"/>
        </w:rPr>
        <w:t xml:space="preserve">  </w:t>
      </w:r>
      <w:r w:rsidR="0062669C" w:rsidRPr="004F2A4F">
        <w:rPr>
          <w:lang w:val="en-CA" w:eastAsia="ja-JP"/>
        </w:rPr>
        <w:t>else</w:t>
      </w:r>
      <w:r w:rsidR="00A7625A" w:rsidRPr="004F2A4F">
        <w:rPr>
          <w:lang w:val="en-CA" w:eastAsia="ja-JP"/>
        </w:rPr>
        <w:t xml:space="preserve"> {</w:t>
      </w:r>
    </w:p>
    <w:p w14:paraId="02E4BF0C" w14:textId="0A7430E7" w:rsidR="0062669C" w:rsidRPr="004F2A4F" w:rsidRDefault="00C43BCF" w:rsidP="004014E9">
      <w:pPr>
        <w:pStyle w:val="Code"/>
        <w:rPr>
          <w:lang w:val="en-CA" w:eastAsia="ja-JP"/>
        </w:rPr>
      </w:pPr>
      <w:r w:rsidRPr="004F2A4F">
        <w:rPr>
          <w:lang w:val="en-CA" w:eastAsia="ja-JP"/>
        </w:rPr>
        <w:t xml:space="preserve">    </w:t>
      </w:r>
      <w:r w:rsidR="0062669C" w:rsidRPr="004F2A4F">
        <w:rPr>
          <w:lang w:val="en-CA" w:eastAsia="ja-JP"/>
        </w:rPr>
        <w:t>bin = read</w:t>
      </w:r>
      <w:r w:rsidR="00821840" w:rsidRPr="004F2A4F">
        <w:rPr>
          <w:lang w:val="en-CA" w:eastAsia="ja-JP"/>
        </w:rPr>
        <w:t>Occ</w:t>
      </w:r>
      <w:r w:rsidR="002B011C" w:rsidRPr="004F2A4F">
        <w:rPr>
          <w:lang w:val="en-CA" w:eastAsia="ja-JP"/>
        </w:rPr>
        <w:t>Bin</w:t>
      </w:r>
      <w:r w:rsidR="004014E9" w:rsidRPr="004F2A4F">
        <w:rPr>
          <w:lang w:val="en-CA" w:eastAsia="ja-JP"/>
        </w:rPr>
        <w:t>(</w:t>
      </w:r>
      <w:r w:rsidR="0062669C" w:rsidRPr="004F2A4F">
        <w:rPr>
          <w:lang w:val="en-CA" w:eastAsia="ja-JP"/>
        </w:rPr>
        <w:t>)</w:t>
      </w:r>
    </w:p>
    <w:p w14:paraId="67D67D59" w14:textId="6455523D" w:rsidR="00C75E94" w:rsidRPr="004F2A4F" w:rsidRDefault="00C43BCF" w:rsidP="004014E9">
      <w:pPr>
        <w:pStyle w:val="Code"/>
        <w:rPr>
          <w:lang w:val="en-CA" w:eastAsia="ja-JP"/>
        </w:rPr>
      </w:pPr>
      <w:r w:rsidRPr="004F2A4F">
        <w:rPr>
          <w:lang w:val="en-CA" w:eastAsia="ja-JP"/>
        </w:rPr>
        <w:t xml:space="preserve">    </w:t>
      </w:r>
      <w:r w:rsidR="00C75E94" w:rsidRPr="004F2A4F">
        <w:rPr>
          <w:lang w:val="en-CA" w:eastAsia="ja-JP"/>
        </w:rPr>
        <w:t xml:space="preserve">if </w:t>
      </w:r>
      <w:r w:rsidR="004014E9" w:rsidRPr="004F2A4F">
        <w:rPr>
          <w:lang w:val="en-CA" w:eastAsia="ja-JP"/>
        </w:rPr>
        <w:t>(</w:t>
      </w:r>
      <w:r w:rsidR="00C75E94" w:rsidRPr="004F2A4F">
        <w:rPr>
          <w:lang w:val="en-CA" w:eastAsia="ja-JP"/>
        </w:rPr>
        <w:t>!bin</w:t>
      </w:r>
      <w:r w:rsidR="004014E9" w:rsidRPr="004F2A4F">
        <w:rPr>
          <w:lang w:val="en-CA" w:eastAsia="ja-JP"/>
        </w:rPr>
        <w:t>)</w:t>
      </w:r>
    </w:p>
    <w:p w14:paraId="2A93A456" w14:textId="0FAAE894"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update_counters_for_zeros()</w:t>
      </w:r>
    </w:p>
    <w:p w14:paraId="5AA78642" w14:textId="2AA926EC"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w:t>
      </w:r>
    </w:p>
    <w:p w14:paraId="1C81D1D4" w14:textId="538FC386" w:rsidR="0062669C" w:rsidRPr="004F2A4F" w:rsidRDefault="00C43BCF" w:rsidP="004014E9">
      <w:pPr>
        <w:pStyle w:val="Code"/>
        <w:rPr>
          <w:lang w:val="en-CA" w:eastAsia="ja-JP"/>
        </w:rPr>
      </w:pPr>
      <w:r w:rsidRPr="004F2A4F">
        <w:rPr>
          <w:lang w:val="en-CA" w:eastAsia="ja-JP"/>
        </w:rPr>
        <w:t xml:space="preserve">  </w:t>
      </w:r>
      <w:r w:rsidR="0062669C" w:rsidRPr="004F2A4F">
        <w:rPr>
          <w:lang w:val="en-CA" w:eastAsia="ja-JP"/>
        </w:rPr>
        <w:t>value = value | (bin &lt;&lt; bitCodingOrder</w:t>
      </w:r>
      <w:r w:rsidR="004014E9" w:rsidRPr="004F2A4F">
        <w:rPr>
          <w:lang w:val="en-CA" w:eastAsia="ja-JP"/>
        </w:rPr>
        <w:t>[</w:t>
      </w:r>
      <w:r w:rsidR="002B011C" w:rsidRPr="004F2A4F">
        <w:rPr>
          <w:lang w:val="en-CA" w:eastAsia="ja-JP"/>
        </w:rPr>
        <w:t>B</w:t>
      </w:r>
      <w:r w:rsidR="0062669C" w:rsidRPr="004F2A4F">
        <w:rPr>
          <w:lang w:val="en-CA" w:eastAsia="ja-JP"/>
        </w:rPr>
        <w:t>inIdx</w:t>
      </w:r>
      <w:r w:rsidR="004014E9" w:rsidRPr="004F2A4F">
        <w:rPr>
          <w:lang w:val="en-CA" w:eastAsia="ja-JP"/>
        </w:rPr>
        <w:t>]</w:t>
      </w:r>
      <w:r w:rsidR="0062669C" w:rsidRPr="004F2A4F">
        <w:rPr>
          <w:lang w:val="en-CA" w:eastAsia="ja-JP"/>
        </w:rPr>
        <w:t>)</w:t>
      </w:r>
    </w:p>
    <w:p w14:paraId="3B5B7AC6" w14:textId="4D4CD7E0" w:rsidR="0062669C" w:rsidRPr="004F2A4F" w:rsidRDefault="0062669C" w:rsidP="00BE53BF">
      <w:pPr>
        <w:pStyle w:val="Code"/>
        <w:rPr>
          <w:lang w:val="en-CA" w:eastAsia="ja-JP"/>
        </w:rPr>
      </w:pPr>
      <w:r w:rsidRPr="004F2A4F">
        <w:rPr>
          <w:lang w:val="en-CA" w:eastAsia="ja-JP"/>
        </w:rPr>
        <w:t>}</w:t>
      </w:r>
    </w:p>
    <w:p w14:paraId="15D62119" w14:textId="358D2A83" w:rsidR="00821840" w:rsidRPr="004F2A4F" w:rsidRDefault="003543E7" w:rsidP="0062669C">
      <w:pPr>
        <w:rPr>
          <w:lang w:val="en-CA" w:eastAsia="ja-JP"/>
        </w:rPr>
      </w:pPr>
      <w:r w:rsidRPr="004F2A4F">
        <w:rPr>
          <w:lang w:val="en-CA" w:eastAsia="ja-JP"/>
        </w:rPr>
        <w:t>w</w:t>
      </w:r>
      <w:r w:rsidR="00821840" w:rsidRPr="004F2A4F">
        <w:rPr>
          <w:lang w:val="en-CA" w:eastAsia="ja-JP"/>
        </w:rPr>
        <w:t xml:space="preserve">here bitCodingOrder[ BinIdx ] is defined by </w:t>
      </w:r>
      <w:r w:rsidR="00821840" w:rsidRPr="004F2A4F">
        <w:rPr>
          <w:lang w:val="en-CA" w:eastAsia="ja-JP"/>
        </w:rPr>
        <w:fldChar w:fldCharType="begin" w:fldLock="1"/>
      </w:r>
      <w:r w:rsidR="00821840" w:rsidRPr="004F2A4F">
        <w:rPr>
          <w:lang w:val="en-CA" w:eastAsia="ja-JP"/>
        </w:rPr>
        <w:instrText xml:space="preserve"> REF _Ref535028218 \h </w:instrText>
      </w:r>
      <w:r w:rsidR="00D527DE" w:rsidRPr="004F2A4F">
        <w:rPr>
          <w:lang w:val="en-CA" w:eastAsia="ja-JP"/>
        </w:rPr>
        <w:instrText xml:space="preserve"> \* MERGEFORMAT </w:instrText>
      </w:r>
      <w:r w:rsidR="00821840" w:rsidRPr="004F2A4F">
        <w:rPr>
          <w:lang w:val="en-CA" w:eastAsia="ja-JP"/>
        </w:rPr>
      </w:r>
      <w:r w:rsidR="00821840" w:rsidRPr="004F2A4F">
        <w:rPr>
          <w:lang w:val="en-CA" w:eastAsia="ja-JP"/>
        </w:rPr>
        <w:fldChar w:fldCharType="separate"/>
      </w:r>
      <w:r w:rsidR="003551F0" w:rsidRPr="007F33B7">
        <w:rPr>
          <w:lang w:val="en-CA"/>
        </w:rPr>
        <w:t xml:space="preserve">Table </w:t>
      </w:r>
      <w:r w:rsidR="003551F0" w:rsidRPr="007F33B7">
        <w:rPr>
          <w:noProof/>
          <w:lang w:val="en-CA"/>
        </w:rPr>
        <w:t>24</w:t>
      </w:r>
      <w:r w:rsidR="00821840" w:rsidRPr="004F2A4F">
        <w:rPr>
          <w:lang w:val="en-CA" w:eastAsia="ja-JP"/>
        </w:rPr>
        <w:fldChar w:fldCharType="end"/>
      </w:r>
      <w:r w:rsidR="00821840" w:rsidRPr="004F2A4F">
        <w:rPr>
          <w:lang w:val="en-CA" w:eastAsia="ja-JP"/>
        </w:rPr>
        <w:t xml:space="preserve">, and readOccBin() is specified by </w:t>
      </w:r>
      <w:r w:rsidR="00821840" w:rsidRPr="004F2A4F">
        <w:rPr>
          <w:lang w:val="en-CA" w:eastAsia="ja-JP"/>
        </w:rPr>
        <w:fldChar w:fldCharType="begin" w:fldLock="1"/>
      </w:r>
      <w:r w:rsidR="00821840" w:rsidRPr="004F2A4F">
        <w:rPr>
          <w:lang w:val="en-CA" w:eastAsia="ja-JP"/>
        </w:rPr>
        <w:instrText xml:space="preserve"> REF _Ref5870793 \n \h </w:instrText>
      </w:r>
      <w:r w:rsidR="00D527DE" w:rsidRPr="004F2A4F">
        <w:rPr>
          <w:lang w:val="en-CA" w:eastAsia="ja-JP"/>
        </w:rPr>
        <w:instrText xml:space="preserve"> \* MERGEFORMAT </w:instrText>
      </w:r>
      <w:r w:rsidR="00821840" w:rsidRPr="004F2A4F">
        <w:rPr>
          <w:lang w:val="en-CA" w:eastAsia="ja-JP"/>
        </w:rPr>
      </w:r>
      <w:r w:rsidR="00821840" w:rsidRPr="004F2A4F">
        <w:rPr>
          <w:lang w:val="en-CA" w:eastAsia="ja-JP"/>
        </w:rPr>
        <w:fldChar w:fldCharType="separate"/>
      </w:r>
      <w:r w:rsidR="003551F0" w:rsidRPr="004F2A4F">
        <w:rPr>
          <w:lang w:val="en-CA" w:eastAsia="ja-JP"/>
        </w:rPr>
        <w:t>9.7.6</w:t>
      </w:r>
      <w:r w:rsidR="00821840" w:rsidRPr="004F2A4F">
        <w:rPr>
          <w:lang w:val="en-CA" w:eastAsia="ja-JP"/>
        </w:rPr>
        <w:fldChar w:fldCharType="end"/>
      </w:r>
      <w:r w:rsidR="00C33E1B" w:rsidRPr="004F2A4F">
        <w:rPr>
          <w:lang w:val="en-CA" w:eastAsia="ja-JP"/>
        </w:rPr>
        <w:t>,</w:t>
      </w:r>
    </w:p>
    <w:p w14:paraId="12CFE518" w14:textId="03A4C0E1" w:rsidR="00A04054" w:rsidRPr="004F2A4F" w:rsidRDefault="00A04054" w:rsidP="00C26664">
      <w:pPr>
        <w:pStyle w:val="af5"/>
        <w:rPr>
          <w:rFonts w:ascii="Cambria" w:hAnsi="Cambria"/>
        </w:rPr>
      </w:pPr>
      <w:bookmarkStart w:id="2068" w:name="_Ref535028218"/>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SEQ Table \* ARABIC </w:instrText>
      </w:r>
      <w:r w:rsidR="00F6619B" w:rsidRPr="004F2A4F">
        <w:rPr>
          <w:rFonts w:ascii="Cambria" w:hAnsi="Cambria"/>
        </w:rPr>
        <w:fldChar w:fldCharType="separate"/>
      </w:r>
      <w:r w:rsidR="003551F0" w:rsidRPr="004F2A4F">
        <w:rPr>
          <w:rFonts w:ascii="Cambria" w:hAnsi="Cambria"/>
          <w:noProof/>
        </w:rPr>
        <w:t>24</w:t>
      </w:r>
      <w:r w:rsidR="00F6619B" w:rsidRPr="004F2A4F">
        <w:rPr>
          <w:rFonts w:ascii="Cambria" w:hAnsi="Cambria"/>
        </w:rPr>
        <w:fldChar w:fldCharType="end"/>
      </w:r>
      <w:bookmarkEnd w:id="2068"/>
      <w:r w:rsidR="00E36ACD" w:rsidRPr="004F2A4F">
        <w:rPr>
          <w:rFonts w:ascii="Cambria" w:hAnsi="Cambria"/>
          <w:lang w:eastAsia="ja-JP"/>
        </w:rPr>
        <w:t xml:space="preserve"> — </w:t>
      </w:r>
      <w:r w:rsidRPr="004F2A4F">
        <w:rPr>
          <w:rFonts w:ascii="Cambria" w:hAnsi="Cambria"/>
        </w:rPr>
        <w:t>Values of bitCodingOrder[i]</w:t>
      </w:r>
    </w:p>
    <w:tbl>
      <w:tblPr>
        <w:tblStyle w:val="a8"/>
        <w:tblW w:w="0" w:type="auto"/>
        <w:jc w:val="center"/>
        <w:tblLook w:val="04A0" w:firstRow="1" w:lastRow="0" w:firstColumn="1" w:lastColumn="0" w:noHBand="0" w:noVBand="1"/>
      </w:tblPr>
      <w:tblGrid>
        <w:gridCol w:w="916"/>
        <w:gridCol w:w="338"/>
        <w:gridCol w:w="338"/>
        <w:gridCol w:w="338"/>
        <w:gridCol w:w="338"/>
        <w:gridCol w:w="338"/>
        <w:gridCol w:w="338"/>
        <w:gridCol w:w="338"/>
        <w:gridCol w:w="338"/>
      </w:tblGrid>
      <w:tr w:rsidR="00A04054" w:rsidRPr="004F2A4F" w14:paraId="0011DD29" w14:textId="2256F5F9" w:rsidTr="005A261C">
        <w:trPr>
          <w:jc w:val="center"/>
        </w:trPr>
        <w:tc>
          <w:tcPr>
            <w:tcW w:w="916" w:type="dxa"/>
          </w:tcPr>
          <w:p w14:paraId="07C263A7" w14:textId="713DFF4D" w:rsidR="00A04054" w:rsidRPr="007F33B7" w:rsidRDefault="00A04054" w:rsidP="005A261C">
            <w:pPr>
              <w:pStyle w:val="G-PCCTablebody"/>
              <w:rPr>
                <w:b/>
                <w:bCs/>
                <w:lang w:val="en-CA"/>
              </w:rPr>
            </w:pPr>
            <w:r w:rsidRPr="007F33B7">
              <w:rPr>
                <w:b/>
                <w:bCs/>
                <w:lang w:val="en-CA"/>
              </w:rPr>
              <w:t>i</w:t>
            </w:r>
          </w:p>
        </w:tc>
        <w:tc>
          <w:tcPr>
            <w:tcW w:w="0" w:type="auto"/>
          </w:tcPr>
          <w:p w14:paraId="4775BA96" w14:textId="52765DF0" w:rsidR="00A04054" w:rsidRPr="007F33B7" w:rsidRDefault="00A04054" w:rsidP="005A261C">
            <w:pPr>
              <w:pStyle w:val="G-PCCTablebody"/>
              <w:rPr>
                <w:lang w:val="en-CA"/>
              </w:rPr>
            </w:pPr>
            <w:r w:rsidRPr="007F33B7">
              <w:rPr>
                <w:lang w:val="en-CA"/>
              </w:rPr>
              <w:t>0</w:t>
            </w:r>
          </w:p>
        </w:tc>
        <w:tc>
          <w:tcPr>
            <w:tcW w:w="0" w:type="auto"/>
          </w:tcPr>
          <w:p w14:paraId="0A83D9D2" w14:textId="21FEA7F7" w:rsidR="00A04054" w:rsidRPr="007F33B7" w:rsidRDefault="00A04054" w:rsidP="005A261C">
            <w:pPr>
              <w:pStyle w:val="G-PCCTablebody"/>
              <w:rPr>
                <w:lang w:val="en-CA"/>
              </w:rPr>
            </w:pPr>
            <w:r w:rsidRPr="007F33B7">
              <w:rPr>
                <w:lang w:val="en-CA"/>
              </w:rPr>
              <w:t>1</w:t>
            </w:r>
          </w:p>
        </w:tc>
        <w:tc>
          <w:tcPr>
            <w:tcW w:w="0" w:type="auto"/>
          </w:tcPr>
          <w:p w14:paraId="7F481225" w14:textId="417E7829" w:rsidR="00A04054" w:rsidRPr="007F33B7" w:rsidRDefault="00A04054" w:rsidP="005A261C">
            <w:pPr>
              <w:pStyle w:val="G-PCCTablebody"/>
              <w:rPr>
                <w:lang w:val="en-CA"/>
              </w:rPr>
            </w:pPr>
            <w:r w:rsidRPr="007F33B7">
              <w:rPr>
                <w:lang w:val="en-CA"/>
              </w:rPr>
              <w:t>2</w:t>
            </w:r>
          </w:p>
        </w:tc>
        <w:tc>
          <w:tcPr>
            <w:tcW w:w="0" w:type="auto"/>
          </w:tcPr>
          <w:p w14:paraId="0AED12E0" w14:textId="2BD49709" w:rsidR="00A04054" w:rsidRPr="007F33B7" w:rsidRDefault="00A04054" w:rsidP="005A261C">
            <w:pPr>
              <w:pStyle w:val="G-PCCTablebody"/>
              <w:rPr>
                <w:lang w:val="en-CA"/>
              </w:rPr>
            </w:pPr>
            <w:r w:rsidRPr="007F33B7">
              <w:rPr>
                <w:lang w:val="en-CA"/>
              </w:rPr>
              <w:t>3</w:t>
            </w:r>
          </w:p>
        </w:tc>
        <w:tc>
          <w:tcPr>
            <w:tcW w:w="0" w:type="auto"/>
          </w:tcPr>
          <w:p w14:paraId="43F9D18C" w14:textId="15B2FB74" w:rsidR="00A04054" w:rsidRPr="007F33B7" w:rsidRDefault="00A04054" w:rsidP="005A261C">
            <w:pPr>
              <w:pStyle w:val="G-PCCTablebody"/>
              <w:rPr>
                <w:lang w:val="en-CA"/>
              </w:rPr>
            </w:pPr>
            <w:r w:rsidRPr="007F33B7">
              <w:rPr>
                <w:lang w:val="en-CA"/>
              </w:rPr>
              <w:t>4</w:t>
            </w:r>
          </w:p>
        </w:tc>
        <w:tc>
          <w:tcPr>
            <w:tcW w:w="0" w:type="auto"/>
          </w:tcPr>
          <w:p w14:paraId="61E8CE36" w14:textId="0E655A0D" w:rsidR="00A04054" w:rsidRPr="007F33B7" w:rsidRDefault="00A04054" w:rsidP="005A261C">
            <w:pPr>
              <w:pStyle w:val="G-PCCTablebody"/>
              <w:rPr>
                <w:lang w:val="en-CA"/>
              </w:rPr>
            </w:pPr>
            <w:r w:rsidRPr="007F33B7">
              <w:rPr>
                <w:lang w:val="en-CA"/>
              </w:rPr>
              <w:t>5</w:t>
            </w:r>
          </w:p>
        </w:tc>
        <w:tc>
          <w:tcPr>
            <w:tcW w:w="0" w:type="auto"/>
          </w:tcPr>
          <w:p w14:paraId="3B3BCC1A" w14:textId="613E9CAD" w:rsidR="00A04054" w:rsidRPr="007F33B7" w:rsidRDefault="00A04054" w:rsidP="005A261C">
            <w:pPr>
              <w:pStyle w:val="G-PCCTablebody"/>
              <w:rPr>
                <w:lang w:val="en-CA"/>
              </w:rPr>
            </w:pPr>
            <w:r w:rsidRPr="007F33B7">
              <w:rPr>
                <w:lang w:val="en-CA"/>
              </w:rPr>
              <w:t>6</w:t>
            </w:r>
          </w:p>
        </w:tc>
        <w:tc>
          <w:tcPr>
            <w:tcW w:w="0" w:type="auto"/>
          </w:tcPr>
          <w:p w14:paraId="7D2715CA" w14:textId="6EDD69C2" w:rsidR="00A04054" w:rsidRPr="007F33B7" w:rsidRDefault="00A04054" w:rsidP="005A261C">
            <w:pPr>
              <w:pStyle w:val="G-PCCTablebody"/>
              <w:rPr>
                <w:lang w:val="en-CA"/>
              </w:rPr>
            </w:pPr>
            <w:r w:rsidRPr="007F33B7">
              <w:rPr>
                <w:lang w:val="en-CA"/>
              </w:rPr>
              <w:t>7</w:t>
            </w:r>
          </w:p>
        </w:tc>
      </w:tr>
      <w:tr w:rsidR="00A04054" w:rsidRPr="004F2A4F" w14:paraId="7970A384" w14:textId="5F7BD965" w:rsidTr="005A261C">
        <w:trPr>
          <w:jc w:val="center"/>
        </w:trPr>
        <w:tc>
          <w:tcPr>
            <w:tcW w:w="916" w:type="dxa"/>
          </w:tcPr>
          <w:p w14:paraId="485E2DF5" w14:textId="5952A44F" w:rsidR="00A04054" w:rsidRPr="007F33B7" w:rsidRDefault="00A04054" w:rsidP="005A261C">
            <w:pPr>
              <w:pStyle w:val="G-PCCTablebody"/>
              <w:rPr>
                <w:b/>
                <w:bCs/>
                <w:lang w:val="en-CA"/>
              </w:rPr>
            </w:pPr>
            <w:r w:rsidRPr="007F33B7">
              <w:rPr>
                <w:b/>
                <w:bCs/>
                <w:lang w:val="en-CA"/>
              </w:rPr>
              <w:t>value</w:t>
            </w:r>
          </w:p>
        </w:tc>
        <w:tc>
          <w:tcPr>
            <w:tcW w:w="0" w:type="auto"/>
          </w:tcPr>
          <w:p w14:paraId="6015F575" w14:textId="3F2F32BC" w:rsidR="00A04054" w:rsidRPr="007F33B7" w:rsidRDefault="00A04054" w:rsidP="005A261C">
            <w:pPr>
              <w:pStyle w:val="G-PCCTablebody"/>
              <w:rPr>
                <w:lang w:val="en-CA"/>
              </w:rPr>
            </w:pPr>
            <w:r w:rsidRPr="007F33B7">
              <w:rPr>
                <w:lang w:val="en-CA"/>
              </w:rPr>
              <w:t>1</w:t>
            </w:r>
          </w:p>
        </w:tc>
        <w:tc>
          <w:tcPr>
            <w:tcW w:w="0" w:type="auto"/>
          </w:tcPr>
          <w:p w14:paraId="45766EBB" w14:textId="10BA287F" w:rsidR="00A04054" w:rsidRPr="007F33B7" w:rsidRDefault="00A04054" w:rsidP="005A261C">
            <w:pPr>
              <w:pStyle w:val="G-PCCTablebody"/>
              <w:rPr>
                <w:lang w:val="en-CA"/>
              </w:rPr>
            </w:pPr>
            <w:r w:rsidRPr="007F33B7">
              <w:rPr>
                <w:lang w:val="en-CA"/>
              </w:rPr>
              <w:t>7</w:t>
            </w:r>
          </w:p>
        </w:tc>
        <w:tc>
          <w:tcPr>
            <w:tcW w:w="0" w:type="auto"/>
          </w:tcPr>
          <w:p w14:paraId="6B82E4FB" w14:textId="50B04D94" w:rsidR="00A04054" w:rsidRPr="007F33B7" w:rsidRDefault="00A04054" w:rsidP="005A261C">
            <w:pPr>
              <w:pStyle w:val="G-PCCTablebody"/>
              <w:rPr>
                <w:lang w:val="en-CA"/>
              </w:rPr>
            </w:pPr>
            <w:r w:rsidRPr="007F33B7">
              <w:rPr>
                <w:lang w:val="en-CA"/>
              </w:rPr>
              <w:t>5</w:t>
            </w:r>
          </w:p>
        </w:tc>
        <w:tc>
          <w:tcPr>
            <w:tcW w:w="0" w:type="auto"/>
          </w:tcPr>
          <w:p w14:paraId="1797645A" w14:textId="169CFE82" w:rsidR="00A04054" w:rsidRPr="007F33B7" w:rsidRDefault="00A04054" w:rsidP="005A261C">
            <w:pPr>
              <w:pStyle w:val="G-PCCTablebody"/>
              <w:rPr>
                <w:lang w:val="en-CA"/>
              </w:rPr>
            </w:pPr>
            <w:r w:rsidRPr="007F33B7">
              <w:rPr>
                <w:lang w:val="en-CA"/>
              </w:rPr>
              <w:t>3</w:t>
            </w:r>
          </w:p>
        </w:tc>
        <w:tc>
          <w:tcPr>
            <w:tcW w:w="0" w:type="auto"/>
          </w:tcPr>
          <w:p w14:paraId="25F18B37" w14:textId="1FDC8F9B" w:rsidR="00A04054" w:rsidRPr="007F33B7" w:rsidRDefault="00A04054" w:rsidP="005A261C">
            <w:pPr>
              <w:pStyle w:val="G-PCCTablebody"/>
              <w:rPr>
                <w:lang w:val="en-CA"/>
              </w:rPr>
            </w:pPr>
            <w:r w:rsidRPr="007F33B7">
              <w:rPr>
                <w:lang w:val="en-CA"/>
              </w:rPr>
              <w:t>2</w:t>
            </w:r>
          </w:p>
        </w:tc>
        <w:tc>
          <w:tcPr>
            <w:tcW w:w="0" w:type="auto"/>
          </w:tcPr>
          <w:p w14:paraId="3E769180" w14:textId="75D5183E" w:rsidR="00A04054" w:rsidRPr="007F33B7" w:rsidRDefault="007642E7" w:rsidP="005A261C">
            <w:pPr>
              <w:pStyle w:val="G-PCCTablebody"/>
              <w:rPr>
                <w:lang w:val="en-CA"/>
              </w:rPr>
            </w:pPr>
            <w:r w:rsidRPr="007F33B7">
              <w:rPr>
                <w:lang w:val="en-CA"/>
              </w:rPr>
              <w:t>6</w:t>
            </w:r>
          </w:p>
        </w:tc>
        <w:tc>
          <w:tcPr>
            <w:tcW w:w="0" w:type="auto"/>
          </w:tcPr>
          <w:p w14:paraId="65B8B124" w14:textId="0B0FECB3" w:rsidR="00A04054" w:rsidRPr="007F33B7" w:rsidRDefault="007642E7" w:rsidP="005A261C">
            <w:pPr>
              <w:pStyle w:val="G-PCCTablebody"/>
              <w:rPr>
                <w:lang w:val="en-CA"/>
              </w:rPr>
            </w:pPr>
            <w:r w:rsidRPr="007F33B7">
              <w:rPr>
                <w:lang w:val="en-CA"/>
              </w:rPr>
              <w:t>4</w:t>
            </w:r>
          </w:p>
        </w:tc>
        <w:tc>
          <w:tcPr>
            <w:tcW w:w="0" w:type="auto"/>
          </w:tcPr>
          <w:p w14:paraId="2D4FF100" w14:textId="71089BE8" w:rsidR="00A04054" w:rsidRPr="007F33B7" w:rsidRDefault="00A04054" w:rsidP="005A261C">
            <w:pPr>
              <w:pStyle w:val="G-PCCTablebody"/>
              <w:rPr>
                <w:lang w:val="en-CA"/>
              </w:rPr>
            </w:pPr>
            <w:r w:rsidRPr="007F33B7">
              <w:rPr>
                <w:lang w:val="en-CA"/>
              </w:rPr>
              <w:t>0</w:t>
            </w:r>
          </w:p>
        </w:tc>
      </w:tr>
    </w:tbl>
    <w:p w14:paraId="6C1E8286" w14:textId="69822D63" w:rsidR="00A04054" w:rsidRPr="004F2A4F" w:rsidRDefault="00A04054" w:rsidP="00C26664">
      <w:pPr>
        <w:rPr>
          <w:lang w:val="en-CA"/>
        </w:rPr>
      </w:pPr>
    </w:p>
    <w:p w14:paraId="3B4DEC18" w14:textId="77777777" w:rsidR="00C75E94" w:rsidRPr="004F2A4F" w:rsidRDefault="00C75E94" w:rsidP="00C75E94">
      <w:pPr>
        <w:rPr>
          <w:lang w:val="en-CA" w:eastAsia="ja-JP"/>
        </w:rPr>
      </w:pPr>
      <w:r w:rsidRPr="004F2A4F">
        <w:rPr>
          <w:lang w:val="en-CA" w:eastAsia="ja-JP"/>
        </w:rPr>
        <w:t>The variable binIsInferred0 is set equal to 1 when the value of the bin can be deduced to be 0 from the planar information associated with the node, e.g. when the bin corresponds to the occupancy bit of a child node that belongs to a plane known to be unoccupied from the planar information. Otherwise, binIsInferred0 is set equal to 0.</w:t>
      </w:r>
    </w:p>
    <w:p w14:paraId="376739F3" w14:textId="77777777" w:rsidR="00C75E94" w:rsidRPr="004F2A4F" w:rsidRDefault="00C75E94" w:rsidP="00C75E94">
      <w:pPr>
        <w:rPr>
          <w:lang w:val="en-CA" w:eastAsia="ja-JP"/>
        </w:rPr>
      </w:pPr>
      <w:r w:rsidRPr="004F2A4F">
        <w:rPr>
          <w:lang w:val="en-CA" w:eastAsia="ja-JP"/>
        </w:rPr>
        <w:t xml:space="preserve">If binIsInferred0 equal 0, the variable binIsInferred1 is set equal to 1 when the value of the bin can be deduced to be 1 from the planar information, the minimum number min_non_zero_node of non-zero bins in the node, and the minimum number </w:t>
      </w:r>
      <w:r w:rsidRPr="007F33B7">
        <w:rPr>
          <w:lang w:val="en-CA" w:eastAsia="ja-JP"/>
        </w:rPr>
        <w:t xml:space="preserve">min_non_zero_plane[axisIdx] </w:t>
      </w:r>
      <w:r w:rsidRPr="004F2A4F">
        <w:rPr>
          <w:lang w:val="en-CA" w:eastAsia="ja-JP"/>
        </w:rPr>
        <w:t xml:space="preserve">of non-zero bins in the occupied plane along the </w:t>
      </w:r>
      <w:r w:rsidRPr="007F33B7">
        <w:rPr>
          <w:lang w:val="en-CA" w:eastAsia="ja-JP"/>
        </w:rPr>
        <w:t>axisIdx-th axis (would the node be palnar along this axis)</w:t>
      </w:r>
      <w:r w:rsidRPr="004F2A4F">
        <w:rPr>
          <w:lang w:val="en-CA" w:eastAsia="ja-JP"/>
        </w:rPr>
        <w:t>. Otherwise, binIsInferred1 is set equal to 0.</w:t>
      </w:r>
    </w:p>
    <w:p w14:paraId="0E26F8F8" w14:textId="77777777" w:rsidR="00C75E94" w:rsidRPr="004F2A4F" w:rsidRDefault="00C75E94" w:rsidP="00C75E94">
      <w:pPr>
        <w:rPr>
          <w:lang w:val="en-CA" w:eastAsia="ja-JP"/>
        </w:rPr>
      </w:pPr>
      <w:r w:rsidRPr="004F2A4F">
        <w:rPr>
          <w:lang w:val="en-CA" w:eastAsia="ja-JP"/>
        </w:rPr>
        <w:t xml:space="preserve">The value of binIsInferred1 is determined based on counters coded0[axisIdx][planePos] that counts the number of occupancy bits already known to be zero for a plane position planePos (either equal to 0 for the lower plane,  or equal to 1 for the upper plane)  along the axisIdx-th axis. The counters are initialized at the start of the inverse binarization process as follows </w:t>
      </w:r>
    </w:p>
    <w:p w14:paraId="082A05D5" w14:textId="628830AF" w:rsidR="00C75E94" w:rsidRPr="004F2A4F" w:rsidRDefault="00C75E94" w:rsidP="00BE53BF">
      <w:pPr>
        <w:pStyle w:val="Code"/>
        <w:rPr>
          <w:lang w:val="en-CA" w:eastAsia="ja-JP"/>
        </w:rPr>
      </w:pPr>
      <w:r w:rsidRPr="004F2A4F">
        <w:rPr>
          <w:lang w:val="en-CA" w:eastAsia="ja-JP"/>
        </w:rPr>
        <w:t>initialize_counters_for_zeros() {</w:t>
      </w:r>
    </w:p>
    <w:p w14:paraId="4F2E77A6" w14:textId="7DC34813"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for</w:t>
      </w:r>
      <w:r w:rsidR="004F45C4" w:rsidRPr="004F2A4F">
        <w:rPr>
          <w:lang w:val="en-CA" w:eastAsia="ja-JP"/>
        </w:rPr>
        <w:t xml:space="preserve"> </w:t>
      </w:r>
      <w:r w:rsidR="00C75E94" w:rsidRPr="004F2A4F">
        <w:rPr>
          <w:lang w:val="en-CA" w:eastAsia="ja-JP"/>
        </w:rPr>
        <w:t>(axisIdx =</w:t>
      </w:r>
      <w:r w:rsidRPr="004F2A4F">
        <w:rPr>
          <w:lang w:val="en-CA" w:eastAsia="ja-JP"/>
        </w:rPr>
        <w:t xml:space="preserve"> </w:t>
      </w:r>
      <w:r w:rsidR="00C75E94" w:rsidRPr="004F2A4F">
        <w:rPr>
          <w:lang w:val="en-CA" w:eastAsia="ja-JP"/>
        </w:rPr>
        <w:t xml:space="preserve">0; axisIdx &lt;= 2; axisIdx++) </w:t>
      </w:r>
    </w:p>
    <w:p w14:paraId="44B0E8C8" w14:textId="10B64EF7" w:rsidR="00C75E94" w:rsidRPr="007F33B7" w:rsidRDefault="00C43BCF" w:rsidP="00BE53BF">
      <w:pPr>
        <w:pStyle w:val="Code"/>
        <w:rPr>
          <w:lang w:val="en-CA" w:eastAsia="ja-JP"/>
        </w:rPr>
      </w:pPr>
      <w:r w:rsidRPr="004F2A4F">
        <w:rPr>
          <w:lang w:val="en-CA" w:eastAsia="ja-JP"/>
        </w:rPr>
        <w:t xml:space="preserve">    </w:t>
      </w:r>
      <w:r w:rsidR="00C75E94" w:rsidRPr="007F33B7">
        <w:rPr>
          <w:lang w:val="en-CA" w:eastAsia="ja-JP"/>
        </w:rPr>
        <w:t>for</w:t>
      </w:r>
      <w:r w:rsidR="004F45C4" w:rsidRPr="007F33B7">
        <w:rPr>
          <w:lang w:val="en-CA" w:eastAsia="ja-JP"/>
        </w:rPr>
        <w:t xml:space="preserve"> </w:t>
      </w:r>
      <w:r w:rsidR="00C75E94" w:rsidRPr="007F33B7">
        <w:rPr>
          <w:lang w:val="en-CA" w:eastAsia="ja-JP"/>
        </w:rPr>
        <w:t>(planePos =</w:t>
      </w:r>
      <w:r w:rsidR="004F45C4" w:rsidRPr="007F33B7">
        <w:rPr>
          <w:lang w:val="en-CA" w:eastAsia="ja-JP"/>
        </w:rPr>
        <w:t xml:space="preserve"> </w:t>
      </w:r>
      <w:r w:rsidR="00C75E94" w:rsidRPr="007F33B7">
        <w:rPr>
          <w:lang w:val="en-CA" w:eastAsia="ja-JP"/>
        </w:rPr>
        <w:t xml:space="preserve">0; planePos &lt;= 1; planePos++) </w:t>
      </w:r>
    </w:p>
    <w:p w14:paraId="51DF1374" w14:textId="29F4A825" w:rsidR="00C75E94" w:rsidRPr="007F33B7" w:rsidRDefault="00C43BCF" w:rsidP="00BE53BF">
      <w:pPr>
        <w:pStyle w:val="Code"/>
        <w:rPr>
          <w:lang w:val="en-CA" w:eastAsia="ja-JP"/>
        </w:rPr>
      </w:pPr>
      <w:r w:rsidRPr="007F33B7">
        <w:rPr>
          <w:lang w:val="en-CA" w:eastAsia="ja-JP"/>
        </w:rPr>
        <w:t xml:space="preserve">      </w:t>
      </w:r>
      <w:r w:rsidR="00C75E94" w:rsidRPr="007F33B7">
        <w:rPr>
          <w:lang w:val="en-CA" w:eastAsia="ja-JP"/>
        </w:rPr>
        <w:t>coded0[axisIdx][planePos] =</w:t>
      </w:r>
      <w:r w:rsidR="001B658C" w:rsidRPr="007F33B7">
        <w:rPr>
          <w:lang w:val="en-CA" w:eastAsia="ja-JP"/>
        </w:rPr>
        <w:t xml:space="preserve"> </w:t>
      </w:r>
      <w:r w:rsidR="00C75E94" w:rsidRPr="007F33B7">
        <w:rPr>
          <w:lang w:val="en-CA" w:eastAsia="ja-JP"/>
        </w:rPr>
        <w:t>0</w:t>
      </w:r>
    </w:p>
    <w:p w14:paraId="75FA17F6" w14:textId="29E35B00" w:rsidR="00C75E94" w:rsidRPr="004F2A4F" w:rsidRDefault="00C43BCF" w:rsidP="00BE53BF">
      <w:pPr>
        <w:pStyle w:val="Code"/>
        <w:rPr>
          <w:lang w:val="en-CA" w:eastAsia="ja-JP"/>
        </w:rPr>
      </w:pPr>
      <w:r w:rsidRPr="007F33B7">
        <w:rPr>
          <w:lang w:val="en-CA" w:eastAsia="ja-JP"/>
        </w:rPr>
        <w:t xml:space="preserve">  </w:t>
      </w:r>
      <w:r w:rsidR="00C75E94" w:rsidRPr="004F2A4F">
        <w:rPr>
          <w:lang w:val="en-CA" w:eastAsia="ja-JP"/>
        </w:rPr>
        <w:t>for (i = 0; i &lt; 8; i++) {</w:t>
      </w:r>
    </w:p>
    <w:p w14:paraId="16763BDF" w14:textId="229A2C89" w:rsidR="00C75E94" w:rsidRPr="004F2A4F" w:rsidRDefault="00C43BCF" w:rsidP="004014E9">
      <w:pPr>
        <w:pStyle w:val="Code"/>
        <w:rPr>
          <w:lang w:val="en-CA" w:eastAsia="ja-JP"/>
        </w:rPr>
      </w:pPr>
      <w:r w:rsidRPr="004F2A4F">
        <w:rPr>
          <w:lang w:val="en-CA" w:eastAsia="ja-JP"/>
        </w:rPr>
        <w:t xml:space="preserve">    </w:t>
      </w:r>
      <w:r w:rsidR="00C75E94" w:rsidRPr="004F2A4F">
        <w:rPr>
          <w:lang w:val="en-CA" w:eastAsia="ja-JP"/>
        </w:rPr>
        <w:t>if ((mask_planar[0] &gt;&gt; i) &amp; 1 || ((mask_planar[1] &gt;&gt; i) &amp; 1 || ((mask_planar[2] &gt;&gt; i) &amp; 1</w:t>
      </w:r>
      <w:r w:rsidR="004014E9" w:rsidRPr="004F2A4F">
        <w:rPr>
          <w:lang w:val="en-CA" w:eastAsia="ja-JP"/>
        </w:rPr>
        <w:t>)</w:t>
      </w:r>
      <w:r w:rsidR="00C75E94" w:rsidRPr="004F2A4F">
        <w:rPr>
          <w:lang w:val="en-CA" w:eastAsia="ja-JP"/>
        </w:rPr>
        <w:t xml:space="preserve"> {</w:t>
      </w:r>
    </w:p>
    <w:p w14:paraId="50E38518" w14:textId="2DA68CD5"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coded0[0][(mask_planar_fixed0[0] &gt;&gt; i) &amp; 1]++</w:t>
      </w:r>
    </w:p>
    <w:p w14:paraId="4375D491" w14:textId="1686A189"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coded0[1][(mask_planar_fixed0[1] &gt;&gt; i) &amp; 1]++</w:t>
      </w:r>
    </w:p>
    <w:p w14:paraId="1A689944" w14:textId="7FBA90BB"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coded0[2][(mask_planar_fixed0[2] &gt;&gt; i) &amp; 1]++</w:t>
      </w:r>
    </w:p>
    <w:p w14:paraId="39CC9055" w14:textId="04831BA8"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w:t>
      </w:r>
    </w:p>
    <w:p w14:paraId="77C9E36B" w14:textId="34C8B461"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w:t>
      </w:r>
    </w:p>
    <w:p w14:paraId="17267835" w14:textId="12BCB77F" w:rsidR="00C75E94" w:rsidRPr="004F2A4F" w:rsidRDefault="00C75E94" w:rsidP="00BE53BF">
      <w:pPr>
        <w:pStyle w:val="Code"/>
        <w:rPr>
          <w:lang w:val="en-CA" w:eastAsia="ja-JP"/>
        </w:rPr>
      </w:pPr>
      <w:r w:rsidRPr="004F2A4F">
        <w:rPr>
          <w:lang w:val="en-CA" w:eastAsia="ja-JP"/>
        </w:rPr>
        <w:t>}</w:t>
      </w:r>
    </w:p>
    <w:p w14:paraId="39DE584E" w14:textId="77777777" w:rsidR="00C75E94" w:rsidRPr="004F2A4F" w:rsidRDefault="00C75E94" w:rsidP="00C75E94">
      <w:pPr>
        <w:rPr>
          <w:lang w:val="en-CA" w:eastAsia="ja-JP"/>
        </w:rPr>
      </w:pPr>
      <w:r w:rsidRPr="004F2A4F">
        <w:rPr>
          <w:lang w:val="en-CA" w:eastAsia="ja-JP"/>
        </w:rPr>
        <w:t>Thus, the counters coded0[][] are initialized counting the number of occupancy bits known to be zero from the planar information. Each time a bin is decoded by readOccBin( ) and this decoded bin is equal to 0, the counters coded0[][] are updated by</w:t>
      </w:r>
    </w:p>
    <w:p w14:paraId="21EE7404" w14:textId="6CD836D6" w:rsidR="00C75E94" w:rsidRPr="004F2A4F" w:rsidRDefault="00C75E94" w:rsidP="00BE53BF">
      <w:pPr>
        <w:pStyle w:val="Code"/>
        <w:rPr>
          <w:lang w:val="en-CA" w:eastAsia="ja-JP"/>
        </w:rPr>
      </w:pPr>
      <w:r w:rsidRPr="004F2A4F">
        <w:rPr>
          <w:lang w:val="en-CA" w:eastAsia="ja-JP"/>
        </w:rPr>
        <w:t>update_counters_for_zeros() {</w:t>
      </w:r>
    </w:p>
    <w:p w14:paraId="53E58276" w14:textId="6CC00568" w:rsidR="00C75E94" w:rsidRPr="004F2A4F" w:rsidRDefault="00C43BCF" w:rsidP="004014E9">
      <w:pPr>
        <w:pStyle w:val="Code"/>
        <w:rPr>
          <w:lang w:val="en-CA" w:eastAsia="ja-JP"/>
        </w:rPr>
      </w:pPr>
      <w:r w:rsidRPr="004F2A4F">
        <w:rPr>
          <w:lang w:val="en-CA" w:eastAsia="ja-JP"/>
        </w:rPr>
        <w:t xml:space="preserve">  </w:t>
      </w:r>
      <w:r w:rsidR="00C75E94" w:rsidRPr="004F2A4F">
        <w:rPr>
          <w:lang w:val="en-CA" w:eastAsia="ja-JP"/>
        </w:rPr>
        <w:t>coded0[0][(mask_planar_fixed0[0] &gt;&gt; bitCodingOrder</w:t>
      </w:r>
      <w:r w:rsidR="004014E9" w:rsidRPr="004F2A4F">
        <w:rPr>
          <w:lang w:val="en-CA" w:eastAsia="ja-JP"/>
        </w:rPr>
        <w:t>[</w:t>
      </w:r>
      <w:r w:rsidR="00C75E94" w:rsidRPr="004F2A4F">
        <w:rPr>
          <w:lang w:val="en-CA" w:eastAsia="ja-JP"/>
        </w:rPr>
        <w:t>BinIdx</w:t>
      </w:r>
      <w:r w:rsidR="004014E9" w:rsidRPr="004F2A4F">
        <w:rPr>
          <w:lang w:val="en-CA" w:eastAsia="ja-JP"/>
        </w:rPr>
        <w:t>]</w:t>
      </w:r>
      <w:r w:rsidR="00C75E94" w:rsidRPr="004F2A4F">
        <w:rPr>
          <w:lang w:val="en-CA" w:eastAsia="ja-JP"/>
        </w:rPr>
        <w:t>) &amp; 1]++</w:t>
      </w:r>
    </w:p>
    <w:p w14:paraId="26CACDDF" w14:textId="7B474DD3" w:rsidR="00C75E94" w:rsidRPr="004F2A4F" w:rsidRDefault="00C43BCF" w:rsidP="004014E9">
      <w:pPr>
        <w:pStyle w:val="Code"/>
        <w:rPr>
          <w:lang w:val="en-CA" w:eastAsia="ja-JP"/>
        </w:rPr>
      </w:pPr>
      <w:r w:rsidRPr="004F2A4F">
        <w:rPr>
          <w:lang w:val="en-CA" w:eastAsia="ja-JP"/>
        </w:rPr>
        <w:t xml:space="preserve">  </w:t>
      </w:r>
      <w:r w:rsidR="00C75E94" w:rsidRPr="004F2A4F">
        <w:rPr>
          <w:lang w:val="en-CA" w:eastAsia="ja-JP"/>
        </w:rPr>
        <w:t>coded0[1][(mask_planar_fixed0[1] &gt;&gt; bitCodingOrder</w:t>
      </w:r>
      <w:r w:rsidR="004014E9" w:rsidRPr="004F2A4F">
        <w:rPr>
          <w:lang w:val="en-CA" w:eastAsia="ja-JP"/>
        </w:rPr>
        <w:t>[</w:t>
      </w:r>
      <w:r w:rsidR="00C75E94" w:rsidRPr="004F2A4F">
        <w:rPr>
          <w:lang w:val="en-CA" w:eastAsia="ja-JP"/>
        </w:rPr>
        <w:t>BinIdx</w:t>
      </w:r>
      <w:r w:rsidR="004014E9" w:rsidRPr="004F2A4F">
        <w:rPr>
          <w:lang w:val="en-CA" w:eastAsia="ja-JP"/>
        </w:rPr>
        <w:t>]</w:t>
      </w:r>
      <w:r w:rsidR="00C75E94" w:rsidRPr="004F2A4F">
        <w:rPr>
          <w:lang w:val="en-CA" w:eastAsia="ja-JP"/>
        </w:rPr>
        <w:t>) &amp; 1]++</w:t>
      </w:r>
    </w:p>
    <w:p w14:paraId="4D48B828" w14:textId="52F8BF09" w:rsidR="00C75E94" w:rsidRPr="004F2A4F" w:rsidRDefault="00C43BCF" w:rsidP="004014E9">
      <w:pPr>
        <w:pStyle w:val="Code"/>
        <w:rPr>
          <w:lang w:val="en-CA" w:eastAsia="ja-JP"/>
        </w:rPr>
      </w:pPr>
      <w:r w:rsidRPr="004F2A4F">
        <w:rPr>
          <w:lang w:val="en-CA" w:eastAsia="ja-JP"/>
        </w:rPr>
        <w:t xml:space="preserve">  </w:t>
      </w:r>
      <w:r w:rsidR="00C75E94" w:rsidRPr="004F2A4F">
        <w:rPr>
          <w:lang w:val="en-CA" w:eastAsia="ja-JP"/>
        </w:rPr>
        <w:t>coded0[2][(mask_planar_fixed0[2] &gt;&gt; bitCodingOrder</w:t>
      </w:r>
      <w:r w:rsidR="004014E9" w:rsidRPr="004F2A4F">
        <w:rPr>
          <w:lang w:val="en-CA" w:eastAsia="ja-JP"/>
        </w:rPr>
        <w:t>[</w:t>
      </w:r>
      <w:r w:rsidR="00C75E94" w:rsidRPr="004F2A4F">
        <w:rPr>
          <w:lang w:val="en-CA" w:eastAsia="ja-JP"/>
        </w:rPr>
        <w:t>BinIdx</w:t>
      </w:r>
      <w:r w:rsidR="004014E9" w:rsidRPr="004F2A4F">
        <w:rPr>
          <w:lang w:val="en-CA" w:eastAsia="ja-JP"/>
        </w:rPr>
        <w:t>]</w:t>
      </w:r>
      <w:r w:rsidR="00C75E94" w:rsidRPr="004F2A4F">
        <w:rPr>
          <w:lang w:val="en-CA" w:eastAsia="ja-JP"/>
        </w:rPr>
        <w:t>) &amp; 1]++</w:t>
      </w:r>
    </w:p>
    <w:p w14:paraId="79CDAFB1" w14:textId="59E53642" w:rsidR="00C75E94" w:rsidRPr="004F2A4F" w:rsidRDefault="00C75E94" w:rsidP="00BE53BF">
      <w:pPr>
        <w:pStyle w:val="Code"/>
        <w:rPr>
          <w:lang w:val="en-CA" w:eastAsia="ja-JP"/>
        </w:rPr>
      </w:pPr>
      <w:r w:rsidRPr="004F2A4F">
        <w:rPr>
          <w:lang w:val="en-CA" w:eastAsia="ja-JP"/>
        </w:rPr>
        <w:t>}</w:t>
      </w:r>
    </w:p>
    <w:p w14:paraId="62DA1F58" w14:textId="77777777" w:rsidR="00C75E94" w:rsidRPr="004F2A4F" w:rsidRDefault="00C75E94" w:rsidP="00C75E94">
      <w:pPr>
        <w:rPr>
          <w:lang w:val="en-CA" w:eastAsia="ja-JP"/>
        </w:rPr>
      </w:pPr>
      <w:r w:rsidRPr="004F2A4F">
        <w:rPr>
          <w:lang w:val="en-CA" w:eastAsia="ja-JP"/>
        </w:rPr>
        <w:t xml:space="preserve">When binIsInferred0 equal 0, the determaination of the value of binIsInferred1 performed as follows </w:t>
      </w:r>
    </w:p>
    <w:p w14:paraId="64F17185" w14:textId="495F7A03" w:rsidR="00C75E94" w:rsidRPr="007F33B7" w:rsidRDefault="00C75E94" w:rsidP="00C43BCF">
      <w:pPr>
        <w:pStyle w:val="Code"/>
        <w:rPr>
          <w:lang w:val="en-CA"/>
        </w:rPr>
      </w:pPr>
      <w:r w:rsidRPr="007F33B7">
        <w:rPr>
          <w:lang w:val="en-CA"/>
        </w:rPr>
        <w:t>determine_ binIsInferred1() {</w:t>
      </w:r>
    </w:p>
    <w:p w14:paraId="1D9CF381" w14:textId="6ED89E7A" w:rsidR="00C75E94" w:rsidRPr="007F33B7" w:rsidRDefault="00C43BCF" w:rsidP="00C43BCF">
      <w:pPr>
        <w:pStyle w:val="Code"/>
        <w:rPr>
          <w:lang w:val="en-CA"/>
        </w:rPr>
      </w:pPr>
      <w:r w:rsidRPr="007F33B7">
        <w:rPr>
          <w:lang w:val="en-CA"/>
        </w:rPr>
        <w:t xml:space="preserve">  </w:t>
      </w:r>
      <w:r w:rsidR="00C75E94" w:rsidRPr="007F33B7">
        <w:rPr>
          <w:lang w:val="en-CA"/>
        </w:rPr>
        <w:t>for</w:t>
      </w:r>
      <w:r w:rsidR="004F45C4" w:rsidRPr="007F33B7">
        <w:rPr>
          <w:lang w:val="en-CA"/>
        </w:rPr>
        <w:t xml:space="preserve"> </w:t>
      </w:r>
      <w:r w:rsidR="00C75E94" w:rsidRPr="007F33B7">
        <w:rPr>
          <w:lang w:val="en-CA"/>
        </w:rPr>
        <w:t>(axisIdx =</w:t>
      </w:r>
      <w:r w:rsidR="001B658C" w:rsidRPr="007F33B7">
        <w:rPr>
          <w:lang w:val="en-CA"/>
        </w:rPr>
        <w:t xml:space="preserve"> </w:t>
      </w:r>
      <w:r w:rsidR="00C75E94" w:rsidRPr="007F33B7">
        <w:rPr>
          <w:lang w:val="en-CA"/>
        </w:rPr>
        <w:t>0; axisIdx &lt;= 2; axisIdx ++) {</w:t>
      </w:r>
    </w:p>
    <w:p w14:paraId="29365CD4" w14:textId="441AC4F0" w:rsidR="00C75E94" w:rsidRPr="007F33B7" w:rsidRDefault="00C43BCF" w:rsidP="00C43BCF">
      <w:pPr>
        <w:pStyle w:val="Code"/>
        <w:rPr>
          <w:lang w:val="en-CA"/>
        </w:rPr>
      </w:pPr>
      <w:r w:rsidRPr="007F33B7">
        <w:rPr>
          <w:lang w:val="en-CA"/>
        </w:rPr>
        <w:t xml:space="preserve">    </w:t>
      </w:r>
      <w:r w:rsidR="00C75E94" w:rsidRPr="007F33B7">
        <w:rPr>
          <w:lang w:val="en-CA"/>
        </w:rPr>
        <w:t>mask0 = mask_planar_fixed0[axisIdx] &gt;&gt; bitCodingOrder</w:t>
      </w:r>
      <w:r w:rsidR="004014E9" w:rsidRPr="007F33B7">
        <w:rPr>
          <w:lang w:val="en-CA"/>
        </w:rPr>
        <w:t>[</w:t>
      </w:r>
      <w:r w:rsidR="00C75E94" w:rsidRPr="007F33B7">
        <w:rPr>
          <w:lang w:val="en-CA"/>
        </w:rPr>
        <w:t>BinIdx</w:t>
      </w:r>
      <w:r w:rsidR="004014E9" w:rsidRPr="007F33B7">
        <w:rPr>
          <w:lang w:val="en-CA"/>
        </w:rPr>
        <w:t>]</w:t>
      </w:r>
      <w:r w:rsidR="00C75E94" w:rsidRPr="007F33B7">
        <w:rPr>
          <w:lang w:val="en-CA"/>
        </w:rPr>
        <w:t xml:space="preserve">) &amp; 1  </w:t>
      </w:r>
    </w:p>
    <w:p w14:paraId="5C9624CC" w14:textId="41A210D8" w:rsidR="00C75E94" w:rsidRPr="007F33B7" w:rsidRDefault="00C43BCF" w:rsidP="00C43BCF">
      <w:pPr>
        <w:pStyle w:val="Code"/>
        <w:rPr>
          <w:lang w:val="en-CA"/>
        </w:rPr>
      </w:pPr>
      <w:r w:rsidRPr="007F33B7">
        <w:rPr>
          <w:lang w:val="en-CA"/>
        </w:rPr>
        <w:t xml:space="preserve">    </w:t>
      </w:r>
      <w:r w:rsidR="00C75E94" w:rsidRPr="007F33B7">
        <w:rPr>
          <w:lang w:val="en-CA"/>
        </w:rPr>
        <w:t>binIsOne[axisIdx]</w:t>
      </w:r>
      <w:r w:rsidRPr="007F33B7">
        <w:rPr>
          <w:lang w:val="en-CA"/>
        </w:rPr>
        <w:t xml:space="preserve"> </w:t>
      </w:r>
      <w:r w:rsidR="00C75E94" w:rsidRPr="007F33B7">
        <w:rPr>
          <w:lang w:val="en-CA"/>
        </w:rPr>
        <w:t>=</w:t>
      </w:r>
      <w:r w:rsidRPr="007F33B7">
        <w:rPr>
          <w:lang w:val="en-CA"/>
        </w:rPr>
        <w:br/>
        <w:t xml:space="preserve">   </w:t>
      </w:r>
      <w:r w:rsidR="00C75E94" w:rsidRPr="007F33B7">
        <w:rPr>
          <w:lang w:val="en-CA"/>
        </w:rPr>
        <w:t xml:space="preserve"> </w:t>
      </w:r>
      <w:r w:rsidRPr="007F33B7">
        <w:rPr>
          <w:lang w:val="en-CA"/>
        </w:rPr>
        <w:t xml:space="preserve">    </w:t>
      </w:r>
      <w:r w:rsidR="00C75E94" w:rsidRPr="007F33B7">
        <w:rPr>
          <w:lang w:val="en-CA"/>
        </w:rPr>
        <w:t>(eligible_planar_flag[axisIdx]</w:t>
      </w:r>
      <w:r w:rsidRPr="007F33B7">
        <w:rPr>
          <w:lang w:val="en-CA"/>
        </w:rPr>
        <w:br/>
        <w:t xml:space="preserve">          </w:t>
      </w:r>
      <w:r w:rsidR="00C75E94" w:rsidRPr="007F33B7">
        <w:rPr>
          <w:lang w:val="en-CA"/>
        </w:rPr>
        <w:t>&amp;&amp; coded0[axisIdx][mask0] &gt;= 4</w:t>
      </w:r>
      <w:r w:rsidR="004014E9" w:rsidRPr="007F33B7">
        <w:rPr>
          <w:lang w:val="en-CA"/>
        </w:rPr>
        <w:t>−</w:t>
      </w:r>
      <w:r w:rsidR="00C75E94" w:rsidRPr="007F33B7">
        <w:rPr>
          <w:lang w:val="en-CA"/>
        </w:rPr>
        <w:t xml:space="preserve"> min_non_zero_plane[axisIdx])</w:t>
      </w:r>
      <w:r w:rsidRPr="007F33B7">
        <w:rPr>
          <w:lang w:val="en-CA"/>
        </w:rPr>
        <w:br/>
        <w:t xml:space="preserve">    </w:t>
      </w:r>
      <w:r w:rsidR="00C75E94" w:rsidRPr="007F33B7">
        <w:rPr>
          <w:lang w:val="en-CA"/>
        </w:rPr>
        <w:t xml:space="preserve">  || coded0[axisIdx][0] + coded0[axisIdx][0] &gt;= 8 </w:t>
      </w:r>
      <w:r w:rsidR="004014E9" w:rsidRPr="007F33B7">
        <w:rPr>
          <w:lang w:val="en-CA"/>
        </w:rPr>
        <w:t>−</w:t>
      </w:r>
      <w:r w:rsidR="00C75E94" w:rsidRPr="007F33B7">
        <w:rPr>
          <w:lang w:val="en-CA"/>
        </w:rPr>
        <w:t xml:space="preserve"> min_non_zero_node</w:t>
      </w:r>
    </w:p>
    <w:p w14:paraId="070E8426" w14:textId="4F51CB75" w:rsidR="00C75E94" w:rsidRPr="007F33B7" w:rsidRDefault="00C43BCF" w:rsidP="00C43BCF">
      <w:pPr>
        <w:pStyle w:val="Code"/>
        <w:rPr>
          <w:lang w:val="en-CA"/>
        </w:rPr>
      </w:pPr>
      <w:r w:rsidRPr="007F33B7">
        <w:rPr>
          <w:lang w:val="en-CA"/>
        </w:rPr>
        <w:t xml:space="preserve">  </w:t>
      </w:r>
      <w:r w:rsidR="00C75E94" w:rsidRPr="007F33B7">
        <w:rPr>
          <w:lang w:val="en-CA"/>
        </w:rPr>
        <w:t>}</w:t>
      </w:r>
    </w:p>
    <w:p w14:paraId="52F057B5" w14:textId="163D1051" w:rsidR="00C75E94" w:rsidRPr="007F33B7" w:rsidRDefault="00C43BCF" w:rsidP="00C43BCF">
      <w:pPr>
        <w:pStyle w:val="Code"/>
        <w:rPr>
          <w:lang w:val="en-CA"/>
        </w:rPr>
      </w:pPr>
      <w:r w:rsidRPr="007F33B7">
        <w:rPr>
          <w:lang w:val="en-CA"/>
        </w:rPr>
        <w:t xml:space="preserve">  </w:t>
      </w:r>
      <w:r w:rsidR="00C75E94" w:rsidRPr="007F33B7">
        <w:rPr>
          <w:lang w:val="en-CA"/>
        </w:rPr>
        <w:t>binIsInferred0 = binIsOne[0] || binIsOne[1] || binIsOne[2]</w:t>
      </w:r>
    </w:p>
    <w:p w14:paraId="6961938B" w14:textId="3FA7A46E" w:rsidR="00C75E94" w:rsidRPr="007F33B7" w:rsidRDefault="00C75E94" w:rsidP="00C43BCF">
      <w:pPr>
        <w:pStyle w:val="Code"/>
        <w:rPr>
          <w:lang w:val="en-CA"/>
        </w:rPr>
      </w:pPr>
      <w:r w:rsidRPr="007F33B7">
        <w:rPr>
          <w:lang w:val="en-CA"/>
        </w:rPr>
        <w:t>}</w:t>
      </w:r>
    </w:p>
    <w:p w14:paraId="5F661EB3" w14:textId="68F47CDA" w:rsidR="00C75E94" w:rsidRPr="004F2A4F" w:rsidRDefault="00C75E94" w:rsidP="00C75E94">
      <w:pPr>
        <w:rPr>
          <w:lang w:val="en-CA" w:eastAsia="ja-JP"/>
        </w:rPr>
      </w:pPr>
      <w:r w:rsidRPr="004F2A4F">
        <w:rPr>
          <w:lang w:val="en-CA" w:eastAsia="ja-JP"/>
        </w:rPr>
        <w:t>In this process binIsOne[axisIdx] is equal to 1 when the bin can be deduced to be 1 from the planar information along the  axisIdx-th axis; it is equal to 0 otherwise.  This deduction can be performed because either the node the planarity of the node is known and already at least 4</w:t>
      </w:r>
      <w:r w:rsidR="004014E9" w:rsidRPr="004F2A4F">
        <w:rPr>
          <w:lang w:val="en-CA" w:eastAsia="ja-JP"/>
        </w:rPr>
        <w:t xml:space="preserve"> </w:t>
      </w:r>
      <w:r w:rsidR="004014E9" w:rsidRPr="004F2A4F">
        <w:rPr>
          <w:rFonts w:eastAsia="ＭＳ 明朝"/>
          <w:lang w:val="en-CA" w:eastAsia="ja-JP"/>
        </w:rPr>
        <w:t>−</w:t>
      </w:r>
      <w:r w:rsidRPr="004F2A4F">
        <w:rPr>
          <w:lang w:val="en-CA" w:eastAsia="ja-JP"/>
        </w:rPr>
        <w:t xml:space="preserve"> min_non_zero_plane[axisIdx] bins are known to be or have been decoded to zero, or already at least 8 </w:t>
      </w:r>
      <w:r w:rsidR="004014E9" w:rsidRPr="004F2A4F">
        <w:rPr>
          <w:rFonts w:eastAsia="ＭＳ 明朝"/>
          <w:lang w:val="en-CA" w:eastAsia="ja-JP"/>
        </w:rPr>
        <w:t>−</w:t>
      </w:r>
      <w:r w:rsidRPr="004F2A4F">
        <w:rPr>
          <w:lang w:val="en-CA" w:eastAsia="ja-JP"/>
        </w:rPr>
        <w:t xml:space="preserve"> min_non_zero_node bins are known to be or have been decoded to zero.</w:t>
      </w:r>
    </w:p>
    <w:p w14:paraId="42141F95" w14:textId="0BBD3500" w:rsidR="00A04054" w:rsidRPr="004F2A4F" w:rsidRDefault="00A04054" w:rsidP="00C26664">
      <w:pPr>
        <w:pStyle w:val="3"/>
        <w:rPr>
          <w:lang w:val="en-CA"/>
        </w:rPr>
      </w:pPr>
      <w:bookmarkStart w:id="2069" w:name="_Toc37319036"/>
      <w:bookmarkStart w:id="2070" w:name="_Toc37872329"/>
      <w:bookmarkStart w:id="2071" w:name="_Ref5870793"/>
      <w:bookmarkStart w:id="2072" w:name="_Toc4055574"/>
      <w:bookmarkStart w:id="2073" w:name="_Toc6215372"/>
      <w:bookmarkStart w:id="2074" w:name="_Toc24731188"/>
      <w:bookmarkStart w:id="2075" w:name="_Toc38236535"/>
      <w:bookmarkEnd w:id="2069"/>
      <w:bookmarkEnd w:id="2070"/>
      <w:r w:rsidRPr="004F2A4F">
        <w:rPr>
          <w:lang w:val="en-CA"/>
        </w:rPr>
        <w:t>Definition of read</w:t>
      </w:r>
      <w:r w:rsidR="008A65AB" w:rsidRPr="004F2A4F">
        <w:rPr>
          <w:lang w:val="en-CA"/>
        </w:rPr>
        <w:t>Occ</w:t>
      </w:r>
      <w:r w:rsidRPr="004F2A4F">
        <w:rPr>
          <w:lang w:val="en-CA"/>
        </w:rPr>
        <w:t>Bin()</w:t>
      </w:r>
      <w:bookmarkEnd w:id="2071"/>
      <w:bookmarkEnd w:id="2072"/>
      <w:bookmarkEnd w:id="2073"/>
      <w:bookmarkEnd w:id="2074"/>
      <w:bookmarkEnd w:id="2075"/>
    </w:p>
    <w:p w14:paraId="2FB292A8" w14:textId="24545845" w:rsidR="00A04054" w:rsidRPr="004F2A4F" w:rsidRDefault="00DE7285" w:rsidP="00A04054">
      <w:pPr>
        <w:rPr>
          <w:lang w:val="en-CA" w:eastAsia="ja-JP"/>
        </w:rPr>
      </w:pPr>
      <w:r w:rsidRPr="004F2A4F">
        <w:rPr>
          <w:lang w:val="en-CA" w:eastAsia="ja-JP"/>
        </w:rPr>
        <w:t>The i</w:t>
      </w:r>
      <w:r w:rsidR="00A04054" w:rsidRPr="004F2A4F">
        <w:rPr>
          <w:lang w:val="en-CA" w:eastAsia="ja-JP"/>
        </w:rPr>
        <w:t>nput</w:t>
      </w:r>
      <w:r w:rsidR="008E1A4B" w:rsidRPr="004F2A4F">
        <w:rPr>
          <w:lang w:val="en-CA" w:eastAsia="ja-JP"/>
        </w:rPr>
        <w:t>s</w:t>
      </w:r>
      <w:r w:rsidR="00A04054" w:rsidRPr="004F2A4F">
        <w:rPr>
          <w:lang w:val="en-CA" w:eastAsia="ja-JP"/>
        </w:rPr>
        <w:t xml:space="preserve"> to this process are the variables </w:t>
      </w:r>
      <w:r w:rsidR="006E6F23" w:rsidRPr="004F2A4F">
        <w:rPr>
          <w:lang w:val="en-CA" w:eastAsia="ja-JP"/>
        </w:rPr>
        <w:t>B</w:t>
      </w:r>
      <w:r w:rsidR="00A04054" w:rsidRPr="004F2A4F">
        <w:rPr>
          <w:lang w:val="en-CA" w:eastAsia="ja-JP"/>
        </w:rPr>
        <w:t xml:space="preserve">inIdx, and </w:t>
      </w:r>
      <w:r w:rsidR="006E6F23" w:rsidRPr="004F2A4F">
        <w:rPr>
          <w:lang w:val="en-CA" w:eastAsia="ja-JP"/>
        </w:rPr>
        <w:t>P</w:t>
      </w:r>
      <w:r w:rsidR="00A04054" w:rsidRPr="004F2A4F">
        <w:rPr>
          <w:lang w:val="en-CA" w:eastAsia="ja-JP"/>
        </w:rPr>
        <w:t>artialSynVal.</w:t>
      </w:r>
    </w:p>
    <w:p w14:paraId="70B10434" w14:textId="53CE01E8" w:rsidR="00A04054" w:rsidRPr="004F2A4F" w:rsidRDefault="006E6F23" w:rsidP="00A04054">
      <w:pPr>
        <w:rPr>
          <w:lang w:val="en-CA" w:eastAsia="ja-JP"/>
        </w:rPr>
      </w:pPr>
      <w:r w:rsidRPr="004F2A4F">
        <w:rPr>
          <w:lang w:val="en-CA" w:eastAsia="ja-JP"/>
        </w:rPr>
        <w:t>The o</w:t>
      </w:r>
      <w:r w:rsidR="00A04054" w:rsidRPr="004F2A4F">
        <w:rPr>
          <w:lang w:val="en-CA" w:eastAsia="ja-JP"/>
        </w:rPr>
        <w:t>utput</w:t>
      </w:r>
      <w:r w:rsidRPr="004F2A4F">
        <w:rPr>
          <w:lang w:val="en-CA" w:eastAsia="ja-JP"/>
        </w:rPr>
        <w:t xml:space="preserve"> from</w:t>
      </w:r>
      <w:r w:rsidR="00A04054" w:rsidRPr="004F2A4F">
        <w:rPr>
          <w:lang w:val="en-CA" w:eastAsia="ja-JP"/>
        </w:rPr>
        <w:t xml:space="preserve"> this process is the value of the decoded bin.</w:t>
      </w:r>
    </w:p>
    <w:p w14:paraId="51FB428A" w14:textId="212BF56E" w:rsidR="00A04054" w:rsidRPr="004F2A4F" w:rsidRDefault="00A04054" w:rsidP="00A04054">
      <w:pPr>
        <w:rPr>
          <w:lang w:val="en-CA" w:eastAsia="ja-JP"/>
        </w:rPr>
      </w:pPr>
      <w:r w:rsidRPr="004F2A4F">
        <w:rPr>
          <w:lang w:val="en-CA" w:eastAsia="ja-JP"/>
        </w:rPr>
        <w:t>The process for a decoding a single bin is as follows:</w:t>
      </w:r>
    </w:p>
    <w:p w14:paraId="2F348785" w14:textId="2CD4C17A" w:rsidR="00A04054" w:rsidRPr="004F2A4F" w:rsidRDefault="00A04054" w:rsidP="00A04054">
      <w:pPr>
        <w:rPr>
          <w:lang w:val="en-CA" w:eastAsia="ja-JP"/>
        </w:rPr>
      </w:pPr>
      <w:r w:rsidRPr="004F2A4F">
        <w:rPr>
          <w:lang w:val="en-CA" w:eastAsia="ja-JP"/>
        </w:rPr>
        <w:tab/>
        <w:t>The variables ctxMapIdx and ctxIdx are determined according</w:t>
      </w:r>
      <w:r w:rsidR="00A23A26" w:rsidRPr="004F2A4F">
        <w:rPr>
          <w:lang w:val="en-CA" w:eastAsia="ja-JP"/>
        </w:rPr>
        <w:t xml:space="preserve"> </w:t>
      </w:r>
      <w:r w:rsidRPr="004F2A4F">
        <w:rPr>
          <w:lang w:val="en-CA" w:eastAsia="ja-JP"/>
        </w:rPr>
        <w:t xml:space="preserve">to the derivation process </w:t>
      </w:r>
      <w:r w:rsidR="00F25EA1" w:rsidRPr="004F2A4F">
        <w:rPr>
          <w:lang w:val="en-CA" w:eastAsia="ja-JP"/>
        </w:rPr>
        <w:fldChar w:fldCharType="begin" w:fldLock="1"/>
      </w:r>
      <w:r w:rsidR="00F25EA1" w:rsidRPr="004F2A4F">
        <w:rPr>
          <w:lang w:val="en-CA" w:eastAsia="ja-JP"/>
        </w:rPr>
        <w:instrText xml:space="preserve"> REF _Ref5870528 \r \h </w:instrText>
      </w:r>
      <w:r w:rsidR="00F25EA1" w:rsidRPr="004F2A4F">
        <w:rPr>
          <w:lang w:val="en-CA" w:eastAsia="ja-JP"/>
        </w:rPr>
      </w:r>
      <w:r w:rsidR="00F25EA1" w:rsidRPr="004F2A4F">
        <w:rPr>
          <w:lang w:val="en-CA" w:eastAsia="ja-JP"/>
        </w:rPr>
        <w:fldChar w:fldCharType="separate"/>
      </w:r>
      <w:r w:rsidR="003551F0" w:rsidRPr="004F2A4F">
        <w:rPr>
          <w:lang w:val="en-CA" w:eastAsia="ja-JP"/>
        </w:rPr>
        <w:t>9.7.7</w:t>
      </w:r>
      <w:r w:rsidR="00F25EA1" w:rsidRPr="004F2A4F">
        <w:rPr>
          <w:lang w:val="en-CA" w:eastAsia="ja-JP"/>
        </w:rPr>
        <w:fldChar w:fldCharType="end"/>
      </w:r>
      <w:r w:rsidR="00F25EA1" w:rsidRPr="004F2A4F">
        <w:rPr>
          <w:lang w:val="en-CA" w:eastAsia="ja-JP"/>
        </w:rPr>
        <w:t xml:space="preserve"> </w:t>
      </w:r>
      <w:r w:rsidRPr="004F2A4F">
        <w:rPr>
          <w:lang w:val="en-CA" w:eastAsia="ja-JP"/>
        </w:rPr>
        <w:t xml:space="preserve">with the variables NeighbourPattern, </w:t>
      </w:r>
      <w:r w:rsidR="006E6F23" w:rsidRPr="004F2A4F">
        <w:rPr>
          <w:lang w:val="en-CA" w:eastAsia="ja-JP"/>
        </w:rPr>
        <w:t>B</w:t>
      </w:r>
      <w:r w:rsidRPr="004F2A4F">
        <w:rPr>
          <w:lang w:val="en-CA" w:eastAsia="ja-JP"/>
        </w:rPr>
        <w:t xml:space="preserve">inIdx, and </w:t>
      </w:r>
      <w:r w:rsidR="006E6F23" w:rsidRPr="004F2A4F">
        <w:rPr>
          <w:lang w:val="en-CA" w:eastAsia="ja-JP"/>
        </w:rPr>
        <w:t>P</w:t>
      </w:r>
      <w:r w:rsidRPr="004F2A4F">
        <w:rPr>
          <w:lang w:val="en-CA" w:eastAsia="ja-JP"/>
        </w:rPr>
        <w:t>artialSynVal as input.</w:t>
      </w:r>
    </w:p>
    <w:p w14:paraId="0D3FB590" w14:textId="57646BAC" w:rsidR="00A04054" w:rsidRPr="004F2A4F" w:rsidRDefault="00A04054" w:rsidP="00A04054">
      <w:pPr>
        <w:rPr>
          <w:lang w:val="en-CA" w:eastAsia="ja-JP"/>
        </w:rPr>
      </w:pPr>
      <w:r w:rsidRPr="004F2A4F">
        <w:rPr>
          <w:lang w:val="en-CA" w:eastAsia="ja-JP"/>
        </w:rPr>
        <w:tab/>
        <w:t xml:space="preserve">The arithmetic decoding process </w:t>
      </w:r>
      <w:r w:rsidR="008E1A4B" w:rsidRPr="004F2A4F">
        <w:rPr>
          <w:lang w:val="en-CA" w:eastAsia="ja-JP"/>
        </w:rPr>
        <w:fldChar w:fldCharType="begin" w:fldLock="1"/>
      </w:r>
      <w:r w:rsidR="008E1A4B" w:rsidRPr="004F2A4F">
        <w:rPr>
          <w:lang w:val="en-CA" w:eastAsia="ja-JP"/>
        </w:rPr>
        <w:instrText xml:space="preserve"> REF _Ref12520213 \r \h </w:instrText>
      </w:r>
      <w:r w:rsidR="00D527DE" w:rsidRPr="004F2A4F">
        <w:rPr>
          <w:lang w:val="en-CA" w:eastAsia="ja-JP"/>
        </w:rPr>
        <w:instrText xml:space="preserve"> \* MERGEFORMAT </w:instrText>
      </w:r>
      <w:r w:rsidR="008E1A4B" w:rsidRPr="004F2A4F">
        <w:rPr>
          <w:lang w:val="en-CA" w:eastAsia="ja-JP"/>
        </w:rPr>
      </w:r>
      <w:r w:rsidR="008E1A4B" w:rsidRPr="004F2A4F">
        <w:rPr>
          <w:lang w:val="en-CA" w:eastAsia="ja-JP"/>
        </w:rPr>
        <w:fldChar w:fldCharType="separate"/>
      </w:r>
      <w:r w:rsidR="003551F0" w:rsidRPr="004F2A4F">
        <w:rPr>
          <w:lang w:val="en-CA" w:eastAsia="ja-JP"/>
        </w:rPr>
        <w:t>9.10.2</w:t>
      </w:r>
      <w:r w:rsidR="008E1A4B" w:rsidRPr="004F2A4F">
        <w:rPr>
          <w:lang w:val="en-CA" w:eastAsia="ja-JP"/>
        </w:rPr>
        <w:fldChar w:fldCharType="end"/>
      </w:r>
      <w:r w:rsidRPr="004F2A4F">
        <w:rPr>
          <w:lang w:val="en-CA" w:eastAsia="ja-JP"/>
        </w:rPr>
        <w:t xml:space="preserve"> for a single bin is invoked for the syntax element occupancy_map with the variable ctxIdx as input. </w:t>
      </w:r>
      <w:r w:rsidR="00F25EA1" w:rsidRPr="004F2A4F">
        <w:rPr>
          <w:lang w:val="en-CA" w:eastAsia="ja-JP"/>
        </w:rPr>
        <w:t xml:space="preserve"> The output binVal is the value of the decoded bin.</w:t>
      </w:r>
    </w:p>
    <w:p w14:paraId="32D56D4C" w14:textId="49E662C1" w:rsidR="00A04054" w:rsidRPr="004F2A4F" w:rsidRDefault="00A04054" w:rsidP="00C26664">
      <w:pPr>
        <w:rPr>
          <w:lang w:val="en-CA"/>
        </w:rPr>
      </w:pPr>
      <w:r w:rsidRPr="004F2A4F">
        <w:rPr>
          <w:lang w:val="en-CA" w:eastAsia="ja-JP"/>
        </w:rPr>
        <w:tab/>
        <w:t xml:space="preserve">The context map update process </w:t>
      </w:r>
      <w:r w:rsidR="004913A6" w:rsidRPr="004F2A4F">
        <w:rPr>
          <w:lang w:val="en-CA" w:eastAsia="ja-JP"/>
        </w:rPr>
        <w:fldChar w:fldCharType="begin" w:fldLock="1"/>
      </w:r>
      <w:r w:rsidR="004913A6" w:rsidRPr="004F2A4F">
        <w:rPr>
          <w:lang w:val="en-CA" w:eastAsia="ja-JP"/>
        </w:rPr>
        <w:instrText xml:space="preserve"> REF _Ref5870853 \n \h </w:instrText>
      </w:r>
      <w:r w:rsidR="00D527DE" w:rsidRPr="004F2A4F">
        <w:rPr>
          <w:lang w:val="en-CA" w:eastAsia="ja-JP"/>
        </w:rPr>
        <w:instrText xml:space="preserve"> \* MERGEFORMAT </w:instrText>
      </w:r>
      <w:r w:rsidR="004913A6" w:rsidRPr="004F2A4F">
        <w:rPr>
          <w:lang w:val="en-CA" w:eastAsia="ja-JP"/>
        </w:rPr>
      </w:r>
      <w:r w:rsidR="004913A6" w:rsidRPr="004F2A4F">
        <w:rPr>
          <w:lang w:val="en-CA" w:eastAsia="ja-JP"/>
        </w:rPr>
        <w:fldChar w:fldCharType="separate"/>
      </w:r>
      <w:r w:rsidR="003551F0" w:rsidRPr="004F2A4F">
        <w:rPr>
          <w:lang w:val="en-CA" w:eastAsia="ja-JP"/>
        </w:rPr>
        <w:t>9.7.8</w:t>
      </w:r>
      <w:r w:rsidR="004913A6" w:rsidRPr="004F2A4F">
        <w:rPr>
          <w:lang w:val="en-CA" w:eastAsia="ja-JP"/>
        </w:rPr>
        <w:fldChar w:fldCharType="end"/>
      </w:r>
      <w:r w:rsidRPr="004F2A4F">
        <w:rPr>
          <w:lang w:val="en-CA" w:eastAsia="ja-JP"/>
        </w:rPr>
        <w:t xml:space="preserve"> is invoked with the variable ctxMapIdx and the decoded bin value.</w:t>
      </w:r>
    </w:p>
    <w:p w14:paraId="27F5EAC1" w14:textId="60A6ADD7" w:rsidR="00A04054" w:rsidRPr="004F2A4F" w:rsidRDefault="00A04054" w:rsidP="00C26664">
      <w:pPr>
        <w:pStyle w:val="3"/>
        <w:rPr>
          <w:lang w:val="en-CA"/>
        </w:rPr>
      </w:pPr>
      <w:bookmarkStart w:id="2076" w:name="_Toc12531509"/>
      <w:bookmarkStart w:id="2077" w:name="_Ref5870528"/>
      <w:bookmarkStart w:id="2078" w:name="_Toc4055575"/>
      <w:bookmarkStart w:id="2079" w:name="_Toc6215373"/>
      <w:bookmarkStart w:id="2080" w:name="_Toc24731189"/>
      <w:bookmarkStart w:id="2081" w:name="_Toc38236536"/>
      <w:bookmarkEnd w:id="2076"/>
      <w:r w:rsidRPr="004F2A4F">
        <w:rPr>
          <w:lang w:val="en-CA"/>
        </w:rPr>
        <w:t>ctxMapIdx and ctxIdx derivation processes</w:t>
      </w:r>
      <w:bookmarkEnd w:id="2077"/>
      <w:bookmarkEnd w:id="2078"/>
      <w:bookmarkEnd w:id="2079"/>
      <w:bookmarkEnd w:id="2080"/>
      <w:bookmarkEnd w:id="2081"/>
    </w:p>
    <w:p w14:paraId="26A095E6" w14:textId="77777777" w:rsidR="00A04054" w:rsidRPr="004F2A4F" w:rsidRDefault="00A04054" w:rsidP="00A04054">
      <w:pPr>
        <w:rPr>
          <w:lang w:val="en-CA" w:eastAsia="ja-JP"/>
        </w:rPr>
      </w:pPr>
      <w:r w:rsidRPr="004F2A4F">
        <w:rPr>
          <w:lang w:val="en-CA" w:eastAsia="ja-JP"/>
        </w:rPr>
        <w:t>Inputs to this process are,</w:t>
      </w:r>
    </w:p>
    <w:p w14:paraId="0D2F0C77" w14:textId="362F37B0" w:rsidR="00A04054" w:rsidRPr="00DF2E00" w:rsidRDefault="00A04054" w:rsidP="007F33B7">
      <w:pPr>
        <w:pStyle w:val="af7"/>
        <w:numPr>
          <w:ilvl w:val="0"/>
          <w:numId w:val="96"/>
        </w:numPr>
        <w:rPr>
          <w:lang w:val="en-CA" w:eastAsia="ja-JP"/>
        </w:rPr>
      </w:pPr>
      <w:r w:rsidRPr="00DF2E00">
        <w:rPr>
          <w:lang w:val="en-CA" w:eastAsia="ja-JP"/>
        </w:rPr>
        <w:t>the variable NeighbourPattern, represe</w:t>
      </w:r>
      <w:r w:rsidR="00A23EF6" w:rsidRPr="00DF2E00">
        <w:rPr>
          <w:lang w:val="en-CA" w:eastAsia="ja-JP"/>
        </w:rPr>
        <w:t>n</w:t>
      </w:r>
      <w:r w:rsidRPr="00DF2E00">
        <w:rPr>
          <w:lang w:val="en-CA" w:eastAsia="ja-JP"/>
        </w:rPr>
        <w:t>ting the occupancy of the neighbours of the current node’s parent neighbours,</w:t>
      </w:r>
    </w:p>
    <w:p w14:paraId="0D040A52" w14:textId="6D230EA4" w:rsidR="00294287" w:rsidRDefault="00294287" w:rsidP="00294287">
      <w:pPr>
        <w:pStyle w:val="af7"/>
        <w:numPr>
          <w:ilvl w:val="0"/>
          <w:numId w:val="96"/>
        </w:numPr>
        <w:rPr>
          <w:lang w:val="en-CA" w:eastAsia="ja-JP"/>
        </w:rPr>
      </w:pPr>
      <w:r w:rsidRPr="00BE53BF">
        <w:rPr>
          <w:lang w:val="en-CA" w:eastAsia="ja-JP"/>
        </w:rPr>
        <w:t>the planar information mask_planar</w:t>
      </w:r>
      <w:r>
        <w:rPr>
          <w:lang w:val="en-CA" w:eastAsia="ja-JP"/>
        </w:rPr>
        <w:t xml:space="preserve"> </w:t>
      </w:r>
      <w:r w:rsidRPr="00BE53BF">
        <w:rPr>
          <w:lang w:val="en-CA" w:eastAsia="ja-JP"/>
        </w:rPr>
        <w:t xml:space="preserve">associated with </w:t>
      </w:r>
      <w:r w:rsidRPr="00281AD5">
        <w:rPr>
          <w:lang w:val="en-CA" w:eastAsia="ja-JP"/>
        </w:rPr>
        <w:t>the current node</w:t>
      </w:r>
      <w:r>
        <w:rPr>
          <w:lang w:val="en-CA" w:eastAsia="ja-JP"/>
        </w:rPr>
        <w:t>,</w:t>
      </w:r>
    </w:p>
    <w:p w14:paraId="7E9D7AB2" w14:textId="1E12E6BA" w:rsidR="0029085A" w:rsidRDefault="0029085A" w:rsidP="00294287">
      <w:pPr>
        <w:pStyle w:val="af7"/>
        <w:numPr>
          <w:ilvl w:val="0"/>
          <w:numId w:val="96"/>
        </w:numPr>
        <w:rPr>
          <w:lang w:val="en-CA" w:eastAsia="ja-JP"/>
        </w:rPr>
      </w:pPr>
      <w:r>
        <w:rPr>
          <w:lang w:val="en-CA" w:eastAsia="ja-JP"/>
        </w:rPr>
        <w:t>t</w:t>
      </w:r>
      <w:r w:rsidRPr="00DE1B57">
        <w:rPr>
          <w:lang w:val="en-CA" w:eastAsia="ja-JP"/>
        </w:rPr>
        <w:t xml:space="preserve">he variable </w:t>
      </w:r>
      <w:r w:rsidR="00DB7447">
        <w:rPr>
          <w:lang w:val="en-CA" w:eastAsia="ja-JP"/>
        </w:rPr>
        <w:t>depth, indicating the current geometry tree depth,</w:t>
      </w:r>
    </w:p>
    <w:p w14:paraId="60FDD92A" w14:textId="4C7824F7" w:rsidR="00A04054" w:rsidRPr="00DF2E00" w:rsidRDefault="00A04054" w:rsidP="007F33B7">
      <w:pPr>
        <w:pStyle w:val="af7"/>
        <w:numPr>
          <w:ilvl w:val="0"/>
          <w:numId w:val="96"/>
        </w:numPr>
        <w:rPr>
          <w:lang w:val="en-CA" w:eastAsia="ja-JP"/>
        </w:rPr>
      </w:pPr>
      <w:r w:rsidRPr="00DF2E00">
        <w:rPr>
          <w:lang w:val="en-CA" w:eastAsia="ja-JP"/>
        </w:rPr>
        <w:t>the variable binIdx, indicating the bin to be decoded, and</w:t>
      </w:r>
    </w:p>
    <w:p w14:paraId="05811959" w14:textId="382F0341" w:rsidR="00A04054" w:rsidRPr="00DF2E00" w:rsidRDefault="00A04054" w:rsidP="007F33B7">
      <w:pPr>
        <w:pStyle w:val="af7"/>
        <w:numPr>
          <w:ilvl w:val="0"/>
          <w:numId w:val="96"/>
        </w:numPr>
        <w:rPr>
          <w:lang w:val="en-CA" w:eastAsia="ja-JP"/>
        </w:rPr>
      </w:pPr>
      <w:r w:rsidRPr="00DF2E00">
        <w:rPr>
          <w:lang w:val="en-CA" w:eastAsia="ja-JP"/>
        </w:rPr>
        <w:t>the variable partialSynVal, representing the partially reconstructed value of the syntax element.</w:t>
      </w:r>
    </w:p>
    <w:p w14:paraId="44B60CD3" w14:textId="5D0EF913" w:rsidR="00A04054" w:rsidRPr="004F2A4F" w:rsidRDefault="00A04054" w:rsidP="00A04054">
      <w:pPr>
        <w:rPr>
          <w:lang w:val="en-CA" w:eastAsia="ja-JP"/>
        </w:rPr>
      </w:pPr>
      <w:r w:rsidRPr="004F2A4F">
        <w:rPr>
          <w:lang w:val="en-CA" w:eastAsia="ja-JP"/>
        </w:rPr>
        <w:t>Output of by this process are the variables ctxMapIdx andctxIdx.</w:t>
      </w:r>
    </w:p>
    <w:p w14:paraId="1716DBE9" w14:textId="6F77A5BE" w:rsidR="00A04054" w:rsidRPr="004F2A4F" w:rsidRDefault="00A04054" w:rsidP="00A04054">
      <w:pPr>
        <w:rPr>
          <w:lang w:val="en-CA" w:eastAsia="ja-JP"/>
        </w:rPr>
      </w:pPr>
      <w:r w:rsidRPr="004F2A4F">
        <w:rPr>
          <w:lang w:val="en-CA" w:eastAsia="ja-JP"/>
        </w:rPr>
        <w:t xml:space="preserve">The variable </w:t>
      </w:r>
      <w:r w:rsidR="00995574" w:rsidRPr="004F2A4F">
        <w:rPr>
          <w:lang w:val="en-CA" w:eastAsia="ja-JP"/>
        </w:rPr>
        <w:t xml:space="preserve">idxPred </w:t>
      </w:r>
      <w:r w:rsidRPr="004F2A4F">
        <w:rPr>
          <w:lang w:val="en-CA" w:eastAsia="ja-JP"/>
        </w:rPr>
        <w:t xml:space="preserve">is </w:t>
      </w:r>
      <w:r w:rsidR="00995574" w:rsidRPr="004F2A4F">
        <w:rPr>
          <w:lang w:val="en-CA" w:eastAsia="ja-JP"/>
        </w:rPr>
        <w:t xml:space="preserve">set </w:t>
      </w:r>
      <w:r w:rsidRPr="004F2A4F">
        <w:rPr>
          <w:lang w:val="en-CA" w:eastAsia="ja-JP"/>
        </w:rPr>
        <w:t>as follows:</w:t>
      </w:r>
    </w:p>
    <w:p w14:paraId="62FF4AA4" w14:textId="59E0A0B4" w:rsidR="00A04054" w:rsidRPr="00DF2E00" w:rsidRDefault="00A04054" w:rsidP="007F33B7">
      <w:pPr>
        <w:pStyle w:val="af7"/>
        <w:numPr>
          <w:ilvl w:val="0"/>
          <w:numId w:val="95"/>
        </w:numPr>
        <w:rPr>
          <w:lang w:val="en-CA" w:eastAsia="ja-JP"/>
        </w:rPr>
      </w:pPr>
      <w:r w:rsidRPr="00DF2E00">
        <w:rPr>
          <w:lang w:val="en-CA" w:eastAsia="ja-JP"/>
        </w:rPr>
        <w:t>If</w:t>
      </w:r>
      <w:r w:rsidR="00B508BD" w:rsidRPr="00DF2E00">
        <w:rPr>
          <w:lang w:val="en-CA" w:eastAsia="ja-JP"/>
        </w:rPr>
        <w:t xml:space="preserve"> NodeMaxDimLog2</w:t>
      </w:r>
      <w:r w:rsidR="00F25EA1" w:rsidRPr="00DF2E00">
        <w:rPr>
          <w:lang w:val="en-CA" w:eastAsia="ja-JP"/>
        </w:rPr>
        <w:t xml:space="preserve"> is greater than or equal to </w:t>
      </w:r>
      <w:r w:rsidRPr="00DF2E00">
        <w:rPr>
          <w:lang w:val="en-CA" w:eastAsia="ja-JP"/>
        </w:rPr>
        <w:t xml:space="preserve">log2_intra_pred_max_node_size, the variable </w:t>
      </w:r>
      <w:r w:rsidR="00995574" w:rsidRPr="00DF2E00">
        <w:rPr>
          <w:lang w:val="en-CA" w:eastAsia="ja-JP"/>
        </w:rPr>
        <w:t>idxPred</w:t>
      </w:r>
      <w:r w:rsidRPr="00DF2E00">
        <w:rPr>
          <w:lang w:val="en-CA" w:eastAsia="ja-JP"/>
        </w:rPr>
        <w:t xml:space="preserve"> is set equal to 0.</w:t>
      </w:r>
    </w:p>
    <w:p w14:paraId="0DD5C28C" w14:textId="060EC204" w:rsidR="00294287" w:rsidRDefault="00294287" w:rsidP="00294287">
      <w:pPr>
        <w:pStyle w:val="af7"/>
        <w:numPr>
          <w:ilvl w:val="0"/>
          <w:numId w:val="95"/>
        </w:numPr>
        <w:rPr>
          <w:lang w:val="en-CA" w:eastAsia="ja-JP"/>
        </w:rPr>
      </w:pPr>
      <w:r>
        <w:rPr>
          <w:lang w:val="en-CA" w:eastAsia="ja-JP"/>
        </w:rPr>
        <w:t>If any of mask_planar[ k ], k = 0 .. 2, are not equal to 0, the variable idxPred is set equal to 0.</w:t>
      </w:r>
    </w:p>
    <w:p w14:paraId="6CBDF555" w14:textId="1FF6B429" w:rsidR="00A04054" w:rsidRPr="00DF2E00" w:rsidRDefault="00A04054" w:rsidP="007F33B7">
      <w:pPr>
        <w:pStyle w:val="af7"/>
        <w:numPr>
          <w:ilvl w:val="0"/>
          <w:numId w:val="95"/>
        </w:numPr>
        <w:rPr>
          <w:lang w:val="en-CA" w:eastAsia="ja-JP"/>
        </w:rPr>
      </w:pPr>
      <w:r w:rsidRPr="00DF2E00">
        <w:rPr>
          <w:lang w:val="en-CA" w:eastAsia="ja-JP"/>
        </w:rPr>
        <w:t>Otherwise,</w:t>
      </w:r>
      <w:r w:rsidR="00B508BD" w:rsidRPr="00DF2E00">
        <w:rPr>
          <w:lang w:val="en-CA" w:eastAsia="ja-JP"/>
        </w:rPr>
        <w:t xml:space="preserve"> </w:t>
      </w:r>
      <w:r w:rsidRPr="00DF2E00">
        <w:rPr>
          <w:lang w:val="en-CA" w:eastAsia="ja-JP"/>
        </w:rPr>
        <w:t xml:space="preserve">the variable </w:t>
      </w:r>
      <w:r w:rsidR="00995574" w:rsidRPr="00DF2E00">
        <w:rPr>
          <w:lang w:val="en-CA" w:eastAsia="ja-JP"/>
        </w:rPr>
        <w:t xml:space="preserve">idxPred </w:t>
      </w:r>
      <w:r w:rsidRPr="00DF2E00">
        <w:rPr>
          <w:lang w:val="en-CA" w:eastAsia="ja-JP"/>
        </w:rPr>
        <w:t>is set equal to the output of the occupancy prediction process using neighbouring octree nodes (</w:t>
      </w:r>
      <w:r w:rsidR="004913A6" w:rsidRPr="00DF2E00">
        <w:rPr>
          <w:lang w:val="en-CA" w:eastAsia="ja-JP"/>
        </w:rPr>
        <w:fldChar w:fldCharType="begin" w:fldLock="1"/>
      </w:r>
      <w:r w:rsidR="004913A6" w:rsidRPr="00DF2E00">
        <w:rPr>
          <w:lang w:val="en-CA" w:eastAsia="ja-JP"/>
        </w:rPr>
        <w:instrText xml:space="preserve"> REF _Ref5870896 \n \h </w:instrText>
      </w:r>
      <w:r w:rsidR="00D527DE" w:rsidRPr="00DF2E00">
        <w:rPr>
          <w:lang w:val="en-CA" w:eastAsia="ja-JP"/>
        </w:rPr>
        <w:instrText xml:space="preserve"> \* MERGEFORMAT </w:instrText>
      </w:r>
      <w:r w:rsidR="004913A6" w:rsidRPr="00DF2E00">
        <w:rPr>
          <w:lang w:val="en-CA" w:eastAsia="ja-JP"/>
        </w:rPr>
      </w:r>
      <w:r w:rsidR="004913A6" w:rsidRPr="00DF2E00">
        <w:rPr>
          <w:lang w:val="en-CA" w:eastAsia="ja-JP"/>
        </w:rPr>
        <w:fldChar w:fldCharType="separate"/>
      </w:r>
      <w:r w:rsidR="003551F0" w:rsidRPr="00DF2E00">
        <w:rPr>
          <w:lang w:val="en-CA" w:eastAsia="ja-JP"/>
        </w:rPr>
        <w:t>9.7.9</w:t>
      </w:r>
      <w:r w:rsidR="004913A6" w:rsidRPr="00DF2E00">
        <w:rPr>
          <w:lang w:val="en-CA" w:eastAsia="ja-JP"/>
        </w:rPr>
        <w:fldChar w:fldCharType="end"/>
      </w:r>
      <w:r w:rsidRPr="00DF2E00">
        <w:rPr>
          <w:lang w:val="en-CA" w:eastAsia="ja-JP"/>
        </w:rPr>
        <w:t>) when invoked with the current node and childIdx set equal to the output of the neighbour dependent geometry octree child node scan order Inverse mapping process (</w:t>
      </w:r>
      <w:r w:rsidR="004913A6" w:rsidRPr="00DF2E00">
        <w:rPr>
          <w:lang w:val="en-CA" w:eastAsia="ja-JP"/>
        </w:rPr>
        <w:fldChar w:fldCharType="begin" w:fldLock="1"/>
      </w:r>
      <w:r w:rsidR="004913A6" w:rsidRPr="00DF2E00">
        <w:rPr>
          <w:lang w:val="en-CA" w:eastAsia="ja-JP"/>
        </w:rPr>
        <w:instrText xml:space="preserve"> REF _Ref5870946 \n \h </w:instrText>
      </w:r>
      <w:r w:rsidR="00D527DE" w:rsidRPr="00DF2E00">
        <w:rPr>
          <w:lang w:val="en-CA" w:eastAsia="ja-JP"/>
        </w:rPr>
        <w:instrText xml:space="preserve"> \* MERGEFORMAT </w:instrText>
      </w:r>
      <w:r w:rsidR="004913A6" w:rsidRPr="00DF2E00">
        <w:rPr>
          <w:lang w:val="en-CA" w:eastAsia="ja-JP"/>
        </w:rPr>
      </w:r>
      <w:r w:rsidR="004913A6" w:rsidRPr="00DF2E00">
        <w:rPr>
          <w:lang w:val="en-CA" w:eastAsia="ja-JP"/>
        </w:rPr>
        <w:fldChar w:fldCharType="separate"/>
      </w:r>
      <w:r w:rsidR="003551F0" w:rsidRPr="00DF2E00">
        <w:rPr>
          <w:lang w:val="en-CA" w:eastAsia="ja-JP"/>
        </w:rPr>
        <w:t>6.4.1</w:t>
      </w:r>
      <w:r w:rsidR="004913A6" w:rsidRPr="00DF2E00">
        <w:rPr>
          <w:lang w:val="en-CA" w:eastAsia="ja-JP"/>
        </w:rPr>
        <w:fldChar w:fldCharType="end"/>
      </w:r>
      <w:r w:rsidRPr="00DF2E00">
        <w:rPr>
          <w:lang w:val="en-CA" w:eastAsia="ja-JP"/>
        </w:rPr>
        <w:t>) with the inputs neighbourPattern and inIdx set equal to bitCodingOrder[</w:t>
      </w:r>
      <w:r w:rsidR="00880112" w:rsidRPr="00DF2E00">
        <w:rPr>
          <w:lang w:val="en-CA" w:eastAsia="ja-JP"/>
        </w:rPr>
        <w:t> </w:t>
      </w:r>
      <w:r w:rsidRPr="00DF2E00">
        <w:rPr>
          <w:lang w:val="en-CA" w:eastAsia="ja-JP"/>
        </w:rPr>
        <w:t>binIdx</w:t>
      </w:r>
      <w:r w:rsidR="00880112" w:rsidRPr="00DF2E00">
        <w:rPr>
          <w:lang w:val="en-CA" w:eastAsia="ja-JP"/>
        </w:rPr>
        <w:t> </w:t>
      </w:r>
      <w:r w:rsidRPr="00DF2E00">
        <w:rPr>
          <w:lang w:val="en-CA" w:eastAsia="ja-JP"/>
        </w:rPr>
        <w:t>] where values of bitCodingOrder[ ]</w:t>
      </w:r>
      <w:r w:rsidR="000E09EC" w:rsidRPr="00DF2E00">
        <w:rPr>
          <w:lang w:val="en-CA" w:eastAsia="ja-JP"/>
        </w:rPr>
        <w:t xml:space="preserve"> are given</w:t>
      </w:r>
      <w:r w:rsidR="00995574" w:rsidRPr="00DF2E00">
        <w:rPr>
          <w:lang w:val="en-CA" w:eastAsia="ja-JP"/>
        </w:rPr>
        <w:t xml:space="preserve"> </w:t>
      </w:r>
      <w:r w:rsidRPr="00DF2E00">
        <w:rPr>
          <w:lang w:val="en-CA" w:eastAsia="ja-JP"/>
        </w:rPr>
        <w:t xml:space="preserve">in </w:t>
      </w:r>
      <w:r w:rsidRPr="00DF2E00">
        <w:rPr>
          <w:lang w:val="en-CA" w:eastAsia="ja-JP"/>
        </w:rPr>
        <w:fldChar w:fldCharType="begin" w:fldLock="1"/>
      </w:r>
      <w:r w:rsidRPr="00DF2E00">
        <w:rPr>
          <w:lang w:val="en-CA" w:eastAsia="ja-JP"/>
        </w:rPr>
        <w:instrText xml:space="preserve"> REF _Ref535028218 \h </w:instrText>
      </w:r>
      <w:r w:rsidR="00D527DE" w:rsidRPr="00DF2E00">
        <w:rPr>
          <w:lang w:val="en-CA" w:eastAsia="ja-JP"/>
        </w:rPr>
        <w:instrText xml:space="preserve"> \* MERGEFORMAT </w:instrText>
      </w:r>
      <w:r w:rsidRPr="00DF2E00">
        <w:rPr>
          <w:lang w:val="en-CA" w:eastAsia="ja-JP"/>
        </w:rPr>
      </w:r>
      <w:r w:rsidRPr="00DF2E00">
        <w:rPr>
          <w:lang w:val="en-CA" w:eastAsia="ja-JP"/>
        </w:rPr>
        <w:fldChar w:fldCharType="separate"/>
      </w:r>
      <w:r w:rsidR="003551F0" w:rsidRPr="007F33B7">
        <w:rPr>
          <w:lang w:val="en-CA"/>
        </w:rPr>
        <w:t xml:space="preserve">Table </w:t>
      </w:r>
      <w:r w:rsidR="003551F0" w:rsidRPr="007F33B7">
        <w:rPr>
          <w:noProof/>
          <w:lang w:val="en-CA"/>
        </w:rPr>
        <w:t>24</w:t>
      </w:r>
      <w:r w:rsidRPr="00DF2E00">
        <w:rPr>
          <w:lang w:val="en-CA" w:eastAsia="ja-JP"/>
        </w:rPr>
        <w:fldChar w:fldCharType="end"/>
      </w:r>
      <w:r w:rsidRPr="00DF2E00">
        <w:rPr>
          <w:lang w:val="en-CA" w:eastAsia="ja-JP"/>
        </w:rPr>
        <w:t>.</w:t>
      </w:r>
    </w:p>
    <w:p w14:paraId="2DBC9EF0" w14:textId="04B820F8" w:rsidR="004913A6" w:rsidRPr="004F2A4F" w:rsidRDefault="004913A6" w:rsidP="000E5156">
      <w:pPr>
        <w:rPr>
          <w:lang w:val="en-CA" w:eastAsia="ja-JP"/>
        </w:rPr>
      </w:pPr>
      <w:r w:rsidRPr="004F2A4F">
        <w:rPr>
          <w:lang w:val="en-CA" w:eastAsia="ja-JP"/>
        </w:rPr>
        <w:t>The variable idxAdj is set as follows:</w:t>
      </w:r>
    </w:p>
    <w:p w14:paraId="42E10CC3" w14:textId="622E4A96" w:rsidR="000E5156" w:rsidRPr="004F2A4F" w:rsidRDefault="004913A6" w:rsidP="000E5156">
      <w:pPr>
        <w:rPr>
          <w:lang w:val="en-CA" w:eastAsia="ja-JP"/>
        </w:rPr>
      </w:pPr>
      <w:r w:rsidRPr="004F2A4F">
        <w:rPr>
          <w:lang w:val="en-CA" w:eastAsia="ja-JP"/>
        </w:rPr>
        <w:tab/>
      </w:r>
      <w:r w:rsidR="000E5156" w:rsidRPr="004F2A4F">
        <w:rPr>
          <w:lang w:val="en-CA" w:eastAsia="ja-JP"/>
        </w:rPr>
        <w:t xml:space="preserve">If </w:t>
      </w:r>
      <w:r w:rsidR="00425E30" w:rsidRPr="004F2A4F">
        <w:rPr>
          <w:lang w:val="en-CA" w:eastAsia="ja-JP"/>
        </w:rPr>
        <w:t>adjacent_child_contextualization_enabled_flag</w:t>
      </w:r>
      <w:r w:rsidR="000E5156" w:rsidRPr="004F2A4F">
        <w:rPr>
          <w:lang w:val="en-CA" w:eastAsia="ja-JP"/>
        </w:rPr>
        <w:t xml:space="preserve"> is equal to 1, </w:t>
      </w:r>
      <w:r w:rsidR="00995574" w:rsidRPr="004F2A4F">
        <w:rPr>
          <w:lang w:val="en-CA" w:eastAsia="ja-JP"/>
        </w:rPr>
        <w:t>the</w:t>
      </w:r>
      <w:r w:rsidR="008E1A4B" w:rsidRPr="004F2A4F">
        <w:rPr>
          <w:lang w:val="en-CA" w:eastAsia="ja-JP"/>
        </w:rPr>
        <w:t xml:space="preserve"> following applies</w:t>
      </w:r>
      <w:r w:rsidR="000E5156" w:rsidRPr="004F2A4F">
        <w:rPr>
          <w:lang w:val="en-CA" w:eastAsia="ja-JP"/>
        </w:rPr>
        <w:t>:</w:t>
      </w:r>
    </w:p>
    <w:p w14:paraId="49DC6054" w14:textId="76EB9FC7" w:rsidR="00995574" w:rsidRPr="004F2A4F" w:rsidRDefault="004913A6" w:rsidP="00D8020B">
      <w:pPr>
        <w:rPr>
          <w:lang w:val="en-CA" w:eastAsia="ja-JP"/>
        </w:rPr>
      </w:pPr>
      <w:r w:rsidRPr="004F2A4F">
        <w:rPr>
          <w:lang w:val="en-CA" w:eastAsia="ja-JP"/>
        </w:rPr>
        <w:tab/>
      </w:r>
      <w:r w:rsidR="00995574" w:rsidRPr="004F2A4F">
        <w:rPr>
          <w:lang w:val="en-CA" w:eastAsia="ja-JP"/>
        </w:rPr>
        <w:t>The variables adjOcc and adjUnocc are</w:t>
      </w:r>
      <w:r w:rsidR="00017257" w:rsidRPr="004F2A4F">
        <w:rPr>
          <w:lang w:val="en-CA" w:eastAsia="ja-JP"/>
        </w:rPr>
        <w:t xml:space="preserve"> initialized</w:t>
      </w:r>
      <w:r w:rsidR="00995574" w:rsidRPr="004F2A4F">
        <w:rPr>
          <w:lang w:val="en-CA" w:eastAsia="ja-JP"/>
        </w:rPr>
        <w:t xml:space="preserve"> to 0.</w:t>
      </w:r>
    </w:p>
    <w:p w14:paraId="33C33A0C" w14:textId="4B3B13B5" w:rsidR="00995574" w:rsidRPr="004F2A4F" w:rsidRDefault="004913A6" w:rsidP="00D8020B">
      <w:pPr>
        <w:rPr>
          <w:lang w:val="en-CA" w:eastAsia="ja-JP"/>
        </w:rPr>
      </w:pPr>
      <w:r w:rsidRPr="004F2A4F">
        <w:rPr>
          <w:lang w:val="en-CA" w:eastAsia="ja-JP"/>
        </w:rPr>
        <w:tab/>
      </w:r>
      <w:r w:rsidR="00995574" w:rsidRPr="004F2A4F">
        <w:rPr>
          <w:lang w:val="en-CA" w:eastAsia="ja-JP"/>
        </w:rPr>
        <w:t xml:space="preserve">The variables </w:t>
      </w:r>
      <w:r w:rsidR="00E76693" w:rsidRPr="004F2A4F">
        <w:rPr>
          <w:lang w:val="en-CA" w:eastAsia="ja-JP"/>
        </w:rPr>
        <w:t>s</w:t>
      </w:r>
      <w:r w:rsidR="00995574" w:rsidRPr="004F2A4F">
        <w:rPr>
          <w:lang w:val="en-CA" w:eastAsia="ja-JP"/>
        </w:rPr>
        <w:t xml:space="preserve">C, </w:t>
      </w:r>
      <w:r w:rsidR="00E76693" w:rsidRPr="004F2A4F">
        <w:rPr>
          <w:lang w:val="en-CA" w:eastAsia="ja-JP"/>
        </w:rPr>
        <w:t>t</w:t>
      </w:r>
      <w:r w:rsidR="00995574" w:rsidRPr="004F2A4F">
        <w:rPr>
          <w:lang w:val="en-CA" w:eastAsia="ja-JP"/>
        </w:rPr>
        <w:t xml:space="preserve">C, and </w:t>
      </w:r>
      <w:r w:rsidR="00E76693" w:rsidRPr="004F2A4F">
        <w:rPr>
          <w:lang w:val="en-CA" w:eastAsia="ja-JP"/>
        </w:rPr>
        <w:t>v</w:t>
      </w:r>
      <w:r w:rsidR="00995574" w:rsidRPr="004F2A4F">
        <w:rPr>
          <w:lang w:val="en-CA" w:eastAsia="ja-JP"/>
        </w:rPr>
        <w:t>C identifying the position of the child node associated with binIdx at depth + 1</w:t>
      </w:r>
      <w:r w:rsidR="0008361D" w:rsidRPr="004F2A4F">
        <w:rPr>
          <w:lang w:val="en-CA" w:eastAsia="ja-JP"/>
        </w:rPr>
        <w:t xml:space="preserve"> </w:t>
      </w:r>
      <w:r w:rsidR="00995574" w:rsidRPr="004F2A4F">
        <w:rPr>
          <w:lang w:val="en-CA" w:eastAsia="ja-JP"/>
        </w:rPr>
        <w:t>are</w:t>
      </w:r>
      <w:r w:rsidR="00017257" w:rsidRPr="004F2A4F">
        <w:rPr>
          <w:lang w:val="en-CA" w:eastAsia="ja-JP"/>
        </w:rPr>
        <w:t xml:space="preserve"> initialized</w:t>
      </w:r>
      <w:r w:rsidR="00995574" w:rsidRPr="004F2A4F">
        <w:rPr>
          <w:lang w:val="en-CA" w:eastAsia="ja-JP"/>
        </w:rPr>
        <w:t xml:space="preserve"> as</w:t>
      </w:r>
      <w:r w:rsidR="0008361D" w:rsidRPr="004F2A4F">
        <w:rPr>
          <w:lang w:val="en-CA" w:eastAsia="ja-JP"/>
        </w:rPr>
        <w:t xml:space="preserve"> </w:t>
      </w:r>
      <w:r w:rsidR="00995574" w:rsidRPr="004F2A4F">
        <w:rPr>
          <w:lang w:val="en-CA" w:eastAsia="ja-JP"/>
        </w:rPr>
        <w:t>follows</w:t>
      </w:r>
    </w:p>
    <w:p w14:paraId="4EB373C6" w14:textId="7E5FE781" w:rsidR="000E5156" w:rsidRPr="004F2A4F" w:rsidRDefault="00E76693" w:rsidP="004014E9">
      <w:pPr>
        <w:pStyle w:val="Code"/>
        <w:rPr>
          <w:lang w:val="en-CA" w:eastAsia="ja-JP"/>
        </w:rPr>
      </w:pPr>
      <w:r w:rsidRPr="004F2A4F">
        <w:rPr>
          <w:lang w:val="en-CA" w:eastAsia="ja-JP"/>
        </w:rPr>
        <w:t>s</w:t>
      </w:r>
      <w:r w:rsidR="000E5156" w:rsidRPr="004F2A4F">
        <w:rPr>
          <w:lang w:val="en-CA" w:eastAsia="ja-JP"/>
        </w:rPr>
        <w:t xml:space="preserve">C = 2 × </w:t>
      </w:r>
      <w:r w:rsidRPr="004F2A4F">
        <w:rPr>
          <w:lang w:val="en-CA" w:eastAsia="ja-JP"/>
        </w:rPr>
        <w:t>s</w:t>
      </w:r>
      <w:r w:rsidR="000E5156" w:rsidRPr="004F2A4F">
        <w:rPr>
          <w:lang w:val="en-CA" w:eastAsia="ja-JP"/>
        </w:rPr>
        <w:t xml:space="preserve">N + </w:t>
      </w:r>
      <w:r w:rsidR="00D06B94" w:rsidRPr="004F2A4F">
        <w:rPr>
          <w:lang w:val="en-CA" w:eastAsia="ja-JP"/>
        </w:rPr>
        <w:t>(</w:t>
      </w:r>
      <w:r w:rsidR="000E5156" w:rsidRPr="004F2A4F">
        <w:rPr>
          <w:lang w:val="en-CA" w:eastAsia="ja-JP"/>
        </w:rPr>
        <w:t>(bitCodingOrder</w:t>
      </w:r>
      <w:r w:rsidR="004014E9" w:rsidRPr="004F2A4F">
        <w:rPr>
          <w:lang w:val="en-CA" w:eastAsia="ja-JP"/>
        </w:rPr>
        <w:t>[</w:t>
      </w:r>
      <w:r w:rsidR="000E5156" w:rsidRPr="004F2A4F">
        <w:rPr>
          <w:lang w:val="en-CA" w:eastAsia="ja-JP"/>
        </w:rPr>
        <w:t>binIdx</w:t>
      </w:r>
      <w:r w:rsidR="004014E9" w:rsidRPr="004F2A4F">
        <w:rPr>
          <w:lang w:val="en-CA" w:eastAsia="ja-JP"/>
        </w:rPr>
        <w:t>]</w:t>
      </w:r>
      <w:r w:rsidR="00D06B94" w:rsidRPr="004F2A4F">
        <w:rPr>
          <w:lang w:val="en-CA" w:eastAsia="ja-JP"/>
        </w:rPr>
        <w:t xml:space="preserve"> &gt;&gt; 2) &amp; 1</w:t>
      </w:r>
      <w:r w:rsidR="000E5156" w:rsidRPr="004F2A4F">
        <w:rPr>
          <w:lang w:val="en-CA" w:eastAsia="ja-JP"/>
        </w:rPr>
        <w:t>)</w:t>
      </w:r>
    </w:p>
    <w:p w14:paraId="556D5216" w14:textId="617A212E" w:rsidR="000E5156" w:rsidRPr="004F2A4F" w:rsidRDefault="00E76693" w:rsidP="004014E9">
      <w:pPr>
        <w:pStyle w:val="Code"/>
        <w:rPr>
          <w:lang w:val="en-CA" w:eastAsia="ja-JP"/>
        </w:rPr>
      </w:pPr>
      <w:r w:rsidRPr="004F2A4F">
        <w:rPr>
          <w:lang w:val="en-CA" w:eastAsia="ja-JP"/>
        </w:rPr>
        <w:t>t</w:t>
      </w:r>
      <w:r w:rsidR="000E5156" w:rsidRPr="004F2A4F">
        <w:rPr>
          <w:lang w:val="en-CA" w:eastAsia="ja-JP"/>
        </w:rPr>
        <w:t xml:space="preserve">C = 2 × </w:t>
      </w:r>
      <w:r w:rsidRPr="004F2A4F">
        <w:rPr>
          <w:lang w:val="en-CA" w:eastAsia="ja-JP"/>
        </w:rPr>
        <w:t>t</w:t>
      </w:r>
      <w:r w:rsidR="000E5156" w:rsidRPr="004F2A4F">
        <w:rPr>
          <w:lang w:val="en-CA" w:eastAsia="ja-JP"/>
        </w:rPr>
        <w:t xml:space="preserve">N + </w:t>
      </w:r>
      <w:r w:rsidR="00D06B94" w:rsidRPr="004F2A4F">
        <w:rPr>
          <w:lang w:val="en-CA" w:eastAsia="ja-JP"/>
        </w:rPr>
        <w:t>(</w:t>
      </w:r>
      <w:r w:rsidR="000E5156" w:rsidRPr="004F2A4F">
        <w:rPr>
          <w:lang w:val="en-CA" w:eastAsia="ja-JP"/>
        </w:rPr>
        <w:t>(bitCodingOrder</w:t>
      </w:r>
      <w:r w:rsidR="004014E9" w:rsidRPr="004F2A4F">
        <w:rPr>
          <w:lang w:val="en-CA" w:eastAsia="ja-JP"/>
        </w:rPr>
        <w:t>[</w:t>
      </w:r>
      <w:r w:rsidR="000E5156" w:rsidRPr="004F2A4F">
        <w:rPr>
          <w:lang w:val="en-CA" w:eastAsia="ja-JP"/>
        </w:rPr>
        <w:t>binIdx</w:t>
      </w:r>
      <w:r w:rsidR="004014E9" w:rsidRPr="004F2A4F">
        <w:rPr>
          <w:lang w:val="en-CA" w:eastAsia="ja-JP"/>
        </w:rPr>
        <w:t>]</w:t>
      </w:r>
      <w:r w:rsidR="000E5156" w:rsidRPr="004F2A4F">
        <w:rPr>
          <w:lang w:val="en-CA" w:eastAsia="ja-JP"/>
        </w:rPr>
        <w:t xml:space="preserve"> </w:t>
      </w:r>
      <w:r w:rsidR="00D06B94" w:rsidRPr="004F2A4F">
        <w:rPr>
          <w:lang w:val="en-CA" w:eastAsia="ja-JP"/>
        </w:rPr>
        <w:t xml:space="preserve">&gt;&gt; 1) </w:t>
      </w:r>
      <w:r w:rsidR="000E5156" w:rsidRPr="004F2A4F">
        <w:rPr>
          <w:lang w:val="en-CA" w:eastAsia="ja-JP"/>
        </w:rPr>
        <w:t xml:space="preserve">&amp; </w:t>
      </w:r>
      <w:r w:rsidR="00D06B94" w:rsidRPr="004F2A4F">
        <w:rPr>
          <w:lang w:val="en-CA" w:eastAsia="ja-JP"/>
        </w:rPr>
        <w:t>1</w:t>
      </w:r>
      <w:r w:rsidR="000E5156" w:rsidRPr="004F2A4F">
        <w:rPr>
          <w:lang w:val="en-CA" w:eastAsia="ja-JP"/>
        </w:rPr>
        <w:t>)</w:t>
      </w:r>
    </w:p>
    <w:p w14:paraId="5DF30A0E" w14:textId="7067102F" w:rsidR="000E5156" w:rsidRPr="004F2A4F" w:rsidRDefault="00E76693" w:rsidP="004014E9">
      <w:pPr>
        <w:pStyle w:val="Code"/>
        <w:rPr>
          <w:lang w:val="en-CA" w:eastAsia="ja-JP"/>
        </w:rPr>
      </w:pPr>
      <w:r w:rsidRPr="004F2A4F">
        <w:rPr>
          <w:lang w:val="en-CA" w:eastAsia="ja-JP"/>
        </w:rPr>
        <w:t>v</w:t>
      </w:r>
      <w:r w:rsidR="000E5156" w:rsidRPr="004F2A4F">
        <w:rPr>
          <w:lang w:val="en-CA" w:eastAsia="ja-JP"/>
        </w:rPr>
        <w:t xml:space="preserve">C = 2 × </w:t>
      </w:r>
      <w:r w:rsidRPr="004F2A4F">
        <w:rPr>
          <w:lang w:val="en-CA" w:eastAsia="ja-JP"/>
        </w:rPr>
        <w:t>v</w:t>
      </w:r>
      <w:r w:rsidR="000E5156" w:rsidRPr="004F2A4F">
        <w:rPr>
          <w:lang w:val="en-CA" w:eastAsia="ja-JP"/>
        </w:rPr>
        <w:t>N + (bitCodingOrder</w:t>
      </w:r>
      <w:r w:rsidR="004014E9" w:rsidRPr="004F2A4F">
        <w:rPr>
          <w:lang w:val="en-CA" w:eastAsia="ja-JP"/>
        </w:rPr>
        <w:t>[</w:t>
      </w:r>
      <w:r w:rsidR="000E5156" w:rsidRPr="004F2A4F">
        <w:rPr>
          <w:lang w:val="en-CA" w:eastAsia="ja-JP"/>
        </w:rPr>
        <w:t>binIdx</w:t>
      </w:r>
      <w:r w:rsidR="004014E9" w:rsidRPr="004F2A4F">
        <w:rPr>
          <w:lang w:val="en-CA" w:eastAsia="ja-JP"/>
        </w:rPr>
        <w:t>]</w:t>
      </w:r>
      <w:r w:rsidR="000E5156" w:rsidRPr="004F2A4F">
        <w:rPr>
          <w:lang w:val="en-CA" w:eastAsia="ja-JP"/>
        </w:rPr>
        <w:t xml:space="preserve"> &amp; 1)</w:t>
      </w:r>
    </w:p>
    <w:p w14:paraId="071FAA4F" w14:textId="1237B046" w:rsidR="00975271" w:rsidRPr="004F2A4F" w:rsidRDefault="004913A6" w:rsidP="000E5156">
      <w:pPr>
        <w:rPr>
          <w:lang w:val="en-CA" w:eastAsia="ja-JP"/>
        </w:rPr>
      </w:pPr>
      <w:r w:rsidRPr="004F2A4F">
        <w:rPr>
          <w:lang w:val="en-CA" w:eastAsia="ja-JP"/>
        </w:rPr>
        <w:tab/>
      </w:r>
      <w:r w:rsidR="00975271" w:rsidRPr="004F2A4F">
        <w:rPr>
          <w:lang w:val="en-CA" w:eastAsia="ja-JP"/>
        </w:rPr>
        <w:t>The following procedure is performed for each of the</w:t>
      </w:r>
      <w:r w:rsidR="00E76693" w:rsidRPr="004F2A4F">
        <w:rPr>
          <w:lang w:val="en-CA" w:eastAsia="ja-JP"/>
        </w:rPr>
        <w:t xml:space="preserve"> s, t, and v</w:t>
      </w:r>
      <w:r w:rsidR="00975271" w:rsidRPr="004F2A4F">
        <w:rPr>
          <w:lang w:val="en-CA" w:eastAsia="ja-JP"/>
        </w:rPr>
        <w:t xml:space="preserve"> axes by substituting the variables </w:t>
      </w:r>
      <w:r w:rsidR="00DB7447">
        <w:rPr>
          <w:lang w:val="en-CA" w:eastAsia="ja-JP"/>
        </w:rPr>
        <w:t xml:space="preserve">aK, </w:t>
      </w:r>
      <w:r w:rsidR="00975271" w:rsidRPr="004F2A4F">
        <w:rPr>
          <w:lang w:val="en-CA" w:eastAsia="ja-JP"/>
        </w:rPr>
        <w:t>aN, aC, nPmas</w:t>
      </w:r>
      <w:r w:rsidR="00C05FAB">
        <w:rPr>
          <w:lang w:val="en-CA" w:eastAsia="ja-JP"/>
        </w:rPr>
        <w:t>k</w:t>
      </w:r>
      <w:r w:rsidR="00975271" w:rsidRPr="004F2A4F">
        <w:rPr>
          <w:lang w:val="en-CA" w:eastAsia="ja-JP"/>
        </w:rPr>
        <w:t xml:space="preserve">, </w:t>
      </w:r>
      <w:r w:rsidR="00E76693" w:rsidRPr="004F2A4F">
        <w:rPr>
          <w:lang w:val="en-CA" w:eastAsia="ja-JP"/>
        </w:rPr>
        <w:t>s</w:t>
      </w:r>
      <w:r w:rsidR="00975271" w:rsidRPr="004F2A4F">
        <w:rPr>
          <w:lang w:val="en-CA" w:eastAsia="ja-JP"/>
        </w:rPr>
        <w:t xml:space="preserve">Cn, </w:t>
      </w:r>
      <w:r w:rsidR="00E76693" w:rsidRPr="004F2A4F">
        <w:rPr>
          <w:lang w:val="en-CA" w:eastAsia="ja-JP"/>
        </w:rPr>
        <w:t>t</w:t>
      </w:r>
      <w:r w:rsidR="00975271" w:rsidRPr="004F2A4F">
        <w:rPr>
          <w:lang w:val="en-CA" w:eastAsia="ja-JP"/>
        </w:rPr>
        <w:t xml:space="preserve">Cn, </w:t>
      </w:r>
      <w:r w:rsidR="00E76693" w:rsidRPr="004F2A4F">
        <w:rPr>
          <w:lang w:val="en-CA" w:eastAsia="ja-JP"/>
        </w:rPr>
        <w:t>v</w:t>
      </w:r>
      <w:r w:rsidR="00975271" w:rsidRPr="004F2A4F">
        <w:rPr>
          <w:lang w:val="en-CA" w:eastAsia="ja-JP"/>
        </w:rPr>
        <w:t xml:space="preserve">Cn, </w:t>
      </w:r>
      <w:r w:rsidR="00E76693" w:rsidRPr="004F2A4F">
        <w:rPr>
          <w:lang w:val="en-CA" w:eastAsia="ja-JP"/>
        </w:rPr>
        <w:t>s</w:t>
      </w:r>
      <w:r w:rsidR="00975271" w:rsidRPr="004F2A4F">
        <w:rPr>
          <w:lang w:val="en-CA" w:eastAsia="ja-JP"/>
        </w:rPr>
        <w:t xml:space="preserve">Nn, </w:t>
      </w:r>
      <w:r w:rsidR="00E76693" w:rsidRPr="004F2A4F">
        <w:rPr>
          <w:lang w:val="en-CA" w:eastAsia="ja-JP"/>
        </w:rPr>
        <w:t>t</w:t>
      </w:r>
      <w:r w:rsidR="00975271" w:rsidRPr="004F2A4F">
        <w:rPr>
          <w:lang w:val="en-CA" w:eastAsia="ja-JP"/>
        </w:rPr>
        <w:t xml:space="preserve">Nn, and </w:t>
      </w:r>
      <w:r w:rsidR="00E76693" w:rsidRPr="004F2A4F">
        <w:rPr>
          <w:lang w:val="en-CA" w:eastAsia="ja-JP"/>
        </w:rPr>
        <w:t>v</w:t>
      </w:r>
      <w:r w:rsidR="00975271" w:rsidRPr="004F2A4F">
        <w:rPr>
          <w:lang w:val="en-CA" w:eastAsia="ja-JP"/>
        </w:rPr>
        <w:t xml:space="preserve">Nn of the corresponding row of </w:t>
      </w:r>
      <w:r w:rsidR="00975271" w:rsidRPr="004F2A4F">
        <w:rPr>
          <w:lang w:val="en-CA" w:eastAsia="ja-JP"/>
        </w:rPr>
        <w:fldChar w:fldCharType="begin" w:fldLock="1"/>
      </w:r>
      <w:r w:rsidR="00975271" w:rsidRPr="004F2A4F">
        <w:rPr>
          <w:lang w:val="en-CA" w:eastAsia="ja-JP"/>
        </w:rPr>
        <w:instrText xml:space="preserve"> REF _Ref5868058 \h </w:instrText>
      </w:r>
      <w:r w:rsidR="00D527DE" w:rsidRPr="004F2A4F">
        <w:rPr>
          <w:lang w:val="en-CA" w:eastAsia="ja-JP"/>
        </w:rPr>
        <w:instrText xml:space="preserve"> \* MERGEFORMAT </w:instrText>
      </w:r>
      <w:r w:rsidR="00975271" w:rsidRPr="004F2A4F">
        <w:rPr>
          <w:lang w:val="en-CA" w:eastAsia="ja-JP"/>
        </w:rPr>
      </w:r>
      <w:r w:rsidR="00975271" w:rsidRPr="004F2A4F">
        <w:rPr>
          <w:lang w:val="en-CA" w:eastAsia="ja-JP"/>
        </w:rPr>
        <w:fldChar w:fldCharType="separate"/>
      </w:r>
      <w:r w:rsidR="003551F0" w:rsidRPr="007F33B7">
        <w:rPr>
          <w:lang w:val="en-CA"/>
        </w:rPr>
        <w:t xml:space="preserve">Table </w:t>
      </w:r>
      <w:r w:rsidR="003551F0" w:rsidRPr="007F33B7">
        <w:rPr>
          <w:noProof/>
          <w:lang w:val="en-CA"/>
        </w:rPr>
        <w:t>25</w:t>
      </w:r>
      <w:r w:rsidR="00975271" w:rsidRPr="004F2A4F">
        <w:rPr>
          <w:lang w:val="en-CA" w:eastAsia="ja-JP"/>
        </w:rPr>
        <w:fldChar w:fldCharType="end"/>
      </w:r>
      <w:r w:rsidR="00975271" w:rsidRPr="004F2A4F">
        <w:rPr>
          <w:lang w:val="en-CA" w:eastAsia="ja-JP"/>
        </w:rPr>
        <w:t>.</w:t>
      </w:r>
    </w:p>
    <w:p w14:paraId="38704716" w14:textId="1954EC58" w:rsidR="00975271" w:rsidRPr="004F2A4F" w:rsidRDefault="00975271" w:rsidP="00BE53BF">
      <w:pPr>
        <w:pStyle w:val="Code"/>
        <w:rPr>
          <w:lang w:val="en-CA" w:eastAsia="ja-JP"/>
        </w:rPr>
      </w:pPr>
      <w:r w:rsidRPr="004F2A4F">
        <w:rPr>
          <w:lang w:val="en-CA" w:eastAsia="ja-JP"/>
        </w:rPr>
        <w:t>// if child is adjacent to a causally-valid neighbour</w:t>
      </w:r>
    </w:p>
    <w:p w14:paraId="4663FB52" w14:textId="6691F380" w:rsidR="00975271" w:rsidRPr="004F2A4F" w:rsidRDefault="00975271" w:rsidP="00BE53BF">
      <w:pPr>
        <w:pStyle w:val="Code"/>
        <w:rPr>
          <w:lang w:val="en-CA" w:eastAsia="ja-JP"/>
        </w:rPr>
      </w:pPr>
      <w:r w:rsidRPr="004F2A4F">
        <w:rPr>
          <w:lang w:val="en-CA" w:eastAsia="ja-JP"/>
        </w:rPr>
        <w:t>if (!(aC</w:t>
      </w:r>
      <w:r w:rsidRPr="007F33B7">
        <w:rPr>
          <w:lang w:val="en-CA"/>
        </w:rPr>
        <w:t> </w:t>
      </w:r>
      <w:r w:rsidRPr="004F2A4F">
        <w:rPr>
          <w:lang w:val="en-CA" w:eastAsia="ja-JP"/>
        </w:rPr>
        <w:t>&amp;</w:t>
      </w:r>
      <w:r w:rsidRPr="007F33B7">
        <w:rPr>
          <w:lang w:val="en-CA" w:eastAsia="ja-JP"/>
        </w:rPr>
        <w:t> </w:t>
      </w:r>
      <w:r w:rsidRPr="004F2A4F">
        <w:rPr>
          <w:lang w:val="en-CA" w:eastAsia="ja-JP"/>
        </w:rPr>
        <w:t>1)) {</w:t>
      </w:r>
    </w:p>
    <w:p w14:paraId="04AD5AF3" w14:textId="0E1AF217" w:rsidR="00975271" w:rsidRPr="004F2A4F" w:rsidRDefault="00C43BCF" w:rsidP="00BE53BF">
      <w:pPr>
        <w:pStyle w:val="Code"/>
        <w:rPr>
          <w:lang w:val="en-CA" w:eastAsia="ja-JP"/>
        </w:rPr>
      </w:pPr>
      <w:r w:rsidRPr="004F2A4F">
        <w:rPr>
          <w:lang w:val="en-CA" w:eastAsia="ja-JP"/>
        </w:rPr>
        <w:t xml:space="preserve">  </w:t>
      </w:r>
      <w:r w:rsidR="00975271" w:rsidRPr="004F2A4F">
        <w:rPr>
          <w:lang w:val="en-CA" w:eastAsia="ja-JP"/>
        </w:rPr>
        <w:t>if (NeighboutPattern</w:t>
      </w:r>
      <w:r w:rsidR="00975271" w:rsidRPr="007F33B7">
        <w:rPr>
          <w:lang w:val="en-CA" w:eastAsia="ja-JP"/>
        </w:rPr>
        <w:t> </w:t>
      </w:r>
      <w:r w:rsidR="00975271" w:rsidRPr="004F2A4F">
        <w:rPr>
          <w:lang w:val="en-CA" w:eastAsia="ja-JP"/>
        </w:rPr>
        <w:t>&amp;</w:t>
      </w:r>
      <w:r w:rsidR="00975271" w:rsidRPr="007F33B7">
        <w:rPr>
          <w:lang w:val="en-CA" w:eastAsia="ja-JP"/>
        </w:rPr>
        <w:t> </w:t>
      </w:r>
      <w:r w:rsidR="00975271" w:rsidRPr="004F2A4F">
        <w:rPr>
          <w:lang w:val="en-CA" w:eastAsia="ja-JP"/>
        </w:rPr>
        <w:t>nPmask)</w:t>
      </w:r>
      <w:r w:rsidR="00C05FAB">
        <w:rPr>
          <w:lang w:val="en-CA" w:eastAsia="ja-JP"/>
        </w:rPr>
        <w:t xml:space="preserve"> {</w:t>
      </w:r>
    </w:p>
    <w:p w14:paraId="59245B55" w14:textId="1F02EB61" w:rsidR="00C05FAB" w:rsidRDefault="00C05FAB" w:rsidP="00BE53BF">
      <w:pPr>
        <w:pStyle w:val="Code"/>
        <w:rPr>
          <w:lang w:val="en-CA" w:eastAsia="ja-JP"/>
        </w:rPr>
      </w:pPr>
      <w:r>
        <w:rPr>
          <w:lang w:val="en-CA" w:eastAsia="ja-JP"/>
        </w:rPr>
        <w:t xml:space="preserve">    aD = </w:t>
      </w:r>
      <w:r w:rsidR="00DB7447">
        <w:rPr>
          <w:lang w:val="en-CA" w:eastAsia="ja-JP"/>
        </w:rPr>
        <w:t>!depth ? 1 : geom_tree_coded_axis_flag[depth - 1][aK]</w:t>
      </w:r>
      <w:r>
        <w:rPr>
          <w:lang w:val="en-CA" w:eastAsia="ja-JP"/>
        </w:rPr>
        <w:t xml:space="preserve"> ? </w:t>
      </w:r>
      <w:r w:rsidR="00DB7447">
        <w:rPr>
          <w:lang w:val="en-CA" w:eastAsia="ja-JP"/>
        </w:rPr>
        <w:t>1</w:t>
      </w:r>
      <w:r>
        <w:rPr>
          <w:lang w:val="en-CA" w:eastAsia="ja-JP"/>
        </w:rPr>
        <w:t xml:space="preserve"> : </w:t>
      </w:r>
      <w:r w:rsidR="00DB7447">
        <w:rPr>
          <w:lang w:val="en-CA" w:eastAsia="ja-JP"/>
        </w:rPr>
        <w:t>2</w:t>
      </w:r>
    </w:p>
    <w:p w14:paraId="0986CDCF" w14:textId="5CAFA39B" w:rsidR="00975271" w:rsidRPr="004F2A4F" w:rsidRDefault="00C43BCF" w:rsidP="00BE53BF">
      <w:pPr>
        <w:pStyle w:val="Code"/>
        <w:rPr>
          <w:lang w:val="en-CA" w:eastAsia="ja-JP"/>
        </w:rPr>
      </w:pPr>
      <w:r w:rsidRPr="004F2A4F">
        <w:rPr>
          <w:lang w:val="en-CA" w:eastAsia="ja-JP"/>
        </w:rPr>
        <w:t xml:space="preserve">    </w:t>
      </w:r>
      <w:r w:rsidR="00975271" w:rsidRPr="004F2A4F">
        <w:rPr>
          <w:lang w:val="en-CA" w:eastAsia="ja-JP"/>
        </w:rPr>
        <w:t>adjOcc += GeometryNodeOccupancyCnt[depth + 1][</w:t>
      </w:r>
      <w:r w:rsidR="00E76693" w:rsidRPr="004F2A4F">
        <w:rPr>
          <w:lang w:val="en-CA" w:eastAsia="ja-JP"/>
        </w:rPr>
        <w:t>s</w:t>
      </w:r>
      <w:r w:rsidR="00975271" w:rsidRPr="004F2A4F">
        <w:rPr>
          <w:lang w:val="en-CA" w:eastAsia="ja-JP"/>
        </w:rPr>
        <w:t>Cn][</w:t>
      </w:r>
      <w:r w:rsidR="00E76693" w:rsidRPr="004F2A4F">
        <w:rPr>
          <w:lang w:val="en-CA" w:eastAsia="ja-JP"/>
        </w:rPr>
        <w:t>t</w:t>
      </w:r>
      <w:r w:rsidR="00975271" w:rsidRPr="004F2A4F">
        <w:rPr>
          <w:lang w:val="en-CA" w:eastAsia="ja-JP"/>
        </w:rPr>
        <w:t>Cn][</w:t>
      </w:r>
      <w:r w:rsidR="00E76693" w:rsidRPr="004F2A4F">
        <w:rPr>
          <w:lang w:val="en-CA" w:eastAsia="ja-JP"/>
        </w:rPr>
        <w:t>v</w:t>
      </w:r>
      <w:r w:rsidR="00975271" w:rsidRPr="004F2A4F">
        <w:rPr>
          <w:lang w:val="en-CA" w:eastAsia="ja-JP"/>
        </w:rPr>
        <w:t>Cn]</w:t>
      </w:r>
    </w:p>
    <w:p w14:paraId="13923427" w14:textId="5E7C2BF8" w:rsidR="00975271" w:rsidRPr="004F2A4F" w:rsidRDefault="00C43BCF" w:rsidP="00BE53BF">
      <w:pPr>
        <w:pStyle w:val="Code"/>
        <w:rPr>
          <w:lang w:val="en-CA" w:eastAsia="ja-JP"/>
        </w:rPr>
      </w:pPr>
      <w:r w:rsidRPr="004F2A4F">
        <w:rPr>
          <w:lang w:val="en-CA" w:eastAsia="ja-JP"/>
        </w:rPr>
        <w:t xml:space="preserve">  </w:t>
      </w:r>
      <w:r w:rsidR="00C05FAB">
        <w:rPr>
          <w:lang w:val="en-CA" w:eastAsia="ja-JP"/>
        </w:rPr>
        <w:t xml:space="preserve">} </w:t>
      </w:r>
      <w:r w:rsidR="00975271" w:rsidRPr="004F2A4F">
        <w:rPr>
          <w:lang w:val="en-CA" w:eastAsia="ja-JP"/>
        </w:rPr>
        <w:t>else</w:t>
      </w:r>
    </w:p>
    <w:p w14:paraId="6AE76740" w14:textId="7C932A2E" w:rsidR="00975271" w:rsidRPr="004F2A4F" w:rsidRDefault="00C43BCF" w:rsidP="00BE53BF">
      <w:pPr>
        <w:pStyle w:val="Code"/>
        <w:rPr>
          <w:lang w:val="en-CA" w:eastAsia="ja-JP"/>
        </w:rPr>
      </w:pPr>
      <w:r w:rsidRPr="004F2A4F">
        <w:rPr>
          <w:lang w:val="en-CA" w:eastAsia="ja-JP"/>
        </w:rPr>
        <w:t xml:space="preserve">    </w:t>
      </w:r>
      <w:r w:rsidR="00975271" w:rsidRPr="004F2A4F">
        <w:rPr>
          <w:lang w:val="en-CA" w:eastAsia="ja-JP"/>
        </w:rPr>
        <w:t>// if neighbour is available but not present</w:t>
      </w:r>
    </w:p>
    <w:p w14:paraId="4A70ED19" w14:textId="3C956FB0" w:rsidR="00975271" w:rsidRPr="004F2A4F" w:rsidRDefault="00C43BCF" w:rsidP="00BE53BF">
      <w:pPr>
        <w:pStyle w:val="Code"/>
        <w:rPr>
          <w:lang w:val="en-CA" w:eastAsia="ja-JP"/>
        </w:rPr>
      </w:pPr>
      <w:r w:rsidRPr="004F2A4F">
        <w:rPr>
          <w:lang w:val="en-CA" w:eastAsia="ja-JP"/>
        </w:rPr>
        <w:t xml:space="preserve">    </w:t>
      </w:r>
      <w:r w:rsidR="00975271" w:rsidRPr="004F2A4F">
        <w:rPr>
          <w:lang w:val="en-CA" w:eastAsia="ja-JP"/>
        </w:rPr>
        <w:t>if ((aN + 1)</w:t>
      </w:r>
      <w:r w:rsidR="00975271" w:rsidRPr="007F33B7">
        <w:rPr>
          <w:lang w:val="en-CA" w:eastAsia="ja-JP"/>
        </w:rPr>
        <w:t> </w:t>
      </w:r>
      <w:r w:rsidR="00975271" w:rsidRPr="004F2A4F">
        <w:rPr>
          <w:lang w:val="en-CA" w:eastAsia="ja-JP"/>
        </w:rPr>
        <w:t>&amp;</w:t>
      </w:r>
      <w:r w:rsidR="00975271" w:rsidRPr="007F33B7">
        <w:rPr>
          <w:lang w:val="en-CA" w:eastAsia="ja-JP"/>
        </w:rPr>
        <w:t> </w:t>
      </w:r>
      <w:r w:rsidR="00975271" w:rsidRPr="004F2A4F">
        <w:rPr>
          <w:lang w:val="en-CA" w:eastAsia="ja-JP"/>
        </w:rPr>
        <w:t>NeighbAvailabilityMask != 1)</w:t>
      </w:r>
    </w:p>
    <w:p w14:paraId="6944B2D1" w14:textId="4BD51839" w:rsidR="00975271" w:rsidRPr="004F2A4F" w:rsidRDefault="00C43BCF" w:rsidP="00BE53BF">
      <w:pPr>
        <w:pStyle w:val="Code"/>
        <w:rPr>
          <w:lang w:val="en-CA" w:eastAsia="ja-JP"/>
        </w:rPr>
      </w:pPr>
      <w:r w:rsidRPr="004F2A4F">
        <w:rPr>
          <w:lang w:val="en-CA" w:eastAsia="ja-JP"/>
        </w:rPr>
        <w:t xml:space="preserve">      </w:t>
      </w:r>
      <w:r w:rsidR="00975271" w:rsidRPr="004F2A4F">
        <w:rPr>
          <w:lang w:val="en-CA" w:eastAsia="ja-JP"/>
        </w:rPr>
        <w:t>if (GeometryNodeOccupancyCnt[depth][</w:t>
      </w:r>
      <w:r w:rsidR="00E76693" w:rsidRPr="004F2A4F">
        <w:rPr>
          <w:lang w:val="en-CA" w:eastAsia="ja-JP"/>
        </w:rPr>
        <w:t>s</w:t>
      </w:r>
      <w:r w:rsidR="00975271" w:rsidRPr="004F2A4F">
        <w:rPr>
          <w:lang w:val="en-CA" w:eastAsia="ja-JP"/>
        </w:rPr>
        <w:t>Nn][</w:t>
      </w:r>
      <w:r w:rsidR="00E76693" w:rsidRPr="004F2A4F">
        <w:rPr>
          <w:lang w:val="en-CA" w:eastAsia="ja-JP"/>
        </w:rPr>
        <w:t>t</w:t>
      </w:r>
      <w:r w:rsidR="00975271" w:rsidRPr="004F2A4F">
        <w:rPr>
          <w:lang w:val="en-CA" w:eastAsia="ja-JP"/>
        </w:rPr>
        <w:t>Nn][</w:t>
      </w:r>
      <w:r w:rsidR="00E76693" w:rsidRPr="004F2A4F">
        <w:rPr>
          <w:lang w:val="en-CA" w:eastAsia="ja-JP"/>
        </w:rPr>
        <w:t>v</w:t>
      </w:r>
      <w:r w:rsidR="00975271" w:rsidRPr="004F2A4F">
        <w:rPr>
          <w:lang w:val="en-CA" w:eastAsia="ja-JP"/>
        </w:rPr>
        <w:t>Nn]</w:t>
      </w:r>
      <w:r w:rsidR="00975271" w:rsidRPr="007F33B7">
        <w:rPr>
          <w:lang w:val="en-CA" w:eastAsia="ja-JP"/>
        </w:rPr>
        <w:t> </w:t>
      </w:r>
      <w:r w:rsidR="00911985" w:rsidRPr="004F2A4F">
        <w:rPr>
          <w:lang w:val="en-CA" w:eastAsia="ja-JP"/>
        </w:rPr>
        <w:t>==</w:t>
      </w:r>
      <w:r w:rsidR="00975271" w:rsidRPr="007F33B7">
        <w:rPr>
          <w:lang w:val="en-CA" w:eastAsia="ja-JP"/>
        </w:rPr>
        <w:t> </w:t>
      </w:r>
      <w:r w:rsidR="00975271" w:rsidRPr="004F2A4F">
        <w:rPr>
          <w:lang w:val="en-CA" w:eastAsia="ja-JP"/>
        </w:rPr>
        <w:t>0)</w:t>
      </w:r>
    </w:p>
    <w:p w14:paraId="0B8CFADC" w14:textId="4361734B" w:rsidR="00975271" w:rsidRPr="004F2A4F" w:rsidRDefault="00C43BCF" w:rsidP="00BE53BF">
      <w:pPr>
        <w:pStyle w:val="Code"/>
        <w:rPr>
          <w:lang w:val="en-CA" w:eastAsia="ja-JP"/>
        </w:rPr>
      </w:pPr>
      <w:r w:rsidRPr="004F2A4F">
        <w:rPr>
          <w:lang w:val="en-CA" w:eastAsia="ja-JP"/>
        </w:rPr>
        <w:t xml:space="preserve">        </w:t>
      </w:r>
      <w:r w:rsidR="00975271" w:rsidRPr="004F2A4F">
        <w:rPr>
          <w:lang w:val="en-CA" w:eastAsia="ja-JP"/>
        </w:rPr>
        <w:t>adjUnocc = 1</w:t>
      </w:r>
    </w:p>
    <w:p w14:paraId="72E77405" w14:textId="2D28FDB7" w:rsidR="00975271" w:rsidRPr="004F2A4F" w:rsidRDefault="00975271" w:rsidP="00BE53BF">
      <w:pPr>
        <w:pStyle w:val="Code"/>
        <w:rPr>
          <w:lang w:val="en-CA" w:eastAsia="ja-JP"/>
        </w:rPr>
      </w:pPr>
      <w:r w:rsidRPr="004F2A4F">
        <w:rPr>
          <w:lang w:val="en-CA" w:eastAsia="ja-JP"/>
        </w:rPr>
        <w:t>}</w:t>
      </w:r>
    </w:p>
    <w:p w14:paraId="1A6B61BC" w14:textId="189A311F" w:rsidR="009010C7" w:rsidRPr="004F2A4F" w:rsidRDefault="009010C7" w:rsidP="009010C7">
      <w:pPr>
        <w:pStyle w:val="af5"/>
        <w:rPr>
          <w:rFonts w:ascii="Cambria" w:hAnsi="Cambria"/>
        </w:rPr>
      </w:pPr>
      <w:bookmarkStart w:id="2082" w:name="_Ref5868058"/>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25</w:t>
      </w:r>
      <w:r w:rsidR="00F6619B" w:rsidRPr="004F2A4F">
        <w:rPr>
          <w:rFonts w:ascii="Cambria" w:hAnsi="Cambria"/>
        </w:rPr>
        <w:fldChar w:fldCharType="end"/>
      </w:r>
      <w:bookmarkEnd w:id="2082"/>
      <w:r w:rsidR="00D527DE" w:rsidRPr="004F2A4F">
        <w:rPr>
          <w:rFonts w:ascii="Cambria" w:hAnsi="Cambria"/>
        </w:rPr>
        <w:t xml:space="preserve"> —</w:t>
      </w:r>
      <w:r w:rsidRPr="004F2A4F">
        <w:rPr>
          <w:rFonts w:ascii="Cambria" w:hAnsi="Cambria"/>
        </w:rPr>
        <w:t xml:space="preserve"> Variable substitutions for the computation of adjOcc and adjUnocc</w:t>
      </w:r>
    </w:p>
    <w:tbl>
      <w:tblPr>
        <w:tblStyle w:val="a8"/>
        <w:tblW w:w="0" w:type="auto"/>
        <w:jc w:val="center"/>
        <w:tblLook w:val="04A0" w:firstRow="1" w:lastRow="0" w:firstColumn="1" w:lastColumn="0" w:noHBand="0" w:noVBand="1"/>
      </w:tblPr>
      <w:tblGrid>
        <w:gridCol w:w="620"/>
        <w:gridCol w:w="484"/>
        <w:gridCol w:w="484"/>
        <w:gridCol w:w="460"/>
        <w:gridCol w:w="1029"/>
        <w:gridCol w:w="906"/>
        <w:gridCol w:w="886"/>
        <w:gridCol w:w="923"/>
        <w:gridCol w:w="704"/>
        <w:gridCol w:w="684"/>
        <w:gridCol w:w="721"/>
      </w:tblGrid>
      <w:tr w:rsidR="00DB7447" w:rsidRPr="004F2A4F" w14:paraId="210FF18D" w14:textId="77777777" w:rsidTr="005559DD">
        <w:trPr>
          <w:trHeight w:val="360"/>
          <w:jc w:val="center"/>
        </w:trPr>
        <w:tc>
          <w:tcPr>
            <w:tcW w:w="0" w:type="auto"/>
            <w:noWrap/>
            <w:hideMark/>
          </w:tcPr>
          <w:p w14:paraId="249127F0" w14:textId="77777777" w:rsidR="00DB7447" w:rsidRPr="007F33B7" w:rsidRDefault="00DB7447" w:rsidP="008B4D2F">
            <w:pPr>
              <w:tabs>
                <w:tab w:val="clear" w:pos="403"/>
              </w:tabs>
              <w:spacing w:after="0" w:line="240" w:lineRule="auto"/>
              <w:jc w:val="center"/>
              <w:rPr>
                <w:b/>
                <w:bCs/>
                <w:lang w:val="en-CA"/>
              </w:rPr>
            </w:pPr>
            <w:r w:rsidRPr="007F33B7">
              <w:rPr>
                <w:b/>
                <w:bCs/>
                <w:lang w:val="en-CA"/>
              </w:rPr>
              <w:t>axis</w:t>
            </w:r>
          </w:p>
        </w:tc>
        <w:tc>
          <w:tcPr>
            <w:tcW w:w="0" w:type="auto"/>
          </w:tcPr>
          <w:p w14:paraId="388A4F13" w14:textId="0263DCAC" w:rsidR="00DB7447" w:rsidRPr="004F2A4F" w:rsidRDefault="00DB7447" w:rsidP="008B4D2F">
            <w:pPr>
              <w:tabs>
                <w:tab w:val="clear" w:pos="403"/>
              </w:tabs>
              <w:spacing w:after="0" w:line="240" w:lineRule="auto"/>
              <w:jc w:val="center"/>
              <w:rPr>
                <w:b/>
                <w:bCs/>
                <w:lang w:val="en-CA"/>
              </w:rPr>
            </w:pPr>
            <w:r>
              <w:rPr>
                <w:b/>
                <w:bCs/>
                <w:lang w:val="en-CA"/>
              </w:rPr>
              <w:t>aK</w:t>
            </w:r>
          </w:p>
        </w:tc>
        <w:tc>
          <w:tcPr>
            <w:tcW w:w="0" w:type="auto"/>
            <w:noWrap/>
            <w:hideMark/>
          </w:tcPr>
          <w:p w14:paraId="6FB5F654" w14:textId="285AA575" w:rsidR="00DB7447" w:rsidRPr="007F33B7" w:rsidRDefault="00DB7447" w:rsidP="008B4D2F">
            <w:pPr>
              <w:tabs>
                <w:tab w:val="clear" w:pos="403"/>
              </w:tabs>
              <w:spacing w:after="0" w:line="240" w:lineRule="auto"/>
              <w:jc w:val="center"/>
              <w:rPr>
                <w:b/>
                <w:bCs/>
                <w:lang w:val="en-CA"/>
              </w:rPr>
            </w:pPr>
            <w:r w:rsidRPr="007F33B7">
              <w:rPr>
                <w:b/>
                <w:bCs/>
                <w:lang w:val="en-CA"/>
              </w:rPr>
              <w:t>aN</w:t>
            </w:r>
          </w:p>
        </w:tc>
        <w:tc>
          <w:tcPr>
            <w:tcW w:w="0" w:type="auto"/>
            <w:noWrap/>
            <w:hideMark/>
          </w:tcPr>
          <w:p w14:paraId="32B7F40B" w14:textId="77777777" w:rsidR="00DB7447" w:rsidRPr="007F33B7" w:rsidRDefault="00DB7447" w:rsidP="008B4D2F">
            <w:pPr>
              <w:tabs>
                <w:tab w:val="clear" w:pos="403"/>
              </w:tabs>
              <w:spacing w:after="0" w:line="240" w:lineRule="auto"/>
              <w:jc w:val="center"/>
              <w:rPr>
                <w:b/>
                <w:bCs/>
                <w:lang w:val="en-CA"/>
              </w:rPr>
            </w:pPr>
            <w:r w:rsidRPr="007F33B7">
              <w:rPr>
                <w:b/>
                <w:bCs/>
                <w:lang w:val="en-CA"/>
              </w:rPr>
              <w:t>aC</w:t>
            </w:r>
          </w:p>
        </w:tc>
        <w:tc>
          <w:tcPr>
            <w:tcW w:w="0" w:type="auto"/>
            <w:noWrap/>
            <w:hideMark/>
          </w:tcPr>
          <w:p w14:paraId="561A29D4" w14:textId="77777777" w:rsidR="00DB7447" w:rsidRPr="007F33B7" w:rsidRDefault="00DB7447" w:rsidP="008B4D2F">
            <w:pPr>
              <w:tabs>
                <w:tab w:val="clear" w:pos="403"/>
              </w:tabs>
              <w:spacing w:after="0" w:line="240" w:lineRule="auto"/>
              <w:jc w:val="center"/>
              <w:rPr>
                <w:b/>
                <w:bCs/>
                <w:lang w:val="en-CA"/>
              </w:rPr>
            </w:pPr>
            <w:r w:rsidRPr="007F33B7">
              <w:rPr>
                <w:b/>
                <w:bCs/>
                <w:lang w:val="en-CA"/>
              </w:rPr>
              <w:t>nPmask</w:t>
            </w:r>
          </w:p>
        </w:tc>
        <w:tc>
          <w:tcPr>
            <w:tcW w:w="0" w:type="auto"/>
            <w:noWrap/>
            <w:hideMark/>
          </w:tcPr>
          <w:p w14:paraId="44C39011" w14:textId="5D12744E" w:rsidR="00DB7447" w:rsidRPr="007F33B7" w:rsidRDefault="00DB7447" w:rsidP="008B4D2F">
            <w:pPr>
              <w:tabs>
                <w:tab w:val="clear" w:pos="403"/>
              </w:tabs>
              <w:spacing w:after="0" w:line="240" w:lineRule="auto"/>
              <w:jc w:val="center"/>
              <w:rPr>
                <w:b/>
                <w:bCs/>
                <w:lang w:val="en-CA"/>
              </w:rPr>
            </w:pPr>
            <w:r w:rsidRPr="007F33B7">
              <w:rPr>
                <w:b/>
                <w:bCs/>
                <w:lang w:val="en-CA"/>
              </w:rPr>
              <w:t>sCn</w:t>
            </w:r>
          </w:p>
        </w:tc>
        <w:tc>
          <w:tcPr>
            <w:tcW w:w="0" w:type="auto"/>
            <w:noWrap/>
            <w:hideMark/>
          </w:tcPr>
          <w:p w14:paraId="1D7AC527" w14:textId="3A9B2BA2" w:rsidR="00DB7447" w:rsidRPr="007F33B7" w:rsidRDefault="00DB7447" w:rsidP="008B4D2F">
            <w:pPr>
              <w:tabs>
                <w:tab w:val="clear" w:pos="403"/>
              </w:tabs>
              <w:spacing w:after="0" w:line="240" w:lineRule="auto"/>
              <w:jc w:val="center"/>
              <w:rPr>
                <w:b/>
                <w:bCs/>
                <w:lang w:val="en-CA"/>
              </w:rPr>
            </w:pPr>
            <w:r w:rsidRPr="007F33B7">
              <w:rPr>
                <w:b/>
                <w:bCs/>
                <w:lang w:val="en-CA"/>
              </w:rPr>
              <w:t>tCn</w:t>
            </w:r>
          </w:p>
        </w:tc>
        <w:tc>
          <w:tcPr>
            <w:tcW w:w="0" w:type="auto"/>
            <w:noWrap/>
            <w:hideMark/>
          </w:tcPr>
          <w:p w14:paraId="09EA2F01" w14:textId="6DE5BD24" w:rsidR="00DB7447" w:rsidRPr="007F33B7" w:rsidRDefault="00DB7447" w:rsidP="008B4D2F">
            <w:pPr>
              <w:tabs>
                <w:tab w:val="clear" w:pos="403"/>
              </w:tabs>
              <w:spacing w:after="0" w:line="240" w:lineRule="auto"/>
              <w:jc w:val="center"/>
              <w:rPr>
                <w:b/>
                <w:bCs/>
                <w:lang w:val="en-CA"/>
              </w:rPr>
            </w:pPr>
            <w:r w:rsidRPr="007F33B7">
              <w:rPr>
                <w:b/>
                <w:bCs/>
                <w:lang w:val="en-CA"/>
              </w:rPr>
              <w:t>vCn</w:t>
            </w:r>
          </w:p>
        </w:tc>
        <w:tc>
          <w:tcPr>
            <w:tcW w:w="0" w:type="auto"/>
            <w:noWrap/>
            <w:hideMark/>
          </w:tcPr>
          <w:p w14:paraId="7819F7ED" w14:textId="2195FF5F" w:rsidR="00DB7447" w:rsidRPr="007F33B7" w:rsidRDefault="00DB7447" w:rsidP="008B4D2F">
            <w:pPr>
              <w:tabs>
                <w:tab w:val="clear" w:pos="403"/>
              </w:tabs>
              <w:spacing w:after="0" w:line="240" w:lineRule="auto"/>
              <w:jc w:val="center"/>
              <w:rPr>
                <w:b/>
                <w:bCs/>
                <w:lang w:val="en-CA"/>
              </w:rPr>
            </w:pPr>
            <w:r w:rsidRPr="007F33B7">
              <w:rPr>
                <w:b/>
                <w:bCs/>
                <w:lang w:val="en-CA"/>
              </w:rPr>
              <w:t>sNn</w:t>
            </w:r>
          </w:p>
        </w:tc>
        <w:tc>
          <w:tcPr>
            <w:tcW w:w="0" w:type="auto"/>
            <w:noWrap/>
            <w:hideMark/>
          </w:tcPr>
          <w:p w14:paraId="174932A4" w14:textId="1272AB91" w:rsidR="00DB7447" w:rsidRPr="007F33B7" w:rsidRDefault="00DB7447" w:rsidP="008B4D2F">
            <w:pPr>
              <w:tabs>
                <w:tab w:val="clear" w:pos="403"/>
              </w:tabs>
              <w:spacing w:after="0" w:line="240" w:lineRule="auto"/>
              <w:jc w:val="center"/>
              <w:rPr>
                <w:b/>
                <w:bCs/>
                <w:lang w:val="en-CA"/>
              </w:rPr>
            </w:pPr>
            <w:r w:rsidRPr="007F33B7">
              <w:rPr>
                <w:b/>
                <w:bCs/>
                <w:lang w:val="en-CA"/>
              </w:rPr>
              <w:t>tNn</w:t>
            </w:r>
          </w:p>
        </w:tc>
        <w:tc>
          <w:tcPr>
            <w:tcW w:w="0" w:type="auto"/>
            <w:noWrap/>
            <w:hideMark/>
          </w:tcPr>
          <w:p w14:paraId="6E2874A6" w14:textId="542C9B2A" w:rsidR="00DB7447" w:rsidRPr="007F33B7" w:rsidRDefault="00DB7447" w:rsidP="008B4D2F">
            <w:pPr>
              <w:tabs>
                <w:tab w:val="clear" w:pos="403"/>
              </w:tabs>
              <w:spacing w:after="0" w:line="240" w:lineRule="auto"/>
              <w:jc w:val="center"/>
              <w:rPr>
                <w:b/>
                <w:bCs/>
                <w:lang w:val="en-CA"/>
              </w:rPr>
            </w:pPr>
            <w:r w:rsidRPr="007F33B7">
              <w:rPr>
                <w:b/>
                <w:bCs/>
                <w:lang w:val="en-CA"/>
              </w:rPr>
              <w:t>vNn</w:t>
            </w:r>
          </w:p>
        </w:tc>
      </w:tr>
      <w:tr w:rsidR="00DB7447" w:rsidRPr="004F2A4F" w14:paraId="1D64E07B" w14:textId="77777777" w:rsidTr="005559DD">
        <w:trPr>
          <w:trHeight w:val="360"/>
          <w:jc w:val="center"/>
        </w:trPr>
        <w:tc>
          <w:tcPr>
            <w:tcW w:w="0" w:type="auto"/>
            <w:noWrap/>
            <w:hideMark/>
          </w:tcPr>
          <w:p w14:paraId="7BB281C4" w14:textId="4E496AA8" w:rsidR="00DB7447" w:rsidRPr="007F33B7" w:rsidRDefault="00DB7447" w:rsidP="008B4D2F">
            <w:pPr>
              <w:tabs>
                <w:tab w:val="clear" w:pos="403"/>
              </w:tabs>
              <w:spacing w:after="0" w:line="240" w:lineRule="auto"/>
              <w:jc w:val="center"/>
              <w:rPr>
                <w:lang w:val="en-CA"/>
              </w:rPr>
            </w:pPr>
            <w:r w:rsidRPr="007F33B7">
              <w:rPr>
                <w:lang w:val="en-CA"/>
              </w:rPr>
              <w:t>s</w:t>
            </w:r>
          </w:p>
        </w:tc>
        <w:tc>
          <w:tcPr>
            <w:tcW w:w="0" w:type="auto"/>
          </w:tcPr>
          <w:p w14:paraId="32F26133" w14:textId="3BEA9A0E" w:rsidR="00DB7447" w:rsidRPr="004F2A4F" w:rsidRDefault="00DB7447" w:rsidP="008B4D2F">
            <w:pPr>
              <w:tabs>
                <w:tab w:val="clear" w:pos="403"/>
              </w:tabs>
              <w:spacing w:after="0" w:line="240" w:lineRule="auto"/>
              <w:jc w:val="center"/>
              <w:rPr>
                <w:lang w:val="en-CA"/>
              </w:rPr>
            </w:pPr>
            <w:r>
              <w:rPr>
                <w:lang w:val="en-CA"/>
              </w:rPr>
              <w:t>0</w:t>
            </w:r>
          </w:p>
        </w:tc>
        <w:tc>
          <w:tcPr>
            <w:tcW w:w="0" w:type="auto"/>
            <w:noWrap/>
            <w:hideMark/>
          </w:tcPr>
          <w:p w14:paraId="0A292A5A" w14:textId="2D085003" w:rsidR="00DB7447" w:rsidRPr="007F33B7" w:rsidRDefault="00DB7447" w:rsidP="008B4D2F">
            <w:pPr>
              <w:tabs>
                <w:tab w:val="clear" w:pos="403"/>
              </w:tabs>
              <w:spacing w:after="0" w:line="240" w:lineRule="auto"/>
              <w:jc w:val="center"/>
              <w:rPr>
                <w:lang w:val="en-CA"/>
              </w:rPr>
            </w:pPr>
            <w:r w:rsidRPr="007F33B7">
              <w:rPr>
                <w:lang w:val="en-CA"/>
              </w:rPr>
              <w:t>sN</w:t>
            </w:r>
          </w:p>
        </w:tc>
        <w:tc>
          <w:tcPr>
            <w:tcW w:w="0" w:type="auto"/>
            <w:noWrap/>
            <w:hideMark/>
          </w:tcPr>
          <w:p w14:paraId="684A72C5" w14:textId="5D360B47" w:rsidR="00DB7447" w:rsidRPr="007F33B7" w:rsidRDefault="00DB7447" w:rsidP="008B4D2F">
            <w:pPr>
              <w:tabs>
                <w:tab w:val="clear" w:pos="403"/>
              </w:tabs>
              <w:spacing w:after="0" w:line="240" w:lineRule="auto"/>
              <w:jc w:val="center"/>
              <w:rPr>
                <w:lang w:val="en-CA"/>
              </w:rPr>
            </w:pPr>
            <w:r w:rsidRPr="007F33B7">
              <w:rPr>
                <w:lang w:val="en-CA"/>
              </w:rPr>
              <w:t>sC</w:t>
            </w:r>
          </w:p>
        </w:tc>
        <w:tc>
          <w:tcPr>
            <w:tcW w:w="0" w:type="auto"/>
            <w:noWrap/>
            <w:hideMark/>
          </w:tcPr>
          <w:p w14:paraId="0B21D2A0" w14:textId="77777777" w:rsidR="00DB7447" w:rsidRPr="007F33B7" w:rsidRDefault="00DB7447" w:rsidP="008B4D2F">
            <w:pPr>
              <w:tabs>
                <w:tab w:val="clear" w:pos="403"/>
              </w:tabs>
              <w:spacing w:after="0" w:line="240" w:lineRule="auto"/>
              <w:jc w:val="center"/>
              <w:rPr>
                <w:lang w:val="en-CA"/>
              </w:rPr>
            </w:pPr>
            <w:r w:rsidRPr="007F33B7">
              <w:rPr>
                <w:lang w:val="en-CA"/>
              </w:rPr>
              <w:t>2</w:t>
            </w:r>
          </w:p>
        </w:tc>
        <w:tc>
          <w:tcPr>
            <w:tcW w:w="0" w:type="auto"/>
            <w:noWrap/>
            <w:hideMark/>
          </w:tcPr>
          <w:p w14:paraId="2B99FC8C" w14:textId="566A4D9A" w:rsidR="00DB7447" w:rsidRPr="007F33B7" w:rsidRDefault="00DB7447" w:rsidP="008B4D2F">
            <w:pPr>
              <w:tabs>
                <w:tab w:val="clear" w:pos="403"/>
              </w:tabs>
              <w:spacing w:after="0" w:line="240" w:lineRule="auto"/>
              <w:jc w:val="center"/>
              <w:rPr>
                <w:lang w:val="en-CA"/>
              </w:rPr>
            </w:pPr>
            <w:r w:rsidRPr="007F33B7">
              <w:rPr>
                <w:lang w:val="en-CA"/>
              </w:rPr>
              <w:t>sC</w:t>
            </w:r>
            <w:r>
              <w:rPr>
                <w:lang w:val="en-CA"/>
              </w:rPr>
              <w:t> </w:t>
            </w:r>
            <w:r w:rsidRPr="007F33B7">
              <w:rPr>
                <w:lang w:val="en-CA"/>
              </w:rPr>
              <w:t>−</w:t>
            </w:r>
            <w:r>
              <w:rPr>
                <w:lang w:val="en-CA"/>
              </w:rPr>
              <w:t> aD</w:t>
            </w:r>
          </w:p>
        </w:tc>
        <w:tc>
          <w:tcPr>
            <w:tcW w:w="0" w:type="auto"/>
            <w:noWrap/>
            <w:hideMark/>
          </w:tcPr>
          <w:p w14:paraId="4D7A5815" w14:textId="3C7B057C" w:rsidR="00DB7447" w:rsidRPr="007F33B7" w:rsidRDefault="00DB7447" w:rsidP="008B4D2F">
            <w:pPr>
              <w:tabs>
                <w:tab w:val="clear" w:pos="403"/>
              </w:tabs>
              <w:spacing w:after="0" w:line="240" w:lineRule="auto"/>
              <w:jc w:val="center"/>
              <w:rPr>
                <w:lang w:val="en-CA"/>
              </w:rPr>
            </w:pPr>
            <w:r w:rsidRPr="007F33B7">
              <w:rPr>
                <w:lang w:val="en-CA"/>
              </w:rPr>
              <w:t>tC</w:t>
            </w:r>
          </w:p>
        </w:tc>
        <w:tc>
          <w:tcPr>
            <w:tcW w:w="0" w:type="auto"/>
            <w:noWrap/>
            <w:hideMark/>
          </w:tcPr>
          <w:p w14:paraId="6991F392" w14:textId="568E47FA" w:rsidR="00DB7447" w:rsidRPr="007F33B7" w:rsidRDefault="00DB7447" w:rsidP="008B4D2F">
            <w:pPr>
              <w:tabs>
                <w:tab w:val="clear" w:pos="403"/>
              </w:tabs>
              <w:spacing w:after="0" w:line="240" w:lineRule="auto"/>
              <w:jc w:val="center"/>
              <w:rPr>
                <w:lang w:val="en-CA"/>
              </w:rPr>
            </w:pPr>
            <w:r w:rsidRPr="007F33B7">
              <w:rPr>
                <w:lang w:val="en-CA"/>
              </w:rPr>
              <w:t>vC</w:t>
            </w:r>
          </w:p>
        </w:tc>
        <w:tc>
          <w:tcPr>
            <w:tcW w:w="0" w:type="auto"/>
            <w:noWrap/>
            <w:hideMark/>
          </w:tcPr>
          <w:p w14:paraId="1F3A0EFE" w14:textId="2B6C2B2C" w:rsidR="00DB7447" w:rsidRPr="007F33B7" w:rsidRDefault="00DB7447" w:rsidP="008B4D2F">
            <w:pPr>
              <w:tabs>
                <w:tab w:val="clear" w:pos="403"/>
              </w:tabs>
              <w:spacing w:after="0" w:line="240" w:lineRule="auto"/>
              <w:jc w:val="center"/>
              <w:rPr>
                <w:lang w:val="en-CA"/>
              </w:rPr>
            </w:pPr>
            <w:r w:rsidRPr="007F33B7">
              <w:rPr>
                <w:lang w:val="en-CA"/>
              </w:rPr>
              <w:t>sN−1</w:t>
            </w:r>
          </w:p>
        </w:tc>
        <w:tc>
          <w:tcPr>
            <w:tcW w:w="0" w:type="auto"/>
            <w:noWrap/>
            <w:hideMark/>
          </w:tcPr>
          <w:p w14:paraId="115DEFC8" w14:textId="6FC0F94B" w:rsidR="00DB7447" w:rsidRPr="007F33B7" w:rsidRDefault="00DB7447" w:rsidP="008B4D2F">
            <w:pPr>
              <w:tabs>
                <w:tab w:val="clear" w:pos="403"/>
              </w:tabs>
              <w:spacing w:after="0" w:line="240" w:lineRule="auto"/>
              <w:jc w:val="center"/>
              <w:rPr>
                <w:lang w:val="en-CA"/>
              </w:rPr>
            </w:pPr>
            <w:r w:rsidRPr="007F33B7">
              <w:rPr>
                <w:lang w:val="en-CA"/>
              </w:rPr>
              <w:t>tN</w:t>
            </w:r>
          </w:p>
        </w:tc>
        <w:tc>
          <w:tcPr>
            <w:tcW w:w="0" w:type="auto"/>
            <w:noWrap/>
            <w:hideMark/>
          </w:tcPr>
          <w:p w14:paraId="5BC48666" w14:textId="5928A8EE" w:rsidR="00DB7447" w:rsidRPr="007F33B7" w:rsidRDefault="00DB7447" w:rsidP="008B4D2F">
            <w:pPr>
              <w:tabs>
                <w:tab w:val="clear" w:pos="403"/>
              </w:tabs>
              <w:spacing w:after="0" w:line="240" w:lineRule="auto"/>
              <w:jc w:val="center"/>
              <w:rPr>
                <w:lang w:val="en-CA"/>
              </w:rPr>
            </w:pPr>
            <w:r w:rsidRPr="007F33B7">
              <w:rPr>
                <w:lang w:val="en-CA"/>
              </w:rPr>
              <w:t>vN</w:t>
            </w:r>
          </w:p>
        </w:tc>
      </w:tr>
      <w:tr w:rsidR="00DB7447" w:rsidRPr="004F2A4F" w14:paraId="4D062F55" w14:textId="77777777" w:rsidTr="005559DD">
        <w:trPr>
          <w:trHeight w:val="360"/>
          <w:jc w:val="center"/>
        </w:trPr>
        <w:tc>
          <w:tcPr>
            <w:tcW w:w="0" w:type="auto"/>
            <w:noWrap/>
            <w:hideMark/>
          </w:tcPr>
          <w:p w14:paraId="420497F7" w14:textId="07E5A7E1" w:rsidR="00DB7447" w:rsidRPr="007F33B7" w:rsidRDefault="00DB7447" w:rsidP="008B4D2F">
            <w:pPr>
              <w:tabs>
                <w:tab w:val="clear" w:pos="403"/>
              </w:tabs>
              <w:spacing w:after="0" w:line="240" w:lineRule="auto"/>
              <w:jc w:val="center"/>
              <w:rPr>
                <w:lang w:val="en-CA"/>
              </w:rPr>
            </w:pPr>
            <w:r w:rsidRPr="007F33B7">
              <w:rPr>
                <w:lang w:val="en-CA"/>
              </w:rPr>
              <w:t>t</w:t>
            </w:r>
          </w:p>
        </w:tc>
        <w:tc>
          <w:tcPr>
            <w:tcW w:w="0" w:type="auto"/>
          </w:tcPr>
          <w:p w14:paraId="4DFACD82" w14:textId="3224D08C" w:rsidR="00DB7447" w:rsidRPr="004F2A4F" w:rsidRDefault="00DB7447" w:rsidP="008B4D2F">
            <w:pPr>
              <w:tabs>
                <w:tab w:val="clear" w:pos="403"/>
              </w:tabs>
              <w:spacing w:after="0" w:line="240" w:lineRule="auto"/>
              <w:jc w:val="center"/>
              <w:rPr>
                <w:lang w:val="en-CA"/>
              </w:rPr>
            </w:pPr>
            <w:r>
              <w:rPr>
                <w:lang w:val="en-CA"/>
              </w:rPr>
              <w:t>1</w:t>
            </w:r>
          </w:p>
        </w:tc>
        <w:tc>
          <w:tcPr>
            <w:tcW w:w="0" w:type="auto"/>
            <w:noWrap/>
            <w:hideMark/>
          </w:tcPr>
          <w:p w14:paraId="4546AAEF" w14:textId="1787C0C4" w:rsidR="00DB7447" w:rsidRPr="007F33B7" w:rsidRDefault="00DB7447" w:rsidP="008B4D2F">
            <w:pPr>
              <w:tabs>
                <w:tab w:val="clear" w:pos="403"/>
              </w:tabs>
              <w:spacing w:after="0" w:line="240" w:lineRule="auto"/>
              <w:jc w:val="center"/>
              <w:rPr>
                <w:lang w:val="en-CA"/>
              </w:rPr>
            </w:pPr>
            <w:r w:rsidRPr="007F33B7">
              <w:rPr>
                <w:lang w:val="en-CA"/>
              </w:rPr>
              <w:t>tN</w:t>
            </w:r>
          </w:p>
        </w:tc>
        <w:tc>
          <w:tcPr>
            <w:tcW w:w="0" w:type="auto"/>
            <w:noWrap/>
            <w:hideMark/>
          </w:tcPr>
          <w:p w14:paraId="43186240" w14:textId="354FC619" w:rsidR="00DB7447" w:rsidRPr="007F33B7" w:rsidRDefault="00DB7447" w:rsidP="008B4D2F">
            <w:pPr>
              <w:tabs>
                <w:tab w:val="clear" w:pos="403"/>
              </w:tabs>
              <w:spacing w:after="0" w:line="240" w:lineRule="auto"/>
              <w:jc w:val="center"/>
              <w:rPr>
                <w:lang w:val="en-CA"/>
              </w:rPr>
            </w:pPr>
            <w:r w:rsidRPr="007F33B7">
              <w:rPr>
                <w:lang w:val="en-CA"/>
              </w:rPr>
              <w:t>tC</w:t>
            </w:r>
          </w:p>
        </w:tc>
        <w:tc>
          <w:tcPr>
            <w:tcW w:w="0" w:type="auto"/>
            <w:noWrap/>
            <w:hideMark/>
          </w:tcPr>
          <w:p w14:paraId="197DF969" w14:textId="77777777" w:rsidR="00DB7447" w:rsidRPr="007F33B7" w:rsidRDefault="00DB7447" w:rsidP="008B4D2F">
            <w:pPr>
              <w:tabs>
                <w:tab w:val="clear" w:pos="403"/>
              </w:tabs>
              <w:spacing w:after="0" w:line="240" w:lineRule="auto"/>
              <w:jc w:val="center"/>
              <w:rPr>
                <w:lang w:val="en-CA"/>
              </w:rPr>
            </w:pPr>
            <w:r w:rsidRPr="007F33B7">
              <w:rPr>
                <w:lang w:val="en-CA"/>
              </w:rPr>
              <w:t>4</w:t>
            </w:r>
          </w:p>
        </w:tc>
        <w:tc>
          <w:tcPr>
            <w:tcW w:w="0" w:type="auto"/>
            <w:noWrap/>
            <w:hideMark/>
          </w:tcPr>
          <w:p w14:paraId="10D5E18D" w14:textId="3A9DE6D9" w:rsidR="00DB7447" w:rsidRPr="007F33B7" w:rsidRDefault="00DB7447" w:rsidP="008B4D2F">
            <w:pPr>
              <w:tabs>
                <w:tab w:val="clear" w:pos="403"/>
              </w:tabs>
              <w:spacing w:after="0" w:line="240" w:lineRule="auto"/>
              <w:jc w:val="center"/>
              <w:rPr>
                <w:lang w:val="en-CA"/>
              </w:rPr>
            </w:pPr>
            <w:r w:rsidRPr="007F33B7">
              <w:rPr>
                <w:lang w:val="en-CA"/>
              </w:rPr>
              <w:t>sC</w:t>
            </w:r>
          </w:p>
        </w:tc>
        <w:tc>
          <w:tcPr>
            <w:tcW w:w="0" w:type="auto"/>
            <w:noWrap/>
            <w:hideMark/>
          </w:tcPr>
          <w:p w14:paraId="783A9EBC" w14:textId="472FFC70" w:rsidR="00DB7447" w:rsidRPr="007F33B7" w:rsidRDefault="00DB7447" w:rsidP="008B4D2F">
            <w:pPr>
              <w:tabs>
                <w:tab w:val="clear" w:pos="403"/>
              </w:tabs>
              <w:spacing w:after="0" w:line="240" w:lineRule="auto"/>
              <w:jc w:val="center"/>
              <w:rPr>
                <w:lang w:val="en-CA"/>
              </w:rPr>
            </w:pPr>
            <w:r w:rsidRPr="007F33B7">
              <w:rPr>
                <w:lang w:val="en-CA"/>
              </w:rPr>
              <w:t>tC</w:t>
            </w:r>
            <w:r>
              <w:rPr>
                <w:lang w:val="en-CA"/>
              </w:rPr>
              <w:t> </w:t>
            </w:r>
            <w:r w:rsidRPr="007F33B7">
              <w:rPr>
                <w:lang w:val="en-CA"/>
              </w:rPr>
              <w:t>−</w:t>
            </w:r>
            <w:r>
              <w:rPr>
                <w:lang w:val="en-CA"/>
              </w:rPr>
              <w:t> aD</w:t>
            </w:r>
          </w:p>
        </w:tc>
        <w:tc>
          <w:tcPr>
            <w:tcW w:w="0" w:type="auto"/>
            <w:noWrap/>
            <w:hideMark/>
          </w:tcPr>
          <w:p w14:paraId="7BE87B31" w14:textId="3C3D91DC" w:rsidR="00DB7447" w:rsidRPr="007F33B7" w:rsidRDefault="00DB7447" w:rsidP="008B4D2F">
            <w:pPr>
              <w:tabs>
                <w:tab w:val="clear" w:pos="403"/>
              </w:tabs>
              <w:spacing w:after="0" w:line="240" w:lineRule="auto"/>
              <w:jc w:val="center"/>
              <w:rPr>
                <w:lang w:val="en-CA"/>
              </w:rPr>
            </w:pPr>
            <w:r w:rsidRPr="007F33B7">
              <w:rPr>
                <w:lang w:val="en-CA"/>
              </w:rPr>
              <w:t>vC</w:t>
            </w:r>
          </w:p>
        </w:tc>
        <w:tc>
          <w:tcPr>
            <w:tcW w:w="0" w:type="auto"/>
            <w:noWrap/>
            <w:hideMark/>
          </w:tcPr>
          <w:p w14:paraId="20CB1265" w14:textId="2111849C" w:rsidR="00DB7447" w:rsidRPr="007F33B7" w:rsidRDefault="00DB7447" w:rsidP="008B4D2F">
            <w:pPr>
              <w:tabs>
                <w:tab w:val="clear" w:pos="403"/>
              </w:tabs>
              <w:spacing w:after="0" w:line="240" w:lineRule="auto"/>
              <w:jc w:val="center"/>
              <w:rPr>
                <w:lang w:val="en-CA"/>
              </w:rPr>
            </w:pPr>
            <w:r w:rsidRPr="007F33B7">
              <w:rPr>
                <w:lang w:val="en-CA"/>
              </w:rPr>
              <w:t>sN</w:t>
            </w:r>
          </w:p>
        </w:tc>
        <w:tc>
          <w:tcPr>
            <w:tcW w:w="0" w:type="auto"/>
            <w:noWrap/>
            <w:hideMark/>
          </w:tcPr>
          <w:p w14:paraId="298D6F74" w14:textId="3819066D" w:rsidR="00DB7447" w:rsidRPr="007F33B7" w:rsidRDefault="00DB7447" w:rsidP="008B4D2F">
            <w:pPr>
              <w:tabs>
                <w:tab w:val="clear" w:pos="403"/>
              </w:tabs>
              <w:spacing w:after="0" w:line="240" w:lineRule="auto"/>
              <w:jc w:val="center"/>
              <w:rPr>
                <w:lang w:val="en-CA"/>
              </w:rPr>
            </w:pPr>
            <w:r w:rsidRPr="007F33B7">
              <w:rPr>
                <w:lang w:val="en-CA"/>
              </w:rPr>
              <w:t>tN−1</w:t>
            </w:r>
          </w:p>
        </w:tc>
        <w:tc>
          <w:tcPr>
            <w:tcW w:w="0" w:type="auto"/>
            <w:noWrap/>
            <w:hideMark/>
          </w:tcPr>
          <w:p w14:paraId="31F988E9" w14:textId="33184E74" w:rsidR="00DB7447" w:rsidRPr="007F33B7" w:rsidRDefault="00DB7447" w:rsidP="008B4D2F">
            <w:pPr>
              <w:tabs>
                <w:tab w:val="clear" w:pos="403"/>
              </w:tabs>
              <w:spacing w:after="0" w:line="240" w:lineRule="auto"/>
              <w:jc w:val="center"/>
              <w:rPr>
                <w:lang w:val="en-CA"/>
              </w:rPr>
            </w:pPr>
            <w:r w:rsidRPr="007F33B7">
              <w:rPr>
                <w:lang w:val="en-CA"/>
              </w:rPr>
              <w:t>vN</w:t>
            </w:r>
          </w:p>
        </w:tc>
      </w:tr>
      <w:tr w:rsidR="00DB7447" w:rsidRPr="004F2A4F" w14:paraId="2F5EA091" w14:textId="77777777" w:rsidTr="005559DD">
        <w:trPr>
          <w:trHeight w:val="360"/>
          <w:jc w:val="center"/>
        </w:trPr>
        <w:tc>
          <w:tcPr>
            <w:tcW w:w="0" w:type="auto"/>
            <w:noWrap/>
            <w:hideMark/>
          </w:tcPr>
          <w:p w14:paraId="01529DCF" w14:textId="46867D39" w:rsidR="00DB7447" w:rsidRPr="007F33B7" w:rsidRDefault="00DB7447" w:rsidP="008B4D2F">
            <w:pPr>
              <w:tabs>
                <w:tab w:val="clear" w:pos="403"/>
              </w:tabs>
              <w:spacing w:after="0" w:line="240" w:lineRule="auto"/>
              <w:jc w:val="center"/>
              <w:rPr>
                <w:lang w:val="en-CA"/>
              </w:rPr>
            </w:pPr>
            <w:r w:rsidRPr="007F33B7">
              <w:rPr>
                <w:lang w:val="en-CA"/>
              </w:rPr>
              <w:t>v</w:t>
            </w:r>
          </w:p>
        </w:tc>
        <w:tc>
          <w:tcPr>
            <w:tcW w:w="0" w:type="auto"/>
          </w:tcPr>
          <w:p w14:paraId="1A25E30A" w14:textId="49614CF2" w:rsidR="00DB7447" w:rsidRPr="004F2A4F" w:rsidRDefault="00DB7447" w:rsidP="008B4D2F">
            <w:pPr>
              <w:tabs>
                <w:tab w:val="clear" w:pos="403"/>
              </w:tabs>
              <w:spacing w:after="0" w:line="240" w:lineRule="auto"/>
              <w:jc w:val="center"/>
              <w:rPr>
                <w:lang w:val="en-CA"/>
              </w:rPr>
            </w:pPr>
            <w:r>
              <w:rPr>
                <w:lang w:val="en-CA"/>
              </w:rPr>
              <w:t>2</w:t>
            </w:r>
          </w:p>
        </w:tc>
        <w:tc>
          <w:tcPr>
            <w:tcW w:w="0" w:type="auto"/>
            <w:noWrap/>
            <w:hideMark/>
          </w:tcPr>
          <w:p w14:paraId="597CBE14" w14:textId="29AAD7CF" w:rsidR="00DB7447" w:rsidRPr="007F33B7" w:rsidRDefault="00DB7447" w:rsidP="008B4D2F">
            <w:pPr>
              <w:tabs>
                <w:tab w:val="clear" w:pos="403"/>
              </w:tabs>
              <w:spacing w:after="0" w:line="240" w:lineRule="auto"/>
              <w:jc w:val="center"/>
              <w:rPr>
                <w:lang w:val="en-CA"/>
              </w:rPr>
            </w:pPr>
            <w:r w:rsidRPr="007F33B7">
              <w:rPr>
                <w:lang w:val="en-CA"/>
              </w:rPr>
              <w:t>vN</w:t>
            </w:r>
          </w:p>
        </w:tc>
        <w:tc>
          <w:tcPr>
            <w:tcW w:w="0" w:type="auto"/>
            <w:noWrap/>
            <w:hideMark/>
          </w:tcPr>
          <w:p w14:paraId="2194E1BB" w14:textId="0E57E63D" w:rsidR="00DB7447" w:rsidRPr="007F33B7" w:rsidRDefault="00DB7447" w:rsidP="008B4D2F">
            <w:pPr>
              <w:tabs>
                <w:tab w:val="clear" w:pos="403"/>
              </w:tabs>
              <w:spacing w:after="0" w:line="240" w:lineRule="auto"/>
              <w:jc w:val="center"/>
              <w:rPr>
                <w:lang w:val="en-CA"/>
              </w:rPr>
            </w:pPr>
            <w:r w:rsidRPr="007F33B7">
              <w:rPr>
                <w:lang w:val="en-CA"/>
              </w:rPr>
              <w:t>vC</w:t>
            </w:r>
          </w:p>
        </w:tc>
        <w:tc>
          <w:tcPr>
            <w:tcW w:w="0" w:type="auto"/>
            <w:noWrap/>
            <w:hideMark/>
          </w:tcPr>
          <w:p w14:paraId="67A4876A" w14:textId="77777777" w:rsidR="00DB7447" w:rsidRPr="007F33B7" w:rsidRDefault="00DB7447" w:rsidP="008B4D2F">
            <w:pPr>
              <w:tabs>
                <w:tab w:val="clear" w:pos="403"/>
              </w:tabs>
              <w:spacing w:after="0" w:line="240" w:lineRule="auto"/>
              <w:jc w:val="center"/>
              <w:rPr>
                <w:lang w:val="en-CA"/>
              </w:rPr>
            </w:pPr>
            <w:r w:rsidRPr="007F33B7">
              <w:rPr>
                <w:lang w:val="en-CA"/>
              </w:rPr>
              <w:t>16</w:t>
            </w:r>
          </w:p>
        </w:tc>
        <w:tc>
          <w:tcPr>
            <w:tcW w:w="0" w:type="auto"/>
            <w:noWrap/>
            <w:hideMark/>
          </w:tcPr>
          <w:p w14:paraId="2DEBEE76" w14:textId="698E31F5" w:rsidR="00DB7447" w:rsidRPr="007F33B7" w:rsidRDefault="00DB7447" w:rsidP="008B4D2F">
            <w:pPr>
              <w:tabs>
                <w:tab w:val="clear" w:pos="403"/>
              </w:tabs>
              <w:spacing w:after="0" w:line="240" w:lineRule="auto"/>
              <w:jc w:val="center"/>
              <w:rPr>
                <w:lang w:val="en-CA"/>
              </w:rPr>
            </w:pPr>
            <w:r w:rsidRPr="007F33B7">
              <w:rPr>
                <w:lang w:val="en-CA"/>
              </w:rPr>
              <w:t>sC</w:t>
            </w:r>
          </w:p>
        </w:tc>
        <w:tc>
          <w:tcPr>
            <w:tcW w:w="0" w:type="auto"/>
            <w:noWrap/>
            <w:hideMark/>
          </w:tcPr>
          <w:p w14:paraId="4F27EF7F" w14:textId="71C47067" w:rsidR="00DB7447" w:rsidRPr="007F33B7" w:rsidRDefault="00DB7447" w:rsidP="008B4D2F">
            <w:pPr>
              <w:tabs>
                <w:tab w:val="clear" w:pos="403"/>
              </w:tabs>
              <w:spacing w:after="0" w:line="240" w:lineRule="auto"/>
              <w:jc w:val="center"/>
              <w:rPr>
                <w:lang w:val="en-CA"/>
              </w:rPr>
            </w:pPr>
            <w:r w:rsidRPr="007F33B7">
              <w:rPr>
                <w:lang w:val="en-CA"/>
              </w:rPr>
              <w:t>tC</w:t>
            </w:r>
          </w:p>
        </w:tc>
        <w:tc>
          <w:tcPr>
            <w:tcW w:w="0" w:type="auto"/>
            <w:noWrap/>
            <w:hideMark/>
          </w:tcPr>
          <w:p w14:paraId="4A1BB1AE" w14:textId="16F43952" w:rsidR="00DB7447" w:rsidRPr="007F33B7" w:rsidRDefault="00DB7447" w:rsidP="008B4D2F">
            <w:pPr>
              <w:tabs>
                <w:tab w:val="clear" w:pos="403"/>
              </w:tabs>
              <w:spacing w:after="0" w:line="240" w:lineRule="auto"/>
              <w:jc w:val="center"/>
              <w:rPr>
                <w:lang w:val="en-CA"/>
              </w:rPr>
            </w:pPr>
            <w:r w:rsidRPr="007F33B7">
              <w:rPr>
                <w:lang w:val="en-CA"/>
              </w:rPr>
              <w:t>vC</w:t>
            </w:r>
            <w:r>
              <w:rPr>
                <w:lang w:val="en-CA"/>
              </w:rPr>
              <w:t> </w:t>
            </w:r>
            <w:r w:rsidRPr="007F33B7">
              <w:rPr>
                <w:lang w:val="en-CA"/>
              </w:rPr>
              <w:t>−</w:t>
            </w:r>
            <w:r>
              <w:rPr>
                <w:lang w:val="en-CA"/>
              </w:rPr>
              <w:t> aD</w:t>
            </w:r>
          </w:p>
        </w:tc>
        <w:tc>
          <w:tcPr>
            <w:tcW w:w="0" w:type="auto"/>
            <w:noWrap/>
            <w:hideMark/>
          </w:tcPr>
          <w:p w14:paraId="237C322F" w14:textId="13864F0D" w:rsidR="00DB7447" w:rsidRPr="007F33B7" w:rsidRDefault="00DB7447" w:rsidP="008B4D2F">
            <w:pPr>
              <w:tabs>
                <w:tab w:val="clear" w:pos="403"/>
              </w:tabs>
              <w:spacing w:after="0" w:line="240" w:lineRule="auto"/>
              <w:jc w:val="center"/>
              <w:rPr>
                <w:lang w:val="en-CA"/>
              </w:rPr>
            </w:pPr>
            <w:r w:rsidRPr="007F33B7">
              <w:rPr>
                <w:lang w:val="en-CA"/>
              </w:rPr>
              <w:t>sN</w:t>
            </w:r>
          </w:p>
        </w:tc>
        <w:tc>
          <w:tcPr>
            <w:tcW w:w="0" w:type="auto"/>
            <w:noWrap/>
            <w:hideMark/>
          </w:tcPr>
          <w:p w14:paraId="6E9E03F9" w14:textId="2293602B" w:rsidR="00DB7447" w:rsidRPr="007F33B7" w:rsidRDefault="00DB7447" w:rsidP="008B4D2F">
            <w:pPr>
              <w:tabs>
                <w:tab w:val="clear" w:pos="403"/>
              </w:tabs>
              <w:spacing w:after="0" w:line="240" w:lineRule="auto"/>
              <w:jc w:val="center"/>
              <w:rPr>
                <w:lang w:val="en-CA"/>
              </w:rPr>
            </w:pPr>
            <w:r w:rsidRPr="007F33B7">
              <w:rPr>
                <w:lang w:val="en-CA"/>
              </w:rPr>
              <w:t>tN</w:t>
            </w:r>
          </w:p>
        </w:tc>
        <w:tc>
          <w:tcPr>
            <w:tcW w:w="0" w:type="auto"/>
            <w:noWrap/>
            <w:hideMark/>
          </w:tcPr>
          <w:p w14:paraId="3F0B4B90" w14:textId="0ADD1F2D" w:rsidR="00DB7447" w:rsidRPr="007F33B7" w:rsidRDefault="00DB7447" w:rsidP="008B4D2F">
            <w:pPr>
              <w:tabs>
                <w:tab w:val="clear" w:pos="403"/>
              </w:tabs>
              <w:spacing w:after="0" w:line="240" w:lineRule="auto"/>
              <w:jc w:val="center"/>
              <w:rPr>
                <w:lang w:val="en-CA"/>
              </w:rPr>
            </w:pPr>
            <w:r w:rsidRPr="007F33B7">
              <w:rPr>
                <w:lang w:val="en-CA"/>
              </w:rPr>
              <w:t>vN−1</w:t>
            </w:r>
          </w:p>
        </w:tc>
      </w:tr>
    </w:tbl>
    <w:p w14:paraId="489EDF42" w14:textId="77777777" w:rsidR="00D8020B" w:rsidRPr="004F2A4F" w:rsidRDefault="00D8020B" w:rsidP="00975271">
      <w:pPr>
        <w:rPr>
          <w:lang w:val="en-CA" w:eastAsia="ja-JP"/>
        </w:rPr>
      </w:pPr>
    </w:p>
    <w:p w14:paraId="7EF10B9E" w14:textId="1C3C7E92" w:rsidR="00D8020B" w:rsidRPr="004F2A4F" w:rsidRDefault="004913A6" w:rsidP="00D8020B">
      <w:pPr>
        <w:rPr>
          <w:lang w:val="en-CA" w:eastAsia="ja-JP"/>
        </w:rPr>
      </w:pPr>
      <w:r w:rsidRPr="004F2A4F">
        <w:rPr>
          <w:lang w:val="en-CA" w:eastAsia="ja-JP"/>
        </w:rPr>
        <w:tab/>
      </w:r>
      <w:r w:rsidR="00D8020B" w:rsidRPr="004F2A4F">
        <w:rPr>
          <w:lang w:val="en-CA" w:eastAsia="ja-JP"/>
        </w:rPr>
        <w:t>The variable idxAdj is derived as follows</w:t>
      </w:r>
    </w:p>
    <w:p w14:paraId="0057AC28" w14:textId="3C7FF474" w:rsidR="00D8020B" w:rsidRPr="004F2A4F" w:rsidRDefault="00D8020B" w:rsidP="00BE53BF">
      <w:pPr>
        <w:pStyle w:val="Code"/>
        <w:rPr>
          <w:lang w:val="en-CA" w:eastAsia="ja-JP"/>
        </w:rPr>
      </w:pPr>
      <w:r w:rsidRPr="004F2A4F">
        <w:rPr>
          <w:lang w:val="en-CA" w:eastAsia="ja-JP"/>
        </w:rPr>
        <w:t>idxAdj = adjUnocc + 2 × Min(2, adjOcc)</w:t>
      </w:r>
    </w:p>
    <w:p w14:paraId="3E742278" w14:textId="76B8FC96" w:rsidR="00D8020B" w:rsidRPr="004F2A4F" w:rsidRDefault="00D8020B" w:rsidP="00BE53BF">
      <w:pPr>
        <w:pStyle w:val="Code"/>
        <w:rPr>
          <w:lang w:val="en-CA" w:eastAsia="ja-JP"/>
        </w:rPr>
      </w:pPr>
      <w:r w:rsidRPr="004F2A4F">
        <w:rPr>
          <w:lang w:val="en-CA" w:eastAsia="ja-JP"/>
        </w:rPr>
        <w:t>if (binIdx &gt; 4)</w:t>
      </w:r>
    </w:p>
    <w:p w14:paraId="5E40232E" w14:textId="31638D3D" w:rsidR="00D8020B" w:rsidRPr="004F2A4F" w:rsidRDefault="00C43BCF" w:rsidP="00BE53BF">
      <w:pPr>
        <w:pStyle w:val="Code"/>
        <w:rPr>
          <w:lang w:val="en-CA" w:eastAsia="ja-JP"/>
        </w:rPr>
      </w:pPr>
      <w:r w:rsidRPr="004F2A4F">
        <w:rPr>
          <w:lang w:val="en-CA" w:eastAsia="ja-JP"/>
        </w:rPr>
        <w:t xml:space="preserve">  </w:t>
      </w:r>
      <w:r w:rsidR="00D8020B" w:rsidRPr="004F2A4F">
        <w:rPr>
          <w:lang w:val="en-CA" w:eastAsia="ja-JP"/>
        </w:rPr>
        <w:t xml:space="preserve">idxAdj = </w:t>
      </w:r>
      <w:r w:rsidR="001A6231" w:rsidRPr="004F2A4F">
        <w:rPr>
          <w:lang w:val="en-CA" w:eastAsia="ja-JP"/>
        </w:rPr>
        <w:t>c</w:t>
      </w:r>
      <w:r w:rsidR="00D8020B" w:rsidRPr="004F2A4F">
        <w:rPr>
          <w:lang w:val="en-CA" w:eastAsia="ja-JP"/>
        </w:rPr>
        <w:t>txIdxAdjReduc567[idxAdj]</w:t>
      </w:r>
    </w:p>
    <w:p w14:paraId="5AD397EA" w14:textId="532E2C6F" w:rsidR="004D7E94" w:rsidRPr="004F2A4F" w:rsidRDefault="004D7E94">
      <w:pPr>
        <w:pStyle w:val="af5"/>
        <w:rPr>
          <w:rFonts w:ascii="Cambria" w:hAnsi="Cambria"/>
        </w:rPr>
      </w:pPr>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26</w:t>
      </w:r>
      <w:r w:rsidR="00F6619B" w:rsidRPr="004F2A4F">
        <w:rPr>
          <w:rFonts w:ascii="Cambria" w:hAnsi="Cambria"/>
        </w:rPr>
        <w:fldChar w:fldCharType="end"/>
      </w:r>
      <w:r w:rsidR="00D527DE" w:rsidRPr="004F2A4F">
        <w:rPr>
          <w:rFonts w:ascii="Cambria" w:hAnsi="Cambria"/>
        </w:rPr>
        <w:t xml:space="preserve"> —</w:t>
      </w:r>
      <w:r w:rsidRPr="004F2A4F">
        <w:rPr>
          <w:rFonts w:ascii="Cambria" w:hAnsi="Cambria"/>
        </w:rPr>
        <w:t xml:space="preserve"> Values of </w:t>
      </w:r>
      <w:r w:rsidR="001A6231" w:rsidRPr="004F2A4F">
        <w:rPr>
          <w:rFonts w:ascii="Cambria" w:hAnsi="Cambria"/>
        </w:rPr>
        <w:t>c</w:t>
      </w:r>
      <w:r w:rsidRPr="004F2A4F">
        <w:rPr>
          <w:rFonts w:ascii="Cambria" w:hAnsi="Cambria"/>
        </w:rPr>
        <w:t>txIdxAdjReduc567[</w:t>
      </w:r>
      <w:r w:rsidR="00D527DE" w:rsidRPr="004F2A4F">
        <w:rPr>
          <w:rFonts w:ascii="Cambria" w:hAnsi="Cambria"/>
        </w:rPr>
        <w:t> </w:t>
      </w:r>
      <w:r w:rsidRPr="004F2A4F">
        <w:rPr>
          <w:rFonts w:ascii="Cambria" w:hAnsi="Cambria"/>
        </w:rPr>
        <w:t>i</w:t>
      </w:r>
      <w:r w:rsidR="00D527DE" w:rsidRPr="004F2A4F">
        <w:rPr>
          <w:rFonts w:ascii="Cambria" w:hAnsi="Cambria"/>
        </w:rPr>
        <w:t> </w:t>
      </w:r>
      <w:r w:rsidRPr="004F2A4F">
        <w:rPr>
          <w:rFonts w:ascii="Cambria" w:hAnsi="Cambria"/>
        </w:rPr>
        <w:t>]</w:t>
      </w:r>
    </w:p>
    <w:tbl>
      <w:tblPr>
        <w:tblStyle w:val="a8"/>
        <w:tblW w:w="0" w:type="auto"/>
        <w:jc w:val="center"/>
        <w:tblLook w:val="04A0" w:firstRow="1" w:lastRow="0" w:firstColumn="1" w:lastColumn="0" w:noHBand="0" w:noVBand="1"/>
      </w:tblPr>
      <w:tblGrid>
        <w:gridCol w:w="2696"/>
        <w:gridCol w:w="338"/>
        <w:gridCol w:w="338"/>
        <w:gridCol w:w="338"/>
        <w:gridCol w:w="338"/>
        <w:gridCol w:w="338"/>
        <w:gridCol w:w="338"/>
      </w:tblGrid>
      <w:tr w:rsidR="004D7E94" w:rsidRPr="004F2A4F" w14:paraId="08258EB7" w14:textId="77777777" w:rsidTr="005A261C">
        <w:trPr>
          <w:trHeight w:val="360"/>
          <w:jc w:val="center"/>
        </w:trPr>
        <w:tc>
          <w:tcPr>
            <w:tcW w:w="2696" w:type="dxa"/>
            <w:noWrap/>
            <w:hideMark/>
          </w:tcPr>
          <w:p w14:paraId="1F6C0931" w14:textId="1D75B91E" w:rsidR="004D7E94" w:rsidRPr="007F33B7" w:rsidRDefault="004D7E94" w:rsidP="00B2720B">
            <w:pPr>
              <w:tabs>
                <w:tab w:val="clear" w:pos="403"/>
              </w:tabs>
              <w:spacing w:after="0" w:line="240" w:lineRule="auto"/>
              <w:jc w:val="center"/>
              <w:rPr>
                <w:b/>
                <w:bCs/>
                <w:lang w:val="en-CA" w:eastAsia="ja-JP"/>
              </w:rPr>
            </w:pPr>
            <w:r w:rsidRPr="007F33B7">
              <w:rPr>
                <w:b/>
                <w:bCs/>
                <w:lang w:val="en-CA" w:eastAsia="ja-JP"/>
              </w:rPr>
              <w:t>i</w:t>
            </w:r>
          </w:p>
        </w:tc>
        <w:tc>
          <w:tcPr>
            <w:tcW w:w="0" w:type="auto"/>
            <w:noWrap/>
            <w:hideMark/>
          </w:tcPr>
          <w:p w14:paraId="0EA94FFB" w14:textId="77777777" w:rsidR="004D7E94" w:rsidRPr="007F33B7" w:rsidRDefault="004D7E94" w:rsidP="00B2720B">
            <w:pPr>
              <w:tabs>
                <w:tab w:val="clear" w:pos="403"/>
              </w:tabs>
              <w:spacing w:after="0" w:line="240" w:lineRule="auto"/>
              <w:jc w:val="center"/>
              <w:rPr>
                <w:lang w:val="en-CA"/>
              </w:rPr>
            </w:pPr>
            <w:r w:rsidRPr="007F33B7">
              <w:rPr>
                <w:lang w:val="en-CA"/>
              </w:rPr>
              <w:t>0</w:t>
            </w:r>
          </w:p>
        </w:tc>
        <w:tc>
          <w:tcPr>
            <w:tcW w:w="0" w:type="auto"/>
            <w:noWrap/>
            <w:hideMark/>
          </w:tcPr>
          <w:p w14:paraId="106E05FC" w14:textId="77777777" w:rsidR="004D7E94" w:rsidRPr="007F33B7" w:rsidRDefault="004D7E94" w:rsidP="00B2720B">
            <w:pPr>
              <w:tabs>
                <w:tab w:val="clear" w:pos="403"/>
              </w:tabs>
              <w:spacing w:after="0" w:line="240" w:lineRule="auto"/>
              <w:jc w:val="center"/>
              <w:rPr>
                <w:lang w:val="en-CA"/>
              </w:rPr>
            </w:pPr>
            <w:r w:rsidRPr="007F33B7">
              <w:rPr>
                <w:lang w:val="en-CA"/>
              </w:rPr>
              <w:t>1</w:t>
            </w:r>
          </w:p>
        </w:tc>
        <w:tc>
          <w:tcPr>
            <w:tcW w:w="0" w:type="auto"/>
            <w:noWrap/>
            <w:hideMark/>
          </w:tcPr>
          <w:p w14:paraId="67E8580E" w14:textId="77777777" w:rsidR="004D7E94" w:rsidRPr="007F33B7" w:rsidRDefault="004D7E94" w:rsidP="00B2720B">
            <w:pPr>
              <w:tabs>
                <w:tab w:val="clear" w:pos="403"/>
              </w:tabs>
              <w:spacing w:after="0" w:line="240" w:lineRule="auto"/>
              <w:jc w:val="center"/>
              <w:rPr>
                <w:lang w:val="en-CA"/>
              </w:rPr>
            </w:pPr>
            <w:r w:rsidRPr="007F33B7">
              <w:rPr>
                <w:lang w:val="en-CA"/>
              </w:rPr>
              <w:t>2</w:t>
            </w:r>
          </w:p>
        </w:tc>
        <w:tc>
          <w:tcPr>
            <w:tcW w:w="0" w:type="auto"/>
            <w:noWrap/>
            <w:hideMark/>
          </w:tcPr>
          <w:p w14:paraId="5787042D" w14:textId="77777777" w:rsidR="004D7E94" w:rsidRPr="007F33B7" w:rsidRDefault="004D7E94" w:rsidP="00B2720B">
            <w:pPr>
              <w:tabs>
                <w:tab w:val="clear" w:pos="403"/>
              </w:tabs>
              <w:spacing w:after="0" w:line="240" w:lineRule="auto"/>
              <w:jc w:val="center"/>
              <w:rPr>
                <w:lang w:val="en-CA"/>
              </w:rPr>
            </w:pPr>
            <w:r w:rsidRPr="007F33B7">
              <w:rPr>
                <w:lang w:val="en-CA"/>
              </w:rPr>
              <w:t>3</w:t>
            </w:r>
          </w:p>
        </w:tc>
        <w:tc>
          <w:tcPr>
            <w:tcW w:w="0" w:type="auto"/>
            <w:noWrap/>
            <w:hideMark/>
          </w:tcPr>
          <w:p w14:paraId="71B80C2F" w14:textId="77777777" w:rsidR="004D7E94" w:rsidRPr="007F33B7" w:rsidRDefault="004D7E94" w:rsidP="00B2720B">
            <w:pPr>
              <w:tabs>
                <w:tab w:val="clear" w:pos="403"/>
              </w:tabs>
              <w:spacing w:after="0" w:line="240" w:lineRule="auto"/>
              <w:jc w:val="center"/>
              <w:rPr>
                <w:lang w:val="en-CA"/>
              </w:rPr>
            </w:pPr>
            <w:r w:rsidRPr="007F33B7">
              <w:rPr>
                <w:lang w:val="en-CA"/>
              </w:rPr>
              <w:t>4</w:t>
            </w:r>
          </w:p>
        </w:tc>
        <w:tc>
          <w:tcPr>
            <w:tcW w:w="0" w:type="auto"/>
            <w:noWrap/>
            <w:hideMark/>
          </w:tcPr>
          <w:p w14:paraId="3CB85F1C" w14:textId="77777777" w:rsidR="004D7E94" w:rsidRPr="007F33B7" w:rsidRDefault="004D7E94" w:rsidP="00B2720B">
            <w:pPr>
              <w:tabs>
                <w:tab w:val="clear" w:pos="403"/>
              </w:tabs>
              <w:spacing w:after="0" w:line="240" w:lineRule="auto"/>
              <w:jc w:val="center"/>
              <w:rPr>
                <w:lang w:val="en-CA"/>
              </w:rPr>
            </w:pPr>
            <w:r w:rsidRPr="007F33B7">
              <w:rPr>
                <w:lang w:val="en-CA"/>
              </w:rPr>
              <w:t>5</w:t>
            </w:r>
          </w:p>
        </w:tc>
      </w:tr>
      <w:tr w:rsidR="004D7E94" w:rsidRPr="004F2A4F" w14:paraId="4E7879E7" w14:textId="77777777" w:rsidTr="005A261C">
        <w:trPr>
          <w:trHeight w:val="360"/>
          <w:jc w:val="center"/>
        </w:trPr>
        <w:tc>
          <w:tcPr>
            <w:tcW w:w="2696" w:type="dxa"/>
            <w:noWrap/>
            <w:hideMark/>
          </w:tcPr>
          <w:p w14:paraId="23E0B848" w14:textId="03C7E581" w:rsidR="004D7E94" w:rsidRPr="007F33B7" w:rsidRDefault="001A6231" w:rsidP="00B2720B">
            <w:pPr>
              <w:tabs>
                <w:tab w:val="clear" w:pos="403"/>
              </w:tabs>
              <w:spacing w:after="0" w:line="240" w:lineRule="auto"/>
              <w:jc w:val="center"/>
              <w:rPr>
                <w:b/>
                <w:bCs/>
                <w:lang w:val="en-CA"/>
              </w:rPr>
            </w:pPr>
            <w:r w:rsidRPr="007F33B7">
              <w:rPr>
                <w:b/>
                <w:bCs/>
                <w:lang w:val="en-CA"/>
              </w:rPr>
              <w:t>c</w:t>
            </w:r>
            <w:r w:rsidR="004D7E94" w:rsidRPr="007F33B7">
              <w:rPr>
                <w:b/>
                <w:bCs/>
                <w:lang w:val="en-CA"/>
              </w:rPr>
              <w:t>txIdxAdjReduc567[</w:t>
            </w:r>
            <w:r w:rsidR="00D527DE" w:rsidRPr="007F33B7">
              <w:rPr>
                <w:b/>
                <w:bCs/>
                <w:lang w:val="en-CA"/>
              </w:rPr>
              <w:t> </w:t>
            </w:r>
            <w:r w:rsidR="004D7E94" w:rsidRPr="007F33B7">
              <w:rPr>
                <w:b/>
                <w:bCs/>
                <w:lang w:val="en-CA"/>
              </w:rPr>
              <w:t>i</w:t>
            </w:r>
            <w:r w:rsidR="00D527DE" w:rsidRPr="007F33B7">
              <w:rPr>
                <w:b/>
                <w:bCs/>
                <w:lang w:val="en-CA"/>
              </w:rPr>
              <w:t> </w:t>
            </w:r>
            <w:r w:rsidR="004D7E94" w:rsidRPr="007F33B7">
              <w:rPr>
                <w:b/>
                <w:bCs/>
                <w:lang w:val="en-CA"/>
              </w:rPr>
              <w:t>]</w:t>
            </w:r>
          </w:p>
        </w:tc>
        <w:tc>
          <w:tcPr>
            <w:tcW w:w="0" w:type="auto"/>
            <w:noWrap/>
            <w:hideMark/>
          </w:tcPr>
          <w:p w14:paraId="7F0A65AA" w14:textId="77777777" w:rsidR="004D7E94" w:rsidRPr="007F33B7" w:rsidRDefault="004D7E94" w:rsidP="00B2720B">
            <w:pPr>
              <w:tabs>
                <w:tab w:val="clear" w:pos="403"/>
              </w:tabs>
              <w:spacing w:after="0" w:line="240" w:lineRule="auto"/>
              <w:jc w:val="center"/>
              <w:rPr>
                <w:lang w:val="en-CA"/>
              </w:rPr>
            </w:pPr>
            <w:r w:rsidRPr="007F33B7">
              <w:rPr>
                <w:lang w:val="en-CA"/>
              </w:rPr>
              <w:t>0</w:t>
            </w:r>
          </w:p>
        </w:tc>
        <w:tc>
          <w:tcPr>
            <w:tcW w:w="0" w:type="auto"/>
            <w:noWrap/>
            <w:hideMark/>
          </w:tcPr>
          <w:p w14:paraId="4CEB1DD9" w14:textId="196B8331" w:rsidR="004D7E94" w:rsidRPr="007F33B7" w:rsidRDefault="004D7E94" w:rsidP="00B2720B">
            <w:pPr>
              <w:tabs>
                <w:tab w:val="clear" w:pos="403"/>
              </w:tabs>
              <w:spacing w:after="0" w:line="240" w:lineRule="auto"/>
              <w:jc w:val="center"/>
              <w:rPr>
                <w:lang w:val="en-CA"/>
              </w:rPr>
            </w:pPr>
            <w:r w:rsidRPr="007F33B7">
              <w:rPr>
                <w:lang w:val="en-CA"/>
              </w:rPr>
              <w:t>0</w:t>
            </w:r>
          </w:p>
        </w:tc>
        <w:tc>
          <w:tcPr>
            <w:tcW w:w="0" w:type="auto"/>
            <w:noWrap/>
            <w:hideMark/>
          </w:tcPr>
          <w:p w14:paraId="72E4E7AB" w14:textId="24688E42" w:rsidR="004D7E94" w:rsidRPr="007F33B7" w:rsidRDefault="004D7E94" w:rsidP="00B2720B">
            <w:pPr>
              <w:tabs>
                <w:tab w:val="clear" w:pos="403"/>
              </w:tabs>
              <w:spacing w:after="0" w:line="240" w:lineRule="auto"/>
              <w:jc w:val="center"/>
              <w:rPr>
                <w:lang w:val="en-CA" w:eastAsia="ja-JP"/>
              </w:rPr>
            </w:pPr>
            <w:r w:rsidRPr="007F33B7">
              <w:rPr>
                <w:lang w:val="en-CA" w:eastAsia="ja-JP"/>
              </w:rPr>
              <w:t>1</w:t>
            </w:r>
          </w:p>
        </w:tc>
        <w:tc>
          <w:tcPr>
            <w:tcW w:w="0" w:type="auto"/>
            <w:noWrap/>
            <w:hideMark/>
          </w:tcPr>
          <w:p w14:paraId="52988328" w14:textId="01E4E2CC" w:rsidR="004D7E94" w:rsidRPr="007F33B7" w:rsidRDefault="004D7E94" w:rsidP="00B2720B">
            <w:pPr>
              <w:tabs>
                <w:tab w:val="clear" w:pos="403"/>
              </w:tabs>
              <w:spacing w:after="0" w:line="240" w:lineRule="auto"/>
              <w:jc w:val="center"/>
              <w:rPr>
                <w:lang w:val="en-CA" w:eastAsia="ja-JP"/>
              </w:rPr>
            </w:pPr>
            <w:r w:rsidRPr="007F33B7">
              <w:rPr>
                <w:lang w:val="en-CA" w:eastAsia="ja-JP"/>
              </w:rPr>
              <w:t>2</w:t>
            </w:r>
          </w:p>
        </w:tc>
        <w:tc>
          <w:tcPr>
            <w:tcW w:w="0" w:type="auto"/>
            <w:noWrap/>
            <w:hideMark/>
          </w:tcPr>
          <w:p w14:paraId="3FEC6F12" w14:textId="0B3078E0" w:rsidR="004D7E94" w:rsidRPr="007F33B7" w:rsidRDefault="004D7E94" w:rsidP="00B2720B">
            <w:pPr>
              <w:tabs>
                <w:tab w:val="clear" w:pos="403"/>
              </w:tabs>
              <w:spacing w:after="0" w:line="240" w:lineRule="auto"/>
              <w:jc w:val="center"/>
              <w:rPr>
                <w:lang w:val="en-CA" w:eastAsia="ja-JP"/>
              </w:rPr>
            </w:pPr>
            <w:r w:rsidRPr="007F33B7">
              <w:rPr>
                <w:lang w:val="en-CA" w:eastAsia="ja-JP"/>
              </w:rPr>
              <w:t>3</w:t>
            </w:r>
          </w:p>
        </w:tc>
        <w:tc>
          <w:tcPr>
            <w:tcW w:w="0" w:type="auto"/>
            <w:noWrap/>
            <w:hideMark/>
          </w:tcPr>
          <w:p w14:paraId="6C6DE1B3" w14:textId="4E55D78C" w:rsidR="004D7E94" w:rsidRPr="007F33B7" w:rsidRDefault="004D7E94" w:rsidP="00B2720B">
            <w:pPr>
              <w:tabs>
                <w:tab w:val="clear" w:pos="403"/>
              </w:tabs>
              <w:spacing w:after="0" w:line="240" w:lineRule="auto"/>
              <w:jc w:val="center"/>
              <w:rPr>
                <w:lang w:val="en-CA"/>
              </w:rPr>
            </w:pPr>
            <w:r w:rsidRPr="007F33B7">
              <w:rPr>
                <w:lang w:val="en-CA"/>
              </w:rPr>
              <w:t>3</w:t>
            </w:r>
          </w:p>
        </w:tc>
      </w:tr>
    </w:tbl>
    <w:p w14:paraId="1DEE6BB4" w14:textId="77777777" w:rsidR="004D7E94" w:rsidRPr="004F2A4F" w:rsidRDefault="004D7E94" w:rsidP="000E5156">
      <w:pPr>
        <w:rPr>
          <w:lang w:val="en-CA" w:eastAsia="ja-JP"/>
        </w:rPr>
      </w:pPr>
    </w:p>
    <w:p w14:paraId="5FAF08D1" w14:textId="77777777" w:rsidR="00E95046" w:rsidRPr="004F2A4F" w:rsidRDefault="00E95046" w:rsidP="00E95046">
      <w:pPr>
        <w:rPr>
          <w:lang w:val="en-CA" w:eastAsia="ja-JP"/>
        </w:rPr>
      </w:pPr>
      <w:r w:rsidRPr="004F2A4F">
        <w:rPr>
          <w:lang w:val="en-CA" w:eastAsia="ja-JP"/>
        </w:rPr>
        <w:t>The variable ctxIdxMapIdx is set equal to 3 × idxAdj + idxPred.</w:t>
      </w:r>
    </w:p>
    <w:p w14:paraId="0EFDE538" w14:textId="170B146C" w:rsidR="00A04054" w:rsidRPr="004F2A4F" w:rsidRDefault="00A04054" w:rsidP="00A04054">
      <w:pPr>
        <w:rPr>
          <w:lang w:val="en-CA" w:eastAsia="ja-JP"/>
        </w:rPr>
      </w:pPr>
      <w:r w:rsidRPr="004F2A4F">
        <w:rPr>
          <w:lang w:val="en-CA" w:eastAsia="ja-JP"/>
        </w:rPr>
        <w:t xml:space="preserve">The </w:t>
      </w:r>
      <w:r w:rsidR="009010C7" w:rsidRPr="004F2A4F">
        <w:rPr>
          <w:lang w:val="en-CA" w:eastAsia="ja-JP"/>
        </w:rPr>
        <w:t xml:space="preserve">output </w:t>
      </w:r>
      <w:r w:rsidRPr="004F2A4F">
        <w:rPr>
          <w:lang w:val="en-CA" w:eastAsia="ja-JP"/>
        </w:rPr>
        <w:t xml:space="preserve">variable </w:t>
      </w:r>
      <w:r w:rsidR="009010C7" w:rsidRPr="004F2A4F">
        <w:rPr>
          <w:lang w:val="en-CA" w:eastAsia="ja-JP"/>
        </w:rPr>
        <w:t xml:space="preserve">ctxMapIdx </w:t>
      </w:r>
      <w:r w:rsidRPr="004F2A4F">
        <w:rPr>
          <w:lang w:val="en-CA" w:eastAsia="ja-JP"/>
        </w:rPr>
        <w:t>is derived as follows:</w:t>
      </w:r>
    </w:p>
    <w:p w14:paraId="60EEED47" w14:textId="77777777" w:rsidR="00E95046" w:rsidRPr="004F2A4F" w:rsidRDefault="00F43D68" w:rsidP="00E95046">
      <w:pPr>
        <w:rPr>
          <w:lang w:val="en-CA" w:eastAsia="ja-JP"/>
        </w:rPr>
      </w:pPr>
      <w:r w:rsidRPr="004F2A4F">
        <w:rPr>
          <w:lang w:val="en-CA" w:eastAsia="ja-JP"/>
        </w:rPr>
        <w:tab/>
      </w:r>
      <w:r w:rsidR="00E95046" w:rsidRPr="004F2A4F">
        <w:rPr>
          <w:lang w:val="en-CA" w:eastAsia="ja-JP"/>
        </w:rPr>
        <w:t>If NeighbourPattern is equal to 0, ctxIdxMapOffset is set equal to popcnt( partialSynVal ).</w:t>
      </w:r>
    </w:p>
    <w:p w14:paraId="4911AE89" w14:textId="77777777" w:rsidR="00E95046" w:rsidRPr="004F2A4F" w:rsidRDefault="00E95046" w:rsidP="00E95046">
      <w:pPr>
        <w:rPr>
          <w:lang w:val="en-CA" w:eastAsia="ja-JP"/>
        </w:rPr>
      </w:pPr>
      <w:r w:rsidRPr="004F2A4F">
        <w:rPr>
          <w:lang w:val="en-CA" w:eastAsia="ja-JP"/>
        </w:rPr>
        <w:tab/>
        <w:t>Otherwise, NeighbourPattern is not equal to 0, the following applies:</w:t>
      </w:r>
    </w:p>
    <w:p w14:paraId="5F0E808F" w14:textId="2D6B7EE9" w:rsidR="00F43D68" w:rsidRPr="004F2A4F" w:rsidRDefault="00F43D68" w:rsidP="00BE53BF">
      <w:pPr>
        <w:pStyle w:val="Code"/>
        <w:rPr>
          <w:lang w:val="en-CA" w:eastAsia="ja-JP"/>
        </w:rPr>
      </w:pPr>
      <w:r w:rsidRPr="004F2A4F">
        <w:rPr>
          <w:lang w:val="en-CA" w:eastAsia="ja-JP"/>
        </w:rPr>
        <w:t>if (neighbour_context_restriction_flag)</w:t>
      </w:r>
    </w:p>
    <w:p w14:paraId="4A66C863" w14:textId="5A9996AB" w:rsidR="00F43D68" w:rsidRPr="004F2A4F" w:rsidRDefault="00C43BCF" w:rsidP="004014E9">
      <w:pPr>
        <w:pStyle w:val="Code"/>
        <w:rPr>
          <w:lang w:val="en-CA" w:eastAsia="ja-JP"/>
        </w:rPr>
      </w:pPr>
      <w:r w:rsidRPr="004F2A4F">
        <w:rPr>
          <w:lang w:val="en-CA" w:eastAsia="ja-JP"/>
        </w:rPr>
        <w:t xml:space="preserve">  </w:t>
      </w:r>
      <w:r w:rsidR="00F43D68" w:rsidRPr="004F2A4F">
        <w:rPr>
          <w:lang w:val="en-CA" w:eastAsia="ja-JP"/>
        </w:rPr>
        <w:t>pattern = neighbourPattern64to9</w:t>
      </w:r>
      <w:r w:rsidR="004014E9" w:rsidRPr="004F2A4F">
        <w:rPr>
          <w:lang w:val="en-CA" w:eastAsia="ja-JP"/>
        </w:rPr>
        <w:t>[</w:t>
      </w:r>
      <w:r w:rsidR="00F43D68" w:rsidRPr="004F2A4F">
        <w:rPr>
          <w:lang w:val="en-CA" w:eastAsia="ja-JP"/>
        </w:rPr>
        <w:t>NeighbourPattern</w:t>
      </w:r>
      <w:r w:rsidR="004014E9" w:rsidRPr="004F2A4F">
        <w:rPr>
          <w:lang w:val="en-CA" w:eastAsia="ja-JP"/>
        </w:rPr>
        <w:t>]</w:t>
      </w:r>
      <w:r w:rsidR="00F43D68" w:rsidRPr="004F2A4F">
        <w:rPr>
          <w:lang w:val="en-CA" w:eastAsia="ja-JP"/>
        </w:rPr>
        <w:t>;</w:t>
      </w:r>
    </w:p>
    <w:p w14:paraId="64226105" w14:textId="51360632" w:rsidR="00F43D68" w:rsidRPr="004F2A4F" w:rsidRDefault="00F43D68" w:rsidP="00BE53BF">
      <w:pPr>
        <w:pStyle w:val="Code"/>
        <w:rPr>
          <w:lang w:val="en-CA" w:eastAsia="ja-JP"/>
        </w:rPr>
      </w:pPr>
      <w:r w:rsidRPr="004F2A4F">
        <w:rPr>
          <w:lang w:val="en-CA" w:eastAsia="ja-JP"/>
        </w:rPr>
        <w:t>else</w:t>
      </w:r>
    </w:p>
    <w:p w14:paraId="15F0DB9B" w14:textId="7058C9EE" w:rsidR="00F43D68" w:rsidRPr="004F2A4F" w:rsidRDefault="00C43BCF" w:rsidP="004014E9">
      <w:pPr>
        <w:pStyle w:val="Code"/>
        <w:rPr>
          <w:lang w:val="en-CA" w:eastAsia="ja-JP"/>
        </w:rPr>
      </w:pPr>
      <w:r w:rsidRPr="004F2A4F">
        <w:rPr>
          <w:lang w:val="en-CA" w:eastAsia="ja-JP"/>
        </w:rPr>
        <w:t xml:space="preserve">  </w:t>
      </w:r>
      <w:r w:rsidR="00F43D68" w:rsidRPr="004F2A4F">
        <w:rPr>
          <w:lang w:val="en-CA" w:eastAsia="ja-JP"/>
        </w:rPr>
        <w:t>pattern = neighbourPattern64to6</w:t>
      </w:r>
      <w:r w:rsidR="004014E9" w:rsidRPr="004F2A4F">
        <w:rPr>
          <w:lang w:val="en-CA" w:eastAsia="ja-JP"/>
        </w:rPr>
        <w:t>[</w:t>
      </w:r>
      <w:r w:rsidR="00F43D68" w:rsidRPr="004F2A4F">
        <w:rPr>
          <w:lang w:val="en-CA" w:eastAsia="ja-JP"/>
        </w:rPr>
        <w:t>NeighbourPattern</w:t>
      </w:r>
      <w:r w:rsidR="004014E9" w:rsidRPr="004F2A4F">
        <w:rPr>
          <w:lang w:val="en-CA" w:eastAsia="ja-JP"/>
        </w:rPr>
        <w:t>]</w:t>
      </w:r>
      <w:r w:rsidR="00F43D68" w:rsidRPr="004F2A4F">
        <w:rPr>
          <w:lang w:val="en-CA" w:eastAsia="ja-JP"/>
        </w:rPr>
        <w:t>;</w:t>
      </w:r>
    </w:p>
    <w:p w14:paraId="14BE72FF" w14:textId="77777777" w:rsidR="00C43BCF" w:rsidRPr="004F2A4F" w:rsidRDefault="00C43BCF" w:rsidP="00BE53BF">
      <w:pPr>
        <w:pStyle w:val="Code"/>
        <w:rPr>
          <w:lang w:val="en-CA" w:eastAsia="ja-JP"/>
        </w:rPr>
      </w:pPr>
    </w:p>
    <w:p w14:paraId="5425742B" w14:textId="194790A5" w:rsidR="00F43D68" w:rsidRPr="004F2A4F" w:rsidRDefault="00F43D68" w:rsidP="00BE53BF">
      <w:pPr>
        <w:pStyle w:val="Code"/>
        <w:rPr>
          <w:lang w:val="en-CA" w:eastAsia="ja-JP"/>
        </w:rPr>
      </w:pPr>
      <w:r w:rsidRPr="004F2A4F">
        <w:rPr>
          <w:lang w:val="en-CA" w:eastAsia="ja-JP"/>
        </w:rPr>
        <w:t>if (binIdx == 7)</w:t>
      </w:r>
    </w:p>
    <w:p w14:paraId="3BE66B90" w14:textId="6984D40B" w:rsidR="00F43D68" w:rsidRPr="004F2A4F" w:rsidRDefault="00C43BCF" w:rsidP="00BE53BF">
      <w:pPr>
        <w:pStyle w:val="Code"/>
        <w:rPr>
          <w:lang w:val="en-CA" w:eastAsia="ja-JP"/>
        </w:rPr>
      </w:pPr>
      <w:r w:rsidRPr="004F2A4F">
        <w:rPr>
          <w:lang w:val="en-CA" w:eastAsia="ja-JP"/>
        </w:rPr>
        <w:t xml:space="preserve">  </w:t>
      </w:r>
      <w:r w:rsidR="00F43D68" w:rsidRPr="004F2A4F">
        <w:rPr>
          <w:lang w:val="en-CA" w:eastAsia="ja-JP"/>
        </w:rPr>
        <w:t>pattern = 1;</w:t>
      </w:r>
    </w:p>
    <w:p w14:paraId="11B95A44" w14:textId="27C79C7D" w:rsidR="00F43D68" w:rsidRPr="004F2A4F" w:rsidRDefault="00F43D68" w:rsidP="00BE53BF">
      <w:pPr>
        <w:pStyle w:val="Code"/>
        <w:rPr>
          <w:lang w:val="en-CA" w:eastAsia="ja-JP"/>
        </w:rPr>
      </w:pPr>
      <w:r w:rsidRPr="004F2A4F">
        <w:rPr>
          <w:lang w:val="en-CA" w:eastAsia="ja-JP"/>
        </w:rPr>
        <w:t>else if (binIdx == 6)</w:t>
      </w:r>
    </w:p>
    <w:p w14:paraId="0EC8AC36" w14:textId="6A87117D" w:rsidR="00F43D68" w:rsidRPr="004F2A4F" w:rsidRDefault="00C43BCF" w:rsidP="004014E9">
      <w:pPr>
        <w:pStyle w:val="Code"/>
        <w:rPr>
          <w:lang w:val="en-CA" w:eastAsia="ja-JP"/>
        </w:rPr>
      </w:pPr>
      <w:r w:rsidRPr="004F2A4F">
        <w:rPr>
          <w:lang w:val="en-CA" w:eastAsia="ja-JP"/>
        </w:rPr>
        <w:t xml:space="preserve">  </w:t>
      </w:r>
      <w:r w:rsidR="00F43D68" w:rsidRPr="004F2A4F">
        <w:rPr>
          <w:lang w:val="en-CA" w:eastAsia="ja-JP"/>
        </w:rPr>
        <w:t>pattern = neighbourPattern9to3</w:t>
      </w:r>
      <w:r w:rsidR="004014E9" w:rsidRPr="004F2A4F">
        <w:rPr>
          <w:lang w:val="en-CA" w:eastAsia="ja-JP"/>
        </w:rPr>
        <w:t>[</w:t>
      </w:r>
      <w:r w:rsidR="00F43D68" w:rsidRPr="004F2A4F">
        <w:rPr>
          <w:lang w:val="en-CA" w:eastAsia="ja-JP"/>
        </w:rPr>
        <w:t>pattern</w:t>
      </w:r>
      <w:r w:rsidR="004014E9" w:rsidRPr="004F2A4F">
        <w:rPr>
          <w:lang w:val="en-CA" w:eastAsia="ja-JP"/>
        </w:rPr>
        <w:t>]</w:t>
      </w:r>
      <w:r w:rsidR="00F43D68" w:rsidRPr="004F2A4F">
        <w:rPr>
          <w:lang w:val="en-CA" w:eastAsia="ja-JP"/>
        </w:rPr>
        <w:t>;</w:t>
      </w:r>
    </w:p>
    <w:p w14:paraId="43834E5C" w14:textId="5AB6D2CF" w:rsidR="00F43D68" w:rsidRPr="004F2A4F" w:rsidRDefault="00F43D68" w:rsidP="00BE53BF">
      <w:pPr>
        <w:pStyle w:val="Code"/>
        <w:rPr>
          <w:lang w:val="en-CA" w:eastAsia="ja-JP"/>
        </w:rPr>
      </w:pPr>
      <w:r w:rsidRPr="004F2A4F">
        <w:rPr>
          <w:lang w:val="en-CA" w:eastAsia="ja-JP"/>
        </w:rPr>
        <w:t>else if (binIdx &gt; 3)</w:t>
      </w:r>
    </w:p>
    <w:p w14:paraId="1F6208D9" w14:textId="572243A9" w:rsidR="00F43D68" w:rsidRPr="004F2A4F" w:rsidRDefault="00C43BCF" w:rsidP="004014E9">
      <w:pPr>
        <w:pStyle w:val="Code"/>
        <w:rPr>
          <w:lang w:val="en-CA" w:eastAsia="ja-JP"/>
        </w:rPr>
      </w:pPr>
      <w:r w:rsidRPr="004F2A4F">
        <w:rPr>
          <w:lang w:val="en-CA" w:eastAsia="ja-JP"/>
        </w:rPr>
        <w:t xml:space="preserve">  </w:t>
      </w:r>
      <w:r w:rsidR="00F43D68" w:rsidRPr="004F2A4F">
        <w:rPr>
          <w:lang w:val="en-CA" w:eastAsia="ja-JP"/>
        </w:rPr>
        <w:t>pattern = neighbourPattern9to5</w:t>
      </w:r>
      <w:r w:rsidR="004014E9" w:rsidRPr="004F2A4F">
        <w:rPr>
          <w:lang w:val="en-CA" w:eastAsia="ja-JP"/>
        </w:rPr>
        <w:t>[</w:t>
      </w:r>
      <w:r w:rsidR="00F43D68" w:rsidRPr="004F2A4F">
        <w:rPr>
          <w:lang w:val="en-CA" w:eastAsia="ja-JP"/>
        </w:rPr>
        <w:t>pattern</w:t>
      </w:r>
      <w:r w:rsidR="004014E9" w:rsidRPr="004F2A4F">
        <w:rPr>
          <w:lang w:val="en-CA" w:eastAsia="ja-JP"/>
        </w:rPr>
        <w:t>]</w:t>
      </w:r>
      <w:r w:rsidR="00F43D68" w:rsidRPr="004F2A4F">
        <w:rPr>
          <w:lang w:val="en-CA" w:eastAsia="ja-JP"/>
        </w:rPr>
        <w:t>;</w:t>
      </w:r>
    </w:p>
    <w:p w14:paraId="1D0E6330" w14:textId="588A917F" w:rsidR="00131E17" w:rsidRPr="004F2A4F" w:rsidRDefault="00E95046" w:rsidP="00BE53BF">
      <w:pPr>
        <w:pStyle w:val="Code"/>
        <w:rPr>
          <w:lang w:val="en-CA" w:eastAsia="ja-JP"/>
        </w:rPr>
      </w:pPr>
      <w:r w:rsidRPr="004F2A4F">
        <w:rPr>
          <w:lang w:val="en-CA" w:eastAsia="ja-JP"/>
        </w:rPr>
        <w:t xml:space="preserve">ctxIdxMapOffset = ((pattern </w:t>
      </w:r>
      <w:r w:rsidR="004C0821" w:rsidRPr="004F2A4F">
        <w:rPr>
          <w:lang w:val="en-CA" w:eastAsia="ja-JP"/>
        </w:rPr>
        <w:t>−</w:t>
      </w:r>
      <w:r w:rsidRPr="004F2A4F">
        <w:rPr>
          <w:lang w:val="en-CA" w:eastAsia="ja-JP"/>
        </w:rPr>
        <w:t xml:space="preserve"> 1) &lt;&lt; binIdx) + partialSynVal + binIdx + 1;</w:t>
      </w:r>
    </w:p>
    <w:p w14:paraId="4902C0DC" w14:textId="2329FE52" w:rsidR="00A04054" w:rsidRPr="004F2A4F" w:rsidRDefault="00A04054" w:rsidP="00A04054">
      <w:pPr>
        <w:rPr>
          <w:lang w:val="en-CA" w:eastAsia="ja-JP"/>
        </w:rPr>
      </w:pPr>
      <w:r w:rsidRPr="004F2A4F">
        <w:rPr>
          <w:lang w:val="en-CA" w:eastAsia="ja-JP"/>
        </w:rPr>
        <w:t xml:space="preserve">Finally, the output variable ctxIdx </w:t>
      </w:r>
      <w:r w:rsidR="00AE2523" w:rsidRPr="004F2A4F">
        <w:rPr>
          <w:lang w:val="en-CA" w:eastAsia="ja-JP"/>
        </w:rPr>
        <w:t>is</w:t>
      </w:r>
      <w:r w:rsidRPr="004F2A4F">
        <w:rPr>
          <w:lang w:val="en-CA" w:eastAsia="ja-JP"/>
        </w:rPr>
        <w:t xml:space="preserve"> set as follows</w:t>
      </w:r>
    </w:p>
    <w:p w14:paraId="522D8536" w14:textId="56FC8C94" w:rsidR="00E95046" w:rsidRPr="004F2A4F" w:rsidRDefault="00E95046" w:rsidP="00BE53BF">
      <w:pPr>
        <w:pStyle w:val="Code"/>
        <w:rPr>
          <w:lang w:val="en-CA" w:eastAsia="ja-JP"/>
        </w:rPr>
      </w:pPr>
      <w:r w:rsidRPr="004F2A4F">
        <w:rPr>
          <w:lang w:val="en-CA" w:eastAsia="ja-JP"/>
        </w:rPr>
        <w:t>ctxMapIdx = ctxIdxMapIdx × 1499 + ctxIdxMapOffset</w:t>
      </w:r>
    </w:p>
    <w:p w14:paraId="22A7E20F" w14:textId="7F534FFE" w:rsidR="00A04054" w:rsidRPr="004F2A4F" w:rsidRDefault="00A04054" w:rsidP="004014E9">
      <w:pPr>
        <w:pStyle w:val="Code"/>
        <w:rPr>
          <w:lang w:val="en-CA"/>
        </w:rPr>
      </w:pPr>
      <w:r w:rsidRPr="004F2A4F">
        <w:rPr>
          <w:lang w:val="en-CA" w:eastAsia="ja-JP"/>
        </w:rPr>
        <w:t>ctxIdx = CtxMap</w:t>
      </w:r>
      <w:r w:rsidR="004014E9" w:rsidRPr="004F2A4F">
        <w:rPr>
          <w:lang w:val="en-CA" w:eastAsia="ja-JP"/>
        </w:rPr>
        <w:t>[</w:t>
      </w:r>
      <w:r w:rsidRPr="004F2A4F">
        <w:rPr>
          <w:lang w:val="en-CA" w:eastAsia="ja-JP"/>
        </w:rPr>
        <w:t>ctxMapIdx</w:t>
      </w:r>
      <w:r w:rsidR="004014E9" w:rsidRPr="004F2A4F">
        <w:rPr>
          <w:lang w:val="en-CA" w:eastAsia="ja-JP"/>
        </w:rPr>
        <w:t>]</w:t>
      </w:r>
      <w:r w:rsidRPr="004F2A4F">
        <w:rPr>
          <w:lang w:val="en-CA" w:eastAsia="ja-JP"/>
        </w:rPr>
        <w:t xml:space="preserve"> &gt;&gt; 3</w:t>
      </w:r>
    </w:p>
    <w:p w14:paraId="564B43E4" w14:textId="3A30B2FE" w:rsidR="00A33AC8" w:rsidRPr="004F2A4F" w:rsidRDefault="00A33AC8">
      <w:pPr>
        <w:pStyle w:val="af5"/>
        <w:rPr>
          <w:rFonts w:ascii="Cambria" w:hAnsi="Cambria"/>
        </w:rPr>
      </w:pPr>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27</w:t>
      </w:r>
      <w:r w:rsidR="00F6619B" w:rsidRPr="004F2A4F">
        <w:rPr>
          <w:rFonts w:ascii="Cambria" w:hAnsi="Cambria"/>
        </w:rPr>
        <w:fldChar w:fldCharType="end"/>
      </w:r>
      <w:r w:rsidR="00D527DE" w:rsidRPr="004F2A4F">
        <w:rPr>
          <w:rFonts w:ascii="Cambria" w:hAnsi="Cambria"/>
        </w:rPr>
        <w:t xml:space="preserve"> —</w:t>
      </w:r>
      <w:r w:rsidRPr="004F2A4F">
        <w:rPr>
          <w:rFonts w:ascii="Cambria" w:hAnsi="Cambria"/>
        </w:rPr>
        <w:t xml:space="preserve"> Values of neighbourPattern64to9[</w:t>
      </w:r>
      <w:r w:rsidR="00D527DE" w:rsidRPr="004F2A4F">
        <w:rPr>
          <w:rFonts w:ascii="Cambria" w:hAnsi="Cambria"/>
        </w:rPr>
        <w:t> </w:t>
      </w:r>
      <w:r w:rsidRPr="004F2A4F">
        <w:rPr>
          <w:rFonts w:ascii="Cambria" w:hAnsi="Cambria"/>
        </w:rPr>
        <w:t>j</w:t>
      </w:r>
      <w:r w:rsidR="00D527DE" w:rsidRPr="004F2A4F">
        <w:rPr>
          <w:rFonts w:ascii="Cambria" w:hAnsi="Cambria"/>
        </w:rPr>
        <w:t xml:space="preserve"> </w:t>
      </w:r>
      <w:r w:rsidRPr="004F2A4F">
        <w:rPr>
          <w:rFonts w:ascii="Cambria" w:hAnsi="Cambria"/>
        </w:rPr>
        <w:t>+</w:t>
      </w:r>
      <w:r w:rsidR="00D527DE" w:rsidRPr="004F2A4F">
        <w:rPr>
          <w:rFonts w:ascii="Cambria" w:hAnsi="Cambria"/>
        </w:rPr>
        <w:t xml:space="preserve"> </w:t>
      </w:r>
      <w:r w:rsidRPr="004F2A4F">
        <w:rPr>
          <w:rFonts w:ascii="Cambria" w:hAnsi="Cambria"/>
        </w:rPr>
        <w:t>i</w:t>
      </w:r>
      <w:r w:rsidR="00D527DE" w:rsidRPr="004F2A4F">
        <w:rPr>
          <w:rFonts w:ascii="Cambria" w:hAnsi="Cambria"/>
        </w:rPr>
        <w:t> </w:t>
      </w:r>
      <w:r w:rsidRPr="004F2A4F">
        <w:rPr>
          <w:rFonts w:ascii="Cambria" w:hAnsi="Cambria"/>
        </w:rPr>
        <w:t>]</w:t>
      </w:r>
    </w:p>
    <w:tbl>
      <w:tblPr>
        <w:tblStyle w:val="a8"/>
        <w:tblW w:w="0" w:type="auto"/>
        <w:jc w:val="center"/>
        <w:tblLook w:val="04A0" w:firstRow="1" w:lastRow="0" w:firstColumn="1" w:lastColumn="0" w:noHBand="0" w:noVBand="1"/>
      </w:tblPr>
      <w:tblGrid>
        <w:gridCol w:w="636"/>
        <w:gridCol w:w="540"/>
        <w:gridCol w:w="540"/>
        <w:gridCol w:w="540"/>
        <w:gridCol w:w="541"/>
        <w:gridCol w:w="540"/>
        <w:gridCol w:w="540"/>
        <w:gridCol w:w="540"/>
        <w:gridCol w:w="541"/>
        <w:gridCol w:w="540"/>
        <w:gridCol w:w="540"/>
        <w:gridCol w:w="540"/>
        <w:gridCol w:w="541"/>
        <w:gridCol w:w="540"/>
        <w:gridCol w:w="540"/>
        <w:gridCol w:w="540"/>
        <w:gridCol w:w="541"/>
      </w:tblGrid>
      <w:tr w:rsidR="00A33AC8" w:rsidRPr="004F2A4F" w14:paraId="466BC271" w14:textId="77777777" w:rsidTr="005A261C">
        <w:trPr>
          <w:trHeight w:val="360"/>
          <w:jc w:val="center"/>
        </w:trPr>
        <w:tc>
          <w:tcPr>
            <w:tcW w:w="636" w:type="dxa"/>
            <w:noWrap/>
            <w:hideMark/>
          </w:tcPr>
          <w:p w14:paraId="46BDD89F" w14:textId="77777777" w:rsidR="00A33AC8" w:rsidRPr="007F33B7" w:rsidRDefault="00A33AC8" w:rsidP="00A33AC8">
            <w:pPr>
              <w:tabs>
                <w:tab w:val="clear" w:pos="403"/>
              </w:tabs>
              <w:spacing w:after="0" w:line="240" w:lineRule="auto"/>
              <w:jc w:val="left"/>
              <w:rPr>
                <w:b/>
                <w:bCs/>
                <w:lang w:val="en-CA"/>
              </w:rPr>
            </w:pPr>
          </w:p>
        </w:tc>
        <w:tc>
          <w:tcPr>
            <w:tcW w:w="8644" w:type="dxa"/>
            <w:gridSpan w:val="16"/>
            <w:noWrap/>
            <w:hideMark/>
          </w:tcPr>
          <w:p w14:paraId="7C2C3149" w14:textId="77777777" w:rsidR="00A33AC8" w:rsidRPr="007F33B7" w:rsidRDefault="00A33AC8" w:rsidP="00A33AC8">
            <w:pPr>
              <w:tabs>
                <w:tab w:val="clear" w:pos="403"/>
              </w:tabs>
              <w:spacing w:after="0" w:line="240" w:lineRule="auto"/>
              <w:jc w:val="center"/>
              <w:rPr>
                <w:b/>
                <w:bCs/>
                <w:lang w:val="en-CA"/>
              </w:rPr>
            </w:pPr>
            <w:r w:rsidRPr="007F33B7">
              <w:rPr>
                <w:b/>
                <w:bCs/>
                <w:lang w:val="en-CA"/>
              </w:rPr>
              <w:t>i</w:t>
            </w:r>
          </w:p>
        </w:tc>
      </w:tr>
      <w:tr w:rsidR="00A33AC8" w:rsidRPr="004F2A4F" w14:paraId="7FD9839D" w14:textId="77777777" w:rsidTr="005A261C">
        <w:trPr>
          <w:trHeight w:val="360"/>
          <w:jc w:val="center"/>
        </w:trPr>
        <w:tc>
          <w:tcPr>
            <w:tcW w:w="636" w:type="dxa"/>
            <w:noWrap/>
            <w:hideMark/>
          </w:tcPr>
          <w:p w14:paraId="2F0F4BE2" w14:textId="77777777" w:rsidR="00A33AC8" w:rsidRPr="007F33B7" w:rsidRDefault="00A33AC8" w:rsidP="00A33AC8">
            <w:pPr>
              <w:tabs>
                <w:tab w:val="clear" w:pos="403"/>
              </w:tabs>
              <w:spacing w:after="0" w:line="240" w:lineRule="auto"/>
              <w:jc w:val="center"/>
              <w:rPr>
                <w:b/>
                <w:bCs/>
                <w:lang w:val="en-CA"/>
              </w:rPr>
            </w:pPr>
            <w:r w:rsidRPr="007F33B7">
              <w:rPr>
                <w:b/>
                <w:bCs/>
                <w:lang w:val="en-CA"/>
              </w:rPr>
              <w:t>j</w:t>
            </w:r>
          </w:p>
        </w:tc>
        <w:tc>
          <w:tcPr>
            <w:tcW w:w="540" w:type="dxa"/>
            <w:noWrap/>
            <w:hideMark/>
          </w:tcPr>
          <w:p w14:paraId="78DEE6FA" w14:textId="77777777" w:rsidR="00A33AC8" w:rsidRPr="007F33B7" w:rsidRDefault="00A33AC8" w:rsidP="00A33AC8">
            <w:pPr>
              <w:tabs>
                <w:tab w:val="clear" w:pos="403"/>
              </w:tabs>
              <w:spacing w:after="0" w:line="240" w:lineRule="auto"/>
              <w:jc w:val="center"/>
              <w:rPr>
                <w:b/>
                <w:bCs/>
                <w:lang w:val="en-CA"/>
              </w:rPr>
            </w:pPr>
            <w:r w:rsidRPr="007F33B7">
              <w:rPr>
                <w:b/>
                <w:bCs/>
                <w:lang w:val="en-CA"/>
              </w:rPr>
              <w:t>0</w:t>
            </w:r>
          </w:p>
        </w:tc>
        <w:tc>
          <w:tcPr>
            <w:tcW w:w="540" w:type="dxa"/>
            <w:noWrap/>
            <w:hideMark/>
          </w:tcPr>
          <w:p w14:paraId="1A5008C6" w14:textId="77777777" w:rsidR="00A33AC8" w:rsidRPr="007F33B7" w:rsidRDefault="00A33AC8" w:rsidP="00A33AC8">
            <w:pPr>
              <w:tabs>
                <w:tab w:val="clear" w:pos="403"/>
              </w:tabs>
              <w:spacing w:after="0" w:line="240" w:lineRule="auto"/>
              <w:jc w:val="center"/>
              <w:rPr>
                <w:b/>
                <w:bCs/>
                <w:lang w:val="en-CA"/>
              </w:rPr>
            </w:pPr>
            <w:r w:rsidRPr="007F33B7">
              <w:rPr>
                <w:b/>
                <w:bCs/>
                <w:lang w:val="en-CA"/>
              </w:rPr>
              <w:t>1</w:t>
            </w:r>
          </w:p>
        </w:tc>
        <w:tc>
          <w:tcPr>
            <w:tcW w:w="540" w:type="dxa"/>
            <w:noWrap/>
            <w:hideMark/>
          </w:tcPr>
          <w:p w14:paraId="0B6D4277" w14:textId="77777777" w:rsidR="00A33AC8" w:rsidRPr="007F33B7" w:rsidRDefault="00A33AC8" w:rsidP="00A33AC8">
            <w:pPr>
              <w:tabs>
                <w:tab w:val="clear" w:pos="403"/>
              </w:tabs>
              <w:spacing w:after="0" w:line="240" w:lineRule="auto"/>
              <w:jc w:val="center"/>
              <w:rPr>
                <w:b/>
                <w:bCs/>
                <w:lang w:val="en-CA"/>
              </w:rPr>
            </w:pPr>
            <w:r w:rsidRPr="007F33B7">
              <w:rPr>
                <w:b/>
                <w:bCs/>
                <w:lang w:val="en-CA"/>
              </w:rPr>
              <w:t>2</w:t>
            </w:r>
          </w:p>
        </w:tc>
        <w:tc>
          <w:tcPr>
            <w:tcW w:w="541" w:type="dxa"/>
            <w:noWrap/>
            <w:hideMark/>
          </w:tcPr>
          <w:p w14:paraId="799B7AFC" w14:textId="77777777" w:rsidR="00A33AC8" w:rsidRPr="007F33B7" w:rsidRDefault="00A33AC8" w:rsidP="00A33AC8">
            <w:pPr>
              <w:tabs>
                <w:tab w:val="clear" w:pos="403"/>
              </w:tabs>
              <w:spacing w:after="0" w:line="240" w:lineRule="auto"/>
              <w:jc w:val="center"/>
              <w:rPr>
                <w:b/>
                <w:bCs/>
                <w:lang w:val="en-CA"/>
              </w:rPr>
            </w:pPr>
            <w:r w:rsidRPr="007F33B7">
              <w:rPr>
                <w:b/>
                <w:bCs/>
                <w:lang w:val="en-CA"/>
              </w:rPr>
              <w:t>3</w:t>
            </w:r>
          </w:p>
        </w:tc>
        <w:tc>
          <w:tcPr>
            <w:tcW w:w="540" w:type="dxa"/>
            <w:noWrap/>
            <w:hideMark/>
          </w:tcPr>
          <w:p w14:paraId="5CCA18BF" w14:textId="77777777" w:rsidR="00A33AC8" w:rsidRPr="007F33B7" w:rsidRDefault="00A33AC8" w:rsidP="00A33AC8">
            <w:pPr>
              <w:tabs>
                <w:tab w:val="clear" w:pos="403"/>
              </w:tabs>
              <w:spacing w:after="0" w:line="240" w:lineRule="auto"/>
              <w:jc w:val="center"/>
              <w:rPr>
                <w:b/>
                <w:bCs/>
                <w:lang w:val="en-CA"/>
              </w:rPr>
            </w:pPr>
            <w:r w:rsidRPr="007F33B7">
              <w:rPr>
                <w:b/>
                <w:bCs/>
                <w:lang w:val="en-CA"/>
              </w:rPr>
              <w:t>4</w:t>
            </w:r>
          </w:p>
        </w:tc>
        <w:tc>
          <w:tcPr>
            <w:tcW w:w="540" w:type="dxa"/>
            <w:noWrap/>
            <w:hideMark/>
          </w:tcPr>
          <w:p w14:paraId="50243353" w14:textId="77777777" w:rsidR="00A33AC8" w:rsidRPr="007F33B7" w:rsidRDefault="00A33AC8" w:rsidP="00A33AC8">
            <w:pPr>
              <w:tabs>
                <w:tab w:val="clear" w:pos="403"/>
              </w:tabs>
              <w:spacing w:after="0" w:line="240" w:lineRule="auto"/>
              <w:jc w:val="center"/>
              <w:rPr>
                <w:b/>
                <w:bCs/>
                <w:lang w:val="en-CA"/>
              </w:rPr>
            </w:pPr>
            <w:r w:rsidRPr="007F33B7">
              <w:rPr>
                <w:b/>
                <w:bCs/>
                <w:lang w:val="en-CA"/>
              </w:rPr>
              <w:t>5</w:t>
            </w:r>
          </w:p>
        </w:tc>
        <w:tc>
          <w:tcPr>
            <w:tcW w:w="540" w:type="dxa"/>
            <w:noWrap/>
            <w:hideMark/>
          </w:tcPr>
          <w:p w14:paraId="17D1CC20" w14:textId="77777777" w:rsidR="00A33AC8" w:rsidRPr="007F33B7" w:rsidRDefault="00A33AC8" w:rsidP="00A33AC8">
            <w:pPr>
              <w:tabs>
                <w:tab w:val="clear" w:pos="403"/>
              </w:tabs>
              <w:spacing w:after="0" w:line="240" w:lineRule="auto"/>
              <w:jc w:val="center"/>
              <w:rPr>
                <w:b/>
                <w:bCs/>
                <w:lang w:val="en-CA"/>
              </w:rPr>
            </w:pPr>
            <w:r w:rsidRPr="007F33B7">
              <w:rPr>
                <w:b/>
                <w:bCs/>
                <w:lang w:val="en-CA"/>
              </w:rPr>
              <w:t>6</w:t>
            </w:r>
          </w:p>
        </w:tc>
        <w:tc>
          <w:tcPr>
            <w:tcW w:w="541" w:type="dxa"/>
            <w:noWrap/>
            <w:hideMark/>
          </w:tcPr>
          <w:p w14:paraId="66909A59" w14:textId="77777777" w:rsidR="00A33AC8" w:rsidRPr="007F33B7" w:rsidRDefault="00A33AC8" w:rsidP="00A33AC8">
            <w:pPr>
              <w:tabs>
                <w:tab w:val="clear" w:pos="403"/>
              </w:tabs>
              <w:spacing w:after="0" w:line="240" w:lineRule="auto"/>
              <w:jc w:val="center"/>
              <w:rPr>
                <w:b/>
                <w:bCs/>
                <w:lang w:val="en-CA"/>
              </w:rPr>
            </w:pPr>
            <w:r w:rsidRPr="007F33B7">
              <w:rPr>
                <w:b/>
                <w:bCs/>
                <w:lang w:val="en-CA"/>
              </w:rPr>
              <w:t>7</w:t>
            </w:r>
          </w:p>
        </w:tc>
        <w:tc>
          <w:tcPr>
            <w:tcW w:w="540" w:type="dxa"/>
            <w:noWrap/>
            <w:hideMark/>
          </w:tcPr>
          <w:p w14:paraId="547E4769" w14:textId="77777777" w:rsidR="00A33AC8" w:rsidRPr="007F33B7" w:rsidRDefault="00A33AC8" w:rsidP="00A33AC8">
            <w:pPr>
              <w:tabs>
                <w:tab w:val="clear" w:pos="403"/>
              </w:tabs>
              <w:spacing w:after="0" w:line="240" w:lineRule="auto"/>
              <w:jc w:val="center"/>
              <w:rPr>
                <w:b/>
                <w:bCs/>
                <w:lang w:val="en-CA"/>
              </w:rPr>
            </w:pPr>
            <w:r w:rsidRPr="007F33B7">
              <w:rPr>
                <w:b/>
                <w:bCs/>
                <w:lang w:val="en-CA"/>
              </w:rPr>
              <w:t>8</w:t>
            </w:r>
          </w:p>
        </w:tc>
        <w:tc>
          <w:tcPr>
            <w:tcW w:w="540" w:type="dxa"/>
            <w:noWrap/>
            <w:hideMark/>
          </w:tcPr>
          <w:p w14:paraId="0B866363" w14:textId="77777777" w:rsidR="00A33AC8" w:rsidRPr="007F33B7" w:rsidRDefault="00A33AC8" w:rsidP="00A33AC8">
            <w:pPr>
              <w:tabs>
                <w:tab w:val="clear" w:pos="403"/>
              </w:tabs>
              <w:spacing w:after="0" w:line="240" w:lineRule="auto"/>
              <w:jc w:val="center"/>
              <w:rPr>
                <w:b/>
                <w:bCs/>
                <w:lang w:val="en-CA"/>
              </w:rPr>
            </w:pPr>
            <w:r w:rsidRPr="007F33B7">
              <w:rPr>
                <w:b/>
                <w:bCs/>
                <w:lang w:val="en-CA"/>
              </w:rPr>
              <w:t>9</w:t>
            </w:r>
          </w:p>
        </w:tc>
        <w:tc>
          <w:tcPr>
            <w:tcW w:w="540" w:type="dxa"/>
            <w:noWrap/>
            <w:hideMark/>
          </w:tcPr>
          <w:p w14:paraId="3D9F7115" w14:textId="77777777" w:rsidR="00A33AC8" w:rsidRPr="007F33B7" w:rsidRDefault="00A33AC8" w:rsidP="00A33AC8">
            <w:pPr>
              <w:tabs>
                <w:tab w:val="clear" w:pos="403"/>
              </w:tabs>
              <w:spacing w:after="0" w:line="240" w:lineRule="auto"/>
              <w:jc w:val="center"/>
              <w:rPr>
                <w:b/>
                <w:bCs/>
                <w:lang w:val="en-CA"/>
              </w:rPr>
            </w:pPr>
            <w:r w:rsidRPr="007F33B7">
              <w:rPr>
                <w:b/>
                <w:bCs/>
                <w:lang w:val="en-CA"/>
              </w:rPr>
              <w:t>10</w:t>
            </w:r>
          </w:p>
        </w:tc>
        <w:tc>
          <w:tcPr>
            <w:tcW w:w="541" w:type="dxa"/>
            <w:noWrap/>
            <w:hideMark/>
          </w:tcPr>
          <w:p w14:paraId="28C1FB3C" w14:textId="77777777" w:rsidR="00A33AC8" w:rsidRPr="007F33B7" w:rsidRDefault="00A33AC8" w:rsidP="00A33AC8">
            <w:pPr>
              <w:tabs>
                <w:tab w:val="clear" w:pos="403"/>
              </w:tabs>
              <w:spacing w:after="0" w:line="240" w:lineRule="auto"/>
              <w:jc w:val="center"/>
              <w:rPr>
                <w:b/>
                <w:bCs/>
                <w:lang w:val="en-CA"/>
              </w:rPr>
            </w:pPr>
            <w:r w:rsidRPr="007F33B7">
              <w:rPr>
                <w:b/>
                <w:bCs/>
                <w:lang w:val="en-CA"/>
              </w:rPr>
              <w:t>11</w:t>
            </w:r>
          </w:p>
        </w:tc>
        <w:tc>
          <w:tcPr>
            <w:tcW w:w="540" w:type="dxa"/>
            <w:noWrap/>
            <w:hideMark/>
          </w:tcPr>
          <w:p w14:paraId="34D00703" w14:textId="77777777" w:rsidR="00A33AC8" w:rsidRPr="007F33B7" w:rsidRDefault="00A33AC8" w:rsidP="00A33AC8">
            <w:pPr>
              <w:tabs>
                <w:tab w:val="clear" w:pos="403"/>
              </w:tabs>
              <w:spacing w:after="0" w:line="240" w:lineRule="auto"/>
              <w:jc w:val="center"/>
              <w:rPr>
                <w:b/>
                <w:bCs/>
                <w:lang w:val="en-CA"/>
              </w:rPr>
            </w:pPr>
            <w:r w:rsidRPr="007F33B7">
              <w:rPr>
                <w:b/>
                <w:bCs/>
                <w:lang w:val="en-CA"/>
              </w:rPr>
              <w:t>12</w:t>
            </w:r>
          </w:p>
        </w:tc>
        <w:tc>
          <w:tcPr>
            <w:tcW w:w="540" w:type="dxa"/>
            <w:noWrap/>
            <w:hideMark/>
          </w:tcPr>
          <w:p w14:paraId="2BA9CC3E" w14:textId="77777777" w:rsidR="00A33AC8" w:rsidRPr="007F33B7" w:rsidRDefault="00A33AC8" w:rsidP="00A33AC8">
            <w:pPr>
              <w:tabs>
                <w:tab w:val="clear" w:pos="403"/>
              </w:tabs>
              <w:spacing w:after="0" w:line="240" w:lineRule="auto"/>
              <w:jc w:val="center"/>
              <w:rPr>
                <w:b/>
                <w:bCs/>
                <w:lang w:val="en-CA"/>
              </w:rPr>
            </w:pPr>
            <w:r w:rsidRPr="007F33B7">
              <w:rPr>
                <w:b/>
                <w:bCs/>
                <w:lang w:val="en-CA"/>
              </w:rPr>
              <w:t>13</w:t>
            </w:r>
          </w:p>
        </w:tc>
        <w:tc>
          <w:tcPr>
            <w:tcW w:w="540" w:type="dxa"/>
            <w:noWrap/>
            <w:hideMark/>
          </w:tcPr>
          <w:p w14:paraId="2C0D2B4F" w14:textId="77777777" w:rsidR="00A33AC8" w:rsidRPr="007F33B7" w:rsidRDefault="00A33AC8" w:rsidP="00A33AC8">
            <w:pPr>
              <w:tabs>
                <w:tab w:val="clear" w:pos="403"/>
              </w:tabs>
              <w:spacing w:after="0" w:line="240" w:lineRule="auto"/>
              <w:jc w:val="center"/>
              <w:rPr>
                <w:b/>
                <w:bCs/>
                <w:lang w:val="en-CA"/>
              </w:rPr>
            </w:pPr>
            <w:r w:rsidRPr="007F33B7">
              <w:rPr>
                <w:b/>
                <w:bCs/>
                <w:lang w:val="en-CA"/>
              </w:rPr>
              <w:t>14</w:t>
            </w:r>
          </w:p>
        </w:tc>
        <w:tc>
          <w:tcPr>
            <w:tcW w:w="541" w:type="dxa"/>
            <w:noWrap/>
            <w:hideMark/>
          </w:tcPr>
          <w:p w14:paraId="104345CD" w14:textId="77777777" w:rsidR="00A33AC8" w:rsidRPr="007F33B7" w:rsidRDefault="00A33AC8" w:rsidP="00A33AC8">
            <w:pPr>
              <w:tabs>
                <w:tab w:val="clear" w:pos="403"/>
              </w:tabs>
              <w:spacing w:after="0" w:line="240" w:lineRule="auto"/>
              <w:jc w:val="center"/>
              <w:rPr>
                <w:b/>
                <w:bCs/>
                <w:lang w:val="en-CA"/>
              </w:rPr>
            </w:pPr>
            <w:r w:rsidRPr="007F33B7">
              <w:rPr>
                <w:b/>
                <w:bCs/>
                <w:lang w:val="en-CA"/>
              </w:rPr>
              <w:t>15</w:t>
            </w:r>
          </w:p>
        </w:tc>
      </w:tr>
      <w:tr w:rsidR="00A33AC8" w:rsidRPr="004F2A4F" w14:paraId="3F6D6DE0" w14:textId="77777777" w:rsidTr="005A261C">
        <w:trPr>
          <w:trHeight w:val="360"/>
          <w:jc w:val="center"/>
        </w:trPr>
        <w:tc>
          <w:tcPr>
            <w:tcW w:w="636" w:type="dxa"/>
            <w:noWrap/>
            <w:hideMark/>
          </w:tcPr>
          <w:p w14:paraId="569B1C70" w14:textId="77777777" w:rsidR="00A33AC8" w:rsidRPr="007F33B7" w:rsidRDefault="00A33AC8" w:rsidP="00A33AC8">
            <w:pPr>
              <w:tabs>
                <w:tab w:val="clear" w:pos="403"/>
              </w:tabs>
              <w:spacing w:after="0" w:line="240" w:lineRule="auto"/>
              <w:jc w:val="center"/>
              <w:rPr>
                <w:b/>
                <w:bCs/>
                <w:lang w:val="en-CA"/>
              </w:rPr>
            </w:pPr>
            <w:r w:rsidRPr="007F33B7">
              <w:rPr>
                <w:b/>
                <w:bCs/>
                <w:lang w:val="en-CA"/>
              </w:rPr>
              <w:t>0</w:t>
            </w:r>
          </w:p>
        </w:tc>
        <w:tc>
          <w:tcPr>
            <w:tcW w:w="540" w:type="dxa"/>
            <w:noWrap/>
            <w:hideMark/>
          </w:tcPr>
          <w:p w14:paraId="179EDF03" w14:textId="77777777" w:rsidR="00A33AC8" w:rsidRPr="007F33B7" w:rsidRDefault="00A33AC8" w:rsidP="00A33AC8">
            <w:pPr>
              <w:tabs>
                <w:tab w:val="clear" w:pos="403"/>
              </w:tabs>
              <w:spacing w:after="0" w:line="240" w:lineRule="auto"/>
              <w:jc w:val="center"/>
              <w:rPr>
                <w:lang w:val="en-CA"/>
              </w:rPr>
            </w:pPr>
            <w:r w:rsidRPr="007F33B7">
              <w:rPr>
                <w:lang w:val="en-CA"/>
              </w:rPr>
              <w:t>0</w:t>
            </w:r>
          </w:p>
        </w:tc>
        <w:tc>
          <w:tcPr>
            <w:tcW w:w="540" w:type="dxa"/>
            <w:noWrap/>
            <w:hideMark/>
          </w:tcPr>
          <w:p w14:paraId="44DE4643" w14:textId="77777777" w:rsidR="00A33AC8" w:rsidRPr="007F33B7" w:rsidRDefault="00A33AC8" w:rsidP="00A33AC8">
            <w:pPr>
              <w:tabs>
                <w:tab w:val="clear" w:pos="403"/>
              </w:tabs>
              <w:spacing w:after="0" w:line="240" w:lineRule="auto"/>
              <w:jc w:val="center"/>
              <w:rPr>
                <w:lang w:val="en-CA"/>
              </w:rPr>
            </w:pPr>
            <w:r w:rsidRPr="007F33B7">
              <w:rPr>
                <w:lang w:val="en-CA"/>
              </w:rPr>
              <w:t>1</w:t>
            </w:r>
          </w:p>
        </w:tc>
        <w:tc>
          <w:tcPr>
            <w:tcW w:w="540" w:type="dxa"/>
            <w:noWrap/>
            <w:hideMark/>
          </w:tcPr>
          <w:p w14:paraId="1E3A5FD1" w14:textId="77777777" w:rsidR="00A33AC8" w:rsidRPr="007F33B7" w:rsidRDefault="00A33AC8" w:rsidP="00A33AC8">
            <w:pPr>
              <w:tabs>
                <w:tab w:val="clear" w:pos="403"/>
              </w:tabs>
              <w:spacing w:after="0" w:line="240" w:lineRule="auto"/>
              <w:jc w:val="center"/>
              <w:rPr>
                <w:lang w:val="en-CA"/>
              </w:rPr>
            </w:pPr>
            <w:r w:rsidRPr="007F33B7">
              <w:rPr>
                <w:lang w:val="en-CA"/>
              </w:rPr>
              <w:t>1</w:t>
            </w:r>
          </w:p>
        </w:tc>
        <w:tc>
          <w:tcPr>
            <w:tcW w:w="541" w:type="dxa"/>
            <w:noWrap/>
            <w:hideMark/>
          </w:tcPr>
          <w:p w14:paraId="407AA8D9" w14:textId="77777777" w:rsidR="00A33AC8" w:rsidRPr="007F33B7" w:rsidRDefault="00A33AC8" w:rsidP="00A33AC8">
            <w:pPr>
              <w:tabs>
                <w:tab w:val="clear" w:pos="403"/>
              </w:tabs>
              <w:spacing w:after="0" w:line="240" w:lineRule="auto"/>
              <w:jc w:val="center"/>
              <w:rPr>
                <w:lang w:val="en-CA"/>
              </w:rPr>
            </w:pPr>
            <w:r w:rsidRPr="007F33B7">
              <w:rPr>
                <w:lang w:val="en-CA"/>
              </w:rPr>
              <w:t>1</w:t>
            </w:r>
          </w:p>
        </w:tc>
        <w:tc>
          <w:tcPr>
            <w:tcW w:w="540" w:type="dxa"/>
            <w:noWrap/>
            <w:hideMark/>
          </w:tcPr>
          <w:p w14:paraId="3CAC5118" w14:textId="77777777" w:rsidR="00A33AC8" w:rsidRPr="007F33B7" w:rsidRDefault="00A33AC8" w:rsidP="00A33AC8">
            <w:pPr>
              <w:tabs>
                <w:tab w:val="clear" w:pos="403"/>
              </w:tabs>
              <w:spacing w:after="0" w:line="240" w:lineRule="auto"/>
              <w:jc w:val="center"/>
              <w:rPr>
                <w:lang w:val="en-CA"/>
              </w:rPr>
            </w:pPr>
            <w:r w:rsidRPr="007F33B7">
              <w:rPr>
                <w:lang w:val="en-CA"/>
              </w:rPr>
              <w:t>1</w:t>
            </w:r>
          </w:p>
        </w:tc>
        <w:tc>
          <w:tcPr>
            <w:tcW w:w="540" w:type="dxa"/>
            <w:noWrap/>
            <w:hideMark/>
          </w:tcPr>
          <w:p w14:paraId="39AFCB67"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0" w:type="dxa"/>
            <w:noWrap/>
            <w:hideMark/>
          </w:tcPr>
          <w:p w14:paraId="281B0569"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1" w:type="dxa"/>
            <w:noWrap/>
            <w:hideMark/>
          </w:tcPr>
          <w:p w14:paraId="2FAB6290"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0" w:type="dxa"/>
            <w:noWrap/>
            <w:hideMark/>
          </w:tcPr>
          <w:p w14:paraId="5CF10AD9" w14:textId="77777777" w:rsidR="00A33AC8" w:rsidRPr="007F33B7" w:rsidRDefault="00A33AC8" w:rsidP="00A33AC8">
            <w:pPr>
              <w:tabs>
                <w:tab w:val="clear" w:pos="403"/>
              </w:tabs>
              <w:spacing w:after="0" w:line="240" w:lineRule="auto"/>
              <w:jc w:val="center"/>
              <w:rPr>
                <w:lang w:val="en-CA"/>
              </w:rPr>
            </w:pPr>
            <w:r w:rsidRPr="007F33B7">
              <w:rPr>
                <w:lang w:val="en-CA"/>
              </w:rPr>
              <w:t>1</w:t>
            </w:r>
          </w:p>
        </w:tc>
        <w:tc>
          <w:tcPr>
            <w:tcW w:w="540" w:type="dxa"/>
            <w:noWrap/>
            <w:hideMark/>
          </w:tcPr>
          <w:p w14:paraId="263A0D30"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0" w:type="dxa"/>
            <w:noWrap/>
            <w:hideMark/>
          </w:tcPr>
          <w:p w14:paraId="1C18A290"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1" w:type="dxa"/>
            <w:noWrap/>
            <w:hideMark/>
          </w:tcPr>
          <w:p w14:paraId="782123A9"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0" w:type="dxa"/>
            <w:noWrap/>
            <w:hideMark/>
          </w:tcPr>
          <w:p w14:paraId="2A61F0D3" w14:textId="77777777" w:rsidR="00A33AC8" w:rsidRPr="007F33B7" w:rsidRDefault="00A33AC8" w:rsidP="00A33AC8">
            <w:pPr>
              <w:tabs>
                <w:tab w:val="clear" w:pos="403"/>
              </w:tabs>
              <w:spacing w:after="0" w:line="240" w:lineRule="auto"/>
              <w:jc w:val="center"/>
              <w:rPr>
                <w:lang w:val="en-CA"/>
              </w:rPr>
            </w:pPr>
            <w:r w:rsidRPr="007F33B7">
              <w:rPr>
                <w:lang w:val="en-CA"/>
              </w:rPr>
              <w:t>1</w:t>
            </w:r>
          </w:p>
        </w:tc>
        <w:tc>
          <w:tcPr>
            <w:tcW w:w="540" w:type="dxa"/>
            <w:noWrap/>
            <w:hideMark/>
          </w:tcPr>
          <w:p w14:paraId="0A608DD2"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0" w:type="dxa"/>
            <w:noWrap/>
            <w:hideMark/>
          </w:tcPr>
          <w:p w14:paraId="352D697C"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1" w:type="dxa"/>
            <w:noWrap/>
            <w:hideMark/>
          </w:tcPr>
          <w:p w14:paraId="2A349CBB" w14:textId="77777777" w:rsidR="00A33AC8" w:rsidRPr="007F33B7" w:rsidRDefault="00A33AC8" w:rsidP="00A33AC8">
            <w:pPr>
              <w:tabs>
                <w:tab w:val="clear" w:pos="403"/>
              </w:tabs>
              <w:spacing w:after="0" w:line="240" w:lineRule="auto"/>
              <w:jc w:val="center"/>
              <w:rPr>
                <w:lang w:val="en-CA"/>
              </w:rPr>
            </w:pPr>
            <w:r w:rsidRPr="007F33B7">
              <w:rPr>
                <w:lang w:val="en-CA"/>
              </w:rPr>
              <w:t>4</w:t>
            </w:r>
          </w:p>
        </w:tc>
      </w:tr>
      <w:tr w:rsidR="00A33AC8" w:rsidRPr="004F2A4F" w14:paraId="2778F676" w14:textId="77777777" w:rsidTr="005A261C">
        <w:trPr>
          <w:trHeight w:val="360"/>
          <w:jc w:val="center"/>
        </w:trPr>
        <w:tc>
          <w:tcPr>
            <w:tcW w:w="636" w:type="dxa"/>
            <w:noWrap/>
            <w:hideMark/>
          </w:tcPr>
          <w:p w14:paraId="641D1033" w14:textId="77777777" w:rsidR="00A33AC8" w:rsidRPr="007F33B7" w:rsidRDefault="00A33AC8" w:rsidP="00A33AC8">
            <w:pPr>
              <w:tabs>
                <w:tab w:val="clear" w:pos="403"/>
              </w:tabs>
              <w:spacing w:after="0" w:line="240" w:lineRule="auto"/>
              <w:jc w:val="center"/>
              <w:rPr>
                <w:b/>
                <w:bCs/>
                <w:lang w:val="en-CA"/>
              </w:rPr>
            </w:pPr>
            <w:r w:rsidRPr="007F33B7">
              <w:rPr>
                <w:b/>
                <w:bCs/>
                <w:lang w:val="en-CA"/>
              </w:rPr>
              <w:t>16</w:t>
            </w:r>
          </w:p>
        </w:tc>
        <w:tc>
          <w:tcPr>
            <w:tcW w:w="540" w:type="dxa"/>
            <w:noWrap/>
            <w:hideMark/>
          </w:tcPr>
          <w:p w14:paraId="4A036EF6" w14:textId="77777777" w:rsidR="00A33AC8" w:rsidRPr="007F33B7" w:rsidRDefault="00A33AC8" w:rsidP="00A33AC8">
            <w:pPr>
              <w:tabs>
                <w:tab w:val="clear" w:pos="403"/>
              </w:tabs>
              <w:spacing w:after="0" w:line="240" w:lineRule="auto"/>
              <w:jc w:val="center"/>
              <w:rPr>
                <w:lang w:val="en-CA"/>
              </w:rPr>
            </w:pPr>
            <w:r w:rsidRPr="007F33B7">
              <w:rPr>
                <w:lang w:val="en-CA"/>
              </w:rPr>
              <w:t>1</w:t>
            </w:r>
          </w:p>
        </w:tc>
        <w:tc>
          <w:tcPr>
            <w:tcW w:w="540" w:type="dxa"/>
            <w:noWrap/>
            <w:hideMark/>
          </w:tcPr>
          <w:p w14:paraId="00C4A591"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0" w:type="dxa"/>
            <w:noWrap/>
            <w:hideMark/>
          </w:tcPr>
          <w:p w14:paraId="1310691F"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1" w:type="dxa"/>
            <w:noWrap/>
            <w:hideMark/>
          </w:tcPr>
          <w:p w14:paraId="779D7BA3"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0" w:type="dxa"/>
            <w:noWrap/>
            <w:hideMark/>
          </w:tcPr>
          <w:p w14:paraId="6F9D1C74"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0" w:type="dxa"/>
            <w:noWrap/>
            <w:hideMark/>
          </w:tcPr>
          <w:p w14:paraId="79597683" w14:textId="77777777" w:rsidR="00A33AC8" w:rsidRPr="007F33B7" w:rsidRDefault="00A33AC8" w:rsidP="00A33AC8">
            <w:pPr>
              <w:tabs>
                <w:tab w:val="clear" w:pos="403"/>
              </w:tabs>
              <w:spacing w:after="0" w:line="240" w:lineRule="auto"/>
              <w:jc w:val="center"/>
              <w:rPr>
                <w:lang w:val="en-CA"/>
              </w:rPr>
            </w:pPr>
            <w:r w:rsidRPr="007F33B7">
              <w:rPr>
                <w:lang w:val="en-CA"/>
              </w:rPr>
              <w:t>5</w:t>
            </w:r>
          </w:p>
        </w:tc>
        <w:tc>
          <w:tcPr>
            <w:tcW w:w="540" w:type="dxa"/>
            <w:noWrap/>
            <w:hideMark/>
          </w:tcPr>
          <w:p w14:paraId="782480D7" w14:textId="77777777" w:rsidR="00A33AC8" w:rsidRPr="007F33B7" w:rsidRDefault="00A33AC8" w:rsidP="00A33AC8">
            <w:pPr>
              <w:tabs>
                <w:tab w:val="clear" w:pos="403"/>
              </w:tabs>
              <w:spacing w:after="0" w:line="240" w:lineRule="auto"/>
              <w:jc w:val="center"/>
              <w:rPr>
                <w:lang w:val="en-CA"/>
              </w:rPr>
            </w:pPr>
            <w:r w:rsidRPr="007F33B7">
              <w:rPr>
                <w:lang w:val="en-CA"/>
              </w:rPr>
              <w:t>5</w:t>
            </w:r>
          </w:p>
        </w:tc>
        <w:tc>
          <w:tcPr>
            <w:tcW w:w="541" w:type="dxa"/>
            <w:noWrap/>
            <w:hideMark/>
          </w:tcPr>
          <w:p w14:paraId="2B6F9EAF"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0" w:type="dxa"/>
            <w:noWrap/>
            <w:hideMark/>
          </w:tcPr>
          <w:p w14:paraId="74276CAC"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0" w:type="dxa"/>
            <w:noWrap/>
            <w:hideMark/>
          </w:tcPr>
          <w:p w14:paraId="2780FF2B" w14:textId="77777777" w:rsidR="00A33AC8" w:rsidRPr="007F33B7" w:rsidRDefault="00A33AC8" w:rsidP="00A33AC8">
            <w:pPr>
              <w:tabs>
                <w:tab w:val="clear" w:pos="403"/>
              </w:tabs>
              <w:spacing w:after="0" w:line="240" w:lineRule="auto"/>
              <w:jc w:val="center"/>
              <w:rPr>
                <w:lang w:val="en-CA"/>
              </w:rPr>
            </w:pPr>
            <w:r w:rsidRPr="007F33B7">
              <w:rPr>
                <w:lang w:val="en-CA"/>
              </w:rPr>
              <w:t>5</w:t>
            </w:r>
          </w:p>
        </w:tc>
        <w:tc>
          <w:tcPr>
            <w:tcW w:w="540" w:type="dxa"/>
            <w:noWrap/>
            <w:hideMark/>
          </w:tcPr>
          <w:p w14:paraId="1AC9D1B1" w14:textId="77777777" w:rsidR="00A33AC8" w:rsidRPr="007F33B7" w:rsidRDefault="00A33AC8" w:rsidP="00A33AC8">
            <w:pPr>
              <w:tabs>
                <w:tab w:val="clear" w:pos="403"/>
              </w:tabs>
              <w:spacing w:after="0" w:line="240" w:lineRule="auto"/>
              <w:jc w:val="center"/>
              <w:rPr>
                <w:lang w:val="en-CA"/>
              </w:rPr>
            </w:pPr>
            <w:r w:rsidRPr="007F33B7">
              <w:rPr>
                <w:lang w:val="en-CA"/>
              </w:rPr>
              <w:t>5</w:t>
            </w:r>
          </w:p>
        </w:tc>
        <w:tc>
          <w:tcPr>
            <w:tcW w:w="541" w:type="dxa"/>
            <w:noWrap/>
            <w:hideMark/>
          </w:tcPr>
          <w:p w14:paraId="4B7E2833"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0" w:type="dxa"/>
            <w:noWrap/>
            <w:hideMark/>
          </w:tcPr>
          <w:p w14:paraId="41D90F82"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0" w:type="dxa"/>
            <w:noWrap/>
            <w:hideMark/>
          </w:tcPr>
          <w:p w14:paraId="3F34C60B"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0" w:type="dxa"/>
            <w:noWrap/>
            <w:hideMark/>
          </w:tcPr>
          <w:p w14:paraId="669E6956"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1" w:type="dxa"/>
            <w:noWrap/>
            <w:hideMark/>
          </w:tcPr>
          <w:p w14:paraId="663C042C" w14:textId="77777777" w:rsidR="00A33AC8" w:rsidRPr="007F33B7" w:rsidRDefault="00A33AC8" w:rsidP="00A33AC8">
            <w:pPr>
              <w:tabs>
                <w:tab w:val="clear" w:pos="403"/>
              </w:tabs>
              <w:spacing w:after="0" w:line="240" w:lineRule="auto"/>
              <w:jc w:val="center"/>
              <w:rPr>
                <w:lang w:val="en-CA"/>
              </w:rPr>
            </w:pPr>
            <w:r w:rsidRPr="007F33B7">
              <w:rPr>
                <w:lang w:val="en-CA"/>
              </w:rPr>
              <w:t>7</w:t>
            </w:r>
          </w:p>
        </w:tc>
      </w:tr>
      <w:tr w:rsidR="00A33AC8" w:rsidRPr="004F2A4F" w14:paraId="00B9D1ED" w14:textId="77777777" w:rsidTr="005A261C">
        <w:trPr>
          <w:trHeight w:val="360"/>
          <w:jc w:val="center"/>
        </w:trPr>
        <w:tc>
          <w:tcPr>
            <w:tcW w:w="636" w:type="dxa"/>
            <w:noWrap/>
            <w:hideMark/>
          </w:tcPr>
          <w:p w14:paraId="6693C49D" w14:textId="77777777" w:rsidR="00A33AC8" w:rsidRPr="007F33B7" w:rsidRDefault="00A33AC8" w:rsidP="00A33AC8">
            <w:pPr>
              <w:tabs>
                <w:tab w:val="clear" w:pos="403"/>
              </w:tabs>
              <w:spacing w:after="0" w:line="240" w:lineRule="auto"/>
              <w:jc w:val="center"/>
              <w:rPr>
                <w:b/>
                <w:bCs/>
                <w:lang w:val="en-CA"/>
              </w:rPr>
            </w:pPr>
            <w:r w:rsidRPr="007F33B7">
              <w:rPr>
                <w:b/>
                <w:bCs/>
                <w:lang w:val="en-CA"/>
              </w:rPr>
              <w:t>32</w:t>
            </w:r>
          </w:p>
        </w:tc>
        <w:tc>
          <w:tcPr>
            <w:tcW w:w="540" w:type="dxa"/>
            <w:noWrap/>
            <w:hideMark/>
          </w:tcPr>
          <w:p w14:paraId="4DEA9A45" w14:textId="77777777" w:rsidR="00A33AC8" w:rsidRPr="007F33B7" w:rsidRDefault="00A33AC8" w:rsidP="00A33AC8">
            <w:pPr>
              <w:tabs>
                <w:tab w:val="clear" w:pos="403"/>
              </w:tabs>
              <w:spacing w:after="0" w:line="240" w:lineRule="auto"/>
              <w:jc w:val="center"/>
              <w:rPr>
                <w:lang w:val="en-CA"/>
              </w:rPr>
            </w:pPr>
            <w:r w:rsidRPr="007F33B7">
              <w:rPr>
                <w:lang w:val="en-CA"/>
              </w:rPr>
              <w:t>1</w:t>
            </w:r>
          </w:p>
        </w:tc>
        <w:tc>
          <w:tcPr>
            <w:tcW w:w="540" w:type="dxa"/>
            <w:noWrap/>
            <w:hideMark/>
          </w:tcPr>
          <w:p w14:paraId="3C2D1DBC"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0" w:type="dxa"/>
            <w:noWrap/>
            <w:hideMark/>
          </w:tcPr>
          <w:p w14:paraId="29DA98E1"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1" w:type="dxa"/>
            <w:noWrap/>
            <w:hideMark/>
          </w:tcPr>
          <w:p w14:paraId="4227B293"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0" w:type="dxa"/>
            <w:noWrap/>
            <w:hideMark/>
          </w:tcPr>
          <w:p w14:paraId="07FA8C25"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0" w:type="dxa"/>
            <w:noWrap/>
            <w:hideMark/>
          </w:tcPr>
          <w:p w14:paraId="31DF19A5" w14:textId="77777777" w:rsidR="00A33AC8" w:rsidRPr="007F33B7" w:rsidRDefault="00A33AC8" w:rsidP="00A33AC8">
            <w:pPr>
              <w:tabs>
                <w:tab w:val="clear" w:pos="403"/>
              </w:tabs>
              <w:spacing w:after="0" w:line="240" w:lineRule="auto"/>
              <w:jc w:val="center"/>
              <w:rPr>
                <w:lang w:val="en-CA"/>
              </w:rPr>
            </w:pPr>
            <w:r w:rsidRPr="007F33B7">
              <w:rPr>
                <w:lang w:val="en-CA"/>
              </w:rPr>
              <w:t>5</w:t>
            </w:r>
          </w:p>
        </w:tc>
        <w:tc>
          <w:tcPr>
            <w:tcW w:w="540" w:type="dxa"/>
            <w:noWrap/>
            <w:hideMark/>
          </w:tcPr>
          <w:p w14:paraId="56E79D3E" w14:textId="77777777" w:rsidR="00A33AC8" w:rsidRPr="007F33B7" w:rsidRDefault="00A33AC8" w:rsidP="00A33AC8">
            <w:pPr>
              <w:tabs>
                <w:tab w:val="clear" w:pos="403"/>
              </w:tabs>
              <w:spacing w:after="0" w:line="240" w:lineRule="auto"/>
              <w:jc w:val="center"/>
              <w:rPr>
                <w:lang w:val="en-CA"/>
              </w:rPr>
            </w:pPr>
            <w:r w:rsidRPr="007F33B7">
              <w:rPr>
                <w:lang w:val="en-CA"/>
              </w:rPr>
              <w:t>5</w:t>
            </w:r>
          </w:p>
        </w:tc>
        <w:tc>
          <w:tcPr>
            <w:tcW w:w="541" w:type="dxa"/>
            <w:noWrap/>
            <w:hideMark/>
          </w:tcPr>
          <w:p w14:paraId="0E88263F"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0" w:type="dxa"/>
            <w:noWrap/>
            <w:hideMark/>
          </w:tcPr>
          <w:p w14:paraId="183006BF" w14:textId="77777777" w:rsidR="00A33AC8" w:rsidRPr="007F33B7" w:rsidRDefault="00A33AC8" w:rsidP="00A33AC8">
            <w:pPr>
              <w:tabs>
                <w:tab w:val="clear" w:pos="403"/>
              </w:tabs>
              <w:spacing w:after="0" w:line="240" w:lineRule="auto"/>
              <w:jc w:val="center"/>
              <w:rPr>
                <w:lang w:val="en-CA"/>
              </w:rPr>
            </w:pPr>
            <w:r w:rsidRPr="007F33B7">
              <w:rPr>
                <w:lang w:val="en-CA"/>
              </w:rPr>
              <w:t>2</w:t>
            </w:r>
          </w:p>
        </w:tc>
        <w:tc>
          <w:tcPr>
            <w:tcW w:w="540" w:type="dxa"/>
            <w:noWrap/>
            <w:hideMark/>
          </w:tcPr>
          <w:p w14:paraId="057F8849" w14:textId="77777777" w:rsidR="00A33AC8" w:rsidRPr="007F33B7" w:rsidRDefault="00A33AC8" w:rsidP="00A33AC8">
            <w:pPr>
              <w:tabs>
                <w:tab w:val="clear" w:pos="403"/>
              </w:tabs>
              <w:spacing w:after="0" w:line="240" w:lineRule="auto"/>
              <w:jc w:val="center"/>
              <w:rPr>
                <w:lang w:val="en-CA"/>
              </w:rPr>
            </w:pPr>
            <w:r w:rsidRPr="007F33B7">
              <w:rPr>
                <w:lang w:val="en-CA"/>
              </w:rPr>
              <w:t>5</w:t>
            </w:r>
          </w:p>
        </w:tc>
        <w:tc>
          <w:tcPr>
            <w:tcW w:w="540" w:type="dxa"/>
            <w:noWrap/>
            <w:hideMark/>
          </w:tcPr>
          <w:p w14:paraId="089C0328" w14:textId="77777777" w:rsidR="00A33AC8" w:rsidRPr="007F33B7" w:rsidRDefault="00A33AC8" w:rsidP="00A33AC8">
            <w:pPr>
              <w:tabs>
                <w:tab w:val="clear" w:pos="403"/>
              </w:tabs>
              <w:spacing w:after="0" w:line="240" w:lineRule="auto"/>
              <w:jc w:val="center"/>
              <w:rPr>
                <w:lang w:val="en-CA"/>
              </w:rPr>
            </w:pPr>
            <w:r w:rsidRPr="007F33B7">
              <w:rPr>
                <w:lang w:val="en-CA"/>
              </w:rPr>
              <w:t>5</w:t>
            </w:r>
          </w:p>
        </w:tc>
        <w:tc>
          <w:tcPr>
            <w:tcW w:w="541" w:type="dxa"/>
            <w:noWrap/>
            <w:hideMark/>
          </w:tcPr>
          <w:p w14:paraId="6431D691"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0" w:type="dxa"/>
            <w:noWrap/>
            <w:hideMark/>
          </w:tcPr>
          <w:p w14:paraId="67016BFD"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0" w:type="dxa"/>
            <w:noWrap/>
            <w:hideMark/>
          </w:tcPr>
          <w:p w14:paraId="3C98B7A8"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0" w:type="dxa"/>
            <w:noWrap/>
            <w:hideMark/>
          </w:tcPr>
          <w:p w14:paraId="49CA6D57"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1" w:type="dxa"/>
            <w:noWrap/>
            <w:hideMark/>
          </w:tcPr>
          <w:p w14:paraId="75D17D1E" w14:textId="77777777" w:rsidR="00A33AC8" w:rsidRPr="007F33B7" w:rsidRDefault="00A33AC8" w:rsidP="00A33AC8">
            <w:pPr>
              <w:tabs>
                <w:tab w:val="clear" w:pos="403"/>
              </w:tabs>
              <w:spacing w:after="0" w:line="240" w:lineRule="auto"/>
              <w:jc w:val="center"/>
              <w:rPr>
                <w:lang w:val="en-CA"/>
              </w:rPr>
            </w:pPr>
            <w:r w:rsidRPr="007F33B7">
              <w:rPr>
                <w:lang w:val="en-CA"/>
              </w:rPr>
              <w:t>7</w:t>
            </w:r>
          </w:p>
        </w:tc>
      </w:tr>
      <w:tr w:rsidR="00A33AC8" w:rsidRPr="004F2A4F" w14:paraId="51A653C1" w14:textId="77777777" w:rsidTr="005A261C">
        <w:trPr>
          <w:trHeight w:val="360"/>
          <w:jc w:val="center"/>
        </w:trPr>
        <w:tc>
          <w:tcPr>
            <w:tcW w:w="636" w:type="dxa"/>
            <w:noWrap/>
            <w:hideMark/>
          </w:tcPr>
          <w:p w14:paraId="73B72578" w14:textId="77777777" w:rsidR="00A33AC8" w:rsidRPr="007F33B7" w:rsidRDefault="00A33AC8" w:rsidP="00A33AC8">
            <w:pPr>
              <w:tabs>
                <w:tab w:val="clear" w:pos="403"/>
              </w:tabs>
              <w:spacing w:after="0" w:line="240" w:lineRule="auto"/>
              <w:jc w:val="center"/>
              <w:rPr>
                <w:b/>
                <w:bCs/>
                <w:lang w:val="en-CA"/>
              </w:rPr>
            </w:pPr>
            <w:r w:rsidRPr="007F33B7">
              <w:rPr>
                <w:b/>
                <w:bCs/>
                <w:lang w:val="en-CA"/>
              </w:rPr>
              <w:t>48</w:t>
            </w:r>
          </w:p>
        </w:tc>
        <w:tc>
          <w:tcPr>
            <w:tcW w:w="540" w:type="dxa"/>
            <w:noWrap/>
            <w:hideMark/>
          </w:tcPr>
          <w:p w14:paraId="54256B86" w14:textId="77777777" w:rsidR="00A33AC8" w:rsidRPr="007F33B7" w:rsidRDefault="00A33AC8" w:rsidP="00A33AC8">
            <w:pPr>
              <w:tabs>
                <w:tab w:val="clear" w:pos="403"/>
              </w:tabs>
              <w:spacing w:after="0" w:line="240" w:lineRule="auto"/>
              <w:jc w:val="center"/>
              <w:rPr>
                <w:lang w:val="en-CA"/>
              </w:rPr>
            </w:pPr>
            <w:r w:rsidRPr="007F33B7">
              <w:rPr>
                <w:lang w:val="en-CA"/>
              </w:rPr>
              <w:t>1</w:t>
            </w:r>
          </w:p>
        </w:tc>
        <w:tc>
          <w:tcPr>
            <w:tcW w:w="540" w:type="dxa"/>
            <w:noWrap/>
            <w:hideMark/>
          </w:tcPr>
          <w:p w14:paraId="3A9ACD85"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0" w:type="dxa"/>
            <w:noWrap/>
            <w:hideMark/>
          </w:tcPr>
          <w:p w14:paraId="5FCB38FD"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1" w:type="dxa"/>
            <w:noWrap/>
            <w:hideMark/>
          </w:tcPr>
          <w:p w14:paraId="12561B4D" w14:textId="77777777" w:rsidR="00A33AC8" w:rsidRPr="007F33B7" w:rsidRDefault="00A33AC8" w:rsidP="00A33AC8">
            <w:pPr>
              <w:tabs>
                <w:tab w:val="clear" w:pos="403"/>
              </w:tabs>
              <w:spacing w:after="0" w:line="240" w:lineRule="auto"/>
              <w:jc w:val="center"/>
              <w:rPr>
                <w:lang w:val="en-CA"/>
              </w:rPr>
            </w:pPr>
            <w:r w:rsidRPr="007F33B7">
              <w:rPr>
                <w:lang w:val="en-CA"/>
              </w:rPr>
              <w:t>4</w:t>
            </w:r>
          </w:p>
        </w:tc>
        <w:tc>
          <w:tcPr>
            <w:tcW w:w="540" w:type="dxa"/>
            <w:noWrap/>
            <w:hideMark/>
          </w:tcPr>
          <w:p w14:paraId="0C622734"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0" w:type="dxa"/>
            <w:noWrap/>
            <w:hideMark/>
          </w:tcPr>
          <w:p w14:paraId="2C869B48"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0" w:type="dxa"/>
            <w:noWrap/>
            <w:hideMark/>
          </w:tcPr>
          <w:p w14:paraId="42FFE522"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1" w:type="dxa"/>
            <w:noWrap/>
            <w:hideMark/>
          </w:tcPr>
          <w:p w14:paraId="6E062A3B" w14:textId="77777777" w:rsidR="00A33AC8" w:rsidRPr="007F33B7" w:rsidRDefault="00A33AC8" w:rsidP="00A33AC8">
            <w:pPr>
              <w:tabs>
                <w:tab w:val="clear" w:pos="403"/>
              </w:tabs>
              <w:spacing w:after="0" w:line="240" w:lineRule="auto"/>
              <w:jc w:val="center"/>
              <w:rPr>
                <w:lang w:val="en-CA"/>
              </w:rPr>
            </w:pPr>
            <w:r w:rsidRPr="007F33B7">
              <w:rPr>
                <w:lang w:val="en-CA"/>
              </w:rPr>
              <w:t>7</w:t>
            </w:r>
          </w:p>
        </w:tc>
        <w:tc>
          <w:tcPr>
            <w:tcW w:w="540" w:type="dxa"/>
            <w:noWrap/>
            <w:hideMark/>
          </w:tcPr>
          <w:p w14:paraId="7D8F1450" w14:textId="77777777" w:rsidR="00A33AC8" w:rsidRPr="007F33B7" w:rsidRDefault="00A33AC8" w:rsidP="00A33AC8">
            <w:pPr>
              <w:tabs>
                <w:tab w:val="clear" w:pos="403"/>
              </w:tabs>
              <w:spacing w:after="0" w:line="240" w:lineRule="auto"/>
              <w:jc w:val="center"/>
              <w:rPr>
                <w:lang w:val="en-CA"/>
              </w:rPr>
            </w:pPr>
            <w:r w:rsidRPr="007F33B7">
              <w:rPr>
                <w:lang w:val="en-CA"/>
              </w:rPr>
              <w:t>3</w:t>
            </w:r>
          </w:p>
        </w:tc>
        <w:tc>
          <w:tcPr>
            <w:tcW w:w="540" w:type="dxa"/>
            <w:noWrap/>
            <w:hideMark/>
          </w:tcPr>
          <w:p w14:paraId="750B3D11"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0" w:type="dxa"/>
            <w:noWrap/>
            <w:hideMark/>
          </w:tcPr>
          <w:p w14:paraId="4B32A6B1" w14:textId="77777777" w:rsidR="00A33AC8" w:rsidRPr="007F33B7" w:rsidRDefault="00A33AC8" w:rsidP="00A33AC8">
            <w:pPr>
              <w:tabs>
                <w:tab w:val="clear" w:pos="403"/>
              </w:tabs>
              <w:spacing w:after="0" w:line="240" w:lineRule="auto"/>
              <w:jc w:val="center"/>
              <w:rPr>
                <w:lang w:val="en-CA"/>
              </w:rPr>
            </w:pPr>
            <w:r w:rsidRPr="007F33B7">
              <w:rPr>
                <w:lang w:val="en-CA"/>
              </w:rPr>
              <w:t>6</w:t>
            </w:r>
          </w:p>
        </w:tc>
        <w:tc>
          <w:tcPr>
            <w:tcW w:w="541" w:type="dxa"/>
            <w:noWrap/>
            <w:hideMark/>
          </w:tcPr>
          <w:p w14:paraId="7131B555" w14:textId="77777777" w:rsidR="00A33AC8" w:rsidRPr="007F33B7" w:rsidRDefault="00A33AC8" w:rsidP="00A33AC8">
            <w:pPr>
              <w:tabs>
                <w:tab w:val="clear" w:pos="403"/>
              </w:tabs>
              <w:spacing w:after="0" w:line="240" w:lineRule="auto"/>
              <w:jc w:val="center"/>
              <w:rPr>
                <w:lang w:val="en-CA"/>
              </w:rPr>
            </w:pPr>
            <w:r w:rsidRPr="007F33B7">
              <w:rPr>
                <w:lang w:val="en-CA"/>
              </w:rPr>
              <w:t>7</w:t>
            </w:r>
          </w:p>
        </w:tc>
        <w:tc>
          <w:tcPr>
            <w:tcW w:w="540" w:type="dxa"/>
            <w:noWrap/>
            <w:hideMark/>
          </w:tcPr>
          <w:p w14:paraId="1B066056" w14:textId="77777777" w:rsidR="00A33AC8" w:rsidRPr="007F33B7" w:rsidRDefault="00A33AC8" w:rsidP="00A33AC8">
            <w:pPr>
              <w:tabs>
                <w:tab w:val="clear" w:pos="403"/>
              </w:tabs>
              <w:spacing w:after="0" w:line="240" w:lineRule="auto"/>
              <w:jc w:val="center"/>
              <w:rPr>
                <w:lang w:val="en-CA"/>
              </w:rPr>
            </w:pPr>
            <w:r w:rsidRPr="007F33B7">
              <w:rPr>
                <w:lang w:val="en-CA"/>
              </w:rPr>
              <w:t>4</w:t>
            </w:r>
          </w:p>
        </w:tc>
        <w:tc>
          <w:tcPr>
            <w:tcW w:w="540" w:type="dxa"/>
            <w:noWrap/>
            <w:hideMark/>
          </w:tcPr>
          <w:p w14:paraId="5EAA90CB" w14:textId="77777777" w:rsidR="00A33AC8" w:rsidRPr="007F33B7" w:rsidRDefault="00A33AC8" w:rsidP="00A33AC8">
            <w:pPr>
              <w:tabs>
                <w:tab w:val="clear" w:pos="403"/>
              </w:tabs>
              <w:spacing w:after="0" w:line="240" w:lineRule="auto"/>
              <w:jc w:val="center"/>
              <w:rPr>
                <w:lang w:val="en-CA"/>
              </w:rPr>
            </w:pPr>
            <w:r w:rsidRPr="007F33B7">
              <w:rPr>
                <w:lang w:val="en-CA"/>
              </w:rPr>
              <w:t>7</w:t>
            </w:r>
          </w:p>
        </w:tc>
        <w:tc>
          <w:tcPr>
            <w:tcW w:w="540" w:type="dxa"/>
            <w:noWrap/>
            <w:hideMark/>
          </w:tcPr>
          <w:p w14:paraId="50819582" w14:textId="77777777" w:rsidR="00A33AC8" w:rsidRPr="007F33B7" w:rsidRDefault="00A33AC8" w:rsidP="00A33AC8">
            <w:pPr>
              <w:tabs>
                <w:tab w:val="clear" w:pos="403"/>
              </w:tabs>
              <w:spacing w:after="0" w:line="240" w:lineRule="auto"/>
              <w:jc w:val="center"/>
              <w:rPr>
                <w:lang w:val="en-CA"/>
              </w:rPr>
            </w:pPr>
            <w:r w:rsidRPr="007F33B7">
              <w:rPr>
                <w:lang w:val="en-CA"/>
              </w:rPr>
              <w:t>7</w:t>
            </w:r>
          </w:p>
        </w:tc>
        <w:tc>
          <w:tcPr>
            <w:tcW w:w="541" w:type="dxa"/>
            <w:noWrap/>
            <w:hideMark/>
          </w:tcPr>
          <w:p w14:paraId="16518D4C" w14:textId="77777777" w:rsidR="00A33AC8" w:rsidRPr="007F33B7" w:rsidRDefault="00A33AC8" w:rsidP="00A33AC8">
            <w:pPr>
              <w:tabs>
                <w:tab w:val="clear" w:pos="403"/>
              </w:tabs>
              <w:spacing w:after="0" w:line="240" w:lineRule="auto"/>
              <w:jc w:val="center"/>
              <w:rPr>
                <w:lang w:val="en-CA"/>
              </w:rPr>
            </w:pPr>
            <w:r w:rsidRPr="007F33B7">
              <w:rPr>
                <w:lang w:val="en-CA"/>
              </w:rPr>
              <w:t>8</w:t>
            </w:r>
          </w:p>
        </w:tc>
      </w:tr>
    </w:tbl>
    <w:p w14:paraId="515B33F3" w14:textId="6BE7AE91" w:rsidR="00A33AC8" w:rsidRPr="004F2A4F" w:rsidRDefault="00A33AC8" w:rsidP="00C26664">
      <w:pPr>
        <w:rPr>
          <w:lang w:val="en-CA"/>
        </w:rPr>
      </w:pPr>
    </w:p>
    <w:p w14:paraId="2D201FD9" w14:textId="794F8D84" w:rsidR="00A33AC8" w:rsidRPr="004F2A4F" w:rsidRDefault="00A33AC8">
      <w:pPr>
        <w:pStyle w:val="af5"/>
        <w:rPr>
          <w:rFonts w:ascii="Cambria" w:hAnsi="Cambria"/>
        </w:rPr>
      </w:pPr>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28</w:t>
      </w:r>
      <w:r w:rsidR="00F6619B" w:rsidRPr="004F2A4F">
        <w:rPr>
          <w:rFonts w:ascii="Cambria" w:hAnsi="Cambria"/>
        </w:rPr>
        <w:fldChar w:fldCharType="end"/>
      </w:r>
      <w:r w:rsidR="00D527DE" w:rsidRPr="004F2A4F">
        <w:rPr>
          <w:rFonts w:ascii="Cambria" w:hAnsi="Cambria"/>
        </w:rPr>
        <w:t xml:space="preserve"> —</w:t>
      </w:r>
      <w:r w:rsidRPr="004F2A4F">
        <w:rPr>
          <w:rFonts w:ascii="Cambria" w:hAnsi="Cambria"/>
        </w:rPr>
        <w:t xml:space="preserve"> Values of neighbourPattern64to6[</w:t>
      </w:r>
      <w:r w:rsidR="00D527DE" w:rsidRPr="004F2A4F">
        <w:rPr>
          <w:rFonts w:ascii="Cambria" w:hAnsi="Cambria"/>
        </w:rPr>
        <w:t> </w:t>
      </w:r>
      <w:r w:rsidRPr="004F2A4F">
        <w:rPr>
          <w:rFonts w:ascii="Cambria" w:hAnsi="Cambria"/>
        </w:rPr>
        <w:t>j</w:t>
      </w:r>
      <w:r w:rsidR="00D527DE" w:rsidRPr="004F2A4F">
        <w:rPr>
          <w:rFonts w:ascii="Cambria" w:hAnsi="Cambria"/>
        </w:rPr>
        <w:t xml:space="preserve"> </w:t>
      </w:r>
      <w:r w:rsidRPr="004F2A4F">
        <w:rPr>
          <w:rFonts w:ascii="Cambria" w:hAnsi="Cambria"/>
        </w:rPr>
        <w:t>+</w:t>
      </w:r>
      <w:r w:rsidR="00D527DE" w:rsidRPr="004F2A4F">
        <w:rPr>
          <w:rFonts w:ascii="Cambria" w:hAnsi="Cambria"/>
        </w:rPr>
        <w:t xml:space="preserve"> </w:t>
      </w:r>
      <w:r w:rsidRPr="004F2A4F">
        <w:rPr>
          <w:rFonts w:ascii="Cambria" w:hAnsi="Cambria"/>
        </w:rPr>
        <w:t>i</w:t>
      </w:r>
      <w:r w:rsidR="00D527DE" w:rsidRPr="004F2A4F">
        <w:rPr>
          <w:rFonts w:ascii="Cambria" w:hAnsi="Cambria"/>
        </w:rPr>
        <w:t> </w:t>
      </w:r>
      <w:r w:rsidRPr="004F2A4F">
        <w:rPr>
          <w:rFonts w:ascii="Cambria" w:hAnsi="Cambria"/>
        </w:rPr>
        <w:t>]</w:t>
      </w:r>
    </w:p>
    <w:tbl>
      <w:tblPr>
        <w:tblStyle w:val="a8"/>
        <w:tblW w:w="0" w:type="auto"/>
        <w:jc w:val="center"/>
        <w:tblLook w:val="04A0" w:firstRow="1" w:lastRow="0" w:firstColumn="1" w:lastColumn="0" w:noHBand="0" w:noVBand="1"/>
      </w:tblPr>
      <w:tblGrid>
        <w:gridCol w:w="636"/>
        <w:gridCol w:w="544"/>
        <w:gridCol w:w="545"/>
        <w:gridCol w:w="545"/>
        <w:gridCol w:w="545"/>
        <w:gridCol w:w="545"/>
        <w:gridCol w:w="544"/>
        <w:gridCol w:w="545"/>
        <w:gridCol w:w="545"/>
        <w:gridCol w:w="545"/>
        <w:gridCol w:w="545"/>
        <w:gridCol w:w="544"/>
        <w:gridCol w:w="545"/>
        <w:gridCol w:w="545"/>
        <w:gridCol w:w="545"/>
        <w:gridCol w:w="545"/>
        <w:gridCol w:w="545"/>
      </w:tblGrid>
      <w:tr w:rsidR="00656983" w:rsidRPr="004F2A4F" w14:paraId="2D6CB159" w14:textId="77777777" w:rsidTr="00073CB9">
        <w:trPr>
          <w:trHeight w:val="360"/>
          <w:jc w:val="center"/>
        </w:trPr>
        <w:tc>
          <w:tcPr>
            <w:tcW w:w="636" w:type="dxa"/>
            <w:vMerge w:val="restart"/>
            <w:noWrap/>
            <w:hideMark/>
          </w:tcPr>
          <w:p w14:paraId="2252EB69" w14:textId="29574094" w:rsidR="00656983" w:rsidRPr="007F33B7" w:rsidRDefault="00656983" w:rsidP="005A261C">
            <w:pPr>
              <w:pStyle w:val="G-PCCTablebody"/>
              <w:jc w:val="center"/>
              <w:rPr>
                <w:b/>
                <w:bCs/>
                <w:lang w:val="en-CA"/>
              </w:rPr>
            </w:pPr>
            <w:r w:rsidRPr="007F33B7">
              <w:rPr>
                <w:b/>
                <w:bCs/>
                <w:lang w:val="en-CA"/>
              </w:rPr>
              <w:t>j</w:t>
            </w:r>
          </w:p>
        </w:tc>
        <w:tc>
          <w:tcPr>
            <w:tcW w:w="8717" w:type="dxa"/>
            <w:gridSpan w:val="16"/>
            <w:noWrap/>
            <w:hideMark/>
          </w:tcPr>
          <w:p w14:paraId="621DD477" w14:textId="77777777" w:rsidR="00656983" w:rsidRPr="007F33B7" w:rsidRDefault="00656983" w:rsidP="005A261C">
            <w:pPr>
              <w:pStyle w:val="G-PCCTablebody"/>
              <w:jc w:val="center"/>
              <w:rPr>
                <w:b/>
                <w:bCs/>
                <w:lang w:val="en-CA"/>
              </w:rPr>
            </w:pPr>
            <w:r w:rsidRPr="007F33B7">
              <w:rPr>
                <w:b/>
                <w:bCs/>
                <w:lang w:val="en-CA"/>
              </w:rPr>
              <w:t>i</w:t>
            </w:r>
          </w:p>
        </w:tc>
      </w:tr>
      <w:tr w:rsidR="00656983" w:rsidRPr="004F2A4F" w14:paraId="7E9EB3E1" w14:textId="77777777" w:rsidTr="00073CB9">
        <w:trPr>
          <w:trHeight w:val="360"/>
          <w:jc w:val="center"/>
        </w:trPr>
        <w:tc>
          <w:tcPr>
            <w:tcW w:w="636" w:type="dxa"/>
            <w:vMerge/>
            <w:noWrap/>
            <w:hideMark/>
          </w:tcPr>
          <w:p w14:paraId="3DDC6E30" w14:textId="187A5D3A" w:rsidR="00656983" w:rsidRPr="007F33B7" w:rsidRDefault="00656983" w:rsidP="005A261C">
            <w:pPr>
              <w:pStyle w:val="G-PCCTablebody"/>
              <w:jc w:val="center"/>
              <w:rPr>
                <w:b/>
                <w:bCs/>
                <w:lang w:val="en-CA"/>
              </w:rPr>
            </w:pPr>
          </w:p>
        </w:tc>
        <w:tc>
          <w:tcPr>
            <w:tcW w:w="544" w:type="dxa"/>
            <w:noWrap/>
            <w:hideMark/>
          </w:tcPr>
          <w:p w14:paraId="4C7BEC85" w14:textId="77777777" w:rsidR="00656983" w:rsidRPr="007F33B7" w:rsidRDefault="00656983" w:rsidP="005A261C">
            <w:pPr>
              <w:pStyle w:val="G-PCCTablebody"/>
              <w:jc w:val="center"/>
              <w:rPr>
                <w:b/>
                <w:bCs/>
                <w:lang w:val="en-CA"/>
              </w:rPr>
            </w:pPr>
            <w:r w:rsidRPr="007F33B7">
              <w:rPr>
                <w:b/>
                <w:bCs/>
                <w:lang w:val="en-CA"/>
              </w:rPr>
              <w:t>0</w:t>
            </w:r>
          </w:p>
        </w:tc>
        <w:tc>
          <w:tcPr>
            <w:tcW w:w="545" w:type="dxa"/>
            <w:noWrap/>
            <w:hideMark/>
          </w:tcPr>
          <w:p w14:paraId="492D964A" w14:textId="77777777" w:rsidR="00656983" w:rsidRPr="007F33B7" w:rsidRDefault="00656983" w:rsidP="005A261C">
            <w:pPr>
              <w:pStyle w:val="G-PCCTablebody"/>
              <w:jc w:val="center"/>
              <w:rPr>
                <w:b/>
                <w:bCs/>
                <w:lang w:val="en-CA"/>
              </w:rPr>
            </w:pPr>
            <w:r w:rsidRPr="007F33B7">
              <w:rPr>
                <w:b/>
                <w:bCs/>
                <w:lang w:val="en-CA"/>
              </w:rPr>
              <w:t>1</w:t>
            </w:r>
          </w:p>
        </w:tc>
        <w:tc>
          <w:tcPr>
            <w:tcW w:w="545" w:type="dxa"/>
            <w:noWrap/>
            <w:hideMark/>
          </w:tcPr>
          <w:p w14:paraId="74EB64E7" w14:textId="77777777" w:rsidR="00656983" w:rsidRPr="007F33B7" w:rsidRDefault="00656983" w:rsidP="005A261C">
            <w:pPr>
              <w:pStyle w:val="G-PCCTablebody"/>
              <w:jc w:val="center"/>
              <w:rPr>
                <w:b/>
                <w:bCs/>
                <w:lang w:val="en-CA"/>
              </w:rPr>
            </w:pPr>
            <w:r w:rsidRPr="007F33B7">
              <w:rPr>
                <w:b/>
                <w:bCs/>
                <w:lang w:val="en-CA"/>
              </w:rPr>
              <w:t>2</w:t>
            </w:r>
          </w:p>
        </w:tc>
        <w:tc>
          <w:tcPr>
            <w:tcW w:w="545" w:type="dxa"/>
            <w:noWrap/>
            <w:hideMark/>
          </w:tcPr>
          <w:p w14:paraId="058AF1D3" w14:textId="77777777" w:rsidR="00656983" w:rsidRPr="007F33B7" w:rsidRDefault="00656983" w:rsidP="005A261C">
            <w:pPr>
              <w:pStyle w:val="G-PCCTablebody"/>
              <w:jc w:val="center"/>
              <w:rPr>
                <w:b/>
                <w:bCs/>
                <w:lang w:val="en-CA"/>
              </w:rPr>
            </w:pPr>
            <w:r w:rsidRPr="007F33B7">
              <w:rPr>
                <w:b/>
                <w:bCs/>
                <w:lang w:val="en-CA"/>
              </w:rPr>
              <w:t>3</w:t>
            </w:r>
          </w:p>
        </w:tc>
        <w:tc>
          <w:tcPr>
            <w:tcW w:w="545" w:type="dxa"/>
            <w:noWrap/>
            <w:hideMark/>
          </w:tcPr>
          <w:p w14:paraId="3E6BE187" w14:textId="77777777" w:rsidR="00656983" w:rsidRPr="007F33B7" w:rsidRDefault="00656983" w:rsidP="005A261C">
            <w:pPr>
              <w:pStyle w:val="G-PCCTablebody"/>
              <w:jc w:val="center"/>
              <w:rPr>
                <w:b/>
                <w:bCs/>
                <w:lang w:val="en-CA"/>
              </w:rPr>
            </w:pPr>
            <w:r w:rsidRPr="007F33B7">
              <w:rPr>
                <w:b/>
                <w:bCs/>
                <w:lang w:val="en-CA"/>
              </w:rPr>
              <w:t>4</w:t>
            </w:r>
          </w:p>
        </w:tc>
        <w:tc>
          <w:tcPr>
            <w:tcW w:w="544" w:type="dxa"/>
            <w:noWrap/>
            <w:hideMark/>
          </w:tcPr>
          <w:p w14:paraId="4BB7C285" w14:textId="77777777" w:rsidR="00656983" w:rsidRPr="007F33B7" w:rsidRDefault="00656983" w:rsidP="005A261C">
            <w:pPr>
              <w:pStyle w:val="G-PCCTablebody"/>
              <w:jc w:val="center"/>
              <w:rPr>
                <w:b/>
                <w:bCs/>
                <w:lang w:val="en-CA"/>
              </w:rPr>
            </w:pPr>
            <w:r w:rsidRPr="007F33B7">
              <w:rPr>
                <w:b/>
                <w:bCs/>
                <w:lang w:val="en-CA"/>
              </w:rPr>
              <w:t>5</w:t>
            </w:r>
          </w:p>
        </w:tc>
        <w:tc>
          <w:tcPr>
            <w:tcW w:w="545" w:type="dxa"/>
            <w:noWrap/>
            <w:hideMark/>
          </w:tcPr>
          <w:p w14:paraId="63AE5749" w14:textId="77777777" w:rsidR="00656983" w:rsidRPr="007F33B7" w:rsidRDefault="00656983" w:rsidP="005A261C">
            <w:pPr>
              <w:pStyle w:val="G-PCCTablebody"/>
              <w:jc w:val="center"/>
              <w:rPr>
                <w:b/>
                <w:bCs/>
                <w:lang w:val="en-CA"/>
              </w:rPr>
            </w:pPr>
            <w:r w:rsidRPr="007F33B7">
              <w:rPr>
                <w:b/>
                <w:bCs/>
                <w:lang w:val="en-CA"/>
              </w:rPr>
              <w:t>6</w:t>
            </w:r>
          </w:p>
        </w:tc>
        <w:tc>
          <w:tcPr>
            <w:tcW w:w="545" w:type="dxa"/>
            <w:noWrap/>
            <w:hideMark/>
          </w:tcPr>
          <w:p w14:paraId="325765BC" w14:textId="77777777" w:rsidR="00656983" w:rsidRPr="007F33B7" w:rsidRDefault="00656983" w:rsidP="005A261C">
            <w:pPr>
              <w:pStyle w:val="G-PCCTablebody"/>
              <w:jc w:val="center"/>
              <w:rPr>
                <w:b/>
                <w:bCs/>
                <w:lang w:val="en-CA"/>
              </w:rPr>
            </w:pPr>
            <w:r w:rsidRPr="007F33B7">
              <w:rPr>
                <w:b/>
                <w:bCs/>
                <w:lang w:val="en-CA"/>
              </w:rPr>
              <w:t>7</w:t>
            </w:r>
          </w:p>
        </w:tc>
        <w:tc>
          <w:tcPr>
            <w:tcW w:w="545" w:type="dxa"/>
            <w:noWrap/>
            <w:hideMark/>
          </w:tcPr>
          <w:p w14:paraId="5DE6AB72" w14:textId="77777777" w:rsidR="00656983" w:rsidRPr="007F33B7" w:rsidRDefault="00656983" w:rsidP="005A261C">
            <w:pPr>
              <w:pStyle w:val="G-PCCTablebody"/>
              <w:jc w:val="center"/>
              <w:rPr>
                <w:b/>
                <w:bCs/>
                <w:lang w:val="en-CA"/>
              </w:rPr>
            </w:pPr>
            <w:r w:rsidRPr="007F33B7">
              <w:rPr>
                <w:b/>
                <w:bCs/>
                <w:lang w:val="en-CA"/>
              </w:rPr>
              <w:t>8</w:t>
            </w:r>
          </w:p>
        </w:tc>
        <w:tc>
          <w:tcPr>
            <w:tcW w:w="545" w:type="dxa"/>
            <w:noWrap/>
            <w:hideMark/>
          </w:tcPr>
          <w:p w14:paraId="754C1F8F" w14:textId="77777777" w:rsidR="00656983" w:rsidRPr="007F33B7" w:rsidRDefault="00656983" w:rsidP="005A261C">
            <w:pPr>
              <w:pStyle w:val="G-PCCTablebody"/>
              <w:jc w:val="center"/>
              <w:rPr>
                <w:b/>
                <w:bCs/>
                <w:lang w:val="en-CA"/>
              </w:rPr>
            </w:pPr>
            <w:r w:rsidRPr="007F33B7">
              <w:rPr>
                <w:b/>
                <w:bCs/>
                <w:lang w:val="en-CA"/>
              </w:rPr>
              <w:t>9</w:t>
            </w:r>
          </w:p>
        </w:tc>
        <w:tc>
          <w:tcPr>
            <w:tcW w:w="544" w:type="dxa"/>
            <w:noWrap/>
            <w:hideMark/>
          </w:tcPr>
          <w:p w14:paraId="0463A76A" w14:textId="77777777" w:rsidR="00656983" w:rsidRPr="007F33B7" w:rsidRDefault="00656983" w:rsidP="005A261C">
            <w:pPr>
              <w:pStyle w:val="G-PCCTablebody"/>
              <w:jc w:val="center"/>
              <w:rPr>
                <w:b/>
                <w:bCs/>
                <w:lang w:val="en-CA"/>
              </w:rPr>
            </w:pPr>
            <w:r w:rsidRPr="007F33B7">
              <w:rPr>
                <w:b/>
                <w:bCs/>
                <w:lang w:val="en-CA"/>
              </w:rPr>
              <w:t>10</w:t>
            </w:r>
          </w:p>
        </w:tc>
        <w:tc>
          <w:tcPr>
            <w:tcW w:w="545" w:type="dxa"/>
            <w:noWrap/>
            <w:hideMark/>
          </w:tcPr>
          <w:p w14:paraId="7E1A47B9" w14:textId="77777777" w:rsidR="00656983" w:rsidRPr="007F33B7" w:rsidRDefault="00656983" w:rsidP="005A261C">
            <w:pPr>
              <w:pStyle w:val="G-PCCTablebody"/>
              <w:jc w:val="center"/>
              <w:rPr>
                <w:b/>
                <w:bCs/>
                <w:lang w:val="en-CA"/>
              </w:rPr>
            </w:pPr>
            <w:r w:rsidRPr="007F33B7">
              <w:rPr>
                <w:b/>
                <w:bCs/>
                <w:lang w:val="en-CA"/>
              </w:rPr>
              <w:t>11</w:t>
            </w:r>
          </w:p>
        </w:tc>
        <w:tc>
          <w:tcPr>
            <w:tcW w:w="545" w:type="dxa"/>
            <w:noWrap/>
            <w:hideMark/>
          </w:tcPr>
          <w:p w14:paraId="513E8994" w14:textId="77777777" w:rsidR="00656983" w:rsidRPr="007F33B7" w:rsidRDefault="00656983" w:rsidP="005A261C">
            <w:pPr>
              <w:pStyle w:val="G-PCCTablebody"/>
              <w:jc w:val="center"/>
              <w:rPr>
                <w:b/>
                <w:bCs/>
                <w:lang w:val="en-CA"/>
              </w:rPr>
            </w:pPr>
            <w:r w:rsidRPr="007F33B7">
              <w:rPr>
                <w:b/>
                <w:bCs/>
                <w:lang w:val="en-CA"/>
              </w:rPr>
              <w:t>12</w:t>
            </w:r>
          </w:p>
        </w:tc>
        <w:tc>
          <w:tcPr>
            <w:tcW w:w="545" w:type="dxa"/>
            <w:noWrap/>
            <w:hideMark/>
          </w:tcPr>
          <w:p w14:paraId="6730D8E4" w14:textId="77777777" w:rsidR="00656983" w:rsidRPr="007F33B7" w:rsidRDefault="00656983" w:rsidP="005A261C">
            <w:pPr>
              <w:pStyle w:val="G-PCCTablebody"/>
              <w:jc w:val="center"/>
              <w:rPr>
                <w:b/>
                <w:bCs/>
                <w:lang w:val="en-CA"/>
              </w:rPr>
            </w:pPr>
            <w:r w:rsidRPr="007F33B7">
              <w:rPr>
                <w:b/>
                <w:bCs/>
                <w:lang w:val="en-CA"/>
              </w:rPr>
              <w:t>13</w:t>
            </w:r>
          </w:p>
        </w:tc>
        <w:tc>
          <w:tcPr>
            <w:tcW w:w="545" w:type="dxa"/>
            <w:noWrap/>
            <w:hideMark/>
          </w:tcPr>
          <w:p w14:paraId="57FD92C5" w14:textId="77777777" w:rsidR="00656983" w:rsidRPr="007F33B7" w:rsidRDefault="00656983" w:rsidP="005A261C">
            <w:pPr>
              <w:pStyle w:val="G-PCCTablebody"/>
              <w:jc w:val="center"/>
              <w:rPr>
                <w:b/>
                <w:bCs/>
                <w:lang w:val="en-CA"/>
              </w:rPr>
            </w:pPr>
            <w:r w:rsidRPr="007F33B7">
              <w:rPr>
                <w:b/>
                <w:bCs/>
                <w:lang w:val="en-CA"/>
              </w:rPr>
              <w:t>14</w:t>
            </w:r>
          </w:p>
        </w:tc>
        <w:tc>
          <w:tcPr>
            <w:tcW w:w="545" w:type="dxa"/>
            <w:noWrap/>
            <w:hideMark/>
          </w:tcPr>
          <w:p w14:paraId="35F477A5" w14:textId="77777777" w:rsidR="00656983" w:rsidRPr="007F33B7" w:rsidRDefault="00656983" w:rsidP="005A261C">
            <w:pPr>
              <w:pStyle w:val="G-PCCTablebody"/>
              <w:jc w:val="center"/>
              <w:rPr>
                <w:b/>
                <w:bCs/>
                <w:lang w:val="en-CA"/>
              </w:rPr>
            </w:pPr>
            <w:r w:rsidRPr="007F33B7">
              <w:rPr>
                <w:b/>
                <w:bCs/>
                <w:lang w:val="en-CA"/>
              </w:rPr>
              <w:t>15</w:t>
            </w:r>
          </w:p>
        </w:tc>
      </w:tr>
      <w:tr w:rsidR="00A33AC8" w:rsidRPr="004F2A4F" w14:paraId="6DDB96F4" w14:textId="77777777" w:rsidTr="005A261C">
        <w:trPr>
          <w:trHeight w:val="360"/>
          <w:jc w:val="center"/>
        </w:trPr>
        <w:tc>
          <w:tcPr>
            <w:tcW w:w="636" w:type="dxa"/>
            <w:noWrap/>
            <w:hideMark/>
          </w:tcPr>
          <w:p w14:paraId="2967AEC2" w14:textId="77777777" w:rsidR="00A33AC8" w:rsidRPr="007F33B7" w:rsidRDefault="00A33AC8" w:rsidP="005A261C">
            <w:pPr>
              <w:pStyle w:val="G-PCCTablebody"/>
              <w:jc w:val="center"/>
              <w:rPr>
                <w:b/>
                <w:bCs/>
                <w:lang w:val="en-CA"/>
              </w:rPr>
            </w:pPr>
            <w:r w:rsidRPr="007F33B7">
              <w:rPr>
                <w:b/>
                <w:bCs/>
                <w:lang w:val="en-CA"/>
              </w:rPr>
              <w:t>0</w:t>
            </w:r>
          </w:p>
        </w:tc>
        <w:tc>
          <w:tcPr>
            <w:tcW w:w="544" w:type="dxa"/>
            <w:noWrap/>
            <w:hideMark/>
          </w:tcPr>
          <w:p w14:paraId="09A8113C" w14:textId="77777777" w:rsidR="00A33AC8" w:rsidRPr="007F33B7" w:rsidRDefault="00A33AC8" w:rsidP="005A261C">
            <w:pPr>
              <w:pStyle w:val="G-PCCTablebody"/>
              <w:jc w:val="center"/>
              <w:rPr>
                <w:lang w:val="en-CA"/>
              </w:rPr>
            </w:pPr>
            <w:r w:rsidRPr="007F33B7">
              <w:rPr>
                <w:lang w:val="en-CA"/>
              </w:rPr>
              <w:t>0</w:t>
            </w:r>
          </w:p>
        </w:tc>
        <w:tc>
          <w:tcPr>
            <w:tcW w:w="545" w:type="dxa"/>
            <w:noWrap/>
            <w:hideMark/>
          </w:tcPr>
          <w:p w14:paraId="0FA9EC96" w14:textId="77777777" w:rsidR="00A33AC8" w:rsidRPr="007F33B7" w:rsidRDefault="00A33AC8" w:rsidP="005A261C">
            <w:pPr>
              <w:pStyle w:val="G-PCCTablebody"/>
              <w:jc w:val="center"/>
              <w:rPr>
                <w:lang w:val="en-CA"/>
              </w:rPr>
            </w:pPr>
            <w:r w:rsidRPr="007F33B7">
              <w:rPr>
                <w:lang w:val="en-CA"/>
              </w:rPr>
              <w:t>5</w:t>
            </w:r>
          </w:p>
        </w:tc>
        <w:tc>
          <w:tcPr>
            <w:tcW w:w="545" w:type="dxa"/>
            <w:noWrap/>
            <w:hideMark/>
          </w:tcPr>
          <w:p w14:paraId="04E5FC67" w14:textId="77777777" w:rsidR="00A33AC8" w:rsidRPr="007F33B7" w:rsidRDefault="00A33AC8" w:rsidP="005A261C">
            <w:pPr>
              <w:pStyle w:val="G-PCCTablebody"/>
              <w:jc w:val="center"/>
              <w:rPr>
                <w:lang w:val="en-CA"/>
              </w:rPr>
            </w:pPr>
            <w:r w:rsidRPr="007F33B7">
              <w:rPr>
                <w:lang w:val="en-CA"/>
              </w:rPr>
              <w:t>5</w:t>
            </w:r>
          </w:p>
        </w:tc>
        <w:tc>
          <w:tcPr>
            <w:tcW w:w="545" w:type="dxa"/>
            <w:noWrap/>
            <w:hideMark/>
          </w:tcPr>
          <w:p w14:paraId="0610C0F5"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4BC719B2" w14:textId="77777777" w:rsidR="00A33AC8" w:rsidRPr="007F33B7" w:rsidRDefault="00A33AC8" w:rsidP="005A261C">
            <w:pPr>
              <w:pStyle w:val="G-PCCTablebody"/>
              <w:jc w:val="center"/>
              <w:rPr>
                <w:lang w:val="en-CA"/>
              </w:rPr>
            </w:pPr>
            <w:r w:rsidRPr="007F33B7">
              <w:rPr>
                <w:lang w:val="en-CA"/>
              </w:rPr>
              <w:t>5</w:t>
            </w:r>
          </w:p>
        </w:tc>
        <w:tc>
          <w:tcPr>
            <w:tcW w:w="544" w:type="dxa"/>
            <w:noWrap/>
            <w:hideMark/>
          </w:tcPr>
          <w:p w14:paraId="30319F53" w14:textId="77777777" w:rsidR="00A33AC8" w:rsidRPr="007F33B7" w:rsidRDefault="00A33AC8" w:rsidP="005A261C">
            <w:pPr>
              <w:pStyle w:val="G-PCCTablebody"/>
              <w:jc w:val="center"/>
              <w:rPr>
                <w:lang w:val="en-CA"/>
              </w:rPr>
            </w:pPr>
            <w:r w:rsidRPr="007F33B7">
              <w:rPr>
                <w:lang w:val="en-CA"/>
              </w:rPr>
              <w:t>1</w:t>
            </w:r>
          </w:p>
        </w:tc>
        <w:tc>
          <w:tcPr>
            <w:tcW w:w="545" w:type="dxa"/>
            <w:noWrap/>
            <w:hideMark/>
          </w:tcPr>
          <w:p w14:paraId="7ABA0EF0" w14:textId="77777777" w:rsidR="00A33AC8" w:rsidRPr="007F33B7" w:rsidRDefault="00A33AC8" w:rsidP="005A261C">
            <w:pPr>
              <w:pStyle w:val="G-PCCTablebody"/>
              <w:jc w:val="center"/>
              <w:rPr>
                <w:lang w:val="en-CA"/>
              </w:rPr>
            </w:pPr>
            <w:r w:rsidRPr="007F33B7">
              <w:rPr>
                <w:lang w:val="en-CA"/>
              </w:rPr>
              <w:t>1</w:t>
            </w:r>
          </w:p>
        </w:tc>
        <w:tc>
          <w:tcPr>
            <w:tcW w:w="545" w:type="dxa"/>
            <w:noWrap/>
            <w:hideMark/>
          </w:tcPr>
          <w:p w14:paraId="4EDBFA95"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68290775" w14:textId="77777777" w:rsidR="00A33AC8" w:rsidRPr="007F33B7" w:rsidRDefault="00A33AC8" w:rsidP="005A261C">
            <w:pPr>
              <w:pStyle w:val="G-PCCTablebody"/>
              <w:jc w:val="center"/>
              <w:rPr>
                <w:lang w:val="en-CA"/>
              </w:rPr>
            </w:pPr>
            <w:r w:rsidRPr="007F33B7">
              <w:rPr>
                <w:lang w:val="en-CA"/>
              </w:rPr>
              <w:t>5</w:t>
            </w:r>
          </w:p>
        </w:tc>
        <w:tc>
          <w:tcPr>
            <w:tcW w:w="545" w:type="dxa"/>
            <w:noWrap/>
            <w:hideMark/>
          </w:tcPr>
          <w:p w14:paraId="091011D6" w14:textId="77777777" w:rsidR="00A33AC8" w:rsidRPr="007F33B7" w:rsidRDefault="00A33AC8" w:rsidP="005A261C">
            <w:pPr>
              <w:pStyle w:val="G-PCCTablebody"/>
              <w:jc w:val="center"/>
              <w:rPr>
                <w:lang w:val="en-CA"/>
              </w:rPr>
            </w:pPr>
            <w:r w:rsidRPr="007F33B7">
              <w:rPr>
                <w:lang w:val="en-CA"/>
              </w:rPr>
              <w:t>1</w:t>
            </w:r>
          </w:p>
        </w:tc>
        <w:tc>
          <w:tcPr>
            <w:tcW w:w="544" w:type="dxa"/>
            <w:noWrap/>
            <w:hideMark/>
          </w:tcPr>
          <w:p w14:paraId="4888FBA9" w14:textId="77777777" w:rsidR="00A33AC8" w:rsidRPr="007F33B7" w:rsidRDefault="00A33AC8" w:rsidP="005A261C">
            <w:pPr>
              <w:pStyle w:val="G-PCCTablebody"/>
              <w:jc w:val="center"/>
              <w:rPr>
                <w:lang w:val="en-CA"/>
              </w:rPr>
            </w:pPr>
            <w:r w:rsidRPr="007F33B7">
              <w:rPr>
                <w:lang w:val="en-CA"/>
              </w:rPr>
              <w:t>1</w:t>
            </w:r>
          </w:p>
        </w:tc>
        <w:tc>
          <w:tcPr>
            <w:tcW w:w="545" w:type="dxa"/>
            <w:noWrap/>
            <w:hideMark/>
          </w:tcPr>
          <w:p w14:paraId="4A2B4FB8"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7A9E3110"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21CD303F"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57C0970F"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127000CE" w14:textId="77777777" w:rsidR="00A33AC8" w:rsidRPr="007F33B7" w:rsidRDefault="00A33AC8" w:rsidP="005A261C">
            <w:pPr>
              <w:pStyle w:val="G-PCCTablebody"/>
              <w:jc w:val="center"/>
              <w:rPr>
                <w:lang w:val="en-CA"/>
              </w:rPr>
            </w:pPr>
            <w:r w:rsidRPr="007F33B7">
              <w:rPr>
                <w:lang w:val="en-CA"/>
              </w:rPr>
              <w:t>na</w:t>
            </w:r>
          </w:p>
        </w:tc>
      </w:tr>
      <w:tr w:rsidR="00A33AC8" w:rsidRPr="004F2A4F" w14:paraId="6BF6CB9B" w14:textId="77777777" w:rsidTr="005A261C">
        <w:trPr>
          <w:trHeight w:val="360"/>
          <w:jc w:val="center"/>
        </w:trPr>
        <w:tc>
          <w:tcPr>
            <w:tcW w:w="636" w:type="dxa"/>
            <w:noWrap/>
            <w:hideMark/>
          </w:tcPr>
          <w:p w14:paraId="1C3B10B8" w14:textId="77777777" w:rsidR="00A33AC8" w:rsidRPr="007F33B7" w:rsidRDefault="00A33AC8" w:rsidP="005A261C">
            <w:pPr>
              <w:pStyle w:val="G-PCCTablebody"/>
              <w:jc w:val="center"/>
              <w:rPr>
                <w:b/>
                <w:bCs/>
                <w:lang w:val="en-CA"/>
              </w:rPr>
            </w:pPr>
            <w:r w:rsidRPr="007F33B7">
              <w:rPr>
                <w:b/>
                <w:bCs/>
                <w:lang w:val="en-CA"/>
              </w:rPr>
              <w:t>16</w:t>
            </w:r>
          </w:p>
        </w:tc>
        <w:tc>
          <w:tcPr>
            <w:tcW w:w="544" w:type="dxa"/>
            <w:noWrap/>
            <w:hideMark/>
          </w:tcPr>
          <w:p w14:paraId="20FD22E9" w14:textId="77777777" w:rsidR="00A33AC8" w:rsidRPr="007F33B7" w:rsidRDefault="00A33AC8" w:rsidP="005A261C">
            <w:pPr>
              <w:pStyle w:val="G-PCCTablebody"/>
              <w:jc w:val="center"/>
              <w:rPr>
                <w:lang w:val="en-CA"/>
              </w:rPr>
            </w:pPr>
            <w:r w:rsidRPr="007F33B7">
              <w:rPr>
                <w:lang w:val="en-CA"/>
              </w:rPr>
              <w:t>2</w:t>
            </w:r>
          </w:p>
        </w:tc>
        <w:tc>
          <w:tcPr>
            <w:tcW w:w="545" w:type="dxa"/>
            <w:noWrap/>
            <w:hideMark/>
          </w:tcPr>
          <w:p w14:paraId="2A3103BC" w14:textId="77777777" w:rsidR="00A33AC8" w:rsidRPr="007F33B7" w:rsidRDefault="00A33AC8" w:rsidP="005A261C">
            <w:pPr>
              <w:pStyle w:val="G-PCCTablebody"/>
              <w:jc w:val="center"/>
              <w:rPr>
                <w:lang w:val="en-CA"/>
              </w:rPr>
            </w:pPr>
            <w:r w:rsidRPr="007F33B7">
              <w:rPr>
                <w:lang w:val="en-CA"/>
              </w:rPr>
              <w:t>3</w:t>
            </w:r>
          </w:p>
        </w:tc>
        <w:tc>
          <w:tcPr>
            <w:tcW w:w="545" w:type="dxa"/>
            <w:noWrap/>
            <w:hideMark/>
          </w:tcPr>
          <w:p w14:paraId="35691AE4" w14:textId="77777777" w:rsidR="00A33AC8" w:rsidRPr="007F33B7" w:rsidRDefault="00A33AC8" w:rsidP="005A261C">
            <w:pPr>
              <w:pStyle w:val="G-PCCTablebody"/>
              <w:jc w:val="center"/>
              <w:rPr>
                <w:lang w:val="en-CA"/>
              </w:rPr>
            </w:pPr>
            <w:r w:rsidRPr="007F33B7">
              <w:rPr>
                <w:lang w:val="en-CA"/>
              </w:rPr>
              <w:t>3</w:t>
            </w:r>
          </w:p>
        </w:tc>
        <w:tc>
          <w:tcPr>
            <w:tcW w:w="545" w:type="dxa"/>
            <w:noWrap/>
            <w:hideMark/>
          </w:tcPr>
          <w:p w14:paraId="1C395D45"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5FBBDBA2" w14:textId="77777777" w:rsidR="00A33AC8" w:rsidRPr="007F33B7" w:rsidRDefault="00A33AC8" w:rsidP="005A261C">
            <w:pPr>
              <w:pStyle w:val="G-PCCTablebody"/>
              <w:jc w:val="center"/>
              <w:rPr>
                <w:lang w:val="en-CA"/>
              </w:rPr>
            </w:pPr>
            <w:r w:rsidRPr="007F33B7">
              <w:rPr>
                <w:lang w:val="en-CA"/>
              </w:rPr>
              <w:t>3</w:t>
            </w:r>
          </w:p>
        </w:tc>
        <w:tc>
          <w:tcPr>
            <w:tcW w:w="544" w:type="dxa"/>
            <w:noWrap/>
            <w:hideMark/>
          </w:tcPr>
          <w:p w14:paraId="44E5BF33" w14:textId="77777777" w:rsidR="00A33AC8" w:rsidRPr="007F33B7" w:rsidRDefault="00A33AC8" w:rsidP="005A261C">
            <w:pPr>
              <w:pStyle w:val="G-PCCTablebody"/>
              <w:jc w:val="center"/>
              <w:rPr>
                <w:lang w:val="en-CA"/>
              </w:rPr>
            </w:pPr>
            <w:r w:rsidRPr="007F33B7">
              <w:rPr>
                <w:lang w:val="en-CA"/>
              </w:rPr>
              <w:t>7</w:t>
            </w:r>
          </w:p>
        </w:tc>
        <w:tc>
          <w:tcPr>
            <w:tcW w:w="545" w:type="dxa"/>
            <w:noWrap/>
            <w:hideMark/>
          </w:tcPr>
          <w:p w14:paraId="3CE4F034" w14:textId="77777777" w:rsidR="00A33AC8" w:rsidRPr="007F33B7" w:rsidRDefault="00A33AC8" w:rsidP="005A261C">
            <w:pPr>
              <w:pStyle w:val="G-PCCTablebody"/>
              <w:jc w:val="center"/>
              <w:rPr>
                <w:lang w:val="en-CA"/>
              </w:rPr>
            </w:pPr>
            <w:r w:rsidRPr="007F33B7">
              <w:rPr>
                <w:lang w:val="en-CA"/>
              </w:rPr>
              <w:t>7</w:t>
            </w:r>
          </w:p>
        </w:tc>
        <w:tc>
          <w:tcPr>
            <w:tcW w:w="545" w:type="dxa"/>
            <w:noWrap/>
            <w:hideMark/>
          </w:tcPr>
          <w:p w14:paraId="35DFCB37"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6583CC07" w14:textId="77777777" w:rsidR="00A33AC8" w:rsidRPr="007F33B7" w:rsidRDefault="00A33AC8" w:rsidP="005A261C">
            <w:pPr>
              <w:pStyle w:val="G-PCCTablebody"/>
              <w:jc w:val="center"/>
              <w:rPr>
                <w:lang w:val="en-CA"/>
              </w:rPr>
            </w:pPr>
            <w:r w:rsidRPr="007F33B7">
              <w:rPr>
                <w:lang w:val="en-CA"/>
              </w:rPr>
              <w:t>3</w:t>
            </w:r>
          </w:p>
        </w:tc>
        <w:tc>
          <w:tcPr>
            <w:tcW w:w="545" w:type="dxa"/>
            <w:noWrap/>
            <w:hideMark/>
          </w:tcPr>
          <w:p w14:paraId="0C371A96" w14:textId="77777777" w:rsidR="00A33AC8" w:rsidRPr="007F33B7" w:rsidRDefault="00A33AC8" w:rsidP="005A261C">
            <w:pPr>
              <w:pStyle w:val="G-PCCTablebody"/>
              <w:jc w:val="center"/>
              <w:rPr>
                <w:lang w:val="en-CA"/>
              </w:rPr>
            </w:pPr>
            <w:r w:rsidRPr="007F33B7">
              <w:rPr>
                <w:lang w:val="en-CA"/>
              </w:rPr>
              <w:t>7</w:t>
            </w:r>
          </w:p>
        </w:tc>
        <w:tc>
          <w:tcPr>
            <w:tcW w:w="544" w:type="dxa"/>
            <w:noWrap/>
            <w:hideMark/>
          </w:tcPr>
          <w:p w14:paraId="3903B180" w14:textId="77777777" w:rsidR="00A33AC8" w:rsidRPr="007F33B7" w:rsidRDefault="00A33AC8" w:rsidP="005A261C">
            <w:pPr>
              <w:pStyle w:val="G-PCCTablebody"/>
              <w:jc w:val="center"/>
              <w:rPr>
                <w:lang w:val="en-CA"/>
              </w:rPr>
            </w:pPr>
            <w:r w:rsidRPr="007F33B7">
              <w:rPr>
                <w:lang w:val="en-CA"/>
              </w:rPr>
              <w:t>7</w:t>
            </w:r>
          </w:p>
        </w:tc>
        <w:tc>
          <w:tcPr>
            <w:tcW w:w="545" w:type="dxa"/>
            <w:noWrap/>
            <w:hideMark/>
          </w:tcPr>
          <w:p w14:paraId="5DBD6080"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452C0902"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45626AE4"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6BAB8C82"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2F3A55B5" w14:textId="77777777" w:rsidR="00A33AC8" w:rsidRPr="007F33B7" w:rsidRDefault="00A33AC8" w:rsidP="005A261C">
            <w:pPr>
              <w:pStyle w:val="G-PCCTablebody"/>
              <w:jc w:val="center"/>
              <w:rPr>
                <w:lang w:val="en-CA"/>
              </w:rPr>
            </w:pPr>
            <w:r w:rsidRPr="007F33B7">
              <w:rPr>
                <w:lang w:val="en-CA"/>
              </w:rPr>
              <w:t>na</w:t>
            </w:r>
          </w:p>
        </w:tc>
      </w:tr>
      <w:tr w:rsidR="00A33AC8" w:rsidRPr="004F2A4F" w14:paraId="6C59B993" w14:textId="77777777" w:rsidTr="005A261C">
        <w:trPr>
          <w:trHeight w:val="360"/>
          <w:jc w:val="center"/>
        </w:trPr>
        <w:tc>
          <w:tcPr>
            <w:tcW w:w="636" w:type="dxa"/>
            <w:noWrap/>
            <w:hideMark/>
          </w:tcPr>
          <w:p w14:paraId="75EDE4C1" w14:textId="77777777" w:rsidR="00A33AC8" w:rsidRPr="007F33B7" w:rsidRDefault="00A33AC8" w:rsidP="005A261C">
            <w:pPr>
              <w:pStyle w:val="G-PCCTablebody"/>
              <w:jc w:val="center"/>
              <w:rPr>
                <w:b/>
                <w:bCs/>
                <w:lang w:val="en-CA"/>
              </w:rPr>
            </w:pPr>
            <w:r w:rsidRPr="007F33B7">
              <w:rPr>
                <w:b/>
                <w:bCs/>
                <w:lang w:val="en-CA"/>
              </w:rPr>
              <w:t>32</w:t>
            </w:r>
          </w:p>
        </w:tc>
        <w:tc>
          <w:tcPr>
            <w:tcW w:w="544" w:type="dxa"/>
            <w:noWrap/>
            <w:hideMark/>
          </w:tcPr>
          <w:p w14:paraId="426DAC3C" w14:textId="77777777" w:rsidR="00A33AC8" w:rsidRPr="007F33B7" w:rsidRDefault="00A33AC8" w:rsidP="005A261C">
            <w:pPr>
              <w:pStyle w:val="G-PCCTablebody"/>
              <w:jc w:val="center"/>
              <w:rPr>
                <w:lang w:val="en-CA"/>
              </w:rPr>
            </w:pPr>
            <w:r w:rsidRPr="007F33B7">
              <w:rPr>
                <w:lang w:val="en-CA"/>
              </w:rPr>
              <w:t>2</w:t>
            </w:r>
          </w:p>
        </w:tc>
        <w:tc>
          <w:tcPr>
            <w:tcW w:w="545" w:type="dxa"/>
            <w:noWrap/>
            <w:hideMark/>
          </w:tcPr>
          <w:p w14:paraId="047557D6" w14:textId="77777777" w:rsidR="00A33AC8" w:rsidRPr="007F33B7" w:rsidRDefault="00A33AC8" w:rsidP="005A261C">
            <w:pPr>
              <w:pStyle w:val="G-PCCTablebody"/>
              <w:jc w:val="center"/>
              <w:rPr>
                <w:lang w:val="en-CA"/>
              </w:rPr>
            </w:pPr>
            <w:r w:rsidRPr="007F33B7">
              <w:rPr>
                <w:lang w:val="en-CA"/>
              </w:rPr>
              <w:t>3</w:t>
            </w:r>
          </w:p>
        </w:tc>
        <w:tc>
          <w:tcPr>
            <w:tcW w:w="545" w:type="dxa"/>
            <w:noWrap/>
            <w:hideMark/>
          </w:tcPr>
          <w:p w14:paraId="24B75EA5" w14:textId="77777777" w:rsidR="00A33AC8" w:rsidRPr="007F33B7" w:rsidRDefault="00A33AC8" w:rsidP="005A261C">
            <w:pPr>
              <w:pStyle w:val="G-PCCTablebody"/>
              <w:jc w:val="center"/>
              <w:rPr>
                <w:lang w:val="en-CA"/>
              </w:rPr>
            </w:pPr>
            <w:r w:rsidRPr="007F33B7">
              <w:rPr>
                <w:lang w:val="en-CA"/>
              </w:rPr>
              <w:t>3</w:t>
            </w:r>
          </w:p>
        </w:tc>
        <w:tc>
          <w:tcPr>
            <w:tcW w:w="545" w:type="dxa"/>
            <w:noWrap/>
            <w:hideMark/>
          </w:tcPr>
          <w:p w14:paraId="29B6B8BC"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61D9C123" w14:textId="77777777" w:rsidR="00A33AC8" w:rsidRPr="007F33B7" w:rsidRDefault="00A33AC8" w:rsidP="005A261C">
            <w:pPr>
              <w:pStyle w:val="G-PCCTablebody"/>
              <w:jc w:val="center"/>
              <w:rPr>
                <w:lang w:val="en-CA"/>
              </w:rPr>
            </w:pPr>
            <w:r w:rsidRPr="007F33B7">
              <w:rPr>
                <w:lang w:val="en-CA"/>
              </w:rPr>
              <w:t>3</w:t>
            </w:r>
          </w:p>
        </w:tc>
        <w:tc>
          <w:tcPr>
            <w:tcW w:w="544" w:type="dxa"/>
            <w:noWrap/>
            <w:hideMark/>
          </w:tcPr>
          <w:p w14:paraId="79D3486F" w14:textId="77777777" w:rsidR="00A33AC8" w:rsidRPr="007F33B7" w:rsidRDefault="00A33AC8" w:rsidP="005A261C">
            <w:pPr>
              <w:pStyle w:val="G-PCCTablebody"/>
              <w:jc w:val="center"/>
              <w:rPr>
                <w:lang w:val="en-CA"/>
              </w:rPr>
            </w:pPr>
            <w:r w:rsidRPr="007F33B7">
              <w:rPr>
                <w:lang w:val="en-CA"/>
              </w:rPr>
              <w:t>7</w:t>
            </w:r>
          </w:p>
        </w:tc>
        <w:tc>
          <w:tcPr>
            <w:tcW w:w="545" w:type="dxa"/>
            <w:noWrap/>
            <w:hideMark/>
          </w:tcPr>
          <w:p w14:paraId="398EB9AB" w14:textId="77777777" w:rsidR="00A33AC8" w:rsidRPr="007F33B7" w:rsidRDefault="00A33AC8" w:rsidP="005A261C">
            <w:pPr>
              <w:pStyle w:val="G-PCCTablebody"/>
              <w:jc w:val="center"/>
              <w:rPr>
                <w:lang w:val="en-CA"/>
              </w:rPr>
            </w:pPr>
            <w:r w:rsidRPr="007F33B7">
              <w:rPr>
                <w:lang w:val="en-CA"/>
              </w:rPr>
              <w:t>7</w:t>
            </w:r>
          </w:p>
        </w:tc>
        <w:tc>
          <w:tcPr>
            <w:tcW w:w="545" w:type="dxa"/>
            <w:noWrap/>
            <w:hideMark/>
          </w:tcPr>
          <w:p w14:paraId="3375ABF7"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4452EA36" w14:textId="77777777" w:rsidR="00A33AC8" w:rsidRPr="007F33B7" w:rsidRDefault="00A33AC8" w:rsidP="005A261C">
            <w:pPr>
              <w:pStyle w:val="G-PCCTablebody"/>
              <w:jc w:val="center"/>
              <w:rPr>
                <w:lang w:val="en-CA"/>
              </w:rPr>
            </w:pPr>
            <w:r w:rsidRPr="007F33B7">
              <w:rPr>
                <w:lang w:val="en-CA"/>
              </w:rPr>
              <w:t>3</w:t>
            </w:r>
          </w:p>
        </w:tc>
        <w:tc>
          <w:tcPr>
            <w:tcW w:w="545" w:type="dxa"/>
            <w:noWrap/>
            <w:hideMark/>
          </w:tcPr>
          <w:p w14:paraId="3BEFFE65" w14:textId="77777777" w:rsidR="00A33AC8" w:rsidRPr="007F33B7" w:rsidRDefault="00A33AC8" w:rsidP="005A261C">
            <w:pPr>
              <w:pStyle w:val="G-PCCTablebody"/>
              <w:jc w:val="center"/>
              <w:rPr>
                <w:lang w:val="en-CA"/>
              </w:rPr>
            </w:pPr>
            <w:r w:rsidRPr="007F33B7">
              <w:rPr>
                <w:lang w:val="en-CA"/>
              </w:rPr>
              <w:t>7</w:t>
            </w:r>
          </w:p>
        </w:tc>
        <w:tc>
          <w:tcPr>
            <w:tcW w:w="544" w:type="dxa"/>
            <w:noWrap/>
            <w:hideMark/>
          </w:tcPr>
          <w:p w14:paraId="00FF4E4C" w14:textId="77777777" w:rsidR="00A33AC8" w:rsidRPr="007F33B7" w:rsidRDefault="00A33AC8" w:rsidP="005A261C">
            <w:pPr>
              <w:pStyle w:val="G-PCCTablebody"/>
              <w:jc w:val="center"/>
              <w:rPr>
                <w:lang w:val="en-CA"/>
              </w:rPr>
            </w:pPr>
            <w:r w:rsidRPr="007F33B7">
              <w:rPr>
                <w:lang w:val="en-CA"/>
              </w:rPr>
              <w:t>7</w:t>
            </w:r>
          </w:p>
        </w:tc>
        <w:tc>
          <w:tcPr>
            <w:tcW w:w="545" w:type="dxa"/>
            <w:noWrap/>
            <w:hideMark/>
          </w:tcPr>
          <w:p w14:paraId="5D6B78C6"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7F05227D"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0309038F"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0BDA3907"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4DCA7E3D" w14:textId="77777777" w:rsidR="00A33AC8" w:rsidRPr="007F33B7" w:rsidRDefault="00A33AC8" w:rsidP="005A261C">
            <w:pPr>
              <w:pStyle w:val="G-PCCTablebody"/>
              <w:jc w:val="center"/>
              <w:rPr>
                <w:lang w:val="en-CA"/>
              </w:rPr>
            </w:pPr>
            <w:r w:rsidRPr="007F33B7">
              <w:rPr>
                <w:lang w:val="en-CA"/>
              </w:rPr>
              <w:t>na</w:t>
            </w:r>
          </w:p>
        </w:tc>
      </w:tr>
      <w:tr w:rsidR="00A33AC8" w:rsidRPr="004F2A4F" w14:paraId="61191D63" w14:textId="77777777" w:rsidTr="005A261C">
        <w:trPr>
          <w:trHeight w:val="360"/>
          <w:jc w:val="center"/>
        </w:trPr>
        <w:tc>
          <w:tcPr>
            <w:tcW w:w="636" w:type="dxa"/>
            <w:noWrap/>
            <w:hideMark/>
          </w:tcPr>
          <w:p w14:paraId="49311BA3" w14:textId="77777777" w:rsidR="00A33AC8" w:rsidRPr="007F33B7" w:rsidRDefault="00A33AC8" w:rsidP="005A261C">
            <w:pPr>
              <w:pStyle w:val="G-PCCTablebody"/>
              <w:jc w:val="center"/>
              <w:rPr>
                <w:b/>
                <w:bCs/>
                <w:lang w:val="en-CA"/>
              </w:rPr>
            </w:pPr>
            <w:r w:rsidRPr="007F33B7">
              <w:rPr>
                <w:b/>
                <w:bCs/>
                <w:lang w:val="en-CA"/>
              </w:rPr>
              <w:t>48</w:t>
            </w:r>
          </w:p>
        </w:tc>
        <w:tc>
          <w:tcPr>
            <w:tcW w:w="544" w:type="dxa"/>
            <w:noWrap/>
            <w:hideMark/>
          </w:tcPr>
          <w:p w14:paraId="7BFE10F5"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5CDD718D"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365A1374"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38A90BD4"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483790D1" w14:textId="77777777" w:rsidR="00A33AC8" w:rsidRPr="007F33B7" w:rsidRDefault="00A33AC8" w:rsidP="005A261C">
            <w:pPr>
              <w:pStyle w:val="G-PCCTablebody"/>
              <w:jc w:val="center"/>
              <w:rPr>
                <w:lang w:val="en-CA"/>
              </w:rPr>
            </w:pPr>
            <w:r w:rsidRPr="007F33B7">
              <w:rPr>
                <w:lang w:val="en-CA"/>
              </w:rPr>
              <w:t>na</w:t>
            </w:r>
          </w:p>
        </w:tc>
        <w:tc>
          <w:tcPr>
            <w:tcW w:w="544" w:type="dxa"/>
            <w:noWrap/>
            <w:hideMark/>
          </w:tcPr>
          <w:p w14:paraId="16BB82BC"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329333D9"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5438E598"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25CCE94A"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411E7308" w14:textId="77777777" w:rsidR="00A33AC8" w:rsidRPr="007F33B7" w:rsidRDefault="00A33AC8" w:rsidP="005A261C">
            <w:pPr>
              <w:pStyle w:val="G-PCCTablebody"/>
              <w:jc w:val="center"/>
              <w:rPr>
                <w:lang w:val="en-CA"/>
              </w:rPr>
            </w:pPr>
            <w:r w:rsidRPr="007F33B7">
              <w:rPr>
                <w:lang w:val="en-CA"/>
              </w:rPr>
              <w:t>na</w:t>
            </w:r>
          </w:p>
        </w:tc>
        <w:tc>
          <w:tcPr>
            <w:tcW w:w="544" w:type="dxa"/>
            <w:noWrap/>
            <w:hideMark/>
          </w:tcPr>
          <w:p w14:paraId="482FC7C2"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6C0F2CC0"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1D34A256"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074475F7"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686E4B76" w14:textId="77777777" w:rsidR="00A33AC8" w:rsidRPr="007F33B7" w:rsidRDefault="00A33AC8" w:rsidP="005A261C">
            <w:pPr>
              <w:pStyle w:val="G-PCCTablebody"/>
              <w:jc w:val="center"/>
              <w:rPr>
                <w:lang w:val="en-CA"/>
              </w:rPr>
            </w:pPr>
            <w:r w:rsidRPr="007F33B7">
              <w:rPr>
                <w:lang w:val="en-CA"/>
              </w:rPr>
              <w:t>na</w:t>
            </w:r>
          </w:p>
        </w:tc>
        <w:tc>
          <w:tcPr>
            <w:tcW w:w="545" w:type="dxa"/>
            <w:noWrap/>
            <w:hideMark/>
          </w:tcPr>
          <w:p w14:paraId="6A51D9B0" w14:textId="77777777" w:rsidR="00A33AC8" w:rsidRPr="007F33B7" w:rsidRDefault="00A33AC8" w:rsidP="005A261C">
            <w:pPr>
              <w:pStyle w:val="G-PCCTablebody"/>
              <w:jc w:val="center"/>
              <w:rPr>
                <w:lang w:val="en-CA"/>
              </w:rPr>
            </w:pPr>
            <w:r w:rsidRPr="007F33B7">
              <w:rPr>
                <w:lang w:val="en-CA"/>
              </w:rPr>
              <w:t>na</w:t>
            </w:r>
          </w:p>
        </w:tc>
      </w:tr>
    </w:tbl>
    <w:p w14:paraId="3220E6EA" w14:textId="77777777" w:rsidR="00A33AC8" w:rsidRPr="004F2A4F" w:rsidRDefault="00A33AC8" w:rsidP="00C26664">
      <w:pPr>
        <w:rPr>
          <w:lang w:val="en-CA"/>
        </w:rPr>
      </w:pPr>
    </w:p>
    <w:p w14:paraId="294D0663" w14:textId="7BF4F996" w:rsidR="00D6735D" w:rsidRPr="004F2A4F" w:rsidRDefault="00D527DE" w:rsidP="00C26664">
      <w:pPr>
        <w:pStyle w:val="af5"/>
        <w:rPr>
          <w:rFonts w:ascii="Cambria" w:hAnsi="Cambria"/>
        </w:rPr>
      </w:pPr>
      <w:bookmarkStart w:id="2083" w:name="_Toc515629490"/>
      <w:bookmarkStart w:id="2084" w:name="_Toc515630026"/>
      <w:bookmarkStart w:id="2085" w:name="_Toc516232738"/>
      <w:bookmarkStart w:id="2086" w:name="_Toc516233250"/>
      <w:bookmarkStart w:id="2087" w:name="_Toc516233825"/>
      <w:bookmarkStart w:id="2088" w:name="_Toc516234348"/>
      <w:bookmarkStart w:id="2089" w:name="_Toc517248896"/>
      <w:bookmarkStart w:id="2090" w:name="_Toc517249466"/>
      <w:bookmarkStart w:id="2091" w:name="_Toc517250039"/>
      <w:bookmarkStart w:id="2092" w:name="_Toc517250602"/>
      <w:bookmarkStart w:id="2093" w:name="_Toc517251172"/>
      <w:bookmarkStart w:id="2094" w:name="_Toc517251743"/>
      <w:bookmarkStart w:id="2095" w:name="_Toc517251936"/>
      <w:bookmarkStart w:id="2096" w:name="_Toc514664554"/>
      <w:bookmarkStart w:id="2097" w:name="_Toc514847012"/>
      <w:bookmarkStart w:id="2098" w:name="_Toc514847560"/>
      <w:bookmarkStart w:id="2099" w:name="_Toc515270639"/>
      <w:bookmarkStart w:id="2100" w:name="_Toc515271154"/>
      <w:bookmarkStart w:id="2101" w:name="_Toc515629493"/>
      <w:bookmarkStart w:id="2102" w:name="_Toc515630029"/>
      <w:bookmarkStart w:id="2103" w:name="_Toc516232741"/>
      <w:bookmarkStart w:id="2104" w:name="_Toc516233253"/>
      <w:bookmarkStart w:id="2105" w:name="_Toc516233828"/>
      <w:bookmarkStart w:id="2106" w:name="_Toc516234351"/>
      <w:bookmarkStart w:id="2107" w:name="_Toc517248899"/>
      <w:bookmarkStart w:id="2108" w:name="_Toc517249469"/>
      <w:bookmarkStart w:id="2109" w:name="_Toc517250042"/>
      <w:bookmarkStart w:id="2110" w:name="_Toc517250605"/>
      <w:bookmarkStart w:id="2111" w:name="_Toc517251175"/>
      <w:bookmarkStart w:id="2112" w:name="_Toc517251746"/>
      <w:bookmarkStart w:id="2113" w:name="_Toc517251939"/>
      <w:bookmarkStart w:id="2114" w:name="_Toc330921949"/>
      <w:bookmarkStart w:id="2115" w:name="_Toc330921956"/>
      <w:bookmarkStart w:id="2116" w:name="_Toc330921957"/>
      <w:bookmarkStart w:id="2117" w:name="_Toc330921958"/>
      <w:bookmarkStart w:id="2118" w:name="_Toc330921959"/>
      <w:bookmarkStart w:id="2119" w:name="_Toc330921960"/>
      <w:bookmarkStart w:id="2120" w:name="_Toc311217284"/>
      <w:bookmarkStart w:id="2121" w:name="_Toc311217287"/>
      <w:bookmarkStart w:id="2122" w:name="_Toc311217291"/>
      <w:bookmarkStart w:id="2123" w:name="_Toc311217298"/>
      <w:bookmarkStart w:id="2124" w:name="_Toc311217303"/>
      <w:bookmarkStart w:id="2125" w:name="_Toc311217312"/>
      <w:bookmarkStart w:id="2126" w:name="_Toc311217316"/>
      <w:bookmarkStart w:id="2127" w:name="_Toc311217318"/>
      <w:bookmarkStart w:id="2128" w:name="_Toc311217320"/>
      <w:bookmarkStart w:id="2129" w:name="_Toc311217331"/>
      <w:bookmarkStart w:id="2130" w:name="_Toc311217332"/>
      <w:bookmarkStart w:id="2131" w:name="_Toc311217333"/>
      <w:bookmarkStart w:id="2132" w:name="_Toc311217334"/>
      <w:bookmarkStart w:id="2133" w:name="_Toc311217363"/>
      <w:bookmarkStart w:id="2134" w:name="_Toc311217416"/>
      <w:bookmarkStart w:id="2135" w:name="_Toc311217520"/>
      <w:bookmarkStart w:id="2136" w:name="_Toc311217530"/>
      <w:bookmarkStart w:id="2137" w:name="_Toc311217535"/>
      <w:bookmarkStart w:id="2138" w:name="_Toc311217610"/>
      <w:bookmarkStart w:id="2139" w:name="_Toc311217611"/>
      <w:bookmarkStart w:id="2140" w:name="_Toc311217686"/>
      <w:bookmarkStart w:id="2141" w:name="_Toc311217689"/>
      <w:bookmarkStart w:id="2142" w:name="_Toc311217690"/>
      <w:bookmarkStart w:id="2143" w:name="_Toc311217691"/>
      <w:bookmarkStart w:id="2144" w:name="_Toc311217759"/>
      <w:bookmarkStart w:id="2145" w:name="_Toc311217765"/>
      <w:bookmarkStart w:id="2146" w:name="_Toc311217825"/>
      <w:bookmarkStart w:id="2147" w:name="_Toc311217826"/>
      <w:bookmarkStart w:id="2148" w:name="_Toc311217867"/>
      <w:bookmarkStart w:id="2149" w:name="_Toc311217872"/>
      <w:bookmarkStart w:id="2150" w:name="_Toc311218100"/>
      <w:bookmarkStart w:id="2151" w:name="_Toc311218101"/>
      <w:bookmarkStart w:id="2152" w:name="_Toc311218106"/>
      <w:bookmarkStart w:id="2153" w:name="_Toc311218112"/>
      <w:bookmarkStart w:id="2154" w:name="_Toc311218117"/>
      <w:bookmarkStart w:id="2155" w:name="_Toc311218125"/>
      <w:bookmarkStart w:id="2156" w:name="_Toc311218127"/>
      <w:bookmarkStart w:id="2157" w:name="_Toc311218133"/>
      <w:bookmarkStart w:id="2158" w:name="_Toc311218135"/>
      <w:bookmarkStart w:id="2159" w:name="_Toc311218141"/>
      <w:bookmarkStart w:id="2160" w:name="_Toc311218143"/>
      <w:bookmarkStart w:id="2161" w:name="_Toc311218146"/>
      <w:bookmarkStart w:id="2162" w:name="_Toc311218147"/>
      <w:bookmarkStart w:id="2163" w:name="_Toc311218149"/>
      <w:bookmarkStart w:id="2164" w:name="_Toc311218323"/>
      <w:bookmarkStart w:id="2165" w:name="_Toc311218329"/>
      <w:bookmarkStart w:id="2166" w:name="_Toc311218332"/>
      <w:bookmarkStart w:id="2167" w:name="_Toc311218341"/>
      <w:bookmarkStart w:id="2168" w:name="_Toc311218342"/>
      <w:bookmarkStart w:id="2169" w:name="_Toc311218345"/>
      <w:bookmarkStart w:id="2170" w:name="_Toc311218349"/>
      <w:bookmarkStart w:id="2171" w:name="_Toc311218352"/>
      <w:bookmarkStart w:id="2172" w:name="_Toc311218353"/>
      <w:bookmarkStart w:id="2173" w:name="_Toc311218354"/>
      <w:bookmarkStart w:id="2174" w:name="_Toc311218356"/>
      <w:bookmarkStart w:id="2175" w:name="_Toc311218358"/>
      <w:bookmarkStart w:id="2176" w:name="_Toc311218446"/>
      <w:bookmarkStart w:id="2177" w:name="_Toc311218447"/>
      <w:bookmarkStart w:id="2178" w:name="_Toc311218535"/>
      <w:bookmarkStart w:id="2179" w:name="_Toc311218537"/>
      <w:bookmarkStart w:id="2180" w:name="_Toc311218642"/>
      <w:bookmarkStart w:id="2181" w:name="_Toc311218644"/>
      <w:bookmarkStart w:id="2182" w:name="_Toc311218749"/>
      <w:bookmarkStart w:id="2183" w:name="_Toc311218750"/>
      <w:bookmarkStart w:id="2184" w:name="_Toc311218849"/>
      <w:bookmarkStart w:id="2185" w:name="_Toc311218851"/>
      <w:bookmarkStart w:id="2186" w:name="_Toc311219347"/>
      <w:bookmarkStart w:id="2187" w:name="_Toc311219348"/>
      <w:bookmarkStart w:id="2188" w:name="_Toc311219815"/>
      <w:bookmarkStart w:id="2189" w:name="_Toc311219817"/>
      <w:bookmarkStart w:id="2190" w:name="_Toc311219824"/>
      <w:bookmarkStart w:id="2191" w:name="_Toc311219841"/>
      <w:bookmarkStart w:id="2192" w:name="_Toc311219842"/>
      <w:bookmarkStart w:id="2193" w:name="_Toc311219843"/>
      <w:bookmarkStart w:id="2194" w:name="_Toc311219844"/>
      <w:bookmarkStart w:id="2195" w:name="_Toc311219850"/>
      <w:bookmarkStart w:id="2196" w:name="_Toc311219852"/>
      <w:bookmarkStart w:id="2197" w:name="_Toc311219853"/>
      <w:bookmarkStart w:id="2198" w:name="_Toc311219854"/>
      <w:bookmarkStart w:id="2199" w:name="_Toc311219855"/>
      <w:bookmarkStart w:id="2200" w:name="_Toc311219856"/>
      <w:bookmarkStart w:id="2201" w:name="_Toc311219857"/>
      <w:bookmarkStart w:id="2202" w:name="_Toc311219861"/>
      <w:bookmarkStart w:id="2203" w:name="_Toc311219867"/>
      <w:bookmarkStart w:id="2204" w:name="_Toc311219870"/>
      <w:bookmarkStart w:id="2205" w:name="_Toc311219871"/>
      <w:bookmarkStart w:id="2206" w:name="_Toc311219872"/>
      <w:bookmarkStart w:id="2207" w:name="_Toc311219873"/>
      <w:bookmarkStart w:id="2208" w:name="_Toc311219874"/>
      <w:bookmarkStart w:id="2209" w:name="_Toc311219875"/>
      <w:bookmarkStart w:id="2210" w:name="_Toc311219877"/>
      <w:bookmarkStart w:id="2211" w:name="_Toc311219883"/>
      <w:bookmarkStart w:id="2212" w:name="_Toc311219886"/>
      <w:bookmarkStart w:id="2213" w:name="_Toc311219889"/>
      <w:bookmarkStart w:id="2214" w:name="_Toc311219890"/>
      <w:bookmarkStart w:id="2215" w:name="_Toc311219891"/>
      <w:bookmarkStart w:id="2216" w:name="_Toc311219892"/>
      <w:bookmarkStart w:id="2217" w:name="_Toc311219893"/>
      <w:bookmarkStart w:id="2218" w:name="_Toc311219895"/>
      <w:bookmarkStart w:id="2219" w:name="_Toc311219896"/>
      <w:bookmarkStart w:id="2220" w:name="_Toc311219897"/>
      <w:bookmarkStart w:id="2221" w:name="_Toc311219898"/>
      <w:bookmarkStart w:id="2222" w:name="_Toc311219899"/>
      <w:bookmarkStart w:id="2223" w:name="_Toc311219900"/>
      <w:bookmarkStart w:id="2224" w:name="_Toc311219901"/>
      <w:bookmarkStart w:id="2225" w:name="_Toc311219902"/>
      <w:bookmarkStart w:id="2226" w:name="_Toc311219938"/>
      <w:bookmarkStart w:id="2227" w:name="_Toc311219940"/>
      <w:bookmarkStart w:id="2228" w:name="_Toc311219961"/>
      <w:bookmarkStart w:id="2229" w:name="_Toc311219989"/>
      <w:bookmarkStart w:id="2230" w:name="_Toc29970785"/>
      <w:bookmarkStart w:id="2231" w:name="_Toc29970797"/>
      <w:bookmarkStart w:id="2232" w:name="_Toc29970909"/>
      <w:bookmarkStart w:id="2233" w:name="_Toc29971021"/>
      <w:bookmarkStart w:id="2234" w:name="_Toc29971133"/>
      <w:bookmarkStart w:id="2235" w:name="_Toc29971188"/>
      <w:bookmarkStart w:id="2236" w:name="_Toc29971192"/>
      <w:bookmarkStart w:id="2237" w:name="_Toc29971235"/>
      <w:bookmarkStart w:id="2238" w:name="_Toc29971238"/>
      <w:bookmarkStart w:id="2239" w:name="_Toc29971240"/>
      <w:bookmarkStart w:id="2240" w:name="_Toc29971249"/>
      <w:bookmarkStart w:id="2241" w:name="_Toc29971260"/>
      <w:bookmarkStart w:id="2242" w:name="_Toc29971279"/>
      <w:bookmarkStart w:id="2243" w:name="_Toc29971281"/>
      <w:bookmarkStart w:id="2244" w:name="_Toc29971300"/>
      <w:bookmarkStart w:id="2245" w:name="_Toc29971302"/>
      <w:bookmarkStart w:id="2246" w:name="_Toc29971321"/>
      <w:bookmarkStart w:id="2247" w:name="_Toc29971323"/>
      <w:bookmarkStart w:id="2248" w:name="_Toc29971342"/>
      <w:bookmarkStart w:id="2249" w:name="_Toc29971344"/>
      <w:bookmarkStart w:id="2250" w:name="_Toc29971363"/>
      <w:bookmarkStart w:id="2251" w:name="_Toc29971365"/>
      <w:bookmarkStart w:id="2252" w:name="_Toc29971384"/>
      <w:bookmarkStart w:id="2253" w:name="_Toc29971771"/>
      <w:bookmarkStart w:id="2254" w:name="_Toc513449924"/>
      <w:bookmarkStart w:id="2255" w:name="_Toc514664555"/>
      <w:bookmarkStart w:id="2256" w:name="_Toc514847013"/>
      <w:bookmarkStart w:id="2257" w:name="_Toc514847561"/>
      <w:bookmarkStart w:id="2258" w:name="_Toc515270640"/>
      <w:bookmarkStart w:id="2259" w:name="_Toc515271155"/>
      <w:bookmarkStart w:id="2260" w:name="_Toc515629494"/>
      <w:bookmarkStart w:id="2261" w:name="_Toc515630030"/>
      <w:bookmarkStart w:id="2262" w:name="_Toc516232742"/>
      <w:bookmarkStart w:id="2263" w:name="_Toc516233254"/>
      <w:bookmarkStart w:id="2264" w:name="_Toc516233829"/>
      <w:bookmarkStart w:id="2265" w:name="_Toc516234352"/>
      <w:bookmarkStart w:id="2266" w:name="_Toc517248900"/>
      <w:bookmarkStart w:id="2267" w:name="_Toc517249470"/>
      <w:bookmarkStart w:id="2268" w:name="_Toc517250043"/>
      <w:bookmarkStart w:id="2269" w:name="_Toc517250606"/>
      <w:bookmarkStart w:id="2270" w:name="_Toc517251176"/>
      <w:bookmarkStart w:id="2271" w:name="_Toc517251747"/>
      <w:bookmarkStart w:id="2272" w:name="_Toc517251940"/>
      <w:bookmarkStart w:id="2273" w:name="_Toc513449925"/>
      <w:bookmarkStart w:id="2274" w:name="_Toc514664556"/>
      <w:bookmarkStart w:id="2275" w:name="_Toc514847014"/>
      <w:bookmarkStart w:id="2276" w:name="_Toc514847562"/>
      <w:bookmarkStart w:id="2277" w:name="_Toc515270641"/>
      <w:bookmarkStart w:id="2278" w:name="_Toc515271156"/>
      <w:bookmarkStart w:id="2279" w:name="_Toc515629495"/>
      <w:bookmarkStart w:id="2280" w:name="_Toc515630031"/>
      <w:bookmarkStart w:id="2281" w:name="_Toc516232743"/>
      <w:bookmarkStart w:id="2282" w:name="_Toc516233255"/>
      <w:bookmarkStart w:id="2283" w:name="_Toc516233830"/>
      <w:bookmarkStart w:id="2284" w:name="_Toc516234353"/>
      <w:bookmarkStart w:id="2285" w:name="_Toc517248901"/>
      <w:bookmarkStart w:id="2286" w:name="_Toc517249471"/>
      <w:bookmarkStart w:id="2287" w:name="_Toc517250044"/>
      <w:bookmarkStart w:id="2288" w:name="_Toc517250607"/>
      <w:bookmarkStart w:id="2289" w:name="_Toc517251177"/>
      <w:bookmarkStart w:id="2290" w:name="_Toc517251748"/>
      <w:bookmarkStart w:id="2291" w:name="_Toc517251941"/>
      <w:bookmarkStart w:id="2292" w:name="_Toc513449926"/>
      <w:bookmarkStart w:id="2293" w:name="_Toc514664557"/>
      <w:bookmarkStart w:id="2294" w:name="_Toc514847015"/>
      <w:bookmarkStart w:id="2295" w:name="_Toc514847563"/>
      <w:bookmarkStart w:id="2296" w:name="_Toc515270642"/>
      <w:bookmarkStart w:id="2297" w:name="_Toc515271157"/>
      <w:bookmarkStart w:id="2298" w:name="_Toc515629496"/>
      <w:bookmarkStart w:id="2299" w:name="_Toc515630032"/>
      <w:bookmarkStart w:id="2300" w:name="_Toc516232744"/>
      <w:bookmarkStart w:id="2301" w:name="_Toc516233256"/>
      <w:bookmarkStart w:id="2302" w:name="_Toc516233831"/>
      <w:bookmarkStart w:id="2303" w:name="_Toc516234354"/>
      <w:bookmarkStart w:id="2304" w:name="_Toc517248902"/>
      <w:bookmarkStart w:id="2305" w:name="_Toc517249472"/>
      <w:bookmarkStart w:id="2306" w:name="_Toc517250045"/>
      <w:bookmarkStart w:id="2307" w:name="_Toc517250608"/>
      <w:bookmarkStart w:id="2308" w:name="_Toc517251178"/>
      <w:bookmarkStart w:id="2309" w:name="_Toc517251749"/>
      <w:bookmarkStart w:id="2310" w:name="_Toc517251942"/>
      <w:bookmarkStart w:id="2311" w:name="_Toc513449927"/>
      <w:bookmarkStart w:id="2312" w:name="_Toc514664558"/>
      <w:bookmarkStart w:id="2313" w:name="_Toc514847016"/>
      <w:bookmarkStart w:id="2314" w:name="_Toc514847564"/>
      <w:bookmarkStart w:id="2315" w:name="_Toc515270643"/>
      <w:bookmarkStart w:id="2316" w:name="_Toc515271158"/>
      <w:bookmarkStart w:id="2317" w:name="_Toc515629497"/>
      <w:bookmarkStart w:id="2318" w:name="_Toc515630033"/>
      <w:bookmarkStart w:id="2319" w:name="_Toc516232745"/>
      <w:bookmarkStart w:id="2320" w:name="_Toc516233257"/>
      <w:bookmarkStart w:id="2321" w:name="_Toc516233832"/>
      <w:bookmarkStart w:id="2322" w:name="_Toc516234355"/>
      <w:bookmarkStart w:id="2323" w:name="_Toc517248903"/>
      <w:bookmarkStart w:id="2324" w:name="_Toc517249473"/>
      <w:bookmarkStart w:id="2325" w:name="_Toc517250046"/>
      <w:bookmarkStart w:id="2326" w:name="_Toc517250609"/>
      <w:bookmarkStart w:id="2327" w:name="_Toc517251179"/>
      <w:bookmarkStart w:id="2328" w:name="_Toc517251750"/>
      <w:bookmarkStart w:id="2329" w:name="_Toc517251943"/>
      <w:bookmarkStart w:id="2330" w:name="_Toc513449928"/>
      <w:bookmarkStart w:id="2331" w:name="_Toc514664559"/>
      <w:bookmarkStart w:id="2332" w:name="_Toc514847017"/>
      <w:bookmarkStart w:id="2333" w:name="_Toc514847565"/>
      <w:bookmarkStart w:id="2334" w:name="_Toc515270644"/>
      <w:bookmarkStart w:id="2335" w:name="_Toc515271159"/>
      <w:bookmarkStart w:id="2336" w:name="_Toc515629498"/>
      <w:bookmarkStart w:id="2337" w:name="_Toc515630034"/>
      <w:bookmarkStart w:id="2338" w:name="_Toc516232746"/>
      <w:bookmarkStart w:id="2339" w:name="_Toc516233258"/>
      <w:bookmarkStart w:id="2340" w:name="_Toc516233833"/>
      <w:bookmarkStart w:id="2341" w:name="_Toc516234356"/>
      <w:bookmarkStart w:id="2342" w:name="_Toc517248904"/>
      <w:bookmarkStart w:id="2343" w:name="_Toc517249474"/>
      <w:bookmarkStart w:id="2344" w:name="_Toc517250047"/>
      <w:bookmarkStart w:id="2345" w:name="_Toc517250610"/>
      <w:bookmarkStart w:id="2346" w:name="_Toc517251180"/>
      <w:bookmarkStart w:id="2347" w:name="_Toc517251751"/>
      <w:bookmarkStart w:id="2348" w:name="_Toc517251944"/>
      <w:bookmarkStart w:id="2349" w:name="_Toc226457102"/>
      <w:bookmarkStart w:id="2350" w:name="_Toc248045573"/>
      <w:bookmarkStart w:id="2351" w:name="_Toc256632338"/>
      <w:bookmarkStart w:id="2352" w:name="_Toc317198858"/>
      <w:bookmarkStart w:id="2353" w:name="_Toc505790525"/>
      <w:bookmarkStart w:id="2354" w:name="_Toc516234357"/>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r w:rsidRPr="004F2A4F">
        <w:rPr>
          <w:rFonts w:ascii="Cambria" w:hAnsi="Cambria"/>
        </w:rPr>
        <w:t xml:space="preserve">Table </w:t>
      </w:r>
      <w:r w:rsidR="004D7E94" w:rsidRPr="004F2A4F">
        <w:rPr>
          <w:rFonts w:ascii="Cambria" w:hAnsi="Cambria"/>
        </w:rPr>
        <w:fldChar w:fldCharType="begin" w:fldLock="1"/>
      </w:r>
      <w:r w:rsidR="004D7E94" w:rsidRPr="004F2A4F">
        <w:rPr>
          <w:rFonts w:ascii="Cambria" w:hAnsi="Cambria"/>
        </w:rPr>
        <w:instrText xml:space="preserve"> </w:instrText>
      </w:r>
      <w:r w:rsidRPr="004F2A4F">
        <w:instrText xml:space="preserve">SEQ Table \* ARABIC </w:instrText>
      </w:r>
      <w:r w:rsidR="004D7E94" w:rsidRPr="004F2A4F">
        <w:rPr>
          <w:rFonts w:ascii="Cambria" w:hAnsi="Cambria"/>
        </w:rPr>
        <w:fldChar w:fldCharType="separate"/>
      </w:r>
      <w:r w:rsidR="003551F0" w:rsidRPr="004F2A4F">
        <w:rPr>
          <w:noProof/>
        </w:rPr>
        <w:t>29</w:t>
      </w:r>
      <w:r w:rsidR="004D7E94" w:rsidRPr="004F2A4F">
        <w:rPr>
          <w:rFonts w:ascii="Cambria" w:hAnsi="Cambria"/>
        </w:rPr>
        <w:fldChar w:fldCharType="end"/>
      </w:r>
      <w:r w:rsidRPr="004F2A4F">
        <w:rPr>
          <w:rFonts w:ascii="Cambria" w:hAnsi="Cambria"/>
        </w:rPr>
        <w:t xml:space="preserve"> —</w:t>
      </w:r>
      <w:r w:rsidR="00D6735D" w:rsidRPr="004F2A4F">
        <w:rPr>
          <w:rFonts w:ascii="Cambria" w:hAnsi="Cambria"/>
        </w:rPr>
        <w:t xml:space="preserve"> Specification of neighbourPattern</w:t>
      </w:r>
      <w:r w:rsidR="00AE2523" w:rsidRPr="004F2A4F">
        <w:rPr>
          <w:rFonts w:ascii="Cambria" w:hAnsi="Cambria"/>
        </w:rPr>
        <w:t>9</w:t>
      </w:r>
      <w:r w:rsidR="00D6735D" w:rsidRPr="004F2A4F">
        <w:rPr>
          <w:rFonts w:ascii="Cambria" w:hAnsi="Cambria"/>
        </w:rPr>
        <w:t>to</w:t>
      </w:r>
      <w:r w:rsidR="00AE2523" w:rsidRPr="004F2A4F">
        <w:rPr>
          <w:rFonts w:ascii="Cambria" w:hAnsi="Cambria"/>
        </w:rPr>
        <w:t>5</w:t>
      </w:r>
      <w:r w:rsidR="00D6735D" w:rsidRPr="004F2A4F">
        <w:rPr>
          <w:rFonts w:ascii="Cambria" w:hAnsi="Cambria"/>
        </w:rPr>
        <w:t>[</w:t>
      </w:r>
      <w:r w:rsidRPr="004F2A4F">
        <w:rPr>
          <w:rFonts w:ascii="Cambria" w:hAnsi="Cambria"/>
        </w:rPr>
        <w:t> </w:t>
      </w:r>
      <w:r w:rsidR="00D6735D" w:rsidRPr="004F2A4F">
        <w:rPr>
          <w:rFonts w:ascii="Cambria" w:hAnsi="Cambria"/>
        </w:rPr>
        <w:t>i</w:t>
      </w:r>
      <w:r w:rsidRPr="004F2A4F">
        <w:rPr>
          <w:rFonts w:ascii="Cambria" w:hAnsi="Cambria"/>
        </w:rPr>
        <w:t> </w:t>
      </w:r>
      <w:r w:rsidR="00D6735D" w:rsidRPr="004F2A4F">
        <w:rPr>
          <w:rFonts w:ascii="Cambria" w:hAnsi="Cambria"/>
        </w:rPr>
        <w:t>]</w:t>
      </w:r>
    </w:p>
    <w:tbl>
      <w:tblPr>
        <w:tblStyle w:val="a8"/>
        <w:tblW w:w="3538" w:type="pct"/>
        <w:jc w:val="center"/>
        <w:tblLayout w:type="fixed"/>
        <w:tblCellMar>
          <w:left w:w="40" w:type="dxa"/>
          <w:right w:w="40" w:type="dxa"/>
        </w:tblCellMar>
        <w:tblLook w:val="04A0" w:firstRow="1" w:lastRow="0" w:firstColumn="1" w:lastColumn="0" w:noHBand="0" w:noVBand="1"/>
      </w:tblPr>
      <w:tblGrid>
        <w:gridCol w:w="2840"/>
        <w:gridCol w:w="406"/>
        <w:gridCol w:w="407"/>
        <w:gridCol w:w="405"/>
        <w:gridCol w:w="405"/>
        <w:gridCol w:w="405"/>
        <w:gridCol w:w="405"/>
        <w:gridCol w:w="405"/>
        <w:gridCol w:w="405"/>
        <w:gridCol w:w="405"/>
        <w:gridCol w:w="405"/>
      </w:tblGrid>
      <w:tr w:rsidR="00AE2523" w:rsidRPr="004F2A4F" w14:paraId="385EA559" w14:textId="077E922D" w:rsidTr="005A261C">
        <w:trPr>
          <w:jc w:val="center"/>
        </w:trPr>
        <w:tc>
          <w:tcPr>
            <w:tcW w:w="2840" w:type="dxa"/>
          </w:tcPr>
          <w:p w14:paraId="52941D59" w14:textId="60842477" w:rsidR="00AE2523" w:rsidRPr="004F2A4F" w:rsidRDefault="008645B4" w:rsidP="005A261C">
            <w:pPr>
              <w:pStyle w:val="G-PCCTablebody"/>
              <w:jc w:val="center"/>
              <w:rPr>
                <w:b/>
                <w:bCs/>
                <w:lang w:val="en-CA"/>
              </w:rPr>
            </w:pPr>
            <w:r w:rsidRPr="004F2A4F">
              <w:rPr>
                <w:b/>
                <w:bCs/>
                <w:lang w:val="en-CA"/>
              </w:rPr>
              <w:t>i</w:t>
            </w:r>
          </w:p>
        </w:tc>
        <w:tc>
          <w:tcPr>
            <w:tcW w:w="406" w:type="dxa"/>
          </w:tcPr>
          <w:p w14:paraId="1736B102" w14:textId="77777777" w:rsidR="00AE2523" w:rsidRPr="004F2A4F" w:rsidRDefault="00AE2523" w:rsidP="005A261C">
            <w:pPr>
              <w:pStyle w:val="G-PCCTablebody"/>
              <w:jc w:val="center"/>
              <w:rPr>
                <w:lang w:val="en-CA"/>
              </w:rPr>
            </w:pPr>
            <w:r w:rsidRPr="004F2A4F">
              <w:rPr>
                <w:lang w:val="en-CA"/>
              </w:rPr>
              <w:t>0</w:t>
            </w:r>
          </w:p>
        </w:tc>
        <w:tc>
          <w:tcPr>
            <w:tcW w:w="407" w:type="dxa"/>
          </w:tcPr>
          <w:p w14:paraId="28314CC1" w14:textId="77777777" w:rsidR="00AE2523" w:rsidRPr="004F2A4F" w:rsidRDefault="00AE2523" w:rsidP="005A261C">
            <w:pPr>
              <w:pStyle w:val="G-PCCTablebody"/>
              <w:jc w:val="center"/>
              <w:rPr>
                <w:lang w:val="en-CA"/>
              </w:rPr>
            </w:pPr>
            <w:r w:rsidRPr="004F2A4F">
              <w:rPr>
                <w:lang w:val="en-CA"/>
              </w:rPr>
              <w:t>1</w:t>
            </w:r>
          </w:p>
        </w:tc>
        <w:tc>
          <w:tcPr>
            <w:tcW w:w="405" w:type="dxa"/>
          </w:tcPr>
          <w:p w14:paraId="065A5658" w14:textId="77777777" w:rsidR="00AE2523" w:rsidRPr="004F2A4F" w:rsidRDefault="00AE2523" w:rsidP="005A261C">
            <w:pPr>
              <w:pStyle w:val="G-PCCTablebody"/>
              <w:jc w:val="center"/>
              <w:rPr>
                <w:lang w:val="en-CA"/>
              </w:rPr>
            </w:pPr>
            <w:r w:rsidRPr="004F2A4F">
              <w:rPr>
                <w:lang w:val="en-CA"/>
              </w:rPr>
              <w:t>2</w:t>
            </w:r>
          </w:p>
        </w:tc>
        <w:tc>
          <w:tcPr>
            <w:tcW w:w="405" w:type="dxa"/>
          </w:tcPr>
          <w:p w14:paraId="52AF135B" w14:textId="77777777" w:rsidR="00AE2523" w:rsidRPr="004F2A4F" w:rsidRDefault="00AE2523" w:rsidP="005A261C">
            <w:pPr>
              <w:pStyle w:val="G-PCCTablebody"/>
              <w:jc w:val="center"/>
              <w:rPr>
                <w:lang w:val="en-CA"/>
              </w:rPr>
            </w:pPr>
            <w:r w:rsidRPr="004F2A4F">
              <w:rPr>
                <w:lang w:val="en-CA"/>
              </w:rPr>
              <w:t>3</w:t>
            </w:r>
          </w:p>
        </w:tc>
        <w:tc>
          <w:tcPr>
            <w:tcW w:w="405" w:type="dxa"/>
          </w:tcPr>
          <w:p w14:paraId="21867C67" w14:textId="77777777" w:rsidR="00AE2523" w:rsidRPr="004F2A4F" w:rsidRDefault="00AE2523" w:rsidP="005A261C">
            <w:pPr>
              <w:pStyle w:val="G-PCCTablebody"/>
              <w:jc w:val="center"/>
              <w:rPr>
                <w:lang w:val="en-CA"/>
              </w:rPr>
            </w:pPr>
            <w:r w:rsidRPr="004F2A4F">
              <w:rPr>
                <w:lang w:val="en-CA"/>
              </w:rPr>
              <w:t>4</w:t>
            </w:r>
          </w:p>
        </w:tc>
        <w:tc>
          <w:tcPr>
            <w:tcW w:w="405" w:type="dxa"/>
          </w:tcPr>
          <w:p w14:paraId="3F5F35F0" w14:textId="77777777" w:rsidR="00AE2523" w:rsidRPr="004F2A4F" w:rsidRDefault="00AE2523" w:rsidP="005A261C">
            <w:pPr>
              <w:pStyle w:val="G-PCCTablebody"/>
              <w:jc w:val="center"/>
              <w:rPr>
                <w:lang w:val="en-CA"/>
              </w:rPr>
            </w:pPr>
            <w:r w:rsidRPr="004F2A4F">
              <w:rPr>
                <w:lang w:val="en-CA"/>
              </w:rPr>
              <w:t>5</w:t>
            </w:r>
          </w:p>
        </w:tc>
        <w:tc>
          <w:tcPr>
            <w:tcW w:w="405" w:type="dxa"/>
          </w:tcPr>
          <w:p w14:paraId="42A50CB5" w14:textId="77777777" w:rsidR="00AE2523" w:rsidRPr="004F2A4F" w:rsidRDefault="00AE2523" w:rsidP="005A261C">
            <w:pPr>
              <w:pStyle w:val="G-PCCTablebody"/>
              <w:jc w:val="center"/>
              <w:rPr>
                <w:lang w:val="en-CA"/>
              </w:rPr>
            </w:pPr>
            <w:r w:rsidRPr="004F2A4F">
              <w:rPr>
                <w:lang w:val="en-CA"/>
              </w:rPr>
              <w:t>6</w:t>
            </w:r>
          </w:p>
        </w:tc>
        <w:tc>
          <w:tcPr>
            <w:tcW w:w="405" w:type="dxa"/>
          </w:tcPr>
          <w:p w14:paraId="50E55165" w14:textId="77777777" w:rsidR="00AE2523" w:rsidRPr="004F2A4F" w:rsidRDefault="00AE2523" w:rsidP="005A261C">
            <w:pPr>
              <w:pStyle w:val="G-PCCTablebody"/>
              <w:jc w:val="center"/>
              <w:rPr>
                <w:lang w:val="en-CA"/>
              </w:rPr>
            </w:pPr>
            <w:r w:rsidRPr="004F2A4F">
              <w:rPr>
                <w:lang w:val="en-CA"/>
              </w:rPr>
              <w:t>7</w:t>
            </w:r>
          </w:p>
        </w:tc>
        <w:tc>
          <w:tcPr>
            <w:tcW w:w="405" w:type="dxa"/>
          </w:tcPr>
          <w:p w14:paraId="08708123" w14:textId="77777777" w:rsidR="00AE2523" w:rsidRPr="004F2A4F" w:rsidRDefault="00AE2523" w:rsidP="005A261C">
            <w:pPr>
              <w:pStyle w:val="G-PCCTablebody"/>
              <w:jc w:val="center"/>
              <w:rPr>
                <w:lang w:val="en-CA"/>
              </w:rPr>
            </w:pPr>
            <w:r w:rsidRPr="004F2A4F">
              <w:rPr>
                <w:lang w:val="en-CA"/>
              </w:rPr>
              <w:t>8</w:t>
            </w:r>
          </w:p>
        </w:tc>
        <w:tc>
          <w:tcPr>
            <w:tcW w:w="405" w:type="dxa"/>
          </w:tcPr>
          <w:p w14:paraId="5F16CF57" w14:textId="31F24018" w:rsidR="00D6735D" w:rsidRPr="004F2A4F" w:rsidRDefault="00D6735D" w:rsidP="005A261C">
            <w:pPr>
              <w:pStyle w:val="G-PCCTablebody"/>
              <w:jc w:val="center"/>
              <w:rPr>
                <w:lang w:val="en-CA"/>
              </w:rPr>
            </w:pPr>
          </w:p>
        </w:tc>
      </w:tr>
      <w:tr w:rsidR="00AE2523" w:rsidRPr="004F2A4F" w14:paraId="261AEF99" w14:textId="303E1152" w:rsidTr="005A261C">
        <w:trPr>
          <w:jc w:val="center"/>
        </w:trPr>
        <w:tc>
          <w:tcPr>
            <w:tcW w:w="2840" w:type="dxa"/>
          </w:tcPr>
          <w:p w14:paraId="21FA15B6" w14:textId="5CA9BF2F" w:rsidR="00AE2523" w:rsidRPr="004F2A4F" w:rsidRDefault="00AE2523" w:rsidP="005A261C">
            <w:pPr>
              <w:pStyle w:val="G-PCCTablebody"/>
              <w:jc w:val="center"/>
              <w:rPr>
                <w:b/>
                <w:bCs/>
                <w:lang w:val="en-CA"/>
              </w:rPr>
            </w:pPr>
            <w:r w:rsidRPr="004F2A4F">
              <w:rPr>
                <w:b/>
                <w:bCs/>
                <w:lang w:val="en-CA"/>
              </w:rPr>
              <w:t>neighbourPattern9to5[ i ]</w:t>
            </w:r>
          </w:p>
        </w:tc>
        <w:tc>
          <w:tcPr>
            <w:tcW w:w="406" w:type="dxa"/>
          </w:tcPr>
          <w:p w14:paraId="121F9A72" w14:textId="77777777" w:rsidR="00AE2523" w:rsidRPr="004F2A4F" w:rsidRDefault="00AE2523" w:rsidP="005A261C">
            <w:pPr>
              <w:pStyle w:val="G-PCCTablebody"/>
              <w:jc w:val="center"/>
              <w:rPr>
                <w:lang w:val="en-CA"/>
              </w:rPr>
            </w:pPr>
            <w:r w:rsidRPr="004F2A4F">
              <w:rPr>
                <w:lang w:val="en-CA"/>
              </w:rPr>
              <w:t>0</w:t>
            </w:r>
          </w:p>
        </w:tc>
        <w:tc>
          <w:tcPr>
            <w:tcW w:w="407" w:type="dxa"/>
          </w:tcPr>
          <w:p w14:paraId="6174CB26" w14:textId="16378910" w:rsidR="00AE2523" w:rsidRPr="004F2A4F" w:rsidRDefault="00AE2523" w:rsidP="005A261C">
            <w:pPr>
              <w:pStyle w:val="G-PCCTablebody"/>
              <w:jc w:val="center"/>
              <w:rPr>
                <w:lang w:val="en-CA" w:eastAsia="ja-JP"/>
              </w:rPr>
            </w:pPr>
            <w:r w:rsidRPr="004F2A4F">
              <w:rPr>
                <w:lang w:val="en-CA" w:eastAsia="ja-JP"/>
              </w:rPr>
              <w:t>1</w:t>
            </w:r>
          </w:p>
        </w:tc>
        <w:tc>
          <w:tcPr>
            <w:tcW w:w="405" w:type="dxa"/>
          </w:tcPr>
          <w:p w14:paraId="58A2526F" w14:textId="559F3357" w:rsidR="00AE2523" w:rsidRPr="004F2A4F" w:rsidRDefault="00AE2523" w:rsidP="005A261C">
            <w:pPr>
              <w:pStyle w:val="G-PCCTablebody"/>
              <w:jc w:val="center"/>
              <w:rPr>
                <w:lang w:val="en-CA" w:eastAsia="ja-JP"/>
              </w:rPr>
            </w:pPr>
            <w:r w:rsidRPr="004F2A4F">
              <w:rPr>
                <w:lang w:val="en-CA" w:eastAsia="ja-JP"/>
              </w:rPr>
              <w:t>2</w:t>
            </w:r>
          </w:p>
        </w:tc>
        <w:tc>
          <w:tcPr>
            <w:tcW w:w="405" w:type="dxa"/>
          </w:tcPr>
          <w:p w14:paraId="66416029" w14:textId="7A21D859" w:rsidR="00AE2523" w:rsidRPr="004F2A4F" w:rsidRDefault="00AE2523" w:rsidP="005A261C">
            <w:pPr>
              <w:pStyle w:val="G-PCCTablebody"/>
              <w:jc w:val="center"/>
              <w:rPr>
                <w:lang w:val="en-CA" w:eastAsia="ja-JP"/>
              </w:rPr>
            </w:pPr>
            <w:r w:rsidRPr="004F2A4F">
              <w:rPr>
                <w:lang w:val="en-CA" w:eastAsia="ja-JP"/>
              </w:rPr>
              <w:t>3</w:t>
            </w:r>
          </w:p>
        </w:tc>
        <w:tc>
          <w:tcPr>
            <w:tcW w:w="405" w:type="dxa"/>
          </w:tcPr>
          <w:p w14:paraId="7512FE0D" w14:textId="6FFA9190" w:rsidR="00AE2523" w:rsidRPr="004F2A4F" w:rsidRDefault="00AE2523" w:rsidP="005A261C">
            <w:pPr>
              <w:pStyle w:val="G-PCCTablebody"/>
              <w:jc w:val="center"/>
              <w:rPr>
                <w:lang w:val="en-CA"/>
              </w:rPr>
            </w:pPr>
            <w:r w:rsidRPr="004F2A4F">
              <w:rPr>
                <w:lang w:val="en-CA"/>
              </w:rPr>
              <w:t>11</w:t>
            </w:r>
          </w:p>
        </w:tc>
        <w:tc>
          <w:tcPr>
            <w:tcW w:w="405" w:type="dxa"/>
          </w:tcPr>
          <w:p w14:paraId="74A92DE8" w14:textId="7AAF3081" w:rsidR="00AE2523" w:rsidRPr="004F2A4F" w:rsidRDefault="00AE2523" w:rsidP="005A261C">
            <w:pPr>
              <w:pStyle w:val="G-PCCTablebody"/>
              <w:jc w:val="center"/>
              <w:rPr>
                <w:lang w:val="en-CA" w:eastAsia="ja-JP"/>
              </w:rPr>
            </w:pPr>
            <w:r w:rsidRPr="004F2A4F">
              <w:rPr>
                <w:lang w:val="en-CA" w:eastAsia="ja-JP"/>
              </w:rPr>
              <w:t>22</w:t>
            </w:r>
          </w:p>
        </w:tc>
        <w:tc>
          <w:tcPr>
            <w:tcW w:w="405" w:type="dxa"/>
          </w:tcPr>
          <w:p w14:paraId="195320C8" w14:textId="51E6BCB3" w:rsidR="00AE2523" w:rsidRPr="004F2A4F" w:rsidRDefault="00AE2523" w:rsidP="005A261C">
            <w:pPr>
              <w:pStyle w:val="G-PCCTablebody"/>
              <w:jc w:val="center"/>
              <w:rPr>
                <w:lang w:val="en-CA" w:eastAsia="ja-JP"/>
              </w:rPr>
            </w:pPr>
            <w:r w:rsidRPr="004F2A4F">
              <w:rPr>
                <w:lang w:val="en-CA" w:eastAsia="ja-JP"/>
              </w:rPr>
              <w:t>3</w:t>
            </w:r>
          </w:p>
        </w:tc>
        <w:tc>
          <w:tcPr>
            <w:tcW w:w="405" w:type="dxa"/>
          </w:tcPr>
          <w:p w14:paraId="251D6A1B" w14:textId="22526E1F" w:rsidR="00AE2523" w:rsidRPr="004F2A4F" w:rsidRDefault="00AE2523" w:rsidP="005A261C">
            <w:pPr>
              <w:pStyle w:val="G-PCCTablebody"/>
              <w:jc w:val="center"/>
              <w:rPr>
                <w:lang w:val="en-CA" w:eastAsia="ja-JP"/>
              </w:rPr>
            </w:pPr>
            <w:r w:rsidRPr="004F2A4F">
              <w:rPr>
                <w:lang w:val="en-CA" w:eastAsia="ja-JP"/>
              </w:rPr>
              <w:t>4</w:t>
            </w:r>
          </w:p>
        </w:tc>
        <w:tc>
          <w:tcPr>
            <w:tcW w:w="405" w:type="dxa"/>
          </w:tcPr>
          <w:p w14:paraId="747C524A" w14:textId="2DE4B3FC" w:rsidR="00AE2523" w:rsidRPr="004F2A4F" w:rsidRDefault="00AE2523" w:rsidP="005A261C">
            <w:pPr>
              <w:pStyle w:val="G-PCCTablebody"/>
              <w:jc w:val="center"/>
              <w:rPr>
                <w:lang w:val="en-CA" w:eastAsia="ja-JP"/>
              </w:rPr>
            </w:pPr>
            <w:r w:rsidRPr="004F2A4F">
              <w:rPr>
                <w:lang w:val="en-CA" w:eastAsia="ja-JP"/>
              </w:rPr>
              <w:t>44</w:t>
            </w:r>
          </w:p>
        </w:tc>
        <w:tc>
          <w:tcPr>
            <w:tcW w:w="405" w:type="dxa"/>
          </w:tcPr>
          <w:p w14:paraId="606DE1D5" w14:textId="39D98C69" w:rsidR="00D6735D" w:rsidRPr="004F2A4F" w:rsidRDefault="00D6735D" w:rsidP="005A261C">
            <w:pPr>
              <w:pStyle w:val="G-PCCTablebody"/>
              <w:jc w:val="center"/>
              <w:rPr>
                <w:lang w:val="en-CA" w:eastAsia="ja-JP"/>
              </w:rPr>
            </w:pPr>
          </w:p>
        </w:tc>
      </w:tr>
    </w:tbl>
    <w:p w14:paraId="2CE84070" w14:textId="3319D215" w:rsidR="00D6735D" w:rsidRPr="004F2A4F" w:rsidRDefault="00D6735D" w:rsidP="005A261C">
      <w:pPr>
        <w:jc w:val="center"/>
        <w:rPr>
          <w:bCs/>
          <w:noProof/>
          <w:sz w:val="24"/>
          <w:szCs w:val="24"/>
          <w:lang w:val="en-CA"/>
        </w:rPr>
      </w:pPr>
    </w:p>
    <w:p w14:paraId="2D5D4F2A" w14:textId="0017DA6B" w:rsidR="00D6735D" w:rsidRPr="004F2A4F" w:rsidRDefault="00D6735D" w:rsidP="00D6735D">
      <w:pPr>
        <w:pStyle w:val="af5"/>
        <w:rPr>
          <w:rFonts w:ascii="Cambria" w:hAnsi="Cambria"/>
        </w:rPr>
      </w:pPr>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30</w:t>
      </w:r>
      <w:r w:rsidR="00F6619B" w:rsidRPr="004F2A4F">
        <w:rPr>
          <w:rFonts w:ascii="Cambria" w:hAnsi="Cambria"/>
        </w:rPr>
        <w:fldChar w:fldCharType="end"/>
      </w:r>
      <w:r w:rsidR="00D527DE" w:rsidRPr="004F2A4F">
        <w:rPr>
          <w:rFonts w:ascii="Cambria" w:hAnsi="Cambria"/>
        </w:rPr>
        <w:t xml:space="preserve"> —</w:t>
      </w:r>
      <w:r w:rsidRPr="004F2A4F">
        <w:rPr>
          <w:rFonts w:ascii="Cambria" w:hAnsi="Cambria"/>
        </w:rPr>
        <w:t xml:space="preserve"> Specification of neighbourPattern</w:t>
      </w:r>
      <w:r w:rsidR="00AE2523" w:rsidRPr="004F2A4F">
        <w:rPr>
          <w:rFonts w:ascii="Cambria" w:hAnsi="Cambria"/>
        </w:rPr>
        <w:t>9</w:t>
      </w:r>
      <w:r w:rsidRPr="004F2A4F">
        <w:rPr>
          <w:rFonts w:ascii="Cambria" w:hAnsi="Cambria"/>
        </w:rPr>
        <w:t>to</w:t>
      </w:r>
      <w:r w:rsidR="00AE2523" w:rsidRPr="004F2A4F">
        <w:rPr>
          <w:rFonts w:ascii="Cambria" w:hAnsi="Cambria"/>
        </w:rPr>
        <w:t>3</w:t>
      </w:r>
      <w:r w:rsidRPr="004F2A4F">
        <w:rPr>
          <w:rFonts w:ascii="Cambria" w:hAnsi="Cambria"/>
        </w:rPr>
        <w:t>[ i ]</w:t>
      </w:r>
    </w:p>
    <w:tbl>
      <w:tblPr>
        <w:tblStyle w:val="a8"/>
        <w:tblW w:w="3441" w:type="pct"/>
        <w:jc w:val="center"/>
        <w:tblLayout w:type="fixed"/>
        <w:tblCellMar>
          <w:left w:w="40" w:type="dxa"/>
          <w:right w:w="40" w:type="dxa"/>
        </w:tblCellMar>
        <w:tblLook w:val="04A0" w:firstRow="1" w:lastRow="0" w:firstColumn="1" w:lastColumn="0" w:noHBand="0" w:noVBand="1"/>
      </w:tblPr>
      <w:tblGrid>
        <w:gridCol w:w="2840"/>
        <w:gridCol w:w="430"/>
        <w:gridCol w:w="431"/>
        <w:gridCol w:w="429"/>
        <w:gridCol w:w="429"/>
        <w:gridCol w:w="429"/>
        <w:gridCol w:w="429"/>
        <w:gridCol w:w="429"/>
        <w:gridCol w:w="429"/>
        <w:gridCol w:w="429"/>
      </w:tblGrid>
      <w:tr w:rsidR="00AE2523" w:rsidRPr="004F2A4F" w14:paraId="3A14B0D4" w14:textId="1F191B78" w:rsidTr="005A261C">
        <w:trPr>
          <w:jc w:val="center"/>
        </w:trPr>
        <w:tc>
          <w:tcPr>
            <w:tcW w:w="2840" w:type="dxa"/>
          </w:tcPr>
          <w:p w14:paraId="6FB2C178" w14:textId="3AB91F34" w:rsidR="00AE2523" w:rsidRPr="004F2A4F" w:rsidRDefault="008645B4" w:rsidP="005A261C">
            <w:pPr>
              <w:pStyle w:val="G-PCCTablebody"/>
              <w:jc w:val="center"/>
              <w:rPr>
                <w:b/>
                <w:bCs/>
                <w:lang w:val="en-CA"/>
              </w:rPr>
            </w:pPr>
            <w:r w:rsidRPr="004F2A4F">
              <w:rPr>
                <w:b/>
                <w:bCs/>
                <w:lang w:val="en-CA"/>
              </w:rPr>
              <w:t>i</w:t>
            </w:r>
          </w:p>
        </w:tc>
        <w:tc>
          <w:tcPr>
            <w:tcW w:w="430" w:type="dxa"/>
          </w:tcPr>
          <w:p w14:paraId="37B4FB50" w14:textId="77777777" w:rsidR="00AE2523" w:rsidRPr="004F2A4F" w:rsidRDefault="00AE2523" w:rsidP="005A261C">
            <w:pPr>
              <w:pStyle w:val="G-PCCTablebody"/>
              <w:rPr>
                <w:lang w:val="en-CA"/>
              </w:rPr>
            </w:pPr>
            <w:r w:rsidRPr="004F2A4F">
              <w:rPr>
                <w:lang w:val="en-CA"/>
              </w:rPr>
              <w:t>0</w:t>
            </w:r>
          </w:p>
        </w:tc>
        <w:tc>
          <w:tcPr>
            <w:tcW w:w="431" w:type="dxa"/>
          </w:tcPr>
          <w:p w14:paraId="3519FEB6" w14:textId="77777777" w:rsidR="00AE2523" w:rsidRPr="004F2A4F" w:rsidRDefault="00AE2523" w:rsidP="005A261C">
            <w:pPr>
              <w:pStyle w:val="G-PCCTablebody"/>
              <w:rPr>
                <w:lang w:val="en-CA"/>
              </w:rPr>
            </w:pPr>
            <w:r w:rsidRPr="004F2A4F">
              <w:rPr>
                <w:lang w:val="en-CA"/>
              </w:rPr>
              <w:t>1</w:t>
            </w:r>
          </w:p>
        </w:tc>
        <w:tc>
          <w:tcPr>
            <w:tcW w:w="429" w:type="dxa"/>
          </w:tcPr>
          <w:p w14:paraId="414D4D01" w14:textId="77777777" w:rsidR="00AE2523" w:rsidRPr="004F2A4F" w:rsidRDefault="00AE2523" w:rsidP="005A261C">
            <w:pPr>
              <w:pStyle w:val="G-PCCTablebody"/>
              <w:rPr>
                <w:lang w:val="en-CA"/>
              </w:rPr>
            </w:pPr>
            <w:r w:rsidRPr="004F2A4F">
              <w:rPr>
                <w:lang w:val="en-CA"/>
              </w:rPr>
              <w:t>2</w:t>
            </w:r>
          </w:p>
        </w:tc>
        <w:tc>
          <w:tcPr>
            <w:tcW w:w="429" w:type="dxa"/>
          </w:tcPr>
          <w:p w14:paraId="4D9004BE" w14:textId="77777777" w:rsidR="00AE2523" w:rsidRPr="004F2A4F" w:rsidRDefault="00AE2523" w:rsidP="005A261C">
            <w:pPr>
              <w:pStyle w:val="G-PCCTablebody"/>
              <w:rPr>
                <w:lang w:val="en-CA"/>
              </w:rPr>
            </w:pPr>
            <w:r w:rsidRPr="004F2A4F">
              <w:rPr>
                <w:lang w:val="en-CA"/>
              </w:rPr>
              <w:t>3</w:t>
            </w:r>
          </w:p>
        </w:tc>
        <w:tc>
          <w:tcPr>
            <w:tcW w:w="429" w:type="dxa"/>
          </w:tcPr>
          <w:p w14:paraId="2912BDA6" w14:textId="77777777" w:rsidR="00AE2523" w:rsidRPr="004F2A4F" w:rsidRDefault="00AE2523" w:rsidP="005A261C">
            <w:pPr>
              <w:pStyle w:val="G-PCCTablebody"/>
              <w:rPr>
                <w:lang w:val="en-CA"/>
              </w:rPr>
            </w:pPr>
            <w:r w:rsidRPr="004F2A4F">
              <w:rPr>
                <w:lang w:val="en-CA"/>
              </w:rPr>
              <w:t>4</w:t>
            </w:r>
          </w:p>
        </w:tc>
        <w:tc>
          <w:tcPr>
            <w:tcW w:w="429" w:type="dxa"/>
          </w:tcPr>
          <w:p w14:paraId="4F024DDD" w14:textId="77777777" w:rsidR="00AE2523" w:rsidRPr="004F2A4F" w:rsidRDefault="00AE2523" w:rsidP="005A261C">
            <w:pPr>
              <w:pStyle w:val="G-PCCTablebody"/>
              <w:rPr>
                <w:lang w:val="en-CA"/>
              </w:rPr>
            </w:pPr>
            <w:r w:rsidRPr="004F2A4F">
              <w:rPr>
                <w:lang w:val="en-CA"/>
              </w:rPr>
              <w:t>5</w:t>
            </w:r>
          </w:p>
        </w:tc>
        <w:tc>
          <w:tcPr>
            <w:tcW w:w="429" w:type="dxa"/>
          </w:tcPr>
          <w:p w14:paraId="2671F8D8" w14:textId="77777777" w:rsidR="00AE2523" w:rsidRPr="004F2A4F" w:rsidRDefault="00AE2523" w:rsidP="005A261C">
            <w:pPr>
              <w:pStyle w:val="G-PCCTablebody"/>
              <w:rPr>
                <w:lang w:val="en-CA"/>
              </w:rPr>
            </w:pPr>
            <w:r w:rsidRPr="004F2A4F">
              <w:rPr>
                <w:lang w:val="en-CA"/>
              </w:rPr>
              <w:t>6</w:t>
            </w:r>
          </w:p>
        </w:tc>
        <w:tc>
          <w:tcPr>
            <w:tcW w:w="429" w:type="dxa"/>
          </w:tcPr>
          <w:p w14:paraId="6DE19A06" w14:textId="2C09C457" w:rsidR="00AE2523" w:rsidRPr="004F2A4F" w:rsidRDefault="00AE2523" w:rsidP="005A261C">
            <w:pPr>
              <w:pStyle w:val="G-PCCTablebody"/>
              <w:rPr>
                <w:lang w:val="en-CA" w:eastAsia="ja-JP"/>
              </w:rPr>
            </w:pPr>
            <w:r w:rsidRPr="004F2A4F">
              <w:rPr>
                <w:lang w:val="en-CA" w:eastAsia="ja-JP"/>
              </w:rPr>
              <w:t>7</w:t>
            </w:r>
          </w:p>
        </w:tc>
        <w:tc>
          <w:tcPr>
            <w:tcW w:w="429" w:type="dxa"/>
          </w:tcPr>
          <w:p w14:paraId="213F9E37" w14:textId="20281A21" w:rsidR="00AE2523" w:rsidRPr="004F2A4F" w:rsidRDefault="00AE2523" w:rsidP="005A261C">
            <w:pPr>
              <w:pStyle w:val="G-PCCTablebody"/>
              <w:rPr>
                <w:lang w:val="en-CA" w:eastAsia="ja-JP"/>
              </w:rPr>
            </w:pPr>
            <w:r w:rsidRPr="004F2A4F">
              <w:rPr>
                <w:lang w:val="en-CA" w:eastAsia="ja-JP"/>
              </w:rPr>
              <w:t>8</w:t>
            </w:r>
          </w:p>
        </w:tc>
      </w:tr>
      <w:tr w:rsidR="00AE2523" w:rsidRPr="004F2A4F" w14:paraId="07C7FF67" w14:textId="20A572BB" w:rsidTr="005A261C">
        <w:trPr>
          <w:jc w:val="center"/>
        </w:trPr>
        <w:tc>
          <w:tcPr>
            <w:tcW w:w="2840" w:type="dxa"/>
          </w:tcPr>
          <w:p w14:paraId="46D09AFE" w14:textId="7ED318FC" w:rsidR="00AE2523" w:rsidRPr="004F2A4F" w:rsidRDefault="00AE2523" w:rsidP="005A261C">
            <w:pPr>
              <w:pStyle w:val="G-PCCTablebody"/>
              <w:jc w:val="center"/>
              <w:rPr>
                <w:b/>
                <w:bCs/>
                <w:lang w:val="en-CA"/>
              </w:rPr>
            </w:pPr>
            <w:r w:rsidRPr="004F2A4F">
              <w:rPr>
                <w:b/>
                <w:bCs/>
                <w:lang w:val="en-CA"/>
              </w:rPr>
              <w:t>neighbourPattern9to3[ i ]</w:t>
            </w:r>
          </w:p>
        </w:tc>
        <w:tc>
          <w:tcPr>
            <w:tcW w:w="430" w:type="dxa"/>
          </w:tcPr>
          <w:p w14:paraId="4BD6E447" w14:textId="77777777" w:rsidR="00AE2523" w:rsidRPr="004F2A4F" w:rsidRDefault="00AE2523" w:rsidP="005A261C">
            <w:pPr>
              <w:pStyle w:val="G-PCCTablebody"/>
              <w:rPr>
                <w:lang w:val="en-CA"/>
              </w:rPr>
            </w:pPr>
            <w:r w:rsidRPr="004F2A4F">
              <w:rPr>
                <w:lang w:val="en-CA"/>
              </w:rPr>
              <w:t>0</w:t>
            </w:r>
          </w:p>
        </w:tc>
        <w:tc>
          <w:tcPr>
            <w:tcW w:w="431" w:type="dxa"/>
          </w:tcPr>
          <w:p w14:paraId="0E00681D" w14:textId="77777777" w:rsidR="00AE2523" w:rsidRPr="004F2A4F" w:rsidRDefault="00AE2523" w:rsidP="005A261C">
            <w:pPr>
              <w:pStyle w:val="G-PCCTablebody"/>
              <w:rPr>
                <w:lang w:val="en-CA" w:eastAsia="ja-JP"/>
              </w:rPr>
            </w:pPr>
            <w:r w:rsidRPr="004F2A4F">
              <w:rPr>
                <w:lang w:val="en-CA" w:eastAsia="ja-JP"/>
              </w:rPr>
              <w:t>1</w:t>
            </w:r>
          </w:p>
        </w:tc>
        <w:tc>
          <w:tcPr>
            <w:tcW w:w="429" w:type="dxa"/>
          </w:tcPr>
          <w:p w14:paraId="40A6DEBA" w14:textId="2787DA81" w:rsidR="00AE2523" w:rsidRPr="004F2A4F" w:rsidRDefault="00AE2523" w:rsidP="005A261C">
            <w:pPr>
              <w:pStyle w:val="G-PCCTablebody"/>
              <w:rPr>
                <w:lang w:val="en-CA" w:eastAsia="ja-JP"/>
              </w:rPr>
            </w:pPr>
            <w:r w:rsidRPr="004F2A4F">
              <w:rPr>
                <w:lang w:val="en-CA" w:eastAsia="ja-JP"/>
              </w:rPr>
              <w:t>11</w:t>
            </w:r>
          </w:p>
        </w:tc>
        <w:tc>
          <w:tcPr>
            <w:tcW w:w="429" w:type="dxa"/>
          </w:tcPr>
          <w:p w14:paraId="5CBB5644" w14:textId="21D63DB7" w:rsidR="00AE2523" w:rsidRPr="004F2A4F" w:rsidRDefault="00AE2523" w:rsidP="005A261C">
            <w:pPr>
              <w:pStyle w:val="G-PCCTablebody"/>
              <w:rPr>
                <w:lang w:val="en-CA" w:eastAsia="ja-JP"/>
              </w:rPr>
            </w:pPr>
            <w:r w:rsidRPr="004F2A4F">
              <w:rPr>
                <w:lang w:val="en-CA" w:eastAsia="ja-JP"/>
              </w:rPr>
              <w:t>22</w:t>
            </w:r>
          </w:p>
        </w:tc>
        <w:tc>
          <w:tcPr>
            <w:tcW w:w="429" w:type="dxa"/>
          </w:tcPr>
          <w:p w14:paraId="19E96099" w14:textId="330A4775" w:rsidR="00AE2523" w:rsidRPr="004F2A4F" w:rsidRDefault="00AE2523" w:rsidP="005A261C">
            <w:pPr>
              <w:pStyle w:val="G-PCCTablebody"/>
              <w:rPr>
                <w:lang w:val="en-CA"/>
              </w:rPr>
            </w:pPr>
            <w:r w:rsidRPr="004F2A4F">
              <w:rPr>
                <w:lang w:val="en-CA"/>
              </w:rPr>
              <w:t>22</w:t>
            </w:r>
          </w:p>
        </w:tc>
        <w:tc>
          <w:tcPr>
            <w:tcW w:w="429" w:type="dxa"/>
          </w:tcPr>
          <w:p w14:paraId="292B84A8" w14:textId="2C643344" w:rsidR="00AE2523" w:rsidRPr="004F2A4F" w:rsidRDefault="00AE2523" w:rsidP="005A261C">
            <w:pPr>
              <w:pStyle w:val="G-PCCTablebody"/>
              <w:rPr>
                <w:lang w:val="en-CA" w:eastAsia="ja-JP"/>
              </w:rPr>
            </w:pPr>
            <w:r w:rsidRPr="004F2A4F">
              <w:rPr>
                <w:lang w:val="en-CA" w:eastAsia="ja-JP"/>
              </w:rPr>
              <w:t>11</w:t>
            </w:r>
          </w:p>
        </w:tc>
        <w:tc>
          <w:tcPr>
            <w:tcW w:w="429" w:type="dxa"/>
          </w:tcPr>
          <w:p w14:paraId="058CE7EB" w14:textId="1B0F706D" w:rsidR="00AE2523" w:rsidRPr="004F2A4F" w:rsidRDefault="00AE2523" w:rsidP="005A261C">
            <w:pPr>
              <w:pStyle w:val="G-PCCTablebody"/>
              <w:rPr>
                <w:lang w:val="en-CA" w:eastAsia="ja-JP"/>
              </w:rPr>
            </w:pPr>
            <w:r w:rsidRPr="004F2A4F">
              <w:rPr>
                <w:lang w:val="en-CA" w:eastAsia="ja-JP"/>
              </w:rPr>
              <w:t>22</w:t>
            </w:r>
          </w:p>
        </w:tc>
        <w:tc>
          <w:tcPr>
            <w:tcW w:w="429" w:type="dxa"/>
          </w:tcPr>
          <w:p w14:paraId="384E4E4D" w14:textId="0DBE0803" w:rsidR="00AE2523" w:rsidRPr="004F2A4F" w:rsidRDefault="00AE2523" w:rsidP="005A261C">
            <w:pPr>
              <w:pStyle w:val="G-PCCTablebody"/>
              <w:rPr>
                <w:lang w:val="en-CA" w:eastAsia="ja-JP"/>
              </w:rPr>
            </w:pPr>
            <w:r w:rsidRPr="004F2A4F">
              <w:rPr>
                <w:lang w:val="en-CA" w:eastAsia="ja-JP"/>
              </w:rPr>
              <w:t>2</w:t>
            </w:r>
          </w:p>
        </w:tc>
        <w:tc>
          <w:tcPr>
            <w:tcW w:w="429" w:type="dxa"/>
          </w:tcPr>
          <w:p w14:paraId="062F461B" w14:textId="02DECC3F" w:rsidR="00AE2523" w:rsidRPr="004F2A4F" w:rsidRDefault="00AE2523" w:rsidP="005A261C">
            <w:pPr>
              <w:pStyle w:val="G-PCCTablebody"/>
              <w:rPr>
                <w:lang w:val="en-CA" w:eastAsia="ja-JP"/>
              </w:rPr>
            </w:pPr>
            <w:r w:rsidRPr="004F2A4F">
              <w:rPr>
                <w:lang w:val="en-CA" w:eastAsia="ja-JP"/>
              </w:rPr>
              <w:t>2</w:t>
            </w:r>
          </w:p>
        </w:tc>
      </w:tr>
    </w:tbl>
    <w:p w14:paraId="1E9DDA20" w14:textId="62FBEE75" w:rsidR="00D6735D" w:rsidRPr="004F2A4F" w:rsidRDefault="00D6735D" w:rsidP="00D6735D">
      <w:pPr>
        <w:rPr>
          <w:bCs/>
          <w:noProof/>
          <w:sz w:val="24"/>
          <w:szCs w:val="24"/>
          <w:lang w:val="en-CA"/>
        </w:rPr>
      </w:pPr>
    </w:p>
    <w:p w14:paraId="478232EB" w14:textId="0EA38F43" w:rsidR="000F2815" w:rsidRPr="004F2A4F" w:rsidRDefault="000F2815" w:rsidP="00C26664">
      <w:pPr>
        <w:pStyle w:val="3"/>
        <w:rPr>
          <w:noProof/>
          <w:lang w:val="en-CA"/>
        </w:rPr>
      </w:pPr>
      <w:bookmarkStart w:id="2355" w:name="_Toc12531512"/>
      <w:bookmarkStart w:id="2356" w:name="_Toc12531614"/>
      <w:bookmarkStart w:id="2357" w:name="_Toc12531615"/>
      <w:bookmarkStart w:id="2358" w:name="_Toc12531616"/>
      <w:bookmarkStart w:id="2359" w:name="_Toc12531718"/>
      <w:bookmarkStart w:id="2360" w:name="_Toc12531719"/>
      <w:bookmarkStart w:id="2361" w:name="_Ref5870544"/>
      <w:bookmarkStart w:id="2362" w:name="_Ref5870853"/>
      <w:bookmarkStart w:id="2363" w:name="_Toc4055576"/>
      <w:bookmarkStart w:id="2364" w:name="_Toc6215374"/>
      <w:bookmarkStart w:id="2365" w:name="_Toc24731190"/>
      <w:bookmarkStart w:id="2366" w:name="_Toc38236537"/>
      <w:bookmarkEnd w:id="2355"/>
      <w:bookmarkEnd w:id="2356"/>
      <w:bookmarkEnd w:id="2357"/>
      <w:bookmarkEnd w:id="2358"/>
      <w:bookmarkEnd w:id="2359"/>
      <w:bookmarkEnd w:id="2360"/>
      <w:r w:rsidRPr="004F2A4F">
        <w:rPr>
          <w:noProof/>
          <w:lang w:val="en-CA"/>
        </w:rPr>
        <w:t>Context map update process</w:t>
      </w:r>
      <w:bookmarkEnd w:id="2361"/>
      <w:bookmarkEnd w:id="2362"/>
      <w:bookmarkEnd w:id="2363"/>
      <w:bookmarkEnd w:id="2364"/>
      <w:bookmarkEnd w:id="2365"/>
      <w:bookmarkEnd w:id="2366"/>
    </w:p>
    <w:p w14:paraId="5CC73E5D" w14:textId="77777777" w:rsidR="000F2815" w:rsidRPr="004F2A4F" w:rsidRDefault="000F2815" w:rsidP="000F2815">
      <w:pPr>
        <w:rPr>
          <w:lang w:val="en-CA" w:eastAsia="ja-JP"/>
        </w:rPr>
      </w:pPr>
      <w:r w:rsidRPr="004F2A4F">
        <w:rPr>
          <w:lang w:val="en-CA" w:eastAsia="ja-JP"/>
        </w:rPr>
        <w:t>This process updates the context mapping table for the syntax element occupancy_map.</w:t>
      </w:r>
    </w:p>
    <w:p w14:paraId="62B05159" w14:textId="77777777" w:rsidR="000F2815" w:rsidRPr="004F2A4F" w:rsidRDefault="000F2815" w:rsidP="000F2815">
      <w:pPr>
        <w:rPr>
          <w:lang w:val="en-CA" w:eastAsia="ja-JP"/>
        </w:rPr>
      </w:pPr>
      <w:r w:rsidRPr="004F2A4F">
        <w:rPr>
          <w:lang w:val="en-CA" w:eastAsia="ja-JP"/>
        </w:rPr>
        <w:t>Input to this process are the variable ctxMapIdx and a decoded bin value.</w:t>
      </w:r>
    </w:p>
    <w:p w14:paraId="212D9BD3" w14:textId="5C69A12A" w:rsidR="000F2815" w:rsidRPr="004F2A4F" w:rsidRDefault="000F2815" w:rsidP="000F2815">
      <w:pPr>
        <w:rPr>
          <w:lang w:val="en-CA" w:eastAsia="ja-JP"/>
        </w:rPr>
      </w:pPr>
      <w:r w:rsidRPr="004F2A4F">
        <w:rPr>
          <w:lang w:val="en-CA" w:eastAsia="ja-JP"/>
        </w:rPr>
        <w:t>The context mapping CtxMap[ctxMapIdx] is updated as follows</w:t>
      </w:r>
      <w:r w:rsidR="00D54D90" w:rsidRPr="004F2A4F">
        <w:rPr>
          <w:lang w:val="en-CA" w:eastAsia="ja-JP"/>
        </w:rPr>
        <w:t>:</w:t>
      </w:r>
    </w:p>
    <w:p w14:paraId="6DBFB4FB" w14:textId="373B7805" w:rsidR="000F2815" w:rsidRPr="004F2A4F" w:rsidRDefault="000F2815" w:rsidP="004014E9">
      <w:pPr>
        <w:pStyle w:val="Code"/>
        <w:rPr>
          <w:lang w:val="en-CA" w:eastAsia="ja-JP"/>
        </w:rPr>
      </w:pPr>
      <w:r w:rsidRPr="004F2A4F">
        <w:rPr>
          <w:lang w:val="en-CA" w:eastAsia="ja-JP"/>
        </w:rPr>
        <w:t>stateVal = CtxMap</w:t>
      </w:r>
      <w:r w:rsidR="004014E9" w:rsidRPr="004F2A4F">
        <w:rPr>
          <w:lang w:val="en-CA" w:eastAsia="ja-JP"/>
        </w:rPr>
        <w:t>[</w:t>
      </w:r>
      <w:r w:rsidRPr="004F2A4F">
        <w:rPr>
          <w:lang w:val="en-CA" w:eastAsia="ja-JP"/>
        </w:rPr>
        <w:t>ctxMapIdx</w:t>
      </w:r>
      <w:r w:rsidR="004014E9" w:rsidRPr="004F2A4F">
        <w:rPr>
          <w:lang w:val="en-CA" w:eastAsia="ja-JP"/>
        </w:rPr>
        <w:t>]</w:t>
      </w:r>
    </w:p>
    <w:p w14:paraId="2E3B6B61" w14:textId="7F7828E3" w:rsidR="00172313" w:rsidRPr="004F2A4F" w:rsidRDefault="00172313" w:rsidP="00BE53BF">
      <w:pPr>
        <w:pStyle w:val="Code"/>
        <w:rPr>
          <w:lang w:val="en-CA" w:eastAsia="ja-JP"/>
        </w:rPr>
      </w:pPr>
      <w:r w:rsidRPr="004F2A4F">
        <w:rPr>
          <w:lang w:val="en-CA" w:eastAsia="ja-JP"/>
        </w:rPr>
        <w:t>if (binVal)</w:t>
      </w:r>
    </w:p>
    <w:p w14:paraId="3893242F" w14:textId="78D909AF" w:rsidR="00172313" w:rsidRPr="004F2A4F" w:rsidRDefault="00C43BCF" w:rsidP="004014E9">
      <w:pPr>
        <w:pStyle w:val="Code"/>
        <w:rPr>
          <w:lang w:val="en-CA" w:eastAsia="ja-JP"/>
        </w:rPr>
      </w:pPr>
      <w:r w:rsidRPr="004F2A4F">
        <w:rPr>
          <w:lang w:val="en-CA" w:eastAsia="ja-JP"/>
        </w:rPr>
        <w:t xml:space="preserve">  </w:t>
      </w:r>
      <w:r w:rsidR="00172313" w:rsidRPr="004F2A4F">
        <w:rPr>
          <w:lang w:val="en-CA" w:eastAsia="ja-JP"/>
        </w:rPr>
        <w:t>CtxMap</w:t>
      </w:r>
      <w:r w:rsidR="004014E9" w:rsidRPr="004F2A4F">
        <w:rPr>
          <w:lang w:val="en-CA" w:eastAsia="ja-JP"/>
        </w:rPr>
        <w:t>[</w:t>
      </w:r>
      <w:r w:rsidR="00172313" w:rsidRPr="004F2A4F">
        <w:rPr>
          <w:lang w:val="en-CA" w:eastAsia="ja-JP"/>
        </w:rPr>
        <w:t>ctxMapIdx</w:t>
      </w:r>
      <w:r w:rsidR="004014E9" w:rsidRPr="004F2A4F">
        <w:rPr>
          <w:lang w:val="en-CA" w:eastAsia="ja-JP"/>
        </w:rPr>
        <w:t>]</w:t>
      </w:r>
      <w:r w:rsidR="00172313" w:rsidRPr="004F2A4F">
        <w:rPr>
          <w:lang w:val="en-CA" w:eastAsia="ja-JP"/>
        </w:rPr>
        <w:t xml:space="preserve"> += ctxMapTransition</w:t>
      </w:r>
      <w:r w:rsidR="004014E9" w:rsidRPr="004F2A4F">
        <w:rPr>
          <w:lang w:val="en-CA" w:eastAsia="ja-JP"/>
        </w:rPr>
        <w:t>[</w:t>
      </w:r>
      <w:r w:rsidR="00172313" w:rsidRPr="004F2A4F">
        <w:rPr>
          <w:lang w:val="en-CA" w:eastAsia="ja-JP"/>
        </w:rPr>
        <w:t xml:space="preserve">(255 </w:t>
      </w:r>
      <w:r w:rsidR="00172313" w:rsidRPr="004F2A4F">
        <w:rPr>
          <w:rFonts w:cs="Cambria"/>
          <w:lang w:val="en-CA" w:eastAsia="ja-JP"/>
        </w:rPr>
        <w:t>−</w:t>
      </w:r>
      <w:r w:rsidR="00172313" w:rsidRPr="004F2A4F">
        <w:rPr>
          <w:lang w:val="en-CA" w:eastAsia="ja-JP"/>
        </w:rPr>
        <w:t xml:space="preserve"> stateVal) &gt;&gt; 4</w:t>
      </w:r>
      <w:r w:rsidR="004014E9" w:rsidRPr="004F2A4F">
        <w:rPr>
          <w:lang w:val="en-CA" w:eastAsia="ja-JP"/>
        </w:rPr>
        <w:t>]</w:t>
      </w:r>
    </w:p>
    <w:p w14:paraId="7FDFDE89" w14:textId="395566F3" w:rsidR="00172313" w:rsidRPr="004F2A4F" w:rsidRDefault="00172313" w:rsidP="00BE53BF">
      <w:pPr>
        <w:pStyle w:val="Code"/>
        <w:rPr>
          <w:lang w:val="en-CA" w:eastAsia="ja-JP"/>
        </w:rPr>
      </w:pPr>
      <w:r w:rsidRPr="004F2A4F">
        <w:rPr>
          <w:lang w:val="en-CA" w:eastAsia="ja-JP"/>
        </w:rPr>
        <w:t>else</w:t>
      </w:r>
    </w:p>
    <w:p w14:paraId="3F382516" w14:textId="047B123B" w:rsidR="00172313" w:rsidRPr="004F2A4F" w:rsidRDefault="00C43BCF" w:rsidP="004014E9">
      <w:pPr>
        <w:pStyle w:val="Code"/>
        <w:rPr>
          <w:lang w:val="en-CA" w:eastAsia="ja-JP"/>
        </w:rPr>
      </w:pPr>
      <w:r w:rsidRPr="004F2A4F">
        <w:rPr>
          <w:lang w:val="en-CA" w:eastAsia="ja-JP"/>
        </w:rPr>
        <w:t xml:space="preserve">  </w:t>
      </w:r>
      <w:r w:rsidR="00172313" w:rsidRPr="004F2A4F">
        <w:rPr>
          <w:lang w:val="en-CA" w:eastAsia="ja-JP"/>
        </w:rPr>
        <w:t>CtxMap</w:t>
      </w:r>
      <w:r w:rsidR="004014E9" w:rsidRPr="004F2A4F">
        <w:rPr>
          <w:lang w:val="en-CA" w:eastAsia="ja-JP"/>
        </w:rPr>
        <w:t>[</w:t>
      </w:r>
      <w:r w:rsidR="00172313" w:rsidRPr="004F2A4F">
        <w:rPr>
          <w:lang w:val="en-CA" w:eastAsia="ja-JP"/>
        </w:rPr>
        <w:t>ctxMapIdx</w:t>
      </w:r>
      <w:r w:rsidR="004014E9" w:rsidRPr="004F2A4F">
        <w:rPr>
          <w:lang w:val="en-CA" w:eastAsia="ja-JP"/>
        </w:rPr>
        <w:t>]</w:t>
      </w:r>
      <w:r w:rsidR="00172313" w:rsidRPr="004F2A4F">
        <w:rPr>
          <w:lang w:val="en-CA" w:eastAsia="ja-JP"/>
        </w:rPr>
        <w:t xml:space="preserve"> </w:t>
      </w:r>
      <w:r w:rsidR="00172313" w:rsidRPr="004F2A4F">
        <w:rPr>
          <w:rFonts w:cs="Cambria"/>
          <w:lang w:val="en-CA" w:eastAsia="ja-JP"/>
        </w:rPr>
        <w:t>−</w:t>
      </w:r>
      <w:r w:rsidR="00172313" w:rsidRPr="004F2A4F">
        <w:rPr>
          <w:lang w:val="en-CA" w:eastAsia="ja-JP"/>
        </w:rPr>
        <w:t>= ctxMapTransition</w:t>
      </w:r>
      <w:r w:rsidR="004014E9" w:rsidRPr="004F2A4F">
        <w:rPr>
          <w:lang w:val="en-CA" w:eastAsia="ja-JP"/>
        </w:rPr>
        <w:t>[</w:t>
      </w:r>
      <w:r w:rsidR="00172313" w:rsidRPr="004F2A4F">
        <w:rPr>
          <w:lang w:val="en-CA" w:eastAsia="ja-JP"/>
        </w:rPr>
        <w:t>stateVal &gt;&gt; 4</w:t>
      </w:r>
      <w:r w:rsidR="004014E9" w:rsidRPr="004F2A4F">
        <w:rPr>
          <w:lang w:val="en-CA" w:eastAsia="ja-JP"/>
        </w:rPr>
        <w:t>]</w:t>
      </w:r>
    </w:p>
    <w:p w14:paraId="7E05A2E2" w14:textId="737B4B09" w:rsidR="00172313" w:rsidRPr="004F2A4F" w:rsidRDefault="00D54D90">
      <w:pPr>
        <w:rPr>
          <w:lang w:val="en-CA" w:eastAsia="ja-JP"/>
        </w:rPr>
      </w:pPr>
      <w:r w:rsidRPr="004F2A4F">
        <w:rPr>
          <w:lang w:val="en-CA" w:eastAsia="ja-JP"/>
        </w:rPr>
        <w:t>W</w:t>
      </w:r>
      <w:r w:rsidR="000F2815" w:rsidRPr="004F2A4F">
        <w:rPr>
          <w:lang w:val="en-CA" w:eastAsia="ja-JP"/>
        </w:rPr>
        <w:t>here values of ctxMapTransition are given by</w:t>
      </w:r>
      <w:r w:rsidR="00172313" w:rsidRPr="004F2A4F">
        <w:rPr>
          <w:lang w:val="en-CA" w:eastAsia="ja-JP"/>
        </w:rPr>
        <w:t xml:space="preserve"> </w:t>
      </w:r>
      <w:r w:rsidR="00172313" w:rsidRPr="004F2A4F">
        <w:rPr>
          <w:highlight w:val="yellow"/>
          <w:lang w:val="en-CA" w:eastAsia="ja-JP"/>
        </w:rPr>
        <w:fldChar w:fldCharType="begin" w:fldLock="1"/>
      </w:r>
      <w:r w:rsidR="00172313" w:rsidRPr="004F2A4F">
        <w:rPr>
          <w:highlight w:val="yellow"/>
          <w:lang w:val="en-CA" w:eastAsia="ja-JP"/>
        </w:rPr>
        <w:instrText xml:space="preserve"> REF _Ref536618821 \h </w:instrText>
      </w:r>
      <w:r w:rsidR="00D527DE" w:rsidRPr="004F2A4F">
        <w:rPr>
          <w:highlight w:val="yellow"/>
          <w:lang w:val="en-CA" w:eastAsia="ja-JP"/>
        </w:rPr>
        <w:instrText xml:space="preserve"> \* MERGEFORMAT </w:instrText>
      </w:r>
      <w:r w:rsidR="00172313" w:rsidRPr="004F2A4F">
        <w:rPr>
          <w:highlight w:val="yellow"/>
          <w:lang w:val="en-CA" w:eastAsia="ja-JP"/>
        </w:rPr>
      </w:r>
      <w:r w:rsidR="00172313" w:rsidRPr="004F2A4F">
        <w:rPr>
          <w:highlight w:val="yellow"/>
          <w:lang w:val="en-CA" w:eastAsia="ja-JP"/>
        </w:rPr>
        <w:fldChar w:fldCharType="separate"/>
      </w:r>
      <w:r w:rsidR="003551F0" w:rsidRPr="007F33B7">
        <w:rPr>
          <w:lang w:val="en-CA"/>
        </w:rPr>
        <w:t xml:space="preserve">Table </w:t>
      </w:r>
      <w:r w:rsidR="003551F0" w:rsidRPr="007F33B7">
        <w:rPr>
          <w:noProof/>
          <w:lang w:val="en-CA"/>
        </w:rPr>
        <w:t>31</w:t>
      </w:r>
      <w:r w:rsidR="00172313" w:rsidRPr="004F2A4F">
        <w:rPr>
          <w:highlight w:val="yellow"/>
          <w:lang w:val="en-CA" w:eastAsia="ja-JP"/>
        </w:rPr>
        <w:fldChar w:fldCharType="end"/>
      </w:r>
      <w:r w:rsidR="00172313" w:rsidRPr="004F2A4F">
        <w:rPr>
          <w:lang w:val="en-CA" w:eastAsia="ja-JP"/>
        </w:rPr>
        <w:t>.</w:t>
      </w:r>
    </w:p>
    <w:p w14:paraId="079B81D9" w14:textId="5BFA8651" w:rsidR="00172313" w:rsidRPr="004F2A4F" w:rsidRDefault="00172313" w:rsidP="00210093">
      <w:pPr>
        <w:pStyle w:val="af5"/>
        <w:rPr>
          <w:rFonts w:ascii="Cambria" w:hAnsi="Cambria"/>
        </w:rPr>
      </w:pPr>
      <w:bookmarkStart w:id="2367" w:name="_Ref536618821"/>
      <w:bookmarkStart w:id="2368" w:name="_Ref536618816"/>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31</w:t>
      </w:r>
      <w:r w:rsidR="00F6619B" w:rsidRPr="004F2A4F">
        <w:rPr>
          <w:rFonts w:ascii="Cambria" w:hAnsi="Cambria"/>
        </w:rPr>
        <w:fldChar w:fldCharType="end"/>
      </w:r>
      <w:bookmarkEnd w:id="2367"/>
      <w:r w:rsidR="00D527DE" w:rsidRPr="004F2A4F">
        <w:rPr>
          <w:rFonts w:ascii="Cambria" w:hAnsi="Cambria"/>
        </w:rPr>
        <w:t xml:space="preserve"> —</w:t>
      </w:r>
      <w:r w:rsidRPr="004F2A4F">
        <w:rPr>
          <w:rFonts w:ascii="Cambria" w:eastAsiaTheme="minorEastAsia" w:hAnsi="Cambria"/>
          <w:lang w:eastAsia="ja-JP"/>
        </w:rPr>
        <w:t xml:space="preserve"> Values of ctxMapTransition[ i ]</w:t>
      </w:r>
      <w:bookmarkEnd w:id="2368"/>
    </w:p>
    <w:tbl>
      <w:tblPr>
        <w:tblStyle w:val="a8"/>
        <w:tblW w:w="0" w:type="auto"/>
        <w:jc w:val="center"/>
        <w:tblLook w:val="04A0" w:firstRow="1" w:lastRow="0" w:firstColumn="1" w:lastColumn="0" w:noHBand="0" w:noVBand="1"/>
      </w:tblPr>
      <w:tblGrid>
        <w:gridCol w:w="916"/>
        <w:gridCol w:w="338"/>
        <w:gridCol w:w="338"/>
        <w:gridCol w:w="338"/>
        <w:gridCol w:w="338"/>
        <w:gridCol w:w="338"/>
        <w:gridCol w:w="338"/>
        <w:gridCol w:w="338"/>
        <w:gridCol w:w="460"/>
        <w:gridCol w:w="460"/>
        <w:gridCol w:w="460"/>
        <w:gridCol w:w="460"/>
        <w:gridCol w:w="460"/>
        <w:gridCol w:w="460"/>
        <w:gridCol w:w="460"/>
        <w:gridCol w:w="460"/>
        <w:gridCol w:w="460"/>
      </w:tblGrid>
      <w:tr w:rsidR="00172313" w:rsidRPr="004F2A4F" w14:paraId="652755B1" w14:textId="77777777" w:rsidTr="005A261C">
        <w:trPr>
          <w:trHeight w:val="260"/>
          <w:jc w:val="center"/>
        </w:trPr>
        <w:tc>
          <w:tcPr>
            <w:tcW w:w="916" w:type="dxa"/>
            <w:noWrap/>
            <w:hideMark/>
          </w:tcPr>
          <w:p w14:paraId="20EBF79D" w14:textId="77777777" w:rsidR="00172313" w:rsidRPr="004F2A4F" w:rsidRDefault="00172313" w:rsidP="00172313">
            <w:pPr>
              <w:tabs>
                <w:tab w:val="clear" w:pos="403"/>
              </w:tabs>
              <w:spacing w:after="0" w:line="240" w:lineRule="auto"/>
              <w:jc w:val="left"/>
              <w:rPr>
                <w:b/>
                <w:bCs/>
                <w:lang w:val="en-CA"/>
              </w:rPr>
            </w:pPr>
            <w:r w:rsidRPr="004F2A4F">
              <w:rPr>
                <w:b/>
                <w:bCs/>
                <w:lang w:val="en-CA"/>
              </w:rPr>
              <w:t>i</w:t>
            </w:r>
          </w:p>
        </w:tc>
        <w:tc>
          <w:tcPr>
            <w:tcW w:w="0" w:type="auto"/>
            <w:noWrap/>
            <w:hideMark/>
          </w:tcPr>
          <w:p w14:paraId="17870ADE" w14:textId="77777777" w:rsidR="00172313" w:rsidRPr="004F2A4F" w:rsidRDefault="00172313" w:rsidP="00172313">
            <w:pPr>
              <w:tabs>
                <w:tab w:val="clear" w:pos="403"/>
              </w:tabs>
              <w:spacing w:after="0" w:line="240" w:lineRule="auto"/>
              <w:jc w:val="right"/>
              <w:rPr>
                <w:lang w:val="en-CA"/>
              </w:rPr>
            </w:pPr>
            <w:r w:rsidRPr="004F2A4F">
              <w:rPr>
                <w:lang w:val="en-CA"/>
              </w:rPr>
              <w:t>0</w:t>
            </w:r>
          </w:p>
        </w:tc>
        <w:tc>
          <w:tcPr>
            <w:tcW w:w="0" w:type="auto"/>
            <w:noWrap/>
            <w:hideMark/>
          </w:tcPr>
          <w:p w14:paraId="32B8AF68" w14:textId="77777777" w:rsidR="00172313" w:rsidRPr="004F2A4F" w:rsidRDefault="00172313" w:rsidP="00172313">
            <w:pPr>
              <w:tabs>
                <w:tab w:val="clear" w:pos="403"/>
              </w:tabs>
              <w:spacing w:after="0" w:line="240" w:lineRule="auto"/>
              <w:jc w:val="right"/>
              <w:rPr>
                <w:lang w:val="en-CA"/>
              </w:rPr>
            </w:pPr>
            <w:r w:rsidRPr="004F2A4F">
              <w:rPr>
                <w:lang w:val="en-CA"/>
              </w:rPr>
              <w:t>1</w:t>
            </w:r>
          </w:p>
        </w:tc>
        <w:tc>
          <w:tcPr>
            <w:tcW w:w="0" w:type="auto"/>
            <w:noWrap/>
            <w:hideMark/>
          </w:tcPr>
          <w:p w14:paraId="722DEA91" w14:textId="77777777" w:rsidR="00172313" w:rsidRPr="004F2A4F" w:rsidRDefault="00172313" w:rsidP="00172313">
            <w:pPr>
              <w:tabs>
                <w:tab w:val="clear" w:pos="403"/>
              </w:tabs>
              <w:spacing w:after="0" w:line="240" w:lineRule="auto"/>
              <w:jc w:val="right"/>
              <w:rPr>
                <w:lang w:val="en-CA"/>
              </w:rPr>
            </w:pPr>
            <w:r w:rsidRPr="004F2A4F">
              <w:rPr>
                <w:lang w:val="en-CA"/>
              </w:rPr>
              <w:t>2</w:t>
            </w:r>
          </w:p>
        </w:tc>
        <w:tc>
          <w:tcPr>
            <w:tcW w:w="0" w:type="auto"/>
            <w:noWrap/>
            <w:hideMark/>
          </w:tcPr>
          <w:p w14:paraId="668CA8F2" w14:textId="77777777" w:rsidR="00172313" w:rsidRPr="004F2A4F" w:rsidRDefault="00172313" w:rsidP="00172313">
            <w:pPr>
              <w:tabs>
                <w:tab w:val="clear" w:pos="403"/>
              </w:tabs>
              <w:spacing w:after="0" w:line="240" w:lineRule="auto"/>
              <w:jc w:val="right"/>
              <w:rPr>
                <w:lang w:val="en-CA"/>
              </w:rPr>
            </w:pPr>
            <w:r w:rsidRPr="004F2A4F">
              <w:rPr>
                <w:lang w:val="en-CA"/>
              </w:rPr>
              <w:t>3</w:t>
            </w:r>
          </w:p>
        </w:tc>
        <w:tc>
          <w:tcPr>
            <w:tcW w:w="0" w:type="auto"/>
            <w:noWrap/>
            <w:hideMark/>
          </w:tcPr>
          <w:p w14:paraId="3D3A37E3" w14:textId="77777777" w:rsidR="00172313" w:rsidRPr="004F2A4F" w:rsidRDefault="00172313" w:rsidP="00172313">
            <w:pPr>
              <w:tabs>
                <w:tab w:val="clear" w:pos="403"/>
              </w:tabs>
              <w:spacing w:after="0" w:line="240" w:lineRule="auto"/>
              <w:jc w:val="right"/>
              <w:rPr>
                <w:lang w:val="en-CA"/>
              </w:rPr>
            </w:pPr>
            <w:r w:rsidRPr="004F2A4F">
              <w:rPr>
                <w:lang w:val="en-CA"/>
              </w:rPr>
              <w:t>4</w:t>
            </w:r>
          </w:p>
        </w:tc>
        <w:tc>
          <w:tcPr>
            <w:tcW w:w="0" w:type="auto"/>
            <w:noWrap/>
            <w:hideMark/>
          </w:tcPr>
          <w:p w14:paraId="7D7ECF7C" w14:textId="77777777" w:rsidR="00172313" w:rsidRPr="004F2A4F" w:rsidRDefault="00172313" w:rsidP="00172313">
            <w:pPr>
              <w:tabs>
                <w:tab w:val="clear" w:pos="403"/>
              </w:tabs>
              <w:spacing w:after="0" w:line="240" w:lineRule="auto"/>
              <w:jc w:val="right"/>
              <w:rPr>
                <w:lang w:val="en-CA"/>
              </w:rPr>
            </w:pPr>
            <w:r w:rsidRPr="004F2A4F">
              <w:rPr>
                <w:lang w:val="en-CA"/>
              </w:rPr>
              <w:t>5</w:t>
            </w:r>
          </w:p>
        </w:tc>
        <w:tc>
          <w:tcPr>
            <w:tcW w:w="0" w:type="auto"/>
            <w:noWrap/>
            <w:hideMark/>
          </w:tcPr>
          <w:p w14:paraId="04EAC7F4" w14:textId="77777777" w:rsidR="00172313" w:rsidRPr="004F2A4F" w:rsidRDefault="00172313" w:rsidP="00172313">
            <w:pPr>
              <w:tabs>
                <w:tab w:val="clear" w:pos="403"/>
              </w:tabs>
              <w:spacing w:after="0" w:line="240" w:lineRule="auto"/>
              <w:jc w:val="right"/>
              <w:rPr>
                <w:lang w:val="en-CA"/>
              </w:rPr>
            </w:pPr>
            <w:r w:rsidRPr="004F2A4F">
              <w:rPr>
                <w:lang w:val="en-CA"/>
              </w:rPr>
              <w:t>6</w:t>
            </w:r>
          </w:p>
        </w:tc>
        <w:tc>
          <w:tcPr>
            <w:tcW w:w="0" w:type="auto"/>
            <w:noWrap/>
            <w:hideMark/>
          </w:tcPr>
          <w:p w14:paraId="3E059184" w14:textId="77777777" w:rsidR="00172313" w:rsidRPr="004F2A4F" w:rsidRDefault="00172313" w:rsidP="00172313">
            <w:pPr>
              <w:tabs>
                <w:tab w:val="clear" w:pos="403"/>
              </w:tabs>
              <w:spacing w:after="0" w:line="240" w:lineRule="auto"/>
              <w:jc w:val="right"/>
              <w:rPr>
                <w:lang w:val="en-CA"/>
              </w:rPr>
            </w:pPr>
            <w:r w:rsidRPr="004F2A4F">
              <w:rPr>
                <w:lang w:val="en-CA"/>
              </w:rPr>
              <w:t>7</w:t>
            </w:r>
          </w:p>
        </w:tc>
        <w:tc>
          <w:tcPr>
            <w:tcW w:w="0" w:type="auto"/>
            <w:noWrap/>
            <w:hideMark/>
          </w:tcPr>
          <w:p w14:paraId="76AC3F6E" w14:textId="77777777" w:rsidR="00172313" w:rsidRPr="004F2A4F" w:rsidRDefault="00172313" w:rsidP="00172313">
            <w:pPr>
              <w:tabs>
                <w:tab w:val="clear" w:pos="403"/>
              </w:tabs>
              <w:spacing w:after="0" w:line="240" w:lineRule="auto"/>
              <w:jc w:val="right"/>
              <w:rPr>
                <w:lang w:val="en-CA"/>
              </w:rPr>
            </w:pPr>
            <w:r w:rsidRPr="004F2A4F">
              <w:rPr>
                <w:lang w:val="en-CA"/>
              </w:rPr>
              <w:t>8</w:t>
            </w:r>
          </w:p>
        </w:tc>
        <w:tc>
          <w:tcPr>
            <w:tcW w:w="0" w:type="auto"/>
            <w:noWrap/>
            <w:hideMark/>
          </w:tcPr>
          <w:p w14:paraId="490A4DEE" w14:textId="77777777" w:rsidR="00172313" w:rsidRPr="004F2A4F" w:rsidRDefault="00172313" w:rsidP="00172313">
            <w:pPr>
              <w:tabs>
                <w:tab w:val="clear" w:pos="403"/>
              </w:tabs>
              <w:spacing w:after="0" w:line="240" w:lineRule="auto"/>
              <w:jc w:val="right"/>
              <w:rPr>
                <w:lang w:val="en-CA"/>
              </w:rPr>
            </w:pPr>
            <w:r w:rsidRPr="004F2A4F">
              <w:rPr>
                <w:lang w:val="en-CA"/>
              </w:rPr>
              <w:t>9</w:t>
            </w:r>
          </w:p>
        </w:tc>
        <w:tc>
          <w:tcPr>
            <w:tcW w:w="0" w:type="auto"/>
            <w:noWrap/>
            <w:hideMark/>
          </w:tcPr>
          <w:p w14:paraId="2B5C7DC0" w14:textId="77777777" w:rsidR="00172313" w:rsidRPr="004F2A4F" w:rsidRDefault="00172313" w:rsidP="00172313">
            <w:pPr>
              <w:tabs>
                <w:tab w:val="clear" w:pos="403"/>
              </w:tabs>
              <w:spacing w:after="0" w:line="240" w:lineRule="auto"/>
              <w:jc w:val="right"/>
              <w:rPr>
                <w:lang w:val="en-CA"/>
              </w:rPr>
            </w:pPr>
            <w:r w:rsidRPr="004F2A4F">
              <w:rPr>
                <w:lang w:val="en-CA"/>
              </w:rPr>
              <w:t>10</w:t>
            </w:r>
          </w:p>
        </w:tc>
        <w:tc>
          <w:tcPr>
            <w:tcW w:w="0" w:type="auto"/>
            <w:noWrap/>
            <w:hideMark/>
          </w:tcPr>
          <w:p w14:paraId="165103DF" w14:textId="77777777" w:rsidR="00172313" w:rsidRPr="004F2A4F" w:rsidRDefault="00172313" w:rsidP="00172313">
            <w:pPr>
              <w:tabs>
                <w:tab w:val="clear" w:pos="403"/>
              </w:tabs>
              <w:spacing w:after="0" w:line="240" w:lineRule="auto"/>
              <w:jc w:val="right"/>
              <w:rPr>
                <w:lang w:val="en-CA"/>
              </w:rPr>
            </w:pPr>
            <w:r w:rsidRPr="004F2A4F">
              <w:rPr>
                <w:lang w:val="en-CA"/>
              </w:rPr>
              <w:t>11</w:t>
            </w:r>
          </w:p>
        </w:tc>
        <w:tc>
          <w:tcPr>
            <w:tcW w:w="0" w:type="auto"/>
            <w:noWrap/>
            <w:hideMark/>
          </w:tcPr>
          <w:p w14:paraId="3D0E42AD" w14:textId="77777777" w:rsidR="00172313" w:rsidRPr="004F2A4F" w:rsidRDefault="00172313" w:rsidP="00172313">
            <w:pPr>
              <w:tabs>
                <w:tab w:val="clear" w:pos="403"/>
              </w:tabs>
              <w:spacing w:after="0" w:line="240" w:lineRule="auto"/>
              <w:jc w:val="right"/>
              <w:rPr>
                <w:lang w:val="en-CA"/>
              </w:rPr>
            </w:pPr>
            <w:r w:rsidRPr="004F2A4F">
              <w:rPr>
                <w:lang w:val="en-CA"/>
              </w:rPr>
              <w:t>12</w:t>
            </w:r>
          </w:p>
        </w:tc>
        <w:tc>
          <w:tcPr>
            <w:tcW w:w="0" w:type="auto"/>
            <w:noWrap/>
            <w:hideMark/>
          </w:tcPr>
          <w:p w14:paraId="6720B752" w14:textId="77777777" w:rsidR="00172313" w:rsidRPr="004F2A4F" w:rsidRDefault="00172313" w:rsidP="00172313">
            <w:pPr>
              <w:tabs>
                <w:tab w:val="clear" w:pos="403"/>
              </w:tabs>
              <w:spacing w:after="0" w:line="240" w:lineRule="auto"/>
              <w:jc w:val="right"/>
              <w:rPr>
                <w:lang w:val="en-CA"/>
              </w:rPr>
            </w:pPr>
            <w:r w:rsidRPr="004F2A4F">
              <w:rPr>
                <w:lang w:val="en-CA"/>
              </w:rPr>
              <w:t>13</w:t>
            </w:r>
          </w:p>
        </w:tc>
        <w:tc>
          <w:tcPr>
            <w:tcW w:w="0" w:type="auto"/>
            <w:noWrap/>
            <w:hideMark/>
          </w:tcPr>
          <w:p w14:paraId="6D25A1C6" w14:textId="77777777" w:rsidR="00172313" w:rsidRPr="004F2A4F" w:rsidRDefault="00172313" w:rsidP="00172313">
            <w:pPr>
              <w:tabs>
                <w:tab w:val="clear" w:pos="403"/>
              </w:tabs>
              <w:spacing w:after="0" w:line="240" w:lineRule="auto"/>
              <w:jc w:val="right"/>
              <w:rPr>
                <w:lang w:val="en-CA"/>
              </w:rPr>
            </w:pPr>
            <w:r w:rsidRPr="004F2A4F">
              <w:rPr>
                <w:lang w:val="en-CA"/>
              </w:rPr>
              <w:t>14</w:t>
            </w:r>
          </w:p>
        </w:tc>
        <w:tc>
          <w:tcPr>
            <w:tcW w:w="0" w:type="auto"/>
            <w:noWrap/>
            <w:hideMark/>
          </w:tcPr>
          <w:p w14:paraId="57BC12BA" w14:textId="77777777" w:rsidR="00172313" w:rsidRPr="004F2A4F" w:rsidRDefault="00172313" w:rsidP="00172313">
            <w:pPr>
              <w:tabs>
                <w:tab w:val="clear" w:pos="403"/>
              </w:tabs>
              <w:spacing w:after="0" w:line="240" w:lineRule="auto"/>
              <w:jc w:val="right"/>
              <w:rPr>
                <w:lang w:val="en-CA"/>
              </w:rPr>
            </w:pPr>
            <w:r w:rsidRPr="004F2A4F">
              <w:rPr>
                <w:lang w:val="en-CA"/>
              </w:rPr>
              <w:t>15</w:t>
            </w:r>
          </w:p>
        </w:tc>
      </w:tr>
      <w:tr w:rsidR="00172313" w:rsidRPr="004F2A4F" w14:paraId="5893A45B" w14:textId="77777777" w:rsidTr="005A261C">
        <w:trPr>
          <w:trHeight w:val="260"/>
          <w:jc w:val="center"/>
        </w:trPr>
        <w:tc>
          <w:tcPr>
            <w:tcW w:w="916" w:type="dxa"/>
            <w:noWrap/>
            <w:hideMark/>
          </w:tcPr>
          <w:p w14:paraId="310F4543" w14:textId="77777777" w:rsidR="00172313" w:rsidRPr="004F2A4F" w:rsidRDefault="00172313" w:rsidP="00172313">
            <w:pPr>
              <w:tabs>
                <w:tab w:val="clear" w:pos="403"/>
              </w:tabs>
              <w:spacing w:after="0" w:line="240" w:lineRule="auto"/>
              <w:jc w:val="left"/>
              <w:rPr>
                <w:b/>
                <w:bCs/>
                <w:lang w:val="en-CA"/>
              </w:rPr>
            </w:pPr>
            <w:r w:rsidRPr="004F2A4F">
              <w:rPr>
                <w:b/>
                <w:bCs/>
                <w:lang w:val="en-CA"/>
              </w:rPr>
              <w:t>value</w:t>
            </w:r>
          </w:p>
        </w:tc>
        <w:tc>
          <w:tcPr>
            <w:tcW w:w="0" w:type="auto"/>
            <w:noWrap/>
            <w:hideMark/>
          </w:tcPr>
          <w:p w14:paraId="31E0ECA3" w14:textId="77777777" w:rsidR="00172313" w:rsidRPr="004F2A4F" w:rsidRDefault="00172313" w:rsidP="00172313">
            <w:pPr>
              <w:tabs>
                <w:tab w:val="clear" w:pos="403"/>
              </w:tabs>
              <w:spacing w:after="0" w:line="240" w:lineRule="auto"/>
              <w:jc w:val="right"/>
              <w:rPr>
                <w:lang w:val="en-CA"/>
              </w:rPr>
            </w:pPr>
            <w:r w:rsidRPr="004F2A4F">
              <w:rPr>
                <w:lang w:val="en-CA"/>
              </w:rPr>
              <w:t>0</w:t>
            </w:r>
          </w:p>
        </w:tc>
        <w:tc>
          <w:tcPr>
            <w:tcW w:w="0" w:type="auto"/>
            <w:noWrap/>
            <w:hideMark/>
          </w:tcPr>
          <w:p w14:paraId="1CE30621" w14:textId="77777777" w:rsidR="00172313" w:rsidRPr="004F2A4F" w:rsidRDefault="00172313" w:rsidP="00172313">
            <w:pPr>
              <w:tabs>
                <w:tab w:val="clear" w:pos="403"/>
              </w:tabs>
              <w:spacing w:after="0" w:line="240" w:lineRule="auto"/>
              <w:jc w:val="right"/>
              <w:rPr>
                <w:lang w:val="en-CA"/>
              </w:rPr>
            </w:pPr>
            <w:r w:rsidRPr="004F2A4F">
              <w:rPr>
                <w:lang w:val="en-CA"/>
              </w:rPr>
              <w:t>1</w:t>
            </w:r>
          </w:p>
        </w:tc>
        <w:tc>
          <w:tcPr>
            <w:tcW w:w="0" w:type="auto"/>
            <w:noWrap/>
            <w:hideMark/>
          </w:tcPr>
          <w:p w14:paraId="4C6EDC74" w14:textId="77777777" w:rsidR="00172313" w:rsidRPr="004F2A4F" w:rsidRDefault="00172313" w:rsidP="00172313">
            <w:pPr>
              <w:tabs>
                <w:tab w:val="clear" w:pos="403"/>
              </w:tabs>
              <w:spacing w:after="0" w:line="240" w:lineRule="auto"/>
              <w:jc w:val="right"/>
              <w:rPr>
                <w:lang w:val="en-CA"/>
              </w:rPr>
            </w:pPr>
            <w:r w:rsidRPr="004F2A4F">
              <w:rPr>
                <w:lang w:val="en-CA"/>
              </w:rPr>
              <w:t>1</w:t>
            </w:r>
          </w:p>
        </w:tc>
        <w:tc>
          <w:tcPr>
            <w:tcW w:w="0" w:type="auto"/>
            <w:noWrap/>
            <w:hideMark/>
          </w:tcPr>
          <w:p w14:paraId="540C3E62" w14:textId="77777777" w:rsidR="00172313" w:rsidRPr="004F2A4F" w:rsidRDefault="00172313" w:rsidP="00172313">
            <w:pPr>
              <w:tabs>
                <w:tab w:val="clear" w:pos="403"/>
              </w:tabs>
              <w:spacing w:after="0" w:line="240" w:lineRule="auto"/>
              <w:jc w:val="right"/>
              <w:rPr>
                <w:lang w:val="en-CA"/>
              </w:rPr>
            </w:pPr>
            <w:r w:rsidRPr="004F2A4F">
              <w:rPr>
                <w:lang w:val="en-CA"/>
              </w:rPr>
              <w:t>2</w:t>
            </w:r>
          </w:p>
        </w:tc>
        <w:tc>
          <w:tcPr>
            <w:tcW w:w="0" w:type="auto"/>
            <w:noWrap/>
            <w:hideMark/>
          </w:tcPr>
          <w:p w14:paraId="74C2132F" w14:textId="77777777" w:rsidR="00172313" w:rsidRPr="004F2A4F" w:rsidRDefault="00172313" w:rsidP="00172313">
            <w:pPr>
              <w:tabs>
                <w:tab w:val="clear" w:pos="403"/>
              </w:tabs>
              <w:spacing w:after="0" w:line="240" w:lineRule="auto"/>
              <w:jc w:val="right"/>
              <w:rPr>
                <w:lang w:val="en-CA"/>
              </w:rPr>
            </w:pPr>
            <w:r w:rsidRPr="004F2A4F">
              <w:rPr>
                <w:lang w:val="en-CA"/>
              </w:rPr>
              <w:t>4</w:t>
            </w:r>
          </w:p>
        </w:tc>
        <w:tc>
          <w:tcPr>
            <w:tcW w:w="0" w:type="auto"/>
            <w:noWrap/>
            <w:hideMark/>
          </w:tcPr>
          <w:p w14:paraId="5466ED41" w14:textId="77777777" w:rsidR="00172313" w:rsidRPr="004F2A4F" w:rsidRDefault="00172313" w:rsidP="00172313">
            <w:pPr>
              <w:tabs>
                <w:tab w:val="clear" w:pos="403"/>
              </w:tabs>
              <w:spacing w:after="0" w:line="240" w:lineRule="auto"/>
              <w:jc w:val="right"/>
              <w:rPr>
                <w:lang w:val="en-CA"/>
              </w:rPr>
            </w:pPr>
            <w:r w:rsidRPr="004F2A4F">
              <w:rPr>
                <w:lang w:val="en-CA"/>
              </w:rPr>
              <w:t>7</w:t>
            </w:r>
          </w:p>
        </w:tc>
        <w:tc>
          <w:tcPr>
            <w:tcW w:w="0" w:type="auto"/>
            <w:noWrap/>
            <w:hideMark/>
          </w:tcPr>
          <w:p w14:paraId="0BA8C822" w14:textId="77777777" w:rsidR="00172313" w:rsidRPr="004F2A4F" w:rsidRDefault="00172313" w:rsidP="00172313">
            <w:pPr>
              <w:tabs>
                <w:tab w:val="clear" w:pos="403"/>
              </w:tabs>
              <w:spacing w:after="0" w:line="240" w:lineRule="auto"/>
              <w:jc w:val="right"/>
              <w:rPr>
                <w:lang w:val="en-CA"/>
              </w:rPr>
            </w:pPr>
            <w:r w:rsidRPr="004F2A4F">
              <w:rPr>
                <w:lang w:val="en-CA"/>
              </w:rPr>
              <w:t>9</w:t>
            </w:r>
          </w:p>
        </w:tc>
        <w:tc>
          <w:tcPr>
            <w:tcW w:w="0" w:type="auto"/>
            <w:noWrap/>
            <w:hideMark/>
          </w:tcPr>
          <w:p w14:paraId="65127AF2" w14:textId="77777777" w:rsidR="00172313" w:rsidRPr="004F2A4F" w:rsidRDefault="00172313" w:rsidP="00172313">
            <w:pPr>
              <w:tabs>
                <w:tab w:val="clear" w:pos="403"/>
              </w:tabs>
              <w:spacing w:after="0" w:line="240" w:lineRule="auto"/>
              <w:jc w:val="right"/>
              <w:rPr>
                <w:lang w:val="en-CA"/>
              </w:rPr>
            </w:pPr>
            <w:r w:rsidRPr="004F2A4F">
              <w:rPr>
                <w:lang w:val="en-CA"/>
              </w:rPr>
              <w:t>11</w:t>
            </w:r>
          </w:p>
        </w:tc>
        <w:tc>
          <w:tcPr>
            <w:tcW w:w="0" w:type="auto"/>
            <w:noWrap/>
            <w:hideMark/>
          </w:tcPr>
          <w:p w14:paraId="11037168" w14:textId="77777777" w:rsidR="00172313" w:rsidRPr="004F2A4F" w:rsidRDefault="00172313" w:rsidP="00172313">
            <w:pPr>
              <w:tabs>
                <w:tab w:val="clear" w:pos="403"/>
              </w:tabs>
              <w:spacing w:after="0" w:line="240" w:lineRule="auto"/>
              <w:jc w:val="right"/>
              <w:rPr>
                <w:lang w:val="en-CA"/>
              </w:rPr>
            </w:pPr>
            <w:r w:rsidRPr="004F2A4F">
              <w:rPr>
                <w:lang w:val="en-CA"/>
              </w:rPr>
              <w:t>14</w:t>
            </w:r>
          </w:p>
        </w:tc>
        <w:tc>
          <w:tcPr>
            <w:tcW w:w="0" w:type="auto"/>
            <w:noWrap/>
            <w:hideMark/>
          </w:tcPr>
          <w:p w14:paraId="4C224DF1" w14:textId="77777777" w:rsidR="00172313" w:rsidRPr="004F2A4F" w:rsidRDefault="00172313" w:rsidP="00172313">
            <w:pPr>
              <w:tabs>
                <w:tab w:val="clear" w:pos="403"/>
              </w:tabs>
              <w:spacing w:after="0" w:line="240" w:lineRule="auto"/>
              <w:jc w:val="right"/>
              <w:rPr>
                <w:lang w:val="en-CA"/>
              </w:rPr>
            </w:pPr>
            <w:r w:rsidRPr="004F2A4F">
              <w:rPr>
                <w:lang w:val="en-CA"/>
              </w:rPr>
              <w:t>16</w:t>
            </w:r>
          </w:p>
        </w:tc>
        <w:tc>
          <w:tcPr>
            <w:tcW w:w="0" w:type="auto"/>
            <w:noWrap/>
            <w:hideMark/>
          </w:tcPr>
          <w:p w14:paraId="5B14E201" w14:textId="77777777" w:rsidR="00172313" w:rsidRPr="004F2A4F" w:rsidRDefault="00172313" w:rsidP="00172313">
            <w:pPr>
              <w:tabs>
                <w:tab w:val="clear" w:pos="403"/>
              </w:tabs>
              <w:spacing w:after="0" w:line="240" w:lineRule="auto"/>
              <w:jc w:val="right"/>
              <w:rPr>
                <w:lang w:val="en-CA"/>
              </w:rPr>
            </w:pPr>
            <w:r w:rsidRPr="004F2A4F">
              <w:rPr>
                <w:lang w:val="en-CA"/>
              </w:rPr>
              <w:t>19</w:t>
            </w:r>
          </w:p>
        </w:tc>
        <w:tc>
          <w:tcPr>
            <w:tcW w:w="0" w:type="auto"/>
            <w:noWrap/>
            <w:hideMark/>
          </w:tcPr>
          <w:p w14:paraId="4B2F16D5" w14:textId="77777777" w:rsidR="00172313" w:rsidRPr="004F2A4F" w:rsidRDefault="00172313" w:rsidP="00172313">
            <w:pPr>
              <w:tabs>
                <w:tab w:val="clear" w:pos="403"/>
              </w:tabs>
              <w:spacing w:after="0" w:line="240" w:lineRule="auto"/>
              <w:jc w:val="right"/>
              <w:rPr>
                <w:lang w:val="en-CA"/>
              </w:rPr>
            </w:pPr>
            <w:r w:rsidRPr="004F2A4F">
              <w:rPr>
                <w:lang w:val="en-CA"/>
              </w:rPr>
              <w:t>23</w:t>
            </w:r>
          </w:p>
        </w:tc>
        <w:tc>
          <w:tcPr>
            <w:tcW w:w="0" w:type="auto"/>
            <w:noWrap/>
            <w:hideMark/>
          </w:tcPr>
          <w:p w14:paraId="688BB461" w14:textId="77777777" w:rsidR="00172313" w:rsidRPr="004F2A4F" w:rsidRDefault="00172313" w:rsidP="00172313">
            <w:pPr>
              <w:tabs>
                <w:tab w:val="clear" w:pos="403"/>
              </w:tabs>
              <w:spacing w:after="0" w:line="240" w:lineRule="auto"/>
              <w:jc w:val="right"/>
              <w:rPr>
                <w:lang w:val="en-CA"/>
              </w:rPr>
            </w:pPr>
            <w:r w:rsidRPr="004F2A4F">
              <w:rPr>
                <w:lang w:val="en-CA"/>
              </w:rPr>
              <w:t>22</w:t>
            </w:r>
          </w:p>
        </w:tc>
        <w:tc>
          <w:tcPr>
            <w:tcW w:w="0" w:type="auto"/>
            <w:noWrap/>
            <w:hideMark/>
          </w:tcPr>
          <w:p w14:paraId="5293E69F" w14:textId="77777777" w:rsidR="00172313" w:rsidRPr="004F2A4F" w:rsidRDefault="00172313" w:rsidP="00172313">
            <w:pPr>
              <w:tabs>
                <w:tab w:val="clear" w:pos="403"/>
              </w:tabs>
              <w:spacing w:after="0" w:line="240" w:lineRule="auto"/>
              <w:jc w:val="right"/>
              <w:rPr>
                <w:lang w:val="en-CA"/>
              </w:rPr>
            </w:pPr>
            <w:r w:rsidRPr="004F2A4F">
              <w:rPr>
                <w:lang w:val="en-CA"/>
              </w:rPr>
              <w:t>18</w:t>
            </w:r>
          </w:p>
        </w:tc>
        <w:tc>
          <w:tcPr>
            <w:tcW w:w="0" w:type="auto"/>
            <w:noWrap/>
            <w:hideMark/>
          </w:tcPr>
          <w:p w14:paraId="0F03457F" w14:textId="77777777" w:rsidR="00172313" w:rsidRPr="004F2A4F" w:rsidRDefault="00172313" w:rsidP="00172313">
            <w:pPr>
              <w:tabs>
                <w:tab w:val="clear" w:pos="403"/>
              </w:tabs>
              <w:spacing w:after="0" w:line="240" w:lineRule="auto"/>
              <w:jc w:val="right"/>
              <w:rPr>
                <w:lang w:val="en-CA"/>
              </w:rPr>
            </w:pPr>
            <w:r w:rsidRPr="004F2A4F">
              <w:rPr>
                <w:lang w:val="en-CA"/>
              </w:rPr>
              <w:t>13</w:t>
            </w:r>
          </w:p>
        </w:tc>
        <w:tc>
          <w:tcPr>
            <w:tcW w:w="0" w:type="auto"/>
            <w:noWrap/>
            <w:hideMark/>
          </w:tcPr>
          <w:p w14:paraId="0B8DC38D" w14:textId="77777777" w:rsidR="00172313" w:rsidRPr="004F2A4F" w:rsidRDefault="00172313" w:rsidP="00172313">
            <w:pPr>
              <w:tabs>
                <w:tab w:val="clear" w:pos="403"/>
              </w:tabs>
              <w:spacing w:after="0" w:line="240" w:lineRule="auto"/>
              <w:jc w:val="right"/>
              <w:rPr>
                <w:lang w:val="en-CA"/>
              </w:rPr>
            </w:pPr>
            <w:r w:rsidRPr="004F2A4F">
              <w:rPr>
                <w:lang w:val="en-CA"/>
              </w:rPr>
              <w:t>6</w:t>
            </w:r>
          </w:p>
        </w:tc>
      </w:tr>
    </w:tbl>
    <w:p w14:paraId="33BBB0AB" w14:textId="0B075080" w:rsidR="000F2815" w:rsidRPr="004F2A4F" w:rsidRDefault="000F2815">
      <w:pPr>
        <w:rPr>
          <w:lang w:val="en-CA" w:eastAsia="ja-JP"/>
        </w:rPr>
      </w:pPr>
    </w:p>
    <w:p w14:paraId="54269CF3" w14:textId="5B39946C" w:rsidR="000F2815" w:rsidRPr="004F2A4F" w:rsidRDefault="000F2815" w:rsidP="00C26664">
      <w:pPr>
        <w:pStyle w:val="3"/>
        <w:rPr>
          <w:noProof/>
          <w:lang w:val="en-CA"/>
        </w:rPr>
      </w:pPr>
      <w:bookmarkStart w:id="2369" w:name="_Toc1027593"/>
      <w:bookmarkStart w:id="2370" w:name="_Toc1479892"/>
      <w:bookmarkStart w:id="2371" w:name="_Toc4055577"/>
      <w:bookmarkStart w:id="2372" w:name="_Toc1027594"/>
      <w:bookmarkStart w:id="2373" w:name="_Toc1479893"/>
      <w:bookmarkStart w:id="2374" w:name="_Toc4055578"/>
      <w:bookmarkStart w:id="2375" w:name="_Toc1027598"/>
      <w:bookmarkStart w:id="2376" w:name="_Toc1479897"/>
      <w:bookmarkStart w:id="2377" w:name="_Toc4055582"/>
      <w:bookmarkStart w:id="2378" w:name="_Toc1027904"/>
      <w:bookmarkStart w:id="2379" w:name="_Toc1480203"/>
      <w:bookmarkStart w:id="2380" w:name="_Toc4055888"/>
      <w:bookmarkStart w:id="2381" w:name="_Toc1027905"/>
      <w:bookmarkStart w:id="2382" w:name="_Toc1480204"/>
      <w:bookmarkStart w:id="2383" w:name="_Toc4055889"/>
      <w:bookmarkStart w:id="2384" w:name="_Toc1027906"/>
      <w:bookmarkStart w:id="2385" w:name="_Toc1480205"/>
      <w:bookmarkStart w:id="2386" w:name="_Toc4055890"/>
      <w:bookmarkStart w:id="2387" w:name="_Toc1027910"/>
      <w:bookmarkStart w:id="2388" w:name="_Toc1480209"/>
      <w:bookmarkStart w:id="2389" w:name="_Toc4055894"/>
      <w:bookmarkStart w:id="2390" w:name="_Toc1028216"/>
      <w:bookmarkStart w:id="2391" w:name="_Toc1480515"/>
      <w:bookmarkStart w:id="2392" w:name="_Toc4056200"/>
      <w:bookmarkStart w:id="2393" w:name="_Ref5870538"/>
      <w:bookmarkStart w:id="2394" w:name="_Ref5870896"/>
      <w:bookmarkStart w:id="2395" w:name="_Toc4056201"/>
      <w:bookmarkStart w:id="2396" w:name="_Toc6215375"/>
      <w:bookmarkStart w:id="2397" w:name="_Toc24731191"/>
      <w:bookmarkStart w:id="2398" w:name="_Toc3823653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r w:rsidRPr="004F2A4F">
        <w:rPr>
          <w:noProof/>
          <w:lang w:val="en-CA"/>
        </w:rPr>
        <w:t>Occupancy prediction process using neighbouring octree nodes</w:t>
      </w:r>
      <w:bookmarkEnd w:id="2393"/>
      <w:bookmarkEnd w:id="2394"/>
      <w:bookmarkEnd w:id="2395"/>
      <w:bookmarkEnd w:id="2396"/>
      <w:bookmarkEnd w:id="2397"/>
      <w:bookmarkEnd w:id="2398"/>
    </w:p>
    <w:p w14:paraId="74220E4E" w14:textId="722BA7CF" w:rsidR="000F2815" w:rsidRPr="004F2A4F" w:rsidRDefault="000F2815" w:rsidP="000F2815">
      <w:pPr>
        <w:rPr>
          <w:lang w:val="en-CA" w:eastAsia="ja-JP"/>
        </w:rPr>
      </w:pPr>
      <w:r w:rsidRPr="004F2A4F">
        <w:rPr>
          <w:lang w:val="en-CA" w:eastAsia="ja-JP"/>
        </w:rPr>
        <w:t>The occupancy prediction process generates a tri-state occupancy prediction of a single child node based on the occupancy state of nodes neighbouring the parent node.</w:t>
      </w:r>
    </w:p>
    <w:p w14:paraId="626476BE" w14:textId="77777777" w:rsidR="000F2815" w:rsidRPr="004F2A4F" w:rsidRDefault="000F2815" w:rsidP="000F2815">
      <w:pPr>
        <w:rPr>
          <w:lang w:val="en-CA" w:eastAsia="ja-JP"/>
        </w:rPr>
      </w:pPr>
      <w:r w:rsidRPr="004F2A4F">
        <w:rPr>
          <w:lang w:val="en-CA" w:eastAsia="ja-JP"/>
        </w:rPr>
        <w:t>Input to this process are</w:t>
      </w:r>
    </w:p>
    <w:p w14:paraId="432C34AF" w14:textId="77002D9C" w:rsidR="000F2815" w:rsidRPr="004F2A4F" w:rsidRDefault="000F2815" w:rsidP="000F2815">
      <w:pPr>
        <w:rPr>
          <w:lang w:val="en-CA" w:eastAsia="ja-JP"/>
        </w:rPr>
      </w:pPr>
      <w:r w:rsidRPr="004F2A4F">
        <w:rPr>
          <w:lang w:val="en-CA" w:eastAsia="ja-JP"/>
        </w:rPr>
        <w:tab/>
        <w:t xml:space="preserve">the variables </w:t>
      </w:r>
      <w:r w:rsidR="00E76693" w:rsidRPr="004F2A4F">
        <w:rPr>
          <w:lang w:val="en-CA" w:eastAsia="ja-JP"/>
        </w:rPr>
        <w:t>s</w:t>
      </w:r>
      <w:r w:rsidRPr="004F2A4F">
        <w:rPr>
          <w:lang w:val="en-CA" w:eastAsia="ja-JP"/>
        </w:rPr>
        <w:t xml:space="preserve">N, </w:t>
      </w:r>
      <w:r w:rsidR="00E76693" w:rsidRPr="004F2A4F">
        <w:rPr>
          <w:lang w:val="en-CA" w:eastAsia="ja-JP"/>
        </w:rPr>
        <w:t>t</w:t>
      </w:r>
      <w:r w:rsidRPr="004F2A4F">
        <w:rPr>
          <w:lang w:val="en-CA" w:eastAsia="ja-JP"/>
        </w:rPr>
        <w:t xml:space="preserve">N, </w:t>
      </w:r>
      <w:r w:rsidR="00E76693" w:rsidRPr="004F2A4F">
        <w:rPr>
          <w:lang w:val="en-CA" w:eastAsia="ja-JP"/>
        </w:rPr>
        <w:t>v</w:t>
      </w:r>
      <w:r w:rsidRPr="004F2A4F">
        <w:rPr>
          <w:lang w:val="en-CA" w:eastAsia="ja-JP"/>
        </w:rPr>
        <w:t>N, and depth, identifying a node in the geometry octree, and</w:t>
      </w:r>
    </w:p>
    <w:p w14:paraId="11EDF95D" w14:textId="529723B3" w:rsidR="000F2815" w:rsidRPr="004F2A4F" w:rsidRDefault="000F2815" w:rsidP="000F2815">
      <w:pPr>
        <w:rPr>
          <w:lang w:val="en-CA" w:eastAsia="ja-JP"/>
        </w:rPr>
      </w:pPr>
      <w:r w:rsidRPr="004F2A4F">
        <w:rPr>
          <w:lang w:val="en-CA" w:eastAsia="ja-JP"/>
        </w:rPr>
        <w:tab/>
        <w:t>the variable childIdx identifying a child node position according to the geometry octree child traversal order for occupancy prediction.</w:t>
      </w:r>
    </w:p>
    <w:p w14:paraId="71842BD1" w14:textId="77777777" w:rsidR="000F2815" w:rsidRPr="004F2A4F" w:rsidRDefault="000F2815" w:rsidP="000F2815">
      <w:pPr>
        <w:rPr>
          <w:lang w:val="en-CA" w:eastAsia="ja-JP"/>
        </w:rPr>
      </w:pPr>
      <w:r w:rsidRPr="004F2A4F">
        <w:rPr>
          <w:lang w:val="en-CA" w:eastAsia="ja-JP"/>
        </w:rPr>
        <w:t>Output from this process is the predicted occupancy state for the specified child node.</w:t>
      </w:r>
    </w:p>
    <w:p w14:paraId="2E4AC5A9" w14:textId="3247B018" w:rsidR="003038BD" w:rsidRPr="004F2A4F" w:rsidRDefault="003038BD" w:rsidP="003038BD">
      <w:pPr>
        <w:rPr>
          <w:lang w:val="en-CA" w:eastAsia="ja-JP"/>
        </w:rPr>
      </w:pPr>
      <w:r w:rsidRPr="004F2A4F">
        <w:rPr>
          <w:lang w:val="en-CA" w:eastAsia="ja-JP"/>
        </w:rPr>
        <w:t>A list of neighbouring occupied</w:t>
      </w:r>
      <w:r w:rsidR="00C674BE">
        <w:rPr>
          <w:lang w:val="en-CA" w:eastAsia="ja-JP"/>
        </w:rPr>
        <w:t xml:space="preserve"> geometry tree nodes</w:t>
      </w:r>
      <w:r w:rsidRPr="004F2A4F">
        <w:rPr>
          <w:lang w:val="en-CA" w:eastAsia="ja-JP"/>
        </w:rPr>
        <w:t xml:space="preserve"> is determined as follows</w:t>
      </w:r>
      <w:r w:rsidR="008645B4" w:rsidRPr="004F2A4F">
        <w:rPr>
          <w:lang w:val="en-CA" w:eastAsia="ja-JP"/>
        </w:rPr>
        <w:t>:</w:t>
      </w:r>
    </w:p>
    <w:p w14:paraId="058DB8FE" w14:textId="033B5021" w:rsidR="003038BD" w:rsidRPr="004F2A4F" w:rsidRDefault="003038BD" w:rsidP="00BE53BF">
      <w:pPr>
        <w:pStyle w:val="Code"/>
        <w:rPr>
          <w:lang w:val="en-CA" w:eastAsia="ja-JP"/>
        </w:rPr>
      </w:pPr>
      <w:r w:rsidRPr="004F2A4F">
        <w:rPr>
          <w:lang w:val="en-CA" w:eastAsia="ja-JP"/>
        </w:rPr>
        <w:t>for (i = 0; i &lt;</w:t>
      </w:r>
      <w:r w:rsidR="005947B0">
        <w:rPr>
          <w:lang w:val="en-CA" w:eastAsia="ja-JP"/>
        </w:rPr>
        <w:t xml:space="preserve"> 26</w:t>
      </w:r>
      <w:r w:rsidRPr="004F2A4F">
        <w:rPr>
          <w:lang w:val="en-CA" w:eastAsia="ja-JP"/>
        </w:rPr>
        <w:t>; i++) {</w:t>
      </w:r>
    </w:p>
    <w:p w14:paraId="28FE9E86" w14:textId="35106461" w:rsidR="003038BD" w:rsidRPr="004F2A4F" w:rsidRDefault="00C43BCF" w:rsidP="00BE53BF">
      <w:pPr>
        <w:pStyle w:val="Code"/>
        <w:rPr>
          <w:lang w:val="en-CA" w:eastAsia="ja-JP"/>
        </w:rPr>
      </w:pPr>
      <w:r w:rsidRPr="004F2A4F">
        <w:rPr>
          <w:lang w:val="en-CA" w:eastAsia="ja-JP"/>
        </w:rPr>
        <w:t xml:space="preserve">  </w:t>
      </w:r>
      <w:r w:rsidR="00E76693" w:rsidRPr="004F2A4F">
        <w:rPr>
          <w:lang w:val="en-CA" w:eastAsia="ja-JP"/>
        </w:rPr>
        <w:t>s</w:t>
      </w:r>
      <w:r w:rsidR="003038BD" w:rsidRPr="004F2A4F">
        <w:rPr>
          <w:lang w:val="en-CA" w:eastAsia="ja-JP"/>
        </w:rPr>
        <w:t xml:space="preserve"> = </w:t>
      </w:r>
      <w:r w:rsidR="00E76693" w:rsidRPr="004F2A4F">
        <w:rPr>
          <w:lang w:val="en-CA" w:eastAsia="ja-JP"/>
        </w:rPr>
        <w:t>s</w:t>
      </w:r>
      <w:r w:rsidR="003038BD" w:rsidRPr="004F2A4F">
        <w:rPr>
          <w:lang w:val="en-CA" w:eastAsia="ja-JP"/>
        </w:rPr>
        <w:t>N + d</w:t>
      </w:r>
      <w:r w:rsidR="00E76693" w:rsidRPr="004F2A4F">
        <w:rPr>
          <w:lang w:val="en-CA" w:eastAsia="ja-JP"/>
        </w:rPr>
        <w:t>S</w:t>
      </w:r>
      <w:r w:rsidR="003038BD" w:rsidRPr="004F2A4F">
        <w:rPr>
          <w:lang w:val="en-CA" w:eastAsia="ja-JP"/>
        </w:rPr>
        <w:t>[i]</w:t>
      </w:r>
    </w:p>
    <w:p w14:paraId="4B1441A3" w14:textId="3D51E966" w:rsidR="003038BD" w:rsidRPr="004F2A4F" w:rsidRDefault="00C43BCF" w:rsidP="00BE53BF">
      <w:pPr>
        <w:pStyle w:val="Code"/>
        <w:rPr>
          <w:lang w:val="en-CA" w:eastAsia="ja-JP"/>
        </w:rPr>
      </w:pPr>
      <w:r w:rsidRPr="004F2A4F">
        <w:rPr>
          <w:lang w:val="en-CA" w:eastAsia="ja-JP"/>
        </w:rPr>
        <w:t xml:space="preserve">  </w:t>
      </w:r>
      <w:r w:rsidR="00E76693" w:rsidRPr="004F2A4F">
        <w:rPr>
          <w:lang w:val="en-CA" w:eastAsia="ja-JP"/>
        </w:rPr>
        <w:t>t</w:t>
      </w:r>
      <w:r w:rsidR="003038BD" w:rsidRPr="004F2A4F">
        <w:rPr>
          <w:lang w:val="en-CA" w:eastAsia="ja-JP"/>
        </w:rPr>
        <w:t xml:space="preserve"> = </w:t>
      </w:r>
      <w:r w:rsidR="00E76693" w:rsidRPr="004F2A4F">
        <w:rPr>
          <w:lang w:val="en-CA" w:eastAsia="ja-JP"/>
        </w:rPr>
        <w:t>t</w:t>
      </w:r>
      <w:r w:rsidR="003038BD" w:rsidRPr="004F2A4F">
        <w:rPr>
          <w:lang w:val="en-CA" w:eastAsia="ja-JP"/>
        </w:rPr>
        <w:t>N + d</w:t>
      </w:r>
      <w:r w:rsidR="00E76693" w:rsidRPr="004F2A4F">
        <w:rPr>
          <w:lang w:val="en-CA" w:eastAsia="ja-JP"/>
        </w:rPr>
        <w:t>T</w:t>
      </w:r>
      <w:r w:rsidR="003038BD" w:rsidRPr="004F2A4F">
        <w:rPr>
          <w:lang w:val="en-CA" w:eastAsia="ja-JP"/>
        </w:rPr>
        <w:t>[i]</w:t>
      </w:r>
    </w:p>
    <w:p w14:paraId="3236A989" w14:textId="352326D6" w:rsidR="000F2815" w:rsidRPr="004F2A4F" w:rsidRDefault="00C43BCF" w:rsidP="00BE53BF">
      <w:pPr>
        <w:pStyle w:val="Code"/>
        <w:rPr>
          <w:lang w:val="en-CA" w:eastAsia="ja-JP"/>
        </w:rPr>
      </w:pPr>
      <w:r w:rsidRPr="004F2A4F">
        <w:rPr>
          <w:lang w:val="en-CA" w:eastAsia="ja-JP"/>
        </w:rPr>
        <w:t xml:space="preserve">  </w:t>
      </w:r>
      <w:r w:rsidR="00E76693" w:rsidRPr="004F2A4F">
        <w:rPr>
          <w:lang w:val="en-CA" w:eastAsia="ja-JP"/>
        </w:rPr>
        <w:t>v</w:t>
      </w:r>
      <w:r w:rsidR="003038BD" w:rsidRPr="004F2A4F">
        <w:rPr>
          <w:lang w:val="en-CA" w:eastAsia="ja-JP"/>
        </w:rPr>
        <w:t xml:space="preserve"> = </w:t>
      </w:r>
      <w:r w:rsidR="00E76693" w:rsidRPr="004F2A4F">
        <w:rPr>
          <w:lang w:val="en-CA" w:eastAsia="ja-JP"/>
        </w:rPr>
        <w:t>v</w:t>
      </w:r>
      <w:r w:rsidR="003038BD" w:rsidRPr="004F2A4F">
        <w:rPr>
          <w:lang w:val="en-CA" w:eastAsia="ja-JP"/>
        </w:rPr>
        <w:t>N + d</w:t>
      </w:r>
      <w:r w:rsidR="00E76693" w:rsidRPr="004F2A4F">
        <w:rPr>
          <w:lang w:val="en-CA" w:eastAsia="ja-JP"/>
        </w:rPr>
        <w:t>V</w:t>
      </w:r>
      <w:r w:rsidR="003038BD" w:rsidRPr="004F2A4F">
        <w:rPr>
          <w:lang w:val="en-CA" w:eastAsia="ja-JP"/>
        </w:rPr>
        <w:t>[i]</w:t>
      </w:r>
    </w:p>
    <w:p w14:paraId="7B657ED9" w14:textId="13B20FA8" w:rsidR="003038BD" w:rsidRPr="007F33B7" w:rsidRDefault="00C43BCF" w:rsidP="00BE53BF">
      <w:pPr>
        <w:pStyle w:val="Code"/>
        <w:rPr>
          <w:lang w:val="en-CA"/>
        </w:rPr>
      </w:pPr>
      <w:r w:rsidRPr="004F2A4F">
        <w:rPr>
          <w:lang w:val="en-CA" w:eastAsia="ja-JP"/>
        </w:rPr>
        <w:t xml:space="preserve">  </w:t>
      </w:r>
      <w:r w:rsidR="003038BD" w:rsidRPr="007F33B7">
        <w:rPr>
          <w:lang w:val="en-CA"/>
        </w:rPr>
        <w:t>if (available(</w:t>
      </w:r>
      <w:r w:rsidR="00E76693" w:rsidRPr="007F33B7">
        <w:rPr>
          <w:lang w:val="en-CA"/>
        </w:rPr>
        <w:t>s</w:t>
      </w:r>
      <w:r w:rsidR="003038BD" w:rsidRPr="007F33B7">
        <w:rPr>
          <w:lang w:val="en-CA"/>
        </w:rPr>
        <w:t xml:space="preserve">N, </w:t>
      </w:r>
      <w:r w:rsidR="00E76693" w:rsidRPr="007F33B7">
        <w:rPr>
          <w:lang w:val="en-CA"/>
        </w:rPr>
        <w:t>t</w:t>
      </w:r>
      <w:r w:rsidR="003038BD" w:rsidRPr="007F33B7">
        <w:rPr>
          <w:lang w:val="en-CA"/>
        </w:rPr>
        <w:t xml:space="preserve">N, </w:t>
      </w:r>
      <w:r w:rsidR="00E76693" w:rsidRPr="007F33B7">
        <w:rPr>
          <w:lang w:val="en-CA"/>
        </w:rPr>
        <w:t>v</w:t>
      </w:r>
      <w:r w:rsidR="003038BD" w:rsidRPr="007F33B7">
        <w:rPr>
          <w:lang w:val="en-CA"/>
        </w:rPr>
        <w:t xml:space="preserve">N, </w:t>
      </w:r>
      <w:r w:rsidR="00E76693" w:rsidRPr="007F33B7">
        <w:rPr>
          <w:lang w:val="en-CA"/>
        </w:rPr>
        <w:t>s</w:t>
      </w:r>
      <w:r w:rsidR="003038BD" w:rsidRPr="007F33B7">
        <w:rPr>
          <w:lang w:val="en-CA"/>
        </w:rPr>
        <w:t xml:space="preserve">, </w:t>
      </w:r>
      <w:r w:rsidR="00E76693" w:rsidRPr="007F33B7">
        <w:rPr>
          <w:lang w:val="en-CA"/>
        </w:rPr>
        <w:t>t</w:t>
      </w:r>
      <w:r w:rsidR="003038BD" w:rsidRPr="007F33B7">
        <w:rPr>
          <w:lang w:val="en-CA"/>
        </w:rPr>
        <w:t xml:space="preserve">, </w:t>
      </w:r>
      <w:r w:rsidR="00E76693" w:rsidRPr="007F33B7">
        <w:rPr>
          <w:lang w:val="en-CA"/>
        </w:rPr>
        <w:t>v</w:t>
      </w:r>
      <w:r w:rsidR="003038BD" w:rsidRPr="007F33B7">
        <w:rPr>
          <w:lang w:val="en-CA"/>
        </w:rPr>
        <w:t>))</w:t>
      </w:r>
    </w:p>
    <w:p w14:paraId="7FC03201" w14:textId="07C81B8D" w:rsidR="003038BD" w:rsidRPr="004F2A4F" w:rsidRDefault="00C43BCF" w:rsidP="00BE53BF">
      <w:pPr>
        <w:pStyle w:val="Code"/>
        <w:rPr>
          <w:lang w:val="en-CA" w:eastAsia="ja-JP"/>
        </w:rPr>
      </w:pPr>
      <w:r w:rsidRPr="007F33B7">
        <w:rPr>
          <w:lang w:val="en-CA"/>
        </w:rPr>
        <w:t xml:space="preserve">    </w:t>
      </w:r>
      <w:r w:rsidR="003038BD" w:rsidRPr="004F2A4F">
        <w:rPr>
          <w:lang w:val="en-CA" w:eastAsia="ja-JP"/>
        </w:rPr>
        <w:t>occupied</w:t>
      </w:r>
      <w:r w:rsidR="00C674BE">
        <w:rPr>
          <w:lang w:val="en-CA" w:eastAsia="ja-JP"/>
        </w:rPr>
        <w:t>Neigh</w:t>
      </w:r>
      <w:r w:rsidR="003038BD" w:rsidRPr="004F2A4F">
        <w:rPr>
          <w:lang w:val="en-CA" w:eastAsia="ja-JP"/>
        </w:rPr>
        <w:t>[i] = GeometryNodeOccupancyCnt[depth][</w:t>
      </w:r>
      <w:r w:rsidR="00E76693" w:rsidRPr="004F2A4F">
        <w:rPr>
          <w:lang w:val="en-CA" w:eastAsia="ja-JP"/>
        </w:rPr>
        <w:t>s</w:t>
      </w:r>
      <w:r w:rsidR="003038BD" w:rsidRPr="004F2A4F">
        <w:rPr>
          <w:lang w:val="en-CA" w:eastAsia="ja-JP"/>
        </w:rPr>
        <w:t>][</w:t>
      </w:r>
      <w:r w:rsidR="00E76693" w:rsidRPr="004F2A4F">
        <w:rPr>
          <w:lang w:val="en-CA" w:eastAsia="ja-JP"/>
        </w:rPr>
        <w:t>t</w:t>
      </w:r>
      <w:r w:rsidR="003038BD" w:rsidRPr="004F2A4F">
        <w:rPr>
          <w:lang w:val="en-CA" w:eastAsia="ja-JP"/>
        </w:rPr>
        <w:t>][</w:t>
      </w:r>
      <w:r w:rsidR="00E76693" w:rsidRPr="004F2A4F">
        <w:rPr>
          <w:lang w:val="en-CA" w:eastAsia="ja-JP"/>
        </w:rPr>
        <w:t>v</w:t>
      </w:r>
      <w:r w:rsidR="003038BD" w:rsidRPr="004F2A4F">
        <w:rPr>
          <w:lang w:val="en-CA" w:eastAsia="ja-JP"/>
        </w:rPr>
        <w:t>] != 0</w:t>
      </w:r>
    </w:p>
    <w:p w14:paraId="0B4B5537" w14:textId="1A25D727" w:rsidR="003038BD" w:rsidRPr="004F2A4F" w:rsidRDefault="00C43BCF" w:rsidP="00BE53BF">
      <w:pPr>
        <w:pStyle w:val="Code"/>
        <w:rPr>
          <w:lang w:val="en-CA" w:eastAsia="ja-JP"/>
        </w:rPr>
      </w:pPr>
      <w:r w:rsidRPr="004F2A4F">
        <w:rPr>
          <w:lang w:val="en-CA" w:eastAsia="ja-JP"/>
        </w:rPr>
        <w:t xml:space="preserve">  </w:t>
      </w:r>
      <w:r w:rsidR="003038BD" w:rsidRPr="004F2A4F">
        <w:rPr>
          <w:lang w:val="en-CA" w:eastAsia="ja-JP"/>
        </w:rPr>
        <w:t>else</w:t>
      </w:r>
    </w:p>
    <w:p w14:paraId="53DBECE5" w14:textId="6725BB8C" w:rsidR="003038BD" w:rsidRPr="004F2A4F" w:rsidRDefault="00C43BCF" w:rsidP="00BE53BF">
      <w:pPr>
        <w:pStyle w:val="Code"/>
        <w:rPr>
          <w:lang w:val="en-CA" w:eastAsia="ja-JP"/>
        </w:rPr>
      </w:pPr>
      <w:r w:rsidRPr="004F2A4F">
        <w:rPr>
          <w:lang w:val="en-CA" w:eastAsia="ja-JP"/>
        </w:rPr>
        <w:t xml:space="preserve">    </w:t>
      </w:r>
      <w:r w:rsidR="003038BD" w:rsidRPr="004F2A4F">
        <w:rPr>
          <w:lang w:val="en-CA" w:eastAsia="ja-JP"/>
        </w:rPr>
        <w:t>occupied</w:t>
      </w:r>
      <w:r w:rsidR="00C674BE">
        <w:rPr>
          <w:lang w:val="en-CA" w:eastAsia="ja-JP"/>
        </w:rPr>
        <w:t>Neigh</w:t>
      </w:r>
      <w:r w:rsidR="003038BD" w:rsidRPr="004F2A4F">
        <w:rPr>
          <w:lang w:val="en-CA" w:eastAsia="ja-JP"/>
        </w:rPr>
        <w:t>[i] = 0</w:t>
      </w:r>
    </w:p>
    <w:p w14:paraId="4726A806" w14:textId="6C8A9045" w:rsidR="003038BD" w:rsidRPr="004F2A4F" w:rsidRDefault="003038BD" w:rsidP="00BE53BF">
      <w:pPr>
        <w:pStyle w:val="Code"/>
        <w:rPr>
          <w:lang w:val="en-CA" w:eastAsia="ja-JP"/>
        </w:rPr>
      </w:pPr>
      <w:r w:rsidRPr="004F2A4F">
        <w:rPr>
          <w:lang w:val="en-CA" w:eastAsia="ja-JP"/>
        </w:rPr>
        <w:t>}</w:t>
      </w:r>
    </w:p>
    <w:p w14:paraId="579DADB0" w14:textId="69415F93" w:rsidR="003038BD" w:rsidRPr="004F2A4F" w:rsidRDefault="00D54D90">
      <w:pPr>
        <w:rPr>
          <w:lang w:val="en-CA" w:eastAsia="ja-JP"/>
        </w:rPr>
      </w:pPr>
      <w:r w:rsidRPr="004F2A4F">
        <w:rPr>
          <w:lang w:val="en-CA" w:eastAsia="ja-JP"/>
        </w:rPr>
        <w:t>W</w:t>
      </w:r>
      <w:r w:rsidR="00271B97" w:rsidRPr="004F2A4F">
        <w:rPr>
          <w:lang w:val="en-CA" w:eastAsia="ja-JP"/>
        </w:rPr>
        <w:t>here the function available(</w:t>
      </w:r>
      <w:r w:rsidR="00E76693" w:rsidRPr="004F2A4F">
        <w:rPr>
          <w:lang w:val="en-CA" w:eastAsia="ja-JP"/>
        </w:rPr>
        <w:t> s</w:t>
      </w:r>
      <w:r w:rsidR="00271B97" w:rsidRPr="004F2A4F">
        <w:rPr>
          <w:lang w:val="en-CA" w:eastAsia="ja-JP"/>
        </w:rPr>
        <w:t xml:space="preserve">N, </w:t>
      </w:r>
      <w:r w:rsidR="00E76693" w:rsidRPr="004F2A4F">
        <w:rPr>
          <w:lang w:val="en-CA" w:eastAsia="ja-JP"/>
        </w:rPr>
        <w:t>t</w:t>
      </w:r>
      <w:r w:rsidR="00271B97" w:rsidRPr="004F2A4F">
        <w:rPr>
          <w:lang w:val="en-CA" w:eastAsia="ja-JP"/>
        </w:rPr>
        <w:t xml:space="preserve">N, </w:t>
      </w:r>
      <w:r w:rsidR="00E76693" w:rsidRPr="004F2A4F">
        <w:rPr>
          <w:lang w:val="en-CA" w:eastAsia="ja-JP"/>
        </w:rPr>
        <w:t>v</w:t>
      </w:r>
      <w:r w:rsidR="00271B97" w:rsidRPr="004F2A4F">
        <w:rPr>
          <w:lang w:val="en-CA" w:eastAsia="ja-JP"/>
        </w:rPr>
        <w:t xml:space="preserve">N, </w:t>
      </w:r>
      <w:r w:rsidR="00E76693" w:rsidRPr="004F2A4F">
        <w:rPr>
          <w:lang w:val="en-CA" w:eastAsia="ja-JP"/>
        </w:rPr>
        <w:t>s</w:t>
      </w:r>
      <w:r w:rsidR="00271B97" w:rsidRPr="004F2A4F">
        <w:rPr>
          <w:lang w:val="en-CA" w:eastAsia="ja-JP"/>
        </w:rPr>
        <w:t>,</w:t>
      </w:r>
      <w:r w:rsidR="00E76693" w:rsidRPr="004F2A4F">
        <w:rPr>
          <w:lang w:val="en-CA" w:eastAsia="ja-JP"/>
        </w:rPr>
        <w:t xml:space="preserve"> t</w:t>
      </w:r>
      <w:r w:rsidR="00271B97" w:rsidRPr="004F2A4F">
        <w:rPr>
          <w:lang w:val="en-CA" w:eastAsia="ja-JP"/>
        </w:rPr>
        <w:t xml:space="preserve">, </w:t>
      </w:r>
      <w:r w:rsidR="00E76693" w:rsidRPr="004F2A4F">
        <w:rPr>
          <w:lang w:val="en-CA" w:eastAsia="ja-JP"/>
        </w:rPr>
        <w:t>v </w:t>
      </w:r>
      <w:r w:rsidR="00271B97" w:rsidRPr="004F2A4F">
        <w:rPr>
          <w:lang w:val="en-CA" w:eastAsia="ja-JP"/>
        </w:rPr>
        <w:t>) evaluates to true</w:t>
      </w:r>
      <w:r w:rsidR="00CB54CC" w:rsidRPr="004F2A4F">
        <w:rPr>
          <w:lang w:val="en-CA" w:eastAsia="ja-JP"/>
        </w:rPr>
        <w:t xml:space="preserve"> </w:t>
      </w:r>
      <w:r w:rsidR="00271B97" w:rsidRPr="004F2A4F">
        <w:rPr>
          <w:lang w:val="en-CA" w:eastAsia="ja-JP"/>
        </w:rPr>
        <w:t>if all of the following conditions are true:</w:t>
      </w:r>
    </w:p>
    <w:p w14:paraId="12D66DC6" w14:textId="50E5D92A" w:rsidR="00271B97" w:rsidRPr="004F2A4F" w:rsidRDefault="00271B97" w:rsidP="00BE53BF">
      <w:pPr>
        <w:pStyle w:val="Code"/>
        <w:rPr>
          <w:lang w:val="en-CA" w:eastAsia="ja-JP"/>
        </w:rPr>
      </w:pPr>
      <w:r w:rsidRPr="004F2A4F">
        <w:rPr>
          <w:lang w:val="en-CA" w:eastAsia="ja-JP"/>
        </w:rPr>
        <w:t>log2_neighbour_avail_boundary &gt; 0</w:t>
      </w:r>
    </w:p>
    <w:p w14:paraId="473DF93B" w14:textId="099ABD86" w:rsidR="00271B97" w:rsidRPr="004F2A4F" w:rsidRDefault="00271B97" w:rsidP="00BE53BF">
      <w:pPr>
        <w:pStyle w:val="Code"/>
        <w:rPr>
          <w:lang w:val="en-CA" w:eastAsia="ja-JP"/>
        </w:rPr>
      </w:pPr>
      <w:r w:rsidRPr="004F2A4F">
        <w:rPr>
          <w:lang w:val="en-CA" w:eastAsia="ja-JP"/>
        </w:rPr>
        <w:t>(</w:t>
      </w:r>
      <w:r w:rsidR="00E76693" w:rsidRPr="004F2A4F">
        <w:rPr>
          <w:lang w:val="en-CA" w:eastAsia="ja-JP"/>
        </w:rPr>
        <w:t>s</w:t>
      </w:r>
      <w:r w:rsidRPr="004F2A4F">
        <w:rPr>
          <w:lang w:val="en-CA" w:eastAsia="ja-JP"/>
        </w:rPr>
        <w:t xml:space="preserve"> ^ </w:t>
      </w:r>
      <w:r w:rsidR="00E76693" w:rsidRPr="004F2A4F">
        <w:rPr>
          <w:lang w:val="en-CA" w:eastAsia="ja-JP"/>
        </w:rPr>
        <w:t>s</w:t>
      </w:r>
      <w:r w:rsidRPr="004F2A4F">
        <w:rPr>
          <w:lang w:val="en-CA" w:eastAsia="ja-JP"/>
        </w:rPr>
        <w:t xml:space="preserve">N) &gt;&gt; log2_neighbour_avail_boundary </w:t>
      </w:r>
      <w:r w:rsidR="00911985" w:rsidRPr="004F2A4F">
        <w:rPr>
          <w:lang w:val="en-CA" w:eastAsia="ja-JP"/>
        </w:rPr>
        <w:t>==</w:t>
      </w:r>
      <w:r w:rsidRPr="004F2A4F">
        <w:rPr>
          <w:lang w:val="en-CA" w:eastAsia="ja-JP"/>
        </w:rPr>
        <w:t xml:space="preserve"> 0</w:t>
      </w:r>
    </w:p>
    <w:p w14:paraId="2F8F1E08" w14:textId="40440AF2" w:rsidR="00271B97" w:rsidRPr="004F2A4F" w:rsidRDefault="00271B97" w:rsidP="00BE53BF">
      <w:pPr>
        <w:pStyle w:val="Code"/>
        <w:rPr>
          <w:lang w:val="en-CA" w:eastAsia="ja-JP"/>
        </w:rPr>
      </w:pPr>
      <w:r w:rsidRPr="004F2A4F">
        <w:rPr>
          <w:lang w:val="en-CA" w:eastAsia="ja-JP"/>
        </w:rPr>
        <w:t>(</w:t>
      </w:r>
      <w:r w:rsidR="00E76693" w:rsidRPr="004F2A4F">
        <w:rPr>
          <w:lang w:val="en-CA" w:eastAsia="ja-JP"/>
        </w:rPr>
        <w:t>t</w:t>
      </w:r>
      <w:r w:rsidRPr="004F2A4F">
        <w:rPr>
          <w:lang w:val="en-CA" w:eastAsia="ja-JP"/>
        </w:rPr>
        <w:t xml:space="preserve"> ^ </w:t>
      </w:r>
      <w:r w:rsidR="00E76693" w:rsidRPr="004F2A4F">
        <w:rPr>
          <w:lang w:val="en-CA" w:eastAsia="ja-JP"/>
        </w:rPr>
        <w:t>t</w:t>
      </w:r>
      <w:r w:rsidRPr="004F2A4F">
        <w:rPr>
          <w:lang w:val="en-CA" w:eastAsia="ja-JP"/>
        </w:rPr>
        <w:t xml:space="preserve">N) &gt;&gt; log2_neighbour_avail_boundary </w:t>
      </w:r>
      <w:r w:rsidR="00911985" w:rsidRPr="004F2A4F">
        <w:rPr>
          <w:lang w:val="en-CA" w:eastAsia="ja-JP"/>
        </w:rPr>
        <w:t>==</w:t>
      </w:r>
      <w:r w:rsidRPr="004F2A4F">
        <w:rPr>
          <w:lang w:val="en-CA" w:eastAsia="ja-JP"/>
        </w:rPr>
        <w:t xml:space="preserve"> 0</w:t>
      </w:r>
    </w:p>
    <w:p w14:paraId="207FEB54" w14:textId="112548B5" w:rsidR="00271B97" w:rsidRPr="004F2A4F" w:rsidRDefault="00271B97" w:rsidP="00BE53BF">
      <w:pPr>
        <w:pStyle w:val="Code"/>
        <w:rPr>
          <w:lang w:val="en-CA" w:eastAsia="ja-JP"/>
        </w:rPr>
      </w:pPr>
      <w:r w:rsidRPr="004F2A4F">
        <w:rPr>
          <w:lang w:val="en-CA" w:eastAsia="ja-JP"/>
        </w:rPr>
        <w:t>(</w:t>
      </w:r>
      <w:r w:rsidR="00E76693" w:rsidRPr="004F2A4F">
        <w:rPr>
          <w:lang w:val="en-CA" w:eastAsia="ja-JP"/>
        </w:rPr>
        <w:t>v</w:t>
      </w:r>
      <w:r w:rsidRPr="004F2A4F">
        <w:rPr>
          <w:lang w:val="en-CA" w:eastAsia="ja-JP"/>
        </w:rPr>
        <w:t xml:space="preserve"> ^ </w:t>
      </w:r>
      <w:r w:rsidR="00E76693" w:rsidRPr="004F2A4F">
        <w:rPr>
          <w:lang w:val="en-CA" w:eastAsia="ja-JP"/>
        </w:rPr>
        <w:t>v</w:t>
      </w:r>
      <w:r w:rsidRPr="004F2A4F">
        <w:rPr>
          <w:lang w:val="en-CA" w:eastAsia="ja-JP"/>
        </w:rPr>
        <w:t xml:space="preserve">N) &gt;&gt; log2_neighbour_avail_boundary </w:t>
      </w:r>
      <w:r w:rsidR="00911985" w:rsidRPr="004F2A4F">
        <w:rPr>
          <w:lang w:val="en-CA" w:eastAsia="ja-JP"/>
        </w:rPr>
        <w:t>==</w:t>
      </w:r>
      <w:r w:rsidRPr="004F2A4F">
        <w:rPr>
          <w:lang w:val="en-CA" w:eastAsia="ja-JP"/>
        </w:rPr>
        <w:t xml:space="preserve"> 0</w:t>
      </w:r>
    </w:p>
    <w:p w14:paraId="5E03CB49" w14:textId="0FDDE585" w:rsidR="00271B97" w:rsidRPr="004F2A4F" w:rsidRDefault="00D54D90">
      <w:pPr>
        <w:rPr>
          <w:lang w:val="en-CA"/>
        </w:rPr>
      </w:pPr>
      <w:r w:rsidRPr="004F2A4F">
        <w:rPr>
          <w:lang w:val="en-CA" w:eastAsia="ja-JP"/>
        </w:rPr>
        <w:t>A</w:t>
      </w:r>
      <w:r w:rsidR="00271B97" w:rsidRPr="004F2A4F">
        <w:rPr>
          <w:lang w:val="en-CA" w:eastAsia="ja-JP"/>
        </w:rPr>
        <w:t xml:space="preserve">nd </w:t>
      </w:r>
      <w:r w:rsidR="008645B4" w:rsidRPr="004F2A4F">
        <w:rPr>
          <w:lang w:val="en-CA" w:eastAsia="ja-JP"/>
        </w:rPr>
        <w:t xml:space="preserve">where </w:t>
      </w:r>
      <w:r w:rsidR="00271B97" w:rsidRPr="004F2A4F">
        <w:rPr>
          <w:lang w:val="en-CA" w:eastAsia="ja-JP"/>
        </w:rPr>
        <w:t>the values of the neighbour position offsets d</w:t>
      </w:r>
      <w:r w:rsidR="00E76693" w:rsidRPr="004F2A4F">
        <w:rPr>
          <w:lang w:val="en-CA" w:eastAsia="ja-JP"/>
        </w:rPr>
        <w:t>S</w:t>
      </w:r>
      <w:r w:rsidR="00271B97" w:rsidRPr="004F2A4F">
        <w:rPr>
          <w:lang w:val="en-CA" w:eastAsia="ja-JP"/>
        </w:rPr>
        <w:t>[</w:t>
      </w:r>
      <w:r w:rsidR="00C0059A">
        <w:rPr>
          <w:lang w:val="en-CA" w:eastAsia="ja-JP"/>
        </w:rPr>
        <w:t> i </w:t>
      </w:r>
      <w:r w:rsidR="00271B97" w:rsidRPr="004F2A4F">
        <w:rPr>
          <w:lang w:val="en-CA" w:eastAsia="ja-JP"/>
        </w:rPr>
        <w:t>], d</w:t>
      </w:r>
      <w:r w:rsidR="00E76693" w:rsidRPr="004F2A4F">
        <w:rPr>
          <w:lang w:val="en-CA" w:eastAsia="ja-JP"/>
        </w:rPr>
        <w:t>T</w:t>
      </w:r>
      <w:r w:rsidR="00271B97" w:rsidRPr="004F2A4F">
        <w:rPr>
          <w:lang w:val="en-CA" w:eastAsia="ja-JP"/>
        </w:rPr>
        <w:t>[</w:t>
      </w:r>
      <w:r w:rsidR="00C0059A">
        <w:rPr>
          <w:lang w:val="en-CA" w:eastAsia="ja-JP"/>
        </w:rPr>
        <w:t> i </w:t>
      </w:r>
      <w:r w:rsidR="00271B97" w:rsidRPr="004F2A4F">
        <w:rPr>
          <w:lang w:val="en-CA" w:eastAsia="ja-JP"/>
        </w:rPr>
        <w:t>], and d</w:t>
      </w:r>
      <w:r w:rsidR="00E76693" w:rsidRPr="004F2A4F">
        <w:rPr>
          <w:lang w:val="en-CA" w:eastAsia="ja-JP"/>
        </w:rPr>
        <w:t>V</w:t>
      </w:r>
      <w:r w:rsidR="00271B97" w:rsidRPr="004F2A4F">
        <w:rPr>
          <w:lang w:val="en-CA" w:eastAsia="ja-JP"/>
        </w:rPr>
        <w:t>[</w:t>
      </w:r>
      <w:r w:rsidR="00C0059A">
        <w:rPr>
          <w:lang w:val="en-CA" w:eastAsia="ja-JP"/>
        </w:rPr>
        <w:t> i </w:t>
      </w:r>
      <w:r w:rsidR="00271B97" w:rsidRPr="004F2A4F">
        <w:rPr>
          <w:lang w:val="en-CA" w:eastAsia="ja-JP"/>
        </w:rPr>
        <w:t xml:space="preserve">] are given in </w:t>
      </w:r>
      <w:r w:rsidR="00271B97" w:rsidRPr="004F2A4F">
        <w:rPr>
          <w:lang w:val="en-CA" w:eastAsia="ja-JP"/>
        </w:rPr>
        <w:fldChar w:fldCharType="begin" w:fldLock="1"/>
      </w:r>
      <w:r w:rsidR="00271B97" w:rsidRPr="004F2A4F">
        <w:rPr>
          <w:lang w:val="en-CA" w:eastAsia="ja-JP"/>
        </w:rPr>
        <w:instrText xml:space="preserve"> REF _Ref535029399 \h </w:instrText>
      </w:r>
      <w:r w:rsidR="00D527DE" w:rsidRPr="004F2A4F">
        <w:rPr>
          <w:lang w:val="en-CA" w:eastAsia="ja-JP"/>
        </w:rPr>
        <w:instrText xml:space="preserve"> \* MERGEFORMAT </w:instrText>
      </w:r>
      <w:r w:rsidR="00271B97" w:rsidRPr="004F2A4F">
        <w:rPr>
          <w:lang w:val="en-CA" w:eastAsia="ja-JP"/>
        </w:rPr>
      </w:r>
      <w:r w:rsidR="00271B97" w:rsidRPr="004F2A4F">
        <w:rPr>
          <w:lang w:val="en-CA" w:eastAsia="ja-JP"/>
        </w:rPr>
        <w:fldChar w:fldCharType="separate"/>
      </w:r>
      <w:r w:rsidR="003551F0" w:rsidRPr="007F33B7">
        <w:rPr>
          <w:lang w:val="en-CA"/>
        </w:rPr>
        <w:t xml:space="preserve">Table </w:t>
      </w:r>
      <w:r w:rsidR="003551F0" w:rsidRPr="007F33B7">
        <w:rPr>
          <w:noProof/>
          <w:lang w:val="en-CA"/>
        </w:rPr>
        <w:t>32</w:t>
      </w:r>
      <w:r w:rsidR="00271B97" w:rsidRPr="004F2A4F">
        <w:rPr>
          <w:lang w:val="en-CA" w:eastAsia="ja-JP"/>
        </w:rPr>
        <w:fldChar w:fldCharType="end"/>
      </w:r>
      <w:r w:rsidR="00CB54CC" w:rsidRPr="004F2A4F">
        <w:rPr>
          <w:lang w:val="en-CA" w:eastAsia="ja-JP"/>
        </w:rPr>
        <w:t>.</w:t>
      </w:r>
    </w:p>
    <w:p w14:paraId="433F5A8A" w14:textId="01A2334C" w:rsidR="00C0059A" w:rsidRDefault="00C674BE">
      <w:pPr>
        <w:rPr>
          <w:lang w:val="en-CA" w:eastAsia="ja-JP"/>
        </w:rPr>
      </w:pPr>
      <w:r>
        <w:rPr>
          <w:lang w:val="en-CA" w:eastAsia="ja-JP"/>
        </w:rPr>
        <w:t xml:space="preserve">A score is determined for the </w:t>
      </w:r>
      <w:r w:rsidR="005947B0">
        <w:rPr>
          <w:lang w:val="en-CA" w:eastAsia="ja-JP"/>
        </w:rPr>
        <w:t xml:space="preserve">predicted </w:t>
      </w:r>
      <w:r>
        <w:rPr>
          <w:lang w:val="en-CA" w:eastAsia="ja-JP"/>
        </w:rPr>
        <w:t>child node as the sum of the score contributions of occupied neighbours:</w:t>
      </w:r>
    </w:p>
    <w:p w14:paraId="7F4AE0F5" w14:textId="6BF51D1B" w:rsidR="005947B0" w:rsidRDefault="005947B0" w:rsidP="005947B0">
      <w:pPr>
        <w:pStyle w:val="Code"/>
        <w:rPr>
          <w:lang w:val="en-CA" w:eastAsia="ja-JP"/>
        </w:rPr>
      </w:pPr>
      <w:r>
        <w:rPr>
          <w:lang w:val="en-CA" w:eastAsia="ja-JP"/>
        </w:rPr>
        <w:t>score = 0</w:t>
      </w:r>
    </w:p>
    <w:p w14:paraId="356A7684" w14:textId="764AB98B" w:rsidR="005947B0" w:rsidRDefault="005947B0" w:rsidP="007F33B7">
      <w:pPr>
        <w:pStyle w:val="Code"/>
        <w:rPr>
          <w:lang w:val="en-CA" w:eastAsia="ja-JP"/>
        </w:rPr>
      </w:pPr>
      <w:r>
        <w:rPr>
          <w:lang w:val="en-CA" w:eastAsia="ja-JP"/>
        </w:rPr>
        <w:t>for (i = 0; i &lt; 26; i++)</w:t>
      </w:r>
    </w:p>
    <w:p w14:paraId="1C86CB11" w14:textId="0F9E2C09" w:rsidR="00C674BE" w:rsidRDefault="005947B0" w:rsidP="007F33B7">
      <w:pPr>
        <w:pStyle w:val="Code"/>
        <w:rPr>
          <w:lang w:val="en-CA" w:eastAsia="ja-JP"/>
        </w:rPr>
      </w:pPr>
      <w:r>
        <w:rPr>
          <w:lang w:val="en-CA" w:eastAsia="ja-JP"/>
        </w:rPr>
        <w:t xml:space="preserve">  </w:t>
      </w:r>
      <w:r w:rsidR="00C674BE">
        <w:rPr>
          <w:lang w:val="en-CA" w:eastAsia="ja-JP"/>
        </w:rPr>
        <w:t xml:space="preserve">score </w:t>
      </w:r>
      <w:r>
        <w:rPr>
          <w:lang w:val="en-CA" w:eastAsia="ja-JP"/>
        </w:rPr>
        <w:t>+</w:t>
      </w:r>
      <w:r w:rsidR="00C674BE">
        <w:rPr>
          <w:lang w:val="en-CA" w:eastAsia="ja-JP"/>
        </w:rPr>
        <w:t>= childScore[i][childIdx] &amp;&amp; occupiedNeigh[i]</w:t>
      </w:r>
    </w:p>
    <w:p w14:paraId="7D1C89BC" w14:textId="1C348692" w:rsidR="00C674BE" w:rsidRDefault="00C674BE">
      <w:pPr>
        <w:rPr>
          <w:lang w:val="en-CA" w:eastAsia="ja-JP"/>
        </w:rPr>
      </w:pPr>
      <w:r>
        <w:rPr>
          <w:lang w:val="en-CA" w:eastAsia="ja-JP"/>
        </w:rPr>
        <w:t>A threshold</w:t>
      </w:r>
      <w:r w:rsidR="005947B0">
        <w:rPr>
          <w:lang w:val="en-CA" w:eastAsia="ja-JP"/>
        </w:rPr>
        <w:t xml:space="preserve"> for predicting the predicted child</w:t>
      </w:r>
      <w:r w:rsidR="00C93CAA">
        <w:rPr>
          <w:lang w:val="en-CA" w:eastAsia="ja-JP"/>
        </w:rPr>
        <w:t xml:space="preserve"> node</w:t>
      </w:r>
      <w:r w:rsidR="005947B0">
        <w:rPr>
          <w:lang w:val="en-CA" w:eastAsia="ja-JP"/>
        </w:rPr>
        <w:t xml:space="preserve"> as occupied</w:t>
      </w:r>
      <w:r>
        <w:rPr>
          <w:lang w:val="en-CA" w:eastAsia="ja-JP"/>
        </w:rPr>
        <w:t xml:space="preserve"> is determined according to </w:t>
      </w:r>
      <w:r w:rsidR="005947B0">
        <w:rPr>
          <w:lang w:val="en-CA" w:eastAsia="ja-JP"/>
        </w:rPr>
        <w:t>the number of occupied neighbour nodes:</w:t>
      </w:r>
    </w:p>
    <w:p w14:paraId="31B31FCA" w14:textId="0546565E" w:rsidR="005947B0" w:rsidRDefault="005947B0" w:rsidP="007F33B7">
      <w:pPr>
        <w:pStyle w:val="Code"/>
        <w:rPr>
          <w:lang w:val="en-CA" w:eastAsia="ja-JP"/>
        </w:rPr>
      </w:pPr>
      <w:r>
        <w:rPr>
          <w:lang w:val="en-CA" w:eastAsia="ja-JP"/>
        </w:rPr>
        <w:t>numOccupiedNeigh = 0</w:t>
      </w:r>
    </w:p>
    <w:p w14:paraId="79FE56BD" w14:textId="62C66DFB" w:rsidR="005947B0" w:rsidRDefault="005947B0" w:rsidP="005947B0">
      <w:pPr>
        <w:pStyle w:val="Code"/>
        <w:rPr>
          <w:lang w:val="en-CA" w:eastAsia="ja-JP"/>
        </w:rPr>
      </w:pPr>
      <w:r>
        <w:rPr>
          <w:lang w:val="en-CA" w:eastAsia="ja-JP"/>
        </w:rPr>
        <w:t>for (i = 0; i &lt; 26; i++)</w:t>
      </w:r>
    </w:p>
    <w:p w14:paraId="766C0D64" w14:textId="63171379" w:rsidR="005947B0" w:rsidRDefault="005947B0" w:rsidP="007F33B7">
      <w:pPr>
        <w:pStyle w:val="Code"/>
        <w:rPr>
          <w:lang w:val="en-CA" w:eastAsia="ja-JP"/>
        </w:rPr>
      </w:pPr>
      <w:r>
        <w:rPr>
          <w:lang w:val="en-CA" w:eastAsia="ja-JP"/>
        </w:rPr>
        <w:t xml:space="preserve">  numOccupiedNeigh += occupied</w:t>
      </w:r>
      <w:r w:rsidR="00D9341D">
        <w:rPr>
          <w:lang w:val="en-CA" w:eastAsia="ja-JP"/>
        </w:rPr>
        <w:t>Neigh</w:t>
      </w:r>
      <w:r>
        <w:rPr>
          <w:lang w:val="en-CA" w:eastAsia="ja-JP"/>
        </w:rPr>
        <w:t>[i]</w:t>
      </w:r>
    </w:p>
    <w:p w14:paraId="63DE66E6" w14:textId="671ABCA9" w:rsidR="005947B0" w:rsidRDefault="005947B0" w:rsidP="007F33B7">
      <w:pPr>
        <w:pStyle w:val="Code"/>
        <w:rPr>
          <w:lang w:val="en-CA" w:eastAsia="ja-JP"/>
        </w:rPr>
      </w:pPr>
      <w:r>
        <w:rPr>
          <w:lang w:val="en-CA" w:eastAsia="ja-JP"/>
        </w:rPr>
        <w:t>thresholdOccupied = numOccupiedNeigh &lt; 14 ? 4 : 5</w:t>
      </w:r>
    </w:p>
    <w:p w14:paraId="3EADC4CD" w14:textId="2E6D3D4F" w:rsidR="00447CA5" w:rsidRPr="004F2A4F" w:rsidRDefault="00447CA5">
      <w:pPr>
        <w:rPr>
          <w:lang w:val="en-CA" w:eastAsia="ja-JP"/>
        </w:rPr>
      </w:pPr>
      <w:r w:rsidRPr="004F2A4F">
        <w:rPr>
          <w:lang w:val="en-CA" w:eastAsia="ja-JP"/>
        </w:rPr>
        <w:t>The output predicted occupancy state, prediction,</w:t>
      </w:r>
      <w:r w:rsidR="0052572F" w:rsidRPr="004F2A4F">
        <w:rPr>
          <w:lang w:val="en-CA" w:eastAsia="ja-JP"/>
        </w:rPr>
        <w:t xml:space="preserve"> </w:t>
      </w:r>
      <w:r w:rsidRPr="004F2A4F">
        <w:rPr>
          <w:lang w:val="en-CA" w:eastAsia="ja-JP"/>
        </w:rPr>
        <w:t>is set according to</w:t>
      </w:r>
      <w:r w:rsidR="0008361D" w:rsidRPr="004F2A4F">
        <w:rPr>
          <w:lang w:val="en-CA" w:eastAsia="ja-JP"/>
        </w:rPr>
        <w:t xml:space="preserve"> </w:t>
      </w:r>
      <w:r w:rsidRPr="004F2A4F">
        <w:rPr>
          <w:lang w:val="en-CA" w:eastAsia="ja-JP"/>
        </w:rPr>
        <w:t>the following:</w:t>
      </w:r>
    </w:p>
    <w:p w14:paraId="1573BACF" w14:textId="58A86A1B" w:rsidR="00447CA5" w:rsidRPr="004F2A4F" w:rsidRDefault="00447CA5" w:rsidP="00BE53BF">
      <w:pPr>
        <w:pStyle w:val="Code"/>
        <w:rPr>
          <w:lang w:val="en-CA" w:eastAsia="ja-JP"/>
        </w:rPr>
      </w:pPr>
      <w:r w:rsidRPr="004F2A4F">
        <w:rPr>
          <w:lang w:val="en-CA" w:eastAsia="ja-JP"/>
        </w:rPr>
        <w:t>if (score &lt;=</w:t>
      </w:r>
      <w:r w:rsidR="005947B0">
        <w:rPr>
          <w:lang w:val="en-CA" w:eastAsia="ja-JP"/>
        </w:rPr>
        <w:t xml:space="preserve"> 2</w:t>
      </w:r>
      <w:r w:rsidRPr="004F2A4F">
        <w:rPr>
          <w:lang w:val="en-CA" w:eastAsia="ja-JP"/>
        </w:rPr>
        <w:t>)</w:t>
      </w:r>
    </w:p>
    <w:p w14:paraId="13D247FB" w14:textId="4FFB6D6B" w:rsidR="00447CA5" w:rsidRPr="004F2A4F" w:rsidRDefault="00C43BCF" w:rsidP="00BE53BF">
      <w:pPr>
        <w:pStyle w:val="Code"/>
        <w:rPr>
          <w:lang w:val="en-CA" w:eastAsia="ja-JP"/>
        </w:rPr>
      </w:pPr>
      <w:r w:rsidRPr="004F2A4F">
        <w:rPr>
          <w:lang w:val="en-CA" w:eastAsia="ja-JP"/>
        </w:rPr>
        <w:t xml:space="preserve">  </w:t>
      </w:r>
      <w:r w:rsidR="00447CA5" w:rsidRPr="004F2A4F">
        <w:rPr>
          <w:lang w:val="en-CA" w:eastAsia="ja-JP"/>
        </w:rPr>
        <w:t>prediction = 1</w:t>
      </w:r>
    </w:p>
    <w:p w14:paraId="0520252E" w14:textId="7BA17304" w:rsidR="00447CA5" w:rsidRPr="004F2A4F" w:rsidRDefault="00447CA5" w:rsidP="00BE53BF">
      <w:pPr>
        <w:pStyle w:val="Code"/>
        <w:rPr>
          <w:lang w:val="en-CA" w:eastAsia="ja-JP"/>
        </w:rPr>
      </w:pPr>
      <w:r w:rsidRPr="004F2A4F">
        <w:rPr>
          <w:lang w:val="en-CA" w:eastAsia="ja-JP"/>
        </w:rPr>
        <w:t>else if (score &gt;=</w:t>
      </w:r>
      <w:r w:rsidR="005947B0">
        <w:rPr>
          <w:lang w:val="en-CA" w:eastAsia="ja-JP"/>
        </w:rPr>
        <w:t xml:space="preserve"> thresholdOccupied</w:t>
      </w:r>
      <w:r w:rsidRPr="004F2A4F">
        <w:rPr>
          <w:lang w:val="en-CA" w:eastAsia="ja-JP"/>
        </w:rPr>
        <w:t>)</w:t>
      </w:r>
    </w:p>
    <w:p w14:paraId="3D3F03A4" w14:textId="7BC655CA" w:rsidR="00447CA5" w:rsidRPr="004F2A4F" w:rsidRDefault="00C43BCF" w:rsidP="00BE53BF">
      <w:pPr>
        <w:pStyle w:val="Code"/>
        <w:rPr>
          <w:lang w:val="en-CA" w:eastAsia="ja-JP"/>
        </w:rPr>
      </w:pPr>
      <w:r w:rsidRPr="004F2A4F">
        <w:rPr>
          <w:lang w:val="en-CA" w:eastAsia="ja-JP"/>
        </w:rPr>
        <w:t xml:space="preserve">  </w:t>
      </w:r>
      <w:r w:rsidR="00447CA5" w:rsidRPr="004F2A4F">
        <w:rPr>
          <w:lang w:val="en-CA" w:eastAsia="ja-JP"/>
        </w:rPr>
        <w:t>prediction = 2</w:t>
      </w:r>
    </w:p>
    <w:p w14:paraId="357B91AE" w14:textId="2A33755D" w:rsidR="00447CA5" w:rsidRPr="004F2A4F" w:rsidRDefault="00447CA5" w:rsidP="00BE53BF">
      <w:pPr>
        <w:pStyle w:val="Code"/>
        <w:rPr>
          <w:lang w:val="en-CA" w:eastAsia="ja-JP"/>
        </w:rPr>
      </w:pPr>
      <w:r w:rsidRPr="004F2A4F">
        <w:rPr>
          <w:lang w:val="en-CA" w:eastAsia="ja-JP"/>
        </w:rPr>
        <w:t>else</w:t>
      </w:r>
    </w:p>
    <w:p w14:paraId="609097A7" w14:textId="02D6119C" w:rsidR="00447CA5" w:rsidRPr="004F2A4F" w:rsidRDefault="00C43BCF" w:rsidP="00BE53BF">
      <w:pPr>
        <w:pStyle w:val="Code"/>
        <w:rPr>
          <w:lang w:val="en-CA" w:eastAsia="ja-JP"/>
        </w:rPr>
      </w:pPr>
      <w:r w:rsidRPr="004F2A4F">
        <w:rPr>
          <w:lang w:val="en-CA" w:eastAsia="ja-JP"/>
        </w:rPr>
        <w:t xml:space="preserve">  </w:t>
      </w:r>
      <w:r w:rsidR="00447CA5" w:rsidRPr="004F2A4F">
        <w:rPr>
          <w:lang w:val="en-CA" w:eastAsia="ja-JP"/>
        </w:rPr>
        <w:t>prediction = 0</w:t>
      </w:r>
    </w:p>
    <w:p w14:paraId="7E9FFC94" w14:textId="45944A27" w:rsidR="00271B97" w:rsidRPr="004F2A4F" w:rsidRDefault="00271B97" w:rsidP="00C26664">
      <w:pPr>
        <w:pStyle w:val="af5"/>
        <w:rPr>
          <w:rFonts w:ascii="Cambria" w:hAnsi="Cambria"/>
        </w:rPr>
      </w:pPr>
      <w:bookmarkStart w:id="2399" w:name="_Ref535029399"/>
      <w:bookmarkStart w:id="2400" w:name="_Ref535031981"/>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32</w:t>
      </w:r>
      <w:r w:rsidR="00F6619B" w:rsidRPr="004F2A4F">
        <w:rPr>
          <w:rFonts w:ascii="Cambria" w:hAnsi="Cambria"/>
        </w:rPr>
        <w:fldChar w:fldCharType="end"/>
      </w:r>
      <w:bookmarkEnd w:id="2399"/>
      <w:bookmarkEnd w:id="2400"/>
      <w:r w:rsidR="00D527DE" w:rsidRPr="004F2A4F">
        <w:rPr>
          <w:rFonts w:ascii="Cambria" w:hAnsi="Cambria"/>
        </w:rPr>
        <w:t xml:space="preserve"> —</w:t>
      </w:r>
      <w:r w:rsidRPr="004F2A4F">
        <w:rPr>
          <w:rFonts w:ascii="Cambria" w:hAnsi="Cambria"/>
        </w:rPr>
        <w:t xml:space="preserve"> Values of d</w:t>
      </w:r>
      <w:r w:rsidR="00E76693" w:rsidRPr="004F2A4F">
        <w:rPr>
          <w:rFonts w:ascii="Cambria" w:hAnsi="Cambria"/>
        </w:rPr>
        <w:t>S</w:t>
      </w:r>
      <w:r w:rsidRPr="004F2A4F">
        <w:rPr>
          <w:rFonts w:ascii="Cambria" w:hAnsi="Cambria"/>
        </w:rPr>
        <w:t>[</w:t>
      </w:r>
      <w:r w:rsidR="00D527DE" w:rsidRPr="004F2A4F">
        <w:rPr>
          <w:rFonts w:ascii="Cambria" w:hAnsi="Cambria"/>
        </w:rPr>
        <w:t> </w:t>
      </w:r>
      <w:r w:rsidRPr="004F2A4F">
        <w:rPr>
          <w:rFonts w:ascii="Cambria" w:hAnsi="Cambria"/>
        </w:rPr>
        <w:t>i</w:t>
      </w:r>
      <w:r w:rsidR="00D527DE" w:rsidRPr="004F2A4F">
        <w:rPr>
          <w:rFonts w:ascii="Cambria" w:hAnsi="Cambria"/>
        </w:rPr>
        <w:t> </w:t>
      </w:r>
      <w:r w:rsidRPr="004F2A4F">
        <w:rPr>
          <w:rFonts w:ascii="Cambria" w:hAnsi="Cambria"/>
        </w:rPr>
        <w:t>], d</w:t>
      </w:r>
      <w:r w:rsidR="00E76693" w:rsidRPr="004F2A4F">
        <w:rPr>
          <w:rFonts w:ascii="Cambria" w:hAnsi="Cambria"/>
        </w:rPr>
        <w:t>T</w:t>
      </w:r>
      <w:r w:rsidRPr="004F2A4F">
        <w:rPr>
          <w:rFonts w:ascii="Cambria" w:hAnsi="Cambria"/>
        </w:rPr>
        <w:t>[</w:t>
      </w:r>
      <w:r w:rsidR="00D527DE" w:rsidRPr="004F2A4F">
        <w:rPr>
          <w:rFonts w:ascii="Cambria" w:hAnsi="Cambria"/>
        </w:rPr>
        <w:t> </w:t>
      </w:r>
      <w:r w:rsidRPr="004F2A4F">
        <w:rPr>
          <w:rFonts w:ascii="Cambria" w:hAnsi="Cambria"/>
        </w:rPr>
        <w:t>i</w:t>
      </w:r>
      <w:r w:rsidR="00D527DE" w:rsidRPr="004F2A4F">
        <w:rPr>
          <w:rFonts w:ascii="Cambria" w:hAnsi="Cambria"/>
        </w:rPr>
        <w:t> </w:t>
      </w:r>
      <w:r w:rsidRPr="004F2A4F">
        <w:rPr>
          <w:rFonts w:ascii="Cambria" w:hAnsi="Cambria"/>
        </w:rPr>
        <w:t>], d</w:t>
      </w:r>
      <w:r w:rsidR="00E76693" w:rsidRPr="004F2A4F">
        <w:rPr>
          <w:rFonts w:ascii="Cambria" w:hAnsi="Cambria"/>
        </w:rPr>
        <w:t>V</w:t>
      </w:r>
      <w:r w:rsidRPr="004F2A4F">
        <w:rPr>
          <w:rFonts w:ascii="Cambria" w:hAnsi="Cambria"/>
        </w:rPr>
        <w:t>[</w:t>
      </w:r>
      <w:r w:rsidR="00D527DE" w:rsidRPr="004F2A4F">
        <w:rPr>
          <w:rFonts w:ascii="Cambria" w:hAnsi="Cambria"/>
        </w:rPr>
        <w:t> </w:t>
      </w:r>
      <w:r w:rsidRPr="004F2A4F">
        <w:rPr>
          <w:rFonts w:ascii="Cambria" w:hAnsi="Cambria"/>
        </w:rPr>
        <w:t>i</w:t>
      </w:r>
      <w:r w:rsidR="00D527DE" w:rsidRPr="004F2A4F">
        <w:rPr>
          <w:rFonts w:ascii="Cambria" w:hAnsi="Cambria"/>
        </w:rPr>
        <w:t> </w:t>
      </w:r>
      <w:r w:rsidRPr="004F2A4F">
        <w:rPr>
          <w:rFonts w:ascii="Cambria" w:hAnsi="Cambria"/>
        </w:rPr>
        <w:t>], and</w:t>
      </w:r>
      <w:r w:rsidR="00C674BE">
        <w:rPr>
          <w:rFonts w:ascii="Cambria" w:hAnsi="Cambria"/>
        </w:rPr>
        <w:t xml:space="preserve"> childScore</w:t>
      </w:r>
      <w:r w:rsidR="00C0059A">
        <w:rPr>
          <w:rFonts w:ascii="Cambria" w:hAnsi="Cambria"/>
        </w:rPr>
        <w:t>[ i ]</w:t>
      </w:r>
      <w:r w:rsidRPr="004F2A4F">
        <w:rPr>
          <w:rFonts w:ascii="Cambria" w:hAnsi="Cambria"/>
        </w:rPr>
        <w:t>[</w:t>
      </w:r>
      <w:r w:rsidR="00C674BE">
        <w:rPr>
          <w:rFonts w:ascii="Cambria" w:hAnsi="Cambria"/>
        </w:rPr>
        <w:t> childIdx</w:t>
      </w:r>
      <w:r w:rsidR="00D527DE" w:rsidRPr="004F2A4F">
        <w:rPr>
          <w:rFonts w:ascii="Cambria" w:hAnsi="Cambria"/>
        </w:rPr>
        <w:t> </w:t>
      </w:r>
      <w:r w:rsidRPr="004F2A4F">
        <w:rPr>
          <w:rFonts w:ascii="Cambria" w:hAnsi="Cambria"/>
        </w:rPr>
        <w:t>] for intra occupancy prediction</w:t>
      </w:r>
    </w:p>
    <w:tbl>
      <w:tblPr>
        <w:tblStyle w:val="a8"/>
        <w:tblW w:w="0" w:type="auto"/>
        <w:jc w:val="center"/>
        <w:tblLook w:val="04A0" w:firstRow="1" w:lastRow="0" w:firstColumn="1" w:lastColumn="0" w:noHBand="0" w:noVBand="1"/>
      </w:tblPr>
      <w:tblGrid>
        <w:gridCol w:w="460"/>
        <w:gridCol w:w="789"/>
        <w:gridCol w:w="816"/>
        <w:gridCol w:w="815"/>
        <w:gridCol w:w="347"/>
        <w:gridCol w:w="347"/>
        <w:gridCol w:w="347"/>
        <w:gridCol w:w="347"/>
        <w:gridCol w:w="347"/>
        <w:gridCol w:w="347"/>
        <w:gridCol w:w="347"/>
        <w:gridCol w:w="347"/>
      </w:tblGrid>
      <w:tr w:rsidR="003412F8" w:rsidRPr="004F2A4F" w14:paraId="6FA57F46" w14:textId="77777777" w:rsidTr="00C26664">
        <w:trPr>
          <w:trHeight w:val="360"/>
          <w:jc w:val="center"/>
        </w:trPr>
        <w:tc>
          <w:tcPr>
            <w:tcW w:w="0" w:type="auto"/>
            <w:noWrap/>
            <w:hideMark/>
          </w:tcPr>
          <w:p w14:paraId="60873049" w14:textId="77777777" w:rsidR="003412F8" w:rsidRPr="004F2A4F" w:rsidRDefault="003412F8" w:rsidP="00C26664">
            <w:pPr>
              <w:tabs>
                <w:tab w:val="clear" w:pos="403"/>
              </w:tabs>
              <w:spacing w:after="0" w:line="240" w:lineRule="auto"/>
              <w:jc w:val="center"/>
              <w:rPr>
                <w:b/>
                <w:lang w:val="en-CA"/>
              </w:rPr>
            </w:pPr>
          </w:p>
        </w:tc>
        <w:tc>
          <w:tcPr>
            <w:tcW w:w="0" w:type="auto"/>
            <w:noWrap/>
            <w:hideMark/>
          </w:tcPr>
          <w:p w14:paraId="3D545256" w14:textId="77777777" w:rsidR="003412F8" w:rsidRPr="004F2A4F" w:rsidRDefault="003412F8" w:rsidP="00C26664">
            <w:pPr>
              <w:tabs>
                <w:tab w:val="clear" w:pos="403"/>
              </w:tabs>
              <w:spacing w:after="0" w:line="240" w:lineRule="auto"/>
              <w:jc w:val="center"/>
              <w:rPr>
                <w:b/>
                <w:lang w:val="en-CA"/>
              </w:rPr>
            </w:pPr>
          </w:p>
        </w:tc>
        <w:tc>
          <w:tcPr>
            <w:tcW w:w="0" w:type="auto"/>
            <w:noWrap/>
            <w:hideMark/>
          </w:tcPr>
          <w:p w14:paraId="66E783B5" w14:textId="77777777" w:rsidR="003412F8" w:rsidRPr="004F2A4F" w:rsidRDefault="003412F8" w:rsidP="00C26664">
            <w:pPr>
              <w:tabs>
                <w:tab w:val="clear" w:pos="403"/>
              </w:tabs>
              <w:spacing w:after="0" w:line="240" w:lineRule="auto"/>
              <w:jc w:val="center"/>
              <w:rPr>
                <w:b/>
                <w:lang w:val="en-CA"/>
              </w:rPr>
            </w:pPr>
          </w:p>
        </w:tc>
        <w:tc>
          <w:tcPr>
            <w:tcW w:w="0" w:type="auto"/>
            <w:noWrap/>
            <w:hideMark/>
          </w:tcPr>
          <w:p w14:paraId="5AB4A81E" w14:textId="77777777" w:rsidR="003412F8" w:rsidRPr="004F2A4F" w:rsidRDefault="003412F8" w:rsidP="00C26664">
            <w:pPr>
              <w:tabs>
                <w:tab w:val="clear" w:pos="403"/>
              </w:tabs>
              <w:spacing w:after="0" w:line="240" w:lineRule="auto"/>
              <w:jc w:val="center"/>
              <w:rPr>
                <w:b/>
                <w:lang w:val="en-CA"/>
              </w:rPr>
            </w:pPr>
          </w:p>
        </w:tc>
        <w:tc>
          <w:tcPr>
            <w:tcW w:w="0" w:type="auto"/>
            <w:gridSpan w:val="8"/>
            <w:noWrap/>
            <w:hideMark/>
          </w:tcPr>
          <w:p w14:paraId="3F31AC23" w14:textId="48127B2B" w:rsidR="003412F8" w:rsidRPr="004F2A4F" w:rsidRDefault="00C674BE" w:rsidP="00C26664">
            <w:pPr>
              <w:tabs>
                <w:tab w:val="clear" w:pos="403"/>
              </w:tabs>
              <w:spacing w:after="0" w:line="240" w:lineRule="auto"/>
              <w:jc w:val="center"/>
              <w:rPr>
                <w:b/>
                <w:lang w:val="en-CA"/>
              </w:rPr>
            </w:pPr>
            <w:r>
              <w:rPr>
                <w:b/>
                <w:lang w:val="en-CA"/>
              </w:rPr>
              <w:t>childScore</w:t>
            </w:r>
            <w:r w:rsidR="00C0059A">
              <w:rPr>
                <w:b/>
                <w:lang w:val="en-CA"/>
              </w:rPr>
              <w:t>[ i ]</w:t>
            </w:r>
            <w:r w:rsidR="003412F8" w:rsidRPr="004F2A4F">
              <w:rPr>
                <w:b/>
                <w:lang w:val="en-CA"/>
              </w:rPr>
              <w:t>[</w:t>
            </w:r>
            <w:r w:rsidR="00D527DE" w:rsidRPr="004F2A4F">
              <w:rPr>
                <w:b/>
                <w:lang w:val="en-CA"/>
              </w:rPr>
              <w:t> </w:t>
            </w:r>
            <w:r w:rsidR="003412F8" w:rsidRPr="004F2A4F">
              <w:rPr>
                <w:b/>
                <w:lang w:val="en-CA"/>
              </w:rPr>
              <w:t>childIdx</w:t>
            </w:r>
            <w:r w:rsidR="00D527DE" w:rsidRPr="004F2A4F">
              <w:rPr>
                <w:b/>
                <w:lang w:val="en-CA"/>
              </w:rPr>
              <w:t> </w:t>
            </w:r>
            <w:r w:rsidR="003412F8" w:rsidRPr="004F2A4F">
              <w:rPr>
                <w:b/>
                <w:lang w:val="en-CA"/>
              </w:rPr>
              <w:t>]</w:t>
            </w:r>
          </w:p>
        </w:tc>
      </w:tr>
      <w:tr w:rsidR="00271B97" w:rsidRPr="004F2A4F" w14:paraId="01635B11" w14:textId="77777777" w:rsidTr="00C26664">
        <w:trPr>
          <w:trHeight w:val="360"/>
          <w:jc w:val="center"/>
        </w:trPr>
        <w:tc>
          <w:tcPr>
            <w:tcW w:w="0" w:type="auto"/>
            <w:noWrap/>
            <w:hideMark/>
          </w:tcPr>
          <w:p w14:paraId="3B1081FD" w14:textId="77777777" w:rsidR="00271B97" w:rsidRPr="004F2A4F" w:rsidRDefault="00271B97" w:rsidP="00C26664">
            <w:pPr>
              <w:tabs>
                <w:tab w:val="clear" w:pos="403"/>
              </w:tabs>
              <w:spacing w:after="0" w:line="240" w:lineRule="auto"/>
              <w:jc w:val="center"/>
              <w:rPr>
                <w:b/>
                <w:lang w:val="en-CA"/>
              </w:rPr>
            </w:pPr>
            <w:r w:rsidRPr="004F2A4F">
              <w:rPr>
                <w:b/>
                <w:lang w:val="en-CA"/>
              </w:rPr>
              <w:t>i</w:t>
            </w:r>
          </w:p>
        </w:tc>
        <w:tc>
          <w:tcPr>
            <w:tcW w:w="0" w:type="auto"/>
            <w:noWrap/>
            <w:hideMark/>
          </w:tcPr>
          <w:p w14:paraId="03578D92" w14:textId="27D835C4" w:rsidR="00271B97" w:rsidRPr="004F2A4F" w:rsidRDefault="00271B97" w:rsidP="00C26664">
            <w:pPr>
              <w:tabs>
                <w:tab w:val="clear" w:pos="403"/>
              </w:tabs>
              <w:spacing w:after="0" w:line="240" w:lineRule="auto"/>
              <w:jc w:val="center"/>
              <w:rPr>
                <w:b/>
                <w:lang w:val="en-CA"/>
              </w:rPr>
            </w:pPr>
            <w:r w:rsidRPr="004F2A4F">
              <w:rPr>
                <w:b/>
                <w:lang w:val="en-CA"/>
              </w:rPr>
              <w:t>d</w:t>
            </w:r>
            <w:r w:rsidR="00E76693" w:rsidRPr="004F2A4F">
              <w:rPr>
                <w:b/>
                <w:lang w:val="en-CA"/>
              </w:rPr>
              <w:t>S</w:t>
            </w:r>
            <w:r w:rsidRPr="004F2A4F">
              <w:rPr>
                <w:b/>
                <w:lang w:val="en-CA"/>
              </w:rPr>
              <w:t>[</w:t>
            </w:r>
            <w:r w:rsidR="00D527DE" w:rsidRPr="004F2A4F">
              <w:rPr>
                <w:b/>
                <w:lang w:val="en-CA"/>
              </w:rPr>
              <w:t> </w:t>
            </w:r>
            <w:r w:rsidRPr="004F2A4F">
              <w:rPr>
                <w:b/>
                <w:lang w:val="en-CA"/>
              </w:rPr>
              <w:t>i</w:t>
            </w:r>
            <w:r w:rsidR="00D527DE" w:rsidRPr="004F2A4F">
              <w:rPr>
                <w:b/>
                <w:lang w:val="en-CA"/>
              </w:rPr>
              <w:t> </w:t>
            </w:r>
            <w:r w:rsidRPr="004F2A4F">
              <w:rPr>
                <w:b/>
                <w:lang w:val="en-CA"/>
              </w:rPr>
              <w:t>]</w:t>
            </w:r>
          </w:p>
        </w:tc>
        <w:tc>
          <w:tcPr>
            <w:tcW w:w="0" w:type="auto"/>
            <w:noWrap/>
            <w:hideMark/>
          </w:tcPr>
          <w:p w14:paraId="50DED887" w14:textId="2C935867" w:rsidR="00271B97" w:rsidRPr="004F2A4F" w:rsidRDefault="00271B97" w:rsidP="00C26664">
            <w:pPr>
              <w:tabs>
                <w:tab w:val="clear" w:pos="403"/>
              </w:tabs>
              <w:spacing w:after="0" w:line="240" w:lineRule="auto"/>
              <w:jc w:val="center"/>
              <w:rPr>
                <w:b/>
                <w:lang w:val="en-CA"/>
              </w:rPr>
            </w:pPr>
            <w:r w:rsidRPr="004F2A4F">
              <w:rPr>
                <w:b/>
                <w:lang w:val="en-CA"/>
              </w:rPr>
              <w:t>d</w:t>
            </w:r>
            <w:r w:rsidR="00E76693" w:rsidRPr="004F2A4F">
              <w:rPr>
                <w:b/>
                <w:lang w:val="en-CA"/>
              </w:rPr>
              <w:t>T</w:t>
            </w:r>
            <w:r w:rsidRPr="004F2A4F">
              <w:rPr>
                <w:b/>
                <w:lang w:val="en-CA"/>
              </w:rPr>
              <w:t>[</w:t>
            </w:r>
            <w:r w:rsidR="00D527DE" w:rsidRPr="004F2A4F">
              <w:rPr>
                <w:b/>
                <w:lang w:val="en-CA"/>
              </w:rPr>
              <w:t> </w:t>
            </w:r>
            <w:r w:rsidRPr="004F2A4F">
              <w:rPr>
                <w:b/>
                <w:lang w:val="en-CA"/>
              </w:rPr>
              <w:t>i</w:t>
            </w:r>
            <w:r w:rsidR="00D527DE" w:rsidRPr="004F2A4F">
              <w:rPr>
                <w:b/>
                <w:lang w:val="en-CA"/>
              </w:rPr>
              <w:t> </w:t>
            </w:r>
            <w:r w:rsidRPr="004F2A4F">
              <w:rPr>
                <w:b/>
                <w:lang w:val="en-CA"/>
              </w:rPr>
              <w:t>]</w:t>
            </w:r>
          </w:p>
        </w:tc>
        <w:tc>
          <w:tcPr>
            <w:tcW w:w="0" w:type="auto"/>
            <w:noWrap/>
            <w:hideMark/>
          </w:tcPr>
          <w:p w14:paraId="10259F9E" w14:textId="2BB323BD" w:rsidR="00271B97" w:rsidRPr="004F2A4F" w:rsidRDefault="00271B97" w:rsidP="00C26664">
            <w:pPr>
              <w:tabs>
                <w:tab w:val="clear" w:pos="403"/>
              </w:tabs>
              <w:spacing w:after="0" w:line="240" w:lineRule="auto"/>
              <w:jc w:val="center"/>
              <w:rPr>
                <w:b/>
                <w:lang w:val="en-CA"/>
              </w:rPr>
            </w:pPr>
            <w:r w:rsidRPr="004F2A4F">
              <w:rPr>
                <w:b/>
                <w:lang w:val="en-CA"/>
              </w:rPr>
              <w:t>d</w:t>
            </w:r>
            <w:r w:rsidR="00E76693" w:rsidRPr="004F2A4F">
              <w:rPr>
                <w:b/>
                <w:lang w:val="en-CA"/>
              </w:rPr>
              <w:t>V</w:t>
            </w:r>
            <w:r w:rsidRPr="004F2A4F">
              <w:rPr>
                <w:b/>
                <w:lang w:val="en-CA"/>
              </w:rPr>
              <w:t>[</w:t>
            </w:r>
            <w:r w:rsidR="00D527DE" w:rsidRPr="004F2A4F">
              <w:rPr>
                <w:b/>
                <w:lang w:val="en-CA"/>
              </w:rPr>
              <w:t> </w:t>
            </w:r>
            <w:r w:rsidRPr="004F2A4F">
              <w:rPr>
                <w:b/>
                <w:lang w:val="en-CA"/>
              </w:rPr>
              <w:t>i</w:t>
            </w:r>
            <w:r w:rsidR="00D527DE" w:rsidRPr="004F2A4F">
              <w:rPr>
                <w:b/>
                <w:lang w:val="en-CA"/>
              </w:rPr>
              <w:t> </w:t>
            </w:r>
            <w:r w:rsidRPr="004F2A4F">
              <w:rPr>
                <w:b/>
                <w:lang w:val="en-CA"/>
              </w:rPr>
              <w:t>]</w:t>
            </w:r>
          </w:p>
        </w:tc>
        <w:tc>
          <w:tcPr>
            <w:tcW w:w="0" w:type="auto"/>
            <w:noWrap/>
            <w:hideMark/>
          </w:tcPr>
          <w:p w14:paraId="0E692B72" w14:textId="77777777" w:rsidR="00271B97" w:rsidRPr="004F2A4F" w:rsidRDefault="00271B97" w:rsidP="00C26664">
            <w:pPr>
              <w:tabs>
                <w:tab w:val="clear" w:pos="403"/>
              </w:tabs>
              <w:spacing w:after="0" w:line="240" w:lineRule="auto"/>
              <w:jc w:val="center"/>
              <w:rPr>
                <w:b/>
                <w:lang w:val="en-CA"/>
              </w:rPr>
            </w:pPr>
            <w:r w:rsidRPr="004F2A4F">
              <w:rPr>
                <w:b/>
                <w:lang w:val="en-CA"/>
              </w:rPr>
              <w:t>0</w:t>
            </w:r>
          </w:p>
        </w:tc>
        <w:tc>
          <w:tcPr>
            <w:tcW w:w="0" w:type="auto"/>
            <w:noWrap/>
            <w:hideMark/>
          </w:tcPr>
          <w:p w14:paraId="73B46CFB" w14:textId="77777777" w:rsidR="00271B97" w:rsidRPr="004F2A4F" w:rsidRDefault="00271B97" w:rsidP="00C26664">
            <w:pPr>
              <w:tabs>
                <w:tab w:val="clear" w:pos="403"/>
              </w:tabs>
              <w:spacing w:after="0" w:line="240" w:lineRule="auto"/>
              <w:jc w:val="center"/>
              <w:rPr>
                <w:b/>
                <w:lang w:val="en-CA"/>
              </w:rPr>
            </w:pPr>
            <w:r w:rsidRPr="004F2A4F">
              <w:rPr>
                <w:b/>
                <w:lang w:val="en-CA"/>
              </w:rPr>
              <w:t>1</w:t>
            </w:r>
          </w:p>
        </w:tc>
        <w:tc>
          <w:tcPr>
            <w:tcW w:w="0" w:type="auto"/>
            <w:noWrap/>
            <w:hideMark/>
          </w:tcPr>
          <w:p w14:paraId="6BC5DEB4" w14:textId="77777777" w:rsidR="00271B97" w:rsidRPr="004F2A4F" w:rsidRDefault="00271B97" w:rsidP="00C26664">
            <w:pPr>
              <w:tabs>
                <w:tab w:val="clear" w:pos="403"/>
              </w:tabs>
              <w:spacing w:after="0" w:line="240" w:lineRule="auto"/>
              <w:jc w:val="center"/>
              <w:rPr>
                <w:b/>
                <w:lang w:val="en-CA"/>
              </w:rPr>
            </w:pPr>
            <w:r w:rsidRPr="004F2A4F">
              <w:rPr>
                <w:b/>
                <w:lang w:val="en-CA"/>
              </w:rPr>
              <w:t>2</w:t>
            </w:r>
          </w:p>
        </w:tc>
        <w:tc>
          <w:tcPr>
            <w:tcW w:w="0" w:type="auto"/>
            <w:noWrap/>
            <w:hideMark/>
          </w:tcPr>
          <w:p w14:paraId="20FD939B" w14:textId="77777777" w:rsidR="00271B97" w:rsidRPr="004F2A4F" w:rsidRDefault="00271B97" w:rsidP="00C26664">
            <w:pPr>
              <w:tabs>
                <w:tab w:val="clear" w:pos="403"/>
              </w:tabs>
              <w:spacing w:after="0" w:line="240" w:lineRule="auto"/>
              <w:jc w:val="center"/>
              <w:rPr>
                <w:b/>
                <w:lang w:val="en-CA"/>
              </w:rPr>
            </w:pPr>
            <w:r w:rsidRPr="004F2A4F">
              <w:rPr>
                <w:b/>
                <w:lang w:val="en-CA"/>
              </w:rPr>
              <w:t>3</w:t>
            </w:r>
          </w:p>
        </w:tc>
        <w:tc>
          <w:tcPr>
            <w:tcW w:w="0" w:type="auto"/>
            <w:noWrap/>
            <w:hideMark/>
          </w:tcPr>
          <w:p w14:paraId="3B1470A9" w14:textId="77777777" w:rsidR="00271B97" w:rsidRPr="004F2A4F" w:rsidRDefault="00271B97" w:rsidP="00C26664">
            <w:pPr>
              <w:tabs>
                <w:tab w:val="clear" w:pos="403"/>
              </w:tabs>
              <w:spacing w:after="0" w:line="240" w:lineRule="auto"/>
              <w:jc w:val="center"/>
              <w:rPr>
                <w:b/>
                <w:lang w:val="en-CA"/>
              </w:rPr>
            </w:pPr>
            <w:r w:rsidRPr="004F2A4F">
              <w:rPr>
                <w:b/>
                <w:lang w:val="en-CA"/>
              </w:rPr>
              <w:t>4</w:t>
            </w:r>
          </w:p>
        </w:tc>
        <w:tc>
          <w:tcPr>
            <w:tcW w:w="0" w:type="auto"/>
            <w:noWrap/>
            <w:hideMark/>
          </w:tcPr>
          <w:p w14:paraId="1A32C496" w14:textId="77777777" w:rsidR="00271B97" w:rsidRPr="004F2A4F" w:rsidRDefault="00271B97" w:rsidP="00C26664">
            <w:pPr>
              <w:tabs>
                <w:tab w:val="clear" w:pos="403"/>
              </w:tabs>
              <w:spacing w:after="0" w:line="240" w:lineRule="auto"/>
              <w:jc w:val="center"/>
              <w:rPr>
                <w:b/>
                <w:lang w:val="en-CA"/>
              </w:rPr>
            </w:pPr>
            <w:r w:rsidRPr="004F2A4F">
              <w:rPr>
                <w:b/>
                <w:lang w:val="en-CA"/>
              </w:rPr>
              <w:t>5</w:t>
            </w:r>
          </w:p>
        </w:tc>
        <w:tc>
          <w:tcPr>
            <w:tcW w:w="0" w:type="auto"/>
            <w:noWrap/>
            <w:hideMark/>
          </w:tcPr>
          <w:p w14:paraId="28AC6305" w14:textId="77777777" w:rsidR="00271B97" w:rsidRPr="004F2A4F" w:rsidRDefault="00271B97" w:rsidP="00C26664">
            <w:pPr>
              <w:tabs>
                <w:tab w:val="clear" w:pos="403"/>
              </w:tabs>
              <w:spacing w:after="0" w:line="240" w:lineRule="auto"/>
              <w:jc w:val="center"/>
              <w:rPr>
                <w:b/>
                <w:lang w:val="en-CA"/>
              </w:rPr>
            </w:pPr>
            <w:r w:rsidRPr="004F2A4F">
              <w:rPr>
                <w:b/>
                <w:lang w:val="en-CA"/>
              </w:rPr>
              <w:t>6</w:t>
            </w:r>
          </w:p>
        </w:tc>
        <w:tc>
          <w:tcPr>
            <w:tcW w:w="0" w:type="auto"/>
            <w:noWrap/>
            <w:hideMark/>
          </w:tcPr>
          <w:p w14:paraId="785F76F4" w14:textId="77777777" w:rsidR="00271B97" w:rsidRPr="004F2A4F" w:rsidRDefault="00271B97" w:rsidP="00C26664">
            <w:pPr>
              <w:tabs>
                <w:tab w:val="clear" w:pos="403"/>
              </w:tabs>
              <w:spacing w:after="0" w:line="240" w:lineRule="auto"/>
              <w:jc w:val="center"/>
              <w:rPr>
                <w:b/>
                <w:lang w:val="en-CA"/>
              </w:rPr>
            </w:pPr>
            <w:r w:rsidRPr="004F2A4F">
              <w:rPr>
                <w:b/>
                <w:lang w:val="en-CA"/>
              </w:rPr>
              <w:t>7</w:t>
            </w:r>
          </w:p>
        </w:tc>
      </w:tr>
      <w:tr w:rsidR="00C0059A" w:rsidRPr="004F2A4F" w14:paraId="17376197" w14:textId="77777777" w:rsidTr="00C26664">
        <w:trPr>
          <w:trHeight w:val="360"/>
          <w:jc w:val="center"/>
        </w:trPr>
        <w:tc>
          <w:tcPr>
            <w:tcW w:w="0" w:type="auto"/>
            <w:noWrap/>
            <w:hideMark/>
          </w:tcPr>
          <w:p w14:paraId="5BA9485B"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849B935" w14:textId="30958C2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F52E5A6" w14:textId="742E912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A40B80A" w14:textId="39836EF8"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1FE15451" w14:textId="080BF4B2"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226C647F" w14:textId="4DB6FC7F"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358110A" w14:textId="000177F2"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4926940" w14:textId="5363304A"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FDC9412" w14:textId="1F407BA0"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C292586" w14:textId="07D36A51"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19134E2" w14:textId="54A259F3"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AA6AC93" w14:textId="7361A5C7"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2A7ABF06" w14:textId="77777777" w:rsidTr="00C26664">
        <w:trPr>
          <w:trHeight w:val="360"/>
          <w:jc w:val="center"/>
        </w:trPr>
        <w:tc>
          <w:tcPr>
            <w:tcW w:w="0" w:type="auto"/>
            <w:noWrap/>
            <w:hideMark/>
          </w:tcPr>
          <w:p w14:paraId="42A79DB2"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33598637" w14:textId="0244E5DB"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C7EA993" w14:textId="2832BA28"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23C2BB7"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965F7FB" w14:textId="0421AFB8"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27E70C43" w14:textId="1B5ED307"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65CE2308" w14:textId="1FD27B54"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022C8B1" w14:textId="68D1F970"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179FF86" w14:textId="5A5B392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04C8DA0" w14:textId="78AD0DA5"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3E1F3B7" w14:textId="21F169C8"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E4F7CFC" w14:textId="4573D46E"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79494005" w14:textId="77777777" w:rsidTr="00C26664">
        <w:trPr>
          <w:trHeight w:val="360"/>
          <w:jc w:val="center"/>
        </w:trPr>
        <w:tc>
          <w:tcPr>
            <w:tcW w:w="0" w:type="auto"/>
            <w:noWrap/>
            <w:hideMark/>
          </w:tcPr>
          <w:p w14:paraId="41FF0F50" w14:textId="77777777" w:rsidR="00C0059A" w:rsidRPr="004F2A4F" w:rsidRDefault="00C0059A" w:rsidP="00C0059A">
            <w:pPr>
              <w:tabs>
                <w:tab w:val="clear" w:pos="403"/>
              </w:tabs>
              <w:spacing w:after="0" w:line="240" w:lineRule="auto"/>
              <w:jc w:val="center"/>
              <w:rPr>
                <w:lang w:val="en-CA"/>
              </w:rPr>
            </w:pPr>
            <w:r w:rsidRPr="004F2A4F">
              <w:rPr>
                <w:lang w:val="en-CA"/>
              </w:rPr>
              <w:t>2</w:t>
            </w:r>
          </w:p>
        </w:tc>
        <w:tc>
          <w:tcPr>
            <w:tcW w:w="0" w:type="auto"/>
            <w:noWrap/>
            <w:hideMark/>
          </w:tcPr>
          <w:p w14:paraId="70FB4A80" w14:textId="3D1C61D5"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365F38D" w14:textId="04E1F5EF"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93D6D86"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349F668D" w14:textId="07A95156"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22E03E4" w14:textId="05A20DC3"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1A582569" w14:textId="34F6AA30"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29FEFFB" w14:textId="75EBBDB0"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CC64AED" w14:textId="6FD9095D"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E35184D" w14:textId="74491B82"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5F21046" w14:textId="33B14BA1"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2672026" w14:textId="33AF2DA4"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6456B92D" w14:textId="77777777" w:rsidTr="00C26664">
        <w:trPr>
          <w:trHeight w:val="360"/>
          <w:jc w:val="center"/>
        </w:trPr>
        <w:tc>
          <w:tcPr>
            <w:tcW w:w="0" w:type="auto"/>
            <w:noWrap/>
            <w:hideMark/>
          </w:tcPr>
          <w:p w14:paraId="0A2A0784" w14:textId="77777777" w:rsidR="00C0059A" w:rsidRPr="004F2A4F" w:rsidRDefault="00C0059A" w:rsidP="00C0059A">
            <w:pPr>
              <w:tabs>
                <w:tab w:val="clear" w:pos="403"/>
              </w:tabs>
              <w:spacing w:after="0" w:line="240" w:lineRule="auto"/>
              <w:jc w:val="center"/>
              <w:rPr>
                <w:lang w:val="en-CA"/>
              </w:rPr>
            </w:pPr>
            <w:r w:rsidRPr="004F2A4F">
              <w:rPr>
                <w:lang w:val="en-CA"/>
              </w:rPr>
              <w:t>3</w:t>
            </w:r>
          </w:p>
        </w:tc>
        <w:tc>
          <w:tcPr>
            <w:tcW w:w="0" w:type="auto"/>
            <w:noWrap/>
            <w:hideMark/>
          </w:tcPr>
          <w:p w14:paraId="096F04A2" w14:textId="6BA48539"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3117EBE"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5137E1DD" w14:textId="2197CCC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7E0C6E2" w14:textId="6276B15C"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353AB6A7" w14:textId="7E7F0CE1"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87DE362" w14:textId="6B1E1A9B"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008901B8" w14:textId="7CEFAAB6"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3139E87" w14:textId="1174F272"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2B55ABD" w14:textId="4E85A94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266E4C2" w14:textId="78BCB70D"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062AB6A" w14:textId="7AC763E2"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2ACD3B42" w14:textId="77777777" w:rsidTr="00C26664">
        <w:trPr>
          <w:trHeight w:val="360"/>
          <w:jc w:val="center"/>
        </w:trPr>
        <w:tc>
          <w:tcPr>
            <w:tcW w:w="0" w:type="auto"/>
            <w:noWrap/>
            <w:hideMark/>
          </w:tcPr>
          <w:p w14:paraId="6E0AF1FA" w14:textId="77777777" w:rsidR="00C0059A" w:rsidRPr="004F2A4F" w:rsidRDefault="00C0059A" w:rsidP="00C0059A">
            <w:pPr>
              <w:tabs>
                <w:tab w:val="clear" w:pos="403"/>
              </w:tabs>
              <w:spacing w:after="0" w:line="240" w:lineRule="auto"/>
              <w:jc w:val="center"/>
              <w:rPr>
                <w:lang w:val="en-CA"/>
              </w:rPr>
            </w:pPr>
            <w:r w:rsidRPr="004F2A4F">
              <w:rPr>
                <w:lang w:val="en-CA"/>
              </w:rPr>
              <w:t>4</w:t>
            </w:r>
          </w:p>
        </w:tc>
        <w:tc>
          <w:tcPr>
            <w:tcW w:w="0" w:type="auto"/>
            <w:noWrap/>
            <w:hideMark/>
          </w:tcPr>
          <w:p w14:paraId="34F1EAFF" w14:textId="5797A584"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3FD1171F"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5370DBF9"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2BB3C5E3" w14:textId="4E4FC02C"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2ABB548E" w14:textId="648C478D"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6FA7A32D" w14:textId="74A1D7D1"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0D2BDC27" w14:textId="7FE166D5"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66A97FBC" w14:textId="0532E79A"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F9638A6" w14:textId="0CEBB9E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107FA9F" w14:textId="4A481DF9"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A264FB8" w14:textId="4BB2BCBD"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1CD9B6C9" w14:textId="77777777" w:rsidTr="00C26664">
        <w:trPr>
          <w:trHeight w:val="360"/>
          <w:jc w:val="center"/>
        </w:trPr>
        <w:tc>
          <w:tcPr>
            <w:tcW w:w="0" w:type="auto"/>
            <w:noWrap/>
            <w:hideMark/>
          </w:tcPr>
          <w:p w14:paraId="1E671EBB" w14:textId="77777777" w:rsidR="00C0059A" w:rsidRPr="004F2A4F" w:rsidRDefault="00C0059A" w:rsidP="00C0059A">
            <w:pPr>
              <w:tabs>
                <w:tab w:val="clear" w:pos="403"/>
              </w:tabs>
              <w:spacing w:after="0" w:line="240" w:lineRule="auto"/>
              <w:jc w:val="center"/>
              <w:rPr>
                <w:lang w:val="en-CA"/>
              </w:rPr>
            </w:pPr>
            <w:r w:rsidRPr="004F2A4F">
              <w:rPr>
                <w:lang w:val="en-CA"/>
              </w:rPr>
              <w:t>5</w:t>
            </w:r>
          </w:p>
        </w:tc>
        <w:tc>
          <w:tcPr>
            <w:tcW w:w="0" w:type="auto"/>
            <w:noWrap/>
            <w:hideMark/>
          </w:tcPr>
          <w:p w14:paraId="7512B7E8" w14:textId="6FB58DC5"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A264686"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596C7DA3"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321CB2D4" w14:textId="22FF6BFD"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20535FA" w14:textId="3BDE8DC5"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6CF46BD1" w14:textId="63F195A2"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7D9335F" w14:textId="4606443D"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6294CCDA" w14:textId="7974B093"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183C574" w14:textId="0CA6DE22"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73AA917" w14:textId="78A47306"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075A8CD" w14:textId="57DDA19E"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2DA9155D" w14:textId="77777777" w:rsidTr="00C26664">
        <w:trPr>
          <w:trHeight w:val="360"/>
          <w:jc w:val="center"/>
        </w:trPr>
        <w:tc>
          <w:tcPr>
            <w:tcW w:w="0" w:type="auto"/>
            <w:noWrap/>
            <w:hideMark/>
          </w:tcPr>
          <w:p w14:paraId="67460F97" w14:textId="77777777" w:rsidR="00C0059A" w:rsidRPr="004F2A4F" w:rsidRDefault="00C0059A" w:rsidP="00C0059A">
            <w:pPr>
              <w:tabs>
                <w:tab w:val="clear" w:pos="403"/>
              </w:tabs>
              <w:spacing w:after="0" w:line="240" w:lineRule="auto"/>
              <w:jc w:val="center"/>
              <w:rPr>
                <w:lang w:val="en-CA"/>
              </w:rPr>
            </w:pPr>
            <w:r w:rsidRPr="004F2A4F">
              <w:rPr>
                <w:lang w:val="en-CA"/>
              </w:rPr>
              <w:t>6</w:t>
            </w:r>
          </w:p>
        </w:tc>
        <w:tc>
          <w:tcPr>
            <w:tcW w:w="0" w:type="auto"/>
            <w:noWrap/>
            <w:hideMark/>
          </w:tcPr>
          <w:p w14:paraId="05D0F424" w14:textId="230CB016"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3C32CC37"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3D12A3C" w14:textId="38CBF6A9"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A4DE185" w14:textId="6C8E0EBA"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8D154C0" w14:textId="20D7D7B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1AD34BF" w14:textId="137BD29D"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2CCD6BEA" w14:textId="104B94E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FB1B265" w14:textId="3E9CEAF1"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F15A3FC" w14:textId="24EDE4C9"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C40C57A" w14:textId="556EC690"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BE4A560" w14:textId="15C47076"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61F45267" w14:textId="77777777" w:rsidTr="00C26664">
        <w:trPr>
          <w:trHeight w:val="360"/>
          <w:jc w:val="center"/>
        </w:trPr>
        <w:tc>
          <w:tcPr>
            <w:tcW w:w="0" w:type="auto"/>
            <w:noWrap/>
            <w:hideMark/>
          </w:tcPr>
          <w:p w14:paraId="4AA5612F" w14:textId="77777777" w:rsidR="00C0059A" w:rsidRPr="004F2A4F" w:rsidRDefault="00C0059A" w:rsidP="00C0059A">
            <w:pPr>
              <w:tabs>
                <w:tab w:val="clear" w:pos="403"/>
              </w:tabs>
              <w:spacing w:after="0" w:line="240" w:lineRule="auto"/>
              <w:jc w:val="center"/>
              <w:rPr>
                <w:lang w:val="en-CA"/>
              </w:rPr>
            </w:pPr>
            <w:r w:rsidRPr="004F2A4F">
              <w:rPr>
                <w:lang w:val="en-CA"/>
              </w:rPr>
              <w:t>7</w:t>
            </w:r>
          </w:p>
        </w:tc>
        <w:tc>
          <w:tcPr>
            <w:tcW w:w="0" w:type="auto"/>
            <w:noWrap/>
            <w:hideMark/>
          </w:tcPr>
          <w:p w14:paraId="458E1E18" w14:textId="03C293DB"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8254646"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4905D72D"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01CBAFC" w14:textId="2C1B12C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93DFCA8" w14:textId="25ACCADE"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A12B232" w14:textId="70EF674F"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0A4ADF04" w14:textId="2B5B3889"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755A4E6D" w14:textId="6594BCE7"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47FB1B9" w14:textId="161FE1A8"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1D1BF14" w14:textId="6020A78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69C36EE" w14:textId="5FC88491"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4E736F9B" w14:textId="77777777" w:rsidTr="00C26664">
        <w:trPr>
          <w:trHeight w:val="360"/>
          <w:jc w:val="center"/>
        </w:trPr>
        <w:tc>
          <w:tcPr>
            <w:tcW w:w="0" w:type="auto"/>
            <w:noWrap/>
            <w:hideMark/>
          </w:tcPr>
          <w:p w14:paraId="750A22B0" w14:textId="77777777" w:rsidR="00C0059A" w:rsidRPr="004F2A4F" w:rsidRDefault="00C0059A" w:rsidP="00C0059A">
            <w:pPr>
              <w:tabs>
                <w:tab w:val="clear" w:pos="403"/>
              </w:tabs>
              <w:spacing w:after="0" w:line="240" w:lineRule="auto"/>
              <w:jc w:val="center"/>
              <w:rPr>
                <w:lang w:val="en-CA"/>
              </w:rPr>
            </w:pPr>
            <w:r w:rsidRPr="004F2A4F">
              <w:rPr>
                <w:lang w:val="en-CA"/>
              </w:rPr>
              <w:t>8</w:t>
            </w:r>
          </w:p>
        </w:tc>
        <w:tc>
          <w:tcPr>
            <w:tcW w:w="0" w:type="auto"/>
            <w:noWrap/>
            <w:hideMark/>
          </w:tcPr>
          <w:p w14:paraId="20E1C202" w14:textId="5AAEDF98"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FDC9B2D"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1D39B5A9"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49FAE398" w14:textId="2A929F4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8FA17D5" w14:textId="55F5DA4F"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D712982" w14:textId="53C4EF46"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95245FB" w14:textId="451C43D2"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54537B6F" w14:textId="68629EA3"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1B33595" w14:textId="2A6CBAC4"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31B49F3" w14:textId="2845CC18"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8F0F1A6" w14:textId="18B374DC"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61B2DBB3" w14:textId="77777777" w:rsidTr="00C26664">
        <w:trPr>
          <w:trHeight w:val="360"/>
          <w:jc w:val="center"/>
        </w:trPr>
        <w:tc>
          <w:tcPr>
            <w:tcW w:w="0" w:type="auto"/>
            <w:noWrap/>
            <w:hideMark/>
          </w:tcPr>
          <w:p w14:paraId="3D8D625A" w14:textId="77777777" w:rsidR="00C0059A" w:rsidRPr="004F2A4F" w:rsidRDefault="00C0059A" w:rsidP="00C0059A">
            <w:pPr>
              <w:tabs>
                <w:tab w:val="clear" w:pos="403"/>
              </w:tabs>
              <w:spacing w:after="0" w:line="240" w:lineRule="auto"/>
              <w:jc w:val="center"/>
              <w:rPr>
                <w:lang w:val="en-CA"/>
              </w:rPr>
            </w:pPr>
            <w:r w:rsidRPr="004F2A4F">
              <w:rPr>
                <w:lang w:val="en-CA"/>
              </w:rPr>
              <w:t>9</w:t>
            </w:r>
          </w:p>
        </w:tc>
        <w:tc>
          <w:tcPr>
            <w:tcW w:w="0" w:type="auto"/>
            <w:noWrap/>
            <w:hideMark/>
          </w:tcPr>
          <w:p w14:paraId="7402F6C0"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30C11EB5" w14:textId="01C4BC6A"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BC3E270" w14:textId="737CDB16"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4D2D6FA" w14:textId="3796E1FB"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478E0B10" w14:textId="32682DA8"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F4B4146" w14:textId="61AC46D8"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513F9CF" w14:textId="2926AAE1"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A63832C" w14:textId="4B764E7B"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76ABE3F5" w14:textId="14ADAF3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B5517F4" w14:textId="66284F83"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A84BF7C" w14:textId="337F2FB4"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474F9AC2" w14:textId="77777777" w:rsidTr="00C26664">
        <w:trPr>
          <w:trHeight w:val="360"/>
          <w:jc w:val="center"/>
        </w:trPr>
        <w:tc>
          <w:tcPr>
            <w:tcW w:w="0" w:type="auto"/>
            <w:noWrap/>
            <w:hideMark/>
          </w:tcPr>
          <w:p w14:paraId="25A35232" w14:textId="77777777" w:rsidR="00C0059A" w:rsidRPr="004F2A4F" w:rsidRDefault="00C0059A" w:rsidP="00C0059A">
            <w:pPr>
              <w:tabs>
                <w:tab w:val="clear" w:pos="403"/>
              </w:tabs>
              <w:spacing w:after="0" w:line="240" w:lineRule="auto"/>
              <w:jc w:val="center"/>
              <w:rPr>
                <w:lang w:val="en-CA"/>
              </w:rPr>
            </w:pPr>
            <w:r w:rsidRPr="004F2A4F">
              <w:rPr>
                <w:lang w:val="en-CA"/>
              </w:rPr>
              <w:t>10</w:t>
            </w:r>
          </w:p>
        </w:tc>
        <w:tc>
          <w:tcPr>
            <w:tcW w:w="0" w:type="auto"/>
            <w:noWrap/>
            <w:hideMark/>
          </w:tcPr>
          <w:p w14:paraId="05951EC9"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44CAB799" w14:textId="17EDDE1F"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FF2335D"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79A934E6" w14:textId="3155E16F"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6B5F4BA5" w14:textId="46B63F62"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41E5EEF4" w14:textId="58AA6732"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D0CE3C7" w14:textId="1C45C5C7"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28B1AAA" w14:textId="3BC12A40"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0D8ACFA4" w14:textId="7C7EB39C"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214C7EED" w14:textId="23BD6A20"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EAE145B" w14:textId="349D0A3E"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6EF69CA0" w14:textId="77777777" w:rsidTr="00C26664">
        <w:trPr>
          <w:trHeight w:val="360"/>
          <w:jc w:val="center"/>
        </w:trPr>
        <w:tc>
          <w:tcPr>
            <w:tcW w:w="0" w:type="auto"/>
            <w:noWrap/>
            <w:hideMark/>
          </w:tcPr>
          <w:p w14:paraId="53F0EB0D" w14:textId="77777777" w:rsidR="00C0059A" w:rsidRPr="004F2A4F" w:rsidRDefault="00C0059A" w:rsidP="00C0059A">
            <w:pPr>
              <w:tabs>
                <w:tab w:val="clear" w:pos="403"/>
              </w:tabs>
              <w:spacing w:after="0" w:line="240" w:lineRule="auto"/>
              <w:jc w:val="center"/>
              <w:rPr>
                <w:lang w:val="en-CA"/>
              </w:rPr>
            </w:pPr>
            <w:r w:rsidRPr="004F2A4F">
              <w:rPr>
                <w:lang w:val="en-CA"/>
              </w:rPr>
              <w:t>11</w:t>
            </w:r>
          </w:p>
        </w:tc>
        <w:tc>
          <w:tcPr>
            <w:tcW w:w="0" w:type="auto"/>
            <w:noWrap/>
            <w:hideMark/>
          </w:tcPr>
          <w:p w14:paraId="5C76451C"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404638E2" w14:textId="1B6F10DF"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1011DA7"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2DB6A8F" w14:textId="079EC458"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693B017" w14:textId="70DF12F2"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5AD7286A" w14:textId="38E6C9D9"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B3654FC" w14:textId="08DA4E18"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E66FF4B" w14:textId="39F2B467"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05CBF7C" w14:textId="2EFFAA69"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512AA65A" w14:textId="21395391"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C3CAE46" w14:textId="2F4797DA"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37E929C0" w14:textId="77777777" w:rsidTr="00C26664">
        <w:trPr>
          <w:trHeight w:val="360"/>
          <w:jc w:val="center"/>
        </w:trPr>
        <w:tc>
          <w:tcPr>
            <w:tcW w:w="0" w:type="auto"/>
            <w:noWrap/>
            <w:hideMark/>
          </w:tcPr>
          <w:p w14:paraId="05E3A73B" w14:textId="77777777" w:rsidR="00C0059A" w:rsidRPr="004F2A4F" w:rsidRDefault="00C0059A" w:rsidP="00C0059A">
            <w:pPr>
              <w:tabs>
                <w:tab w:val="clear" w:pos="403"/>
              </w:tabs>
              <w:spacing w:after="0" w:line="240" w:lineRule="auto"/>
              <w:jc w:val="center"/>
              <w:rPr>
                <w:lang w:val="en-CA"/>
              </w:rPr>
            </w:pPr>
            <w:r w:rsidRPr="004F2A4F">
              <w:rPr>
                <w:lang w:val="en-CA"/>
              </w:rPr>
              <w:t>12</w:t>
            </w:r>
          </w:p>
        </w:tc>
        <w:tc>
          <w:tcPr>
            <w:tcW w:w="0" w:type="auto"/>
            <w:noWrap/>
            <w:hideMark/>
          </w:tcPr>
          <w:p w14:paraId="099334B7"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6F59FF62"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6AA74790" w14:textId="0EE70B0A"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E714DFC" w14:textId="6899462F"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4BC97AE3" w14:textId="5B26578F"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B7C351A" w14:textId="68F9E4A9"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370DE9BB" w14:textId="55C60DD2"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BCC891F" w14:textId="2A0D16BE"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60B52A19" w14:textId="532E4E9D"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11CF7FF" w14:textId="328AC3D7"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6F62AF3A" w14:textId="1087CAAD"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394D29E4" w14:textId="77777777" w:rsidTr="00C26664">
        <w:trPr>
          <w:trHeight w:val="360"/>
          <w:jc w:val="center"/>
        </w:trPr>
        <w:tc>
          <w:tcPr>
            <w:tcW w:w="0" w:type="auto"/>
            <w:noWrap/>
            <w:hideMark/>
          </w:tcPr>
          <w:p w14:paraId="06F370F6" w14:textId="77777777" w:rsidR="00C0059A" w:rsidRPr="004F2A4F" w:rsidRDefault="00C0059A" w:rsidP="00C0059A">
            <w:pPr>
              <w:tabs>
                <w:tab w:val="clear" w:pos="403"/>
              </w:tabs>
              <w:spacing w:after="0" w:line="240" w:lineRule="auto"/>
              <w:jc w:val="center"/>
              <w:rPr>
                <w:lang w:val="en-CA"/>
              </w:rPr>
            </w:pPr>
            <w:r w:rsidRPr="004F2A4F">
              <w:rPr>
                <w:lang w:val="en-CA"/>
              </w:rPr>
              <w:t>13</w:t>
            </w:r>
          </w:p>
        </w:tc>
        <w:tc>
          <w:tcPr>
            <w:tcW w:w="0" w:type="auto"/>
            <w:noWrap/>
            <w:hideMark/>
          </w:tcPr>
          <w:p w14:paraId="44414869"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1783C315"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34DFB56D"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53FE44D" w14:textId="447711D5"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F261F4E" w14:textId="26F4010E"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748C0285" w14:textId="79D94668"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A49AD04" w14:textId="1F6EF932"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377F404E" w14:textId="7F5ABEEA"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7D2BF9D" w14:textId="575B0959"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5B0DA441" w14:textId="5A827C5D"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56330A0" w14:textId="5AE9DE3D" w:rsidR="00C0059A" w:rsidRPr="004F2A4F" w:rsidRDefault="00C0059A" w:rsidP="00C0059A">
            <w:pPr>
              <w:tabs>
                <w:tab w:val="clear" w:pos="403"/>
              </w:tabs>
              <w:spacing w:after="0" w:line="240" w:lineRule="auto"/>
              <w:jc w:val="center"/>
              <w:rPr>
                <w:lang w:val="en-CA"/>
              </w:rPr>
            </w:pPr>
            <w:r w:rsidRPr="00F06518">
              <w:t>1</w:t>
            </w:r>
          </w:p>
        </w:tc>
      </w:tr>
      <w:tr w:rsidR="00C0059A" w:rsidRPr="004F2A4F" w14:paraId="30805B69" w14:textId="77777777" w:rsidTr="00C26664">
        <w:trPr>
          <w:trHeight w:val="360"/>
          <w:jc w:val="center"/>
        </w:trPr>
        <w:tc>
          <w:tcPr>
            <w:tcW w:w="0" w:type="auto"/>
            <w:noWrap/>
            <w:hideMark/>
          </w:tcPr>
          <w:p w14:paraId="604CD968" w14:textId="77777777" w:rsidR="00C0059A" w:rsidRPr="004F2A4F" w:rsidRDefault="00C0059A" w:rsidP="00C0059A">
            <w:pPr>
              <w:tabs>
                <w:tab w:val="clear" w:pos="403"/>
              </w:tabs>
              <w:spacing w:after="0" w:line="240" w:lineRule="auto"/>
              <w:jc w:val="center"/>
              <w:rPr>
                <w:lang w:val="en-CA"/>
              </w:rPr>
            </w:pPr>
            <w:r w:rsidRPr="004F2A4F">
              <w:rPr>
                <w:lang w:val="en-CA"/>
              </w:rPr>
              <w:t>14</w:t>
            </w:r>
          </w:p>
        </w:tc>
        <w:tc>
          <w:tcPr>
            <w:tcW w:w="0" w:type="auto"/>
            <w:noWrap/>
            <w:hideMark/>
          </w:tcPr>
          <w:p w14:paraId="7F3D52DA"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6EA080DC"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1E7C67F1" w14:textId="509F31CF"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5AC514F" w14:textId="58FFBDE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EB8057C" w14:textId="6625F8E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4B75251" w14:textId="59CB6F0B"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17DDD953" w14:textId="6C6FD5C1"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4E70E35" w14:textId="1968485F"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F18E4EB" w14:textId="50AD36B5"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912C0CC" w14:textId="2018A190"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7F7B1923" w14:textId="6BFAC2B0"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62CE49EC" w14:textId="77777777" w:rsidTr="00C26664">
        <w:trPr>
          <w:trHeight w:val="360"/>
          <w:jc w:val="center"/>
        </w:trPr>
        <w:tc>
          <w:tcPr>
            <w:tcW w:w="0" w:type="auto"/>
            <w:noWrap/>
            <w:hideMark/>
          </w:tcPr>
          <w:p w14:paraId="473FA32F" w14:textId="77777777" w:rsidR="00C0059A" w:rsidRPr="004F2A4F" w:rsidRDefault="00C0059A" w:rsidP="00C0059A">
            <w:pPr>
              <w:tabs>
                <w:tab w:val="clear" w:pos="403"/>
              </w:tabs>
              <w:spacing w:after="0" w:line="240" w:lineRule="auto"/>
              <w:jc w:val="center"/>
              <w:rPr>
                <w:lang w:val="en-CA"/>
              </w:rPr>
            </w:pPr>
            <w:r w:rsidRPr="004F2A4F">
              <w:rPr>
                <w:lang w:val="en-CA"/>
              </w:rPr>
              <w:t>15</w:t>
            </w:r>
          </w:p>
        </w:tc>
        <w:tc>
          <w:tcPr>
            <w:tcW w:w="0" w:type="auto"/>
            <w:noWrap/>
            <w:hideMark/>
          </w:tcPr>
          <w:p w14:paraId="6F642C52"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7105355B"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FDCCFBA"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51A1387" w14:textId="0E0BCEAE"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46BC662" w14:textId="76049CAF"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5A67B1D" w14:textId="29FBDD9C"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1ECDD563" w14:textId="3E718336"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5980063D" w14:textId="23C38AC8"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F7C32BF" w14:textId="1FAFDE2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AB38207" w14:textId="38EAE459"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53905308" w14:textId="2647042C" w:rsidR="00C0059A" w:rsidRPr="004F2A4F" w:rsidRDefault="00C0059A" w:rsidP="00C0059A">
            <w:pPr>
              <w:tabs>
                <w:tab w:val="clear" w:pos="403"/>
              </w:tabs>
              <w:spacing w:after="0" w:line="240" w:lineRule="auto"/>
              <w:jc w:val="center"/>
              <w:rPr>
                <w:lang w:val="en-CA"/>
              </w:rPr>
            </w:pPr>
            <w:r w:rsidRPr="00F06518">
              <w:t>1</w:t>
            </w:r>
          </w:p>
        </w:tc>
      </w:tr>
      <w:tr w:rsidR="00C0059A" w:rsidRPr="004F2A4F" w14:paraId="5253FC5B" w14:textId="77777777" w:rsidTr="00C26664">
        <w:trPr>
          <w:trHeight w:val="360"/>
          <w:jc w:val="center"/>
        </w:trPr>
        <w:tc>
          <w:tcPr>
            <w:tcW w:w="0" w:type="auto"/>
            <w:noWrap/>
            <w:hideMark/>
          </w:tcPr>
          <w:p w14:paraId="1EF6D1C8" w14:textId="77777777" w:rsidR="00C0059A" w:rsidRPr="004F2A4F" w:rsidRDefault="00C0059A" w:rsidP="00C0059A">
            <w:pPr>
              <w:tabs>
                <w:tab w:val="clear" w:pos="403"/>
              </w:tabs>
              <w:spacing w:after="0" w:line="240" w:lineRule="auto"/>
              <w:jc w:val="center"/>
              <w:rPr>
                <w:lang w:val="en-CA"/>
              </w:rPr>
            </w:pPr>
            <w:r w:rsidRPr="004F2A4F">
              <w:rPr>
                <w:lang w:val="en-CA"/>
              </w:rPr>
              <w:t>16</w:t>
            </w:r>
          </w:p>
        </w:tc>
        <w:tc>
          <w:tcPr>
            <w:tcW w:w="0" w:type="auto"/>
            <w:noWrap/>
            <w:hideMark/>
          </w:tcPr>
          <w:p w14:paraId="7DDAA079"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474B3259"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AD76BDB"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5517D23" w14:textId="0D77DDA9"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23A739E" w14:textId="4A7F4F6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7724E50" w14:textId="1116B076"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7332BB4" w14:textId="2E7C6A9F"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61206DA8" w14:textId="761321B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41BBAFF" w14:textId="5702308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6E190DF" w14:textId="0A0D1918"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67F7262" w14:textId="338863F8" w:rsidR="00C0059A" w:rsidRPr="004F2A4F" w:rsidRDefault="00C0059A" w:rsidP="00C0059A">
            <w:pPr>
              <w:tabs>
                <w:tab w:val="clear" w:pos="403"/>
              </w:tabs>
              <w:spacing w:after="0" w:line="240" w:lineRule="auto"/>
              <w:jc w:val="center"/>
              <w:rPr>
                <w:lang w:val="en-CA"/>
              </w:rPr>
            </w:pPr>
            <w:r w:rsidRPr="00F06518">
              <w:t>1</w:t>
            </w:r>
          </w:p>
        </w:tc>
      </w:tr>
      <w:tr w:rsidR="00C0059A" w:rsidRPr="004F2A4F" w14:paraId="23FE55A7" w14:textId="77777777" w:rsidTr="00C26664">
        <w:trPr>
          <w:trHeight w:val="360"/>
          <w:jc w:val="center"/>
        </w:trPr>
        <w:tc>
          <w:tcPr>
            <w:tcW w:w="0" w:type="auto"/>
            <w:noWrap/>
            <w:hideMark/>
          </w:tcPr>
          <w:p w14:paraId="7B051854" w14:textId="77777777" w:rsidR="00C0059A" w:rsidRPr="004F2A4F" w:rsidRDefault="00C0059A" w:rsidP="00C0059A">
            <w:pPr>
              <w:tabs>
                <w:tab w:val="clear" w:pos="403"/>
              </w:tabs>
              <w:spacing w:after="0" w:line="240" w:lineRule="auto"/>
              <w:jc w:val="center"/>
              <w:rPr>
                <w:lang w:val="en-CA"/>
              </w:rPr>
            </w:pPr>
            <w:r w:rsidRPr="004F2A4F">
              <w:rPr>
                <w:lang w:val="en-CA"/>
              </w:rPr>
              <w:t>17</w:t>
            </w:r>
          </w:p>
        </w:tc>
        <w:tc>
          <w:tcPr>
            <w:tcW w:w="0" w:type="auto"/>
            <w:noWrap/>
            <w:hideMark/>
          </w:tcPr>
          <w:p w14:paraId="0D835697"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29D8CF1" w14:textId="0646AE5D"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134A1DC" w14:textId="609BE94B"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B326A7E" w14:textId="126FE80E"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82C07AA" w14:textId="6A261515"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C2EDED2" w14:textId="5203C914"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D2704DD" w14:textId="7645E72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CF285AE" w14:textId="72C253D4"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4EFF0D32" w14:textId="2416EBE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9AA1EB7" w14:textId="1E65729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E692D5D" w14:textId="34EA9527"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68CFA992" w14:textId="77777777" w:rsidTr="00C26664">
        <w:trPr>
          <w:trHeight w:val="360"/>
          <w:jc w:val="center"/>
        </w:trPr>
        <w:tc>
          <w:tcPr>
            <w:tcW w:w="0" w:type="auto"/>
            <w:noWrap/>
            <w:hideMark/>
          </w:tcPr>
          <w:p w14:paraId="6F28ADB9" w14:textId="77777777" w:rsidR="00C0059A" w:rsidRPr="004F2A4F" w:rsidRDefault="00C0059A" w:rsidP="00C0059A">
            <w:pPr>
              <w:tabs>
                <w:tab w:val="clear" w:pos="403"/>
              </w:tabs>
              <w:spacing w:after="0" w:line="240" w:lineRule="auto"/>
              <w:jc w:val="center"/>
              <w:rPr>
                <w:lang w:val="en-CA"/>
              </w:rPr>
            </w:pPr>
            <w:r w:rsidRPr="004F2A4F">
              <w:rPr>
                <w:lang w:val="en-CA"/>
              </w:rPr>
              <w:t>18</w:t>
            </w:r>
          </w:p>
        </w:tc>
        <w:tc>
          <w:tcPr>
            <w:tcW w:w="0" w:type="auto"/>
            <w:noWrap/>
            <w:hideMark/>
          </w:tcPr>
          <w:p w14:paraId="069D8C0B"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51242F5" w14:textId="5851D556"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89F9D5B"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6E645232" w14:textId="2668C1C6"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9B23377" w14:textId="1BDEA325"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46D13E6" w14:textId="47259097"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7A15D2F" w14:textId="0728DC02"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480ACDE" w14:textId="458CE276"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27747D7E" w14:textId="48D8A960"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3AFF1122" w14:textId="3AE69FE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6410E54" w14:textId="3C91BE42"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12213E35" w14:textId="77777777" w:rsidTr="00C26664">
        <w:trPr>
          <w:trHeight w:val="360"/>
          <w:jc w:val="center"/>
        </w:trPr>
        <w:tc>
          <w:tcPr>
            <w:tcW w:w="0" w:type="auto"/>
            <w:noWrap/>
            <w:hideMark/>
          </w:tcPr>
          <w:p w14:paraId="01A925F4" w14:textId="77777777" w:rsidR="00C0059A" w:rsidRPr="004F2A4F" w:rsidRDefault="00C0059A" w:rsidP="00C0059A">
            <w:pPr>
              <w:tabs>
                <w:tab w:val="clear" w:pos="403"/>
              </w:tabs>
              <w:spacing w:after="0" w:line="240" w:lineRule="auto"/>
              <w:jc w:val="center"/>
              <w:rPr>
                <w:lang w:val="en-CA"/>
              </w:rPr>
            </w:pPr>
            <w:r w:rsidRPr="004F2A4F">
              <w:rPr>
                <w:lang w:val="en-CA"/>
              </w:rPr>
              <w:t>19</w:t>
            </w:r>
          </w:p>
        </w:tc>
        <w:tc>
          <w:tcPr>
            <w:tcW w:w="0" w:type="auto"/>
            <w:noWrap/>
            <w:hideMark/>
          </w:tcPr>
          <w:p w14:paraId="5121A1EF"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124E32AF" w14:textId="56721E15"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5CFB0EE2"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676CD7E" w14:textId="3E3CB32F"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6B62900" w14:textId="39B2D74F"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54FB0C2" w14:textId="1CFAC53F"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D3CA817" w14:textId="5B6DC9A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B095B3C" w14:textId="1DDE7F69"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0FE07AE" w14:textId="7BCAB442"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1C7973DB" w14:textId="2A72555E"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A5E63A2" w14:textId="7F41C7B1"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4837B588" w14:textId="77777777" w:rsidTr="00C26664">
        <w:trPr>
          <w:trHeight w:val="360"/>
          <w:jc w:val="center"/>
        </w:trPr>
        <w:tc>
          <w:tcPr>
            <w:tcW w:w="0" w:type="auto"/>
            <w:noWrap/>
            <w:hideMark/>
          </w:tcPr>
          <w:p w14:paraId="205C3094" w14:textId="77777777" w:rsidR="00C0059A" w:rsidRPr="004F2A4F" w:rsidRDefault="00C0059A" w:rsidP="00C0059A">
            <w:pPr>
              <w:tabs>
                <w:tab w:val="clear" w:pos="403"/>
              </w:tabs>
              <w:spacing w:after="0" w:line="240" w:lineRule="auto"/>
              <w:jc w:val="center"/>
              <w:rPr>
                <w:lang w:val="en-CA"/>
              </w:rPr>
            </w:pPr>
            <w:r w:rsidRPr="004F2A4F">
              <w:rPr>
                <w:lang w:val="en-CA"/>
              </w:rPr>
              <w:t>20</w:t>
            </w:r>
          </w:p>
        </w:tc>
        <w:tc>
          <w:tcPr>
            <w:tcW w:w="0" w:type="auto"/>
            <w:noWrap/>
            <w:hideMark/>
          </w:tcPr>
          <w:p w14:paraId="0BC04F86"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BB76C2B"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76BD9911" w14:textId="72F8DD4C"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2A60D4C" w14:textId="1996DB9F"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758FAA6" w14:textId="4B74223A"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B946435" w14:textId="4151DF24"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6D51E0C" w14:textId="7CEA3A45"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8EE6F34" w14:textId="40CA733C"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3E2CE440" w14:textId="31B39C8A"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B3D343B" w14:textId="52892882"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56099220" w14:textId="72E3DCEA"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60C4F9B0" w14:textId="77777777" w:rsidTr="00C26664">
        <w:trPr>
          <w:trHeight w:val="360"/>
          <w:jc w:val="center"/>
        </w:trPr>
        <w:tc>
          <w:tcPr>
            <w:tcW w:w="0" w:type="auto"/>
            <w:noWrap/>
            <w:hideMark/>
          </w:tcPr>
          <w:p w14:paraId="1C3C0F6E" w14:textId="77777777" w:rsidR="00C0059A" w:rsidRPr="004F2A4F" w:rsidRDefault="00C0059A" w:rsidP="00C0059A">
            <w:pPr>
              <w:tabs>
                <w:tab w:val="clear" w:pos="403"/>
              </w:tabs>
              <w:spacing w:after="0" w:line="240" w:lineRule="auto"/>
              <w:jc w:val="center"/>
              <w:rPr>
                <w:lang w:val="en-CA"/>
              </w:rPr>
            </w:pPr>
            <w:r w:rsidRPr="004F2A4F">
              <w:rPr>
                <w:lang w:val="en-CA"/>
              </w:rPr>
              <w:t>21</w:t>
            </w:r>
          </w:p>
        </w:tc>
        <w:tc>
          <w:tcPr>
            <w:tcW w:w="0" w:type="auto"/>
            <w:noWrap/>
            <w:hideMark/>
          </w:tcPr>
          <w:p w14:paraId="4728AD73"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E930158"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68A794BD"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001F599" w14:textId="2A9EE71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637A760" w14:textId="2D14D871"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001D01F2" w14:textId="13C03488"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3E049BF" w14:textId="4FABF1D7"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E7A245D" w14:textId="126993EF"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2ED1F54E" w14:textId="775CEE98"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47BC6C01" w14:textId="433A34F4"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228844D2" w14:textId="2B0E58AC" w:rsidR="00C0059A" w:rsidRPr="004F2A4F" w:rsidRDefault="00C0059A" w:rsidP="00C0059A">
            <w:pPr>
              <w:tabs>
                <w:tab w:val="clear" w:pos="403"/>
              </w:tabs>
              <w:spacing w:after="0" w:line="240" w:lineRule="auto"/>
              <w:jc w:val="center"/>
              <w:rPr>
                <w:lang w:val="en-CA"/>
              </w:rPr>
            </w:pPr>
            <w:r w:rsidRPr="00F06518">
              <w:t>1</w:t>
            </w:r>
          </w:p>
        </w:tc>
      </w:tr>
      <w:tr w:rsidR="00C0059A" w:rsidRPr="004F2A4F" w14:paraId="38088849" w14:textId="77777777" w:rsidTr="00C26664">
        <w:trPr>
          <w:trHeight w:val="360"/>
          <w:jc w:val="center"/>
        </w:trPr>
        <w:tc>
          <w:tcPr>
            <w:tcW w:w="0" w:type="auto"/>
            <w:noWrap/>
            <w:hideMark/>
          </w:tcPr>
          <w:p w14:paraId="7FABC720" w14:textId="77777777" w:rsidR="00C0059A" w:rsidRPr="004F2A4F" w:rsidRDefault="00C0059A" w:rsidP="00C0059A">
            <w:pPr>
              <w:tabs>
                <w:tab w:val="clear" w:pos="403"/>
              </w:tabs>
              <w:spacing w:after="0" w:line="240" w:lineRule="auto"/>
              <w:jc w:val="center"/>
              <w:rPr>
                <w:lang w:val="en-CA"/>
              </w:rPr>
            </w:pPr>
            <w:r w:rsidRPr="004F2A4F">
              <w:rPr>
                <w:lang w:val="en-CA"/>
              </w:rPr>
              <w:t>22</w:t>
            </w:r>
          </w:p>
        </w:tc>
        <w:tc>
          <w:tcPr>
            <w:tcW w:w="0" w:type="auto"/>
            <w:noWrap/>
            <w:hideMark/>
          </w:tcPr>
          <w:p w14:paraId="7C030FEE"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1C8720AA"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6FCCF56"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BAAC4D9" w14:textId="606C84C4"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14E91EC" w14:textId="3E2E3B94"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E40E373" w14:textId="0EB07795"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A628F04" w14:textId="22E8484D"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21556EF" w14:textId="442A7C27"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7B4D76E" w14:textId="2CE9B744"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5FB9712C" w14:textId="1D28700A"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837997F" w14:textId="335EFC49" w:rsidR="00C0059A" w:rsidRPr="004F2A4F" w:rsidRDefault="00C0059A" w:rsidP="00C0059A">
            <w:pPr>
              <w:tabs>
                <w:tab w:val="clear" w:pos="403"/>
              </w:tabs>
              <w:spacing w:after="0" w:line="240" w:lineRule="auto"/>
              <w:jc w:val="center"/>
              <w:rPr>
                <w:lang w:val="en-CA"/>
              </w:rPr>
            </w:pPr>
            <w:r w:rsidRPr="00F06518">
              <w:t>1</w:t>
            </w:r>
          </w:p>
        </w:tc>
      </w:tr>
      <w:tr w:rsidR="00C0059A" w:rsidRPr="004F2A4F" w14:paraId="7A8EFD7F" w14:textId="77777777" w:rsidTr="00C26664">
        <w:trPr>
          <w:trHeight w:val="360"/>
          <w:jc w:val="center"/>
        </w:trPr>
        <w:tc>
          <w:tcPr>
            <w:tcW w:w="0" w:type="auto"/>
            <w:noWrap/>
            <w:hideMark/>
          </w:tcPr>
          <w:p w14:paraId="3A61289E" w14:textId="77777777" w:rsidR="00C0059A" w:rsidRPr="004F2A4F" w:rsidRDefault="00C0059A" w:rsidP="00C0059A">
            <w:pPr>
              <w:tabs>
                <w:tab w:val="clear" w:pos="403"/>
              </w:tabs>
              <w:spacing w:after="0" w:line="240" w:lineRule="auto"/>
              <w:jc w:val="center"/>
              <w:rPr>
                <w:lang w:val="en-CA"/>
              </w:rPr>
            </w:pPr>
            <w:r w:rsidRPr="004F2A4F">
              <w:rPr>
                <w:lang w:val="en-CA"/>
              </w:rPr>
              <w:t>23</w:t>
            </w:r>
          </w:p>
        </w:tc>
        <w:tc>
          <w:tcPr>
            <w:tcW w:w="0" w:type="auto"/>
            <w:noWrap/>
            <w:hideMark/>
          </w:tcPr>
          <w:p w14:paraId="3C6015E8"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4D353D52"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E7E5D0A" w14:textId="504EAC5D"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0C411D7" w14:textId="5E014F64"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CED2A57" w14:textId="734F851E"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17E1F26" w14:textId="4CB2CF47"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E7DE2F2" w14:textId="02C6A88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E785E90" w14:textId="1A3C967E"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1AD0B5DF" w14:textId="216629E2"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3DDF3B8" w14:textId="67617FDE"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04DBAD2B" w14:textId="22734D67" w:rsidR="00C0059A" w:rsidRPr="004F2A4F" w:rsidRDefault="00C0059A" w:rsidP="00C0059A">
            <w:pPr>
              <w:tabs>
                <w:tab w:val="clear" w:pos="403"/>
              </w:tabs>
              <w:spacing w:after="0" w:line="240" w:lineRule="auto"/>
              <w:jc w:val="center"/>
              <w:rPr>
                <w:lang w:val="en-CA"/>
              </w:rPr>
            </w:pPr>
            <w:r w:rsidRPr="00F06518">
              <w:t>0</w:t>
            </w:r>
          </w:p>
        </w:tc>
      </w:tr>
      <w:tr w:rsidR="00C0059A" w:rsidRPr="004F2A4F" w14:paraId="4B945712" w14:textId="77777777" w:rsidTr="00C26664">
        <w:trPr>
          <w:trHeight w:val="360"/>
          <w:jc w:val="center"/>
        </w:trPr>
        <w:tc>
          <w:tcPr>
            <w:tcW w:w="0" w:type="auto"/>
            <w:noWrap/>
            <w:hideMark/>
          </w:tcPr>
          <w:p w14:paraId="5A9FD7CA" w14:textId="77777777" w:rsidR="00C0059A" w:rsidRPr="004F2A4F" w:rsidRDefault="00C0059A" w:rsidP="00C0059A">
            <w:pPr>
              <w:tabs>
                <w:tab w:val="clear" w:pos="403"/>
              </w:tabs>
              <w:spacing w:after="0" w:line="240" w:lineRule="auto"/>
              <w:jc w:val="center"/>
              <w:rPr>
                <w:lang w:val="en-CA"/>
              </w:rPr>
            </w:pPr>
            <w:r w:rsidRPr="004F2A4F">
              <w:rPr>
                <w:lang w:val="en-CA"/>
              </w:rPr>
              <w:t>24</w:t>
            </w:r>
          </w:p>
        </w:tc>
        <w:tc>
          <w:tcPr>
            <w:tcW w:w="0" w:type="auto"/>
            <w:noWrap/>
            <w:hideMark/>
          </w:tcPr>
          <w:p w14:paraId="41263487"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1B9F834"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673E8F1"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27BC1761" w14:textId="3C6D3585"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5D9B60F" w14:textId="44AB05A2"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C2A44C7" w14:textId="7003FB47"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C9D4C5A" w14:textId="63CBD46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986EC2A" w14:textId="1DA0F001"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81EEE6F" w14:textId="422415C1"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65ADF6CF" w14:textId="7D635A36" w:rsidR="00C0059A" w:rsidRPr="004F2A4F" w:rsidRDefault="00C0059A" w:rsidP="00C0059A">
            <w:pPr>
              <w:tabs>
                <w:tab w:val="clear" w:pos="403"/>
              </w:tabs>
              <w:spacing w:after="0" w:line="240" w:lineRule="auto"/>
              <w:jc w:val="center"/>
              <w:rPr>
                <w:lang w:val="en-CA"/>
              </w:rPr>
            </w:pPr>
            <w:r w:rsidRPr="00F06518">
              <w:t>1</w:t>
            </w:r>
          </w:p>
        </w:tc>
        <w:tc>
          <w:tcPr>
            <w:tcW w:w="0" w:type="auto"/>
            <w:noWrap/>
            <w:hideMark/>
          </w:tcPr>
          <w:p w14:paraId="5DE23EE9" w14:textId="6788C64C" w:rsidR="00C0059A" w:rsidRPr="004F2A4F" w:rsidRDefault="00C0059A" w:rsidP="00C0059A">
            <w:pPr>
              <w:tabs>
                <w:tab w:val="clear" w:pos="403"/>
              </w:tabs>
              <w:spacing w:after="0" w:line="240" w:lineRule="auto"/>
              <w:jc w:val="center"/>
              <w:rPr>
                <w:lang w:val="en-CA"/>
              </w:rPr>
            </w:pPr>
            <w:r w:rsidRPr="00F06518">
              <w:t>1</w:t>
            </w:r>
          </w:p>
        </w:tc>
      </w:tr>
      <w:tr w:rsidR="00C0059A" w:rsidRPr="004F2A4F" w14:paraId="54A7AB6E" w14:textId="77777777" w:rsidTr="00C26664">
        <w:trPr>
          <w:trHeight w:val="360"/>
          <w:jc w:val="center"/>
        </w:trPr>
        <w:tc>
          <w:tcPr>
            <w:tcW w:w="0" w:type="auto"/>
            <w:noWrap/>
            <w:hideMark/>
          </w:tcPr>
          <w:p w14:paraId="14DD32FF" w14:textId="77777777" w:rsidR="00C0059A" w:rsidRPr="004F2A4F" w:rsidRDefault="00C0059A" w:rsidP="00C0059A">
            <w:pPr>
              <w:tabs>
                <w:tab w:val="clear" w:pos="403"/>
              </w:tabs>
              <w:spacing w:after="0" w:line="240" w:lineRule="auto"/>
              <w:jc w:val="center"/>
              <w:rPr>
                <w:lang w:val="en-CA"/>
              </w:rPr>
            </w:pPr>
            <w:r w:rsidRPr="004F2A4F">
              <w:rPr>
                <w:lang w:val="en-CA"/>
              </w:rPr>
              <w:t>25</w:t>
            </w:r>
          </w:p>
        </w:tc>
        <w:tc>
          <w:tcPr>
            <w:tcW w:w="0" w:type="auto"/>
            <w:noWrap/>
            <w:hideMark/>
          </w:tcPr>
          <w:p w14:paraId="04FA11DE"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88C3217"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56A57ED"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5BBBE215" w14:textId="052C350B"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1DD284E" w14:textId="0BFB9BE6"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2C6008A9" w14:textId="4E98832C"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7B390A71" w14:textId="4BED06CD"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56528317" w14:textId="5F2ABBD0"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67BF4E1" w14:textId="0574167F"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4C6E2851" w14:textId="518FCA3F" w:rsidR="00C0059A" w:rsidRPr="004F2A4F" w:rsidRDefault="00C0059A" w:rsidP="00C0059A">
            <w:pPr>
              <w:tabs>
                <w:tab w:val="clear" w:pos="403"/>
              </w:tabs>
              <w:spacing w:after="0" w:line="240" w:lineRule="auto"/>
              <w:jc w:val="center"/>
              <w:rPr>
                <w:lang w:val="en-CA"/>
              </w:rPr>
            </w:pPr>
            <w:r w:rsidRPr="00F06518">
              <w:t>0</w:t>
            </w:r>
          </w:p>
        </w:tc>
        <w:tc>
          <w:tcPr>
            <w:tcW w:w="0" w:type="auto"/>
            <w:noWrap/>
            <w:hideMark/>
          </w:tcPr>
          <w:p w14:paraId="390D7754" w14:textId="144EB100" w:rsidR="00C0059A" w:rsidRPr="004F2A4F" w:rsidRDefault="00C0059A" w:rsidP="00C0059A">
            <w:pPr>
              <w:tabs>
                <w:tab w:val="clear" w:pos="403"/>
              </w:tabs>
              <w:spacing w:after="0" w:line="240" w:lineRule="auto"/>
              <w:jc w:val="center"/>
              <w:rPr>
                <w:lang w:val="en-CA"/>
              </w:rPr>
            </w:pPr>
            <w:r w:rsidRPr="00F06518">
              <w:t>1</w:t>
            </w:r>
          </w:p>
        </w:tc>
      </w:tr>
    </w:tbl>
    <w:p w14:paraId="00632388" w14:textId="77777777" w:rsidR="00271B97" w:rsidRPr="004F2A4F" w:rsidRDefault="00271B97">
      <w:pPr>
        <w:rPr>
          <w:lang w:val="en-CA" w:eastAsia="ja-JP"/>
        </w:rPr>
      </w:pPr>
    </w:p>
    <w:p w14:paraId="7F93DBCA" w14:textId="77777777" w:rsidR="005F5F9E" w:rsidRPr="004F2A4F" w:rsidRDefault="005F5F9E" w:rsidP="005F5F9E">
      <w:pPr>
        <w:pStyle w:val="2"/>
        <w:numPr>
          <w:ilvl w:val="1"/>
          <w:numId w:val="1"/>
        </w:numPr>
        <w:tabs>
          <w:tab w:val="clear" w:pos="360"/>
        </w:tabs>
        <w:rPr>
          <w:lang w:val="en-CA"/>
        </w:rPr>
      </w:pPr>
      <w:bookmarkStart w:id="2401" w:name="_Toc37319041"/>
      <w:bookmarkStart w:id="2402" w:name="_Toc37872334"/>
      <w:bookmarkStart w:id="2403" w:name="_Toc38236539"/>
      <w:bookmarkEnd w:id="2401"/>
      <w:bookmarkEnd w:id="2402"/>
      <w:r w:rsidRPr="004F2A4F">
        <w:rPr>
          <w:lang w:val="en-CA"/>
        </w:rPr>
        <w:t>Inferred Direct Coding Mode parsing process</w:t>
      </w:r>
      <w:bookmarkEnd w:id="2403"/>
      <w:r w:rsidRPr="004F2A4F">
        <w:rPr>
          <w:lang w:val="en-CA"/>
        </w:rPr>
        <w:t xml:space="preserve"> </w:t>
      </w:r>
    </w:p>
    <w:p w14:paraId="6663CA3E" w14:textId="77777777" w:rsidR="005F5F9E" w:rsidRPr="004F2A4F" w:rsidRDefault="005F5F9E" w:rsidP="005F5F9E">
      <w:pPr>
        <w:pStyle w:val="3"/>
        <w:numPr>
          <w:ilvl w:val="2"/>
          <w:numId w:val="1"/>
        </w:numPr>
        <w:rPr>
          <w:lang w:val="en-CA"/>
        </w:rPr>
      </w:pPr>
      <w:bookmarkStart w:id="2404" w:name="_Toc38236540"/>
      <w:r w:rsidRPr="004F2A4F">
        <w:rPr>
          <w:lang w:val="en-CA"/>
        </w:rPr>
        <w:t>General process</w:t>
      </w:r>
      <w:bookmarkEnd w:id="2404"/>
    </w:p>
    <w:p w14:paraId="1D52A217" w14:textId="0ADC34F2" w:rsidR="005F5F9E" w:rsidRDefault="005F5F9E" w:rsidP="005F5F9E">
      <w:pPr>
        <w:rPr>
          <w:lang w:val="en-CA" w:eastAsia="ja-JP"/>
        </w:rPr>
      </w:pPr>
      <w:r w:rsidRPr="004F2A4F">
        <w:rPr>
          <w:lang w:val="en-CA" w:eastAsia="ja-JP"/>
        </w:rPr>
        <w:t>The parsing and inverse binarization of the syntax element</w:t>
      </w:r>
      <w:r w:rsidR="00D309F5">
        <w:rPr>
          <w:lang w:val="en-CA" w:eastAsia="ja-JP"/>
        </w:rPr>
        <w:t xml:space="preserve"> point_offset[ i ][ XXX ][ j ], associated with the j-th bit of the i-th point coded by a child node </w:t>
      </w:r>
      <w:r w:rsidRPr="004F2A4F">
        <w:rPr>
          <w:lang w:val="en-CA" w:eastAsia="ja-JP"/>
        </w:rPr>
        <w:t xml:space="preserve">is described in </w:t>
      </w:r>
      <w:r w:rsidRPr="004F2A4F">
        <w:rPr>
          <w:lang w:val="en-CA" w:eastAsia="ja-JP"/>
        </w:rPr>
        <w:fldChar w:fldCharType="begin" w:fldLock="1"/>
      </w:r>
      <w:r w:rsidRPr="004F2A4F">
        <w:rPr>
          <w:lang w:val="en-CA" w:eastAsia="ja-JP"/>
        </w:rPr>
        <w:instrText xml:space="preserve"> REF _Ref30255182 \r \h </w:instrText>
      </w:r>
      <w:r w:rsidRPr="004F2A4F">
        <w:rPr>
          <w:lang w:val="en-CA" w:eastAsia="ja-JP"/>
        </w:rPr>
      </w:r>
      <w:r w:rsidRPr="004F2A4F">
        <w:rPr>
          <w:lang w:val="en-CA" w:eastAsia="ja-JP"/>
        </w:rPr>
        <w:fldChar w:fldCharType="separate"/>
      </w:r>
      <w:r w:rsidR="003551F0" w:rsidRPr="004F2A4F">
        <w:rPr>
          <w:lang w:val="en-CA" w:eastAsia="ja-JP"/>
        </w:rPr>
        <w:t>9.8.3</w:t>
      </w:r>
      <w:r w:rsidRPr="004F2A4F">
        <w:rPr>
          <w:lang w:val="en-CA" w:eastAsia="ja-JP"/>
        </w:rPr>
        <w:fldChar w:fldCharType="end"/>
      </w:r>
      <w:r w:rsidRPr="004F2A4F">
        <w:rPr>
          <w:lang w:val="en-CA" w:eastAsia="ja-JP"/>
        </w:rPr>
        <w:t>.</w:t>
      </w:r>
    </w:p>
    <w:p w14:paraId="7543A03E" w14:textId="413AF72B" w:rsidR="00D309F5" w:rsidRPr="007F33B7" w:rsidRDefault="00D309F5" w:rsidP="007F33B7">
      <w:pPr>
        <w:pStyle w:val="3"/>
        <w:numPr>
          <w:ilvl w:val="2"/>
          <w:numId w:val="1"/>
        </w:numPr>
        <w:rPr>
          <w:lang w:val="en-CA"/>
        </w:rPr>
      </w:pPr>
      <w:bookmarkStart w:id="2405" w:name="_Ref42080347"/>
      <w:r w:rsidRPr="007F33B7">
        <w:rPr>
          <w:lang w:val="en-CA"/>
        </w:rPr>
        <w:t>Bypassing a first componenet S or T of point_offset</w:t>
      </w:r>
    </w:p>
    <w:p w14:paraId="3E675DFD" w14:textId="35323D53" w:rsidR="00D309F5" w:rsidRPr="00D309F5" w:rsidRDefault="00D309F5" w:rsidP="00D309F5">
      <w:pPr>
        <w:rPr>
          <w:lang w:val="en-CA" w:eastAsia="ja-JP"/>
        </w:rPr>
      </w:pPr>
      <w:r w:rsidRPr="00D309F5">
        <w:rPr>
          <w:lang w:val="en-CA" w:eastAsia="ja-JP"/>
        </w:rPr>
        <w:t xml:space="preserve">The process to determine the component </w:t>
      </w:r>
      <w:r w:rsidRPr="007F33B7">
        <w:rPr>
          <w:highlight w:val="yellow"/>
          <w:lang w:val="en-CA" w:eastAsia="ja-JP"/>
        </w:rPr>
        <w:t>1 </w:t>
      </w:r>
      <w:r w:rsidRPr="007F33B7">
        <w:rPr>
          <w:highlight w:val="yellow"/>
        </w:rPr>
        <w:t>−</w:t>
      </w:r>
      <w:r>
        <w:t> </w:t>
      </w:r>
      <w:r w:rsidRPr="00D309F5">
        <w:rPr>
          <w:lang w:val="en-CA" w:eastAsia="ja-JP"/>
        </w:rPr>
        <w:t>flagComp (whose vlaue is 0 for S</w:t>
      </w:r>
      <w:r>
        <w:rPr>
          <w:lang w:val="en-CA" w:eastAsia="ja-JP"/>
        </w:rPr>
        <w:t>,</w:t>
      </w:r>
      <w:r w:rsidRPr="00D309F5">
        <w:rPr>
          <w:lang w:val="en-CA" w:eastAsia="ja-JP"/>
        </w:rPr>
        <w:t xml:space="preserve"> and 21 for T) of the bin point_offset[</w:t>
      </w:r>
      <w:r>
        <w:rPr>
          <w:lang w:val="en-CA" w:eastAsia="ja-JP"/>
        </w:rPr>
        <w:t> </w:t>
      </w:r>
      <w:r w:rsidRPr="00D309F5">
        <w:rPr>
          <w:lang w:val="en-CA" w:eastAsia="ja-JP"/>
        </w:rPr>
        <w:t>i</w:t>
      </w:r>
      <w:r>
        <w:rPr>
          <w:lang w:val="en-CA" w:eastAsia="ja-JP"/>
        </w:rPr>
        <w:t> </w:t>
      </w:r>
      <w:r w:rsidRPr="00D309F5">
        <w:rPr>
          <w:lang w:val="en-CA" w:eastAsia="ja-JP"/>
        </w:rPr>
        <w:t>][</w:t>
      </w:r>
      <w:r>
        <w:rPr>
          <w:lang w:val="en-CA" w:eastAsia="ja-JP"/>
        </w:rPr>
        <w:t> </w:t>
      </w:r>
      <w:r w:rsidRPr="00D309F5">
        <w:rPr>
          <w:lang w:val="en-CA" w:eastAsia="ja-JP"/>
        </w:rPr>
        <w:t>1</w:t>
      </w:r>
      <w:r>
        <w:rPr>
          <w:lang w:val="en-CA" w:eastAsia="ja-JP"/>
        </w:rPr>
        <w:t> </w:t>
      </w:r>
      <w:r w:rsidRPr="003F1AC6">
        <w:t>−</w:t>
      </w:r>
      <w:r>
        <w:t> </w:t>
      </w:r>
      <w:r w:rsidRPr="00D309F5">
        <w:rPr>
          <w:lang w:val="en-CA" w:eastAsia="ja-JP"/>
        </w:rPr>
        <w:t>flagComp</w:t>
      </w:r>
      <w:r>
        <w:rPr>
          <w:lang w:val="en-CA" w:eastAsia="ja-JP"/>
        </w:rPr>
        <w:t> </w:t>
      </w:r>
      <w:r w:rsidRPr="00D309F5">
        <w:rPr>
          <w:lang w:val="en-CA" w:eastAsia="ja-JP"/>
        </w:rPr>
        <w:t>][</w:t>
      </w:r>
      <w:r>
        <w:rPr>
          <w:lang w:val="en-CA" w:eastAsia="ja-JP"/>
        </w:rPr>
        <w:t> </w:t>
      </w:r>
      <w:r w:rsidRPr="00D309F5">
        <w:rPr>
          <w:lang w:val="en-CA" w:eastAsia="ja-JP"/>
        </w:rPr>
        <w:t>j</w:t>
      </w:r>
      <w:r>
        <w:rPr>
          <w:lang w:val="en-CA" w:eastAsia="ja-JP"/>
        </w:rPr>
        <w:t> ]</w:t>
      </w:r>
      <w:r w:rsidRPr="00D309F5">
        <w:rPr>
          <w:lang w:val="en-CA" w:eastAsia="ja-JP"/>
        </w:rPr>
        <w:t xml:space="preserve"> associated with j-th bit of the the i-th point belonging to the child node that undergoes Inferred Direct Coding Mode is described in this section that applies only when is geometry_angular_mode_flag equal to 1.</w:t>
      </w:r>
    </w:p>
    <w:p w14:paraId="1E8D894E" w14:textId="7E06BB38" w:rsidR="00D309F5" w:rsidRPr="00D309F5" w:rsidRDefault="00D309F5" w:rsidP="00D309F5">
      <w:pPr>
        <w:rPr>
          <w:lang w:val="en-CA" w:eastAsia="ja-JP"/>
        </w:rPr>
      </w:pPr>
      <w:r w:rsidRPr="00D309F5">
        <w:rPr>
          <w:lang w:val="en-CA" w:eastAsia="ja-JP"/>
        </w:rPr>
        <w:t xml:space="preserve">The value of flagComp is determiend as follows. </w:t>
      </w:r>
    </w:p>
    <w:p w14:paraId="36D9395F" w14:textId="2E603D57" w:rsidR="00D309F5" w:rsidRPr="00D309F5" w:rsidRDefault="00D309F5" w:rsidP="007F33B7">
      <w:pPr>
        <w:pStyle w:val="Code"/>
        <w:rPr>
          <w:lang w:val="en-CA" w:eastAsia="ja-JP"/>
        </w:rPr>
      </w:pPr>
      <w:r w:rsidRPr="00D309F5">
        <w:rPr>
          <w:lang w:val="en-CA" w:eastAsia="ja-JP"/>
        </w:rPr>
        <w:t xml:space="preserve">sNode0 = sNchild </w:t>
      </w:r>
      <w:r w:rsidR="0081245B" w:rsidRPr="003F1AC6">
        <w:t>−</w:t>
      </w:r>
      <w:r w:rsidRPr="00D309F5">
        <w:rPr>
          <w:lang w:val="en-CA" w:eastAsia="ja-JP"/>
        </w:rPr>
        <w:t xml:space="preserve"> geomAngularOrigin[0]</w:t>
      </w:r>
    </w:p>
    <w:p w14:paraId="467AC8A7" w14:textId="42FBB82B" w:rsidR="00D309F5" w:rsidRPr="00D309F5" w:rsidRDefault="00D309F5" w:rsidP="007F33B7">
      <w:pPr>
        <w:pStyle w:val="Code"/>
        <w:rPr>
          <w:lang w:val="en-CA" w:eastAsia="ja-JP"/>
        </w:rPr>
      </w:pPr>
      <w:r w:rsidRPr="00D309F5">
        <w:rPr>
          <w:lang w:val="en-CA" w:eastAsia="ja-JP"/>
        </w:rPr>
        <w:t xml:space="preserve">tNote0 = tNchild </w:t>
      </w:r>
      <w:r w:rsidR="0081245B" w:rsidRPr="003F1AC6">
        <w:t>−</w:t>
      </w:r>
      <w:r w:rsidRPr="00D309F5">
        <w:rPr>
          <w:lang w:val="en-CA" w:eastAsia="ja-JP"/>
        </w:rPr>
        <w:t xml:space="preserve"> geomAngularOrigin[1]</w:t>
      </w:r>
    </w:p>
    <w:p w14:paraId="6F709205" w14:textId="77777777" w:rsidR="00D309F5" w:rsidRPr="00D309F5" w:rsidRDefault="00D309F5" w:rsidP="007F33B7">
      <w:pPr>
        <w:pStyle w:val="Code"/>
        <w:rPr>
          <w:lang w:val="en-CA" w:eastAsia="ja-JP"/>
        </w:rPr>
      </w:pPr>
      <w:r w:rsidRPr="00D309F5">
        <w:rPr>
          <w:lang w:val="en-CA" w:eastAsia="ja-JP"/>
        </w:rPr>
        <w:t>flagComp = Abs(sNode0) &lt;= Abs(tNode0) ? 0 : 1</w:t>
      </w:r>
    </w:p>
    <w:p w14:paraId="3E78BDA6" w14:textId="0344B5FF" w:rsidR="00D309F5" w:rsidRPr="007F33B7" w:rsidRDefault="00D309F5" w:rsidP="007F33B7">
      <w:pPr>
        <w:rPr>
          <w:lang w:val="en-CA"/>
        </w:rPr>
      </w:pPr>
      <w:r w:rsidRPr="00D309F5">
        <w:rPr>
          <w:lang w:val="en-CA" w:eastAsia="ja-JP"/>
        </w:rPr>
        <w:t>The component c = 1</w:t>
      </w:r>
      <w:r w:rsidRPr="003F1AC6">
        <w:t>−</w:t>
      </w:r>
      <w:r w:rsidRPr="00D309F5">
        <w:rPr>
          <w:lang w:val="en-CA" w:eastAsia="ja-JP"/>
        </w:rPr>
        <w:t xml:space="preserve"> flagComp of point_offset[</w:t>
      </w:r>
      <w:r>
        <w:rPr>
          <w:lang w:val="en-CA" w:eastAsia="ja-JP"/>
        </w:rPr>
        <w:t> </w:t>
      </w:r>
      <w:r w:rsidRPr="00D309F5">
        <w:rPr>
          <w:lang w:val="en-CA" w:eastAsia="ja-JP"/>
        </w:rPr>
        <w:t>i</w:t>
      </w:r>
      <w:r>
        <w:rPr>
          <w:lang w:val="en-CA" w:eastAsia="ja-JP"/>
        </w:rPr>
        <w:t> </w:t>
      </w:r>
      <w:r w:rsidRPr="00D309F5">
        <w:rPr>
          <w:lang w:val="en-CA" w:eastAsia="ja-JP"/>
        </w:rPr>
        <w:t>][</w:t>
      </w:r>
      <w:r>
        <w:rPr>
          <w:lang w:val="en-CA" w:eastAsia="ja-JP"/>
        </w:rPr>
        <w:t> </w:t>
      </w:r>
      <w:r w:rsidRPr="00D309F5">
        <w:rPr>
          <w:lang w:val="en-CA" w:eastAsia="ja-JP"/>
        </w:rPr>
        <w:t>c</w:t>
      </w:r>
      <w:r>
        <w:rPr>
          <w:lang w:val="en-CA" w:eastAsia="ja-JP"/>
        </w:rPr>
        <w:t> </w:t>
      </w:r>
      <w:r w:rsidRPr="00D309F5">
        <w:rPr>
          <w:lang w:val="en-CA" w:eastAsia="ja-JP"/>
        </w:rPr>
        <w:t>][</w:t>
      </w:r>
      <w:r>
        <w:rPr>
          <w:lang w:val="en-CA" w:eastAsia="ja-JP"/>
        </w:rPr>
        <w:t> </w:t>
      </w:r>
      <w:r w:rsidRPr="00D309F5">
        <w:rPr>
          <w:lang w:val="en-CA" w:eastAsia="ja-JP"/>
        </w:rPr>
        <w:t>j</w:t>
      </w:r>
      <w:r>
        <w:rPr>
          <w:lang w:val="en-CA" w:eastAsia="ja-JP"/>
        </w:rPr>
        <w:t> </w:t>
      </w:r>
      <w:r w:rsidRPr="00D309F5">
        <w:rPr>
          <w:lang w:val="en-CA" w:eastAsia="ja-JP"/>
        </w:rPr>
        <w:t>] is bypass coded. The other two components are arithmetically coded as described in the following sections.</w:t>
      </w:r>
    </w:p>
    <w:p w14:paraId="267A1489" w14:textId="36BFC8E9" w:rsidR="002832A5" w:rsidRPr="004F2A4F" w:rsidRDefault="002832A5" w:rsidP="002832A5">
      <w:pPr>
        <w:pStyle w:val="3"/>
        <w:numPr>
          <w:ilvl w:val="2"/>
          <w:numId w:val="1"/>
        </w:numPr>
        <w:rPr>
          <w:lang w:val="en-CA"/>
        </w:rPr>
      </w:pPr>
      <w:r w:rsidRPr="004F2A4F">
        <w:rPr>
          <w:lang w:val="en-CA"/>
        </w:rPr>
        <w:t xml:space="preserve">Determination of the </w:t>
      </w:r>
      <w:r>
        <w:rPr>
          <w:lang w:val="en-CA"/>
        </w:rPr>
        <w:t>laser index</w:t>
      </w:r>
      <w:bookmarkEnd w:id="2405"/>
    </w:p>
    <w:p w14:paraId="34729CB1" w14:textId="7CFFE7DE" w:rsidR="002832A5" w:rsidRDefault="002832A5" w:rsidP="00FB16A5">
      <w:pPr>
        <w:rPr>
          <w:noProof/>
          <w:lang w:val="en-CA"/>
        </w:rPr>
      </w:pPr>
      <w:r w:rsidRPr="004F2A4F">
        <w:rPr>
          <w:lang w:val="en-CA"/>
        </w:rPr>
        <w:t xml:space="preserve">The process to determine the </w:t>
      </w:r>
      <w:r>
        <w:rPr>
          <w:lang w:val="en-CA"/>
        </w:rPr>
        <w:t xml:space="preserve">laser index </w:t>
      </w:r>
      <w:r w:rsidRPr="006B29D4">
        <w:rPr>
          <w:lang w:val="en-CA"/>
        </w:rPr>
        <w:t>laserIndex[</w:t>
      </w:r>
      <w:r w:rsidRPr="007F33B7">
        <w:t> Child </w:t>
      </w:r>
      <w:r w:rsidRPr="006B29D4">
        <w:rPr>
          <w:lang w:val="en-CA"/>
        </w:rPr>
        <w:t>]</w:t>
      </w:r>
      <w:r>
        <w:rPr>
          <w:lang w:val="en-CA"/>
        </w:rPr>
        <w:t xml:space="preserve"> for</w:t>
      </w:r>
      <w:r w:rsidRPr="004F2A4F">
        <w:rPr>
          <w:noProof/>
          <w:lang w:val="en-CA"/>
        </w:rPr>
        <w:t xml:space="preserve"> </w:t>
      </w:r>
      <w:r>
        <w:rPr>
          <w:noProof/>
          <w:lang w:val="en-CA"/>
        </w:rPr>
        <w:t xml:space="preserve">a </w:t>
      </w:r>
      <w:r w:rsidRPr="004F2A4F">
        <w:rPr>
          <w:noProof/>
          <w:lang w:val="en-CA"/>
        </w:rPr>
        <w:t xml:space="preserve">child node </w:t>
      </w:r>
      <w:r>
        <w:rPr>
          <w:noProof/>
          <w:lang w:val="en-CA"/>
        </w:rPr>
        <w:t xml:space="preserve">Child </w:t>
      </w:r>
      <w:r w:rsidRPr="004F2A4F">
        <w:rPr>
          <w:noProof/>
          <w:lang w:val="en-CA"/>
        </w:rPr>
        <w:t>that undergoes I</w:t>
      </w:r>
      <w:r>
        <w:rPr>
          <w:noProof/>
          <w:lang w:val="en-CA"/>
        </w:rPr>
        <w:t>n</w:t>
      </w:r>
      <w:r w:rsidRPr="004F2A4F">
        <w:rPr>
          <w:noProof/>
          <w:lang w:val="en-CA"/>
        </w:rPr>
        <w:t xml:space="preserve">ferred Direct Coding Mode is described in this section. </w:t>
      </w:r>
      <w:r>
        <w:rPr>
          <w:noProof/>
          <w:lang w:val="en-CA"/>
        </w:rPr>
        <w:t xml:space="preserve">This applies only when is </w:t>
      </w:r>
      <w:r w:rsidRPr="00F76977">
        <w:rPr>
          <w:noProof/>
          <w:lang w:val="en-CA"/>
        </w:rPr>
        <w:t xml:space="preserve">geometry_angular_mode_flag </w:t>
      </w:r>
      <w:r>
        <w:rPr>
          <w:noProof/>
          <w:lang w:val="en-CA"/>
        </w:rPr>
        <w:t xml:space="preserve">equal to 1. </w:t>
      </w:r>
    </w:p>
    <w:p w14:paraId="2BF212BC" w14:textId="0F2202FC" w:rsidR="002832A5" w:rsidRDefault="002832A5" w:rsidP="00FB16A5">
      <w:pPr>
        <w:rPr>
          <w:lang w:val="en-CA"/>
        </w:rPr>
      </w:pPr>
      <w:r>
        <w:rPr>
          <w:noProof/>
          <w:lang w:val="en-CA"/>
        </w:rPr>
        <w:t xml:space="preserve">Firstly, the estimate </w:t>
      </w:r>
      <w:r w:rsidRPr="006B29D4">
        <w:rPr>
          <w:lang w:val="en-CA"/>
        </w:rPr>
        <w:t>laserIndex</w:t>
      </w:r>
      <w:r>
        <w:rPr>
          <w:lang w:val="en-CA"/>
        </w:rPr>
        <w:t>Estimate</w:t>
      </w:r>
      <w:r w:rsidRPr="006B29D4">
        <w:rPr>
          <w:lang w:val="en-CA"/>
        </w:rPr>
        <w:t>[</w:t>
      </w:r>
      <w:r w:rsidRPr="007F33B7">
        <w:t> </w:t>
      </w:r>
      <w:r w:rsidRPr="006B29D4">
        <w:rPr>
          <w:lang w:val="en-CA"/>
        </w:rPr>
        <w:t>Child</w:t>
      </w:r>
      <w:r w:rsidRPr="007F33B7">
        <w:t> </w:t>
      </w:r>
      <w:r w:rsidRPr="006B29D4">
        <w:rPr>
          <w:lang w:val="en-CA"/>
        </w:rPr>
        <w:t>]</w:t>
      </w:r>
      <w:r>
        <w:rPr>
          <w:lang w:val="en-CA"/>
        </w:rPr>
        <w:t xml:space="preserve"> is computed by determining  a node angle NodeTheta </w:t>
      </w:r>
    </w:p>
    <w:p w14:paraId="00C58760" w14:textId="77777777" w:rsidR="002832A5" w:rsidRPr="007F33B7" w:rsidRDefault="002832A5" w:rsidP="007F33B7">
      <w:pPr>
        <w:pStyle w:val="Code"/>
      </w:pPr>
      <w:r w:rsidRPr="007F33B7">
        <w:t>sNode = (sNchild − geomAngularOrigin[0]) &lt;&lt; 8</w:t>
      </w:r>
    </w:p>
    <w:p w14:paraId="34E70F85" w14:textId="77777777" w:rsidR="002832A5" w:rsidRPr="007F33B7" w:rsidRDefault="002832A5" w:rsidP="007F33B7">
      <w:pPr>
        <w:pStyle w:val="Code"/>
      </w:pPr>
      <w:r w:rsidRPr="007F33B7">
        <w:t>tNote = (tNchild − geomAngularOrigin[1]) &lt;&lt; 8</w:t>
      </w:r>
    </w:p>
    <w:p w14:paraId="1F4B2A26" w14:textId="77777777" w:rsidR="002832A5" w:rsidRPr="007F33B7" w:rsidRDefault="002832A5" w:rsidP="007F33B7">
      <w:pPr>
        <w:pStyle w:val="Code"/>
      </w:pPr>
      <w:r w:rsidRPr="007F33B7">
        <w:t>r2 = sNode × sNode + tNote × tNote</w:t>
      </w:r>
    </w:p>
    <w:p w14:paraId="219CC810" w14:textId="77777777" w:rsidR="002832A5" w:rsidRPr="007F33B7" w:rsidRDefault="002832A5" w:rsidP="007F33B7">
      <w:pPr>
        <w:pStyle w:val="Code"/>
      </w:pPr>
      <w:r w:rsidRPr="007F33B7">
        <w:t>rInvLaser = invSqrt(r2)</w:t>
      </w:r>
    </w:p>
    <w:p w14:paraId="16B3DE40" w14:textId="77777777" w:rsidR="002832A5" w:rsidRPr="007F33B7" w:rsidRDefault="002832A5" w:rsidP="007F33B7">
      <w:pPr>
        <w:pStyle w:val="Code"/>
      </w:pPr>
      <w:r w:rsidRPr="007F33B7">
        <w:t>NodeTheta = ((vNchild − geomAngularOrigin[2]) * rInvLaser) &gt;&gt; 14</w:t>
      </w:r>
    </w:p>
    <w:p w14:paraId="042FD0B8" w14:textId="0BC135CA" w:rsidR="002832A5" w:rsidRPr="006D4561" w:rsidRDefault="002832A5" w:rsidP="007F33B7">
      <w:pPr>
        <w:rPr>
          <w:noProof/>
          <w:lang w:val="en-CA"/>
        </w:rPr>
      </w:pPr>
      <w:r w:rsidRPr="006D4561">
        <w:rPr>
          <w:noProof/>
          <w:lang w:val="en-CA"/>
        </w:rPr>
        <w:t>and deter</w:t>
      </w:r>
      <w:r>
        <w:rPr>
          <w:noProof/>
          <w:lang w:val="en-CA"/>
        </w:rPr>
        <w:t>m</w:t>
      </w:r>
      <w:r w:rsidRPr="006D4561">
        <w:rPr>
          <w:noProof/>
          <w:lang w:val="en-CA"/>
        </w:rPr>
        <w:t>inin</w:t>
      </w:r>
      <w:r>
        <w:rPr>
          <w:noProof/>
          <w:lang w:val="en-CA"/>
        </w:rPr>
        <w:t>g</w:t>
      </w:r>
      <w:r w:rsidRPr="006D4561">
        <w:rPr>
          <w:noProof/>
          <w:lang w:val="en-CA"/>
        </w:rPr>
        <w:t xml:space="preserve"> the closest</w:t>
      </w:r>
      <w:r>
        <w:rPr>
          <w:noProof/>
          <w:lang w:val="en-CA"/>
        </w:rPr>
        <w:t xml:space="preserve"> laser angle </w:t>
      </w:r>
      <w:r w:rsidRPr="006D4561">
        <w:rPr>
          <w:noProof/>
          <w:lang w:val="en-CA"/>
        </w:rPr>
        <w:t>LaserAngle[</w:t>
      </w:r>
      <w:r>
        <w:rPr>
          <w:noProof/>
          <w:lang w:val="en-CA"/>
        </w:rPr>
        <w:t> </w:t>
      </w:r>
      <w:r w:rsidRPr="006D4561">
        <w:rPr>
          <w:noProof/>
          <w:lang w:val="en-CA"/>
        </w:rPr>
        <w:t>laserIndexEstimate[</w:t>
      </w:r>
      <w:r>
        <w:rPr>
          <w:noProof/>
          <w:lang w:val="en-CA"/>
        </w:rPr>
        <w:t> </w:t>
      </w:r>
      <w:r w:rsidRPr="006D4561">
        <w:rPr>
          <w:noProof/>
          <w:lang w:val="en-CA"/>
        </w:rPr>
        <w:t>Child</w:t>
      </w:r>
      <w:r>
        <w:rPr>
          <w:noProof/>
          <w:lang w:val="en-CA"/>
        </w:rPr>
        <w:t> </w:t>
      </w:r>
      <w:r w:rsidRPr="006D4561">
        <w:rPr>
          <w:noProof/>
          <w:lang w:val="en-CA"/>
        </w:rPr>
        <w:t>]</w:t>
      </w:r>
      <w:r>
        <w:rPr>
          <w:noProof/>
          <w:lang w:val="en-CA"/>
        </w:rPr>
        <w:t> </w:t>
      </w:r>
      <w:r w:rsidRPr="006D4561">
        <w:rPr>
          <w:noProof/>
          <w:lang w:val="en-CA"/>
        </w:rPr>
        <w:t>]</w:t>
      </w:r>
      <w:r>
        <w:rPr>
          <w:noProof/>
          <w:lang w:val="en-CA"/>
        </w:rPr>
        <w:t xml:space="preserve"> to this node angle</w:t>
      </w:r>
    </w:p>
    <w:p w14:paraId="3BEF0A3B" w14:textId="77777777" w:rsidR="002832A5" w:rsidRPr="007F33B7" w:rsidRDefault="002832A5" w:rsidP="007F33B7">
      <w:pPr>
        <w:pStyle w:val="Code"/>
      </w:pPr>
      <w:r w:rsidRPr="007F33B7">
        <w:t>start = 0</w:t>
      </w:r>
    </w:p>
    <w:p w14:paraId="5C6841D0" w14:textId="77777777" w:rsidR="002832A5" w:rsidRPr="007F33B7" w:rsidRDefault="002832A5" w:rsidP="007F33B7">
      <w:pPr>
        <w:pStyle w:val="Code"/>
      </w:pPr>
      <w:r w:rsidRPr="007F33B7">
        <w:t>end = number_lasers - 1</w:t>
      </w:r>
    </w:p>
    <w:p w14:paraId="26B1B43C" w14:textId="77777777" w:rsidR="002832A5" w:rsidRPr="007F33B7" w:rsidRDefault="002832A5" w:rsidP="007F33B7">
      <w:pPr>
        <w:pStyle w:val="Code"/>
      </w:pPr>
      <w:r w:rsidRPr="007F33B7">
        <w:t>for (int t = 0; t &lt;= 4; t++) {</w:t>
      </w:r>
    </w:p>
    <w:p w14:paraId="0A5C3C50" w14:textId="3112EB6F" w:rsidR="002832A5" w:rsidRPr="007F33B7" w:rsidRDefault="002832A5" w:rsidP="007F33B7">
      <w:pPr>
        <w:pStyle w:val="Code"/>
      </w:pPr>
      <w:r w:rsidRPr="007F33B7">
        <w:t xml:space="preserve">  mid = (start + end) &gt;&gt; </w:t>
      </w:r>
      <w:r>
        <w:t>1</w:t>
      </w:r>
    </w:p>
    <w:p w14:paraId="0F828CBA" w14:textId="124D1D31" w:rsidR="002832A5" w:rsidRPr="007F33B7" w:rsidRDefault="002832A5" w:rsidP="007F33B7">
      <w:pPr>
        <w:pStyle w:val="Code"/>
      </w:pPr>
      <w:r w:rsidRPr="007F33B7">
        <w:t xml:space="preserve">  if (LaserAngle[mid] &gt; NodeTheta)</w:t>
      </w:r>
    </w:p>
    <w:p w14:paraId="1E5D6FDF" w14:textId="77777777" w:rsidR="002832A5" w:rsidRPr="007F33B7" w:rsidRDefault="002832A5" w:rsidP="007F33B7">
      <w:pPr>
        <w:pStyle w:val="Code"/>
      </w:pPr>
      <w:r w:rsidRPr="007F33B7">
        <w:t xml:space="preserve">    end = mid</w:t>
      </w:r>
    </w:p>
    <w:p w14:paraId="01998F9D" w14:textId="77777777" w:rsidR="002832A5" w:rsidRPr="007F33B7" w:rsidRDefault="002832A5" w:rsidP="007F33B7">
      <w:pPr>
        <w:pStyle w:val="Code"/>
      </w:pPr>
      <w:r w:rsidRPr="007F33B7">
        <w:t xml:space="preserve">  else</w:t>
      </w:r>
    </w:p>
    <w:p w14:paraId="7B272617" w14:textId="77777777" w:rsidR="002832A5" w:rsidRPr="007F33B7" w:rsidRDefault="002832A5" w:rsidP="007F33B7">
      <w:pPr>
        <w:pStyle w:val="Code"/>
      </w:pPr>
      <w:r w:rsidRPr="007F33B7">
        <w:t xml:space="preserve">    start = mid</w:t>
      </w:r>
    </w:p>
    <w:p w14:paraId="27ED3911" w14:textId="19187F9C" w:rsidR="002832A5" w:rsidRPr="007F33B7" w:rsidRDefault="002832A5" w:rsidP="007F33B7">
      <w:pPr>
        <w:pStyle w:val="Code"/>
      </w:pPr>
      <w:r w:rsidRPr="007F33B7">
        <w:t>}</w:t>
      </w:r>
    </w:p>
    <w:p w14:paraId="52B3182B" w14:textId="77777777" w:rsidR="002832A5" w:rsidRPr="007F33B7" w:rsidRDefault="002832A5" w:rsidP="007F33B7">
      <w:pPr>
        <w:pStyle w:val="Code"/>
      </w:pPr>
    </w:p>
    <w:p w14:paraId="3BB2FF0A" w14:textId="77777777" w:rsidR="002832A5" w:rsidRPr="007F33B7" w:rsidRDefault="002832A5" w:rsidP="007F33B7">
      <w:pPr>
        <w:pStyle w:val="Code"/>
      </w:pPr>
      <w:r w:rsidRPr="007F33B7">
        <w:t>minDelta = Abs(thetaList[start] - NodeTheta)</w:t>
      </w:r>
    </w:p>
    <w:p w14:paraId="5CEEFF2B" w14:textId="77777777" w:rsidR="002832A5" w:rsidRPr="007F33B7" w:rsidRDefault="002832A5" w:rsidP="007F33B7">
      <w:pPr>
        <w:pStyle w:val="Code"/>
      </w:pPr>
      <w:r w:rsidRPr="007F33B7">
        <w:t>laserIndexEstimate [Child]= start</w:t>
      </w:r>
    </w:p>
    <w:p w14:paraId="57BFFAF9" w14:textId="77777777" w:rsidR="002832A5" w:rsidRPr="007F33B7" w:rsidRDefault="002832A5" w:rsidP="007F33B7">
      <w:pPr>
        <w:pStyle w:val="Code"/>
      </w:pPr>
      <w:r w:rsidRPr="007F33B7">
        <w:t>for (j = start + 1; j &lt;= end; j++) {</w:t>
      </w:r>
    </w:p>
    <w:p w14:paraId="7B0C00F0" w14:textId="77777777" w:rsidR="002832A5" w:rsidRPr="007F33B7" w:rsidRDefault="002832A5" w:rsidP="007F33B7">
      <w:pPr>
        <w:pStyle w:val="Code"/>
      </w:pPr>
      <w:r w:rsidRPr="007F33B7">
        <w:t xml:space="preserve">  delta = Abs(LaserAngle[j] − NodeTheta)</w:t>
      </w:r>
    </w:p>
    <w:p w14:paraId="168CF944" w14:textId="77777777" w:rsidR="002832A5" w:rsidRPr="007F33B7" w:rsidRDefault="002832A5" w:rsidP="007F33B7">
      <w:pPr>
        <w:pStyle w:val="Code"/>
      </w:pPr>
      <w:r w:rsidRPr="007F33B7">
        <w:t xml:space="preserve">  if (delta &lt; minDelta) {</w:t>
      </w:r>
    </w:p>
    <w:p w14:paraId="394365C4" w14:textId="77777777" w:rsidR="002832A5" w:rsidRPr="007F33B7" w:rsidRDefault="002832A5" w:rsidP="007F33B7">
      <w:pPr>
        <w:pStyle w:val="Code"/>
      </w:pPr>
      <w:r w:rsidRPr="007F33B7">
        <w:t xml:space="preserve">    minDelta = delta</w:t>
      </w:r>
    </w:p>
    <w:p w14:paraId="69A3F5A7" w14:textId="77777777" w:rsidR="002832A5" w:rsidRPr="007F33B7" w:rsidRDefault="002832A5" w:rsidP="007F33B7">
      <w:pPr>
        <w:pStyle w:val="Code"/>
      </w:pPr>
      <w:r w:rsidRPr="007F33B7">
        <w:t xml:space="preserve">    laserIndexEstimate [Child] = j</w:t>
      </w:r>
    </w:p>
    <w:p w14:paraId="5214059F" w14:textId="77777777" w:rsidR="002832A5" w:rsidRPr="007F33B7" w:rsidRDefault="002832A5" w:rsidP="007F33B7">
      <w:pPr>
        <w:pStyle w:val="Code"/>
      </w:pPr>
      <w:r w:rsidRPr="007F33B7">
        <w:t xml:space="preserve">  }</w:t>
      </w:r>
    </w:p>
    <w:p w14:paraId="65288B90" w14:textId="77777777" w:rsidR="002832A5" w:rsidRPr="007F33B7" w:rsidRDefault="002832A5" w:rsidP="007F33B7">
      <w:pPr>
        <w:pStyle w:val="Code"/>
      </w:pPr>
      <w:r w:rsidRPr="007F33B7">
        <w:t>}</w:t>
      </w:r>
    </w:p>
    <w:p w14:paraId="5F7EF53E" w14:textId="5F712799" w:rsidR="002832A5" w:rsidRDefault="002832A5" w:rsidP="00FB16A5">
      <w:pPr>
        <w:rPr>
          <w:lang w:val="en-CA"/>
        </w:rPr>
      </w:pPr>
      <w:r>
        <w:rPr>
          <w:lang w:val="en-CA"/>
        </w:rPr>
        <w:t>Secondly, a laser index residual l</w:t>
      </w:r>
      <w:r w:rsidRPr="00F76977">
        <w:rPr>
          <w:lang w:val="en-CA"/>
        </w:rPr>
        <w:t>aserIndexResidual[</w:t>
      </w:r>
      <w:r w:rsidR="00FB16A5">
        <w:rPr>
          <w:lang w:val="en-CA"/>
        </w:rPr>
        <w:t> </w:t>
      </w:r>
      <w:r w:rsidRPr="000A3D6A">
        <w:rPr>
          <w:noProof/>
          <w:lang w:val="en-CA"/>
        </w:rPr>
        <w:t>Child</w:t>
      </w:r>
      <w:r w:rsidR="00FB16A5">
        <w:rPr>
          <w:noProof/>
          <w:lang w:val="en-CA"/>
        </w:rPr>
        <w:t> </w:t>
      </w:r>
      <w:r w:rsidRPr="00F76977">
        <w:rPr>
          <w:lang w:val="en-CA"/>
        </w:rPr>
        <w:t>]</w:t>
      </w:r>
      <w:r>
        <w:rPr>
          <w:lang w:val="en-CA"/>
        </w:rPr>
        <w:t xml:space="preserve"> is deduced from the decoded values  </w:t>
      </w:r>
    </w:p>
    <w:p w14:paraId="249334E0" w14:textId="65ACE358" w:rsidR="002832A5" w:rsidRPr="007F33B7" w:rsidRDefault="002832A5" w:rsidP="007F33B7">
      <w:pPr>
        <w:pStyle w:val="Code"/>
      </w:pPr>
      <w:r w:rsidRPr="007F33B7">
        <w:t>laserIndexResidual[Child] = 0</w:t>
      </w:r>
    </w:p>
    <w:p w14:paraId="3E6037B0" w14:textId="38FA03FB" w:rsidR="002832A5" w:rsidRPr="007F33B7" w:rsidRDefault="002832A5" w:rsidP="007F33B7">
      <w:pPr>
        <w:pStyle w:val="Code"/>
      </w:pPr>
      <w:r w:rsidRPr="007F33B7">
        <w:t>if (!laser_residual_eq0</w:t>
      </w:r>
      <w:r w:rsidR="00BD4251">
        <w:t>_flag</w:t>
      </w:r>
      <w:r w:rsidRPr="007F33B7">
        <w:t>)</w:t>
      </w:r>
      <w:r>
        <w:t xml:space="preserve"> </w:t>
      </w:r>
      <w:r w:rsidRPr="007F33B7">
        <w:t>{</w:t>
      </w:r>
    </w:p>
    <w:p w14:paraId="0C452B44" w14:textId="77777777" w:rsidR="002832A5" w:rsidRPr="007F33B7" w:rsidRDefault="002832A5" w:rsidP="007F33B7">
      <w:pPr>
        <w:pStyle w:val="Code"/>
      </w:pPr>
      <w:r w:rsidRPr="007F33B7">
        <w:t xml:space="preserve">  residue = 1</w:t>
      </w:r>
    </w:p>
    <w:p w14:paraId="54997863" w14:textId="4F53320C" w:rsidR="002832A5" w:rsidRPr="007F33B7" w:rsidRDefault="002832A5" w:rsidP="007F33B7">
      <w:pPr>
        <w:pStyle w:val="Code"/>
      </w:pPr>
      <w:r w:rsidRPr="007F33B7">
        <w:t xml:space="preserve">  if (!laser_residual_eq1</w:t>
      </w:r>
      <w:r w:rsidR="00BD4251">
        <w:t>_flag</w:t>
      </w:r>
      <w:r w:rsidRPr="007F33B7">
        <w:t>)</w:t>
      </w:r>
      <w:r>
        <w:t xml:space="preserve"> </w:t>
      </w:r>
      <w:r w:rsidRPr="007F33B7">
        <w:t>{</w:t>
      </w:r>
    </w:p>
    <w:p w14:paraId="1EAC6002" w14:textId="77777777" w:rsidR="002832A5" w:rsidRPr="007F33B7" w:rsidRDefault="002832A5" w:rsidP="007F33B7">
      <w:pPr>
        <w:pStyle w:val="Code"/>
      </w:pPr>
      <w:r w:rsidRPr="007F33B7">
        <w:t xml:space="preserve">    residue = 2</w:t>
      </w:r>
    </w:p>
    <w:p w14:paraId="55EBF1BC" w14:textId="45D7E96A" w:rsidR="002832A5" w:rsidRPr="007F33B7" w:rsidRDefault="002832A5" w:rsidP="007F33B7">
      <w:pPr>
        <w:pStyle w:val="Code"/>
      </w:pPr>
      <w:r w:rsidRPr="007F33B7">
        <w:t xml:space="preserve">      if (!laser_residual_eq2</w:t>
      </w:r>
      <w:r w:rsidR="00BD4251">
        <w:t>_flag</w:t>
      </w:r>
      <w:r w:rsidRPr="007F33B7">
        <w:t>)</w:t>
      </w:r>
      <w:r>
        <w:t xml:space="preserve"> </w:t>
      </w:r>
      <w:r w:rsidRPr="007F33B7">
        <w:t>{</w:t>
      </w:r>
    </w:p>
    <w:p w14:paraId="57A59E4D" w14:textId="77777777" w:rsidR="002832A5" w:rsidRPr="007F33B7" w:rsidRDefault="002832A5" w:rsidP="007F33B7">
      <w:pPr>
        <w:pStyle w:val="Code"/>
      </w:pPr>
      <w:r w:rsidRPr="007F33B7">
        <w:t xml:space="preserve">         residue = 3 + laser_residual_minus3</w:t>
      </w:r>
    </w:p>
    <w:p w14:paraId="07B6C41F" w14:textId="77777777" w:rsidR="002832A5" w:rsidRPr="007F33B7" w:rsidRDefault="002832A5" w:rsidP="007F33B7">
      <w:pPr>
        <w:pStyle w:val="Code"/>
      </w:pPr>
      <w:r w:rsidRPr="007F33B7">
        <w:t xml:space="preserve">      }</w:t>
      </w:r>
    </w:p>
    <w:p w14:paraId="3CA0217F" w14:textId="405E1001" w:rsidR="002832A5" w:rsidRPr="007F33B7" w:rsidRDefault="002832A5" w:rsidP="007F33B7">
      <w:pPr>
        <w:pStyle w:val="Code"/>
      </w:pPr>
      <w:r w:rsidRPr="007F33B7">
        <w:t xml:space="preserve">  }</w:t>
      </w:r>
    </w:p>
    <w:p w14:paraId="6631DD40" w14:textId="16F2DA8C" w:rsidR="002832A5" w:rsidRPr="007F33B7" w:rsidRDefault="002832A5" w:rsidP="007F33B7">
      <w:pPr>
        <w:pStyle w:val="Code"/>
      </w:pPr>
      <w:r w:rsidRPr="007F33B7">
        <w:t xml:space="preserve">  if (laser_residual_sign)</w:t>
      </w:r>
    </w:p>
    <w:p w14:paraId="2201D178" w14:textId="4315B0C3" w:rsidR="002832A5" w:rsidRPr="007F33B7" w:rsidRDefault="002832A5" w:rsidP="007F33B7">
      <w:pPr>
        <w:pStyle w:val="Code"/>
      </w:pPr>
      <w:r w:rsidRPr="007F33B7">
        <w:t xml:space="preserve">    laserIndexResidual[Child] = residue</w:t>
      </w:r>
    </w:p>
    <w:p w14:paraId="3ACDADAE" w14:textId="77777777" w:rsidR="002832A5" w:rsidRPr="007F33B7" w:rsidRDefault="002832A5" w:rsidP="007F33B7">
      <w:pPr>
        <w:pStyle w:val="Code"/>
      </w:pPr>
      <w:r w:rsidRPr="007F33B7">
        <w:t xml:space="preserve">  else</w:t>
      </w:r>
    </w:p>
    <w:p w14:paraId="7F8CB1D1" w14:textId="2AA916E0" w:rsidR="002832A5" w:rsidRPr="007F33B7" w:rsidRDefault="002832A5" w:rsidP="007F33B7">
      <w:pPr>
        <w:pStyle w:val="Code"/>
      </w:pPr>
      <w:r w:rsidRPr="007F33B7">
        <w:t xml:space="preserve">    laserIndexResidual[Child] = -residue</w:t>
      </w:r>
    </w:p>
    <w:p w14:paraId="538E9550" w14:textId="77777777" w:rsidR="002832A5" w:rsidRPr="007F33B7" w:rsidRDefault="002832A5" w:rsidP="007F33B7">
      <w:pPr>
        <w:pStyle w:val="Code"/>
      </w:pPr>
      <w:r w:rsidRPr="007F33B7">
        <w:t>}</w:t>
      </w:r>
    </w:p>
    <w:p w14:paraId="2002F79B" w14:textId="012132EA" w:rsidR="002832A5" w:rsidRDefault="002832A5" w:rsidP="002832A5">
      <w:pPr>
        <w:rPr>
          <w:noProof/>
          <w:lang w:val="en-CA"/>
        </w:rPr>
      </w:pPr>
      <w:r>
        <w:rPr>
          <w:noProof/>
          <w:lang w:val="en-CA"/>
        </w:rPr>
        <w:t xml:space="preserve">The </w:t>
      </w:r>
      <w:r w:rsidRPr="00543F64">
        <w:rPr>
          <w:noProof/>
          <w:lang w:val="en-CA"/>
        </w:rPr>
        <w:t>laser index laserIndex[</w:t>
      </w:r>
      <w:r w:rsidRPr="007F33B7">
        <w:t> Child </w:t>
      </w:r>
      <w:r w:rsidRPr="00543F64">
        <w:rPr>
          <w:noProof/>
          <w:lang w:val="en-CA"/>
        </w:rPr>
        <w:t>]</w:t>
      </w:r>
      <w:r>
        <w:rPr>
          <w:noProof/>
          <w:lang w:val="en-CA"/>
        </w:rPr>
        <w:t xml:space="preserve"> is then obtained by the sum</w:t>
      </w:r>
    </w:p>
    <w:p w14:paraId="0B6C3A1D" w14:textId="3CE7EC19" w:rsidR="0081245B" w:rsidRPr="007F33B7" w:rsidRDefault="002832A5" w:rsidP="007F33B7">
      <w:pPr>
        <w:pStyle w:val="3"/>
        <w:numPr>
          <w:ilvl w:val="2"/>
          <w:numId w:val="1"/>
        </w:numPr>
        <w:rPr>
          <w:lang w:val="en-CA"/>
        </w:rPr>
      </w:pPr>
      <w:r w:rsidRPr="007F33B7">
        <w:rPr>
          <w:rFonts w:ascii="Courier New" w:hAnsi="Courier New"/>
          <w:sz w:val="18"/>
          <w:lang w:eastAsia="en-US"/>
        </w:rPr>
        <w:t>laserIndex[Child] = laserIndexEstimate[Child] + laserIndexResidual[Child]</w:t>
      </w:r>
      <w:bookmarkStart w:id="2406" w:name="_Toc38236541"/>
      <w:r w:rsidR="0081245B" w:rsidRPr="007F33B7">
        <w:rPr>
          <w:lang w:val="en-CA"/>
        </w:rPr>
        <w:t>Determination of the azimuthal context idcmIdxAzimuthal</w:t>
      </w:r>
    </w:p>
    <w:p w14:paraId="51FE1F35" w14:textId="6741BA8B" w:rsidR="0081245B" w:rsidRPr="0081245B" w:rsidRDefault="0081245B" w:rsidP="0081245B">
      <w:pPr>
        <w:rPr>
          <w:lang w:val="en-CA" w:eastAsia="ja-JP"/>
        </w:rPr>
      </w:pPr>
      <w:r w:rsidRPr="0081245B">
        <w:rPr>
          <w:lang w:val="en-CA" w:eastAsia="ja-JP"/>
        </w:rPr>
        <w:t>The process to determine the context idcmIdxAzimuthal[</w:t>
      </w:r>
      <w:r>
        <w:rPr>
          <w:lang w:val="en-CA" w:eastAsia="ja-JP"/>
        </w:rPr>
        <w:t> </w:t>
      </w:r>
      <w:r w:rsidRPr="0081245B">
        <w:rPr>
          <w:lang w:val="en-CA" w:eastAsia="ja-JP"/>
        </w:rPr>
        <w:t>i</w:t>
      </w:r>
      <w:r>
        <w:rPr>
          <w:lang w:val="en-CA" w:eastAsia="ja-JP"/>
        </w:rPr>
        <w:t> </w:t>
      </w:r>
      <w:r w:rsidRPr="0081245B">
        <w:rPr>
          <w:lang w:val="en-CA" w:eastAsia="ja-JP"/>
        </w:rPr>
        <w:t>]</w:t>
      </w:r>
      <w:r>
        <w:rPr>
          <w:lang w:val="en-CA" w:eastAsia="ja-JP"/>
        </w:rPr>
        <w:t>[ </w:t>
      </w:r>
      <w:r w:rsidRPr="0081245B">
        <w:rPr>
          <w:lang w:val="en-CA" w:eastAsia="ja-JP"/>
        </w:rPr>
        <w:t>j</w:t>
      </w:r>
      <w:r>
        <w:rPr>
          <w:lang w:val="en-CA" w:eastAsia="ja-JP"/>
        </w:rPr>
        <w:t> </w:t>
      </w:r>
      <w:r w:rsidRPr="0081245B">
        <w:rPr>
          <w:lang w:val="en-CA" w:eastAsia="ja-JP"/>
        </w:rPr>
        <w:t>] for coding the bin point_offset[</w:t>
      </w:r>
      <w:r>
        <w:rPr>
          <w:lang w:val="en-CA" w:eastAsia="ja-JP"/>
        </w:rPr>
        <w:t> </w:t>
      </w:r>
      <w:r w:rsidRPr="0081245B">
        <w:rPr>
          <w:lang w:val="en-CA" w:eastAsia="ja-JP"/>
        </w:rPr>
        <w:t>i</w:t>
      </w:r>
      <w:r>
        <w:rPr>
          <w:lang w:val="en-CA" w:eastAsia="ja-JP"/>
        </w:rPr>
        <w:t> </w:t>
      </w:r>
      <w:r w:rsidRPr="0081245B">
        <w:rPr>
          <w:lang w:val="en-CA" w:eastAsia="ja-JP"/>
        </w:rPr>
        <w:t>][</w:t>
      </w:r>
      <w:r>
        <w:rPr>
          <w:lang w:val="en-CA" w:eastAsia="ja-JP"/>
        </w:rPr>
        <w:t> </w:t>
      </w:r>
      <w:r w:rsidRPr="0081245B">
        <w:rPr>
          <w:lang w:val="en-CA" w:eastAsia="ja-JP"/>
        </w:rPr>
        <w:t>flagComp</w:t>
      </w:r>
      <w:r>
        <w:rPr>
          <w:lang w:val="en-CA" w:eastAsia="ja-JP"/>
        </w:rPr>
        <w:t> </w:t>
      </w:r>
      <w:r w:rsidRPr="0081245B">
        <w:rPr>
          <w:lang w:val="en-CA" w:eastAsia="ja-JP"/>
        </w:rPr>
        <w:t>][</w:t>
      </w:r>
      <w:r>
        <w:rPr>
          <w:lang w:val="en-CA" w:eastAsia="ja-JP"/>
        </w:rPr>
        <w:t> </w:t>
      </w:r>
      <w:r w:rsidRPr="0081245B">
        <w:rPr>
          <w:lang w:val="en-CA" w:eastAsia="ja-JP"/>
        </w:rPr>
        <w:t>j</w:t>
      </w:r>
      <w:r>
        <w:rPr>
          <w:lang w:val="en-CA" w:eastAsia="ja-JP"/>
        </w:rPr>
        <w:t> </w:t>
      </w:r>
      <w:r w:rsidRPr="0081245B">
        <w:rPr>
          <w:lang w:val="en-CA" w:eastAsia="ja-JP"/>
        </w:rPr>
        <w:t xml:space="preserve">], for flagComp  being either 0 or 1,  associated with j-th bit of the the i-th point belonging to the child node that undergoes Inferred Direct Coding Mode is described in this section which is a continuation of the preceding sections </w:t>
      </w:r>
      <w:r>
        <w:rPr>
          <w:lang w:val="en-CA" w:eastAsia="ja-JP"/>
        </w:rPr>
        <w:t xml:space="preserve">XREF </w:t>
      </w:r>
      <w:r w:rsidRPr="0081245B">
        <w:rPr>
          <w:lang w:val="en-CA" w:eastAsia="ja-JP"/>
        </w:rPr>
        <w:t xml:space="preserve">9.8.2 and </w:t>
      </w:r>
      <w:r>
        <w:rPr>
          <w:lang w:val="en-CA" w:eastAsia="ja-JP"/>
        </w:rPr>
        <w:t xml:space="preserve">XREF </w:t>
      </w:r>
      <w:r w:rsidRPr="0081245B">
        <w:rPr>
          <w:lang w:val="en-CA" w:eastAsia="ja-JP"/>
        </w:rPr>
        <w:t xml:space="preserve">9.8.3. </w:t>
      </w:r>
    </w:p>
    <w:p w14:paraId="1D0028B2" w14:textId="6EFECE3C" w:rsidR="0081245B" w:rsidRPr="0081245B" w:rsidRDefault="0081245B" w:rsidP="0081245B">
      <w:pPr>
        <w:rPr>
          <w:lang w:val="en-CA" w:eastAsia="ja-JP"/>
        </w:rPr>
      </w:pPr>
      <w:r w:rsidRPr="0081245B">
        <w:rPr>
          <w:lang w:val="en-CA" w:eastAsia="ja-JP"/>
        </w:rPr>
        <w:t xml:space="preserve">The azimuthal context applies to the s component (flagComp </w:t>
      </w:r>
      <w:r>
        <w:rPr>
          <w:lang w:val="en-CA" w:eastAsia="ja-JP"/>
        </w:rPr>
        <w:t>equal to</w:t>
      </w:r>
      <w:r w:rsidRPr="0081245B">
        <w:rPr>
          <w:lang w:val="en-CA" w:eastAsia="ja-JP"/>
        </w:rPr>
        <w:t xml:space="preserve"> 0) or to the t composent (flagComp </w:t>
      </w:r>
      <w:r>
        <w:rPr>
          <w:lang w:val="en-CA" w:eastAsia="ja-JP"/>
        </w:rPr>
        <w:t>equal to</w:t>
      </w:r>
      <w:r w:rsidRPr="0081245B">
        <w:rPr>
          <w:lang w:val="en-CA" w:eastAsia="ja-JP"/>
        </w:rPr>
        <w:t xml:space="preserve"> 1).  The other component 1</w:t>
      </w:r>
      <w:r w:rsidRPr="003F1AC6">
        <w:t>−</w:t>
      </w:r>
      <w:r w:rsidRPr="0081245B">
        <w:rPr>
          <w:lang w:val="en-CA" w:eastAsia="ja-JP"/>
        </w:rPr>
        <w:t xml:space="preserve"> flagComp is bypass coded as described in </w:t>
      </w:r>
      <w:r>
        <w:rPr>
          <w:lang w:val="en-CA" w:eastAsia="ja-JP"/>
        </w:rPr>
        <w:t xml:space="preserve">XREF </w:t>
      </w:r>
      <w:r w:rsidRPr="0081245B">
        <w:rPr>
          <w:lang w:val="en-CA" w:eastAsia="ja-JP"/>
        </w:rPr>
        <w:t>9.8.2. It is assumed that point_offset[</w:t>
      </w:r>
      <w:r>
        <w:rPr>
          <w:lang w:val="en-CA" w:eastAsia="ja-JP"/>
        </w:rPr>
        <w:t> </w:t>
      </w:r>
      <w:r w:rsidRPr="0081245B">
        <w:rPr>
          <w:lang w:val="en-CA" w:eastAsia="ja-JP"/>
        </w:rPr>
        <w:t>i</w:t>
      </w:r>
      <w:r>
        <w:rPr>
          <w:lang w:val="en-CA" w:eastAsia="ja-JP"/>
        </w:rPr>
        <w:t> </w:t>
      </w:r>
      <w:r w:rsidRPr="0081245B">
        <w:rPr>
          <w:lang w:val="en-CA" w:eastAsia="ja-JP"/>
        </w:rPr>
        <w:t>][</w:t>
      </w:r>
      <w:r>
        <w:rPr>
          <w:lang w:val="en-CA" w:eastAsia="ja-JP"/>
        </w:rPr>
        <w:t> </w:t>
      </w:r>
      <w:r w:rsidRPr="0081245B">
        <w:rPr>
          <w:lang w:val="en-CA" w:eastAsia="ja-JP"/>
        </w:rPr>
        <w:t>1</w:t>
      </w:r>
      <w:r>
        <w:rPr>
          <w:lang w:val="en-CA" w:eastAsia="ja-JP"/>
        </w:rPr>
        <w:t> </w:t>
      </w:r>
      <w:r w:rsidRPr="003F1AC6">
        <w:t>−</w:t>
      </w:r>
      <w:r>
        <w:t> </w:t>
      </w:r>
      <w:r w:rsidRPr="0081245B">
        <w:rPr>
          <w:lang w:val="en-CA" w:eastAsia="ja-JP"/>
        </w:rPr>
        <w:t>flagComp</w:t>
      </w:r>
      <w:r>
        <w:rPr>
          <w:lang w:val="en-CA" w:eastAsia="ja-JP"/>
        </w:rPr>
        <w:t> </w:t>
      </w:r>
      <w:r w:rsidRPr="0081245B">
        <w:rPr>
          <w:lang w:val="en-CA" w:eastAsia="ja-JP"/>
        </w:rPr>
        <w:t>][</w:t>
      </w:r>
      <w:r>
        <w:rPr>
          <w:lang w:val="en-CA" w:eastAsia="ja-JP"/>
        </w:rPr>
        <w:t> </w:t>
      </w:r>
      <w:r w:rsidRPr="0081245B">
        <w:rPr>
          <w:lang w:val="en-CA" w:eastAsia="ja-JP"/>
        </w:rPr>
        <w:t>j</w:t>
      </w:r>
      <w:r>
        <w:rPr>
          <w:lang w:val="en-CA" w:eastAsia="ja-JP"/>
        </w:rPr>
        <w:t> </w:t>
      </w:r>
      <w:r w:rsidRPr="0081245B">
        <w:rPr>
          <w:lang w:val="en-CA" w:eastAsia="ja-JP"/>
        </w:rPr>
        <w:t>] have been decode</w:t>
      </w:r>
      <w:r>
        <w:rPr>
          <w:lang w:val="en-CA" w:eastAsia="ja-JP"/>
        </w:rPr>
        <w:t>d</w:t>
      </w:r>
      <w:r w:rsidRPr="0081245B">
        <w:rPr>
          <w:lang w:val="en-CA" w:eastAsia="ja-JP"/>
        </w:rPr>
        <w:t xml:space="preserve"> such that sNode0 or tNode0 is updated using the actual i-th point coordinate as follows.</w:t>
      </w:r>
    </w:p>
    <w:p w14:paraId="2A25F27B" w14:textId="77777777" w:rsidR="0081245B" w:rsidRPr="0081245B" w:rsidRDefault="0081245B" w:rsidP="007F33B7">
      <w:pPr>
        <w:pStyle w:val="Code"/>
        <w:rPr>
          <w:lang w:val="en-CA" w:eastAsia="ja-JP"/>
        </w:rPr>
      </w:pPr>
      <w:r w:rsidRPr="0081245B">
        <w:rPr>
          <w:lang w:val="en-CA" w:eastAsia="ja-JP"/>
        </w:rPr>
        <w:t xml:space="preserve">if (flagComp) </w:t>
      </w:r>
    </w:p>
    <w:p w14:paraId="0CD42CE8" w14:textId="2ED9817C" w:rsidR="0081245B" w:rsidRPr="0081245B" w:rsidRDefault="0081245B" w:rsidP="007F33B7">
      <w:pPr>
        <w:pStyle w:val="Code"/>
        <w:rPr>
          <w:lang w:val="en-CA" w:eastAsia="ja-JP"/>
        </w:rPr>
      </w:pPr>
      <w:r w:rsidRPr="0081245B">
        <w:rPr>
          <w:lang w:val="en-CA" w:eastAsia="ja-JP"/>
        </w:rPr>
        <w:t xml:space="preserve">  sNote0 = PointOffset[i][0] </w:t>
      </w:r>
      <w:r w:rsidRPr="003F1AC6">
        <w:t>−</w:t>
      </w:r>
      <w:r w:rsidRPr="0081245B">
        <w:rPr>
          <w:lang w:val="en-CA" w:eastAsia="ja-JP"/>
        </w:rPr>
        <w:t xml:space="preserve"> geomAngularOrigin[0]</w:t>
      </w:r>
    </w:p>
    <w:p w14:paraId="42CB7A0D" w14:textId="47F9E0AC" w:rsidR="0081245B" w:rsidRPr="0081245B" w:rsidRDefault="0081245B" w:rsidP="007F33B7">
      <w:pPr>
        <w:pStyle w:val="Code"/>
        <w:rPr>
          <w:lang w:val="en-CA" w:eastAsia="ja-JP"/>
        </w:rPr>
      </w:pPr>
      <w:r w:rsidRPr="0081245B">
        <w:rPr>
          <w:lang w:val="en-CA" w:eastAsia="ja-JP"/>
        </w:rPr>
        <w:t>else</w:t>
      </w:r>
    </w:p>
    <w:p w14:paraId="1316204A" w14:textId="39F72BE6" w:rsidR="0081245B" w:rsidRPr="0081245B" w:rsidRDefault="0081245B" w:rsidP="007F33B7">
      <w:pPr>
        <w:pStyle w:val="Code"/>
        <w:rPr>
          <w:lang w:val="en-CA" w:eastAsia="ja-JP"/>
        </w:rPr>
      </w:pPr>
      <w:r w:rsidRPr="0081245B">
        <w:rPr>
          <w:lang w:val="en-CA" w:eastAsia="ja-JP"/>
        </w:rPr>
        <w:t xml:space="preserve">  tNote0 = PointOffset[i][1] </w:t>
      </w:r>
      <w:r w:rsidRPr="003F1AC6">
        <w:t>−</w:t>
      </w:r>
      <w:r w:rsidRPr="0081245B">
        <w:rPr>
          <w:lang w:val="en-CA" w:eastAsia="ja-JP"/>
        </w:rPr>
        <w:t xml:space="preserve"> geomAngularOrigin[1]</w:t>
      </w:r>
    </w:p>
    <w:p w14:paraId="52E16902" w14:textId="77777777" w:rsidR="0081245B" w:rsidRPr="0081245B" w:rsidRDefault="0081245B" w:rsidP="0081245B">
      <w:pPr>
        <w:rPr>
          <w:lang w:val="en-CA" w:eastAsia="ja-JP"/>
        </w:rPr>
      </w:pPr>
      <w:r w:rsidRPr="0081245B">
        <w:rPr>
          <w:lang w:val="en-CA" w:eastAsia="ja-JP"/>
        </w:rPr>
        <w:t xml:space="preserve">Then, an initial value of an azimuthal predictor predPhi is determined from the buffer phiBuffer[] .  </w:t>
      </w:r>
    </w:p>
    <w:p w14:paraId="2C865F6C" w14:textId="77777777" w:rsidR="0081245B" w:rsidRPr="0081245B" w:rsidRDefault="0081245B" w:rsidP="007F33B7">
      <w:pPr>
        <w:pStyle w:val="Code"/>
        <w:rPr>
          <w:lang w:val="en-CA" w:eastAsia="ja-JP"/>
        </w:rPr>
      </w:pPr>
      <w:r w:rsidRPr="0081245B">
        <w:rPr>
          <w:lang w:val="en-CA" w:eastAsia="ja-JP"/>
        </w:rPr>
        <w:t>phiNode = iAtan2hp(tNote0, sNode0)</w:t>
      </w:r>
    </w:p>
    <w:p w14:paraId="3A078914" w14:textId="77777777" w:rsidR="0081245B" w:rsidRPr="0081245B" w:rsidRDefault="0081245B" w:rsidP="007F33B7">
      <w:pPr>
        <w:pStyle w:val="Code"/>
        <w:rPr>
          <w:lang w:val="en-CA" w:eastAsia="ja-JP"/>
        </w:rPr>
      </w:pPr>
      <w:r w:rsidRPr="0081245B">
        <w:rPr>
          <w:lang w:val="en-CA" w:eastAsia="ja-JP"/>
        </w:rPr>
        <w:t>predph = phiBuffer[laserIndex[Child]]</w:t>
      </w:r>
    </w:p>
    <w:p w14:paraId="4E228BBF" w14:textId="77777777" w:rsidR="0081245B" w:rsidRPr="0081245B" w:rsidRDefault="0081245B" w:rsidP="007F33B7">
      <w:pPr>
        <w:pStyle w:val="Code"/>
        <w:rPr>
          <w:lang w:val="en-CA" w:eastAsia="ja-JP"/>
        </w:rPr>
      </w:pPr>
      <w:r w:rsidRPr="0081245B">
        <w:rPr>
          <w:lang w:val="en-CA" w:eastAsia="ja-JP"/>
        </w:rPr>
        <w:t>if (predPhi == 0x80000000)</w:t>
      </w:r>
    </w:p>
    <w:p w14:paraId="1E58032B" w14:textId="1386EB5A" w:rsidR="0081245B" w:rsidRPr="0081245B" w:rsidRDefault="0081245B" w:rsidP="007F33B7">
      <w:pPr>
        <w:pStyle w:val="Code"/>
        <w:rPr>
          <w:lang w:val="en-CA" w:eastAsia="ja-JP"/>
        </w:rPr>
      </w:pPr>
      <w:r w:rsidRPr="0081245B">
        <w:rPr>
          <w:lang w:val="en-CA" w:eastAsia="ja-JP"/>
        </w:rPr>
        <w:t xml:space="preserve">  predPhi = phiNode</w:t>
      </w:r>
    </w:p>
    <w:p w14:paraId="317E47DD" w14:textId="1C3809C5" w:rsidR="0081245B" w:rsidRPr="0081245B" w:rsidRDefault="0081245B" w:rsidP="007F33B7">
      <w:pPr>
        <w:pStyle w:val="Code"/>
        <w:rPr>
          <w:lang w:val="en-CA" w:eastAsia="ja-JP"/>
        </w:rPr>
      </w:pPr>
      <w:r w:rsidRPr="0081245B">
        <w:rPr>
          <w:lang w:val="en-CA" w:eastAsia="ja-JP"/>
        </w:rPr>
        <w:t xml:space="preserve">nShift = ((predPhi </w:t>
      </w:r>
      <w:r w:rsidRPr="003F1AC6">
        <w:t>−</w:t>
      </w:r>
      <w:r w:rsidRPr="0081245B">
        <w:rPr>
          <w:lang w:val="en-CA" w:eastAsia="ja-JP"/>
        </w:rPr>
        <w:t xml:space="preserve"> phiNode) * InvDeltaPhi[laserIndex[Child]]</w:t>
      </w:r>
      <w:r>
        <w:rPr>
          <w:lang w:val="en-CA" w:eastAsia="ja-JP"/>
        </w:rPr>
        <w:t xml:space="preserve"> </w:t>
      </w:r>
      <w:r w:rsidRPr="0081245B">
        <w:rPr>
          <w:lang w:val="en-CA" w:eastAsia="ja-JP"/>
        </w:rPr>
        <w:t>+ 536870912) &gt;&gt; 30</w:t>
      </w:r>
    </w:p>
    <w:p w14:paraId="5497A873" w14:textId="4D17918F" w:rsidR="0081245B" w:rsidRPr="0081245B" w:rsidRDefault="0081245B" w:rsidP="007F33B7">
      <w:pPr>
        <w:pStyle w:val="Code"/>
        <w:rPr>
          <w:lang w:val="en-CA" w:eastAsia="ja-JP"/>
        </w:rPr>
      </w:pPr>
      <w:r w:rsidRPr="0081245B">
        <w:rPr>
          <w:lang w:val="en-CA" w:eastAsia="ja-JP"/>
        </w:rPr>
        <w:t xml:space="preserve">predPhi </w:t>
      </w:r>
      <w:r w:rsidRPr="003F1AC6">
        <w:t>−</w:t>
      </w:r>
      <w:r w:rsidRPr="0081245B">
        <w:rPr>
          <w:lang w:val="en-CA" w:eastAsia="ja-JP"/>
        </w:rPr>
        <w:t>= DeltaPhi[laserIndex[Child]] * nShift</w:t>
      </w:r>
    </w:p>
    <w:p w14:paraId="59262256" w14:textId="68B20E24" w:rsidR="0081245B" w:rsidRPr="0081245B" w:rsidRDefault="0081245B" w:rsidP="0081245B">
      <w:pPr>
        <w:rPr>
          <w:lang w:val="en-CA" w:eastAsia="ja-JP"/>
        </w:rPr>
      </w:pPr>
      <w:r w:rsidRPr="0081245B">
        <w:rPr>
          <w:lang w:val="en-CA" w:eastAsia="ja-JP"/>
        </w:rPr>
        <w:t>The azimuthal contexts idcmIdxAzimuthal[</w:t>
      </w:r>
      <w:r>
        <w:rPr>
          <w:lang w:val="en-CA" w:eastAsia="ja-JP"/>
        </w:rPr>
        <w:t> </w:t>
      </w:r>
      <w:r w:rsidRPr="0081245B">
        <w:rPr>
          <w:lang w:val="en-CA" w:eastAsia="ja-JP"/>
        </w:rPr>
        <w:t>i</w:t>
      </w:r>
      <w:r>
        <w:rPr>
          <w:lang w:val="en-CA" w:eastAsia="ja-JP"/>
        </w:rPr>
        <w:t> </w:t>
      </w:r>
      <w:r w:rsidRPr="0081245B">
        <w:rPr>
          <w:lang w:val="en-CA" w:eastAsia="ja-JP"/>
        </w:rPr>
        <w:t>][</w:t>
      </w:r>
      <w:r>
        <w:rPr>
          <w:lang w:val="en-CA" w:eastAsia="ja-JP"/>
        </w:rPr>
        <w:t> </w:t>
      </w:r>
      <w:r w:rsidRPr="0081245B">
        <w:rPr>
          <w:lang w:val="en-CA" w:eastAsia="ja-JP"/>
        </w:rPr>
        <w:t>j</w:t>
      </w:r>
      <w:r>
        <w:rPr>
          <w:lang w:val="en-CA" w:eastAsia="ja-JP"/>
        </w:rPr>
        <w:t> </w:t>
      </w:r>
      <w:r w:rsidRPr="0081245B">
        <w:rPr>
          <w:lang w:val="en-CA" w:eastAsia="ja-JP"/>
        </w:rPr>
        <w:t>] are determined iteratively by a loop on j.</w:t>
      </w:r>
      <w:r>
        <w:rPr>
          <w:lang w:val="en-CA" w:eastAsia="ja-JP"/>
        </w:rPr>
        <w:t xml:space="preserve"> [Ed: is there an issue here if the first bit is inferred by planar?]</w:t>
      </w:r>
    </w:p>
    <w:p w14:paraId="701319E3" w14:textId="77777777" w:rsidR="0081245B" w:rsidRDefault="0081245B" w:rsidP="0081245B">
      <w:pPr>
        <w:pStyle w:val="Code"/>
        <w:rPr>
          <w:lang w:val="en-CA" w:eastAsia="ja-JP"/>
        </w:rPr>
      </w:pPr>
      <w:r w:rsidRPr="0081245B">
        <w:rPr>
          <w:lang w:val="en-CA" w:eastAsia="ja-JP"/>
        </w:rPr>
        <w:t>mask = EffectiveChildNodeSizeLog2[flagComp]</w:t>
      </w:r>
      <w:r>
        <w:rPr>
          <w:lang w:val="en-CA" w:eastAsia="ja-JP"/>
        </w:rPr>
        <w:t xml:space="preserve"> </w:t>
      </w:r>
      <w:r w:rsidRPr="0081245B">
        <w:rPr>
          <w:lang w:val="en-CA" w:eastAsia="ja-JP"/>
        </w:rPr>
        <w:t>&gt;</w:t>
      </w:r>
      <w:r>
        <w:rPr>
          <w:lang w:val="en-CA" w:eastAsia="ja-JP"/>
        </w:rPr>
        <w:t xml:space="preserve"> </w:t>
      </w:r>
      <w:r w:rsidRPr="0081245B">
        <w:rPr>
          <w:lang w:val="en-CA" w:eastAsia="ja-JP"/>
        </w:rPr>
        <w:t>0</w:t>
      </w:r>
    </w:p>
    <w:p w14:paraId="0EF17403" w14:textId="26B4613F" w:rsidR="0081245B" w:rsidRDefault="0081245B" w:rsidP="0081245B">
      <w:pPr>
        <w:pStyle w:val="Code"/>
        <w:rPr>
          <w:lang w:val="en-CA" w:eastAsia="ja-JP"/>
        </w:rPr>
      </w:pPr>
      <w:r>
        <w:rPr>
          <w:lang w:val="en-CA" w:eastAsia="ja-JP"/>
        </w:rPr>
        <w:t xml:space="preserve">    </w:t>
      </w:r>
      <w:r w:rsidRPr="0081245B">
        <w:rPr>
          <w:lang w:val="en-CA" w:eastAsia="ja-JP"/>
        </w:rPr>
        <w:t>? 1 &lt;&lt; EffectiveChildNodeSizeLog2[flagComp]</w:t>
      </w:r>
      <w:r>
        <w:rPr>
          <w:lang w:val="en-CA" w:eastAsia="ja-JP"/>
        </w:rPr>
        <w:t xml:space="preserve"> </w:t>
      </w:r>
      <w:r w:rsidRPr="003F1AC6">
        <w:t>−</w:t>
      </w:r>
      <w:r>
        <w:rPr>
          <w:lang w:val="en-CA" w:eastAsia="ja-JP"/>
        </w:rPr>
        <w:t xml:space="preserve"> </w:t>
      </w:r>
      <w:r w:rsidRPr="0081245B">
        <w:rPr>
          <w:lang w:val="en-CA" w:eastAsia="ja-JP"/>
        </w:rPr>
        <w:t>1)</w:t>
      </w:r>
    </w:p>
    <w:p w14:paraId="4AD5830A" w14:textId="34BAC22F" w:rsidR="0081245B" w:rsidRPr="0081245B" w:rsidRDefault="0081245B" w:rsidP="007F33B7">
      <w:pPr>
        <w:pStyle w:val="Code"/>
        <w:rPr>
          <w:lang w:val="en-CA" w:eastAsia="ja-JP"/>
        </w:rPr>
      </w:pPr>
      <w:r>
        <w:rPr>
          <w:lang w:val="en-CA" w:eastAsia="ja-JP"/>
        </w:rPr>
        <w:t xml:space="preserve">    </w:t>
      </w:r>
      <w:r w:rsidRPr="0081245B">
        <w:rPr>
          <w:lang w:val="en-CA" w:eastAsia="ja-JP"/>
        </w:rPr>
        <w:t>: 0</w:t>
      </w:r>
    </w:p>
    <w:p w14:paraId="7C10FC75" w14:textId="6AF8AA5C" w:rsidR="0081245B" w:rsidRPr="0081245B" w:rsidRDefault="0081245B" w:rsidP="007F33B7">
      <w:pPr>
        <w:pStyle w:val="Code"/>
        <w:rPr>
          <w:lang w:val="en-CA" w:eastAsia="ja-JP"/>
        </w:rPr>
      </w:pPr>
      <w:r w:rsidRPr="0081245B">
        <w:rPr>
          <w:lang w:val="en-CA" w:eastAsia="ja-JP"/>
        </w:rPr>
        <w:t>for (j</w:t>
      </w:r>
      <w:r>
        <w:rPr>
          <w:lang w:val="en-CA" w:eastAsia="ja-JP"/>
        </w:rPr>
        <w:t xml:space="preserve"> </w:t>
      </w:r>
      <w:r w:rsidRPr="0081245B">
        <w:rPr>
          <w:lang w:val="en-CA" w:eastAsia="ja-JP"/>
        </w:rPr>
        <w:t>=</w:t>
      </w:r>
      <w:r>
        <w:rPr>
          <w:lang w:val="en-CA" w:eastAsia="ja-JP"/>
        </w:rPr>
        <w:t xml:space="preserve"> </w:t>
      </w:r>
      <w:r w:rsidRPr="0081245B">
        <w:rPr>
          <w:lang w:val="en-CA" w:eastAsia="ja-JP"/>
        </w:rPr>
        <w:t>0; mask; j++, mask &gt;&gt;= 1) {</w:t>
      </w:r>
    </w:p>
    <w:p w14:paraId="32B20EF0" w14:textId="77777777" w:rsidR="0081245B" w:rsidRPr="0081245B" w:rsidRDefault="0081245B" w:rsidP="007F33B7">
      <w:pPr>
        <w:pStyle w:val="Code"/>
        <w:rPr>
          <w:lang w:val="en-CA" w:eastAsia="ja-JP"/>
        </w:rPr>
      </w:pPr>
      <w:r w:rsidRPr="0081245B">
        <w:rPr>
          <w:lang w:val="en-CA" w:eastAsia="ja-JP"/>
        </w:rPr>
        <w:t xml:space="preserve">   phiR = flagComp ? iAtan2hp (tNote0 + mask, sNote0) : iAtan2hp(tNote0, sNote0 + mask)</w:t>
      </w:r>
    </w:p>
    <w:p w14:paraId="73F3DF88" w14:textId="77777777" w:rsidR="0081245B" w:rsidRPr="0081245B" w:rsidRDefault="0081245B" w:rsidP="007F33B7">
      <w:pPr>
        <w:pStyle w:val="Code"/>
        <w:rPr>
          <w:lang w:val="en-CA" w:eastAsia="ja-JP"/>
        </w:rPr>
      </w:pPr>
      <w:r w:rsidRPr="0081245B">
        <w:rPr>
          <w:lang w:val="en-CA" w:eastAsia="ja-JP"/>
        </w:rPr>
        <w:t xml:space="preserve">   phiL = phiNode</w:t>
      </w:r>
    </w:p>
    <w:p w14:paraId="6DD35625" w14:textId="77777777" w:rsidR="0081245B" w:rsidRPr="0081245B" w:rsidRDefault="0081245B" w:rsidP="007F33B7">
      <w:pPr>
        <w:pStyle w:val="Code"/>
        <w:rPr>
          <w:lang w:val="en-CA" w:eastAsia="ja-JP"/>
        </w:rPr>
      </w:pPr>
    </w:p>
    <w:p w14:paraId="5F9CBF74" w14:textId="77777777" w:rsidR="0081245B" w:rsidRPr="0081245B" w:rsidRDefault="0081245B" w:rsidP="007F33B7">
      <w:pPr>
        <w:pStyle w:val="Code"/>
        <w:rPr>
          <w:lang w:val="en-CA" w:eastAsia="ja-JP"/>
        </w:rPr>
      </w:pPr>
      <w:r w:rsidRPr="0081245B">
        <w:rPr>
          <w:lang w:val="en-CA" w:eastAsia="ja-JP"/>
        </w:rPr>
        <w:t xml:space="preserve">   angleL = phiL - predPhi</w:t>
      </w:r>
    </w:p>
    <w:p w14:paraId="1B69A247" w14:textId="77777777" w:rsidR="0081245B" w:rsidRPr="0081245B" w:rsidRDefault="0081245B" w:rsidP="007F33B7">
      <w:pPr>
        <w:pStyle w:val="Code"/>
        <w:rPr>
          <w:lang w:val="en-CA" w:eastAsia="ja-JP"/>
        </w:rPr>
      </w:pPr>
      <w:r w:rsidRPr="0081245B">
        <w:rPr>
          <w:lang w:val="en-CA" w:eastAsia="ja-JP"/>
        </w:rPr>
        <w:t xml:space="preserve">   angleR = phiR - predPhi</w:t>
      </w:r>
    </w:p>
    <w:p w14:paraId="3E834F2A" w14:textId="77777777" w:rsidR="0081245B" w:rsidRPr="0081245B" w:rsidRDefault="0081245B" w:rsidP="007F33B7">
      <w:pPr>
        <w:pStyle w:val="Code"/>
        <w:rPr>
          <w:lang w:val="en-CA" w:eastAsia="ja-JP"/>
        </w:rPr>
      </w:pPr>
      <w:r w:rsidRPr="0081245B">
        <w:rPr>
          <w:lang w:val="en-CA" w:eastAsia="ja-JP"/>
        </w:rPr>
        <w:t xml:space="preserve">   contextAnglePhi = (angleL &gt;= 0 &amp;&amp; angleR &gt;= 0) || (angleL &lt; 0 &amp;&amp; angleR &lt; 0) ? 2 : 0</w:t>
      </w:r>
    </w:p>
    <w:p w14:paraId="4E80E223" w14:textId="77777777" w:rsidR="0081245B" w:rsidRPr="0081245B" w:rsidRDefault="0081245B" w:rsidP="007F33B7">
      <w:pPr>
        <w:pStyle w:val="Code"/>
        <w:rPr>
          <w:lang w:val="en-CA" w:eastAsia="ja-JP"/>
        </w:rPr>
      </w:pPr>
      <w:r w:rsidRPr="0081245B">
        <w:rPr>
          <w:lang w:val="en-CA" w:eastAsia="ja-JP"/>
        </w:rPr>
        <w:t xml:space="preserve">   angleL = Abs(angleL)</w:t>
      </w:r>
    </w:p>
    <w:p w14:paraId="4170376D" w14:textId="77777777" w:rsidR="0081245B" w:rsidRPr="0081245B" w:rsidRDefault="0081245B" w:rsidP="007F33B7">
      <w:pPr>
        <w:pStyle w:val="Code"/>
        <w:rPr>
          <w:lang w:val="en-CA" w:eastAsia="ja-JP"/>
        </w:rPr>
      </w:pPr>
      <w:r w:rsidRPr="0081245B">
        <w:rPr>
          <w:lang w:val="en-CA" w:eastAsia="ja-JP"/>
        </w:rPr>
        <w:t xml:space="preserve">   angleR = Abs(angleR)</w:t>
      </w:r>
    </w:p>
    <w:p w14:paraId="090B1ADB" w14:textId="77777777" w:rsidR="0081245B" w:rsidRPr="0081245B" w:rsidRDefault="0081245B" w:rsidP="007F33B7">
      <w:pPr>
        <w:pStyle w:val="Code"/>
        <w:rPr>
          <w:lang w:val="en-CA" w:eastAsia="ja-JP"/>
        </w:rPr>
      </w:pPr>
      <w:r w:rsidRPr="0081245B">
        <w:rPr>
          <w:lang w:val="en-CA" w:eastAsia="ja-JP"/>
        </w:rPr>
        <w:t xml:space="preserve">   if (angleL &gt; angleR) {</w:t>
      </w:r>
    </w:p>
    <w:p w14:paraId="0A11F743" w14:textId="77777777" w:rsidR="0081245B" w:rsidRPr="0081245B" w:rsidRDefault="0081245B" w:rsidP="007F33B7">
      <w:pPr>
        <w:pStyle w:val="Code"/>
        <w:rPr>
          <w:lang w:val="en-CA" w:eastAsia="ja-JP"/>
        </w:rPr>
      </w:pPr>
      <w:r w:rsidRPr="0081245B">
        <w:rPr>
          <w:lang w:val="en-CA" w:eastAsia="ja-JP"/>
        </w:rPr>
        <w:t xml:space="preserve">      contextAnglePhi++</w:t>
      </w:r>
    </w:p>
    <w:p w14:paraId="6E47858D" w14:textId="77777777" w:rsidR="0081245B" w:rsidRPr="0081245B" w:rsidRDefault="0081245B" w:rsidP="007F33B7">
      <w:pPr>
        <w:pStyle w:val="Code"/>
        <w:rPr>
          <w:lang w:val="en-CA" w:eastAsia="ja-JP"/>
        </w:rPr>
      </w:pPr>
      <w:r w:rsidRPr="0081245B">
        <w:rPr>
          <w:lang w:val="en-CA" w:eastAsia="ja-JP"/>
        </w:rPr>
        <w:t xml:space="preserve">      int temp = angleL</w:t>
      </w:r>
    </w:p>
    <w:p w14:paraId="48DB659D" w14:textId="77777777" w:rsidR="0081245B" w:rsidRPr="0081245B" w:rsidRDefault="0081245B" w:rsidP="007F33B7">
      <w:pPr>
        <w:pStyle w:val="Code"/>
        <w:rPr>
          <w:lang w:val="en-CA" w:eastAsia="ja-JP"/>
        </w:rPr>
      </w:pPr>
      <w:r w:rsidRPr="0081245B">
        <w:rPr>
          <w:lang w:val="en-CA" w:eastAsia="ja-JP"/>
        </w:rPr>
        <w:t xml:space="preserve">      angleL = angleR</w:t>
      </w:r>
    </w:p>
    <w:p w14:paraId="23D60763" w14:textId="77777777" w:rsidR="0081245B" w:rsidRPr="0081245B" w:rsidRDefault="0081245B" w:rsidP="007F33B7">
      <w:pPr>
        <w:pStyle w:val="Code"/>
        <w:rPr>
          <w:lang w:val="en-CA" w:eastAsia="ja-JP"/>
        </w:rPr>
      </w:pPr>
      <w:r w:rsidRPr="0081245B">
        <w:rPr>
          <w:lang w:val="en-CA" w:eastAsia="ja-JP"/>
        </w:rPr>
        <w:t xml:space="preserve">      angleR = temp</w:t>
      </w:r>
    </w:p>
    <w:p w14:paraId="64E62227" w14:textId="77777777" w:rsidR="0081245B" w:rsidRPr="0081245B" w:rsidRDefault="0081245B" w:rsidP="007F33B7">
      <w:pPr>
        <w:pStyle w:val="Code"/>
        <w:rPr>
          <w:lang w:val="en-CA" w:eastAsia="ja-JP"/>
        </w:rPr>
      </w:pPr>
      <w:r w:rsidRPr="0081245B">
        <w:rPr>
          <w:lang w:val="en-CA" w:eastAsia="ja-JP"/>
        </w:rPr>
        <w:t xml:space="preserve">   }</w:t>
      </w:r>
    </w:p>
    <w:p w14:paraId="6BB90D0E" w14:textId="77777777" w:rsidR="0081245B" w:rsidRPr="0081245B" w:rsidRDefault="0081245B" w:rsidP="007F33B7">
      <w:pPr>
        <w:pStyle w:val="Code"/>
        <w:rPr>
          <w:lang w:val="en-CA" w:eastAsia="ja-JP"/>
        </w:rPr>
      </w:pPr>
      <w:r w:rsidRPr="0081245B">
        <w:rPr>
          <w:lang w:val="en-CA" w:eastAsia="ja-JP"/>
        </w:rPr>
        <w:t xml:space="preserve">   if (angleR &gt; (angleL &lt;&lt; 1))</w:t>
      </w:r>
    </w:p>
    <w:p w14:paraId="3536B897" w14:textId="77777777" w:rsidR="0081245B" w:rsidRPr="0081245B" w:rsidRDefault="0081245B" w:rsidP="007F33B7">
      <w:pPr>
        <w:pStyle w:val="Code"/>
        <w:rPr>
          <w:lang w:val="en-CA" w:eastAsia="ja-JP"/>
        </w:rPr>
      </w:pPr>
      <w:r w:rsidRPr="0081245B">
        <w:rPr>
          <w:lang w:val="en-CA" w:eastAsia="ja-JP"/>
        </w:rPr>
        <w:t xml:space="preserve">     contextAnglePhi += 4</w:t>
      </w:r>
    </w:p>
    <w:p w14:paraId="0F543EEB" w14:textId="77777777" w:rsidR="0081245B" w:rsidRPr="0081245B" w:rsidRDefault="0081245B" w:rsidP="007F33B7">
      <w:pPr>
        <w:pStyle w:val="Code"/>
        <w:rPr>
          <w:lang w:val="en-CA" w:eastAsia="ja-JP"/>
        </w:rPr>
      </w:pPr>
      <w:r w:rsidRPr="0081245B">
        <w:rPr>
          <w:lang w:val="en-CA" w:eastAsia="ja-JP"/>
        </w:rPr>
        <w:t xml:space="preserve">   if (angleR &gt; (angleL &lt;&lt; 2))</w:t>
      </w:r>
    </w:p>
    <w:p w14:paraId="2DFE6A7B" w14:textId="77777777" w:rsidR="0081245B" w:rsidRPr="0081245B" w:rsidRDefault="0081245B" w:rsidP="007F33B7">
      <w:pPr>
        <w:pStyle w:val="Code"/>
        <w:rPr>
          <w:lang w:val="en-CA" w:eastAsia="ja-JP"/>
        </w:rPr>
      </w:pPr>
      <w:r w:rsidRPr="0081245B">
        <w:rPr>
          <w:lang w:val="en-CA" w:eastAsia="ja-JP"/>
        </w:rPr>
        <w:t xml:space="preserve">     contextAnglePhi += 4</w:t>
      </w:r>
    </w:p>
    <w:p w14:paraId="1447B180" w14:textId="77777777" w:rsidR="0081245B" w:rsidRPr="0081245B" w:rsidRDefault="0081245B" w:rsidP="007F33B7">
      <w:pPr>
        <w:pStyle w:val="Code"/>
        <w:rPr>
          <w:lang w:val="en-CA" w:eastAsia="ja-JP"/>
        </w:rPr>
      </w:pPr>
      <w:r w:rsidRPr="0081245B">
        <w:rPr>
          <w:lang w:val="en-CA" w:eastAsia="ja-JP"/>
        </w:rPr>
        <w:t xml:space="preserve">   if (angleR &gt; (angleL &lt;&lt; 4))</w:t>
      </w:r>
    </w:p>
    <w:p w14:paraId="1D71338C" w14:textId="77777777" w:rsidR="0081245B" w:rsidRPr="0081245B" w:rsidRDefault="0081245B" w:rsidP="007F33B7">
      <w:pPr>
        <w:pStyle w:val="Code"/>
        <w:rPr>
          <w:lang w:val="en-CA" w:eastAsia="ja-JP"/>
        </w:rPr>
      </w:pPr>
      <w:r w:rsidRPr="0081245B">
        <w:rPr>
          <w:lang w:val="en-CA" w:eastAsia="ja-JP"/>
        </w:rPr>
        <w:t xml:space="preserve">     contextAnglePhi += 4</w:t>
      </w:r>
    </w:p>
    <w:p w14:paraId="1AD3569B" w14:textId="77777777" w:rsidR="0081245B" w:rsidRPr="0081245B" w:rsidRDefault="0081245B" w:rsidP="007F33B7">
      <w:pPr>
        <w:pStyle w:val="Code"/>
        <w:rPr>
          <w:lang w:val="en-CA" w:eastAsia="ja-JP"/>
        </w:rPr>
      </w:pPr>
    </w:p>
    <w:p w14:paraId="38AE3C7E" w14:textId="3D957B9D" w:rsidR="0081245B" w:rsidRPr="0081245B" w:rsidRDefault="0081245B" w:rsidP="007F33B7">
      <w:pPr>
        <w:pStyle w:val="Code"/>
        <w:rPr>
          <w:lang w:val="en-CA" w:eastAsia="ja-JP"/>
        </w:rPr>
      </w:pPr>
      <w:r w:rsidRPr="0081245B">
        <w:rPr>
          <w:lang w:val="en-CA" w:eastAsia="ja-JP"/>
        </w:rPr>
        <w:t xml:space="preserve">   idcmIdxAzimuthal[i][j] = contextAnglePhi</w:t>
      </w:r>
    </w:p>
    <w:p w14:paraId="0F5392DB" w14:textId="77777777" w:rsidR="0081245B" w:rsidRPr="0081245B" w:rsidRDefault="0081245B" w:rsidP="007F33B7">
      <w:pPr>
        <w:pStyle w:val="Code"/>
        <w:rPr>
          <w:lang w:val="en-CA" w:eastAsia="ja-JP"/>
        </w:rPr>
      </w:pPr>
    </w:p>
    <w:p w14:paraId="14359050" w14:textId="39E96D32" w:rsidR="0081245B" w:rsidRPr="0081245B" w:rsidRDefault="0081245B" w:rsidP="007F33B7">
      <w:pPr>
        <w:pStyle w:val="Code"/>
        <w:rPr>
          <w:lang w:val="en-CA" w:eastAsia="ja-JP"/>
        </w:rPr>
      </w:pPr>
      <w:r w:rsidRPr="0081245B">
        <w:rPr>
          <w:lang w:val="en-CA" w:eastAsia="ja-JP"/>
        </w:rPr>
        <w:t xml:space="preserve">   // decode the bin point_offset[i][flagComp][j] using idcmIdxAzimuthal[i][j]</w:t>
      </w:r>
    </w:p>
    <w:p w14:paraId="65EDFBBE" w14:textId="58E797E2" w:rsidR="0081245B" w:rsidRPr="0081245B" w:rsidRDefault="0081245B" w:rsidP="007F33B7">
      <w:pPr>
        <w:pStyle w:val="Code"/>
        <w:rPr>
          <w:lang w:val="en-CA" w:eastAsia="ja-JP"/>
        </w:rPr>
      </w:pPr>
      <w:r w:rsidRPr="0081245B">
        <w:rPr>
          <w:lang w:val="en-CA" w:eastAsia="ja-JP"/>
        </w:rPr>
        <w:t xml:space="preserve">   if (point_offset[i][flagComp][j]) {</w:t>
      </w:r>
    </w:p>
    <w:p w14:paraId="75DF8814" w14:textId="77777777" w:rsidR="0081245B" w:rsidRPr="0081245B" w:rsidRDefault="0081245B" w:rsidP="007F33B7">
      <w:pPr>
        <w:pStyle w:val="Code"/>
        <w:rPr>
          <w:lang w:val="en-CA" w:eastAsia="ja-JP"/>
        </w:rPr>
      </w:pPr>
      <w:r w:rsidRPr="0081245B">
        <w:rPr>
          <w:lang w:val="en-CA" w:eastAsia="ja-JP"/>
        </w:rPr>
        <w:t xml:space="preserve">      if (flagComp )       </w:t>
      </w:r>
    </w:p>
    <w:p w14:paraId="1B74623A" w14:textId="77777777" w:rsidR="0081245B" w:rsidRPr="0081245B" w:rsidRDefault="0081245B" w:rsidP="007F33B7">
      <w:pPr>
        <w:pStyle w:val="Code"/>
        <w:rPr>
          <w:lang w:val="en-CA" w:eastAsia="ja-JP"/>
        </w:rPr>
      </w:pPr>
      <w:r w:rsidRPr="0081245B">
        <w:rPr>
          <w:lang w:val="en-CA" w:eastAsia="ja-JP"/>
        </w:rPr>
        <w:t xml:space="preserve">         tNote0 += mask</w:t>
      </w:r>
    </w:p>
    <w:p w14:paraId="5AE90164" w14:textId="77777777" w:rsidR="0081245B" w:rsidRPr="0081245B" w:rsidRDefault="0081245B" w:rsidP="007F33B7">
      <w:pPr>
        <w:pStyle w:val="Code"/>
        <w:rPr>
          <w:lang w:val="en-CA" w:eastAsia="ja-JP"/>
        </w:rPr>
      </w:pPr>
      <w:r w:rsidRPr="0081245B">
        <w:rPr>
          <w:lang w:val="en-CA" w:eastAsia="ja-JP"/>
        </w:rPr>
        <w:t xml:space="preserve">      else       </w:t>
      </w:r>
    </w:p>
    <w:p w14:paraId="37E74D9E" w14:textId="77777777" w:rsidR="0081245B" w:rsidRPr="0081245B" w:rsidRDefault="0081245B" w:rsidP="007F33B7">
      <w:pPr>
        <w:pStyle w:val="Code"/>
        <w:rPr>
          <w:lang w:val="en-CA" w:eastAsia="ja-JP"/>
        </w:rPr>
      </w:pPr>
      <w:r w:rsidRPr="0081245B">
        <w:rPr>
          <w:lang w:val="en-CA" w:eastAsia="ja-JP"/>
        </w:rPr>
        <w:t xml:space="preserve">         sNote0 += mask</w:t>
      </w:r>
    </w:p>
    <w:p w14:paraId="3F997CA4" w14:textId="47BA944A" w:rsidR="0081245B" w:rsidRPr="0081245B" w:rsidRDefault="0081245B" w:rsidP="007F33B7">
      <w:pPr>
        <w:pStyle w:val="Code"/>
        <w:rPr>
          <w:lang w:val="en-CA" w:eastAsia="ja-JP"/>
        </w:rPr>
      </w:pPr>
      <w:r w:rsidRPr="0081245B">
        <w:rPr>
          <w:lang w:val="en-CA" w:eastAsia="ja-JP"/>
        </w:rPr>
        <w:t xml:space="preserve">      phiNode = phiR</w:t>
      </w:r>
    </w:p>
    <w:p w14:paraId="7E4F7C09" w14:textId="77777777" w:rsidR="0081245B" w:rsidRPr="0081245B" w:rsidRDefault="0081245B" w:rsidP="007F33B7">
      <w:pPr>
        <w:pStyle w:val="Code"/>
        <w:rPr>
          <w:lang w:val="en-CA" w:eastAsia="ja-JP"/>
        </w:rPr>
      </w:pPr>
      <w:r w:rsidRPr="0081245B">
        <w:rPr>
          <w:lang w:val="en-CA" w:eastAsia="ja-JP"/>
        </w:rPr>
        <w:t xml:space="preserve">   }  </w:t>
      </w:r>
    </w:p>
    <w:p w14:paraId="021B545B" w14:textId="4A566B04" w:rsidR="0081245B" w:rsidRPr="007F33B7" w:rsidRDefault="0081245B" w:rsidP="007F33B7">
      <w:pPr>
        <w:pStyle w:val="Code"/>
        <w:rPr>
          <w:lang w:val="en-CA"/>
        </w:rPr>
      </w:pPr>
      <w:r w:rsidRPr="0081245B">
        <w:rPr>
          <w:lang w:val="en-CA" w:eastAsia="ja-JP"/>
        </w:rPr>
        <w:t>}</w:t>
      </w:r>
    </w:p>
    <w:p w14:paraId="0620FF9C" w14:textId="7B5374A7" w:rsidR="005F5F9E" w:rsidRPr="004F2A4F" w:rsidRDefault="005F5F9E" w:rsidP="005F5F9E">
      <w:pPr>
        <w:pStyle w:val="3"/>
        <w:numPr>
          <w:ilvl w:val="2"/>
          <w:numId w:val="1"/>
        </w:numPr>
        <w:rPr>
          <w:lang w:val="en-CA"/>
        </w:rPr>
      </w:pPr>
      <w:r w:rsidRPr="004F2A4F">
        <w:rPr>
          <w:lang w:val="en-CA"/>
        </w:rPr>
        <w:t xml:space="preserve">Determination of the angular context </w:t>
      </w:r>
      <w:r w:rsidRPr="004F2A4F">
        <w:rPr>
          <w:noProof/>
          <w:lang w:val="en-CA"/>
        </w:rPr>
        <w:t>i</w:t>
      </w:r>
      <w:r w:rsidRPr="004F2A4F">
        <w:rPr>
          <w:lang w:val="en-CA"/>
        </w:rPr>
        <w:t>dcm</w:t>
      </w:r>
      <w:r w:rsidRPr="007F33B7">
        <w:rPr>
          <w:lang w:val="en-CA"/>
        </w:rPr>
        <w:t>Idx</w:t>
      </w:r>
      <w:r w:rsidRPr="004F2A4F">
        <w:rPr>
          <w:lang w:val="en-CA"/>
        </w:rPr>
        <w:t>Angular</w:t>
      </w:r>
      <w:bookmarkEnd w:id="2406"/>
    </w:p>
    <w:p w14:paraId="3AFAC070" w14:textId="677F429F" w:rsidR="005F5F9E" w:rsidRPr="004F2A4F" w:rsidRDefault="005F5F9E" w:rsidP="005F5F9E">
      <w:pPr>
        <w:rPr>
          <w:lang w:val="en-CA" w:eastAsia="ja-JP"/>
        </w:rPr>
      </w:pPr>
      <w:r w:rsidRPr="004F2A4F">
        <w:rPr>
          <w:lang w:val="en-CA"/>
        </w:rPr>
        <w:t xml:space="preserve">The process to determine the context </w:t>
      </w:r>
      <w:r w:rsidRPr="004F2A4F">
        <w:rPr>
          <w:noProof/>
          <w:lang w:val="en-CA"/>
        </w:rPr>
        <w:t>i</w:t>
      </w:r>
      <w:r w:rsidRPr="004F2A4F">
        <w:rPr>
          <w:lang w:val="en-CA" w:eastAsia="ja-JP"/>
        </w:rPr>
        <w:t>dcm</w:t>
      </w:r>
      <w:r w:rsidRPr="007F33B7">
        <w:rPr>
          <w:lang w:val="en-CA"/>
        </w:rPr>
        <w:t>Idx</w:t>
      </w:r>
      <w:r w:rsidRPr="004F2A4F">
        <w:rPr>
          <w:lang w:val="en-CA" w:eastAsia="ja-JP"/>
        </w:rPr>
        <w:t>Angular[</w:t>
      </w:r>
      <w:r w:rsidR="00E76693" w:rsidRPr="004F2A4F">
        <w:rPr>
          <w:lang w:val="en-CA" w:eastAsia="ja-JP"/>
        </w:rPr>
        <w:t> </w:t>
      </w:r>
      <w:r w:rsidRPr="004F2A4F">
        <w:rPr>
          <w:lang w:val="en-CA" w:eastAsia="ja-JP"/>
        </w:rPr>
        <w:t>i</w:t>
      </w:r>
      <w:r w:rsidR="00E76693" w:rsidRPr="004F2A4F">
        <w:rPr>
          <w:lang w:val="en-CA" w:eastAsia="ja-JP"/>
        </w:rPr>
        <w:t> </w:t>
      </w:r>
      <w:r w:rsidRPr="004F2A4F">
        <w:rPr>
          <w:lang w:val="en-CA" w:eastAsia="ja-JP"/>
        </w:rPr>
        <w:t>][</w:t>
      </w:r>
      <w:r w:rsidR="00E76693" w:rsidRPr="004F2A4F">
        <w:rPr>
          <w:lang w:val="en-CA" w:eastAsia="ja-JP"/>
        </w:rPr>
        <w:t> </w:t>
      </w:r>
      <w:r w:rsidRPr="004F2A4F">
        <w:rPr>
          <w:lang w:val="en-CA" w:eastAsia="ja-JP"/>
        </w:rPr>
        <w:t>j</w:t>
      </w:r>
      <w:r w:rsidR="00E76693" w:rsidRPr="004F2A4F">
        <w:rPr>
          <w:lang w:val="en-CA" w:eastAsia="ja-JP"/>
        </w:rPr>
        <w:t> </w:t>
      </w:r>
      <w:r w:rsidRPr="004F2A4F">
        <w:rPr>
          <w:lang w:val="en-CA" w:eastAsia="ja-JP"/>
        </w:rPr>
        <w:t>]</w:t>
      </w:r>
      <w:r w:rsidRPr="004F2A4F">
        <w:rPr>
          <w:lang w:val="en-CA"/>
        </w:rPr>
        <w:t xml:space="preserve"> for coding the bin </w:t>
      </w:r>
      <w:r w:rsidRPr="004F2A4F">
        <w:rPr>
          <w:noProof/>
          <w:lang w:val="en-CA"/>
        </w:rPr>
        <w:t>point_offset[</w:t>
      </w:r>
      <w:r w:rsidR="00E76693" w:rsidRPr="004F2A4F">
        <w:rPr>
          <w:noProof/>
          <w:lang w:val="en-CA"/>
        </w:rPr>
        <w:t> </w:t>
      </w:r>
      <w:r w:rsidRPr="004F2A4F">
        <w:rPr>
          <w:noProof/>
          <w:lang w:val="en-CA"/>
        </w:rPr>
        <w:t>i</w:t>
      </w:r>
      <w:r w:rsidR="00E76693" w:rsidRPr="004F2A4F">
        <w:rPr>
          <w:noProof/>
          <w:lang w:val="en-CA"/>
        </w:rPr>
        <w:t> </w:t>
      </w:r>
      <w:r w:rsidRPr="004F2A4F">
        <w:rPr>
          <w:noProof/>
          <w:lang w:val="en-CA"/>
        </w:rPr>
        <w:t>]</w:t>
      </w:r>
      <w:r w:rsidR="00161CD0">
        <w:rPr>
          <w:noProof/>
          <w:lang w:val="en-CA"/>
        </w:rPr>
        <w:t>[ 2 ]</w:t>
      </w:r>
      <w:r w:rsidRPr="004F2A4F">
        <w:rPr>
          <w:noProof/>
          <w:lang w:val="en-CA"/>
        </w:rPr>
        <w:t>[</w:t>
      </w:r>
      <w:r w:rsidR="00E76693" w:rsidRPr="004F2A4F">
        <w:rPr>
          <w:noProof/>
          <w:lang w:val="en-CA"/>
        </w:rPr>
        <w:t> </w:t>
      </w:r>
      <w:r w:rsidRPr="004F2A4F">
        <w:rPr>
          <w:noProof/>
          <w:lang w:val="en-CA"/>
        </w:rPr>
        <w:t>j</w:t>
      </w:r>
      <w:r w:rsidR="00E76693" w:rsidRPr="004F2A4F">
        <w:rPr>
          <w:noProof/>
          <w:lang w:val="en-CA"/>
        </w:rPr>
        <w:t> </w:t>
      </w:r>
      <w:r w:rsidRPr="004F2A4F">
        <w:rPr>
          <w:noProof/>
          <w:lang w:val="en-CA"/>
        </w:rPr>
        <w:t>] assoc</w:t>
      </w:r>
      <w:r w:rsidR="0081245B">
        <w:rPr>
          <w:noProof/>
          <w:lang w:val="en-CA"/>
        </w:rPr>
        <w:t>i</w:t>
      </w:r>
      <w:r w:rsidRPr="004F2A4F">
        <w:rPr>
          <w:noProof/>
          <w:lang w:val="en-CA"/>
        </w:rPr>
        <w:t>ated with j-th bit of the the i-th point belongin</w:t>
      </w:r>
      <w:r w:rsidR="0081245B">
        <w:rPr>
          <w:noProof/>
          <w:lang w:val="en-CA"/>
        </w:rPr>
        <w:t>g</w:t>
      </w:r>
      <w:r w:rsidRPr="004F2A4F">
        <w:rPr>
          <w:noProof/>
          <w:lang w:val="en-CA"/>
        </w:rPr>
        <w:t xml:space="preserve"> to a the child node that undergoes I</w:t>
      </w:r>
      <w:r w:rsidR="002832A5">
        <w:rPr>
          <w:noProof/>
          <w:lang w:val="en-CA"/>
        </w:rPr>
        <w:t>n</w:t>
      </w:r>
      <w:r w:rsidRPr="004F2A4F">
        <w:rPr>
          <w:noProof/>
          <w:lang w:val="en-CA"/>
        </w:rPr>
        <w:t>ferred Direct Coding Mode is described in this section</w:t>
      </w:r>
      <w:r w:rsidR="002832A5">
        <w:rPr>
          <w:noProof/>
          <w:lang w:val="en-CA"/>
        </w:rPr>
        <w:t xml:space="preserve"> which is a continuation of the preceding section </w:t>
      </w:r>
      <w:r w:rsidR="002832A5">
        <w:rPr>
          <w:noProof/>
          <w:lang w:val="en-CA"/>
        </w:rPr>
        <w:fldChar w:fldCharType="begin"/>
      </w:r>
      <w:r w:rsidR="002832A5">
        <w:rPr>
          <w:noProof/>
          <w:lang w:val="en-CA"/>
        </w:rPr>
        <w:instrText xml:space="preserve"> REF _Ref42080347 \r \h </w:instrText>
      </w:r>
      <w:r w:rsidR="002832A5">
        <w:rPr>
          <w:noProof/>
          <w:lang w:val="en-CA"/>
        </w:rPr>
      </w:r>
      <w:r w:rsidR="002832A5">
        <w:rPr>
          <w:noProof/>
          <w:lang w:val="en-CA"/>
        </w:rPr>
        <w:fldChar w:fldCharType="separate"/>
      </w:r>
      <w:r w:rsidR="006624A8">
        <w:rPr>
          <w:noProof/>
          <w:lang w:val="en-CA"/>
        </w:rPr>
        <w:t>9.8.2</w:t>
      </w:r>
      <w:r w:rsidR="002832A5">
        <w:rPr>
          <w:noProof/>
          <w:lang w:val="en-CA"/>
        </w:rPr>
        <w:fldChar w:fldCharType="end"/>
      </w:r>
      <w:r w:rsidRPr="004F2A4F">
        <w:rPr>
          <w:noProof/>
          <w:lang w:val="en-CA"/>
        </w:rPr>
        <w:t xml:space="preserve">. </w:t>
      </w:r>
    </w:p>
    <w:p w14:paraId="40B56E71" w14:textId="77A84B3A" w:rsidR="005F5F9E" w:rsidRPr="004F2A4F" w:rsidRDefault="005F5F9E" w:rsidP="005F5F9E">
      <w:pPr>
        <w:rPr>
          <w:lang w:val="en-CA"/>
        </w:rPr>
      </w:pPr>
      <w:r w:rsidRPr="004F2A4F">
        <w:rPr>
          <w:lang w:val="en-CA" w:eastAsia="ja-JP"/>
        </w:rPr>
        <w:t>This process</w:t>
      </w:r>
      <w:r w:rsidR="004E5F76" w:rsidRPr="004F2A4F">
        <w:rPr>
          <w:lang w:val="en-CA" w:eastAsia="ja-JP"/>
        </w:rPr>
        <w:t xml:space="preserve"> is</w:t>
      </w:r>
      <w:r w:rsidRPr="004F2A4F">
        <w:rPr>
          <w:lang w:val="en-CA" w:eastAsia="ja-JP"/>
        </w:rPr>
        <w:t xml:space="preserve"> performed after </w:t>
      </w:r>
      <w:r w:rsidRPr="004F2A4F">
        <w:rPr>
          <w:noProof/>
          <w:lang w:val="en-CA"/>
        </w:rPr>
        <w:t>point_offset[</w:t>
      </w:r>
      <w:r w:rsidR="00E76693" w:rsidRPr="004F2A4F">
        <w:rPr>
          <w:noProof/>
          <w:lang w:val="en-CA"/>
        </w:rPr>
        <w:t> </w:t>
      </w:r>
      <w:r w:rsidRPr="004F2A4F">
        <w:rPr>
          <w:noProof/>
          <w:lang w:val="en-CA"/>
        </w:rPr>
        <w:t>i</w:t>
      </w:r>
      <w:r w:rsidR="00E76693" w:rsidRPr="004F2A4F">
        <w:rPr>
          <w:noProof/>
          <w:lang w:val="en-CA"/>
        </w:rPr>
        <w:t> </w:t>
      </w:r>
      <w:r w:rsidRPr="004F2A4F">
        <w:rPr>
          <w:noProof/>
          <w:lang w:val="en-CA"/>
        </w:rPr>
        <w:t>][</w:t>
      </w:r>
      <w:r w:rsidR="00161CD0">
        <w:rPr>
          <w:noProof/>
          <w:lang w:val="en-CA"/>
        </w:rPr>
        <w:t> 0 </w:t>
      </w:r>
      <w:r w:rsidRPr="004F2A4F">
        <w:rPr>
          <w:noProof/>
          <w:lang w:val="en-CA"/>
        </w:rPr>
        <w:t>]</w:t>
      </w:r>
      <w:r w:rsidR="00161CD0">
        <w:rPr>
          <w:noProof/>
          <w:lang w:val="en-CA"/>
        </w:rPr>
        <w:t>[ j ]</w:t>
      </w:r>
      <w:r w:rsidRPr="004F2A4F">
        <w:rPr>
          <w:noProof/>
          <w:lang w:val="en-CA"/>
        </w:rPr>
        <w:t xml:space="preserve"> and point_offset[</w:t>
      </w:r>
      <w:r w:rsidR="00E76693" w:rsidRPr="004F2A4F">
        <w:rPr>
          <w:noProof/>
          <w:lang w:val="en-CA"/>
        </w:rPr>
        <w:t> </w:t>
      </w:r>
      <w:r w:rsidRPr="004F2A4F">
        <w:rPr>
          <w:noProof/>
          <w:lang w:val="en-CA"/>
        </w:rPr>
        <w:t>i</w:t>
      </w:r>
      <w:r w:rsidR="00E76693" w:rsidRPr="004F2A4F">
        <w:rPr>
          <w:noProof/>
          <w:lang w:val="en-CA"/>
        </w:rPr>
        <w:t> </w:t>
      </w:r>
      <w:r w:rsidRPr="004F2A4F">
        <w:rPr>
          <w:noProof/>
          <w:lang w:val="en-CA"/>
        </w:rPr>
        <w:t>][</w:t>
      </w:r>
      <w:r w:rsidR="00161CD0">
        <w:rPr>
          <w:noProof/>
          <w:lang w:val="en-CA"/>
        </w:rPr>
        <w:t> 1 </w:t>
      </w:r>
      <w:r w:rsidRPr="004F2A4F">
        <w:rPr>
          <w:noProof/>
          <w:lang w:val="en-CA"/>
        </w:rPr>
        <w:t>]</w:t>
      </w:r>
      <w:r w:rsidR="00161CD0">
        <w:rPr>
          <w:noProof/>
          <w:lang w:val="en-CA"/>
        </w:rPr>
        <w:t>[ j ]</w:t>
      </w:r>
      <w:r w:rsidRPr="004F2A4F">
        <w:rPr>
          <w:noProof/>
          <w:lang w:val="en-CA"/>
        </w:rPr>
        <w:t xml:space="preserve"> are decoded such that </w:t>
      </w:r>
      <w:r w:rsidRPr="004F2A4F">
        <w:rPr>
          <w:lang w:val="en-CA"/>
        </w:rPr>
        <w:t>PointOffset[ i ]</w:t>
      </w:r>
      <w:r w:rsidR="00161CD0">
        <w:rPr>
          <w:lang w:val="en-CA"/>
        </w:rPr>
        <w:t>[ 0 ]</w:t>
      </w:r>
      <w:r w:rsidRPr="004F2A4F">
        <w:rPr>
          <w:lang w:val="en-CA"/>
        </w:rPr>
        <w:t xml:space="preserve"> and PointOffset[ i ]</w:t>
      </w:r>
      <w:r w:rsidR="00161CD0">
        <w:rPr>
          <w:lang w:val="en-CA"/>
        </w:rPr>
        <w:t>[ 1 ]</w:t>
      </w:r>
      <w:r w:rsidRPr="004F2A4F">
        <w:rPr>
          <w:lang w:val="en-CA"/>
        </w:rPr>
        <w:t xml:space="preserve"> are known. The </w:t>
      </w:r>
      <w:r w:rsidR="00E76693" w:rsidRPr="004F2A4F">
        <w:rPr>
          <w:lang w:val="en-CA"/>
        </w:rPr>
        <w:t>s</w:t>
      </w:r>
      <w:r w:rsidRPr="004F2A4F">
        <w:rPr>
          <w:lang w:val="en-CA"/>
        </w:rPr>
        <w:t xml:space="preserve"> and </w:t>
      </w:r>
      <w:r w:rsidR="00E76693" w:rsidRPr="004F2A4F">
        <w:rPr>
          <w:lang w:val="en-CA"/>
        </w:rPr>
        <w:t>t</w:t>
      </w:r>
      <w:r w:rsidRPr="004F2A4F">
        <w:rPr>
          <w:lang w:val="en-CA"/>
        </w:rPr>
        <w:t xml:space="preserve"> position,</w:t>
      </w:r>
      <w:r w:rsidR="00E76693" w:rsidRPr="004F2A4F">
        <w:rPr>
          <w:lang w:val="en-CA"/>
        </w:rPr>
        <w:t xml:space="preserve"> </w:t>
      </w:r>
      <w:r w:rsidRPr="004F2A4F">
        <w:rPr>
          <w:lang w:val="en-CA"/>
        </w:rPr>
        <w:t>relative to the Lidar, of the point i is derived by</w:t>
      </w:r>
    </w:p>
    <w:p w14:paraId="0B5AB228" w14:textId="0E5AF2AC" w:rsidR="005F5F9E" w:rsidRPr="004F2A4F" w:rsidRDefault="005F5F9E" w:rsidP="00BE53BF">
      <w:pPr>
        <w:pStyle w:val="Code"/>
        <w:rPr>
          <w:lang w:val="en-CA"/>
        </w:rPr>
      </w:pPr>
      <w:r w:rsidRPr="004F2A4F">
        <w:rPr>
          <w:lang w:val="en-CA" w:eastAsia="ja-JP"/>
        </w:rPr>
        <w:t>pos</w:t>
      </w:r>
      <w:r w:rsidR="00E76693" w:rsidRPr="004F2A4F">
        <w:rPr>
          <w:lang w:val="en-CA" w:eastAsia="ja-JP"/>
        </w:rPr>
        <w:t>S</w:t>
      </w:r>
      <w:r w:rsidRPr="004F2A4F">
        <w:rPr>
          <w:lang w:val="en-CA" w:eastAsia="ja-JP"/>
        </w:rPr>
        <w:t xml:space="preserve">lidar[i] = </w:t>
      </w:r>
      <w:r w:rsidR="00E76693" w:rsidRPr="004F2A4F">
        <w:rPr>
          <w:lang w:val="en-CA" w:eastAsia="ja-JP"/>
        </w:rPr>
        <w:t>s</w:t>
      </w:r>
      <w:r w:rsidRPr="004F2A4F">
        <w:rPr>
          <w:lang w:val="en-CA" w:eastAsia="ja-JP"/>
        </w:rPr>
        <w:t xml:space="preserve">Nchild </w:t>
      </w:r>
      <w:r w:rsidR="004014E9" w:rsidRPr="004F2A4F">
        <w:rPr>
          <w:lang w:val="en-CA" w:eastAsia="ja-JP"/>
        </w:rPr>
        <w:t>−</w:t>
      </w:r>
      <w:r w:rsidR="00BD3410" w:rsidRPr="004F2A4F">
        <w:rPr>
          <w:lang w:val="en-CA" w:eastAsia="ja-JP"/>
        </w:rPr>
        <w:t xml:space="preserve"> </w:t>
      </w:r>
      <w:r w:rsidR="00BD3410" w:rsidRPr="004F2A4F">
        <w:rPr>
          <w:lang w:val="en-CA"/>
        </w:rPr>
        <w:t>geomAngularOrigin</w:t>
      </w:r>
      <w:r w:rsidRPr="004F2A4F">
        <w:rPr>
          <w:lang w:val="en-CA" w:eastAsia="ja-JP"/>
        </w:rPr>
        <w:t xml:space="preserve">[0] + </w:t>
      </w:r>
      <w:r w:rsidRPr="004F2A4F">
        <w:rPr>
          <w:lang w:val="en-CA"/>
        </w:rPr>
        <w:t>PointOffset[i]</w:t>
      </w:r>
      <w:r w:rsidR="00161CD0">
        <w:rPr>
          <w:lang w:val="en-CA"/>
        </w:rPr>
        <w:t>[0]</w:t>
      </w:r>
    </w:p>
    <w:p w14:paraId="3171587D" w14:textId="521C7B0A" w:rsidR="005F5F9E" w:rsidRPr="004F2A4F" w:rsidRDefault="005F5F9E" w:rsidP="00BE53BF">
      <w:pPr>
        <w:pStyle w:val="Code"/>
        <w:rPr>
          <w:lang w:val="en-CA"/>
        </w:rPr>
      </w:pPr>
      <w:r w:rsidRPr="004F2A4F">
        <w:rPr>
          <w:lang w:val="en-CA" w:eastAsia="ja-JP"/>
        </w:rPr>
        <w:t>pos</w:t>
      </w:r>
      <w:r w:rsidR="00E76693" w:rsidRPr="004F2A4F">
        <w:rPr>
          <w:lang w:val="en-CA" w:eastAsia="ja-JP"/>
        </w:rPr>
        <w:t>T</w:t>
      </w:r>
      <w:r w:rsidRPr="004F2A4F">
        <w:rPr>
          <w:lang w:val="en-CA" w:eastAsia="ja-JP"/>
        </w:rPr>
        <w:t xml:space="preserve">lidar[i] = </w:t>
      </w:r>
      <w:r w:rsidR="00E76693" w:rsidRPr="004F2A4F">
        <w:rPr>
          <w:lang w:val="en-CA" w:eastAsia="ja-JP"/>
        </w:rPr>
        <w:t>t</w:t>
      </w:r>
      <w:r w:rsidRPr="004F2A4F">
        <w:rPr>
          <w:lang w:val="en-CA" w:eastAsia="ja-JP"/>
        </w:rPr>
        <w:t xml:space="preserve">Nchild </w:t>
      </w:r>
      <w:r w:rsidR="004014E9" w:rsidRPr="004F2A4F">
        <w:rPr>
          <w:lang w:val="en-CA" w:eastAsia="ja-JP"/>
        </w:rPr>
        <w:t>−</w:t>
      </w:r>
      <w:r w:rsidR="00BD3410" w:rsidRPr="004F2A4F">
        <w:rPr>
          <w:lang w:val="en-CA" w:eastAsia="ja-JP"/>
        </w:rPr>
        <w:t xml:space="preserve"> </w:t>
      </w:r>
      <w:r w:rsidR="00BD3410" w:rsidRPr="004F2A4F">
        <w:rPr>
          <w:lang w:val="en-CA"/>
        </w:rPr>
        <w:t>geomAngularOrigin</w:t>
      </w:r>
      <w:r w:rsidRPr="004F2A4F">
        <w:rPr>
          <w:lang w:val="en-CA" w:eastAsia="ja-JP"/>
        </w:rPr>
        <w:t xml:space="preserve">[1] + </w:t>
      </w:r>
      <w:r w:rsidRPr="004F2A4F">
        <w:rPr>
          <w:lang w:val="en-CA"/>
        </w:rPr>
        <w:t>PointOffset[i]</w:t>
      </w:r>
      <w:r w:rsidR="00161CD0">
        <w:rPr>
          <w:lang w:val="en-CA"/>
        </w:rPr>
        <w:t>[1]</w:t>
      </w:r>
    </w:p>
    <w:p w14:paraId="645C707A" w14:textId="6511DD50" w:rsidR="005F5F9E" w:rsidRPr="004F2A4F" w:rsidRDefault="005F5F9E" w:rsidP="005F5F9E">
      <w:pPr>
        <w:rPr>
          <w:lang w:val="en-CA" w:eastAsia="ja-JP"/>
        </w:rPr>
      </w:pPr>
      <w:r w:rsidRPr="004F2A4F">
        <w:rPr>
          <w:lang w:val="en-CA" w:eastAsia="ja-JP"/>
        </w:rPr>
        <w:t>where (</w:t>
      </w:r>
      <w:r w:rsidR="00E76693" w:rsidRPr="004F2A4F">
        <w:rPr>
          <w:lang w:val="en-CA" w:eastAsia="ja-JP"/>
        </w:rPr>
        <w:t>s</w:t>
      </w:r>
      <w:r w:rsidRPr="004F2A4F">
        <w:rPr>
          <w:lang w:val="en-CA" w:eastAsia="ja-JP"/>
        </w:rPr>
        <w:t xml:space="preserve">Nchild, </w:t>
      </w:r>
      <w:r w:rsidR="00E76693" w:rsidRPr="004F2A4F">
        <w:rPr>
          <w:lang w:val="en-CA" w:eastAsia="ja-JP"/>
        </w:rPr>
        <w:t>t</w:t>
      </w:r>
      <w:r w:rsidRPr="004F2A4F">
        <w:rPr>
          <w:lang w:val="en-CA" w:eastAsia="ja-JP"/>
        </w:rPr>
        <w:t xml:space="preserve">Nchild, </w:t>
      </w:r>
      <w:r w:rsidR="00E76693" w:rsidRPr="004F2A4F">
        <w:rPr>
          <w:lang w:val="en-CA" w:eastAsia="ja-JP"/>
        </w:rPr>
        <w:t>v</w:t>
      </w:r>
      <w:r w:rsidRPr="004F2A4F">
        <w:rPr>
          <w:lang w:val="en-CA" w:eastAsia="ja-JP"/>
        </w:rPr>
        <w:t>Nchild) specifying the position of the geometry octree child node Child in the current slice.</w:t>
      </w:r>
    </w:p>
    <w:p w14:paraId="2FE8DE1C" w14:textId="77777777" w:rsidR="005F5F9E" w:rsidRPr="007F33B7" w:rsidRDefault="005F5F9E" w:rsidP="005F5F9E">
      <w:pPr>
        <w:rPr>
          <w:rFonts w:eastAsia="Times New Roman"/>
          <w:szCs w:val="20"/>
          <w:lang w:val="en-CA"/>
        </w:rPr>
      </w:pPr>
      <w:r w:rsidRPr="004F2A4F">
        <w:rPr>
          <w:lang w:val="en-CA" w:eastAsia="ja-JP"/>
        </w:rPr>
        <w:t xml:space="preserve">The inverse </w:t>
      </w:r>
      <w:r w:rsidRPr="007F33B7">
        <w:rPr>
          <w:lang w:val="en-CA" w:eastAsia="ja-JP"/>
        </w:rPr>
        <w:t>rInv</w:t>
      </w:r>
      <w:r w:rsidRPr="004F2A4F">
        <w:rPr>
          <w:lang w:val="en-CA" w:eastAsia="ja-JP"/>
        </w:rPr>
        <w:t xml:space="preserve"> of the radial distance of the point from the Lidar is determined by</w:t>
      </w:r>
    </w:p>
    <w:p w14:paraId="139DAFFE" w14:textId="2190E7CA" w:rsidR="005F5F9E" w:rsidRPr="007F33B7" w:rsidRDefault="00E76693" w:rsidP="00BE53BF">
      <w:pPr>
        <w:pStyle w:val="Code"/>
        <w:rPr>
          <w:lang w:val="en-CA" w:eastAsia="ja-JP"/>
        </w:rPr>
      </w:pPr>
      <w:r w:rsidRPr="007F33B7">
        <w:rPr>
          <w:lang w:val="en-CA" w:eastAsia="ja-JP"/>
        </w:rPr>
        <w:t>s</w:t>
      </w:r>
      <w:r w:rsidR="005F5F9E" w:rsidRPr="007F33B7">
        <w:rPr>
          <w:lang w:val="en-CA" w:eastAsia="ja-JP"/>
        </w:rPr>
        <w:t>Lidar = (pos</w:t>
      </w:r>
      <w:r w:rsidR="006648B7" w:rsidRPr="007F33B7">
        <w:rPr>
          <w:lang w:val="en-CA" w:eastAsia="ja-JP"/>
        </w:rPr>
        <w:t>S</w:t>
      </w:r>
      <w:r w:rsidR="005F5F9E" w:rsidRPr="007F33B7">
        <w:rPr>
          <w:lang w:val="en-CA" w:eastAsia="ja-JP"/>
        </w:rPr>
        <w:t xml:space="preserve">lidar[i] &lt;&lt; 8) </w:t>
      </w:r>
      <w:r w:rsidR="004014E9" w:rsidRPr="007F33B7">
        <w:rPr>
          <w:lang w:val="en-CA" w:eastAsia="ja-JP"/>
        </w:rPr>
        <w:t>−</w:t>
      </w:r>
      <w:r w:rsidR="005F5F9E" w:rsidRPr="007F33B7">
        <w:rPr>
          <w:lang w:val="en-CA" w:eastAsia="ja-JP"/>
        </w:rPr>
        <w:t xml:space="preserve"> 128</w:t>
      </w:r>
    </w:p>
    <w:p w14:paraId="23755241" w14:textId="06106419" w:rsidR="005F5F9E" w:rsidRPr="007F33B7" w:rsidRDefault="00E76693" w:rsidP="00BE53BF">
      <w:pPr>
        <w:pStyle w:val="Code"/>
        <w:rPr>
          <w:lang w:val="en-CA" w:eastAsia="ja-JP"/>
        </w:rPr>
      </w:pPr>
      <w:r w:rsidRPr="007F33B7">
        <w:rPr>
          <w:lang w:val="en-CA" w:eastAsia="ja-JP"/>
        </w:rPr>
        <w:t>t</w:t>
      </w:r>
      <w:r w:rsidR="005F5F9E" w:rsidRPr="007F33B7">
        <w:rPr>
          <w:lang w:val="en-CA" w:eastAsia="ja-JP"/>
        </w:rPr>
        <w:t>Lidar = (pos</w:t>
      </w:r>
      <w:r w:rsidR="006648B7" w:rsidRPr="007F33B7">
        <w:rPr>
          <w:lang w:val="en-CA" w:eastAsia="ja-JP"/>
        </w:rPr>
        <w:t>T</w:t>
      </w:r>
      <w:r w:rsidR="005F5F9E" w:rsidRPr="007F33B7">
        <w:rPr>
          <w:lang w:val="en-CA" w:eastAsia="ja-JP"/>
        </w:rPr>
        <w:t xml:space="preserve">lidar[i] &lt;&lt; 8) </w:t>
      </w:r>
      <w:r w:rsidR="004014E9" w:rsidRPr="007F33B7">
        <w:rPr>
          <w:lang w:val="en-CA" w:eastAsia="ja-JP"/>
        </w:rPr>
        <w:t>−</w:t>
      </w:r>
      <w:r w:rsidR="005F5F9E" w:rsidRPr="007F33B7">
        <w:rPr>
          <w:lang w:val="en-CA" w:eastAsia="ja-JP"/>
        </w:rPr>
        <w:t xml:space="preserve"> 128</w:t>
      </w:r>
    </w:p>
    <w:p w14:paraId="66E15D2E" w14:textId="38C85722" w:rsidR="005F5F9E" w:rsidRPr="007F33B7" w:rsidRDefault="005F5F9E" w:rsidP="00BE53BF">
      <w:pPr>
        <w:pStyle w:val="Code"/>
        <w:rPr>
          <w:lang w:val="en-CA" w:eastAsia="ja-JP"/>
        </w:rPr>
      </w:pPr>
      <w:r w:rsidRPr="007F33B7">
        <w:rPr>
          <w:lang w:val="en-CA" w:eastAsia="ja-JP"/>
        </w:rPr>
        <w:t xml:space="preserve">r2 = </w:t>
      </w:r>
      <w:r w:rsidR="00FF208D" w:rsidRPr="007F33B7">
        <w:rPr>
          <w:lang w:val="en-CA" w:eastAsia="ja-JP"/>
        </w:rPr>
        <w:t>s</w:t>
      </w:r>
      <w:r w:rsidRPr="007F33B7">
        <w:rPr>
          <w:lang w:val="en-CA" w:eastAsia="ja-JP"/>
        </w:rPr>
        <w:t>Lidar</w:t>
      </w:r>
      <w:r w:rsidR="00E76693" w:rsidRPr="007F33B7">
        <w:rPr>
          <w:lang w:val="en-CA" w:eastAsia="ja-JP"/>
        </w:rPr>
        <w:t xml:space="preserve"> </w:t>
      </w:r>
      <w:r w:rsidR="003A46A5" w:rsidRPr="007F33B7">
        <w:rPr>
          <w:lang w:val="en-CA" w:eastAsia="ja-JP"/>
        </w:rPr>
        <w:t>×</w:t>
      </w:r>
      <w:r w:rsidR="00E76693" w:rsidRPr="007F33B7">
        <w:rPr>
          <w:lang w:val="en-CA" w:eastAsia="ja-JP"/>
        </w:rPr>
        <w:t xml:space="preserve"> s</w:t>
      </w:r>
      <w:r w:rsidRPr="007F33B7">
        <w:rPr>
          <w:lang w:val="en-CA" w:eastAsia="ja-JP"/>
        </w:rPr>
        <w:t xml:space="preserve">Lidar + </w:t>
      </w:r>
      <w:r w:rsidR="00E76693" w:rsidRPr="007F33B7">
        <w:rPr>
          <w:lang w:val="en-CA" w:eastAsia="ja-JP"/>
        </w:rPr>
        <w:t>t</w:t>
      </w:r>
      <w:r w:rsidRPr="007F33B7">
        <w:rPr>
          <w:lang w:val="en-CA" w:eastAsia="ja-JP"/>
        </w:rPr>
        <w:t>Lidar</w:t>
      </w:r>
      <w:r w:rsidR="00E76693" w:rsidRPr="007F33B7">
        <w:rPr>
          <w:lang w:val="en-CA" w:eastAsia="ja-JP"/>
        </w:rPr>
        <w:t xml:space="preserve"> </w:t>
      </w:r>
      <w:r w:rsidR="003A46A5" w:rsidRPr="007F33B7">
        <w:rPr>
          <w:lang w:val="en-CA" w:eastAsia="ja-JP"/>
        </w:rPr>
        <w:t>×</w:t>
      </w:r>
      <w:r w:rsidR="00E76693" w:rsidRPr="007F33B7">
        <w:rPr>
          <w:lang w:val="en-CA" w:eastAsia="ja-JP"/>
        </w:rPr>
        <w:t xml:space="preserve"> t</w:t>
      </w:r>
      <w:r w:rsidRPr="007F33B7">
        <w:rPr>
          <w:lang w:val="en-CA" w:eastAsia="ja-JP"/>
        </w:rPr>
        <w:t>Lidar</w:t>
      </w:r>
    </w:p>
    <w:p w14:paraId="6EC0982E" w14:textId="78C3962E" w:rsidR="005F5F9E" w:rsidRPr="007F33B7" w:rsidRDefault="005F5F9E" w:rsidP="00BE53BF">
      <w:pPr>
        <w:pStyle w:val="Code"/>
        <w:rPr>
          <w:lang w:val="en-CA" w:eastAsia="ja-JP"/>
        </w:rPr>
      </w:pPr>
      <w:r w:rsidRPr="007F33B7">
        <w:rPr>
          <w:lang w:val="en-CA" w:eastAsia="ja-JP"/>
        </w:rPr>
        <w:t xml:space="preserve">rInv = </w:t>
      </w:r>
      <w:r w:rsidRPr="007F33B7">
        <w:rPr>
          <w:lang w:val="en-CA"/>
        </w:rPr>
        <w:t>invSqrt</w:t>
      </w:r>
      <w:r w:rsidRPr="007F33B7">
        <w:rPr>
          <w:lang w:val="en-CA" w:eastAsia="ja-JP"/>
        </w:rPr>
        <w:t>(r2)</w:t>
      </w:r>
    </w:p>
    <w:p w14:paraId="6D9B212F" w14:textId="042C3861" w:rsidR="005F5F9E" w:rsidRPr="004F2A4F" w:rsidRDefault="005F5F9E" w:rsidP="005F5F9E">
      <w:pPr>
        <w:rPr>
          <w:lang w:val="en-CA" w:eastAsia="ja-JP"/>
        </w:rPr>
      </w:pPr>
      <w:r w:rsidRPr="004F2A4F">
        <w:rPr>
          <w:lang w:val="en-CA" w:eastAsia="ja-JP"/>
        </w:rPr>
        <w:t>The corrected laser angle ThetaLaser of the laser associated with the child nodeChild is deduces by</w:t>
      </w:r>
    </w:p>
    <w:p w14:paraId="7354E74E" w14:textId="29A8FE35" w:rsidR="005F5F9E" w:rsidRPr="004F2A4F" w:rsidRDefault="005F5F9E" w:rsidP="00BE53BF">
      <w:pPr>
        <w:pStyle w:val="Code"/>
        <w:rPr>
          <w:lang w:val="en-CA" w:eastAsia="ja-JP"/>
        </w:rPr>
      </w:pPr>
      <w:r w:rsidRPr="004F2A4F">
        <w:rPr>
          <w:lang w:val="en-CA"/>
        </w:rPr>
        <w:t xml:space="preserve">Hr = </w:t>
      </w:r>
      <w:r w:rsidR="0020438F">
        <w:rPr>
          <w:lang w:val="en-CA"/>
        </w:rPr>
        <w:t>LaserCorrection</w:t>
      </w:r>
      <w:r w:rsidRPr="004F2A4F">
        <w:rPr>
          <w:lang w:val="en-CA"/>
        </w:rPr>
        <w:t>[</w:t>
      </w:r>
      <w:r w:rsidRPr="004F2A4F">
        <w:rPr>
          <w:noProof/>
          <w:lang w:val="en-CA"/>
        </w:rPr>
        <w:t>laserIndex</w:t>
      </w:r>
      <w:r w:rsidRPr="004F2A4F">
        <w:rPr>
          <w:lang w:val="en-CA" w:eastAsia="ja-JP"/>
        </w:rPr>
        <w:t>[Child]</w:t>
      </w:r>
      <w:r w:rsidRPr="004F2A4F">
        <w:rPr>
          <w:lang w:val="en-CA"/>
        </w:rPr>
        <w:t xml:space="preserve">] </w:t>
      </w:r>
      <w:r w:rsidR="003A46A5" w:rsidRPr="004F2A4F">
        <w:rPr>
          <w:lang w:val="en-CA"/>
        </w:rPr>
        <w:t>×</w:t>
      </w:r>
      <w:r w:rsidRPr="004F2A4F">
        <w:rPr>
          <w:lang w:val="en-CA"/>
        </w:rPr>
        <w:t xml:space="preserve"> rInv</w:t>
      </w:r>
    </w:p>
    <w:p w14:paraId="1B3A9672" w14:textId="532D0D58" w:rsidR="005F5F9E" w:rsidRPr="004F2A4F" w:rsidRDefault="005F5F9E" w:rsidP="00BE53BF">
      <w:pPr>
        <w:pStyle w:val="Code"/>
        <w:rPr>
          <w:lang w:val="en-CA" w:eastAsia="ja-JP"/>
        </w:rPr>
      </w:pPr>
      <w:r w:rsidRPr="004F2A4F">
        <w:rPr>
          <w:lang w:val="en-CA" w:eastAsia="ja-JP"/>
        </w:rPr>
        <w:t>ThetaLaser =</w:t>
      </w:r>
      <w:r w:rsidR="0020438F">
        <w:rPr>
          <w:lang w:val="en-CA" w:eastAsia="ja-JP"/>
        </w:rPr>
        <w:t xml:space="preserve"> LaserAngle</w:t>
      </w:r>
      <w:r w:rsidRPr="004F2A4F">
        <w:rPr>
          <w:lang w:val="en-CA"/>
        </w:rPr>
        <w:t>[</w:t>
      </w:r>
      <w:r w:rsidRPr="004F2A4F">
        <w:rPr>
          <w:noProof/>
          <w:lang w:val="en-CA"/>
        </w:rPr>
        <w:t>laserIndex</w:t>
      </w:r>
      <w:r w:rsidRPr="004F2A4F">
        <w:rPr>
          <w:lang w:val="en-CA" w:eastAsia="ja-JP"/>
        </w:rPr>
        <w:t>[Child]</w:t>
      </w:r>
      <w:r w:rsidRPr="004F2A4F">
        <w:rPr>
          <w:lang w:val="en-CA"/>
        </w:rPr>
        <w:t xml:space="preserve">] </w:t>
      </w:r>
      <w:r w:rsidRPr="004F2A4F">
        <w:rPr>
          <w:lang w:val="en-CA" w:eastAsia="ja-JP"/>
        </w:rPr>
        <w:t xml:space="preserve">+ (Hr &gt;= 0 ? </w:t>
      </w:r>
      <w:r w:rsidR="004014E9" w:rsidRPr="004F2A4F">
        <w:rPr>
          <w:lang w:val="en-CA" w:eastAsia="ja-JP"/>
        </w:rPr>
        <w:t>−</w:t>
      </w:r>
      <w:r w:rsidRPr="004F2A4F">
        <w:rPr>
          <w:lang w:val="en-CA" w:eastAsia="ja-JP"/>
        </w:rPr>
        <w:t>(Hr &gt;&gt; 17) : ((</w:t>
      </w:r>
      <w:r w:rsidR="004014E9" w:rsidRPr="004F2A4F">
        <w:rPr>
          <w:lang w:val="en-CA" w:eastAsia="ja-JP"/>
        </w:rPr>
        <w:t>−</w:t>
      </w:r>
      <w:r w:rsidRPr="004F2A4F">
        <w:rPr>
          <w:lang w:val="en-CA" w:eastAsia="ja-JP"/>
        </w:rPr>
        <w:t>Hr) &gt;&gt; 17))</w:t>
      </w:r>
    </w:p>
    <w:p w14:paraId="31AA57AD" w14:textId="0265DDDC" w:rsidR="005F5F9E" w:rsidRPr="004F2A4F" w:rsidRDefault="005F5F9E" w:rsidP="005F5F9E">
      <w:pPr>
        <w:rPr>
          <w:highlight w:val="red"/>
          <w:lang w:val="en-CA" w:eastAsia="ja-JP"/>
        </w:rPr>
      </w:pPr>
      <w:r w:rsidRPr="004F2A4F">
        <w:rPr>
          <w:lang w:val="en-CA" w:eastAsia="ja-JP"/>
        </w:rPr>
        <w:t xml:space="preserve">Assuming that the bits </w:t>
      </w:r>
      <w:r w:rsidRPr="007F33B7">
        <w:rPr>
          <w:rFonts w:eastAsia="Times New Roman"/>
          <w:szCs w:val="20"/>
          <w:lang w:val="en-CA"/>
        </w:rPr>
        <w:t>point_offset[</w:t>
      </w:r>
      <w:r w:rsidR="00FF208D" w:rsidRPr="007F33B7">
        <w:rPr>
          <w:rFonts w:eastAsia="Times New Roman"/>
          <w:szCs w:val="20"/>
          <w:lang w:val="en-CA"/>
        </w:rPr>
        <w:t> </w:t>
      </w:r>
      <w:r w:rsidRPr="007F33B7">
        <w:rPr>
          <w:rFonts w:eastAsia="Times New Roman"/>
          <w:szCs w:val="20"/>
          <w:lang w:val="en-CA"/>
        </w:rPr>
        <w:t>i</w:t>
      </w:r>
      <w:r w:rsidR="00FF208D" w:rsidRPr="007F33B7">
        <w:rPr>
          <w:rFonts w:eastAsia="Times New Roman"/>
          <w:szCs w:val="20"/>
          <w:lang w:val="en-CA"/>
        </w:rPr>
        <w:t> </w:t>
      </w:r>
      <w:r w:rsidRPr="007F33B7">
        <w:rPr>
          <w:rFonts w:eastAsia="Times New Roman"/>
          <w:szCs w:val="20"/>
          <w:lang w:val="en-CA"/>
        </w:rPr>
        <w:t>]</w:t>
      </w:r>
      <w:r w:rsidR="00161CD0">
        <w:rPr>
          <w:rFonts w:eastAsia="Times New Roman"/>
          <w:szCs w:val="20"/>
          <w:lang w:val="en-CA"/>
        </w:rPr>
        <w:t>[ 2 ]</w:t>
      </w:r>
      <w:r w:rsidRPr="007F33B7">
        <w:rPr>
          <w:rFonts w:eastAsia="Times New Roman"/>
          <w:szCs w:val="20"/>
          <w:lang w:val="en-CA"/>
        </w:rPr>
        <w:t>[</w:t>
      </w:r>
      <w:r w:rsidR="00FF208D" w:rsidRPr="007F33B7">
        <w:rPr>
          <w:rFonts w:eastAsia="Times New Roman"/>
          <w:szCs w:val="20"/>
          <w:lang w:val="en-CA"/>
        </w:rPr>
        <w:t> </w:t>
      </w:r>
      <w:r w:rsidRPr="007F33B7">
        <w:rPr>
          <w:rFonts w:eastAsia="Times New Roman"/>
          <w:szCs w:val="20"/>
          <w:lang w:val="en-CA"/>
        </w:rPr>
        <w:t>j2</w:t>
      </w:r>
      <w:r w:rsidR="00FF208D" w:rsidRPr="007F33B7">
        <w:rPr>
          <w:rFonts w:eastAsia="Times New Roman"/>
          <w:szCs w:val="20"/>
          <w:lang w:val="en-CA"/>
        </w:rPr>
        <w:t> </w:t>
      </w:r>
      <w:r w:rsidRPr="007F33B7">
        <w:rPr>
          <w:rFonts w:eastAsia="Times New Roman"/>
          <w:szCs w:val="20"/>
          <w:lang w:val="en-CA"/>
        </w:rPr>
        <w:t xml:space="preserve">] for j2 </w:t>
      </w:r>
      <w:r w:rsidR="00FF208D" w:rsidRPr="007F33B7">
        <w:rPr>
          <w:rFonts w:eastAsia="Times New Roman"/>
          <w:szCs w:val="20"/>
          <w:lang w:val="en-CA"/>
        </w:rPr>
        <w:t xml:space="preserve">= </w:t>
      </w:r>
      <w:r w:rsidRPr="007F33B7">
        <w:rPr>
          <w:rFonts w:eastAsia="Times New Roman"/>
          <w:szCs w:val="20"/>
          <w:lang w:val="en-CA"/>
        </w:rPr>
        <w:t>0</w:t>
      </w:r>
      <w:r w:rsidR="00623CC7" w:rsidRPr="007F33B7">
        <w:rPr>
          <w:rFonts w:eastAsia="Times New Roman"/>
          <w:szCs w:val="20"/>
          <w:lang w:val="en-CA"/>
        </w:rPr>
        <w:t> .. </w:t>
      </w:r>
      <w:r w:rsidRPr="007F33B7">
        <w:rPr>
          <w:rFonts w:eastAsia="Times New Roman"/>
          <w:szCs w:val="20"/>
          <w:lang w:val="en-CA"/>
        </w:rPr>
        <w:t>j</w:t>
      </w:r>
      <w:r w:rsidR="00623CC7" w:rsidRPr="007F33B7">
        <w:rPr>
          <w:rFonts w:eastAsia="Times New Roman"/>
          <w:szCs w:val="20"/>
          <w:lang w:val="en-CA"/>
        </w:rPr>
        <w:t xml:space="preserve"> </w:t>
      </w:r>
      <w:r w:rsidR="004014E9" w:rsidRPr="004F2A4F">
        <w:rPr>
          <w:rFonts w:eastAsia="ＭＳ 明朝"/>
          <w:lang w:val="en-CA" w:eastAsia="ja-JP"/>
        </w:rPr>
        <w:t>−</w:t>
      </w:r>
      <w:r w:rsidR="00623CC7" w:rsidRPr="007F33B7">
        <w:rPr>
          <w:rFonts w:eastAsia="Times New Roman"/>
          <w:szCs w:val="20"/>
          <w:lang w:val="en-CA"/>
        </w:rPr>
        <w:t xml:space="preserve"> </w:t>
      </w:r>
      <w:r w:rsidRPr="007F33B7">
        <w:rPr>
          <w:rFonts w:eastAsia="Times New Roman"/>
          <w:szCs w:val="20"/>
          <w:lang w:val="en-CA"/>
        </w:rPr>
        <w:t xml:space="preserve">1, are known, </w:t>
      </w:r>
      <w:r w:rsidRPr="004F2A4F">
        <w:rPr>
          <w:lang w:val="en-CA" w:eastAsia="ja-JP"/>
        </w:rPr>
        <w:t xml:space="preserve">the point is known to belong to a virtual vertical interval whose half size is provided by  </w:t>
      </w:r>
    </w:p>
    <w:p w14:paraId="6EF24D87" w14:textId="18FD0230" w:rsidR="005F5F9E" w:rsidRPr="007F33B7" w:rsidRDefault="005F5F9E" w:rsidP="00BE53BF">
      <w:pPr>
        <w:pStyle w:val="Code"/>
        <w:rPr>
          <w:lang w:val="en-CA"/>
        </w:rPr>
      </w:pPr>
      <w:r w:rsidRPr="007F33B7">
        <w:rPr>
          <w:lang w:val="en-CA" w:eastAsia="ja-JP"/>
        </w:rPr>
        <w:t>halfIntervalSize[j]</w:t>
      </w:r>
      <w:r w:rsidRPr="004F2A4F">
        <w:rPr>
          <w:lang w:val="en-CA" w:eastAsia="ja-JP"/>
        </w:rPr>
        <w:t xml:space="preserve"> = (1 &lt;&lt; (</w:t>
      </w:r>
      <w:r w:rsidRPr="007F33B7">
        <w:rPr>
          <w:lang w:val="en-CA"/>
        </w:rPr>
        <w:t>EffectiveChildNodeSizeLog2</w:t>
      </w:r>
      <w:r w:rsidR="00683228">
        <w:rPr>
          <w:lang w:val="en-CA"/>
        </w:rPr>
        <w:t>[2]</w:t>
      </w:r>
      <w:r w:rsidR="004014E9" w:rsidRPr="007F33B7">
        <w:rPr>
          <w:lang w:val="en-CA"/>
        </w:rPr>
        <w:t xml:space="preserve"> − </w:t>
      </w:r>
      <w:r w:rsidRPr="007F33B7">
        <w:rPr>
          <w:lang w:val="en-CA"/>
        </w:rPr>
        <w:t>1)) &gt;&gt; j</w:t>
      </w:r>
    </w:p>
    <w:p w14:paraId="60953165" w14:textId="439522D7" w:rsidR="005F5F9E" w:rsidRPr="007F33B7" w:rsidRDefault="005F5F9E" w:rsidP="005F5F9E">
      <w:pPr>
        <w:rPr>
          <w:rFonts w:eastAsia="Times New Roman"/>
          <w:szCs w:val="20"/>
          <w:lang w:val="en-CA"/>
        </w:rPr>
      </w:pPr>
      <w:r w:rsidRPr="007F33B7">
        <w:rPr>
          <w:rFonts w:eastAsia="Times New Roman"/>
          <w:szCs w:val="20"/>
          <w:lang w:val="en-CA"/>
        </w:rPr>
        <w:t xml:space="preserve">and a partial </w:t>
      </w:r>
      <w:r w:rsidR="00FF208D" w:rsidRPr="007F33B7">
        <w:rPr>
          <w:rFonts w:eastAsia="Times New Roman"/>
          <w:szCs w:val="20"/>
          <w:lang w:val="en-CA"/>
        </w:rPr>
        <w:t>v</w:t>
      </w:r>
      <w:r w:rsidRPr="007F33B7">
        <w:rPr>
          <w:rFonts w:eastAsia="Times New Roman"/>
          <w:szCs w:val="20"/>
          <w:lang w:val="en-CA"/>
        </w:rPr>
        <w:t xml:space="preserve"> point position p</w:t>
      </w:r>
      <w:r w:rsidRPr="007F33B7">
        <w:rPr>
          <w:lang w:val="en-CA" w:eastAsia="ja-JP"/>
        </w:rPr>
        <w:t>os</w:t>
      </w:r>
      <w:r w:rsidR="00FF208D" w:rsidRPr="007F33B7">
        <w:rPr>
          <w:lang w:val="en-CA" w:eastAsia="ja-JP"/>
        </w:rPr>
        <w:t>V</w:t>
      </w:r>
      <w:r w:rsidRPr="007F33B7">
        <w:rPr>
          <w:lang w:val="en-CA" w:eastAsia="ja-JP"/>
        </w:rPr>
        <w:t>lidarPartial[</w:t>
      </w:r>
      <w:r w:rsidR="00FF208D" w:rsidRPr="007F33B7">
        <w:rPr>
          <w:lang w:val="en-CA" w:eastAsia="ja-JP"/>
        </w:rPr>
        <w:t> </w:t>
      </w:r>
      <w:r w:rsidRPr="007F33B7">
        <w:rPr>
          <w:lang w:val="en-CA" w:eastAsia="ja-JP"/>
        </w:rPr>
        <w:t>i</w:t>
      </w:r>
      <w:r w:rsidR="00FF208D" w:rsidRPr="007F33B7">
        <w:rPr>
          <w:lang w:val="en-CA" w:eastAsia="ja-JP"/>
        </w:rPr>
        <w:t> </w:t>
      </w:r>
      <w:r w:rsidRPr="007F33B7">
        <w:rPr>
          <w:lang w:val="en-CA" w:eastAsia="ja-JP"/>
        </w:rPr>
        <w:t>][</w:t>
      </w:r>
      <w:r w:rsidR="00FF208D" w:rsidRPr="007F33B7">
        <w:rPr>
          <w:lang w:val="en-CA" w:eastAsia="ja-JP"/>
        </w:rPr>
        <w:t> </w:t>
      </w:r>
      <w:r w:rsidRPr="007F33B7">
        <w:rPr>
          <w:lang w:val="en-CA" w:eastAsia="ja-JP"/>
        </w:rPr>
        <w:t>j</w:t>
      </w:r>
      <w:r w:rsidR="00FF208D" w:rsidRPr="007F33B7">
        <w:rPr>
          <w:lang w:val="en-CA" w:eastAsia="ja-JP"/>
        </w:rPr>
        <w:t> </w:t>
      </w:r>
      <w:r w:rsidRPr="007F33B7">
        <w:rPr>
          <w:lang w:val="en-CA" w:eastAsia="ja-JP"/>
        </w:rPr>
        <w:t xml:space="preserve">], that provides the lower end of the interval, </w:t>
      </w:r>
      <w:r w:rsidRPr="007F33B7">
        <w:rPr>
          <w:rFonts w:eastAsia="Times New Roman"/>
          <w:szCs w:val="20"/>
          <w:lang w:val="en-CA"/>
        </w:rPr>
        <w:t>is deduced by</w:t>
      </w:r>
    </w:p>
    <w:p w14:paraId="5694EB8C" w14:textId="4B667144" w:rsidR="005F5F9E" w:rsidRPr="007F33B7" w:rsidRDefault="005F5F9E" w:rsidP="00BE53BF">
      <w:pPr>
        <w:pStyle w:val="Code"/>
        <w:rPr>
          <w:rFonts w:eastAsia="Times New Roman"/>
          <w:szCs w:val="20"/>
          <w:lang w:val="en-CA"/>
        </w:rPr>
      </w:pPr>
      <w:r w:rsidRPr="004F2A4F">
        <w:rPr>
          <w:lang w:val="en-CA"/>
        </w:rPr>
        <w:t>PointOffset</w:t>
      </w:r>
      <w:r w:rsidR="00FF208D" w:rsidRPr="004F2A4F">
        <w:rPr>
          <w:lang w:val="en-CA"/>
        </w:rPr>
        <w:t>V</w:t>
      </w:r>
      <w:r w:rsidRPr="004F2A4F">
        <w:rPr>
          <w:lang w:val="en-CA"/>
        </w:rPr>
        <w:t>partial = 0;</w:t>
      </w:r>
    </w:p>
    <w:p w14:paraId="2A1D3D5E" w14:textId="0006561F" w:rsidR="005F5F9E" w:rsidRPr="007F33B7" w:rsidRDefault="005F5F9E" w:rsidP="00BE53BF">
      <w:pPr>
        <w:pStyle w:val="Code"/>
        <w:rPr>
          <w:rFonts w:eastAsia="Times New Roman"/>
          <w:szCs w:val="20"/>
          <w:lang w:val="en-CA"/>
        </w:rPr>
      </w:pPr>
      <w:r w:rsidRPr="007F33B7">
        <w:rPr>
          <w:rFonts w:eastAsia="Times New Roman"/>
          <w:szCs w:val="20"/>
          <w:lang w:val="en-CA"/>
        </w:rPr>
        <w:t>for</w:t>
      </w:r>
      <w:r w:rsidR="00FF208D" w:rsidRPr="007F33B7">
        <w:rPr>
          <w:rFonts w:eastAsia="Times New Roman"/>
          <w:szCs w:val="20"/>
          <w:lang w:val="en-CA"/>
        </w:rPr>
        <w:t xml:space="preserve"> </w:t>
      </w:r>
      <w:r w:rsidRPr="007F33B7">
        <w:rPr>
          <w:rFonts w:eastAsia="Times New Roman"/>
          <w:szCs w:val="20"/>
          <w:lang w:val="en-CA"/>
        </w:rPr>
        <w:t xml:space="preserve">(j2 = 0; j2 &lt; j; j2++) </w:t>
      </w:r>
    </w:p>
    <w:p w14:paraId="3EC7FB04" w14:textId="3D49A6EF" w:rsidR="005F5F9E" w:rsidRPr="007F33B7" w:rsidRDefault="00C43BCF" w:rsidP="00BE53BF">
      <w:pPr>
        <w:pStyle w:val="Code"/>
        <w:rPr>
          <w:rFonts w:eastAsia="Times New Roman"/>
          <w:szCs w:val="20"/>
          <w:lang w:val="en-CA"/>
        </w:rPr>
      </w:pPr>
      <w:r w:rsidRPr="007F33B7">
        <w:rPr>
          <w:rFonts w:eastAsia="Times New Roman"/>
          <w:szCs w:val="20"/>
          <w:lang w:val="en-CA"/>
        </w:rPr>
        <w:t xml:space="preserve">  </w:t>
      </w:r>
      <w:r w:rsidR="005F5F9E" w:rsidRPr="004F2A4F">
        <w:rPr>
          <w:lang w:val="en-CA"/>
        </w:rPr>
        <w:t>PointOffset</w:t>
      </w:r>
      <w:r w:rsidR="006648B7" w:rsidRPr="004F2A4F">
        <w:rPr>
          <w:lang w:val="en-CA"/>
        </w:rPr>
        <w:t>V</w:t>
      </w:r>
      <w:r w:rsidR="005F5F9E" w:rsidRPr="004F2A4F">
        <w:rPr>
          <w:lang w:val="en-CA"/>
        </w:rPr>
        <w:t>partial</w:t>
      </w:r>
      <w:r w:rsidR="005F5F9E" w:rsidRPr="007F33B7">
        <w:rPr>
          <w:rFonts w:eastAsia="Times New Roman"/>
          <w:szCs w:val="20"/>
          <w:lang w:val="en-CA"/>
        </w:rPr>
        <w:t>[i] += point_offset[i]</w:t>
      </w:r>
      <w:r w:rsidR="00161CD0">
        <w:rPr>
          <w:rFonts w:eastAsia="Times New Roman"/>
          <w:szCs w:val="20"/>
          <w:lang w:val="en-CA"/>
        </w:rPr>
        <w:t>[2]</w:t>
      </w:r>
      <w:r w:rsidR="005F5F9E" w:rsidRPr="007F33B7">
        <w:rPr>
          <w:rFonts w:eastAsia="Times New Roman"/>
          <w:szCs w:val="20"/>
          <w:lang w:val="en-CA"/>
        </w:rPr>
        <w:t>[j2] &lt;&lt; j2</w:t>
      </w:r>
    </w:p>
    <w:p w14:paraId="18F5A751" w14:textId="4D95F1D8" w:rsidR="005F5F9E" w:rsidRPr="007F33B7" w:rsidRDefault="005F5F9E" w:rsidP="00BE53BF">
      <w:pPr>
        <w:pStyle w:val="Code"/>
        <w:rPr>
          <w:rFonts w:eastAsia="Times New Roman"/>
          <w:szCs w:val="20"/>
          <w:lang w:val="en-CA"/>
        </w:rPr>
      </w:pPr>
      <w:r w:rsidRPr="004F2A4F">
        <w:rPr>
          <w:lang w:val="en-CA"/>
        </w:rPr>
        <w:t>PointOffset</w:t>
      </w:r>
      <w:r w:rsidR="00FF208D" w:rsidRPr="004F2A4F">
        <w:rPr>
          <w:lang w:val="en-CA"/>
        </w:rPr>
        <w:t>V</w:t>
      </w:r>
      <w:r w:rsidRPr="004F2A4F">
        <w:rPr>
          <w:lang w:val="en-CA"/>
        </w:rPr>
        <w:t>partial[i] &lt;&lt;= (</w:t>
      </w:r>
      <w:r w:rsidRPr="007F33B7">
        <w:rPr>
          <w:rFonts w:eastAsia="Times New Roman"/>
          <w:szCs w:val="20"/>
          <w:lang w:val="en-CA"/>
        </w:rPr>
        <w:t>EffectiveChildNodeSizeLog2</w:t>
      </w:r>
      <w:r w:rsidR="00683228">
        <w:rPr>
          <w:rFonts w:eastAsia="Times New Roman"/>
          <w:szCs w:val="20"/>
          <w:lang w:val="en-CA"/>
        </w:rPr>
        <w:t>[2]</w:t>
      </w:r>
      <w:r w:rsidR="00FF208D" w:rsidRPr="007F33B7">
        <w:rPr>
          <w:rFonts w:eastAsia="Times New Roman"/>
          <w:szCs w:val="20"/>
          <w:lang w:val="en-CA"/>
        </w:rPr>
        <w:t xml:space="preserve"> </w:t>
      </w:r>
      <w:r w:rsidR="004014E9" w:rsidRPr="004F2A4F">
        <w:rPr>
          <w:lang w:val="en-CA"/>
        </w:rPr>
        <w:t>−</w:t>
      </w:r>
      <w:r w:rsidR="00FF208D" w:rsidRPr="004F2A4F">
        <w:rPr>
          <w:lang w:val="en-CA"/>
        </w:rPr>
        <w:t xml:space="preserve"> </w:t>
      </w:r>
      <w:r w:rsidRPr="004F2A4F">
        <w:rPr>
          <w:lang w:val="en-CA"/>
        </w:rPr>
        <w:t>j)</w:t>
      </w:r>
    </w:p>
    <w:p w14:paraId="23208041" w14:textId="449BB074" w:rsidR="005F5F9E" w:rsidRPr="004F2A4F" w:rsidRDefault="00C43BCF" w:rsidP="00BE53BF">
      <w:pPr>
        <w:pStyle w:val="Code"/>
        <w:rPr>
          <w:highlight w:val="red"/>
          <w:lang w:val="en-CA" w:eastAsia="ja-JP"/>
        </w:rPr>
      </w:pPr>
      <w:r w:rsidRPr="007F33B7">
        <w:rPr>
          <w:rFonts w:eastAsia="Times New Roman"/>
          <w:szCs w:val="20"/>
          <w:lang w:val="en-CA"/>
        </w:rPr>
        <w:t xml:space="preserve">  </w:t>
      </w:r>
      <w:r w:rsidR="005F5F9E" w:rsidRPr="007F33B7">
        <w:rPr>
          <w:rFonts w:eastAsia="Times New Roman"/>
          <w:szCs w:val="20"/>
          <w:lang w:val="en-CA"/>
        </w:rPr>
        <w:t>p</w:t>
      </w:r>
      <w:r w:rsidR="005F5F9E" w:rsidRPr="007F33B7">
        <w:rPr>
          <w:lang w:val="en-CA" w:eastAsia="ja-JP"/>
        </w:rPr>
        <w:t>os</w:t>
      </w:r>
      <w:r w:rsidR="00FF208D" w:rsidRPr="007F33B7">
        <w:rPr>
          <w:lang w:val="en-CA" w:eastAsia="ja-JP"/>
        </w:rPr>
        <w:t>V</w:t>
      </w:r>
      <w:r w:rsidR="005F5F9E" w:rsidRPr="007F33B7">
        <w:rPr>
          <w:lang w:val="en-CA" w:eastAsia="ja-JP"/>
        </w:rPr>
        <w:t xml:space="preserve">lidarPartial[i][j] = </w:t>
      </w:r>
      <w:r w:rsidR="00FF208D" w:rsidRPr="007F33B7">
        <w:rPr>
          <w:lang w:val="en-CA" w:eastAsia="ja-JP"/>
        </w:rPr>
        <w:t>v</w:t>
      </w:r>
      <w:r w:rsidR="005F5F9E" w:rsidRPr="004F2A4F">
        <w:rPr>
          <w:lang w:val="en-CA" w:eastAsia="ja-JP"/>
        </w:rPr>
        <w:t xml:space="preserve">Nchild </w:t>
      </w:r>
      <w:r w:rsidR="004014E9" w:rsidRPr="004F2A4F">
        <w:rPr>
          <w:lang w:val="en-CA" w:eastAsia="ja-JP"/>
        </w:rPr>
        <w:t>−</w:t>
      </w:r>
      <w:r w:rsidR="00BD3410" w:rsidRPr="004F2A4F">
        <w:rPr>
          <w:lang w:val="en-CA" w:eastAsia="ja-JP"/>
        </w:rPr>
        <w:t xml:space="preserve"> </w:t>
      </w:r>
      <w:r w:rsidR="00BD3410" w:rsidRPr="004F2A4F">
        <w:rPr>
          <w:lang w:val="en-CA"/>
        </w:rPr>
        <w:t>geomAngularOrigin</w:t>
      </w:r>
      <w:r w:rsidR="005F5F9E" w:rsidRPr="004F2A4F">
        <w:rPr>
          <w:lang w:val="en-CA" w:eastAsia="ja-JP"/>
        </w:rPr>
        <w:t xml:space="preserve">[2] + </w:t>
      </w:r>
      <w:r w:rsidR="005F5F9E" w:rsidRPr="004F2A4F">
        <w:rPr>
          <w:lang w:val="en-CA"/>
        </w:rPr>
        <w:t>PointOffset</w:t>
      </w:r>
      <w:r w:rsidR="00FF208D" w:rsidRPr="004F2A4F">
        <w:rPr>
          <w:lang w:val="en-CA"/>
        </w:rPr>
        <w:t>V</w:t>
      </w:r>
      <w:r w:rsidR="005F5F9E" w:rsidRPr="004F2A4F">
        <w:rPr>
          <w:lang w:val="en-CA"/>
        </w:rPr>
        <w:t>partial[i]</w:t>
      </w:r>
    </w:p>
    <w:p w14:paraId="30E50F70" w14:textId="77777777" w:rsidR="005F5F9E" w:rsidRPr="004F2A4F" w:rsidRDefault="005F5F9E" w:rsidP="005F5F9E">
      <w:pPr>
        <w:rPr>
          <w:lang w:val="en-CA" w:eastAsia="ja-JP"/>
        </w:rPr>
      </w:pPr>
      <w:r w:rsidRPr="004F2A4F">
        <w:rPr>
          <w:lang w:val="en-CA" w:eastAsia="ja-JP"/>
        </w:rPr>
        <w:t xml:space="preserve">A relative laser position thetaLaserDeltaVirtualInterval relative to the middle of the virtual interval is computed by </w:t>
      </w:r>
    </w:p>
    <w:p w14:paraId="5E8DFCA6" w14:textId="3492D2E5" w:rsidR="005F5F9E" w:rsidRPr="007F33B7" w:rsidRDefault="006648B7" w:rsidP="00BE53BF">
      <w:pPr>
        <w:pStyle w:val="Code"/>
        <w:rPr>
          <w:lang w:val="en-CA" w:eastAsia="ja-JP"/>
        </w:rPr>
      </w:pPr>
      <w:r w:rsidRPr="007F33B7">
        <w:rPr>
          <w:lang w:val="en-CA" w:eastAsia="ja-JP"/>
        </w:rPr>
        <w:t>v</w:t>
      </w:r>
      <w:r w:rsidR="005F5F9E" w:rsidRPr="007F33B7">
        <w:rPr>
          <w:lang w:val="en-CA" w:eastAsia="ja-JP"/>
        </w:rPr>
        <w:t>Lidar = ((pos</w:t>
      </w:r>
      <w:r w:rsidRPr="007F33B7">
        <w:rPr>
          <w:lang w:val="en-CA" w:eastAsia="ja-JP"/>
        </w:rPr>
        <w:t>V</w:t>
      </w:r>
      <w:r w:rsidR="005F5F9E" w:rsidRPr="007F33B7">
        <w:rPr>
          <w:lang w:val="en-CA" w:eastAsia="ja-JP"/>
        </w:rPr>
        <w:t>lidarPartial[i][j] + halfIntervalSize</w:t>
      </w:r>
      <w:r w:rsidR="00911985" w:rsidRPr="007F33B7">
        <w:rPr>
          <w:lang w:val="en-CA" w:eastAsia="ja-JP"/>
        </w:rPr>
        <w:t>[</w:t>
      </w:r>
      <w:r w:rsidR="005F5F9E" w:rsidRPr="007F33B7">
        <w:rPr>
          <w:lang w:val="en-CA" w:eastAsia="ja-JP"/>
        </w:rPr>
        <w:t xml:space="preserve">j]) &lt;&lt; 1) </w:t>
      </w:r>
      <w:r w:rsidR="004014E9" w:rsidRPr="007F33B7">
        <w:rPr>
          <w:lang w:val="en-CA" w:eastAsia="ja-JP"/>
        </w:rPr>
        <w:t>−</w:t>
      </w:r>
      <w:r w:rsidR="005F5F9E" w:rsidRPr="007F33B7">
        <w:rPr>
          <w:lang w:val="en-CA" w:eastAsia="ja-JP"/>
        </w:rPr>
        <w:t xml:space="preserve"> 1</w:t>
      </w:r>
    </w:p>
    <w:p w14:paraId="082258A8" w14:textId="7FB1684A" w:rsidR="005F5F9E" w:rsidRPr="004F2A4F" w:rsidRDefault="005F5F9E" w:rsidP="00BE53BF">
      <w:pPr>
        <w:pStyle w:val="Code"/>
        <w:rPr>
          <w:lang w:val="en-CA" w:eastAsia="ja-JP"/>
        </w:rPr>
      </w:pPr>
      <w:r w:rsidRPr="004F2A4F">
        <w:rPr>
          <w:lang w:val="en-CA" w:eastAsia="ja-JP"/>
        </w:rPr>
        <w:t>theta = zLidar</w:t>
      </w:r>
      <w:r w:rsidR="00FF208D" w:rsidRPr="004F2A4F">
        <w:rPr>
          <w:lang w:val="en-CA" w:eastAsia="ja-JP"/>
        </w:rPr>
        <w:t xml:space="preserve"> </w:t>
      </w:r>
      <w:r w:rsidR="003A46A5" w:rsidRPr="004F2A4F">
        <w:rPr>
          <w:lang w:val="en-CA" w:eastAsia="ja-JP"/>
        </w:rPr>
        <w:t>×</w:t>
      </w:r>
      <w:r w:rsidR="00FF208D" w:rsidRPr="004F2A4F">
        <w:rPr>
          <w:lang w:val="en-CA" w:eastAsia="ja-JP"/>
        </w:rPr>
        <w:t xml:space="preserve"> </w:t>
      </w:r>
      <w:r w:rsidRPr="004F2A4F">
        <w:rPr>
          <w:lang w:val="en-CA" w:eastAsia="ja-JP"/>
        </w:rPr>
        <w:t>rInv</w:t>
      </w:r>
    </w:p>
    <w:p w14:paraId="28AFCB2C" w14:textId="59C606BE" w:rsidR="005F5F9E" w:rsidRPr="004F2A4F" w:rsidRDefault="005F5F9E" w:rsidP="00BE53BF">
      <w:pPr>
        <w:pStyle w:val="Code"/>
        <w:rPr>
          <w:lang w:val="en-CA" w:eastAsia="ja-JP"/>
        </w:rPr>
      </w:pPr>
      <w:r w:rsidRPr="004F2A4F">
        <w:rPr>
          <w:lang w:val="en-CA" w:eastAsia="ja-JP"/>
        </w:rPr>
        <w:t xml:space="preserve">theta32 = theta &gt;= 0 ? theta &gt;&gt; 15 : </w:t>
      </w:r>
      <w:r w:rsidR="004014E9" w:rsidRPr="004F2A4F">
        <w:rPr>
          <w:lang w:val="en-CA" w:eastAsia="ja-JP"/>
        </w:rPr>
        <w:t>−</w:t>
      </w:r>
      <w:r w:rsidRPr="004F2A4F">
        <w:rPr>
          <w:lang w:val="en-CA" w:eastAsia="ja-JP"/>
        </w:rPr>
        <w:t>((</w:t>
      </w:r>
      <w:r w:rsidR="004014E9" w:rsidRPr="004F2A4F">
        <w:rPr>
          <w:lang w:val="en-CA" w:eastAsia="ja-JP"/>
        </w:rPr>
        <w:t>−</w:t>
      </w:r>
      <w:r w:rsidRPr="004F2A4F">
        <w:rPr>
          <w:lang w:val="en-CA" w:eastAsia="ja-JP"/>
        </w:rPr>
        <w:t>theta) &gt;&gt; 15)</w:t>
      </w:r>
    </w:p>
    <w:p w14:paraId="7B121BEA" w14:textId="1CFD824A" w:rsidR="005F5F9E" w:rsidRPr="004F2A4F" w:rsidRDefault="005F5F9E" w:rsidP="00BE53BF">
      <w:pPr>
        <w:pStyle w:val="Code"/>
        <w:rPr>
          <w:lang w:val="en-CA" w:eastAsia="ja-JP"/>
        </w:rPr>
      </w:pPr>
      <w:r w:rsidRPr="004F2A4F">
        <w:rPr>
          <w:lang w:val="en-CA" w:eastAsia="ja-JP"/>
        </w:rPr>
        <w:t xml:space="preserve">thetaLaserDeltaVirtualInterval = ThetaLaser </w:t>
      </w:r>
      <w:r w:rsidR="004014E9" w:rsidRPr="004F2A4F">
        <w:rPr>
          <w:lang w:val="en-CA" w:eastAsia="ja-JP"/>
        </w:rPr>
        <w:t>−</w:t>
      </w:r>
      <w:r w:rsidRPr="004F2A4F">
        <w:rPr>
          <w:lang w:val="en-CA" w:eastAsia="ja-JP"/>
        </w:rPr>
        <w:t xml:space="preserve"> theta32; </w:t>
      </w:r>
    </w:p>
    <w:p w14:paraId="42D8421F" w14:textId="1EF8A84D" w:rsidR="005F5F9E" w:rsidRPr="004F2A4F" w:rsidRDefault="005F5F9E" w:rsidP="005F5F9E">
      <w:pPr>
        <w:rPr>
          <w:lang w:val="en-CA" w:eastAsia="ja-JP"/>
        </w:rPr>
      </w:pPr>
      <w:r w:rsidRPr="004F2A4F">
        <w:rPr>
          <w:lang w:val="en-CA" w:eastAsia="ja-JP"/>
        </w:rPr>
        <w:t>Two angular differences</w:t>
      </w:r>
      <w:r w:rsidR="00BD3D1B">
        <w:rPr>
          <w:lang w:val="en-CA" w:eastAsia="ja-JP"/>
        </w:rPr>
        <w:t>, deltaVirtualIntervalTop and deltaVirtualIntervalBot,</w:t>
      </w:r>
      <w:r w:rsidRPr="004F2A4F">
        <w:rPr>
          <w:lang w:val="en-CA" w:eastAsia="ja-JP"/>
        </w:rPr>
        <w:t xml:space="preserve"> of the laser relative to a lower and an upper </w:t>
      </w:r>
      <w:r w:rsidR="00FF208D" w:rsidRPr="004F2A4F">
        <w:rPr>
          <w:lang w:val="en-CA" w:eastAsia="ja-JP"/>
        </w:rPr>
        <w:t>v</w:t>
      </w:r>
      <w:r w:rsidRPr="004F2A4F">
        <w:rPr>
          <w:lang w:val="en-CA" w:eastAsia="ja-JP"/>
        </w:rPr>
        <w:t xml:space="preserve"> position in the virtual interval are determined.</w:t>
      </w:r>
    </w:p>
    <w:p w14:paraId="7D6D7F05" w14:textId="4DE428E8" w:rsidR="005F5F9E" w:rsidRPr="004F2A4F" w:rsidRDefault="00FF208D" w:rsidP="00BE53BF">
      <w:pPr>
        <w:pStyle w:val="Code"/>
        <w:rPr>
          <w:lang w:val="en-CA" w:eastAsia="ja-JP"/>
        </w:rPr>
      </w:pPr>
      <w:r w:rsidRPr="004F2A4F">
        <w:rPr>
          <w:lang w:val="en-CA" w:eastAsia="ja-JP"/>
        </w:rPr>
        <w:t>v</w:t>
      </w:r>
      <w:r w:rsidR="005F5F9E" w:rsidRPr="004F2A4F">
        <w:rPr>
          <w:lang w:val="en-CA" w:eastAsia="ja-JP"/>
        </w:rPr>
        <w:t xml:space="preserve">Shift = ((rInv &lt;&lt; </w:t>
      </w:r>
      <w:r w:rsidR="005F5F9E" w:rsidRPr="007F33B7">
        <w:rPr>
          <w:rFonts w:eastAsia="Times New Roman"/>
          <w:szCs w:val="20"/>
          <w:lang w:val="en-CA"/>
        </w:rPr>
        <w:t>EffectiveChildNodeSizeLog2</w:t>
      </w:r>
      <w:r w:rsidR="00683228">
        <w:rPr>
          <w:rFonts w:eastAsia="Times New Roman"/>
          <w:szCs w:val="20"/>
          <w:lang w:val="en-CA"/>
        </w:rPr>
        <w:t>[2]</w:t>
      </w:r>
      <w:r w:rsidR="005F5F9E" w:rsidRPr="004F2A4F">
        <w:rPr>
          <w:lang w:val="en-CA" w:eastAsia="ja-JP"/>
        </w:rPr>
        <w:t>) &gt;&gt;</w:t>
      </w:r>
      <w:r w:rsidR="00BD3D1B">
        <w:rPr>
          <w:lang w:val="en-CA" w:eastAsia="ja-JP"/>
        </w:rPr>
        <w:t xml:space="preserve"> 18</w:t>
      </w:r>
      <w:r w:rsidR="005F5F9E" w:rsidRPr="004F2A4F">
        <w:rPr>
          <w:lang w:val="en-CA" w:eastAsia="ja-JP"/>
        </w:rPr>
        <w:t>) &gt;&gt; j</w:t>
      </w:r>
    </w:p>
    <w:p w14:paraId="6CAECD5D" w14:textId="65AA0BE2" w:rsidR="005F5F9E" w:rsidRPr="004F2A4F" w:rsidRDefault="00BD3D1B" w:rsidP="00BE53BF">
      <w:pPr>
        <w:pStyle w:val="Code"/>
        <w:rPr>
          <w:lang w:val="en-CA" w:eastAsia="ja-JP"/>
        </w:rPr>
      </w:pPr>
      <w:r>
        <w:rPr>
          <w:lang w:val="en-CA" w:eastAsia="ja-JP"/>
        </w:rPr>
        <w:t xml:space="preserve">deltaVirtualIntervalTop </w:t>
      </w:r>
      <w:r w:rsidR="005F5F9E" w:rsidRPr="004F2A4F">
        <w:rPr>
          <w:lang w:val="en-CA" w:eastAsia="ja-JP"/>
        </w:rPr>
        <w:t xml:space="preserve">= thetaLaserDeltaVirtualInterval </w:t>
      </w:r>
      <w:r w:rsidR="004014E9" w:rsidRPr="004F2A4F">
        <w:rPr>
          <w:lang w:val="en-CA" w:eastAsia="ja-JP"/>
        </w:rPr>
        <w:t>−</w:t>
      </w:r>
      <w:r w:rsidR="005F5F9E" w:rsidRPr="004F2A4F">
        <w:rPr>
          <w:lang w:val="en-CA" w:eastAsia="ja-JP"/>
        </w:rPr>
        <w:t xml:space="preserve"> </w:t>
      </w:r>
      <w:r w:rsidR="00FF208D" w:rsidRPr="004F2A4F">
        <w:rPr>
          <w:lang w:val="en-CA" w:eastAsia="ja-JP"/>
        </w:rPr>
        <w:t>v</w:t>
      </w:r>
      <w:r w:rsidR="005F5F9E" w:rsidRPr="004F2A4F">
        <w:rPr>
          <w:lang w:val="en-CA" w:eastAsia="ja-JP"/>
        </w:rPr>
        <w:t>Shift</w:t>
      </w:r>
    </w:p>
    <w:p w14:paraId="09094E04" w14:textId="082E13E1" w:rsidR="005F5F9E" w:rsidRPr="004F2A4F" w:rsidRDefault="00BD3D1B" w:rsidP="00BE53BF">
      <w:pPr>
        <w:pStyle w:val="Code"/>
        <w:rPr>
          <w:lang w:val="en-CA" w:eastAsia="ja-JP"/>
        </w:rPr>
      </w:pPr>
      <w:r>
        <w:rPr>
          <w:lang w:val="en-CA" w:eastAsia="ja-JP"/>
        </w:rPr>
        <w:t xml:space="preserve">deltaVirtualIntervalBot </w:t>
      </w:r>
      <w:r w:rsidR="005F5F9E" w:rsidRPr="004F2A4F">
        <w:rPr>
          <w:lang w:val="en-CA" w:eastAsia="ja-JP"/>
        </w:rPr>
        <w:t xml:space="preserve">= thetaLaserDeltaVirtualInterval + </w:t>
      </w:r>
      <w:r w:rsidR="00FF208D" w:rsidRPr="004F2A4F">
        <w:rPr>
          <w:lang w:val="en-CA" w:eastAsia="ja-JP"/>
        </w:rPr>
        <w:t>v</w:t>
      </w:r>
      <w:r w:rsidR="005F5F9E" w:rsidRPr="004F2A4F">
        <w:rPr>
          <w:lang w:val="en-CA" w:eastAsia="ja-JP"/>
        </w:rPr>
        <w:t>Shift</w:t>
      </w:r>
    </w:p>
    <w:p w14:paraId="4502B237" w14:textId="6ABD65B1" w:rsidR="005F5F9E" w:rsidRPr="004F2A4F" w:rsidRDefault="005F5F9E" w:rsidP="005F5F9E">
      <w:pPr>
        <w:rPr>
          <w:lang w:val="en-CA"/>
        </w:rPr>
      </w:pPr>
      <w:r w:rsidRPr="004F2A4F">
        <w:rPr>
          <w:lang w:val="en-CA"/>
        </w:rPr>
        <w:t xml:space="preserve">Then, the angular context is deduced from the </w:t>
      </w:r>
      <w:r w:rsidRPr="004F2A4F">
        <w:rPr>
          <w:lang w:val="en-CA" w:eastAsia="ja-JP"/>
        </w:rPr>
        <w:t>two angular differences.</w:t>
      </w:r>
    </w:p>
    <w:p w14:paraId="223F2D05" w14:textId="7492155F" w:rsidR="00BD3D1B" w:rsidRDefault="00BD3D1B" w:rsidP="00BE53BF">
      <w:pPr>
        <w:pStyle w:val="Code"/>
        <w:rPr>
          <w:lang w:val="en-CA" w:eastAsia="ja-JP"/>
        </w:rPr>
      </w:pPr>
      <w:r w:rsidRPr="004F2A4F">
        <w:rPr>
          <w:noProof/>
          <w:lang w:val="en-CA"/>
        </w:rPr>
        <w:t>i</w:t>
      </w:r>
      <w:r w:rsidRPr="004F2A4F">
        <w:rPr>
          <w:lang w:val="en-CA" w:eastAsia="ja-JP"/>
        </w:rPr>
        <w:t>dcm</w:t>
      </w:r>
      <w:r w:rsidRPr="004F04A9">
        <w:rPr>
          <w:lang w:val="en-CA"/>
        </w:rPr>
        <w:t>Idx</w:t>
      </w:r>
      <w:r w:rsidRPr="004F2A4F">
        <w:rPr>
          <w:lang w:val="en-CA" w:eastAsia="ja-JP"/>
        </w:rPr>
        <w:t>Angular[i][j]</w:t>
      </w:r>
      <w:r>
        <w:rPr>
          <w:lang w:val="en-CA" w:eastAsia="ja-JP"/>
        </w:rPr>
        <w:t xml:space="preserve"> = thetaLaserDeltaVirtualInterval </w:t>
      </w:r>
      <w:r w:rsidR="006364FC">
        <w:rPr>
          <w:lang w:val="en-CA" w:eastAsia="ja-JP"/>
        </w:rPr>
        <w:t>&lt;</w:t>
      </w:r>
      <w:r>
        <w:rPr>
          <w:lang w:val="en-CA" w:eastAsia="ja-JP"/>
        </w:rPr>
        <w:t xml:space="preserve"> 0</w:t>
      </w:r>
    </w:p>
    <w:p w14:paraId="234AC7FD" w14:textId="79A1C721" w:rsidR="006364FC" w:rsidRDefault="006364FC" w:rsidP="00BE53BF">
      <w:pPr>
        <w:pStyle w:val="Code"/>
        <w:rPr>
          <w:noProof/>
          <w:lang w:val="en-CA"/>
        </w:rPr>
      </w:pPr>
      <w:r>
        <w:rPr>
          <w:lang w:val="en-CA" w:eastAsia="ja-JP"/>
        </w:rPr>
        <w:t>if (</w:t>
      </w:r>
      <w:r>
        <w:rPr>
          <w:noProof/>
          <w:lang w:val="en-CA"/>
        </w:rPr>
        <w:t>deltaVirtualIntervalTop &gt;= 0 || deltaVirtualIntervalBot &lt; 0)</w:t>
      </w:r>
    </w:p>
    <w:p w14:paraId="0AA6CEC7" w14:textId="362024FD" w:rsidR="006364FC" w:rsidRDefault="006364FC" w:rsidP="00BE53BF">
      <w:pPr>
        <w:pStyle w:val="Code"/>
        <w:rPr>
          <w:noProof/>
          <w:lang w:val="en-CA"/>
        </w:rPr>
      </w:pPr>
      <w:r>
        <w:rPr>
          <w:noProof/>
          <w:lang w:val="en-CA"/>
        </w:rPr>
        <w:t xml:space="preserve">  idcmIdxAngular[i][j] += 2</w:t>
      </w:r>
    </w:p>
    <w:p w14:paraId="4B7DFECB" w14:textId="77777777" w:rsidR="005F5F9E" w:rsidRPr="004F2A4F" w:rsidRDefault="005F5F9E" w:rsidP="005F5F9E">
      <w:pPr>
        <w:pStyle w:val="3"/>
        <w:numPr>
          <w:ilvl w:val="2"/>
          <w:numId w:val="1"/>
        </w:numPr>
        <w:rPr>
          <w:lang w:val="en-CA"/>
        </w:rPr>
      </w:pPr>
      <w:bookmarkStart w:id="2407" w:name="_Toc37319045"/>
      <w:bookmarkStart w:id="2408" w:name="_Toc37872338"/>
      <w:bookmarkStart w:id="2409" w:name="_Ref30255182"/>
      <w:bookmarkStart w:id="2410" w:name="_Toc38236542"/>
      <w:bookmarkEnd w:id="2407"/>
      <w:bookmarkEnd w:id="2408"/>
      <w:r w:rsidRPr="004F2A4F">
        <w:rPr>
          <w:lang w:val="en-CA"/>
        </w:rPr>
        <w:t>Inverse binarization process</w:t>
      </w:r>
      <w:bookmarkEnd w:id="2409"/>
      <w:bookmarkEnd w:id="2410"/>
      <w:r w:rsidRPr="004F2A4F">
        <w:rPr>
          <w:lang w:val="en-CA"/>
        </w:rPr>
        <w:t xml:space="preserve"> </w:t>
      </w:r>
    </w:p>
    <w:p w14:paraId="3BA48405" w14:textId="61D7563C" w:rsidR="005F5F9E" w:rsidRPr="004F2A4F" w:rsidRDefault="005F5F9E" w:rsidP="005F5F9E">
      <w:pPr>
        <w:rPr>
          <w:lang w:val="en-CA" w:eastAsia="ja-JP"/>
        </w:rPr>
      </w:pPr>
      <w:r w:rsidRPr="004F2A4F">
        <w:rPr>
          <w:lang w:val="en-CA"/>
        </w:rPr>
        <w:t xml:space="preserve">When Inferred Direct Coding Mode is applied to a child node Child, the bits </w:t>
      </w:r>
      <w:r w:rsidRPr="004F2A4F">
        <w:rPr>
          <w:noProof/>
          <w:lang w:val="en-CA"/>
        </w:rPr>
        <w:t>point_offset[</w:t>
      </w:r>
      <w:r w:rsidR="00FF208D" w:rsidRPr="004F2A4F">
        <w:rPr>
          <w:noProof/>
          <w:lang w:val="en-CA"/>
        </w:rPr>
        <w:t> </w:t>
      </w:r>
      <w:r w:rsidRPr="004F2A4F">
        <w:rPr>
          <w:noProof/>
          <w:lang w:val="en-CA"/>
        </w:rPr>
        <w:t>i</w:t>
      </w:r>
      <w:r w:rsidR="00FF208D" w:rsidRPr="004F2A4F">
        <w:rPr>
          <w:noProof/>
          <w:lang w:val="en-CA"/>
        </w:rPr>
        <w:t> </w:t>
      </w:r>
      <w:r w:rsidRPr="004F2A4F">
        <w:rPr>
          <w:noProof/>
          <w:lang w:val="en-CA"/>
        </w:rPr>
        <w:t>]</w:t>
      </w:r>
      <w:r w:rsidR="00161CD0">
        <w:rPr>
          <w:noProof/>
          <w:lang w:val="en-CA"/>
        </w:rPr>
        <w:t>[</w:t>
      </w:r>
      <w:r w:rsidR="0081245B">
        <w:rPr>
          <w:noProof/>
          <w:lang w:val="en-CA"/>
        </w:rPr>
        <w:t> c</w:t>
      </w:r>
      <w:r w:rsidR="00161CD0">
        <w:rPr>
          <w:noProof/>
          <w:lang w:val="en-CA"/>
        </w:rPr>
        <w:t> ]</w:t>
      </w:r>
      <w:r w:rsidRPr="004F2A4F">
        <w:rPr>
          <w:noProof/>
          <w:lang w:val="en-CA"/>
        </w:rPr>
        <w:t>[</w:t>
      </w:r>
      <w:r w:rsidR="00FF208D" w:rsidRPr="004F2A4F">
        <w:rPr>
          <w:noProof/>
          <w:lang w:val="en-CA"/>
        </w:rPr>
        <w:t> </w:t>
      </w:r>
      <w:r w:rsidRPr="004F2A4F">
        <w:rPr>
          <w:noProof/>
          <w:lang w:val="en-CA"/>
        </w:rPr>
        <w:t>j</w:t>
      </w:r>
      <w:r w:rsidR="00FF208D" w:rsidRPr="004F2A4F">
        <w:rPr>
          <w:noProof/>
          <w:lang w:val="en-CA"/>
        </w:rPr>
        <w:t> </w:t>
      </w:r>
      <w:r w:rsidRPr="004F2A4F">
        <w:rPr>
          <w:noProof/>
          <w:lang w:val="en-CA"/>
        </w:rPr>
        <w:t xml:space="preserve">] of the </w:t>
      </w:r>
      <w:r w:rsidR="0081245B">
        <w:rPr>
          <w:noProof/>
          <w:lang w:val="en-CA"/>
        </w:rPr>
        <w:t xml:space="preserve">c-th component of the </w:t>
      </w:r>
      <w:r w:rsidRPr="004F2A4F">
        <w:rPr>
          <w:noProof/>
          <w:lang w:val="en-CA"/>
        </w:rPr>
        <w:t xml:space="preserve">i-th point in the child node, for </w:t>
      </w:r>
      <w:r w:rsidRPr="004F2A4F">
        <w:rPr>
          <w:lang w:val="en-CA"/>
        </w:rPr>
        <w:t>j in the range 0</w:t>
      </w:r>
      <w:r w:rsidR="00623CC7" w:rsidRPr="004F2A4F">
        <w:rPr>
          <w:lang w:val="en-CA"/>
        </w:rPr>
        <w:t> ..</w:t>
      </w:r>
      <w:r w:rsidR="00623CC7" w:rsidRPr="007F33B7">
        <w:rPr>
          <w:lang w:val="en-CA"/>
        </w:rPr>
        <w:t> </w:t>
      </w:r>
      <w:r w:rsidRPr="007F33B7">
        <w:rPr>
          <w:lang w:val="en-CA"/>
        </w:rPr>
        <w:t>EffectiveChildNodeSizeLog2</w:t>
      </w:r>
      <w:r w:rsidR="00683228">
        <w:rPr>
          <w:lang w:val="en-CA"/>
        </w:rPr>
        <w:t>[ 2 ]</w:t>
      </w:r>
      <w:r w:rsidRPr="007F33B7">
        <w:rPr>
          <w:lang w:val="en-CA"/>
        </w:rPr>
        <w:t xml:space="preserve"> or in the range 1</w:t>
      </w:r>
      <w:r w:rsidR="00623CC7" w:rsidRPr="007F33B7">
        <w:rPr>
          <w:lang w:val="en-CA"/>
        </w:rPr>
        <w:t> </w:t>
      </w:r>
      <w:r w:rsidR="00623CC7" w:rsidRPr="004F2A4F">
        <w:rPr>
          <w:lang w:val="en-CA"/>
        </w:rPr>
        <w:t>.. </w:t>
      </w:r>
      <w:r w:rsidRPr="007F33B7">
        <w:rPr>
          <w:lang w:val="en-CA"/>
        </w:rPr>
        <w:t>EffectiveChildNodeSizeLog2</w:t>
      </w:r>
      <w:r w:rsidR="00683228">
        <w:rPr>
          <w:lang w:val="en-CA"/>
        </w:rPr>
        <w:t>[</w:t>
      </w:r>
      <w:r w:rsidR="0081245B">
        <w:rPr>
          <w:lang w:val="en-CA"/>
        </w:rPr>
        <w:t> c</w:t>
      </w:r>
      <w:r w:rsidR="00683228">
        <w:rPr>
          <w:lang w:val="en-CA"/>
        </w:rPr>
        <w:t> ]</w:t>
      </w:r>
      <w:r w:rsidRPr="007F33B7">
        <w:rPr>
          <w:lang w:val="en-CA"/>
        </w:rPr>
        <w:t xml:space="preserve"> in case the first bit is inferred by the plane position </w:t>
      </w:r>
      <w:r w:rsidRPr="004F2A4F">
        <w:rPr>
          <w:lang w:val="en-CA"/>
        </w:rPr>
        <w:t>plane_position[</w:t>
      </w:r>
      <w:r w:rsidR="0081245B">
        <w:rPr>
          <w:lang w:val="en-CA"/>
        </w:rPr>
        <w:t> </w:t>
      </w:r>
      <w:r w:rsidRPr="004F2A4F">
        <w:rPr>
          <w:lang w:val="en-CA"/>
        </w:rPr>
        <w:t>Child</w:t>
      </w:r>
      <w:r w:rsidR="0081245B">
        <w:rPr>
          <w:lang w:val="en-CA"/>
        </w:rPr>
        <w:t> </w:t>
      </w:r>
      <w:r w:rsidRPr="004F2A4F">
        <w:rPr>
          <w:lang w:val="en-CA"/>
        </w:rPr>
        <w:t>][</w:t>
      </w:r>
      <w:r w:rsidR="0081245B">
        <w:rPr>
          <w:lang w:val="en-CA"/>
        </w:rPr>
        <w:t> c </w:t>
      </w:r>
      <w:r w:rsidRPr="004F2A4F">
        <w:rPr>
          <w:lang w:val="en-CA"/>
        </w:rPr>
        <w:t xml:space="preserve">], are decoded applying the following process. </w:t>
      </w:r>
    </w:p>
    <w:p w14:paraId="3169783A" w14:textId="267AC0CB" w:rsidR="005F5F9E" w:rsidRPr="004F2A4F" w:rsidRDefault="005F5F9E" w:rsidP="005F5F9E">
      <w:pPr>
        <w:rPr>
          <w:lang w:val="en-CA" w:eastAsia="ja-JP"/>
        </w:rPr>
      </w:pPr>
      <w:r w:rsidRPr="004F2A4F">
        <w:rPr>
          <w:lang w:val="en-CA" w:eastAsia="ja-JP"/>
        </w:rPr>
        <w:t xml:space="preserve">If </w:t>
      </w:r>
      <w:r w:rsidRPr="004F2A4F">
        <w:rPr>
          <w:lang w:val="en-CA"/>
        </w:rPr>
        <w:t xml:space="preserve">geometry_angular_mode_flag is equal to 0, then the bit </w:t>
      </w:r>
      <w:r w:rsidRPr="004F2A4F">
        <w:rPr>
          <w:noProof/>
          <w:lang w:val="en-CA"/>
        </w:rPr>
        <w:t>point_offset[</w:t>
      </w:r>
      <w:r w:rsidR="00FF208D" w:rsidRPr="004F2A4F">
        <w:rPr>
          <w:noProof/>
          <w:lang w:val="en-CA"/>
        </w:rPr>
        <w:t> </w:t>
      </w:r>
      <w:r w:rsidRPr="004F2A4F">
        <w:rPr>
          <w:noProof/>
          <w:lang w:val="en-CA"/>
        </w:rPr>
        <w:t>i</w:t>
      </w:r>
      <w:r w:rsidR="00FF208D" w:rsidRPr="004F2A4F">
        <w:rPr>
          <w:noProof/>
          <w:lang w:val="en-CA"/>
        </w:rPr>
        <w:t> </w:t>
      </w:r>
      <w:r w:rsidRPr="004F2A4F">
        <w:rPr>
          <w:noProof/>
          <w:lang w:val="en-CA"/>
        </w:rPr>
        <w:t>]</w:t>
      </w:r>
      <w:r w:rsidR="00161CD0">
        <w:rPr>
          <w:noProof/>
          <w:lang w:val="en-CA"/>
        </w:rPr>
        <w:t>[</w:t>
      </w:r>
      <w:r w:rsidR="0081245B">
        <w:rPr>
          <w:noProof/>
          <w:lang w:val="en-CA"/>
        </w:rPr>
        <w:t> c</w:t>
      </w:r>
      <w:r w:rsidR="00161CD0">
        <w:rPr>
          <w:noProof/>
          <w:lang w:val="en-CA"/>
        </w:rPr>
        <w:t> ]</w:t>
      </w:r>
      <w:r w:rsidRPr="004F2A4F">
        <w:rPr>
          <w:noProof/>
          <w:lang w:val="en-CA"/>
        </w:rPr>
        <w:t>[</w:t>
      </w:r>
      <w:r w:rsidR="00FF208D" w:rsidRPr="004F2A4F">
        <w:rPr>
          <w:noProof/>
          <w:lang w:val="en-CA"/>
        </w:rPr>
        <w:t> </w:t>
      </w:r>
      <w:r w:rsidRPr="004F2A4F">
        <w:rPr>
          <w:noProof/>
          <w:lang w:val="en-CA"/>
        </w:rPr>
        <w:t>j</w:t>
      </w:r>
      <w:r w:rsidR="00FF208D" w:rsidRPr="004F2A4F">
        <w:rPr>
          <w:noProof/>
          <w:lang w:val="en-CA"/>
        </w:rPr>
        <w:t> </w:t>
      </w:r>
      <w:r w:rsidRPr="004F2A4F">
        <w:rPr>
          <w:noProof/>
          <w:lang w:val="en-CA"/>
        </w:rPr>
        <w:t xml:space="preserve">] is decoded using the bypass decoding process. </w:t>
      </w:r>
    </w:p>
    <w:p w14:paraId="6620B968" w14:textId="7ABBCE5C" w:rsidR="0081245B" w:rsidRDefault="005F5F9E" w:rsidP="005F5F9E">
      <w:pPr>
        <w:rPr>
          <w:lang w:val="en-CA"/>
        </w:rPr>
      </w:pPr>
      <w:r w:rsidRPr="004F2A4F">
        <w:rPr>
          <w:lang w:val="en-CA"/>
        </w:rPr>
        <w:t>Otherwise, geometry_angular_mode_flag is equal to</w:t>
      </w:r>
      <w:r w:rsidR="0081245B">
        <w:rPr>
          <w:lang w:val="en-CA"/>
        </w:rPr>
        <w:t xml:space="preserve"> 1</w:t>
      </w:r>
      <w:r w:rsidRPr="004F2A4F">
        <w:rPr>
          <w:lang w:val="en-CA"/>
        </w:rPr>
        <w:t xml:space="preserve">, </w:t>
      </w:r>
      <w:r w:rsidR="0081245B">
        <w:rPr>
          <w:lang w:val="en-CA"/>
        </w:rPr>
        <w:t>the following applies:</w:t>
      </w:r>
    </w:p>
    <w:p w14:paraId="4FBF11E7" w14:textId="692EB36E" w:rsidR="0081245B" w:rsidRPr="0081245B" w:rsidRDefault="0081245B" w:rsidP="0081245B">
      <w:pPr>
        <w:pStyle w:val="af7"/>
        <w:numPr>
          <w:ilvl w:val="0"/>
          <w:numId w:val="103"/>
        </w:numPr>
        <w:rPr>
          <w:noProof/>
          <w:lang w:val="en-CA"/>
        </w:rPr>
      </w:pPr>
      <w:r w:rsidRPr="0081245B">
        <w:rPr>
          <w:noProof/>
          <w:lang w:val="en-CA"/>
        </w:rPr>
        <w:t>The bit point_offset[</w:t>
      </w:r>
      <w:r>
        <w:rPr>
          <w:noProof/>
          <w:lang w:val="en-CA"/>
        </w:rPr>
        <w:t> </w:t>
      </w:r>
      <w:r w:rsidRPr="0081245B">
        <w:rPr>
          <w:noProof/>
          <w:lang w:val="en-CA"/>
        </w:rPr>
        <w:t>i</w:t>
      </w:r>
      <w:r>
        <w:rPr>
          <w:noProof/>
          <w:lang w:val="en-CA"/>
        </w:rPr>
        <w:t> </w:t>
      </w:r>
      <w:r w:rsidRPr="0081245B">
        <w:rPr>
          <w:noProof/>
          <w:lang w:val="en-CA"/>
        </w:rPr>
        <w:t>][</w:t>
      </w:r>
      <w:r>
        <w:rPr>
          <w:noProof/>
          <w:lang w:val="en-CA"/>
        </w:rPr>
        <w:t> </w:t>
      </w:r>
      <w:r w:rsidRPr="0081245B">
        <w:rPr>
          <w:noProof/>
          <w:lang w:val="en-CA"/>
        </w:rPr>
        <w:t>1</w:t>
      </w:r>
      <w:r>
        <w:rPr>
          <w:noProof/>
          <w:lang w:val="en-CA"/>
        </w:rPr>
        <w:t> </w:t>
      </w:r>
      <w:r w:rsidRPr="004F2A4F">
        <w:rPr>
          <w:lang w:val="en-CA" w:eastAsia="ja-JP"/>
        </w:rPr>
        <w:t>−</w:t>
      </w:r>
      <w:r>
        <w:rPr>
          <w:lang w:val="en-CA" w:eastAsia="ja-JP"/>
        </w:rPr>
        <w:t> </w:t>
      </w:r>
      <w:r w:rsidRPr="0081245B">
        <w:rPr>
          <w:noProof/>
          <w:lang w:val="en-CA"/>
        </w:rPr>
        <w:t>flagComp</w:t>
      </w:r>
      <w:r>
        <w:rPr>
          <w:noProof/>
          <w:lang w:val="en-CA"/>
        </w:rPr>
        <w:t> </w:t>
      </w:r>
      <w:r w:rsidRPr="0081245B">
        <w:rPr>
          <w:noProof/>
          <w:lang w:val="en-CA"/>
        </w:rPr>
        <w:t>][</w:t>
      </w:r>
      <w:r>
        <w:rPr>
          <w:noProof/>
          <w:lang w:val="en-CA"/>
        </w:rPr>
        <w:t> </w:t>
      </w:r>
      <w:r w:rsidRPr="0081245B">
        <w:rPr>
          <w:noProof/>
          <w:lang w:val="en-CA"/>
        </w:rPr>
        <w:t>0</w:t>
      </w:r>
      <w:r>
        <w:rPr>
          <w:noProof/>
          <w:lang w:val="en-CA"/>
        </w:rPr>
        <w:t> </w:t>
      </w:r>
      <w:r w:rsidRPr="0081245B">
        <w:rPr>
          <w:noProof/>
          <w:lang w:val="en-CA"/>
        </w:rPr>
        <w:t>] is bypass decoded when not inferred by the plane position. The bit point_offset[</w:t>
      </w:r>
      <w:r>
        <w:rPr>
          <w:noProof/>
          <w:lang w:val="en-CA"/>
        </w:rPr>
        <w:t> </w:t>
      </w:r>
      <w:r w:rsidRPr="0081245B">
        <w:rPr>
          <w:noProof/>
          <w:lang w:val="en-CA"/>
        </w:rPr>
        <w:t>i</w:t>
      </w:r>
      <w:r>
        <w:rPr>
          <w:noProof/>
          <w:lang w:val="en-CA"/>
        </w:rPr>
        <w:t> </w:t>
      </w:r>
      <w:r w:rsidRPr="0081245B">
        <w:rPr>
          <w:noProof/>
          <w:lang w:val="en-CA"/>
        </w:rPr>
        <w:t>][</w:t>
      </w:r>
      <w:r>
        <w:rPr>
          <w:noProof/>
          <w:lang w:val="en-CA"/>
        </w:rPr>
        <w:t> </w:t>
      </w:r>
      <w:r w:rsidRPr="0081245B">
        <w:rPr>
          <w:noProof/>
          <w:lang w:val="en-CA"/>
        </w:rPr>
        <w:t>flagComp</w:t>
      </w:r>
      <w:r>
        <w:rPr>
          <w:noProof/>
          <w:lang w:val="en-CA"/>
        </w:rPr>
        <w:t> </w:t>
      </w:r>
      <w:r w:rsidRPr="0081245B">
        <w:rPr>
          <w:noProof/>
          <w:lang w:val="en-CA"/>
        </w:rPr>
        <w:t>][</w:t>
      </w:r>
      <w:r>
        <w:rPr>
          <w:noProof/>
          <w:lang w:val="en-CA"/>
        </w:rPr>
        <w:t> </w:t>
      </w:r>
      <w:r w:rsidRPr="0081245B">
        <w:rPr>
          <w:noProof/>
          <w:lang w:val="en-CA"/>
        </w:rPr>
        <w:t>j</w:t>
      </w:r>
      <w:r>
        <w:rPr>
          <w:noProof/>
          <w:lang w:val="en-CA"/>
        </w:rPr>
        <w:t> </w:t>
      </w:r>
      <w:r w:rsidRPr="0081245B">
        <w:rPr>
          <w:noProof/>
          <w:lang w:val="en-CA"/>
        </w:rPr>
        <w:t>], for j</w:t>
      </w:r>
      <w:r>
        <w:rPr>
          <w:noProof/>
          <w:lang w:val="en-CA"/>
        </w:rPr>
        <w:t xml:space="preserve"> </w:t>
      </w:r>
      <w:r w:rsidRPr="0081245B">
        <w:rPr>
          <w:noProof/>
          <w:lang w:val="en-CA"/>
        </w:rPr>
        <w:t>&gt;</w:t>
      </w:r>
      <w:r>
        <w:rPr>
          <w:noProof/>
          <w:lang w:val="en-CA"/>
        </w:rPr>
        <w:t xml:space="preserve"> </w:t>
      </w:r>
      <w:r w:rsidRPr="0081245B">
        <w:rPr>
          <w:noProof/>
          <w:lang w:val="en-CA"/>
        </w:rPr>
        <w:t>0, are bypass decoded.</w:t>
      </w:r>
    </w:p>
    <w:p w14:paraId="7EE9DB5C" w14:textId="3CAFF820" w:rsidR="0081245B" w:rsidRDefault="0081245B" w:rsidP="0081245B">
      <w:pPr>
        <w:pStyle w:val="af7"/>
        <w:numPr>
          <w:ilvl w:val="0"/>
          <w:numId w:val="103"/>
        </w:numPr>
        <w:rPr>
          <w:noProof/>
          <w:lang w:val="en-CA"/>
        </w:rPr>
      </w:pPr>
      <w:r w:rsidRPr="0081245B">
        <w:rPr>
          <w:noProof/>
          <w:lang w:val="en-CA"/>
        </w:rPr>
        <w:t>The bit point_offset[</w:t>
      </w:r>
      <w:r>
        <w:rPr>
          <w:noProof/>
          <w:lang w:val="en-CA"/>
        </w:rPr>
        <w:t> </w:t>
      </w:r>
      <w:r w:rsidRPr="0081245B">
        <w:rPr>
          <w:noProof/>
          <w:lang w:val="en-CA"/>
        </w:rPr>
        <w:t>i</w:t>
      </w:r>
      <w:r>
        <w:rPr>
          <w:noProof/>
          <w:lang w:val="en-CA"/>
        </w:rPr>
        <w:t> </w:t>
      </w:r>
      <w:r w:rsidRPr="0081245B">
        <w:rPr>
          <w:noProof/>
          <w:lang w:val="en-CA"/>
        </w:rPr>
        <w:t>][</w:t>
      </w:r>
      <w:r>
        <w:rPr>
          <w:noProof/>
          <w:lang w:val="en-CA"/>
        </w:rPr>
        <w:t> </w:t>
      </w:r>
      <w:r w:rsidRPr="0081245B">
        <w:rPr>
          <w:noProof/>
          <w:lang w:val="en-CA"/>
        </w:rPr>
        <w:t>flagComp</w:t>
      </w:r>
      <w:r>
        <w:rPr>
          <w:noProof/>
          <w:lang w:val="en-CA"/>
        </w:rPr>
        <w:t> </w:t>
      </w:r>
      <w:r w:rsidRPr="0081245B">
        <w:rPr>
          <w:noProof/>
          <w:lang w:val="en-CA"/>
        </w:rPr>
        <w:t>][</w:t>
      </w:r>
      <w:r>
        <w:rPr>
          <w:noProof/>
          <w:lang w:val="en-CA"/>
        </w:rPr>
        <w:t> </w:t>
      </w:r>
      <w:r w:rsidRPr="0081245B">
        <w:rPr>
          <w:noProof/>
          <w:lang w:val="en-CA"/>
        </w:rPr>
        <w:t>0</w:t>
      </w:r>
      <w:r>
        <w:rPr>
          <w:noProof/>
          <w:lang w:val="en-CA"/>
        </w:rPr>
        <w:t> </w:t>
      </w:r>
      <w:r w:rsidRPr="0081245B">
        <w:rPr>
          <w:noProof/>
          <w:lang w:val="en-CA"/>
        </w:rPr>
        <w:t>] is bypass decoded when not inferred by the plane position. The bit point_offset[</w:t>
      </w:r>
      <w:r>
        <w:rPr>
          <w:noProof/>
          <w:lang w:val="en-CA"/>
        </w:rPr>
        <w:t> </w:t>
      </w:r>
      <w:r w:rsidRPr="0081245B">
        <w:rPr>
          <w:noProof/>
          <w:lang w:val="en-CA"/>
        </w:rPr>
        <w:t>i</w:t>
      </w:r>
      <w:r>
        <w:rPr>
          <w:noProof/>
          <w:lang w:val="en-CA"/>
        </w:rPr>
        <w:t> </w:t>
      </w:r>
      <w:r w:rsidRPr="0081245B">
        <w:rPr>
          <w:noProof/>
          <w:lang w:val="en-CA"/>
        </w:rPr>
        <w:t>][</w:t>
      </w:r>
      <w:r>
        <w:rPr>
          <w:noProof/>
          <w:lang w:val="en-CA"/>
        </w:rPr>
        <w:t> </w:t>
      </w:r>
      <w:r w:rsidRPr="0081245B">
        <w:rPr>
          <w:noProof/>
          <w:lang w:val="en-CA"/>
        </w:rPr>
        <w:t>flagComp</w:t>
      </w:r>
      <w:r>
        <w:rPr>
          <w:noProof/>
          <w:lang w:val="en-CA"/>
        </w:rPr>
        <w:t> </w:t>
      </w:r>
      <w:r w:rsidRPr="0081245B">
        <w:rPr>
          <w:noProof/>
          <w:lang w:val="en-CA"/>
        </w:rPr>
        <w:t>][</w:t>
      </w:r>
      <w:r>
        <w:rPr>
          <w:noProof/>
          <w:lang w:val="en-CA"/>
        </w:rPr>
        <w:t> </w:t>
      </w:r>
      <w:r w:rsidRPr="0081245B">
        <w:rPr>
          <w:noProof/>
          <w:lang w:val="en-CA"/>
        </w:rPr>
        <w:t>j</w:t>
      </w:r>
      <w:r>
        <w:rPr>
          <w:noProof/>
          <w:lang w:val="en-CA"/>
        </w:rPr>
        <w:t> </w:t>
      </w:r>
      <w:r w:rsidRPr="0081245B">
        <w:rPr>
          <w:noProof/>
          <w:lang w:val="en-CA"/>
        </w:rPr>
        <w:t>], for j</w:t>
      </w:r>
      <w:r>
        <w:rPr>
          <w:noProof/>
          <w:lang w:val="en-CA"/>
        </w:rPr>
        <w:t xml:space="preserve"> </w:t>
      </w:r>
      <w:r w:rsidRPr="0081245B">
        <w:rPr>
          <w:noProof/>
          <w:lang w:val="en-CA"/>
        </w:rPr>
        <w:t>&gt;</w:t>
      </w:r>
      <w:r>
        <w:rPr>
          <w:noProof/>
          <w:lang w:val="en-CA"/>
        </w:rPr>
        <w:t xml:space="preserve"> </w:t>
      </w:r>
      <w:r w:rsidRPr="0081245B">
        <w:rPr>
          <w:noProof/>
          <w:lang w:val="en-CA"/>
        </w:rPr>
        <w:t>0, are decoded using the context idcmIdxAzimuthal[</w:t>
      </w:r>
      <w:r>
        <w:rPr>
          <w:noProof/>
          <w:lang w:val="en-CA"/>
        </w:rPr>
        <w:t> </w:t>
      </w:r>
      <w:r w:rsidRPr="0081245B">
        <w:rPr>
          <w:noProof/>
          <w:lang w:val="en-CA"/>
        </w:rPr>
        <w:t>i</w:t>
      </w:r>
      <w:r>
        <w:rPr>
          <w:noProof/>
          <w:lang w:val="en-CA"/>
        </w:rPr>
        <w:t> </w:t>
      </w:r>
      <w:r w:rsidRPr="0081245B">
        <w:rPr>
          <w:noProof/>
          <w:lang w:val="en-CA"/>
        </w:rPr>
        <w:t>][</w:t>
      </w:r>
      <w:r>
        <w:rPr>
          <w:noProof/>
          <w:lang w:val="en-CA"/>
        </w:rPr>
        <w:t> </w:t>
      </w:r>
      <w:r w:rsidRPr="0081245B">
        <w:rPr>
          <w:noProof/>
          <w:lang w:val="en-CA"/>
        </w:rPr>
        <w:t>j</w:t>
      </w:r>
      <w:r>
        <w:rPr>
          <w:noProof/>
          <w:lang w:val="en-CA"/>
        </w:rPr>
        <w:t> </w:t>
      </w:r>
      <w:r w:rsidRPr="0081245B">
        <w:rPr>
          <w:noProof/>
          <w:lang w:val="en-CA"/>
        </w:rPr>
        <w:t>].</w:t>
      </w:r>
    </w:p>
    <w:p w14:paraId="36361CB1" w14:textId="187B5416" w:rsidR="005F5F9E" w:rsidRPr="007F33B7" w:rsidRDefault="008A7103" w:rsidP="007F33B7">
      <w:pPr>
        <w:pStyle w:val="af7"/>
        <w:numPr>
          <w:ilvl w:val="0"/>
          <w:numId w:val="103"/>
        </w:numPr>
        <w:rPr>
          <w:noProof/>
          <w:lang w:val="en-CA"/>
        </w:rPr>
      </w:pPr>
      <w:r>
        <w:rPr>
          <w:lang w:val="en-CA"/>
        </w:rPr>
        <w:t xml:space="preserve">The </w:t>
      </w:r>
      <w:r w:rsidR="005F5F9E" w:rsidRPr="007F33B7">
        <w:rPr>
          <w:lang w:val="en-CA"/>
        </w:rPr>
        <w:t xml:space="preserve">bit </w:t>
      </w:r>
      <w:r w:rsidR="005F5F9E" w:rsidRPr="007F33B7">
        <w:rPr>
          <w:noProof/>
          <w:lang w:val="en-CA"/>
        </w:rPr>
        <w:t>point_offset[</w:t>
      </w:r>
      <w:r w:rsidR="00FF208D" w:rsidRPr="007F33B7">
        <w:rPr>
          <w:noProof/>
          <w:lang w:val="en-CA"/>
        </w:rPr>
        <w:t> </w:t>
      </w:r>
      <w:r w:rsidR="005F5F9E" w:rsidRPr="007F33B7">
        <w:rPr>
          <w:noProof/>
          <w:lang w:val="en-CA"/>
        </w:rPr>
        <w:t>i</w:t>
      </w:r>
      <w:r w:rsidR="00FF208D" w:rsidRPr="007F33B7">
        <w:rPr>
          <w:noProof/>
          <w:lang w:val="en-CA"/>
        </w:rPr>
        <w:t> </w:t>
      </w:r>
      <w:r w:rsidR="005F5F9E" w:rsidRPr="007F33B7">
        <w:rPr>
          <w:noProof/>
          <w:lang w:val="en-CA"/>
        </w:rPr>
        <w:t>]</w:t>
      </w:r>
      <w:r w:rsidR="00161CD0" w:rsidRPr="007F33B7">
        <w:rPr>
          <w:noProof/>
          <w:lang w:val="en-CA"/>
        </w:rPr>
        <w:t>[ 2 ]</w:t>
      </w:r>
      <w:r w:rsidR="005F5F9E" w:rsidRPr="007F33B7">
        <w:rPr>
          <w:noProof/>
          <w:lang w:val="en-CA"/>
        </w:rPr>
        <w:t>[</w:t>
      </w:r>
      <w:r w:rsidR="00FF208D" w:rsidRPr="007F33B7">
        <w:rPr>
          <w:noProof/>
          <w:lang w:val="en-CA"/>
        </w:rPr>
        <w:t> </w:t>
      </w:r>
      <w:r w:rsidR="005F5F9E" w:rsidRPr="007F33B7">
        <w:rPr>
          <w:noProof/>
          <w:lang w:val="en-CA"/>
        </w:rPr>
        <w:t>0</w:t>
      </w:r>
      <w:r w:rsidR="00FF208D" w:rsidRPr="007F33B7">
        <w:rPr>
          <w:noProof/>
          <w:lang w:val="en-CA"/>
        </w:rPr>
        <w:t> </w:t>
      </w:r>
      <w:r w:rsidR="005F5F9E" w:rsidRPr="007F33B7">
        <w:rPr>
          <w:noProof/>
          <w:lang w:val="en-CA"/>
        </w:rPr>
        <w:t xml:space="preserve">] is bypass decoded when not inferred by </w:t>
      </w:r>
      <w:r w:rsidR="005F5F9E" w:rsidRPr="007F33B7">
        <w:rPr>
          <w:lang w:val="en-CA"/>
        </w:rPr>
        <w:t xml:space="preserve">the plane position, and the bits </w:t>
      </w:r>
      <w:r w:rsidR="005F5F9E" w:rsidRPr="007F33B7">
        <w:rPr>
          <w:noProof/>
          <w:lang w:val="en-CA"/>
        </w:rPr>
        <w:t>point_offset[</w:t>
      </w:r>
      <w:r w:rsidR="00FF208D" w:rsidRPr="007F33B7">
        <w:rPr>
          <w:noProof/>
          <w:lang w:val="en-CA"/>
        </w:rPr>
        <w:t> </w:t>
      </w:r>
      <w:r w:rsidR="005F5F9E" w:rsidRPr="007F33B7">
        <w:rPr>
          <w:noProof/>
          <w:lang w:val="en-CA"/>
        </w:rPr>
        <w:t>i</w:t>
      </w:r>
      <w:r w:rsidR="00FF208D" w:rsidRPr="007F33B7">
        <w:rPr>
          <w:noProof/>
          <w:lang w:val="en-CA"/>
        </w:rPr>
        <w:t> </w:t>
      </w:r>
      <w:r w:rsidR="005F5F9E" w:rsidRPr="007F33B7">
        <w:rPr>
          <w:noProof/>
          <w:lang w:val="en-CA"/>
        </w:rPr>
        <w:t>]</w:t>
      </w:r>
      <w:r w:rsidR="00161CD0" w:rsidRPr="007F33B7">
        <w:rPr>
          <w:noProof/>
          <w:lang w:val="en-CA"/>
        </w:rPr>
        <w:t>[ 2 ]</w:t>
      </w:r>
      <w:r w:rsidR="005F5F9E" w:rsidRPr="007F33B7">
        <w:rPr>
          <w:noProof/>
          <w:lang w:val="en-CA"/>
        </w:rPr>
        <w:t>[</w:t>
      </w:r>
      <w:r w:rsidR="00FF208D" w:rsidRPr="007F33B7">
        <w:rPr>
          <w:noProof/>
          <w:lang w:val="en-CA"/>
        </w:rPr>
        <w:t> </w:t>
      </w:r>
      <w:r w:rsidR="005F5F9E" w:rsidRPr="007F33B7">
        <w:rPr>
          <w:noProof/>
          <w:lang w:val="en-CA"/>
        </w:rPr>
        <w:t>j</w:t>
      </w:r>
      <w:r w:rsidR="00FF208D" w:rsidRPr="007F33B7">
        <w:rPr>
          <w:noProof/>
          <w:lang w:val="en-CA"/>
        </w:rPr>
        <w:t> </w:t>
      </w:r>
      <w:r w:rsidR="005F5F9E" w:rsidRPr="007F33B7">
        <w:rPr>
          <w:noProof/>
          <w:lang w:val="en-CA"/>
        </w:rPr>
        <w:t>] are decoded using the context i</w:t>
      </w:r>
      <w:r w:rsidR="005F5F9E" w:rsidRPr="007F33B7">
        <w:rPr>
          <w:lang w:val="en-CA" w:eastAsia="ja-JP"/>
        </w:rPr>
        <w:t>dcm</w:t>
      </w:r>
      <w:r w:rsidR="005F5F9E" w:rsidRPr="007F33B7">
        <w:rPr>
          <w:lang w:val="en-CA"/>
        </w:rPr>
        <w:t>Idx</w:t>
      </w:r>
      <w:r w:rsidR="005F5F9E" w:rsidRPr="007F33B7">
        <w:rPr>
          <w:lang w:val="en-CA" w:eastAsia="ja-JP"/>
        </w:rPr>
        <w:t>Angular[</w:t>
      </w:r>
      <w:r w:rsidR="00FF208D" w:rsidRPr="007F33B7">
        <w:rPr>
          <w:lang w:val="en-CA" w:eastAsia="ja-JP"/>
        </w:rPr>
        <w:t> </w:t>
      </w:r>
      <w:r w:rsidR="005F5F9E" w:rsidRPr="007F33B7">
        <w:rPr>
          <w:lang w:val="en-CA" w:eastAsia="ja-JP"/>
        </w:rPr>
        <w:t>i</w:t>
      </w:r>
      <w:r w:rsidR="00FF208D" w:rsidRPr="007F33B7">
        <w:rPr>
          <w:lang w:val="en-CA" w:eastAsia="ja-JP"/>
        </w:rPr>
        <w:t> </w:t>
      </w:r>
      <w:r w:rsidR="005F5F9E" w:rsidRPr="007F33B7">
        <w:rPr>
          <w:lang w:val="en-CA" w:eastAsia="ja-JP"/>
        </w:rPr>
        <w:t>][</w:t>
      </w:r>
      <w:r w:rsidR="00FF208D" w:rsidRPr="007F33B7">
        <w:rPr>
          <w:lang w:val="en-CA" w:eastAsia="ja-JP"/>
        </w:rPr>
        <w:t> </w:t>
      </w:r>
      <w:r w:rsidR="005F5F9E" w:rsidRPr="007F33B7">
        <w:rPr>
          <w:lang w:val="en-CA" w:eastAsia="ja-JP"/>
        </w:rPr>
        <w:t>j</w:t>
      </w:r>
      <w:r w:rsidR="00FF208D" w:rsidRPr="007F33B7">
        <w:rPr>
          <w:lang w:val="en-CA" w:eastAsia="ja-JP"/>
        </w:rPr>
        <w:t> </w:t>
      </w:r>
      <w:r w:rsidR="005F5F9E" w:rsidRPr="007F33B7">
        <w:rPr>
          <w:lang w:val="en-CA" w:eastAsia="ja-JP"/>
        </w:rPr>
        <w:t>] for j</w:t>
      </w:r>
      <w:r w:rsidR="00FF208D" w:rsidRPr="007F33B7">
        <w:rPr>
          <w:lang w:val="en-CA" w:eastAsia="ja-JP"/>
        </w:rPr>
        <w:t xml:space="preserve"> </w:t>
      </w:r>
      <w:r w:rsidR="005F5F9E" w:rsidRPr="007F33B7">
        <w:rPr>
          <w:lang w:val="en-CA" w:eastAsia="ja-JP"/>
        </w:rPr>
        <w:t>&gt;</w:t>
      </w:r>
      <w:r w:rsidR="00FF208D" w:rsidRPr="007F33B7">
        <w:rPr>
          <w:lang w:val="en-CA" w:eastAsia="ja-JP"/>
        </w:rPr>
        <w:t xml:space="preserve"> </w:t>
      </w:r>
      <w:r w:rsidR="005F5F9E" w:rsidRPr="007F33B7">
        <w:rPr>
          <w:lang w:val="en-CA" w:eastAsia="ja-JP"/>
        </w:rPr>
        <w:t xml:space="preserve">0. </w:t>
      </w:r>
    </w:p>
    <w:p w14:paraId="13FBC84C" w14:textId="077F094A" w:rsidR="009B3C20" w:rsidRDefault="009B3C20" w:rsidP="00C26664">
      <w:pPr>
        <w:pStyle w:val="2"/>
        <w:rPr>
          <w:lang w:val="en-CA"/>
        </w:rPr>
      </w:pPr>
      <w:bookmarkStart w:id="2411" w:name="_Toc37319047"/>
      <w:bookmarkStart w:id="2412" w:name="_Toc37872340"/>
      <w:bookmarkStart w:id="2413" w:name="_Toc4056202"/>
      <w:bookmarkStart w:id="2414" w:name="_Toc6215376"/>
      <w:bookmarkStart w:id="2415" w:name="_Ref12361179"/>
      <w:bookmarkStart w:id="2416" w:name="_Toc24731192"/>
      <w:bookmarkStart w:id="2417" w:name="_Ref36769616"/>
      <w:bookmarkStart w:id="2418" w:name="_Toc38236543"/>
      <w:bookmarkEnd w:id="2411"/>
      <w:bookmarkEnd w:id="2412"/>
      <w:r>
        <w:rPr>
          <w:lang w:val="en-CA"/>
        </w:rPr>
        <w:t>Attribute coefficient parsing processes</w:t>
      </w:r>
    </w:p>
    <w:p w14:paraId="0ECF1D99" w14:textId="67BDFB19" w:rsidR="009B3C20" w:rsidRDefault="004F2571" w:rsidP="007F33B7">
      <w:pPr>
        <w:pStyle w:val="3"/>
        <w:rPr>
          <w:lang w:val="en-CA"/>
        </w:rPr>
      </w:pPr>
      <w:r>
        <w:rPr>
          <w:lang w:val="en-CA"/>
        </w:rPr>
        <w:t>P</w:t>
      </w:r>
      <w:r w:rsidR="005A3651">
        <w:rPr>
          <w:lang w:val="en-CA"/>
        </w:rPr>
        <w:t xml:space="preserve">arsing of </w:t>
      </w:r>
      <w:r w:rsidR="009B3C20">
        <w:rPr>
          <w:lang w:val="en-CA"/>
        </w:rPr>
        <w:t>coeff_abs_level_low</w:t>
      </w:r>
    </w:p>
    <w:p w14:paraId="5DBE2D5E" w14:textId="77777777" w:rsidR="005A3651" w:rsidRDefault="005A3651" w:rsidP="009B3C20">
      <w:pPr>
        <w:rPr>
          <w:lang w:val="en-CA" w:eastAsia="ja-JP"/>
        </w:rPr>
      </w:pPr>
      <w:r>
        <w:rPr>
          <w:lang w:val="en-CA" w:eastAsia="ja-JP"/>
        </w:rPr>
        <w:t>The coeff_abs_level_low syntax element is coded with a fixed length prefix and a variable length suffix.</w:t>
      </w:r>
    </w:p>
    <w:p w14:paraId="6BA8D5D9" w14:textId="48947CA5" w:rsidR="005A3651" w:rsidRDefault="005A3651" w:rsidP="009B3C20">
      <w:pPr>
        <w:rPr>
          <w:lang w:val="en-CA" w:eastAsia="ja-JP"/>
        </w:rPr>
      </w:pPr>
      <w:r>
        <w:rPr>
          <w:lang w:val="en-CA" w:eastAsia="ja-JP"/>
        </w:rPr>
        <w:t>The four bin intvlIdx indicates the interval used to code and interpret the suffix value.  It is decoded as follows:</w:t>
      </w:r>
    </w:p>
    <w:p w14:paraId="69A8D534" w14:textId="73845EE7" w:rsidR="005A3651" w:rsidRPr="005A3651" w:rsidRDefault="005A3651" w:rsidP="007F33B7">
      <w:pPr>
        <w:pStyle w:val="Code"/>
        <w:rPr>
          <w:lang w:val="en-CA" w:eastAsia="ja-JP"/>
        </w:rPr>
      </w:pPr>
      <w:r>
        <w:rPr>
          <w:lang w:val="en-CA" w:eastAsia="ja-JP"/>
        </w:rPr>
        <w:t>intvl</w:t>
      </w:r>
      <w:r w:rsidRPr="005A3651">
        <w:rPr>
          <w:lang w:val="en-CA" w:eastAsia="ja-JP"/>
        </w:rPr>
        <w:t xml:space="preserve">Idx = </w:t>
      </w:r>
      <w:r>
        <w:rPr>
          <w:lang w:val="en-CA" w:eastAsia="ja-JP"/>
        </w:rPr>
        <w:t>readBin(0)</w:t>
      </w:r>
    </w:p>
    <w:p w14:paraId="0D082AA3" w14:textId="1286EB01" w:rsidR="005A3651" w:rsidRPr="005A3651" w:rsidRDefault="005A3651" w:rsidP="007F33B7">
      <w:pPr>
        <w:pStyle w:val="Code"/>
        <w:rPr>
          <w:lang w:val="en-CA" w:eastAsia="ja-JP"/>
        </w:rPr>
      </w:pPr>
      <w:r>
        <w:rPr>
          <w:lang w:val="en-CA" w:eastAsia="ja-JP"/>
        </w:rPr>
        <w:t>intvl</w:t>
      </w:r>
      <w:r w:rsidRPr="005A3651">
        <w:rPr>
          <w:lang w:val="en-CA" w:eastAsia="ja-JP"/>
        </w:rPr>
        <w:t>Idx = (</w:t>
      </w:r>
      <w:r>
        <w:rPr>
          <w:lang w:val="en-CA" w:eastAsia="ja-JP"/>
        </w:rPr>
        <w:t>intvl</w:t>
      </w:r>
      <w:r w:rsidRPr="005A3651">
        <w:rPr>
          <w:lang w:val="en-CA" w:eastAsia="ja-JP"/>
        </w:rPr>
        <w:t xml:space="preserve">Idx &lt;&lt; 1) | </w:t>
      </w:r>
      <w:r>
        <w:rPr>
          <w:lang w:val="en-CA" w:eastAsia="ja-JP"/>
        </w:rPr>
        <w:t>readBin(</w:t>
      </w:r>
      <w:r w:rsidRPr="005A3651">
        <w:rPr>
          <w:lang w:val="en-CA" w:eastAsia="ja-JP"/>
        </w:rPr>
        <w:t xml:space="preserve">1 + </w:t>
      </w:r>
      <w:r>
        <w:rPr>
          <w:lang w:val="en-CA" w:eastAsia="ja-JP"/>
        </w:rPr>
        <w:t>intvl</w:t>
      </w:r>
      <w:r w:rsidRPr="005A3651">
        <w:rPr>
          <w:lang w:val="en-CA" w:eastAsia="ja-JP"/>
        </w:rPr>
        <w:t>Idx)</w:t>
      </w:r>
    </w:p>
    <w:p w14:paraId="0D5858E1" w14:textId="63BCBEF2" w:rsidR="005A3651" w:rsidRPr="005A3651" w:rsidRDefault="005A3651" w:rsidP="007F33B7">
      <w:pPr>
        <w:pStyle w:val="Code"/>
        <w:rPr>
          <w:lang w:val="en-CA" w:eastAsia="ja-JP"/>
        </w:rPr>
      </w:pPr>
      <w:r>
        <w:rPr>
          <w:lang w:val="en-CA" w:eastAsia="ja-JP"/>
        </w:rPr>
        <w:t>intvl</w:t>
      </w:r>
      <w:r w:rsidRPr="005A3651">
        <w:rPr>
          <w:lang w:val="en-CA" w:eastAsia="ja-JP"/>
        </w:rPr>
        <w:t>Idx = (</w:t>
      </w:r>
      <w:r>
        <w:rPr>
          <w:lang w:val="en-CA" w:eastAsia="ja-JP"/>
        </w:rPr>
        <w:t>intvl</w:t>
      </w:r>
      <w:r w:rsidRPr="005A3651">
        <w:rPr>
          <w:lang w:val="en-CA" w:eastAsia="ja-JP"/>
        </w:rPr>
        <w:t xml:space="preserve">Idx &lt;&lt; 1) | </w:t>
      </w:r>
      <w:r>
        <w:rPr>
          <w:lang w:val="en-CA" w:eastAsia="ja-JP"/>
        </w:rPr>
        <w:t>readBin(</w:t>
      </w:r>
      <w:r w:rsidRPr="005A3651">
        <w:rPr>
          <w:lang w:val="en-CA" w:eastAsia="ja-JP"/>
        </w:rPr>
        <w:t>3 +</w:t>
      </w:r>
      <w:r>
        <w:rPr>
          <w:lang w:val="en-CA" w:eastAsia="ja-JP"/>
        </w:rPr>
        <w:t xml:space="preserve"> intvl</w:t>
      </w:r>
      <w:r w:rsidRPr="005A3651">
        <w:rPr>
          <w:lang w:val="en-CA" w:eastAsia="ja-JP"/>
        </w:rPr>
        <w:t>Idx)</w:t>
      </w:r>
    </w:p>
    <w:p w14:paraId="2920A71C" w14:textId="795CF0E2" w:rsidR="005A3651" w:rsidRDefault="005A3651" w:rsidP="007F33B7">
      <w:pPr>
        <w:pStyle w:val="Code"/>
        <w:rPr>
          <w:lang w:val="en-CA" w:eastAsia="ja-JP"/>
        </w:rPr>
      </w:pPr>
      <w:r>
        <w:rPr>
          <w:lang w:val="en-CA" w:eastAsia="ja-JP"/>
        </w:rPr>
        <w:t>intvl</w:t>
      </w:r>
      <w:r w:rsidRPr="005A3651">
        <w:rPr>
          <w:lang w:val="en-CA" w:eastAsia="ja-JP"/>
        </w:rPr>
        <w:t>Idx = (</w:t>
      </w:r>
      <w:r>
        <w:rPr>
          <w:lang w:val="en-CA" w:eastAsia="ja-JP"/>
        </w:rPr>
        <w:t>intvl</w:t>
      </w:r>
      <w:r w:rsidRPr="005A3651">
        <w:rPr>
          <w:lang w:val="en-CA" w:eastAsia="ja-JP"/>
        </w:rPr>
        <w:t xml:space="preserve">Idx &lt;&lt; 1) | </w:t>
      </w:r>
      <w:r>
        <w:rPr>
          <w:lang w:val="en-CA" w:eastAsia="ja-JP"/>
        </w:rPr>
        <w:t>readBin(</w:t>
      </w:r>
      <w:r w:rsidRPr="005A3651">
        <w:rPr>
          <w:lang w:val="en-CA" w:eastAsia="ja-JP"/>
        </w:rPr>
        <w:t xml:space="preserve">7 + </w:t>
      </w:r>
      <w:r>
        <w:rPr>
          <w:lang w:val="en-CA" w:eastAsia="ja-JP"/>
        </w:rPr>
        <w:t>intvl</w:t>
      </w:r>
      <w:r w:rsidRPr="005A3651">
        <w:rPr>
          <w:lang w:val="en-CA" w:eastAsia="ja-JP"/>
        </w:rPr>
        <w:t>Idx)</w:t>
      </w:r>
    </w:p>
    <w:p w14:paraId="420019C2" w14:textId="6D057A4E" w:rsidR="00E66214" w:rsidRDefault="005A3651" w:rsidP="009B3C20">
      <w:pPr>
        <w:rPr>
          <w:lang w:val="en-CA" w:eastAsia="ja-JP"/>
        </w:rPr>
      </w:pPr>
      <w:r>
        <w:rPr>
          <w:lang w:val="en-CA" w:eastAsia="ja-JP"/>
        </w:rPr>
        <w:t>The suffix comprises invlBits[ intvlIdx ] bypass bins:</w:t>
      </w:r>
    </w:p>
    <w:p w14:paraId="3DD65A5C" w14:textId="7A587AA6" w:rsidR="005A3651" w:rsidRDefault="005A3651" w:rsidP="005A3651">
      <w:pPr>
        <w:pStyle w:val="Code"/>
        <w:rPr>
          <w:lang w:val="en-CA" w:eastAsia="ja-JP"/>
        </w:rPr>
      </w:pPr>
      <w:r>
        <w:rPr>
          <w:lang w:val="en-CA" w:eastAsia="ja-JP"/>
        </w:rPr>
        <w:t>for (</w:t>
      </w:r>
      <w:r w:rsidR="004F2571">
        <w:rPr>
          <w:lang w:val="en-CA" w:eastAsia="ja-JP"/>
        </w:rPr>
        <w:t xml:space="preserve">suffix = 0, </w:t>
      </w:r>
      <w:r>
        <w:rPr>
          <w:lang w:val="en-CA" w:eastAsia="ja-JP"/>
        </w:rPr>
        <w:t>i = 0; i &lt; intvlBits[intvlIdx]; i++)</w:t>
      </w:r>
    </w:p>
    <w:p w14:paraId="552C9A34" w14:textId="7A6D1C30" w:rsidR="004F2571" w:rsidRDefault="004F2571" w:rsidP="005A3651">
      <w:pPr>
        <w:pStyle w:val="Code"/>
        <w:rPr>
          <w:lang w:val="en-CA" w:eastAsia="ja-JP"/>
        </w:rPr>
      </w:pPr>
      <w:r>
        <w:rPr>
          <w:lang w:val="en-CA" w:eastAsia="ja-JP"/>
        </w:rPr>
        <w:t xml:space="preserve">  suffix = readBin(bypass)</w:t>
      </w:r>
    </w:p>
    <w:p w14:paraId="46DF52A0" w14:textId="42633F8F" w:rsidR="004F2571" w:rsidRPr="005A3651" w:rsidRDefault="004F2571" w:rsidP="007F33B7">
      <w:pPr>
        <w:rPr>
          <w:lang w:val="en-CA" w:eastAsia="ja-JP"/>
        </w:rPr>
      </w:pPr>
      <w:r>
        <w:rPr>
          <w:lang w:val="en-CA" w:eastAsia="ja-JP"/>
        </w:rPr>
        <w:t>The decoded attribute value is intvlStart[ intvlIdx ] + suffix.</w:t>
      </w:r>
    </w:p>
    <w:p w14:paraId="4E66B2A3" w14:textId="578CBCD7" w:rsidR="00E66214" w:rsidRPr="004F2A4F" w:rsidRDefault="00E66214" w:rsidP="00E66214">
      <w:pPr>
        <w:pStyle w:val="af5"/>
        <w:rPr>
          <w:rFonts w:ascii="Cambria" w:hAnsi="Cambria"/>
        </w:rPr>
      </w:pPr>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Pr="004F2A4F">
        <w:rPr>
          <w:rFonts w:ascii="Cambria" w:hAnsi="Cambria"/>
          <w:noProof/>
        </w:rPr>
        <w:t>1</w:t>
      </w:r>
      <w:r w:rsidRPr="004F2A4F">
        <w:rPr>
          <w:rFonts w:ascii="Cambria" w:hAnsi="Cambria"/>
        </w:rPr>
        <w:fldChar w:fldCharType="end"/>
      </w:r>
      <w:r w:rsidRPr="004F2A4F">
        <w:rPr>
          <w:rFonts w:ascii="Cambria" w:eastAsiaTheme="minorEastAsia" w:hAnsi="Cambria"/>
          <w:lang w:eastAsia="ja-JP"/>
        </w:rPr>
        <w:t xml:space="preserve"> — the value</w:t>
      </w:r>
      <w:r w:rsidR="009A39C9">
        <w:rPr>
          <w:rFonts w:ascii="Cambria" w:eastAsiaTheme="minorEastAsia" w:hAnsi="Cambria"/>
          <w:lang w:eastAsia="ja-JP"/>
        </w:rPr>
        <w:t>s</w:t>
      </w:r>
      <w:r w:rsidRPr="004F2A4F">
        <w:rPr>
          <w:rFonts w:ascii="Cambria" w:eastAsiaTheme="minorEastAsia" w:hAnsi="Cambria"/>
          <w:lang w:eastAsia="ja-JP"/>
        </w:rPr>
        <w:t xml:space="preserve"> of </w:t>
      </w:r>
      <w:r w:rsidR="009A39C9">
        <w:rPr>
          <w:rFonts w:ascii="Cambria" w:eastAsiaTheme="minorEastAsia" w:hAnsi="Cambria"/>
          <w:lang w:eastAsia="ja-JP"/>
        </w:rPr>
        <w:t>intvlStart</w:t>
      </w:r>
      <w:r w:rsidRPr="004F2A4F">
        <w:rPr>
          <w:rFonts w:ascii="Cambria" w:eastAsiaTheme="minorEastAsia" w:hAnsi="Cambria"/>
          <w:lang w:eastAsia="ja-JP"/>
        </w:rPr>
        <w:t>[ </w:t>
      </w:r>
      <w:r w:rsidR="005A3651">
        <w:rPr>
          <w:rFonts w:ascii="Cambria" w:eastAsiaTheme="minorEastAsia" w:hAnsi="Cambria"/>
          <w:lang w:eastAsia="ja-JP"/>
        </w:rPr>
        <w:t>intvlIdx</w:t>
      </w:r>
      <w:r w:rsidRPr="004F2A4F">
        <w:rPr>
          <w:rFonts w:ascii="Cambria" w:eastAsiaTheme="minorEastAsia" w:hAnsi="Cambria"/>
          <w:lang w:eastAsia="ja-JP"/>
        </w:rPr>
        <w:t> ]</w:t>
      </w:r>
      <w:r w:rsidR="009A39C9">
        <w:rPr>
          <w:rFonts w:ascii="Cambria" w:eastAsiaTheme="minorEastAsia" w:hAnsi="Cambria"/>
          <w:lang w:eastAsia="ja-JP"/>
        </w:rPr>
        <w:t xml:space="preserve"> and intvlBits</w:t>
      </w:r>
      <w:r w:rsidR="009A39C9" w:rsidRPr="004F2A4F">
        <w:rPr>
          <w:rFonts w:ascii="Cambria" w:eastAsiaTheme="minorEastAsia" w:hAnsi="Cambria"/>
          <w:lang w:eastAsia="ja-JP"/>
        </w:rPr>
        <w:t>[ </w:t>
      </w:r>
      <w:r w:rsidR="005A3651">
        <w:rPr>
          <w:rFonts w:ascii="Cambria" w:eastAsiaTheme="minorEastAsia" w:hAnsi="Cambria"/>
          <w:lang w:eastAsia="ja-JP"/>
        </w:rPr>
        <w:t>intvlIdx</w:t>
      </w:r>
      <w:r w:rsidR="009A39C9" w:rsidRPr="004F2A4F">
        <w:rPr>
          <w:rFonts w:ascii="Cambria" w:eastAsiaTheme="minorEastAsia" w:hAnsi="Cambria"/>
          <w:lang w:eastAsia="ja-JP"/>
        </w:rPr>
        <w:t> ]</w:t>
      </w:r>
    </w:p>
    <w:tbl>
      <w:tblPr>
        <w:tblStyle w:val="TableGrid1"/>
        <w:tblW w:w="0" w:type="auto"/>
        <w:jc w:val="center"/>
        <w:tblLook w:val="04A0" w:firstRow="1" w:lastRow="0" w:firstColumn="1" w:lastColumn="0" w:noHBand="0" w:noVBand="1"/>
      </w:tblPr>
      <w:tblGrid>
        <w:gridCol w:w="1066"/>
        <w:gridCol w:w="328"/>
        <w:gridCol w:w="328"/>
        <w:gridCol w:w="328"/>
        <w:gridCol w:w="328"/>
        <w:gridCol w:w="328"/>
        <w:gridCol w:w="328"/>
        <w:gridCol w:w="328"/>
        <w:gridCol w:w="440"/>
        <w:gridCol w:w="440"/>
        <w:gridCol w:w="440"/>
        <w:gridCol w:w="440"/>
        <w:gridCol w:w="440"/>
        <w:gridCol w:w="440"/>
        <w:gridCol w:w="440"/>
        <w:gridCol w:w="551"/>
        <w:gridCol w:w="551"/>
      </w:tblGrid>
      <w:tr w:rsidR="00E66214" w:rsidRPr="00A77DEC" w14:paraId="2A0F40B1" w14:textId="67CAE600" w:rsidTr="00E66214">
        <w:trPr>
          <w:trHeight w:val="372"/>
          <w:jc w:val="center"/>
        </w:trPr>
        <w:tc>
          <w:tcPr>
            <w:tcW w:w="0" w:type="auto"/>
            <w:noWrap/>
            <w:hideMark/>
          </w:tcPr>
          <w:p w14:paraId="555AB1DE" w14:textId="4A54C8C2" w:rsidR="00E66214" w:rsidRPr="00A77DEC" w:rsidRDefault="004F2571" w:rsidP="00B05B2A">
            <w:pPr>
              <w:tabs>
                <w:tab w:val="clear" w:pos="403"/>
              </w:tabs>
              <w:spacing w:after="0" w:line="240" w:lineRule="auto"/>
              <w:jc w:val="center"/>
              <w:rPr>
                <w:b/>
                <w:bCs/>
                <w:lang w:val="en-CA"/>
              </w:rPr>
            </w:pPr>
            <w:r>
              <w:rPr>
                <w:b/>
                <w:bCs/>
                <w:lang w:val="en-CA"/>
              </w:rPr>
              <w:t>intvlIdx</w:t>
            </w:r>
          </w:p>
        </w:tc>
        <w:tc>
          <w:tcPr>
            <w:tcW w:w="0" w:type="auto"/>
            <w:noWrap/>
            <w:hideMark/>
          </w:tcPr>
          <w:p w14:paraId="13667BD3" w14:textId="77777777" w:rsidR="00E66214" w:rsidRPr="00A77DEC" w:rsidRDefault="00E66214" w:rsidP="00B05B2A">
            <w:pPr>
              <w:tabs>
                <w:tab w:val="clear" w:pos="403"/>
              </w:tabs>
              <w:spacing w:after="0" w:line="240" w:lineRule="auto"/>
              <w:jc w:val="center"/>
              <w:rPr>
                <w:b/>
                <w:bCs/>
                <w:lang w:val="en-CA"/>
              </w:rPr>
            </w:pPr>
            <w:r w:rsidRPr="00A77DEC">
              <w:rPr>
                <w:b/>
                <w:bCs/>
                <w:lang w:val="en-CA"/>
              </w:rPr>
              <w:t>0</w:t>
            </w:r>
          </w:p>
        </w:tc>
        <w:tc>
          <w:tcPr>
            <w:tcW w:w="0" w:type="auto"/>
            <w:noWrap/>
            <w:hideMark/>
          </w:tcPr>
          <w:p w14:paraId="5DA90FE3" w14:textId="77777777" w:rsidR="00E66214" w:rsidRPr="00A77DEC" w:rsidRDefault="00E66214" w:rsidP="00B05B2A">
            <w:pPr>
              <w:tabs>
                <w:tab w:val="clear" w:pos="403"/>
              </w:tabs>
              <w:spacing w:after="0" w:line="240" w:lineRule="auto"/>
              <w:jc w:val="center"/>
              <w:rPr>
                <w:b/>
                <w:bCs/>
                <w:lang w:val="en-CA"/>
              </w:rPr>
            </w:pPr>
            <w:r w:rsidRPr="00A77DEC">
              <w:rPr>
                <w:b/>
                <w:bCs/>
                <w:lang w:val="en-CA"/>
              </w:rPr>
              <w:t>1</w:t>
            </w:r>
          </w:p>
        </w:tc>
        <w:tc>
          <w:tcPr>
            <w:tcW w:w="0" w:type="auto"/>
            <w:noWrap/>
            <w:hideMark/>
          </w:tcPr>
          <w:p w14:paraId="39D3672F" w14:textId="77777777" w:rsidR="00E66214" w:rsidRPr="00A77DEC" w:rsidRDefault="00E66214" w:rsidP="00B05B2A">
            <w:pPr>
              <w:tabs>
                <w:tab w:val="clear" w:pos="403"/>
              </w:tabs>
              <w:spacing w:after="0" w:line="240" w:lineRule="auto"/>
              <w:jc w:val="center"/>
              <w:rPr>
                <w:b/>
                <w:bCs/>
                <w:lang w:val="en-CA"/>
              </w:rPr>
            </w:pPr>
            <w:r w:rsidRPr="00A77DEC">
              <w:rPr>
                <w:b/>
                <w:bCs/>
                <w:lang w:val="en-CA"/>
              </w:rPr>
              <w:t>2</w:t>
            </w:r>
          </w:p>
        </w:tc>
        <w:tc>
          <w:tcPr>
            <w:tcW w:w="0" w:type="auto"/>
            <w:noWrap/>
            <w:hideMark/>
          </w:tcPr>
          <w:p w14:paraId="7E2A493E" w14:textId="77777777" w:rsidR="00E66214" w:rsidRPr="00A77DEC" w:rsidRDefault="00E66214" w:rsidP="00B05B2A">
            <w:pPr>
              <w:tabs>
                <w:tab w:val="clear" w:pos="403"/>
              </w:tabs>
              <w:spacing w:after="0" w:line="240" w:lineRule="auto"/>
              <w:jc w:val="center"/>
              <w:rPr>
                <w:b/>
                <w:bCs/>
                <w:lang w:val="en-CA"/>
              </w:rPr>
            </w:pPr>
            <w:r w:rsidRPr="00A77DEC">
              <w:rPr>
                <w:b/>
                <w:bCs/>
                <w:lang w:val="en-CA"/>
              </w:rPr>
              <w:t>3</w:t>
            </w:r>
          </w:p>
        </w:tc>
        <w:tc>
          <w:tcPr>
            <w:tcW w:w="0" w:type="auto"/>
            <w:noWrap/>
            <w:hideMark/>
          </w:tcPr>
          <w:p w14:paraId="3748C131" w14:textId="77777777" w:rsidR="00E66214" w:rsidRPr="00A77DEC" w:rsidRDefault="00E66214" w:rsidP="00B05B2A">
            <w:pPr>
              <w:tabs>
                <w:tab w:val="clear" w:pos="403"/>
              </w:tabs>
              <w:spacing w:after="0" w:line="240" w:lineRule="auto"/>
              <w:jc w:val="center"/>
              <w:rPr>
                <w:b/>
                <w:bCs/>
                <w:lang w:val="en-CA"/>
              </w:rPr>
            </w:pPr>
            <w:r w:rsidRPr="00A77DEC">
              <w:rPr>
                <w:b/>
                <w:bCs/>
                <w:lang w:val="en-CA"/>
              </w:rPr>
              <w:t>4</w:t>
            </w:r>
          </w:p>
        </w:tc>
        <w:tc>
          <w:tcPr>
            <w:tcW w:w="0" w:type="auto"/>
            <w:noWrap/>
            <w:hideMark/>
          </w:tcPr>
          <w:p w14:paraId="7D283D67" w14:textId="77777777" w:rsidR="00E66214" w:rsidRPr="00A77DEC" w:rsidRDefault="00E66214" w:rsidP="00B05B2A">
            <w:pPr>
              <w:tabs>
                <w:tab w:val="clear" w:pos="403"/>
              </w:tabs>
              <w:spacing w:after="0" w:line="240" w:lineRule="auto"/>
              <w:jc w:val="center"/>
              <w:rPr>
                <w:b/>
                <w:bCs/>
                <w:lang w:val="en-CA"/>
              </w:rPr>
            </w:pPr>
            <w:r w:rsidRPr="00A77DEC">
              <w:rPr>
                <w:b/>
                <w:bCs/>
                <w:lang w:val="en-CA"/>
              </w:rPr>
              <w:t>5</w:t>
            </w:r>
          </w:p>
        </w:tc>
        <w:tc>
          <w:tcPr>
            <w:tcW w:w="0" w:type="auto"/>
            <w:noWrap/>
            <w:hideMark/>
          </w:tcPr>
          <w:p w14:paraId="0BC89900" w14:textId="77777777" w:rsidR="00E66214" w:rsidRPr="00A77DEC" w:rsidRDefault="00E66214" w:rsidP="00B05B2A">
            <w:pPr>
              <w:tabs>
                <w:tab w:val="clear" w:pos="403"/>
              </w:tabs>
              <w:spacing w:after="0" w:line="240" w:lineRule="auto"/>
              <w:jc w:val="center"/>
              <w:rPr>
                <w:b/>
                <w:bCs/>
                <w:lang w:val="en-CA"/>
              </w:rPr>
            </w:pPr>
            <w:r w:rsidRPr="00A77DEC">
              <w:rPr>
                <w:b/>
                <w:bCs/>
                <w:lang w:val="en-CA"/>
              </w:rPr>
              <w:t>6</w:t>
            </w:r>
          </w:p>
        </w:tc>
        <w:tc>
          <w:tcPr>
            <w:tcW w:w="0" w:type="auto"/>
            <w:noWrap/>
            <w:hideMark/>
          </w:tcPr>
          <w:p w14:paraId="29A23CCA" w14:textId="77777777" w:rsidR="00E66214" w:rsidRPr="00A77DEC" w:rsidRDefault="00E66214" w:rsidP="00B05B2A">
            <w:pPr>
              <w:tabs>
                <w:tab w:val="clear" w:pos="403"/>
              </w:tabs>
              <w:spacing w:after="0" w:line="240" w:lineRule="auto"/>
              <w:jc w:val="center"/>
              <w:rPr>
                <w:b/>
                <w:bCs/>
                <w:lang w:val="en-CA"/>
              </w:rPr>
            </w:pPr>
            <w:r w:rsidRPr="00A77DEC">
              <w:rPr>
                <w:b/>
                <w:bCs/>
                <w:lang w:val="en-CA"/>
              </w:rPr>
              <w:t>7</w:t>
            </w:r>
          </w:p>
        </w:tc>
        <w:tc>
          <w:tcPr>
            <w:tcW w:w="0" w:type="auto"/>
            <w:noWrap/>
            <w:hideMark/>
          </w:tcPr>
          <w:p w14:paraId="5002D62B" w14:textId="77777777" w:rsidR="00E66214" w:rsidRPr="00A77DEC" w:rsidRDefault="00E66214" w:rsidP="00B05B2A">
            <w:pPr>
              <w:tabs>
                <w:tab w:val="clear" w:pos="403"/>
              </w:tabs>
              <w:spacing w:after="0" w:line="240" w:lineRule="auto"/>
              <w:jc w:val="center"/>
              <w:rPr>
                <w:b/>
                <w:bCs/>
                <w:lang w:val="en-CA"/>
              </w:rPr>
            </w:pPr>
            <w:r w:rsidRPr="00A77DEC">
              <w:rPr>
                <w:b/>
                <w:bCs/>
                <w:lang w:val="en-CA"/>
              </w:rPr>
              <w:t>8</w:t>
            </w:r>
          </w:p>
        </w:tc>
        <w:tc>
          <w:tcPr>
            <w:tcW w:w="0" w:type="auto"/>
            <w:noWrap/>
            <w:hideMark/>
          </w:tcPr>
          <w:p w14:paraId="17DEFFB9" w14:textId="77777777" w:rsidR="00E66214" w:rsidRPr="00A77DEC" w:rsidRDefault="00E66214" w:rsidP="00B05B2A">
            <w:pPr>
              <w:tabs>
                <w:tab w:val="clear" w:pos="403"/>
              </w:tabs>
              <w:spacing w:after="0" w:line="240" w:lineRule="auto"/>
              <w:jc w:val="center"/>
              <w:rPr>
                <w:b/>
                <w:bCs/>
                <w:lang w:val="en-CA"/>
              </w:rPr>
            </w:pPr>
            <w:r w:rsidRPr="00A77DEC">
              <w:rPr>
                <w:b/>
                <w:bCs/>
                <w:lang w:val="en-CA"/>
              </w:rPr>
              <w:t>9</w:t>
            </w:r>
          </w:p>
        </w:tc>
        <w:tc>
          <w:tcPr>
            <w:tcW w:w="0" w:type="auto"/>
            <w:noWrap/>
            <w:hideMark/>
          </w:tcPr>
          <w:p w14:paraId="6105165A" w14:textId="77777777" w:rsidR="00E66214" w:rsidRPr="00A77DEC" w:rsidRDefault="00E66214" w:rsidP="00B05B2A">
            <w:pPr>
              <w:tabs>
                <w:tab w:val="clear" w:pos="403"/>
              </w:tabs>
              <w:spacing w:after="0" w:line="240" w:lineRule="auto"/>
              <w:jc w:val="center"/>
              <w:rPr>
                <w:b/>
                <w:bCs/>
                <w:lang w:val="en-CA"/>
              </w:rPr>
            </w:pPr>
            <w:r w:rsidRPr="00A77DEC">
              <w:rPr>
                <w:b/>
                <w:bCs/>
                <w:lang w:val="en-CA"/>
              </w:rPr>
              <w:t>10</w:t>
            </w:r>
          </w:p>
        </w:tc>
        <w:tc>
          <w:tcPr>
            <w:tcW w:w="0" w:type="auto"/>
            <w:noWrap/>
            <w:hideMark/>
          </w:tcPr>
          <w:p w14:paraId="1B3752BD" w14:textId="77777777" w:rsidR="00E66214" w:rsidRPr="00A77DEC" w:rsidRDefault="00E66214" w:rsidP="00B05B2A">
            <w:pPr>
              <w:tabs>
                <w:tab w:val="clear" w:pos="403"/>
              </w:tabs>
              <w:spacing w:after="0" w:line="240" w:lineRule="auto"/>
              <w:jc w:val="center"/>
              <w:rPr>
                <w:b/>
                <w:bCs/>
                <w:lang w:val="en-CA"/>
              </w:rPr>
            </w:pPr>
            <w:r w:rsidRPr="00A77DEC">
              <w:rPr>
                <w:b/>
                <w:bCs/>
                <w:lang w:val="en-CA"/>
              </w:rPr>
              <w:t>11</w:t>
            </w:r>
          </w:p>
        </w:tc>
        <w:tc>
          <w:tcPr>
            <w:tcW w:w="0" w:type="auto"/>
            <w:noWrap/>
            <w:hideMark/>
          </w:tcPr>
          <w:p w14:paraId="346DE08C" w14:textId="77777777" w:rsidR="00E66214" w:rsidRPr="00A77DEC" w:rsidRDefault="00E66214" w:rsidP="00B05B2A">
            <w:pPr>
              <w:tabs>
                <w:tab w:val="clear" w:pos="403"/>
              </w:tabs>
              <w:spacing w:after="0" w:line="240" w:lineRule="auto"/>
              <w:jc w:val="center"/>
              <w:rPr>
                <w:b/>
                <w:bCs/>
                <w:lang w:val="en-CA"/>
              </w:rPr>
            </w:pPr>
            <w:r w:rsidRPr="00A77DEC">
              <w:rPr>
                <w:b/>
                <w:bCs/>
                <w:lang w:val="en-CA"/>
              </w:rPr>
              <w:t>12</w:t>
            </w:r>
          </w:p>
        </w:tc>
        <w:tc>
          <w:tcPr>
            <w:tcW w:w="0" w:type="auto"/>
            <w:noWrap/>
            <w:hideMark/>
          </w:tcPr>
          <w:p w14:paraId="764C2410" w14:textId="77777777" w:rsidR="00E66214" w:rsidRPr="00A77DEC" w:rsidRDefault="00E66214" w:rsidP="00B05B2A">
            <w:pPr>
              <w:tabs>
                <w:tab w:val="clear" w:pos="403"/>
              </w:tabs>
              <w:spacing w:after="0" w:line="240" w:lineRule="auto"/>
              <w:jc w:val="center"/>
              <w:rPr>
                <w:b/>
                <w:bCs/>
                <w:lang w:val="en-CA"/>
              </w:rPr>
            </w:pPr>
            <w:r w:rsidRPr="00A77DEC">
              <w:rPr>
                <w:b/>
                <w:bCs/>
                <w:lang w:val="en-CA"/>
              </w:rPr>
              <w:t>13</w:t>
            </w:r>
          </w:p>
        </w:tc>
        <w:tc>
          <w:tcPr>
            <w:tcW w:w="551" w:type="dxa"/>
            <w:noWrap/>
            <w:hideMark/>
          </w:tcPr>
          <w:p w14:paraId="62106568" w14:textId="77777777" w:rsidR="00E66214" w:rsidRPr="00A77DEC" w:rsidRDefault="00E66214" w:rsidP="00B05B2A">
            <w:pPr>
              <w:tabs>
                <w:tab w:val="clear" w:pos="403"/>
              </w:tabs>
              <w:spacing w:after="0" w:line="240" w:lineRule="auto"/>
              <w:jc w:val="center"/>
              <w:rPr>
                <w:b/>
                <w:bCs/>
                <w:lang w:val="en-CA"/>
              </w:rPr>
            </w:pPr>
            <w:r w:rsidRPr="00A77DEC">
              <w:rPr>
                <w:b/>
                <w:bCs/>
                <w:lang w:val="en-CA"/>
              </w:rPr>
              <w:t>14</w:t>
            </w:r>
          </w:p>
        </w:tc>
        <w:tc>
          <w:tcPr>
            <w:tcW w:w="551" w:type="dxa"/>
          </w:tcPr>
          <w:p w14:paraId="6DE6856F" w14:textId="319B12BE" w:rsidR="00E66214" w:rsidRPr="00A77DEC" w:rsidRDefault="00E66214" w:rsidP="00B05B2A">
            <w:pPr>
              <w:tabs>
                <w:tab w:val="clear" w:pos="403"/>
              </w:tabs>
              <w:spacing w:after="0" w:line="240" w:lineRule="auto"/>
              <w:jc w:val="center"/>
              <w:rPr>
                <w:b/>
                <w:bCs/>
                <w:lang w:val="en-CA"/>
              </w:rPr>
            </w:pPr>
            <w:r>
              <w:rPr>
                <w:b/>
                <w:bCs/>
                <w:lang w:val="en-CA"/>
              </w:rPr>
              <w:t>15</w:t>
            </w:r>
          </w:p>
        </w:tc>
      </w:tr>
      <w:tr w:rsidR="00E66214" w:rsidRPr="00A77DEC" w14:paraId="46253FF7" w14:textId="3F99E1B2" w:rsidTr="007F33B7">
        <w:trPr>
          <w:trHeight w:val="372"/>
          <w:jc w:val="center"/>
        </w:trPr>
        <w:tc>
          <w:tcPr>
            <w:tcW w:w="0" w:type="auto"/>
            <w:shd w:val="clear" w:color="auto" w:fill="auto"/>
            <w:noWrap/>
            <w:hideMark/>
          </w:tcPr>
          <w:p w14:paraId="26318E16" w14:textId="24E7C1A5" w:rsidR="00E66214" w:rsidRPr="00A77DEC" w:rsidRDefault="009A39C9" w:rsidP="00B05B2A">
            <w:pPr>
              <w:tabs>
                <w:tab w:val="clear" w:pos="403"/>
              </w:tabs>
              <w:spacing w:after="0" w:line="240" w:lineRule="auto"/>
              <w:jc w:val="center"/>
              <w:rPr>
                <w:b/>
                <w:bCs/>
                <w:lang w:val="en-CA"/>
              </w:rPr>
            </w:pPr>
            <w:r>
              <w:rPr>
                <w:b/>
                <w:bCs/>
                <w:lang w:val="en-CA"/>
              </w:rPr>
              <w:t>intvlStart</w:t>
            </w:r>
          </w:p>
        </w:tc>
        <w:tc>
          <w:tcPr>
            <w:tcW w:w="0" w:type="auto"/>
            <w:shd w:val="clear" w:color="auto" w:fill="auto"/>
            <w:noWrap/>
            <w:hideMark/>
          </w:tcPr>
          <w:p w14:paraId="562495EB" w14:textId="77777777" w:rsidR="00E66214" w:rsidRPr="00A77DEC" w:rsidRDefault="00E66214" w:rsidP="00B05B2A">
            <w:pPr>
              <w:tabs>
                <w:tab w:val="clear" w:pos="403"/>
              </w:tabs>
              <w:spacing w:after="0" w:line="240" w:lineRule="auto"/>
              <w:jc w:val="center"/>
              <w:rPr>
                <w:lang w:val="en-CA"/>
              </w:rPr>
            </w:pPr>
            <w:r w:rsidRPr="00A77DEC">
              <w:rPr>
                <w:rFonts w:eastAsiaTheme="minorEastAsia"/>
                <w:lang w:val="en-CA" w:eastAsia="en-US"/>
              </w:rPr>
              <w:t>0</w:t>
            </w:r>
          </w:p>
        </w:tc>
        <w:tc>
          <w:tcPr>
            <w:tcW w:w="0" w:type="auto"/>
            <w:shd w:val="clear" w:color="auto" w:fill="auto"/>
            <w:noWrap/>
            <w:hideMark/>
          </w:tcPr>
          <w:p w14:paraId="54982D7D" w14:textId="10B1FD0D" w:rsidR="00E66214" w:rsidRPr="00A77DEC" w:rsidRDefault="00E66214" w:rsidP="00B05B2A">
            <w:pPr>
              <w:tabs>
                <w:tab w:val="clear" w:pos="403"/>
              </w:tabs>
              <w:spacing w:after="0" w:line="240" w:lineRule="auto"/>
              <w:jc w:val="center"/>
              <w:rPr>
                <w:lang w:val="en-CA"/>
              </w:rPr>
            </w:pPr>
            <w:r>
              <w:rPr>
                <w:lang w:val="en-CA"/>
              </w:rPr>
              <w:t>1</w:t>
            </w:r>
          </w:p>
        </w:tc>
        <w:tc>
          <w:tcPr>
            <w:tcW w:w="0" w:type="auto"/>
            <w:shd w:val="clear" w:color="auto" w:fill="auto"/>
            <w:noWrap/>
            <w:hideMark/>
          </w:tcPr>
          <w:p w14:paraId="6D15FB6F" w14:textId="133BE8BE" w:rsidR="00E66214" w:rsidRPr="00A77DEC" w:rsidRDefault="00E66214" w:rsidP="00B05B2A">
            <w:pPr>
              <w:tabs>
                <w:tab w:val="clear" w:pos="403"/>
              </w:tabs>
              <w:spacing w:after="0" w:line="240" w:lineRule="auto"/>
              <w:jc w:val="center"/>
              <w:rPr>
                <w:lang w:val="en-CA"/>
              </w:rPr>
            </w:pPr>
            <w:r>
              <w:rPr>
                <w:lang w:val="en-CA"/>
              </w:rPr>
              <w:t>2</w:t>
            </w:r>
          </w:p>
        </w:tc>
        <w:tc>
          <w:tcPr>
            <w:tcW w:w="0" w:type="auto"/>
            <w:shd w:val="clear" w:color="auto" w:fill="auto"/>
            <w:noWrap/>
            <w:hideMark/>
          </w:tcPr>
          <w:p w14:paraId="7F5BC828" w14:textId="37615943" w:rsidR="00E66214" w:rsidRPr="00A77DEC" w:rsidRDefault="00E66214" w:rsidP="00B05B2A">
            <w:pPr>
              <w:tabs>
                <w:tab w:val="clear" w:pos="403"/>
              </w:tabs>
              <w:spacing w:after="0" w:line="240" w:lineRule="auto"/>
              <w:jc w:val="center"/>
              <w:rPr>
                <w:lang w:val="en-CA"/>
              </w:rPr>
            </w:pPr>
            <w:r>
              <w:rPr>
                <w:lang w:val="en-CA"/>
              </w:rPr>
              <w:t>3</w:t>
            </w:r>
          </w:p>
        </w:tc>
        <w:tc>
          <w:tcPr>
            <w:tcW w:w="0" w:type="auto"/>
            <w:shd w:val="clear" w:color="auto" w:fill="auto"/>
            <w:noWrap/>
            <w:hideMark/>
          </w:tcPr>
          <w:p w14:paraId="7F1AAA07" w14:textId="6625F86F" w:rsidR="00E66214" w:rsidRPr="00A77DEC" w:rsidRDefault="00E66214" w:rsidP="00B05B2A">
            <w:pPr>
              <w:tabs>
                <w:tab w:val="clear" w:pos="403"/>
              </w:tabs>
              <w:spacing w:after="0" w:line="240" w:lineRule="auto"/>
              <w:jc w:val="center"/>
              <w:rPr>
                <w:lang w:val="en-CA"/>
              </w:rPr>
            </w:pPr>
            <w:r>
              <w:rPr>
                <w:lang w:val="en-CA"/>
              </w:rPr>
              <w:t>4</w:t>
            </w:r>
          </w:p>
        </w:tc>
        <w:tc>
          <w:tcPr>
            <w:tcW w:w="0" w:type="auto"/>
            <w:shd w:val="clear" w:color="auto" w:fill="auto"/>
            <w:noWrap/>
            <w:hideMark/>
          </w:tcPr>
          <w:p w14:paraId="3CF9C65B" w14:textId="54BF90B8" w:rsidR="00E66214" w:rsidRPr="00A77DEC" w:rsidRDefault="00E66214" w:rsidP="00B05B2A">
            <w:pPr>
              <w:tabs>
                <w:tab w:val="clear" w:pos="403"/>
              </w:tabs>
              <w:spacing w:after="0" w:line="240" w:lineRule="auto"/>
              <w:jc w:val="center"/>
              <w:rPr>
                <w:lang w:val="en-CA"/>
              </w:rPr>
            </w:pPr>
            <w:r w:rsidRPr="00A77DEC">
              <w:rPr>
                <w:rFonts w:eastAsiaTheme="minorEastAsia"/>
                <w:lang w:val="en-CA" w:eastAsia="en-US"/>
              </w:rPr>
              <w:t>6</w:t>
            </w:r>
          </w:p>
        </w:tc>
        <w:tc>
          <w:tcPr>
            <w:tcW w:w="0" w:type="auto"/>
            <w:shd w:val="clear" w:color="auto" w:fill="auto"/>
            <w:noWrap/>
            <w:hideMark/>
          </w:tcPr>
          <w:p w14:paraId="553B559E" w14:textId="47AD4DC8" w:rsidR="00E66214" w:rsidRPr="00A77DEC" w:rsidRDefault="00E66214" w:rsidP="00B05B2A">
            <w:pPr>
              <w:tabs>
                <w:tab w:val="clear" w:pos="403"/>
              </w:tabs>
              <w:spacing w:after="0" w:line="240" w:lineRule="auto"/>
              <w:jc w:val="center"/>
              <w:rPr>
                <w:lang w:val="en-CA"/>
              </w:rPr>
            </w:pPr>
            <w:r>
              <w:rPr>
                <w:lang w:val="en-CA"/>
              </w:rPr>
              <w:t>8</w:t>
            </w:r>
          </w:p>
        </w:tc>
        <w:tc>
          <w:tcPr>
            <w:tcW w:w="0" w:type="auto"/>
            <w:shd w:val="clear" w:color="auto" w:fill="auto"/>
            <w:noWrap/>
            <w:hideMark/>
          </w:tcPr>
          <w:p w14:paraId="60506FF4" w14:textId="4BDEC0B1" w:rsidR="00E66214" w:rsidRPr="00A77DEC" w:rsidRDefault="00E66214" w:rsidP="00B05B2A">
            <w:pPr>
              <w:tabs>
                <w:tab w:val="clear" w:pos="403"/>
              </w:tabs>
              <w:spacing w:after="0" w:line="240" w:lineRule="auto"/>
              <w:jc w:val="center"/>
              <w:rPr>
                <w:lang w:val="en-CA"/>
              </w:rPr>
            </w:pPr>
            <w:r>
              <w:rPr>
                <w:lang w:val="en-CA"/>
              </w:rPr>
              <w:t>12</w:t>
            </w:r>
          </w:p>
        </w:tc>
        <w:tc>
          <w:tcPr>
            <w:tcW w:w="0" w:type="auto"/>
            <w:shd w:val="clear" w:color="auto" w:fill="auto"/>
            <w:noWrap/>
            <w:hideMark/>
          </w:tcPr>
          <w:p w14:paraId="08E3D084" w14:textId="5F796B60" w:rsidR="00E66214" w:rsidRPr="00A77DEC" w:rsidRDefault="00E66214" w:rsidP="00B05B2A">
            <w:pPr>
              <w:tabs>
                <w:tab w:val="clear" w:pos="403"/>
              </w:tabs>
              <w:spacing w:after="0" w:line="240" w:lineRule="auto"/>
              <w:jc w:val="center"/>
              <w:rPr>
                <w:lang w:val="en-CA"/>
              </w:rPr>
            </w:pPr>
            <w:r>
              <w:rPr>
                <w:lang w:val="en-CA"/>
              </w:rPr>
              <w:t>16</w:t>
            </w:r>
          </w:p>
        </w:tc>
        <w:tc>
          <w:tcPr>
            <w:tcW w:w="0" w:type="auto"/>
            <w:shd w:val="clear" w:color="auto" w:fill="auto"/>
            <w:noWrap/>
            <w:hideMark/>
          </w:tcPr>
          <w:p w14:paraId="26C30882" w14:textId="5EBF12DC" w:rsidR="00E66214" w:rsidRPr="00A77DEC" w:rsidRDefault="00E66214" w:rsidP="00B05B2A">
            <w:pPr>
              <w:tabs>
                <w:tab w:val="clear" w:pos="403"/>
              </w:tabs>
              <w:spacing w:after="0" w:line="240" w:lineRule="auto"/>
              <w:jc w:val="center"/>
              <w:rPr>
                <w:lang w:val="en-CA"/>
              </w:rPr>
            </w:pPr>
            <w:r>
              <w:rPr>
                <w:lang w:val="en-CA"/>
              </w:rPr>
              <w:t>24</w:t>
            </w:r>
          </w:p>
        </w:tc>
        <w:tc>
          <w:tcPr>
            <w:tcW w:w="0" w:type="auto"/>
            <w:shd w:val="clear" w:color="auto" w:fill="auto"/>
            <w:noWrap/>
            <w:hideMark/>
          </w:tcPr>
          <w:p w14:paraId="232A31AE" w14:textId="61633C4F" w:rsidR="00E66214" w:rsidRPr="00A77DEC" w:rsidRDefault="00E66214" w:rsidP="00B05B2A">
            <w:pPr>
              <w:tabs>
                <w:tab w:val="clear" w:pos="403"/>
              </w:tabs>
              <w:spacing w:after="0" w:line="240" w:lineRule="auto"/>
              <w:jc w:val="center"/>
              <w:rPr>
                <w:lang w:val="en-CA"/>
              </w:rPr>
            </w:pPr>
            <w:r>
              <w:rPr>
                <w:lang w:val="en-CA"/>
              </w:rPr>
              <w:t>32</w:t>
            </w:r>
          </w:p>
        </w:tc>
        <w:tc>
          <w:tcPr>
            <w:tcW w:w="0" w:type="auto"/>
            <w:shd w:val="clear" w:color="auto" w:fill="auto"/>
            <w:noWrap/>
            <w:hideMark/>
          </w:tcPr>
          <w:p w14:paraId="24C09A82" w14:textId="7C2B7A8E" w:rsidR="00E66214" w:rsidRPr="00A77DEC" w:rsidRDefault="00E66214" w:rsidP="00B05B2A">
            <w:pPr>
              <w:tabs>
                <w:tab w:val="clear" w:pos="403"/>
              </w:tabs>
              <w:spacing w:after="0" w:line="240" w:lineRule="auto"/>
              <w:jc w:val="center"/>
              <w:rPr>
                <w:lang w:val="en-CA"/>
              </w:rPr>
            </w:pPr>
            <w:r>
              <w:rPr>
                <w:lang w:val="en-CA"/>
              </w:rPr>
              <w:t>48</w:t>
            </w:r>
          </w:p>
        </w:tc>
        <w:tc>
          <w:tcPr>
            <w:tcW w:w="0" w:type="auto"/>
            <w:shd w:val="clear" w:color="auto" w:fill="auto"/>
            <w:noWrap/>
            <w:hideMark/>
          </w:tcPr>
          <w:p w14:paraId="0BF42CD8" w14:textId="51A27BBB" w:rsidR="00E66214" w:rsidRPr="00A77DEC" w:rsidRDefault="00E66214" w:rsidP="00B05B2A">
            <w:pPr>
              <w:tabs>
                <w:tab w:val="clear" w:pos="403"/>
              </w:tabs>
              <w:spacing w:after="0" w:line="240" w:lineRule="auto"/>
              <w:jc w:val="center"/>
              <w:rPr>
                <w:lang w:val="en-CA"/>
              </w:rPr>
            </w:pPr>
            <w:r>
              <w:rPr>
                <w:lang w:val="en-CA"/>
              </w:rPr>
              <w:t>64</w:t>
            </w:r>
          </w:p>
        </w:tc>
        <w:tc>
          <w:tcPr>
            <w:tcW w:w="0" w:type="auto"/>
            <w:shd w:val="clear" w:color="auto" w:fill="auto"/>
            <w:noWrap/>
            <w:hideMark/>
          </w:tcPr>
          <w:p w14:paraId="3169161D" w14:textId="7FAE3F30" w:rsidR="00E66214" w:rsidRPr="00A77DEC" w:rsidRDefault="00E66214" w:rsidP="00B05B2A">
            <w:pPr>
              <w:tabs>
                <w:tab w:val="clear" w:pos="403"/>
              </w:tabs>
              <w:spacing w:after="0" w:line="240" w:lineRule="auto"/>
              <w:jc w:val="center"/>
              <w:rPr>
                <w:lang w:val="en-CA"/>
              </w:rPr>
            </w:pPr>
            <w:r>
              <w:rPr>
                <w:lang w:val="en-CA"/>
              </w:rPr>
              <w:t>96</w:t>
            </w:r>
          </w:p>
        </w:tc>
        <w:tc>
          <w:tcPr>
            <w:tcW w:w="551" w:type="dxa"/>
            <w:shd w:val="clear" w:color="auto" w:fill="auto"/>
            <w:noWrap/>
            <w:hideMark/>
          </w:tcPr>
          <w:p w14:paraId="2782207E" w14:textId="1A788655" w:rsidR="00E66214" w:rsidRPr="00A77DEC" w:rsidRDefault="00E66214" w:rsidP="00B05B2A">
            <w:pPr>
              <w:tabs>
                <w:tab w:val="clear" w:pos="403"/>
              </w:tabs>
              <w:spacing w:after="0" w:line="240" w:lineRule="auto"/>
              <w:jc w:val="center"/>
              <w:rPr>
                <w:lang w:val="en-CA"/>
              </w:rPr>
            </w:pPr>
            <w:r>
              <w:rPr>
                <w:lang w:val="en-CA"/>
              </w:rPr>
              <w:t>128</w:t>
            </w:r>
          </w:p>
        </w:tc>
        <w:tc>
          <w:tcPr>
            <w:tcW w:w="551" w:type="dxa"/>
          </w:tcPr>
          <w:p w14:paraId="0D743293" w14:textId="57B4A49C" w:rsidR="00E66214" w:rsidRDefault="00E66214" w:rsidP="00B05B2A">
            <w:pPr>
              <w:tabs>
                <w:tab w:val="clear" w:pos="403"/>
              </w:tabs>
              <w:spacing w:after="0" w:line="240" w:lineRule="auto"/>
              <w:jc w:val="center"/>
              <w:rPr>
                <w:lang w:val="en-CA"/>
              </w:rPr>
            </w:pPr>
            <w:r>
              <w:rPr>
                <w:lang w:val="en-CA"/>
              </w:rPr>
              <w:t>192</w:t>
            </w:r>
          </w:p>
        </w:tc>
      </w:tr>
      <w:tr w:rsidR="00E66214" w:rsidRPr="00A77DEC" w14:paraId="17329E40" w14:textId="3DC4DAC3" w:rsidTr="007F33B7">
        <w:trPr>
          <w:trHeight w:val="372"/>
          <w:jc w:val="center"/>
        </w:trPr>
        <w:tc>
          <w:tcPr>
            <w:tcW w:w="0" w:type="auto"/>
            <w:shd w:val="clear" w:color="auto" w:fill="auto"/>
            <w:noWrap/>
            <w:hideMark/>
          </w:tcPr>
          <w:p w14:paraId="1E13B76E" w14:textId="1C61D8D1" w:rsidR="00E66214" w:rsidRPr="00A77DEC" w:rsidRDefault="009A39C9" w:rsidP="00B05B2A">
            <w:pPr>
              <w:tabs>
                <w:tab w:val="clear" w:pos="403"/>
              </w:tabs>
              <w:spacing w:after="0" w:line="240" w:lineRule="auto"/>
              <w:jc w:val="center"/>
              <w:rPr>
                <w:b/>
                <w:bCs/>
                <w:lang w:val="en-CA"/>
              </w:rPr>
            </w:pPr>
            <w:r>
              <w:rPr>
                <w:b/>
                <w:bCs/>
                <w:lang w:val="en-CA"/>
              </w:rPr>
              <w:t>intvlBits</w:t>
            </w:r>
          </w:p>
        </w:tc>
        <w:tc>
          <w:tcPr>
            <w:tcW w:w="0" w:type="auto"/>
            <w:shd w:val="clear" w:color="auto" w:fill="auto"/>
            <w:noWrap/>
            <w:hideMark/>
          </w:tcPr>
          <w:p w14:paraId="7570C27C" w14:textId="04FDF58F" w:rsidR="00E66214" w:rsidRPr="00A77DEC" w:rsidRDefault="009A39C9" w:rsidP="00B05B2A">
            <w:pPr>
              <w:tabs>
                <w:tab w:val="clear" w:pos="403"/>
              </w:tabs>
              <w:spacing w:after="0" w:line="240" w:lineRule="auto"/>
              <w:jc w:val="center"/>
              <w:rPr>
                <w:lang w:val="en-CA"/>
              </w:rPr>
            </w:pPr>
            <w:r>
              <w:rPr>
                <w:lang w:val="en-CA"/>
              </w:rPr>
              <w:t>0</w:t>
            </w:r>
          </w:p>
        </w:tc>
        <w:tc>
          <w:tcPr>
            <w:tcW w:w="0" w:type="auto"/>
            <w:shd w:val="clear" w:color="auto" w:fill="auto"/>
            <w:noWrap/>
            <w:hideMark/>
          </w:tcPr>
          <w:p w14:paraId="01E212DA" w14:textId="6947B744" w:rsidR="00E66214" w:rsidRPr="00A77DEC" w:rsidRDefault="009A39C9" w:rsidP="00B05B2A">
            <w:pPr>
              <w:tabs>
                <w:tab w:val="clear" w:pos="403"/>
              </w:tabs>
              <w:spacing w:after="0" w:line="240" w:lineRule="auto"/>
              <w:jc w:val="center"/>
              <w:rPr>
                <w:lang w:val="en-CA"/>
              </w:rPr>
            </w:pPr>
            <w:r>
              <w:rPr>
                <w:lang w:val="en-CA"/>
              </w:rPr>
              <w:t>0</w:t>
            </w:r>
          </w:p>
        </w:tc>
        <w:tc>
          <w:tcPr>
            <w:tcW w:w="0" w:type="auto"/>
            <w:shd w:val="clear" w:color="auto" w:fill="auto"/>
            <w:noWrap/>
            <w:hideMark/>
          </w:tcPr>
          <w:p w14:paraId="58F9D5CA" w14:textId="11F2222E" w:rsidR="00E66214" w:rsidRPr="00A77DEC" w:rsidRDefault="009A39C9" w:rsidP="00B05B2A">
            <w:pPr>
              <w:tabs>
                <w:tab w:val="clear" w:pos="403"/>
              </w:tabs>
              <w:spacing w:after="0" w:line="240" w:lineRule="auto"/>
              <w:jc w:val="center"/>
              <w:rPr>
                <w:lang w:val="en-CA"/>
              </w:rPr>
            </w:pPr>
            <w:r>
              <w:rPr>
                <w:lang w:val="en-CA"/>
              </w:rPr>
              <w:t>0</w:t>
            </w:r>
          </w:p>
        </w:tc>
        <w:tc>
          <w:tcPr>
            <w:tcW w:w="0" w:type="auto"/>
            <w:shd w:val="clear" w:color="auto" w:fill="auto"/>
            <w:noWrap/>
            <w:hideMark/>
          </w:tcPr>
          <w:p w14:paraId="038B80C1" w14:textId="7A0E9527" w:rsidR="00E66214" w:rsidRPr="00A77DEC" w:rsidRDefault="009A39C9" w:rsidP="00B05B2A">
            <w:pPr>
              <w:tabs>
                <w:tab w:val="clear" w:pos="403"/>
              </w:tabs>
              <w:spacing w:after="0" w:line="240" w:lineRule="auto"/>
              <w:jc w:val="center"/>
              <w:rPr>
                <w:lang w:val="en-CA"/>
              </w:rPr>
            </w:pPr>
            <w:r>
              <w:rPr>
                <w:lang w:val="en-CA"/>
              </w:rPr>
              <w:t>0</w:t>
            </w:r>
          </w:p>
        </w:tc>
        <w:tc>
          <w:tcPr>
            <w:tcW w:w="0" w:type="auto"/>
            <w:shd w:val="clear" w:color="auto" w:fill="auto"/>
            <w:noWrap/>
            <w:hideMark/>
          </w:tcPr>
          <w:p w14:paraId="19D7127B" w14:textId="61332A32" w:rsidR="00E66214" w:rsidRPr="00A77DEC" w:rsidRDefault="009A39C9" w:rsidP="00B05B2A">
            <w:pPr>
              <w:tabs>
                <w:tab w:val="clear" w:pos="403"/>
              </w:tabs>
              <w:spacing w:after="0" w:line="240" w:lineRule="auto"/>
              <w:jc w:val="center"/>
              <w:rPr>
                <w:lang w:val="en-CA"/>
              </w:rPr>
            </w:pPr>
            <w:r>
              <w:rPr>
                <w:lang w:val="en-CA"/>
              </w:rPr>
              <w:t>1</w:t>
            </w:r>
          </w:p>
        </w:tc>
        <w:tc>
          <w:tcPr>
            <w:tcW w:w="0" w:type="auto"/>
            <w:shd w:val="clear" w:color="auto" w:fill="auto"/>
            <w:noWrap/>
            <w:hideMark/>
          </w:tcPr>
          <w:p w14:paraId="6AECAC28" w14:textId="33579BF5" w:rsidR="00E66214" w:rsidRPr="00A77DEC" w:rsidRDefault="009A39C9" w:rsidP="00B05B2A">
            <w:pPr>
              <w:tabs>
                <w:tab w:val="clear" w:pos="403"/>
              </w:tabs>
              <w:spacing w:after="0" w:line="240" w:lineRule="auto"/>
              <w:jc w:val="center"/>
              <w:rPr>
                <w:lang w:val="en-CA"/>
              </w:rPr>
            </w:pPr>
            <w:r>
              <w:rPr>
                <w:lang w:val="en-CA"/>
              </w:rPr>
              <w:t>1</w:t>
            </w:r>
          </w:p>
        </w:tc>
        <w:tc>
          <w:tcPr>
            <w:tcW w:w="0" w:type="auto"/>
            <w:shd w:val="clear" w:color="auto" w:fill="auto"/>
            <w:noWrap/>
            <w:hideMark/>
          </w:tcPr>
          <w:p w14:paraId="14957292" w14:textId="49D31B21" w:rsidR="00E66214" w:rsidRPr="00A77DEC" w:rsidRDefault="009A39C9" w:rsidP="00B05B2A">
            <w:pPr>
              <w:tabs>
                <w:tab w:val="clear" w:pos="403"/>
              </w:tabs>
              <w:spacing w:after="0" w:line="240" w:lineRule="auto"/>
              <w:jc w:val="center"/>
              <w:rPr>
                <w:lang w:val="en-CA"/>
              </w:rPr>
            </w:pPr>
            <w:r>
              <w:rPr>
                <w:lang w:val="en-CA"/>
              </w:rPr>
              <w:t>2</w:t>
            </w:r>
          </w:p>
        </w:tc>
        <w:tc>
          <w:tcPr>
            <w:tcW w:w="0" w:type="auto"/>
            <w:shd w:val="clear" w:color="auto" w:fill="auto"/>
            <w:noWrap/>
            <w:hideMark/>
          </w:tcPr>
          <w:p w14:paraId="4458FE37" w14:textId="29451A4B" w:rsidR="00E66214" w:rsidRPr="00A77DEC" w:rsidRDefault="009A39C9" w:rsidP="00B05B2A">
            <w:pPr>
              <w:tabs>
                <w:tab w:val="clear" w:pos="403"/>
              </w:tabs>
              <w:spacing w:after="0" w:line="240" w:lineRule="auto"/>
              <w:jc w:val="center"/>
              <w:rPr>
                <w:lang w:val="en-CA"/>
              </w:rPr>
            </w:pPr>
            <w:r>
              <w:rPr>
                <w:lang w:val="en-CA"/>
              </w:rPr>
              <w:t>2</w:t>
            </w:r>
          </w:p>
        </w:tc>
        <w:tc>
          <w:tcPr>
            <w:tcW w:w="0" w:type="auto"/>
            <w:shd w:val="clear" w:color="auto" w:fill="auto"/>
            <w:noWrap/>
            <w:hideMark/>
          </w:tcPr>
          <w:p w14:paraId="251D6025" w14:textId="540AE90E" w:rsidR="00E66214" w:rsidRPr="00A77DEC" w:rsidRDefault="009A39C9" w:rsidP="00B05B2A">
            <w:pPr>
              <w:tabs>
                <w:tab w:val="clear" w:pos="403"/>
              </w:tabs>
              <w:spacing w:after="0" w:line="240" w:lineRule="auto"/>
              <w:jc w:val="center"/>
              <w:rPr>
                <w:lang w:val="en-CA"/>
              </w:rPr>
            </w:pPr>
            <w:r>
              <w:rPr>
                <w:lang w:val="en-CA"/>
              </w:rPr>
              <w:t>3</w:t>
            </w:r>
          </w:p>
        </w:tc>
        <w:tc>
          <w:tcPr>
            <w:tcW w:w="0" w:type="auto"/>
            <w:shd w:val="clear" w:color="auto" w:fill="auto"/>
            <w:noWrap/>
            <w:hideMark/>
          </w:tcPr>
          <w:p w14:paraId="72FE2EF3" w14:textId="5F050FC2" w:rsidR="00E66214" w:rsidRPr="00A77DEC" w:rsidRDefault="009A39C9" w:rsidP="00B05B2A">
            <w:pPr>
              <w:tabs>
                <w:tab w:val="clear" w:pos="403"/>
              </w:tabs>
              <w:spacing w:after="0" w:line="240" w:lineRule="auto"/>
              <w:jc w:val="center"/>
              <w:rPr>
                <w:lang w:val="en-CA"/>
              </w:rPr>
            </w:pPr>
            <w:r>
              <w:rPr>
                <w:lang w:val="en-CA"/>
              </w:rPr>
              <w:t>3</w:t>
            </w:r>
          </w:p>
        </w:tc>
        <w:tc>
          <w:tcPr>
            <w:tcW w:w="0" w:type="auto"/>
            <w:shd w:val="clear" w:color="auto" w:fill="auto"/>
            <w:noWrap/>
            <w:hideMark/>
          </w:tcPr>
          <w:p w14:paraId="1C5C135F" w14:textId="44672D7A" w:rsidR="00E66214" w:rsidRPr="00A77DEC" w:rsidRDefault="009A39C9" w:rsidP="00B05B2A">
            <w:pPr>
              <w:tabs>
                <w:tab w:val="clear" w:pos="403"/>
              </w:tabs>
              <w:spacing w:after="0" w:line="240" w:lineRule="auto"/>
              <w:jc w:val="center"/>
              <w:rPr>
                <w:lang w:val="en-CA"/>
              </w:rPr>
            </w:pPr>
            <w:r>
              <w:rPr>
                <w:lang w:val="en-CA"/>
              </w:rPr>
              <w:t>4</w:t>
            </w:r>
          </w:p>
        </w:tc>
        <w:tc>
          <w:tcPr>
            <w:tcW w:w="0" w:type="auto"/>
            <w:shd w:val="clear" w:color="auto" w:fill="auto"/>
            <w:noWrap/>
            <w:hideMark/>
          </w:tcPr>
          <w:p w14:paraId="135FD6FE" w14:textId="4EA3E36D" w:rsidR="00E66214" w:rsidRPr="00A77DEC" w:rsidRDefault="009A39C9" w:rsidP="00B05B2A">
            <w:pPr>
              <w:tabs>
                <w:tab w:val="clear" w:pos="403"/>
              </w:tabs>
              <w:spacing w:after="0" w:line="240" w:lineRule="auto"/>
              <w:jc w:val="center"/>
              <w:rPr>
                <w:lang w:val="en-CA"/>
              </w:rPr>
            </w:pPr>
            <w:r>
              <w:rPr>
                <w:lang w:val="en-CA"/>
              </w:rPr>
              <w:t>4</w:t>
            </w:r>
          </w:p>
        </w:tc>
        <w:tc>
          <w:tcPr>
            <w:tcW w:w="0" w:type="auto"/>
            <w:shd w:val="clear" w:color="auto" w:fill="auto"/>
            <w:noWrap/>
            <w:hideMark/>
          </w:tcPr>
          <w:p w14:paraId="5EC77995" w14:textId="5F9585D7" w:rsidR="00E66214" w:rsidRPr="00A77DEC" w:rsidRDefault="009A39C9" w:rsidP="00B05B2A">
            <w:pPr>
              <w:tabs>
                <w:tab w:val="clear" w:pos="403"/>
              </w:tabs>
              <w:spacing w:after="0" w:line="240" w:lineRule="auto"/>
              <w:jc w:val="center"/>
              <w:rPr>
                <w:lang w:val="en-CA"/>
              </w:rPr>
            </w:pPr>
            <w:r>
              <w:rPr>
                <w:lang w:val="en-CA"/>
              </w:rPr>
              <w:t>5</w:t>
            </w:r>
          </w:p>
        </w:tc>
        <w:tc>
          <w:tcPr>
            <w:tcW w:w="0" w:type="auto"/>
            <w:shd w:val="clear" w:color="auto" w:fill="auto"/>
            <w:noWrap/>
            <w:hideMark/>
          </w:tcPr>
          <w:p w14:paraId="25902285" w14:textId="7285107A" w:rsidR="00E66214" w:rsidRPr="00A77DEC" w:rsidRDefault="009A39C9" w:rsidP="00B05B2A">
            <w:pPr>
              <w:tabs>
                <w:tab w:val="clear" w:pos="403"/>
              </w:tabs>
              <w:spacing w:after="0" w:line="240" w:lineRule="auto"/>
              <w:jc w:val="center"/>
              <w:rPr>
                <w:lang w:val="en-CA"/>
              </w:rPr>
            </w:pPr>
            <w:r>
              <w:rPr>
                <w:lang w:val="en-CA"/>
              </w:rPr>
              <w:t>5</w:t>
            </w:r>
          </w:p>
        </w:tc>
        <w:tc>
          <w:tcPr>
            <w:tcW w:w="551" w:type="dxa"/>
            <w:shd w:val="clear" w:color="auto" w:fill="auto"/>
            <w:noWrap/>
            <w:hideMark/>
          </w:tcPr>
          <w:p w14:paraId="2589168B" w14:textId="188ED871" w:rsidR="00E66214" w:rsidRPr="00A77DEC" w:rsidRDefault="00E66214" w:rsidP="00B05B2A">
            <w:pPr>
              <w:tabs>
                <w:tab w:val="clear" w:pos="403"/>
              </w:tabs>
              <w:spacing w:after="0" w:line="240" w:lineRule="auto"/>
              <w:jc w:val="center"/>
              <w:rPr>
                <w:lang w:val="en-CA"/>
              </w:rPr>
            </w:pPr>
            <w:r>
              <w:rPr>
                <w:lang w:val="en-CA"/>
              </w:rPr>
              <w:t>6</w:t>
            </w:r>
          </w:p>
        </w:tc>
        <w:tc>
          <w:tcPr>
            <w:tcW w:w="551" w:type="dxa"/>
          </w:tcPr>
          <w:p w14:paraId="44094EDF" w14:textId="6F769018" w:rsidR="00E66214" w:rsidRDefault="00E66214" w:rsidP="00B05B2A">
            <w:pPr>
              <w:tabs>
                <w:tab w:val="clear" w:pos="403"/>
              </w:tabs>
              <w:spacing w:after="0" w:line="240" w:lineRule="auto"/>
              <w:jc w:val="center"/>
              <w:rPr>
                <w:lang w:val="en-CA"/>
              </w:rPr>
            </w:pPr>
            <w:r>
              <w:rPr>
                <w:lang w:val="en-CA"/>
              </w:rPr>
              <w:t>6</w:t>
            </w:r>
          </w:p>
        </w:tc>
      </w:tr>
    </w:tbl>
    <w:p w14:paraId="4C7D2141" w14:textId="77777777" w:rsidR="00E66214" w:rsidRPr="00BD19F8" w:rsidRDefault="00E66214" w:rsidP="007F33B7">
      <w:pPr>
        <w:rPr>
          <w:lang w:val="en-CA"/>
        </w:rPr>
      </w:pPr>
    </w:p>
    <w:p w14:paraId="005AB701" w14:textId="5D65585D" w:rsidR="003412F8" w:rsidRPr="004F2A4F" w:rsidRDefault="003412F8" w:rsidP="00C26664">
      <w:pPr>
        <w:pStyle w:val="2"/>
        <w:rPr>
          <w:lang w:val="en-CA"/>
        </w:rPr>
      </w:pPr>
      <w:r w:rsidRPr="004F2A4F">
        <w:rPr>
          <w:lang w:val="en-CA"/>
        </w:rPr>
        <w:t>Dictiona</w:t>
      </w:r>
      <w:r w:rsidR="005D2790" w:rsidRPr="004F2A4F">
        <w:rPr>
          <w:lang w:val="en-CA"/>
        </w:rPr>
        <w:t>r</w:t>
      </w:r>
      <w:r w:rsidRPr="004F2A4F">
        <w:rPr>
          <w:lang w:val="en-CA"/>
        </w:rPr>
        <w:t>y</w:t>
      </w:r>
      <w:r w:rsidR="00573FAE" w:rsidRPr="004F2A4F">
        <w:rPr>
          <w:lang w:val="en-CA"/>
        </w:rPr>
        <w:t>-</w:t>
      </w:r>
      <w:r w:rsidRPr="004F2A4F">
        <w:rPr>
          <w:lang w:val="en-CA"/>
        </w:rPr>
        <w:t>based parsing</w:t>
      </w:r>
      <w:bookmarkEnd w:id="2413"/>
      <w:bookmarkEnd w:id="2414"/>
      <w:bookmarkEnd w:id="2415"/>
      <w:bookmarkEnd w:id="2416"/>
      <w:bookmarkEnd w:id="2417"/>
      <w:bookmarkEnd w:id="2418"/>
    </w:p>
    <w:p w14:paraId="252C157A" w14:textId="77777777" w:rsidR="00C600C7" w:rsidRPr="004F2A4F" w:rsidRDefault="00C600C7" w:rsidP="00C600C7">
      <w:pPr>
        <w:pStyle w:val="3"/>
        <w:rPr>
          <w:lang w:val="en-CA"/>
        </w:rPr>
      </w:pPr>
      <w:bookmarkStart w:id="2419" w:name="_Ref12444748"/>
      <w:bookmarkStart w:id="2420" w:name="_Toc24731193"/>
      <w:bookmarkStart w:id="2421" w:name="_Toc38236544"/>
      <w:bookmarkStart w:id="2422" w:name="_Toc4056203"/>
      <w:bookmarkStart w:id="2423" w:name="_Toc6215377"/>
      <w:r w:rsidRPr="004F2A4F">
        <w:rPr>
          <w:lang w:val="en-CA"/>
        </w:rPr>
        <w:t>General process</w:t>
      </w:r>
      <w:bookmarkEnd w:id="2419"/>
      <w:bookmarkEnd w:id="2420"/>
      <w:bookmarkEnd w:id="2421"/>
    </w:p>
    <w:p w14:paraId="3990B498" w14:textId="4E558651" w:rsidR="00991C59" w:rsidRPr="004F2A4F" w:rsidRDefault="00991C59" w:rsidP="00991C59">
      <w:pPr>
        <w:spacing w:line="240" w:lineRule="auto"/>
        <w:rPr>
          <w:lang w:val="en-CA"/>
        </w:rPr>
      </w:pPr>
      <w:r w:rsidRPr="004F2A4F">
        <w:rPr>
          <w:lang w:val="en-CA"/>
        </w:rPr>
        <w:t>This process is invoked when parsing syntax elements with descriptor</w:t>
      </w:r>
      <w:r w:rsidR="00773E35" w:rsidRPr="004F2A4F">
        <w:rPr>
          <w:lang w:val="en-CA"/>
        </w:rPr>
        <w:t xml:space="preserve"> de</w:t>
      </w:r>
      <w:r w:rsidRPr="004F2A4F">
        <w:rPr>
          <w:lang w:val="en-CA"/>
        </w:rPr>
        <w:t>(v).</w:t>
      </w:r>
    </w:p>
    <w:p w14:paraId="4E9ACB7F" w14:textId="4E77E53E" w:rsidR="00E924F3" w:rsidRPr="004F2A4F" w:rsidRDefault="00E924F3" w:rsidP="00D16D37">
      <w:pPr>
        <w:spacing w:line="240" w:lineRule="auto"/>
        <w:rPr>
          <w:lang w:val="en-CA"/>
        </w:rPr>
      </w:pPr>
      <w:r w:rsidRPr="004F2A4F">
        <w:rPr>
          <w:lang w:val="en-CA"/>
        </w:rPr>
        <w:t>This process involves:</w:t>
      </w:r>
    </w:p>
    <w:p w14:paraId="237DA5EC" w14:textId="7DCF1595" w:rsidR="00E924F3" w:rsidRPr="004F2A4F" w:rsidRDefault="00461AA9">
      <w:pPr>
        <w:pStyle w:val="af7"/>
        <w:numPr>
          <w:ilvl w:val="0"/>
          <w:numId w:val="37"/>
        </w:numPr>
        <w:rPr>
          <w:lang w:val="en-CA"/>
        </w:rPr>
      </w:pPr>
      <w:r w:rsidRPr="004F2A4F">
        <w:rPr>
          <w:lang w:val="en-CA"/>
        </w:rPr>
        <w:t xml:space="preserve">An array of values </w:t>
      </w:r>
      <w:r w:rsidR="00E924F3" w:rsidRPr="004F2A4F">
        <w:rPr>
          <w:lang w:val="en-CA"/>
        </w:rPr>
        <w:t>lut0</w:t>
      </w:r>
      <w:r w:rsidRPr="004F2A4F">
        <w:rPr>
          <w:lang w:val="en-CA"/>
        </w:rPr>
        <w:t>[k]</w:t>
      </w:r>
      <w:r w:rsidR="00E924F3" w:rsidRPr="004F2A4F">
        <w:rPr>
          <w:lang w:val="en-CA"/>
        </w:rPr>
        <w:t xml:space="preserve"> </w:t>
      </w:r>
      <w:r w:rsidRPr="004F2A4F">
        <w:rPr>
          <w:lang w:val="en-CA"/>
        </w:rPr>
        <w:t xml:space="preserve">storing the most frequent symbols, where </w:t>
      </w:r>
      <w:r w:rsidR="001450FB" w:rsidRPr="004F2A4F">
        <w:rPr>
          <w:lang w:val="en-CA"/>
        </w:rPr>
        <w:t xml:space="preserve">k </w:t>
      </w:r>
      <w:r w:rsidRPr="004F2A4F">
        <w:rPr>
          <w:lang w:val="en-CA"/>
        </w:rPr>
        <w:t>is in the range of 0 to 31, inclusive.</w:t>
      </w:r>
    </w:p>
    <w:p w14:paraId="0525AB6E" w14:textId="4391A1A5" w:rsidR="00461AA9" w:rsidRPr="004F2A4F" w:rsidRDefault="00461AA9" w:rsidP="00461AA9">
      <w:pPr>
        <w:pStyle w:val="af7"/>
        <w:numPr>
          <w:ilvl w:val="0"/>
          <w:numId w:val="37"/>
        </w:numPr>
        <w:rPr>
          <w:lang w:val="en-CA"/>
        </w:rPr>
      </w:pPr>
      <w:r w:rsidRPr="004F2A4F">
        <w:rPr>
          <w:lang w:val="en-CA"/>
        </w:rPr>
        <w:t>An array of values lut0Histogram[</w:t>
      </w:r>
      <w:r w:rsidR="001450FB" w:rsidRPr="004F2A4F">
        <w:rPr>
          <w:lang w:val="en-CA"/>
        </w:rPr>
        <w:t>k</w:t>
      </w:r>
      <w:r w:rsidRPr="004F2A4F">
        <w:rPr>
          <w:lang w:val="en-CA"/>
        </w:rPr>
        <w:t xml:space="preserve">] storing the symbols occurrences, where </w:t>
      </w:r>
      <w:r w:rsidR="001450FB" w:rsidRPr="004F2A4F">
        <w:rPr>
          <w:lang w:val="en-CA"/>
        </w:rPr>
        <w:t xml:space="preserve">k </w:t>
      </w:r>
      <w:r w:rsidRPr="004F2A4F">
        <w:rPr>
          <w:lang w:val="en-CA"/>
        </w:rPr>
        <w:t>is in the range of 0 to 255, inclusive.</w:t>
      </w:r>
    </w:p>
    <w:p w14:paraId="688D9AE6" w14:textId="6AA6E456" w:rsidR="00BE764A" w:rsidRPr="004F2A4F" w:rsidRDefault="00BE764A">
      <w:pPr>
        <w:pStyle w:val="af7"/>
        <w:numPr>
          <w:ilvl w:val="0"/>
          <w:numId w:val="37"/>
        </w:numPr>
        <w:rPr>
          <w:lang w:val="en-CA"/>
        </w:rPr>
      </w:pPr>
      <w:r w:rsidRPr="004F2A4F">
        <w:rPr>
          <w:lang w:val="en-CA"/>
        </w:rPr>
        <w:t>Two variables lut0UpdatePeriod and lut0SymbolsUntilUpdate storing the update period for lut0 and the number of symbols remaining until the next update</w:t>
      </w:r>
      <w:r w:rsidR="00D8476A" w:rsidRPr="004F2A4F">
        <w:rPr>
          <w:lang w:val="en-CA"/>
        </w:rPr>
        <w:t>, respectively.</w:t>
      </w:r>
    </w:p>
    <w:p w14:paraId="44F3113B" w14:textId="239F1A86" w:rsidR="00BE764A" w:rsidRPr="004F2A4F" w:rsidRDefault="00D8476A">
      <w:pPr>
        <w:pStyle w:val="af7"/>
        <w:numPr>
          <w:ilvl w:val="0"/>
          <w:numId w:val="37"/>
        </w:numPr>
        <w:rPr>
          <w:lang w:val="en-CA"/>
        </w:rPr>
      </w:pPr>
      <w:r w:rsidRPr="004F2A4F">
        <w:rPr>
          <w:lang w:val="en-CA"/>
        </w:rPr>
        <w:t>A variable lut0R</w:t>
      </w:r>
      <w:r w:rsidR="00BE764A" w:rsidRPr="004F2A4F">
        <w:rPr>
          <w:lang w:val="en-CA"/>
        </w:rPr>
        <w:t>eset</w:t>
      </w:r>
      <w:r w:rsidRPr="004F2A4F">
        <w:rPr>
          <w:lang w:val="en-CA"/>
        </w:rPr>
        <w:t xml:space="preserve"> specifying whether lut0 should be reset during the next lut0 update or not.</w:t>
      </w:r>
    </w:p>
    <w:p w14:paraId="068FBE72" w14:textId="410576B5" w:rsidR="00461AA9" w:rsidRPr="004F2A4F" w:rsidRDefault="00461AA9" w:rsidP="00461AA9">
      <w:pPr>
        <w:pStyle w:val="af7"/>
        <w:numPr>
          <w:ilvl w:val="0"/>
          <w:numId w:val="37"/>
        </w:numPr>
        <w:rPr>
          <w:lang w:val="en-CA"/>
        </w:rPr>
      </w:pPr>
      <w:r w:rsidRPr="004F2A4F">
        <w:rPr>
          <w:lang w:val="en-CA"/>
        </w:rPr>
        <w:t xml:space="preserve">An array of values lut1[k] storing the </w:t>
      </w:r>
      <w:r w:rsidR="00BD4C17" w:rsidRPr="004F2A4F">
        <w:rPr>
          <w:lang w:val="en-CA"/>
        </w:rPr>
        <w:t>last</w:t>
      </w:r>
      <w:r w:rsidRPr="004F2A4F">
        <w:rPr>
          <w:lang w:val="en-CA"/>
        </w:rPr>
        <w:t xml:space="preserve"> </w:t>
      </w:r>
      <w:r w:rsidR="0033217F" w:rsidRPr="004F2A4F">
        <w:rPr>
          <w:lang w:val="en-CA"/>
        </w:rPr>
        <w:t>16 decoded</w:t>
      </w:r>
      <w:r w:rsidRPr="004F2A4F">
        <w:rPr>
          <w:lang w:val="en-CA"/>
        </w:rPr>
        <w:t xml:space="preserve"> symbols, where k is in the range of 0 to 15, inclusive.</w:t>
      </w:r>
    </w:p>
    <w:p w14:paraId="1A889474" w14:textId="5EE2D2EB" w:rsidR="0033217F" w:rsidRPr="004F2A4F" w:rsidRDefault="0033217F" w:rsidP="00461AA9">
      <w:pPr>
        <w:pStyle w:val="af7"/>
        <w:numPr>
          <w:ilvl w:val="0"/>
          <w:numId w:val="37"/>
        </w:numPr>
        <w:rPr>
          <w:lang w:val="en-CA"/>
        </w:rPr>
      </w:pPr>
      <w:r w:rsidRPr="004F2A4F">
        <w:rPr>
          <w:lang w:val="en-CA"/>
        </w:rPr>
        <w:t xml:space="preserve">A variable lut1IndexLastSymbol storing the index of </w:t>
      </w:r>
      <w:r w:rsidR="00063F7C" w:rsidRPr="004F2A4F">
        <w:rPr>
          <w:lang w:val="en-CA"/>
        </w:rPr>
        <w:t>the last</w:t>
      </w:r>
      <w:r w:rsidRPr="004F2A4F">
        <w:rPr>
          <w:lang w:val="en-CA"/>
        </w:rPr>
        <w:t xml:space="preserve"> decoded symbol.</w:t>
      </w:r>
    </w:p>
    <w:p w14:paraId="5DFDCFF2" w14:textId="77777777" w:rsidR="00E924F3" w:rsidRPr="004F2A4F" w:rsidRDefault="00E924F3" w:rsidP="00E924F3">
      <w:pPr>
        <w:pStyle w:val="af7"/>
        <w:numPr>
          <w:ilvl w:val="0"/>
          <w:numId w:val="37"/>
        </w:numPr>
        <w:rPr>
          <w:lang w:val="en-CA"/>
        </w:rPr>
      </w:pPr>
      <w:r w:rsidRPr="004F2A4F">
        <w:rPr>
          <w:lang w:val="en-CA"/>
        </w:rPr>
        <w:t xml:space="preserve">A static binary arithmetic context </w:t>
      </w:r>
      <w:r w:rsidRPr="007F33B7">
        <w:rPr>
          <w:lang w:val="en-CA"/>
        </w:rPr>
        <w:t>ctxStatic.</w:t>
      </w:r>
    </w:p>
    <w:p w14:paraId="6D1F5DDD" w14:textId="77777777" w:rsidR="00E924F3" w:rsidRPr="004F2A4F" w:rsidRDefault="00E924F3" w:rsidP="00E924F3">
      <w:pPr>
        <w:pStyle w:val="af7"/>
        <w:numPr>
          <w:ilvl w:val="0"/>
          <w:numId w:val="37"/>
        </w:numPr>
        <w:rPr>
          <w:lang w:val="en-CA"/>
        </w:rPr>
      </w:pPr>
      <w:r w:rsidRPr="007F33B7">
        <w:rPr>
          <w:lang w:val="en-CA"/>
        </w:rPr>
        <w:t xml:space="preserve">A set of adaptive </w:t>
      </w:r>
      <w:r w:rsidRPr="004F2A4F">
        <w:rPr>
          <w:lang w:val="en-CA"/>
        </w:rPr>
        <w:t xml:space="preserve">binary arithmetic contexts </w:t>
      </w:r>
      <w:r w:rsidRPr="007F33B7">
        <w:rPr>
          <w:lang w:val="en-CA"/>
        </w:rPr>
        <w:t>ctxLut0Hit, ctxLut1Hit, and ctxSymbolBit.</w:t>
      </w:r>
    </w:p>
    <w:p w14:paraId="6760D727" w14:textId="62E72761" w:rsidR="00E924F3" w:rsidRPr="004F2A4F" w:rsidRDefault="00E924F3" w:rsidP="00E924F3">
      <w:pPr>
        <w:pStyle w:val="af7"/>
        <w:numPr>
          <w:ilvl w:val="0"/>
          <w:numId w:val="37"/>
        </w:numPr>
        <w:rPr>
          <w:lang w:val="en-CA"/>
        </w:rPr>
      </w:pPr>
      <w:r w:rsidRPr="007F33B7">
        <w:rPr>
          <w:lang w:val="en-CA"/>
        </w:rPr>
        <w:t xml:space="preserve">An array of adaptive </w:t>
      </w:r>
      <w:r w:rsidRPr="004F2A4F">
        <w:rPr>
          <w:lang w:val="en-CA"/>
        </w:rPr>
        <w:t xml:space="preserve">binary arithmetic contexts </w:t>
      </w:r>
      <w:r w:rsidRPr="007F33B7">
        <w:rPr>
          <w:lang w:val="en-CA"/>
        </w:rPr>
        <w:t>ctxLut0Index of size 5 if limitedContextMode equals 1, and 31 otherwise</w:t>
      </w:r>
      <w:r w:rsidR="0068046C" w:rsidRPr="007F33B7">
        <w:rPr>
          <w:lang w:val="en-CA"/>
        </w:rPr>
        <w:t xml:space="preserve"> (i.e., limitedContextMode equals 0)</w:t>
      </w:r>
      <w:r w:rsidRPr="007F33B7">
        <w:rPr>
          <w:lang w:val="en-CA"/>
        </w:rPr>
        <w:t>.</w:t>
      </w:r>
    </w:p>
    <w:p w14:paraId="0901091C" w14:textId="77777777" w:rsidR="00573FAE" w:rsidRPr="004F2A4F" w:rsidRDefault="0044227E" w:rsidP="0044227E">
      <w:pPr>
        <w:rPr>
          <w:lang w:val="en-CA" w:eastAsia="ja-JP"/>
        </w:rPr>
      </w:pPr>
      <w:r w:rsidRPr="004F2A4F">
        <w:rPr>
          <w:lang w:val="en-CA" w:eastAsia="ja-JP"/>
        </w:rPr>
        <w:t>Input</w:t>
      </w:r>
      <w:r w:rsidR="00573FAE" w:rsidRPr="004F2A4F">
        <w:rPr>
          <w:lang w:val="en-CA" w:eastAsia="ja-JP"/>
        </w:rPr>
        <w:t>s</w:t>
      </w:r>
      <w:r w:rsidRPr="004F2A4F">
        <w:rPr>
          <w:lang w:val="en-CA" w:eastAsia="ja-JP"/>
        </w:rPr>
        <w:t xml:space="preserve"> to this process </w:t>
      </w:r>
      <w:r w:rsidR="00573FAE" w:rsidRPr="004F2A4F">
        <w:rPr>
          <w:lang w:val="en-CA" w:eastAsia="ja-JP"/>
        </w:rPr>
        <w:t>are</w:t>
      </w:r>
      <w:r w:rsidRPr="004F2A4F">
        <w:rPr>
          <w:lang w:val="en-CA" w:eastAsia="ja-JP"/>
        </w:rPr>
        <w:t xml:space="preserve"> </w:t>
      </w:r>
    </w:p>
    <w:p w14:paraId="229D831F" w14:textId="7C3810F1" w:rsidR="0044227E" w:rsidRPr="004F2A4F" w:rsidRDefault="00573FAE" w:rsidP="0044227E">
      <w:pPr>
        <w:rPr>
          <w:lang w:val="en-CA" w:eastAsia="ja-JP"/>
        </w:rPr>
      </w:pPr>
      <w:r w:rsidRPr="004F2A4F">
        <w:rPr>
          <w:lang w:val="en-CA" w:eastAsia="ja-JP"/>
        </w:rPr>
        <w:tab/>
      </w:r>
      <w:r w:rsidR="0044227E" w:rsidRPr="004F2A4F">
        <w:rPr>
          <w:lang w:val="en-CA" w:eastAsia="ja-JP"/>
        </w:rPr>
        <w:t xml:space="preserve">a variable </w:t>
      </w:r>
      <w:r w:rsidR="001A2257" w:rsidRPr="007F33B7">
        <w:rPr>
          <w:lang w:val="en-CA" w:eastAsia="ja-JP"/>
        </w:rPr>
        <w:t>l</w:t>
      </w:r>
      <w:r w:rsidR="0044227E" w:rsidRPr="007F33B7">
        <w:rPr>
          <w:lang w:val="en-CA" w:eastAsia="ja-JP"/>
        </w:rPr>
        <w:t xml:space="preserve">imitedContextMode </w:t>
      </w:r>
      <w:r w:rsidR="0044227E" w:rsidRPr="004F2A4F">
        <w:rPr>
          <w:lang w:val="en-CA" w:eastAsia="ja-JP"/>
        </w:rPr>
        <w:t>specifying whether a limited number of contexts is used or not.</w:t>
      </w:r>
    </w:p>
    <w:p w14:paraId="13C983CC" w14:textId="3A325011" w:rsidR="002A7126" w:rsidRPr="004F2A4F" w:rsidRDefault="00E924F3" w:rsidP="0044227E">
      <w:pPr>
        <w:rPr>
          <w:lang w:val="en-CA" w:eastAsia="ja-JP"/>
        </w:rPr>
      </w:pPr>
      <w:r w:rsidRPr="004F2A4F">
        <w:rPr>
          <w:lang w:val="en-CA" w:eastAsia="ja-JP"/>
        </w:rPr>
        <w:tab/>
      </w:r>
      <w:r w:rsidR="002A7126" w:rsidRPr="004F2A4F">
        <w:rPr>
          <w:lang w:val="en-CA" w:eastAsia="ja-JP"/>
        </w:rPr>
        <w:t xml:space="preserve">a variable </w:t>
      </w:r>
      <w:r w:rsidR="00913989" w:rsidRPr="004F2A4F">
        <w:rPr>
          <w:lang w:val="en-CA" w:eastAsia="ja-JP"/>
        </w:rPr>
        <w:t>lut0M</w:t>
      </w:r>
      <w:r w:rsidR="00DC0B27" w:rsidRPr="004F2A4F">
        <w:rPr>
          <w:lang w:val="en-CA" w:eastAsia="ja-JP"/>
        </w:rPr>
        <w:t xml:space="preserve">axOccurrence </w:t>
      </w:r>
      <w:r w:rsidR="002A7126" w:rsidRPr="004F2A4F">
        <w:rPr>
          <w:lang w:val="en-CA" w:eastAsia="ja-JP"/>
        </w:rPr>
        <w:t xml:space="preserve">specifying the maximum </w:t>
      </w:r>
      <w:r w:rsidR="004F4616" w:rsidRPr="004F2A4F">
        <w:rPr>
          <w:lang w:val="en-CA" w:eastAsia="ja-JP"/>
        </w:rPr>
        <w:t>allowed occurrence value in lut0Histogram[k].</w:t>
      </w:r>
    </w:p>
    <w:p w14:paraId="3141D502" w14:textId="2A750262" w:rsidR="00E34C55" w:rsidRPr="004F2A4F" w:rsidRDefault="002A7126" w:rsidP="0044227E">
      <w:pPr>
        <w:rPr>
          <w:lang w:val="en-CA" w:eastAsia="ja-JP"/>
        </w:rPr>
      </w:pPr>
      <w:r w:rsidRPr="004F2A4F">
        <w:rPr>
          <w:lang w:val="en-CA" w:eastAsia="ja-JP"/>
        </w:rPr>
        <w:tab/>
      </w:r>
      <w:r w:rsidR="00E34C55" w:rsidRPr="004F2A4F">
        <w:rPr>
          <w:lang w:val="en-CA" w:eastAsia="ja-JP"/>
        </w:rPr>
        <w:t>two</w:t>
      </w:r>
      <w:r w:rsidR="00E924F3" w:rsidRPr="004F2A4F">
        <w:rPr>
          <w:lang w:val="en-CA" w:eastAsia="ja-JP"/>
        </w:rPr>
        <w:t xml:space="preserve"> variable</w:t>
      </w:r>
      <w:r w:rsidR="00E34C55" w:rsidRPr="004F2A4F">
        <w:rPr>
          <w:lang w:val="en-CA" w:eastAsia="ja-JP"/>
        </w:rPr>
        <w:t>s</w:t>
      </w:r>
      <w:r w:rsidR="00E924F3" w:rsidRPr="004F2A4F">
        <w:rPr>
          <w:lang w:val="en-CA" w:eastAsia="ja-JP"/>
        </w:rPr>
        <w:t xml:space="preserve"> </w:t>
      </w:r>
      <w:r w:rsidR="00913989" w:rsidRPr="004F2A4F">
        <w:rPr>
          <w:lang w:val="en-CA" w:eastAsia="ja-JP"/>
        </w:rPr>
        <w:t>lut0I</w:t>
      </w:r>
      <w:r w:rsidR="00C457FD" w:rsidRPr="004F2A4F">
        <w:rPr>
          <w:lang w:val="en-CA" w:eastAsia="ja-JP"/>
        </w:rPr>
        <w:t>nitialU</w:t>
      </w:r>
      <w:r w:rsidR="00E924F3" w:rsidRPr="004F2A4F">
        <w:rPr>
          <w:lang w:val="en-CA" w:eastAsia="ja-JP"/>
        </w:rPr>
        <w:t xml:space="preserve">pdatePeriod </w:t>
      </w:r>
      <w:r w:rsidR="00E34C55" w:rsidRPr="004F2A4F">
        <w:rPr>
          <w:lang w:val="en-CA" w:eastAsia="ja-JP"/>
        </w:rPr>
        <w:t xml:space="preserve">and </w:t>
      </w:r>
      <w:r w:rsidR="00913989" w:rsidRPr="004F2A4F">
        <w:rPr>
          <w:lang w:val="en-CA" w:eastAsia="ja-JP"/>
        </w:rPr>
        <w:t>lut0M</w:t>
      </w:r>
      <w:r w:rsidR="00E34C55" w:rsidRPr="004F2A4F">
        <w:rPr>
          <w:lang w:val="en-CA" w:eastAsia="ja-JP"/>
        </w:rPr>
        <w:t xml:space="preserve">axUpdatePeriod </w:t>
      </w:r>
      <w:r w:rsidR="00E924F3" w:rsidRPr="004F2A4F">
        <w:rPr>
          <w:lang w:val="en-CA" w:eastAsia="ja-JP"/>
        </w:rPr>
        <w:t xml:space="preserve">specifying the </w:t>
      </w:r>
      <w:r w:rsidR="00C457FD" w:rsidRPr="004F2A4F">
        <w:rPr>
          <w:lang w:val="en-CA" w:eastAsia="ja-JP"/>
        </w:rPr>
        <w:t xml:space="preserve">initial </w:t>
      </w:r>
      <w:r w:rsidR="00E924F3" w:rsidRPr="004F2A4F">
        <w:rPr>
          <w:lang w:val="en-CA" w:eastAsia="ja-JP"/>
        </w:rPr>
        <w:t>update period</w:t>
      </w:r>
      <w:r w:rsidR="00E34C55" w:rsidRPr="004F2A4F">
        <w:rPr>
          <w:lang w:val="en-CA" w:eastAsia="ja-JP"/>
        </w:rPr>
        <w:t xml:space="preserve"> and the maximum update period </w:t>
      </w:r>
      <w:r w:rsidR="00E924F3" w:rsidRPr="004F2A4F">
        <w:rPr>
          <w:lang w:val="en-CA" w:eastAsia="ja-JP"/>
        </w:rPr>
        <w:t>for the for lut0</w:t>
      </w:r>
      <w:r w:rsidR="00E34C55" w:rsidRPr="004F2A4F">
        <w:rPr>
          <w:lang w:val="en-CA" w:eastAsia="ja-JP"/>
        </w:rPr>
        <w:t>, respectively</w:t>
      </w:r>
      <w:r w:rsidR="00E924F3" w:rsidRPr="004F2A4F">
        <w:rPr>
          <w:lang w:val="en-CA" w:eastAsia="ja-JP"/>
        </w:rPr>
        <w:t>.</w:t>
      </w:r>
    </w:p>
    <w:p w14:paraId="0DEEEFB4" w14:textId="19B524D2" w:rsidR="00573FAE" w:rsidRPr="004F2A4F" w:rsidRDefault="00573FAE" w:rsidP="0044227E">
      <w:pPr>
        <w:rPr>
          <w:lang w:val="en-CA" w:eastAsia="ja-JP"/>
        </w:rPr>
      </w:pPr>
      <w:r w:rsidRPr="004F2A4F">
        <w:rPr>
          <w:lang w:val="en-CA" w:eastAsia="ja-JP"/>
        </w:rPr>
        <w:tab/>
        <w:t>an array of values lut0Initilization[ k ]</w:t>
      </w:r>
      <w:r w:rsidR="00461AA9" w:rsidRPr="004F2A4F">
        <w:rPr>
          <w:lang w:val="en-CA" w:eastAsia="ja-JP"/>
        </w:rPr>
        <w:t xml:space="preserve"> specifying the initial </w:t>
      </w:r>
      <w:r w:rsidR="00E924F3" w:rsidRPr="004F2A4F">
        <w:rPr>
          <w:lang w:val="en-CA" w:eastAsia="ja-JP"/>
        </w:rPr>
        <w:t>lut0</w:t>
      </w:r>
      <w:r w:rsidRPr="004F2A4F">
        <w:rPr>
          <w:lang w:val="en-CA" w:eastAsia="ja-JP"/>
        </w:rPr>
        <w:t xml:space="preserve"> </w:t>
      </w:r>
      <w:r w:rsidR="00461AA9" w:rsidRPr="004F2A4F">
        <w:rPr>
          <w:lang w:val="en-CA" w:eastAsia="ja-JP"/>
        </w:rPr>
        <w:t xml:space="preserve">values, </w:t>
      </w:r>
      <w:r w:rsidRPr="004F2A4F">
        <w:rPr>
          <w:lang w:val="en-CA" w:eastAsia="ja-JP"/>
        </w:rPr>
        <w:t>where k is in the range of 0 to 31</w:t>
      </w:r>
      <w:r w:rsidRPr="004F2A4F">
        <w:rPr>
          <w:szCs w:val="24"/>
          <w:lang w:val="en-CA" w:eastAsia="ja-JP"/>
        </w:rPr>
        <w:t>, inclusive.</w:t>
      </w:r>
    </w:p>
    <w:p w14:paraId="0034A8A6" w14:textId="31E230D3" w:rsidR="001A2257" w:rsidRPr="004F2A4F" w:rsidRDefault="00B114EC">
      <w:pPr>
        <w:rPr>
          <w:lang w:val="en-CA" w:eastAsia="ja-JP"/>
        </w:rPr>
      </w:pPr>
      <w:r w:rsidRPr="004F2A4F">
        <w:rPr>
          <w:lang w:val="en-CA" w:eastAsia="ja-JP"/>
        </w:rPr>
        <w:t>lut0</w:t>
      </w:r>
      <w:r w:rsidR="0080616D" w:rsidRPr="004F2A4F">
        <w:rPr>
          <w:lang w:val="en-CA" w:eastAsia="ja-JP"/>
        </w:rPr>
        <w:t xml:space="preserve"> </w:t>
      </w:r>
      <w:r w:rsidR="00C7531A" w:rsidRPr="004F2A4F">
        <w:rPr>
          <w:lang w:val="en-CA" w:eastAsia="ja-JP"/>
        </w:rPr>
        <w:t xml:space="preserve">is </w:t>
      </w:r>
      <w:r w:rsidR="0080616D" w:rsidRPr="004F2A4F">
        <w:rPr>
          <w:lang w:val="en-CA" w:eastAsia="ja-JP"/>
        </w:rPr>
        <w:t xml:space="preserve">initialized </w:t>
      </w:r>
      <w:r w:rsidR="00C7531A" w:rsidRPr="004F2A4F">
        <w:rPr>
          <w:lang w:val="en-CA" w:eastAsia="ja-JP"/>
        </w:rPr>
        <w:t xml:space="preserve">by invoking the initialization process in clause </w:t>
      </w:r>
      <w:r w:rsidR="002D047C" w:rsidRPr="004F2A4F">
        <w:rPr>
          <w:lang w:val="en-CA" w:eastAsia="ja-JP"/>
        </w:rPr>
        <w:fldChar w:fldCharType="begin" w:fldLock="1"/>
      </w:r>
      <w:r w:rsidR="002D047C" w:rsidRPr="004F2A4F">
        <w:rPr>
          <w:lang w:val="en-CA" w:eastAsia="ja-JP"/>
        </w:rPr>
        <w:instrText xml:space="preserve"> REF _Ref9597760 \r \h </w:instrText>
      </w:r>
      <w:r w:rsidR="00D527DE" w:rsidRPr="004F2A4F">
        <w:rPr>
          <w:lang w:val="en-CA" w:eastAsia="ja-JP"/>
        </w:rPr>
        <w:instrText xml:space="preserve"> \* MERGEFORMAT </w:instrText>
      </w:r>
      <w:r w:rsidR="002D047C" w:rsidRPr="004F2A4F">
        <w:rPr>
          <w:lang w:val="en-CA" w:eastAsia="ja-JP"/>
        </w:rPr>
      </w:r>
      <w:r w:rsidR="002D047C" w:rsidRPr="004F2A4F">
        <w:rPr>
          <w:lang w:val="en-CA" w:eastAsia="ja-JP"/>
        </w:rPr>
        <w:fldChar w:fldCharType="separate"/>
      </w:r>
      <w:r w:rsidR="003551F0" w:rsidRPr="004F2A4F">
        <w:rPr>
          <w:lang w:val="en-CA" w:eastAsia="ja-JP"/>
        </w:rPr>
        <w:t>9.9.2</w:t>
      </w:r>
      <w:r w:rsidR="002D047C" w:rsidRPr="004F2A4F">
        <w:rPr>
          <w:lang w:val="en-CA" w:eastAsia="ja-JP"/>
        </w:rPr>
        <w:fldChar w:fldCharType="end"/>
      </w:r>
      <w:r w:rsidR="002D047C" w:rsidRPr="004F2A4F">
        <w:rPr>
          <w:lang w:val="en-CA" w:eastAsia="ja-JP"/>
        </w:rPr>
        <w:t xml:space="preserve"> with the parameter</w:t>
      </w:r>
      <w:r w:rsidR="0068046C" w:rsidRPr="004F2A4F">
        <w:rPr>
          <w:lang w:val="en-CA" w:eastAsia="ja-JP"/>
        </w:rPr>
        <w:t>s</w:t>
      </w:r>
      <w:r w:rsidR="002D047C" w:rsidRPr="004F2A4F">
        <w:rPr>
          <w:lang w:val="en-CA" w:eastAsia="ja-JP"/>
        </w:rPr>
        <w:t xml:space="preserve"> </w:t>
      </w:r>
      <w:r w:rsidR="002D047C" w:rsidRPr="007F33B7">
        <w:rPr>
          <w:lang w:val="en-CA" w:eastAsia="ja-JP"/>
        </w:rPr>
        <w:t xml:space="preserve">limitedContextMode and </w:t>
      </w:r>
      <w:r w:rsidR="002D047C" w:rsidRPr="004F2A4F">
        <w:rPr>
          <w:lang w:val="en-CA" w:eastAsia="ja-JP"/>
        </w:rPr>
        <w:t>lut0Initilization.</w:t>
      </w:r>
    </w:p>
    <w:p w14:paraId="0C9DF475" w14:textId="31C1DC4A" w:rsidR="00D8476A" w:rsidRPr="004F2A4F" w:rsidRDefault="00D8476A">
      <w:pPr>
        <w:rPr>
          <w:lang w:val="en-CA" w:eastAsia="ja-JP"/>
        </w:rPr>
      </w:pPr>
      <w:r w:rsidRPr="004F2A4F">
        <w:rPr>
          <w:lang w:val="en-CA" w:eastAsia="ja-JP"/>
        </w:rPr>
        <w:t>lut0UpdatePeriod, lut0SymbolsUntilUpdate and lut0Reset are initialized as follows:</w:t>
      </w:r>
    </w:p>
    <w:p w14:paraId="752CC80A" w14:textId="6341392C" w:rsidR="00D8476A" w:rsidRPr="004F2A4F" w:rsidRDefault="00D8476A">
      <w:pPr>
        <w:rPr>
          <w:lang w:val="en-CA" w:eastAsia="ja-JP"/>
        </w:rPr>
      </w:pPr>
      <w:r w:rsidRPr="004F2A4F">
        <w:rPr>
          <w:lang w:val="en-CA" w:eastAsia="ja-JP"/>
        </w:rPr>
        <w:tab/>
        <w:t xml:space="preserve">lut0UpdatePeriod = </w:t>
      </w:r>
      <w:r w:rsidR="00913989" w:rsidRPr="004F2A4F">
        <w:rPr>
          <w:lang w:val="en-CA" w:eastAsia="ja-JP"/>
        </w:rPr>
        <w:t>lut0InitialUpdatePeriod</w:t>
      </w:r>
    </w:p>
    <w:p w14:paraId="76B4A056" w14:textId="0B90AA4C" w:rsidR="00D8476A" w:rsidRPr="004F2A4F" w:rsidRDefault="00D8476A">
      <w:pPr>
        <w:rPr>
          <w:lang w:val="en-CA" w:eastAsia="ja-JP"/>
        </w:rPr>
      </w:pPr>
      <w:r w:rsidRPr="004F2A4F">
        <w:rPr>
          <w:lang w:val="en-CA" w:eastAsia="ja-JP"/>
        </w:rPr>
        <w:tab/>
        <w:t xml:space="preserve">lut0SymbolsUntilUpdate = </w:t>
      </w:r>
      <w:r w:rsidR="00913989" w:rsidRPr="004F2A4F">
        <w:rPr>
          <w:lang w:val="en-CA" w:eastAsia="ja-JP"/>
        </w:rPr>
        <w:t>lut0InitialUpdatePeriod</w:t>
      </w:r>
    </w:p>
    <w:p w14:paraId="5F597F3E" w14:textId="65660577" w:rsidR="00D8476A" w:rsidRPr="004F2A4F" w:rsidRDefault="00D8476A">
      <w:pPr>
        <w:rPr>
          <w:lang w:val="en-CA" w:eastAsia="ja-JP"/>
        </w:rPr>
      </w:pPr>
      <w:r w:rsidRPr="004F2A4F">
        <w:rPr>
          <w:lang w:val="en-CA" w:eastAsia="ja-JP"/>
        </w:rPr>
        <w:tab/>
        <w:t>lut0Reset = 0</w:t>
      </w:r>
    </w:p>
    <w:p w14:paraId="073B2C28" w14:textId="0BB4A03C" w:rsidR="00D8476A" w:rsidRPr="004F2A4F" w:rsidRDefault="00C457FD" w:rsidP="003833F2">
      <w:pPr>
        <w:rPr>
          <w:lang w:val="en-CA" w:eastAsia="ja-JP"/>
        </w:rPr>
      </w:pPr>
      <w:r w:rsidRPr="004F2A4F">
        <w:rPr>
          <w:lang w:val="en-CA" w:eastAsia="ja-JP"/>
        </w:rPr>
        <w:t>l</w:t>
      </w:r>
      <w:r w:rsidR="003833F2" w:rsidRPr="004F2A4F">
        <w:rPr>
          <w:lang w:val="en-CA" w:eastAsia="ja-JP"/>
        </w:rPr>
        <w:t xml:space="preserve">ut1 is initialized by invoking the initialization process in clause </w:t>
      </w:r>
      <w:r w:rsidR="003833F2" w:rsidRPr="004F2A4F">
        <w:rPr>
          <w:lang w:val="en-CA" w:eastAsia="ja-JP"/>
        </w:rPr>
        <w:fldChar w:fldCharType="begin" w:fldLock="1"/>
      </w:r>
      <w:r w:rsidR="003833F2" w:rsidRPr="004F2A4F">
        <w:rPr>
          <w:lang w:val="en-CA" w:eastAsia="ja-JP"/>
        </w:rPr>
        <w:instrText xml:space="preserve"> REF _Ref9598266 \r \h </w:instrText>
      </w:r>
      <w:r w:rsidR="00D527DE" w:rsidRPr="004F2A4F">
        <w:rPr>
          <w:lang w:val="en-CA" w:eastAsia="ja-JP"/>
        </w:rPr>
        <w:instrText xml:space="preserve"> \* MERGEFORMAT </w:instrText>
      </w:r>
      <w:r w:rsidR="003833F2" w:rsidRPr="004F2A4F">
        <w:rPr>
          <w:lang w:val="en-CA" w:eastAsia="ja-JP"/>
        </w:rPr>
      </w:r>
      <w:r w:rsidR="003833F2" w:rsidRPr="004F2A4F">
        <w:rPr>
          <w:lang w:val="en-CA" w:eastAsia="ja-JP"/>
        </w:rPr>
        <w:fldChar w:fldCharType="separate"/>
      </w:r>
      <w:r w:rsidR="003551F0" w:rsidRPr="004F2A4F">
        <w:rPr>
          <w:lang w:val="en-CA" w:eastAsia="ja-JP"/>
        </w:rPr>
        <w:t>9.9.3</w:t>
      </w:r>
      <w:r w:rsidR="003833F2" w:rsidRPr="004F2A4F">
        <w:rPr>
          <w:lang w:val="en-CA" w:eastAsia="ja-JP"/>
        </w:rPr>
        <w:fldChar w:fldCharType="end"/>
      </w:r>
      <w:r w:rsidR="003833F2" w:rsidRPr="004F2A4F">
        <w:rPr>
          <w:lang w:val="en-CA" w:eastAsia="ja-JP"/>
        </w:rPr>
        <w:t>.</w:t>
      </w:r>
    </w:p>
    <w:p w14:paraId="5460B7FF" w14:textId="14F99E90" w:rsidR="0080616D" w:rsidRPr="004F2A4F" w:rsidRDefault="000B3A90">
      <w:pPr>
        <w:rPr>
          <w:lang w:val="en-CA" w:eastAsia="ja-JP"/>
        </w:rPr>
      </w:pPr>
      <w:r w:rsidRPr="004F2A4F">
        <w:rPr>
          <w:lang w:val="en-CA" w:eastAsia="ja-JP"/>
        </w:rPr>
        <w:t xml:space="preserve">All the binary arithmetic contexts are initialized </w:t>
      </w:r>
      <w:r w:rsidR="007F4F81" w:rsidRPr="004F2A4F">
        <w:rPr>
          <w:lang w:val="en-CA" w:eastAsia="ja-JP"/>
        </w:rPr>
        <w:t xml:space="preserve">by invoking the process in clause </w:t>
      </w:r>
      <w:r w:rsidR="007F4F81" w:rsidRPr="004F2A4F">
        <w:rPr>
          <w:lang w:val="en-CA" w:eastAsia="ja-JP"/>
        </w:rPr>
        <w:fldChar w:fldCharType="begin" w:fldLock="1"/>
      </w:r>
      <w:r w:rsidR="007F4F81" w:rsidRPr="004F2A4F">
        <w:rPr>
          <w:lang w:val="en-CA" w:eastAsia="ja-JP"/>
        </w:rPr>
        <w:instrText xml:space="preserve"> REF _Ref9677860 \r \h </w:instrText>
      </w:r>
      <w:r w:rsidR="00D527DE" w:rsidRPr="004F2A4F">
        <w:rPr>
          <w:lang w:val="en-CA" w:eastAsia="ja-JP"/>
        </w:rPr>
        <w:instrText xml:space="preserve"> \* MERGEFORMAT </w:instrText>
      </w:r>
      <w:r w:rsidR="007F4F81" w:rsidRPr="004F2A4F">
        <w:rPr>
          <w:lang w:val="en-CA" w:eastAsia="ja-JP"/>
        </w:rPr>
      </w:r>
      <w:r w:rsidR="007F4F81" w:rsidRPr="004F2A4F">
        <w:rPr>
          <w:lang w:val="en-CA" w:eastAsia="ja-JP"/>
        </w:rPr>
        <w:fldChar w:fldCharType="separate"/>
      </w:r>
      <w:r w:rsidR="003551F0" w:rsidRPr="004F2A4F">
        <w:rPr>
          <w:lang w:val="en-CA" w:eastAsia="ja-JP"/>
        </w:rPr>
        <w:t>9.10.4.2</w:t>
      </w:r>
      <w:r w:rsidR="007F4F81" w:rsidRPr="004F2A4F">
        <w:rPr>
          <w:lang w:val="en-CA" w:eastAsia="ja-JP"/>
        </w:rPr>
        <w:fldChar w:fldCharType="end"/>
      </w:r>
      <w:r w:rsidR="007F4F81" w:rsidRPr="004F2A4F">
        <w:rPr>
          <w:lang w:val="en-CA" w:eastAsia="ja-JP"/>
        </w:rPr>
        <w:t>.</w:t>
      </w:r>
    </w:p>
    <w:p w14:paraId="13BE3B4F" w14:textId="114CF0BB" w:rsidR="0044227E" w:rsidRPr="004F2A4F" w:rsidRDefault="0044227E" w:rsidP="0044227E">
      <w:pPr>
        <w:rPr>
          <w:lang w:val="en-CA" w:eastAsia="ja-JP"/>
        </w:rPr>
      </w:pPr>
      <w:r w:rsidRPr="004F2A4F">
        <w:rPr>
          <w:lang w:val="en-CA" w:eastAsia="ja-JP"/>
        </w:rPr>
        <w:t xml:space="preserve">Output from this process is </w:t>
      </w:r>
      <w:r w:rsidR="001A2257" w:rsidRPr="004F2A4F">
        <w:rPr>
          <w:lang w:val="en-CA" w:eastAsia="ja-JP"/>
        </w:rPr>
        <w:t>an 8-bit</w:t>
      </w:r>
      <w:r w:rsidRPr="004F2A4F">
        <w:rPr>
          <w:lang w:val="en-CA" w:eastAsia="ja-JP"/>
        </w:rPr>
        <w:t xml:space="preserve"> syntax elemen</w:t>
      </w:r>
      <w:r w:rsidR="00002547" w:rsidRPr="004F2A4F">
        <w:rPr>
          <w:lang w:val="en-CA" w:eastAsia="ja-JP"/>
        </w:rPr>
        <w:t>t value, constructed as follows.</w:t>
      </w:r>
    </w:p>
    <w:p w14:paraId="03F60684" w14:textId="58D48982" w:rsidR="0044227E" w:rsidRPr="004F2A4F" w:rsidRDefault="0044227E" w:rsidP="00BE53BF">
      <w:pPr>
        <w:pStyle w:val="Code"/>
        <w:rPr>
          <w:lang w:val="en-CA" w:eastAsia="ja-JP"/>
        </w:rPr>
      </w:pPr>
      <w:r w:rsidRPr="004F2A4F">
        <w:rPr>
          <w:lang w:val="en-CA" w:eastAsia="ja-JP"/>
        </w:rPr>
        <w:t>lut0_hit_flag = readBin(</w:t>
      </w:r>
      <w:r w:rsidRPr="007F33B7">
        <w:rPr>
          <w:lang w:val="en-CA" w:eastAsia="ja-JP"/>
        </w:rPr>
        <w:t>ctxLut0Hit</w:t>
      </w:r>
      <w:r w:rsidRPr="004F2A4F">
        <w:rPr>
          <w:lang w:val="en-CA" w:eastAsia="ja-JP"/>
        </w:rPr>
        <w:t>);</w:t>
      </w:r>
    </w:p>
    <w:p w14:paraId="1064AE01" w14:textId="6CAC37CF" w:rsidR="0044227E" w:rsidRPr="004F2A4F" w:rsidRDefault="0044227E" w:rsidP="00BE53BF">
      <w:pPr>
        <w:pStyle w:val="Code"/>
        <w:rPr>
          <w:lang w:val="en-CA" w:eastAsia="ja-JP"/>
        </w:rPr>
      </w:pPr>
      <w:r w:rsidRPr="004F2A4F">
        <w:rPr>
          <w:lang w:val="en-CA" w:eastAsia="ja-JP"/>
        </w:rPr>
        <w:t>if (lut0_hit_flag) {</w:t>
      </w:r>
    </w:p>
    <w:p w14:paraId="01740ABF" w14:textId="25E5FC82" w:rsidR="0044227E" w:rsidRPr="007F33B7" w:rsidRDefault="00C43BCF" w:rsidP="00BE53BF">
      <w:pPr>
        <w:pStyle w:val="Code"/>
        <w:rPr>
          <w:lang w:val="en-CA" w:eastAsia="ja-JP"/>
        </w:rPr>
      </w:pPr>
      <w:r w:rsidRPr="004F2A4F">
        <w:rPr>
          <w:lang w:val="en-CA" w:eastAsia="ja-JP"/>
        </w:rPr>
        <w:t xml:space="preserve">  </w:t>
      </w:r>
      <w:r w:rsidR="0044227E" w:rsidRPr="004F2A4F">
        <w:rPr>
          <w:lang w:val="en-CA" w:eastAsia="ja-JP"/>
        </w:rPr>
        <w:t xml:space="preserve">index = </w:t>
      </w:r>
      <w:r w:rsidR="0044227E" w:rsidRPr="007F33B7">
        <w:rPr>
          <w:lang w:val="en-CA" w:eastAsia="ja-JP"/>
        </w:rPr>
        <w:t>decodeLut0Index(</w:t>
      </w:r>
      <w:r w:rsidR="001A2257" w:rsidRPr="007F33B7">
        <w:rPr>
          <w:lang w:val="en-CA" w:eastAsia="ja-JP"/>
        </w:rPr>
        <w:t>limitedContextMode</w:t>
      </w:r>
      <w:r w:rsidR="0044227E" w:rsidRPr="007F33B7">
        <w:rPr>
          <w:lang w:val="en-CA" w:eastAsia="ja-JP"/>
        </w:rPr>
        <w:t>, ctxLut0Index);</w:t>
      </w:r>
    </w:p>
    <w:p w14:paraId="5BCD0592" w14:textId="0314C7E5" w:rsidR="0044227E" w:rsidRPr="007F33B7" w:rsidRDefault="00C43BCF" w:rsidP="00BE53BF">
      <w:pPr>
        <w:pStyle w:val="Code"/>
        <w:rPr>
          <w:lang w:val="en-CA" w:eastAsia="ja-JP"/>
        </w:rPr>
      </w:pPr>
      <w:r w:rsidRPr="007F33B7">
        <w:rPr>
          <w:lang w:val="en-CA" w:eastAsia="ja-JP"/>
        </w:rPr>
        <w:t xml:space="preserve">  </w:t>
      </w:r>
      <w:r w:rsidR="0044227E" w:rsidRPr="007F33B7">
        <w:rPr>
          <w:lang w:val="en-CA" w:eastAsia="ja-JP"/>
        </w:rPr>
        <w:t>value = lut0[index];</w:t>
      </w:r>
    </w:p>
    <w:p w14:paraId="635B971E" w14:textId="4F45464D" w:rsidR="0044227E" w:rsidRPr="007F33B7" w:rsidRDefault="00C43BCF" w:rsidP="00BE53BF">
      <w:pPr>
        <w:pStyle w:val="Code"/>
        <w:rPr>
          <w:lang w:val="en-CA" w:eastAsia="ja-JP"/>
        </w:rPr>
      </w:pPr>
      <w:r w:rsidRPr="007F33B7">
        <w:rPr>
          <w:lang w:val="en-CA" w:eastAsia="ja-JP"/>
        </w:rPr>
        <w:t xml:space="preserve">  </w:t>
      </w:r>
      <w:r w:rsidR="0044227E" w:rsidRPr="007F33B7">
        <w:rPr>
          <w:lang w:val="en-CA" w:eastAsia="ja-JP"/>
        </w:rPr>
        <w:t>push</w:t>
      </w:r>
      <w:r w:rsidR="0091057C" w:rsidRPr="007F33B7">
        <w:rPr>
          <w:lang w:val="en-CA" w:eastAsia="ja-JP"/>
        </w:rPr>
        <w:t>Lut0</w:t>
      </w:r>
      <w:r w:rsidR="0044227E" w:rsidRPr="007F33B7">
        <w:rPr>
          <w:lang w:val="en-CA" w:eastAsia="ja-JP"/>
        </w:rPr>
        <w:t>(value);</w:t>
      </w:r>
    </w:p>
    <w:p w14:paraId="4BC1407A" w14:textId="2FA6D4F6" w:rsidR="0044227E" w:rsidRPr="007F33B7" w:rsidRDefault="0044227E" w:rsidP="00BE53BF">
      <w:pPr>
        <w:pStyle w:val="Code"/>
        <w:rPr>
          <w:lang w:val="en-CA" w:eastAsia="ja-JP"/>
        </w:rPr>
      </w:pPr>
      <w:r w:rsidRPr="007F33B7">
        <w:rPr>
          <w:lang w:val="en-CA" w:eastAsia="ja-JP"/>
        </w:rPr>
        <w:t>} else {</w:t>
      </w:r>
    </w:p>
    <w:p w14:paraId="4FD35559" w14:textId="2E44BBCF" w:rsidR="0044227E" w:rsidRPr="004F2A4F" w:rsidRDefault="00C43BCF" w:rsidP="00BE53BF">
      <w:pPr>
        <w:pStyle w:val="Code"/>
        <w:rPr>
          <w:lang w:val="en-CA" w:eastAsia="ja-JP"/>
        </w:rPr>
      </w:pPr>
      <w:r w:rsidRPr="007F33B7">
        <w:rPr>
          <w:lang w:val="en-CA" w:eastAsia="ja-JP"/>
        </w:rPr>
        <w:t xml:space="preserve">  </w:t>
      </w:r>
      <w:r w:rsidR="0044227E" w:rsidRPr="007F33B7">
        <w:rPr>
          <w:lang w:val="en-CA" w:eastAsia="ja-JP"/>
        </w:rPr>
        <w:t>l</w:t>
      </w:r>
      <w:r w:rsidR="0044227E" w:rsidRPr="004F2A4F">
        <w:rPr>
          <w:lang w:val="en-CA" w:eastAsia="ja-JP"/>
        </w:rPr>
        <w:t>ut1_hit_flag = readBin(</w:t>
      </w:r>
      <w:r w:rsidR="0044227E" w:rsidRPr="007F33B7">
        <w:rPr>
          <w:lang w:val="en-CA" w:eastAsia="ja-JP"/>
        </w:rPr>
        <w:t>ctxLut1Hit</w:t>
      </w:r>
      <w:r w:rsidR="0044227E" w:rsidRPr="004F2A4F">
        <w:rPr>
          <w:lang w:val="en-CA" w:eastAsia="ja-JP"/>
        </w:rPr>
        <w:t>);</w:t>
      </w:r>
    </w:p>
    <w:p w14:paraId="797E06AE" w14:textId="1DE5B0E5" w:rsidR="0044227E" w:rsidRPr="004F2A4F" w:rsidRDefault="00C43BCF" w:rsidP="00BE53BF">
      <w:pPr>
        <w:pStyle w:val="Code"/>
        <w:rPr>
          <w:lang w:val="en-CA" w:eastAsia="ja-JP"/>
        </w:rPr>
      </w:pPr>
      <w:r w:rsidRPr="004F2A4F">
        <w:rPr>
          <w:lang w:val="en-CA" w:eastAsia="ja-JP"/>
        </w:rPr>
        <w:t xml:space="preserve">  </w:t>
      </w:r>
      <w:r w:rsidR="0044227E" w:rsidRPr="004F2A4F">
        <w:rPr>
          <w:lang w:val="en-CA" w:eastAsia="ja-JP"/>
        </w:rPr>
        <w:t>if (lut1_hit_flag) {</w:t>
      </w:r>
    </w:p>
    <w:p w14:paraId="72D328C2" w14:textId="52D7CD42" w:rsidR="0044227E" w:rsidRPr="007F33B7" w:rsidRDefault="00C43BCF" w:rsidP="00BE53BF">
      <w:pPr>
        <w:pStyle w:val="Code"/>
        <w:rPr>
          <w:lang w:val="en-CA" w:eastAsia="ja-JP"/>
        </w:rPr>
      </w:pPr>
      <w:r w:rsidRPr="007F33B7">
        <w:rPr>
          <w:lang w:val="en-CA" w:eastAsia="ja-JP"/>
        </w:rPr>
        <w:t xml:space="preserve">    </w:t>
      </w:r>
      <w:r w:rsidR="0044227E" w:rsidRPr="007F33B7">
        <w:rPr>
          <w:lang w:val="en-CA" w:eastAsia="ja-JP"/>
        </w:rPr>
        <w:t>index = 0;</w:t>
      </w:r>
    </w:p>
    <w:p w14:paraId="29CF9BE1" w14:textId="22B04853" w:rsidR="0044227E" w:rsidRPr="007F33B7" w:rsidRDefault="00C43BCF" w:rsidP="00BE53BF">
      <w:pPr>
        <w:pStyle w:val="Code"/>
        <w:rPr>
          <w:lang w:val="en-CA" w:eastAsia="ja-JP"/>
        </w:rPr>
      </w:pPr>
      <w:r w:rsidRPr="007F33B7">
        <w:rPr>
          <w:lang w:val="en-CA" w:eastAsia="ja-JP"/>
        </w:rPr>
        <w:t xml:space="preserve">    </w:t>
      </w:r>
      <w:r w:rsidR="0044227E" w:rsidRPr="007F33B7">
        <w:rPr>
          <w:lang w:val="en-CA" w:eastAsia="ja-JP"/>
        </w:rPr>
        <w:t>for (i = 0; i &lt; 4; i</w:t>
      </w:r>
      <w:r w:rsidR="004F66E2" w:rsidRPr="007F33B7">
        <w:rPr>
          <w:lang w:val="en-CA" w:eastAsia="ja-JP"/>
        </w:rPr>
        <w:t>++</w:t>
      </w:r>
      <w:r w:rsidR="0044227E" w:rsidRPr="007F33B7">
        <w:rPr>
          <w:lang w:val="en-CA" w:eastAsia="ja-JP"/>
        </w:rPr>
        <w:t>)</w:t>
      </w:r>
    </w:p>
    <w:p w14:paraId="1C9BD4E4" w14:textId="488D6724" w:rsidR="0044227E" w:rsidRPr="007F33B7" w:rsidRDefault="00C43BCF" w:rsidP="00BE53BF">
      <w:pPr>
        <w:pStyle w:val="Code"/>
        <w:rPr>
          <w:lang w:val="en-CA" w:eastAsia="ja-JP"/>
        </w:rPr>
      </w:pPr>
      <w:r w:rsidRPr="007F33B7">
        <w:rPr>
          <w:lang w:val="en-CA" w:eastAsia="ja-JP"/>
        </w:rPr>
        <w:t xml:space="preserve">      </w:t>
      </w:r>
      <w:r w:rsidR="0044227E" w:rsidRPr="007F33B7">
        <w:rPr>
          <w:lang w:val="en-CA" w:eastAsia="ja-JP"/>
        </w:rPr>
        <w:t xml:space="preserve">index |= </w:t>
      </w:r>
      <w:r w:rsidR="0044227E" w:rsidRPr="004F2A4F">
        <w:rPr>
          <w:lang w:val="en-CA" w:eastAsia="ja-JP"/>
        </w:rPr>
        <w:t>readBin</w:t>
      </w:r>
      <w:r w:rsidR="0044227E" w:rsidRPr="007F33B7">
        <w:rPr>
          <w:lang w:val="en-CA" w:eastAsia="ja-JP"/>
        </w:rPr>
        <w:t>(ctxStatic) &lt;&lt; i;</w:t>
      </w:r>
    </w:p>
    <w:p w14:paraId="20889E23" w14:textId="589A2A9F" w:rsidR="0044227E" w:rsidRPr="004F2A4F" w:rsidRDefault="00C43BCF" w:rsidP="00BE53BF">
      <w:pPr>
        <w:pStyle w:val="Code"/>
        <w:rPr>
          <w:lang w:val="en-CA" w:eastAsia="ja-JP"/>
        </w:rPr>
      </w:pPr>
      <w:r w:rsidRPr="004F2A4F">
        <w:rPr>
          <w:lang w:val="en-CA" w:eastAsia="ja-JP"/>
        </w:rPr>
        <w:t xml:space="preserve">    </w:t>
      </w:r>
      <w:r w:rsidR="0044227E" w:rsidRPr="007F33B7">
        <w:rPr>
          <w:lang w:val="en-CA" w:eastAsia="ja-JP"/>
        </w:rPr>
        <w:t>value = lut1[index];</w:t>
      </w:r>
    </w:p>
    <w:p w14:paraId="34275EDC" w14:textId="2D620BA0" w:rsidR="0044227E" w:rsidRPr="007F33B7" w:rsidRDefault="00C43BCF" w:rsidP="00BE53BF">
      <w:pPr>
        <w:pStyle w:val="Code"/>
        <w:rPr>
          <w:lang w:val="en-CA" w:eastAsia="ja-JP"/>
        </w:rPr>
      </w:pPr>
      <w:r w:rsidRPr="007F33B7">
        <w:rPr>
          <w:lang w:val="en-CA" w:eastAsia="ja-JP"/>
        </w:rPr>
        <w:t xml:space="preserve">  </w:t>
      </w:r>
      <w:r w:rsidR="0044227E" w:rsidRPr="007F33B7">
        <w:rPr>
          <w:lang w:val="en-CA" w:eastAsia="ja-JP"/>
        </w:rPr>
        <w:t>} else {</w:t>
      </w:r>
    </w:p>
    <w:p w14:paraId="656EF5F6" w14:textId="266311E6" w:rsidR="0044227E" w:rsidRPr="007F33B7" w:rsidRDefault="00C43BCF" w:rsidP="00BE53BF">
      <w:pPr>
        <w:pStyle w:val="Code"/>
        <w:rPr>
          <w:lang w:val="en-CA" w:eastAsia="ja-JP"/>
        </w:rPr>
      </w:pPr>
      <w:r w:rsidRPr="007F33B7">
        <w:rPr>
          <w:lang w:val="en-CA" w:eastAsia="ja-JP"/>
        </w:rPr>
        <w:t xml:space="preserve">    </w:t>
      </w:r>
      <w:r w:rsidR="0044227E" w:rsidRPr="007F33B7">
        <w:rPr>
          <w:lang w:val="en-CA" w:eastAsia="ja-JP"/>
        </w:rPr>
        <w:t>value = 0;</w:t>
      </w:r>
    </w:p>
    <w:p w14:paraId="6CDEC89D" w14:textId="73EA856D" w:rsidR="0044227E" w:rsidRPr="007F33B7" w:rsidRDefault="00C43BCF" w:rsidP="00BE53BF">
      <w:pPr>
        <w:pStyle w:val="Code"/>
        <w:rPr>
          <w:lang w:val="en-CA" w:eastAsia="ja-JP"/>
        </w:rPr>
      </w:pPr>
      <w:r w:rsidRPr="007F33B7">
        <w:rPr>
          <w:lang w:val="en-CA" w:eastAsia="ja-JP"/>
        </w:rPr>
        <w:t xml:space="preserve">    </w:t>
      </w:r>
      <w:r w:rsidR="0044227E" w:rsidRPr="007F33B7">
        <w:rPr>
          <w:lang w:val="en-CA" w:eastAsia="ja-JP"/>
        </w:rPr>
        <w:t>for (i = 0; i &lt; 8; i</w:t>
      </w:r>
      <w:r w:rsidR="004F66E2" w:rsidRPr="007F33B7">
        <w:rPr>
          <w:lang w:val="en-CA" w:eastAsia="ja-JP"/>
        </w:rPr>
        <w:t>++</w:t>
      </w:r>
      <w:r w:rsidR="0044227E" w:rsidRPr="007F33B7">
        <w:rPr>
          <w:lang w:val="en-CA" w:eastAsia="ja-JP"/>
        </w:rPr>
        <w:t>)</w:t>
      </w:r>
    </w:p>
    <w:p w14:paraId="39C31E9B" w14:textId="6BCFFC47" w:rsidR="0044227E" w:rsidRPr="007F33B7" w:rsidRDefault="00C43BCF" w:rsidP="00BE53BF">
      <w:pPr>
        <w:pStyle w:val="Code"/>
        <w:rPr>
          <w:lang w:val="en-CA" w:eastAsia="ja-JP"/>
        </w:rPr>
      </w:pPr>
      <w:r w:rsidRPr="007F33B7">
        <w:rPr>
          <w:lang w:val="en-CA" w:eastAsia="ja-JP"/>
        </w:rPr>
        <w:t xml:space="preserve">      </w:t>
      </w:r>
      <w:r w:rsidR="0044227E" w:rsidRPr="007F33B7">
        <w:rPr>
          <w:lang w:val="en-CA" w:eastAsia="ja-JP"/>
        </w:rPr>
        <w:t xml:space="preserve">value |= </w:t>
      </w:r>
      <w:r w:rsidR="0044227E" w:rsidRPr="004F2A4F">
        <w:rPr>
          <w:lang w:val="en-CA" w:eastAsia="ja-JP"/>
        </w:rPr>
        <w:t>readBin</w:t>
      </w:r>
      <w:r w:rsidR="0044227E" w:rsidRPr="007F33B7">
        <w:rPr>
          <w:lang w:val="en-CA" w:eastAsia="ja-JP"/>
        </w:rPr>
        <w:t>(ctxSymbolBit) &lt;&lt; i;</w:t>
      </w:r>
    </w:p>
    <w:p w14:paraId="186AB8EA" w14:textId="250E1CAA" w:rsidR="0044227E" w:rsidRPr="004F2A4F" w:rsidRDefault="00C43BCF" w:rsidP="00BE53BF">
      <w:pPr>
        <w:pStyle w:val="Code"/>
        <w:rPr>
          <w:lang w:val="en-CA" w:eastAsia="ja-JP"/>
        </w:rPr>
      </w:pPr>
      <w:r w:rsidRPr="004F2A4F">
        <w:rPr>
          <w:lang w:val="en-CA" w:eastAsia="ja-JP"/>
        </w:rPr>
        <w:t xml:space="preserve">  </w:t>
      </w:r>
      <w:r w:rsidR="0044227E" w:rsidRPr="004F2A4F">
        <w:rPr>
          <w:lang w:val="en-CA" w:eastAsia="ja-JP"/>
        </w:rPr>
        <w:t>}</w:t>
      </w:r>
    </w:p>
    <w:p w14:paraId="5144ACAB" w14:textId="296E7CC0" w:rsidR="0044227E" w:rsidRPr="007F33B7" w:rsidRDefault="00C43BCF" w:rsidP="00BE53BF">
      <w:pPr>
        <w:pStyle w:val="Code"/>
        <w:rPr>
          <w:lang w:val="en-CA" w:eastAsia="ja-JP"/>
        </w:rPr>
      </w:pPr>
      <w:r w:rsidRPr="004F2A4F">
        <w:rPr>
          <w:lang w:val="en-CA" w:eastAsia="ja-JP"/>
        </w:rPr>
        <w:t xml:space="preserve">  </w:t>
      </w:r>
      <w:r w:rsidR="0044227E" w:rsidRPr="007F33B7">
        <w:rPr>
          <w:lang w:val="en-CA" w:eastAsia="ja-JP"/>
        </w:rPr>
        <w:t>push</w:t>
      </w:r>
      <w:r w:rsidR="0091057C" w:rsidRPr="007F33B7">
        <w:rPr>
          <w:lang w:val="en-CA" w:eastAsia="ja-JP"/>
        </w:rPr>
        <w:t>Lut1</w:t>
      </w:r>
      <w:r w:rsidR="0044227E" w:rsidRPr="007F33B7">
        <w:rPr>
          <w:lang w:val="en-CA" w:eastAsia="ja-JP"/>
        </w:rPr>
        <w:t>(value);</w:t>
      </w:r>
    </w:p>
    <w:p w14:paraId="52A0F6C9" w14:textId="0EB4A72C" w:rsidR="0044227E" w:rsidRPr="007F33B7" w:rsidRDefault="00C43BCF" w:rsidP="00BE53BF">
      <w:pPr>
        <w:pStyle w:val="Code"/>
        <w:rPr>
          <w:lang w:val="en-CA" w:eastAsia="ja-JP"/>
        </w:rPr>
      </w:pPr>
      <w:r w:rsidRPr="004F2A4F">
        <w:rPr>
          <w:lang w:val="en-CA" w:eastAsia="ja-JP"/>
        </w:rPr>
        <w:t xml:space="preserve">  </w:t>
      </w:r>
      <w:r w:rsidR="0044227E" w:rsidRPr="007F33B7">
        <w:rPr>
          <w:lang w:val="en-CA" w:eastAsia="ja-JP"/>
        </w:rPr>
        <w:t>push</w:t>
      </w:r>
      <w:r w:rsidR="0091057C" w:rsidRPr="007F33B7">
        <w:rPr>
          <w:lang w:val="en-CA" w:eastAsia="ja-JP"/>
        </w:rPr>
        <w:t>Lut0</w:t>
      </w:r>
      <w:r w:rsidR="0044227E" w:rsidRPr="007F33B7">
        <w:rPr>
          <w:lang w:val="en-CA" w:eastAsia="ja-JP"/>
        </w:rPr>
        <w:t>(value);</w:t>
      </w:r>
    </w:p>
    <w:p w14:paraId="04284E9F" w14:textId="437DF928" w:rsidR="0044227E" w:rsidRPr="004F2A4F" w:rsidRDefault="0044227E" w:rsidP="00BE53BF">
      <w:pPr>
        <w:pStyle w:val="Code"/>
        <w:rPr>
          <w:lang w:val="en-CA" w:eastAsia="ja-JP"/>
        </w:rPr>
      </w:pPr>
      <w:r w:rsidRPr="004F2A4F">
        <w:rPr>
          <w:lang w:val="en-CA" w:eastAsia="ja-JP"/>
        </w:rPr>
        <w:t>}</w:t>
      </w:r>
    </w:p>
    <w:p w14:paraId="1DC48549" w14:textId="45BA5F7E" w:rsidR="0093705B" w:rsidRPr="004F2A4F" w:rsidRDefault="00E6420C" w:rsidP="0093705B">
      <w:pPr>
        <w:pStyle w:val="3"/>
        <w:rPr>
          <w:lang w:val="en-CA"/>
        </w:rPr>
      </w:pPr>
      <w:bookmarkStart w:id="2424" w:name="_Ref9597760"/>
      <w:bookmarkStart w:id="2425" w:name="_Toc24731194"/>
      <w:bookmarkStart w:id="2426" w:name="_Toc38236545"/>
      <w:r w:rsidRPr="004F2A4F">
        <w:rPr>
          <w:lang w:val="en-CA"/>
        </w:rPr>
        <w:t>Initializing lut0</w:t>
      </w:r>
      <w:bookmarkEnd w:id="2424"/>
      <w:bookmarkEnd w:id="2425"/>
      <w:bookmarkEnd w:id="2426"/>
    </w:p>
    <w:p w14:paraId="3CE119DF" w14:textId="77777777" w:rsidR="0068046C" w:rsidRPr="004F2A4F" w:rsidRDefault="00CA2FA7" w:rsidP="00CA2FA7">
      <w:pPr>
        <w:rPr>
          <w:lang w:val="en-CA" w:eastAsia="ja-JP"/>
        </w:rPr>
      </w:pPr>
      <w:r w:rsidRPr="004F2A4F">
        <w:rPr>
          <w:lang w:val="en-CA" w:eastAsia="ja-JP"/>
        </w:rPr>
        <w:t>Input</w:t>
      </w:r>
      <w:r w:rsidR="0068046C" w:rsidRPr="004F2A4F">
        <w:rPr>
          <w:lang w:val="en-CA" w:eastAsia="ja-JP"/>
        </w:rPr>
        <w:t>s</w:t>
      </w:r>
      <w:r w:rsidRPr="004F2A4F">
        <w:rPr>
          <w:lang w:val="en-CA" w:eastAsia="ja-JP"/>
        </w:rPr>
        <w:t xml:space="preserve"> to this process </w:t>
      </w:r>
      <w:r w:rsidR="0068046C" w:rsidRPr="004F2A4F">
        <w:rPr>
          <w:lang w:val="en-CA" w:eastAsia="ja-JP"/>
        </w:rPr>
        <w:t>are</w:t>
      </w:r>
      <w:r w:rsidRPr="004F2A4F">
        <w:rPr>
          <w:lang w:val="en-CA" w:eastAsia="ja-JP"/>
        </w:rPr>
        <w:t xml:space="preserve"> </w:t>
      </w:r>
    </w:p>
    <w:p w14:paraId="7DB34830" w14:textId="7C2ED2E6" w:rsidR="00CA2FA7" w:rsidRPr="004F2A4F" w:rsidRDefault="0068046C" w:rsidP="00CA2FA7">
      <w:pPr>
        <w:rPr>
          <w:lang w:val="en-CA" w:eastAsia="ja-JP"/>
        </w:rPr>
      </w:pPr>
      <w:r w:rsidRPr="004F2A4F">
        <w:rPr>
          <w:lang w:val="en-CA" w:eastAsia="ja-JP"/>
        </w:rPr>
        <w:tab/>
      </w:r>
      <w:r w:rsidR="00CA2FA7" w:rsidRPr="004F2A4F">
        <w:rPr>
          <w:lang w:val="en-CA" w:eastAsia="ja-JP"/>
        </w:rPr>
        <w:t xml:space="preserve">a variable </w:t>
      </w:r>
      <w:r w:rsidR="00CA2FA7" w:rsidRPr="007F33B7">
        <w:rPr>
          <w:lang w:val="en-CA" w:eastAsia="ja-JP"/>
        </w:rPr>
        <w:t xml:space="preserve">limitedContextMode </w:t>
      </w:r>
      <w:r w:rsidR="00CA2FA7" w:rsidRPr="004F2A4F">
        <w:rPr>
          <w:lang w:val="en-CA" w:eastAsia="ja-JP"/>
        </w:rPr>
        <w:t>specifying whether a limited number of contexts is used or not.</w:t>
      </w:r>
    </w:p>
    <w:p w14:paraId="2B5DBBEA" w14:textId="5ACA8497" w:rsidR="0068046C" w:rsidRPr="004F2A4F" w:rsidRDefault="0068046C" w:rsidP="00CA2FA7">
      <w:pPr>
        <w:rPr>
          <w:lang w:val="en-CA" w:eastAsia="ja-JP"/>
        </w:rPr>
      </w:pPr>
      <w:r w:rsidRPr="004F2A4F">
        <w:rPr>
          <w:lang w:val="en-CA" w:eastAsia="ja-JP"/>
        </w:rPr>
        <w:tab/>
        <w:t>an array of values lut0Initilization[ k ], to initialize lut0 where k is in the range of 0 to 31</w:t>
      </w:r>
      <w:r w:rsidRPr="004F2A4F">
        <w:rPr>
          <w:szCs w:val="24"/>
          <w:lang w:val="en-CA" w:eastAsia="ja-JP"/>
        </w:rPr>
        <w:t>, inclusive.</w:t>
      </w:r>
    </w:p>
    <w:p w14:paraId="1D8339FB" w14:textId="7C824595" w:rsidR="00CA2FA7" w:rsidRPr="007F33B7" w:rsidRDefault="00CA2FA7" w:rsidP="00C600C7">
      <w:pPr>
        <w:rPr>
          <w:lang w:val="en-CA" w:eastAsia="ja-JP"/>
        </w:rPr>
      </w:pPr>
      <w:r w:rsidRPr="007F33B7">
        <w:rPr>
          <w:lang w:val="en-CA" w:eastAsia="ja-JP"/>
        </w:rPr>
        <w:t>lut0 is initialized according t</w:t>
      </w:r>
      <w:r w:rsidR="00002547" w:rsidRPr="007F33B7">
        <w:rPr>
          <w:lang w:val="en-CA" w:eastAsia="ja-JP"/>
        </w:rPr>
        <w:t>o the following process.</w:t>
      </w:r>
    </w:p>
    <w:p w14:paraId="776ED492" w14:textId="04A11197" w:rsidR="00C600C7" w:rsidRPr="007F33B7" w:rsidRDefault="00CA2FA7" w:rsidP="00BE53BF">
      <w:pPr>
        <w:pStyle w:val="Code"/>
        <w:rPr>
          <w:lang w:val="en-CA" w:eastAsia="ja-JP"/>
        </w:rPr>
      </w:pPr>
      <w:r w:rsidRPr="007F33B7">
        <w:rPr>
          <w:lang w:val="en-CA" w:eastAsia="ja-JP"/>
        </w:rPr>
        <w:t>for (k = 0; k &lt; 32; k</w:t>
      </w:r>
      <w:r w:rsidR="004F66E2" w:rsidRPr="007F33B7">
        <w:rPr>
          <w:lang w:val="en-CA" w:eastAsia="ja-JP"/>
        </w:rPr>
        <w:t>++</w:t>
      </w:r>
      <w:r w:rsidRPr="007F33B7">
        <w:rPr>
          <w:lang w:val="en-CA" w:eastAsia="ja-JP"/>
        </w:rPr>
        <w:t>)</w:t>
      </w:r>
    </w:p>
    <w:p w14:paraId="671E14B7" w14:textId="7D98FF7A" w:rsidR="00CA2FA7" w:rsidRPr="007F33B7" w:rsidRDefault="00C43BCF" w:rsidP="00BE53BF">
      <w:pPr>
        <w:pStyle w:val="Code"/>
        <w:rPr>
          <w:lang w:val="en-CA" w:eastAsia="ja-JP"/>
        </w:rPr>
      </w:pPr>
      <w:r w:rsidRPr="007F33B7">
        <w:rPr>
          <w:lang w:val="en-CA" w:eastAsia="ja-JP"/>
        </w:rPr>
        <w:t xml:space="preserve">  </w:t>
      </w:r>
      <w:r w:rsidR="00CA2FA7" w:rsidRPr="007F33B7">
        <w:rPr>
          <w:lang w:val="en-CA" w:eastAsia="ja-JP"/>
        </w:rPr>
        <w:t>lut0[</w:t>
      </w:r>
      <w:r w:rsidR="0064431B" w:rsidRPr="007F33B7">
        <w:rPr>
          <w:lang w:val="en-CA" w:eastAsia="ja-JP"/>
        </w:rPr>
        <w:t>k</w:t>
      </w:r>
      <w:r w:rsidR="00CA2FA7" w:rsidRPr="007F33B7">
        <w:rPr>
          <w:lang w:val="en-CA" w:eastAsia="ja-JP"/>
        </w:rPr>
        <w:t>]= limitedContextMode</w:t>
      </w:r>
      <w:r w:rsidR="0013471A" w:rsidRPr="007F33B7">
        <w:rPr>
          <w:lang w:val="en-CA" w:eastAsia="ja-JP"/>
        </w:rPr>
        <w:t xml:space="preserve"> </w:t>
      </w:r>
      <w:r w:rsidR="00CA2FA7" w:rsidRPr="007F33B7">
        <w:rPr>
          <w:lang w:val="en-CA" w:eastAsia="ja-JP"/>
        </w:rPr>
        <w:t>==</w:t>
      </w:r>
      <w:r w:rsidR="0013471A" w:rsidRPr="007F33B7">
        <w:rPr>
          <w:lang w:val="en-CA" w:eastAsia="ja-JP"/>
        </w:rPr>
        <w:t xml:space="preserve"> </w:t>
      </w:r>
      <w:r w:rsidR="00CA2FA7" w:rsidRPr="007F33B7">
        <w:rPr>
          <w:lang w:val="en-CA" w:eastAsia="ja-JP"/>
        </w:rPr>
        <w:t>1 ? lut0Initlization[k] : k;</w:t>
      </w:r>
    </w:p>
    <w:p w14:paraId="0F6C3211" w14:textId="7E6577A5" w:rsidR="002D047C" w:rsidRPr="004F2A4F" w:rsidRDefault="002D047C" w:rsidP="002D047C">
      <w:pPr>
        <w:pStyle w:val="3"/>
        <w:rPr>
          <w:lang w:val="en-CA"/>
        </w:rPr>
      </w:pPr>
      <w:bookmarkStart w:id="2427" w:name="_Ref9598266"/>
      <w:bookmarkStart w:id="2428" w:name="_Toc24731195"/>
      <w:bookmarkStart w:id="2429" w:name="_Toc38236546"/>
      <w:r w:rsidRPr="004F2A4F">
        <w:rPr>
          <w:lang w:val="en-CA"/>
        </w:rPr>
        <w:t>Initializing lut1</w:t>
      </w:r>
      <w:bookmarkEnd w:id="2427"/>
      <w:bookmarkEnd w:id="2428"/>
      <w:bookmarkEnd w:id="2429"/>
    </w:p>
    <w:p w14:paraId="612EC240" w14:textId="18A71011" w:rsidR="00D210B1" w:rsidRPr="007F33B7" w:rsidRDefault="0068046C" w:rsidP="00D210B1">
      <w:pPr>
        <w:rPr>
          <w:lang w:val="en-CA" w:eastAsia="ja-JP"/>
        </w:rPr>
      </w:pPr>
      <w:r w:rsidRPr="007F33B7">
        <w:rPr>
          <w:lang w:val="en-CA" w:eastAsia="ja-JP"/>
        </w:rPr>
        <w:t>l</w:t>
      </w:r>
      <w:r w:rsidR="00D210B1" w:rsidRPr="007F33B7">
        <w:rPr>
          <w:lang w:val="en-CA" w:eastAsia="ja-JP"/>
        </w:rPr>
        <w:t>ut1 is initialized according t</w:t>
      </w:r>
      <w:r w:rsidR="00002547" w:rsidRPr="007F33B7">
        <w:rPr>
          <w:lang w:val="en-CA" w:eastAsia="ja-JP"/>
        </w:rPr>
        <w:t>o the following process.</w:t>
      </w:r>
    </w:p>
    <w:p w14:paraId="59DF089C" w14:textId="6AD99037" w:rsidR="00D210B1" w:rsidRPr="007F33B7" w:rsidRDefault="00D210B1" w:rsidP="00BE53BF">
      <w:pPr>
        <w:pStyle w:val="Code"/>
        <w:rPr>
          <w:lang w:val="en-CA" w:eastAsia="ja-JP"/>
        </w:rPr>
      </w:pPr>
      <w:r w:rsidRPr="007F33B7">
        <w:rPr>
          <w:lang w:val="en-CA" w:eastAsia="ja-JP"/>
        </w:rPr>
        <w:t>for (k = 0; k &lt; 16; k</w:t>
      </w:r>
      <w:r w:rsidR="004F66E2" w:rsidRPr="007F33B7">
        <w:rPr>
          <w:lang w:val="en-CA" w:eastAsia="ja-JP"/>
        </w:rPr>
        <w:t>++</w:t>
      </w:r>
      <w:r w:rsidRPr="007F33B7">
        <w:rPr>
          <w:lang w:val="en-CA" w:eastAsia="ja-JP"/>
        </w:rPr>
        <w:t>)</w:t>
      </w:r>
    </w:p>
    <w:p w14:paraId="0AF315DB" w14:textId="77C1431D" w:rsidR="00D210B1" w:rsidRPr="007F33B7" w:rsidRDefault="00C43BCF" w:rsidP="00BE53BF">
      <w:pPr>
        <w:pStyle w:val="Code"/>
        <w:rPr>
          <w:lang w:val="en-CA" w:eastAsia="ja-JP"/>
        </w:rPr>
      </w:pPr>
      <w:r w:rsidRPr="007F33B7">
        <w:rPr>
          <w:lang w:val="en-CA" w:eastAsia="ja-JP"/>
        </w:rPr>
        <w:t xml:space="preserve">  </w:t>
      </w:r>
      <w:r w:rsidR="00D210B1" w:rsidRPr="007F33B7">
        <w:rPr>
          <w:lang w:val="en-CA" w:eastAsia="ja-JP"/>
        </w:rPr>
        <w:t>lut1</w:t>
      </w:r>
      <w:r w:rsidR="00A97888" w:rsidRPr="007F33B7">
        <w:rPr>
          <w:lang w:val="en-CA" w:eastAsia="ja-JP"/>
        </w:rPr>
        <w:t>[k</w:t>
      </w:r>
      <w:r w:rsidR="00D210B1" w:rsidRPr="007F33B7">
        <w:rPr>
          <w:lang w:val="en-CA" w:eastAsia="ja-JP"/>
        </w:rPr>
        <w:t>]= k;</w:t>
      </w:r>
    </w:p>
    <w:p w14:paraId="77BD0271" w14:textId="42F23FEF" w:rsidR="00C600C7" w:rsidRPr="004F2A4F" w:rsidRDefault="0068046C" w:rsidP="00D16D37">
      <w:pPr>
        <w:pStyle w:val="3"/>
        <w:rPr>
          <w:lang w:val="en-CA"/>
        </w:rPr>
      </w:pPr>
      <w:bookmarkStart w:id="2430" w:name="_Toc12531726"/>
      <w:bookmarkStart w:id="2431" w:name="_Toc12531727"/>
      <w:bookmarkStart w:id="2432" w:name="_Toc12531728"/>
      <w:bookmarkStart w:id="2433" w:name="_Toc24731196"/>
      <w:bookmarkStart w:id="2434" w:name="_Toc38236547"/>
      <w:bookmarkEnd w:id="2430"/>
      <w:bookmarkEnd w:id="2431"/>
      <w:bookmarkEnd w:id="2432"/>
      <w:r w:rsidRPr="004F2A4F">
        <w:rPr>
          <w:lang w:val="en-CA"/>
        </w:rPr>
        <w:t xml:space="preserve">Definition of </w:t>
      </w:r>
      <w:r w:rsidRPr="007F33B7">
        <w:rPr>
          <w:lang w:val="en-CA"/>
        </w:rPr>
        <w:t>decodeLut0Index()</w:t>
      </w:r>
      <w:bookmarkEnd w:id="2422"/>
      <w:bookmarkEnd w:id="2423"/>
      <w:bookmarkEnd w:id="2433"/>
      <w:bookmarkEnd w:id="2434"/>
    </w:p>
    <w:p w14:paraId="6DD21EC7" w14:textId="732E906D" w:rsidR="008F3CC9" w:rsidRPr="004F2A4F" w:rsidRDefault="0068046C" w:rsidP="0068046C">
      <w:pPr>
        <w:rPr>
          <w:lang w:val="en-CA" w:eastAsia="ja-JP"/>
        </w:rPr>
      </w:pPr>
      <w:r w:rsidRPr="004F2A4F">
        <w:rPr>
          <w:lang w:val="en-CA" w:eastAsia="ja-JP"/>
        </w:rPr>
        <w:t xml:space="preserve">Inputs to this process </w:t>
      </w:r>
      <w:r w:rsidR="008F3CC9" w:rsidRPr="004F2A4F">
        <w:rPr>
          <w:lang w:val="en-CA" w:eastAsia="ja-JP"/>
        </w:rPr>
        <w:t xml:space="preserve">is </w:t>
      </w:r>
      <w:r w:rsidRPr="004F2A4F">
        <w:rPr>
          <w:lang w:val="en-CA" w:eastAsia="ja-JP"/>
        </w:rPr>
        <w:t xml:space="preserve">a variable </w:t>
      </w:r>
      <w:r w:rsidRPr="007F33B7">
        <w:rPr>
          <w:lang w:val="en-CA" w:eastAsia="ja-JP"/>
        </w:rPr>
        <w:t xml:space="preserve">limitedContextMode </w:t>
      </w:r>
      <w:r w:rsidRPr="004F2A4F">
        <w:rPr>
          <w:lang w:val="en-CA" w:eastAsia="ja-JP"/>
        </w:rPr>
        <w:t>specifying whether a limited number of contexts is used or not.</w:t>
      </w:r>
    </w:p>
    <w:p w14:paraId="6971CB49" w14:textId="22323DAA" w:rsidR="00F03BBB" w:rsidRPr="004F2A4F" w:rsidRDefault="00F03BBB" w:rsidP="00F03BBB">
      <w:pPr>
        <w:rPr>
          <w:lang w:val="en-CA" w:eastAsia="ja-JP"/>
        </w:rPr>
      </w:pPr>
      <w:r w:rsidRPr="004F2A4F">
        <w:rPr>
          <w:lang w:val="en-CA" w:eastAsia="ja-JP"/>
        </w:rPr>
        <w:t xml:space="preserve">Output from this process is a </w:t>
      </w:r>
      <w:r w:rsidR="008F3CC9" w:rsidRPr="004F2A4F">
        <w:rPr>
          <w:lang w:val="en-CA" w:eastAsia="ja-JP"/>
        </w:rPr>
        <w:t>5</w:t>
      </w:r>
      <w:r w:rsidRPr="004F2A4F">
        <w:rPr>
          <w:lang w:val="en-CA" w:eastAsia="ja-JP"/>
        </w:rPr>
        <w:t xml:space="preserve">-bit </w:t>
      </w:r>
      <w:r w:rsidR="00712744" w:rsidRPr="004F2A4F">
        <w:rPr>
          <w:lang w:val="en-CA" w:eastAsia="ja-JP"/>
        </w:rPr>
        <w:t>index</w:t>
      </w:r>
      <w:r w:rsidRPr="004F2A4F">
        <w:rPr>
          <w:lang w:val="en-CA" w:eastAsia="ja-JP"/>
        </w:rPr>
        <w:t>, constructed as follows.</w:t>
      </w:r>
    </w:p>
    <w:p w14:paraId="756C6DBF" w14:textId="36E2CA2A" w:rsidR="008F3CC9" w:rsidRPr="007F33B7" w:rsidRDefault="00C43BCF" w:rsidP="00BE53BF">
      <w:pPr>
        <w:pStyle w:val="Code"/>
        <w:rPr>
          <w:lang w:val="en-CA" w:eastAsia="ja-JP"/>
        </w:rPr>
      </w:pPr>
      <w:r w:rsidRPr="004F2A4F">
        <w:rPr>
          <w:lang w:val="en-CA" w:eastAsia="ja-JP"/>
        </w:rPr>
        <w:t>i</w:t>
      </w:r>
      <w:r w:rsidR="00F03BBB" w:rsidRPr="004F2A4F">
        <w:rPr>
          <w:lang w:val="en-CA" w:eastAsia="ja-JP"/>
        </w:rPr>
        <w:t>f (</w:t>
      </w:r>
      <w:r w:rsidR="00F03BBB" w:rsidRPr="007F33B7">
        <w:rPr>
          <w:lang w:val="en-CA" w:eastAsia="ja-JP"/>
        </w:rPr>
        <w:t>limitedContextMode</w:t>
      </w:r>
      <w:r w:rsidR="0013471A" w:rsidRPr="007F33B7">
        <w:rPr>
          <w:lang w:val="en-CA" w:eastAsia="ja-JP"/>
        </w:rPr>
        <w:t xml:space="preserve"> </w:t>
      </w:r>
      <w:r w:rsidR="00F03BBB" w:rsidRPr="007F33B7">
        <w:rPr>
          <w:lang w:val="en-CA" w:eastAsia="ja-JP"/>
        </w:rPr>
        <w:t>==</w:t>
      </w:r>
      <w:r w:rsidR="0013471A" w:rsidRPr="007F33B7">
        <w:rPr>
          <w:lang w:val="en-CA" w:eastAsia="ja-JP"/>
        </w:rPr>
        <w:t xml:space="preserve"> </w:t>
      </w:r>
      <w:r w:rsidR="00F03BBB" w:rsidRPr="007F33B7">
        <w:rPr>
          <w:lang w:val="en-CA" w:eastAsia="ja-JP"/>
        </w:rPr>
        <w:t>1) {</w:t>
      </w:r>
    </w:p>
    <w:p w14:paraId="7F180DC6" w14:textId="35726BC0"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b0 = readBin(ctxLutIndex[0]);</w:t>
      </w:r>
    </w:p>
    <w:p w14:paraId="58D56BA6" w14:textId="019C6AF6"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if (b0) {</w:t>
      </w:r>
    </w:p>
    <w:p w14:paraId="0E8FAFED" w14:textId="2CC20D15"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b1 = readBin(</w:t>
      </w:r>
      <w:r w:rsidR="008F3CC9" w:rsidRPr="007F33B7">
        <w:rPr>
          <w:lang w:val="en-CA" w:eastAsia="ja-JP"/>
        </w:rPr>
        <w:t>ctxStatic</w:t>
      </w:r>
      <w:r w:rsidR="008F3CC9" w:rsidRPr="004F2A4F">
        <w:rPr>
          <w:lang w:val="en-CA" w:eastAsia="ja-JP"/>
        </w:rPr>
        <w:t>);</w:t>
      </w:r>
    </w:p>
    <w:p w14:paraId="395CCACD" w14:textId="6781CA82"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b2 = readBin(</w:t>
      </w:r>
      <w:r w:rsidR="008F3CC9" w:rsidRPr="007F33B7">
        <w:rPr>
          <w:lang w:val="en-CA" w:eastAsia="ja-JP"/>
        </w:rPr>
        <w:t>ctxStatic</w:t>
      </w:r>
      <w:r w:rsidR="008F3CC9" w:rsidRPr="004F2A4F">
        <w:rPr>
          <w:lang w:val="en-CA" w:eastAsia="ja-JP"/>
        </w:rPr>
        <w:t>);</w:t>
      </w:r>
    </w:p>
    <w:p w14:paraId="37DCDAB0" w14:textId="14C85B8D"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b3 = readBin(</w:t>
      </w:r>
      <w:r w:rsidR="008F3CC9" w:rsidRPr="007F33B7">
        <w:rPr>
          <w:lang w:val="en-CA" w:eastAsia="ja-JP"/>
        </w:rPr>
        <w:t>ctxStatic</w:t>
      </w:r>
      <w:r w:rsidR="008F3CC9" w:rsidRPr="004F2A4F">
        <w:rPr>
          <w:lang w:val="en-CA" w:eastAsia="ja-JP"/>
        </w:rPr>
        <w:t>);</w:t>
      </w:r>
    </w:p>
    <w:p w14:paraId="2EBE5EF7" w14:textId="3FE25F7B"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b4 = readBin(</w:t>
      </w:r>
      <w:r w:rsidR="008F3CC9" w:rsidRPr="007F33B7">
        <w:rPr>
          <w:lang w:val="en-CA" w:eastAsia="ja-JP"/>
        </w:rPr>
        <w:t>ctxStatic</w:t>
      </w:r>
      <w:r w:rsidR="008F3CC9" w:rsidRPr="004F2A4F">
        <w:rPr>
          <w:lang w:val="en-CA" w:eastAsia="ja-JP"/>
        </w:rPr>
        <w:t>);</w:t>
      </w:r>
    </w:p>
    <w:p w14:paraId="584DF914" w14:textId="6A75CD65"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 else {</w:t>
      </w:r>
    </w:p>
    <w:p w14:paraId="42595BD1" w14:textId="1F6D9E5B"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 xml:space="preserve">b1 = </w:t>
      </w:r>
      <w:r w:rsidR="00712744" w:rsidRPr="004F2A4F">
        <w:rPr>
          <w:lang w:val="en-CA" w:eastAsia="ja-JP"/>
        </w:rPr>
        <w:t xml:space="preserve">readBin </w:t>
      </w:r>
      <w:r w:rsidR="008F3CC9" w:rsidRPr="004F2A4F">
        <w:rPr>
          <w:lang w:val="en-CA" w:eastAsia="ja-JP"/>
        </w:rPr>
        <w:t>(ctxLutIndex[1]);</w:t>
      </w:r>
    </w:p>
    <w:p w14:paraId="79243BD0" w14:textId="58D76952"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if (b1) {</w:t>
      </w:r>
    </w:p>
    <w:p w14:paraId="7E178110" w14:textId="7CF01C79"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b2 = readBin(</w:t>
      </w:r>
      <w:r w:rsidR="008F3CC9" w:rsidRPr="007F33B7">
        <w:rPr>
          <w:lang w:val="en-CA" w:eastAsia="ja-JP"/>
        </w:rPr>
        <w:t>ctxStatic</w:t>
      </w:r>
      <w:r w:rsidR="008F3CC9" w:rsidRPr="004F2A4F">
        <w:rPr>
          <w:lang w:val="en-CA" w:eastAsia="ja-JP"/>
        </w:rPr>
        <w:t>);</w:t>
      </w:r>
    </w:p>
    <w:p w14:paraId="66BF2F3B" w14:textId="4CB7A7F3"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b3 = readBin(</w:t>
      </w:r>
      <w:r w:rsidR="008F3CC9" w:rsidRPr="007F33B7">
        <w:rPr>
          <w:lang w:val="en-CA" w:eastAsia="ja-JP"/>
        </w:rPr>
        <w:t>ctxStatic</w:t>
      </w:r>
      <w:r w:rsidR="008F3CC9" w:rsidRPr="004F2A4F">
        <w:rPr>
          <w:lang w:val="en-CA" w:eastAsia="ja-JP"/>
        </w:rPr>
        <w:t>);</w:t>
      </w:r>
    </w:p>
    <w:p w14:paraId="4F83E457" w14:textId="629A3BD8"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b4 = readBin(</w:t>
      </w:r>
      <w:r w:rsidR="008F3CC9" w:rsidRPr="007F33B7">
        <w:rPr>
          <w:lang w:val="en-CA" w:eastAsia="ja-JP"/>
        </w:rPr>
        <w:t>ctxStatic</w:t>
      </w:r>
      <w:r w:rsidR="008F3CC9" w:rsidRPr="004F2A4F">
        <w:rPr>
          <w:lang w:val="en-CA" w:eastAsia="ja-JP"/>
        </w:rPr>
        <w:t>);</w:t>
      </w:r>
    </w:p>
    <w:p w14:paraId="11DBCBC1" w14:textId="7E637488"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 else {</w:t>
      </w:r>
    </w:p>
    <w:p w14:paraId="38245F0A" w14:textId="05BC1CE0"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 xml:space="preserve">b2 = </w:t>
      </w:r>
      <w:r w:rsidR="00607B0D" w:rsidRPr="004F2A4F">
        <w:rPr>
          <w:lang w:val="en-CA" w:eastAsia="ja-JP"/>
        </w:rPr>
        <w:t>readBin</w:t>
      </w:r>
      <w:r w:rsidR="008F3CC9" w:rsidRPr="004F2A4F">
        <w:rPr>
          <w:lang w:val="en-CA" w:eastAsia="ja-JP"/>
        </w:rPr>
        <w:t>(ctxLutIndex[2]);</w:t>
      </w:r>
    </w:p>
    <w:p w14:paraId="665ED7C0" w14:textId="5BC03394"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if (b2) {</w:t>
      </w:r>
    </w:p>
    <w:p w14:paraId="5F87C7C6" w14:textId="473DB2C9"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b3 = readBin(</w:t>
      </w:r>
      <w:r w:rsidR="008F3CC9" w:rsidRPr="007F33B7">
        <w:rPr>
          <w:lang w:val="en-CA" w:eastAsia="ja-JP"/>
        </w:rPr>
        <w:t>ctxStatic</w:t>
      </w:r>
      <w:r w:rsidR="008F3CC9" w:rsidRPr="004F2A4F">
        <w:rPr>
          <w:lang w:val="en-CA" w:eastAsia="ja-JP"/>
        </w:rPr>
        <w:t>);</w:t>
      </w:r>
    </w:p>
    <w:p w14:paraId="7707EDC3" w14:textId="7CDCE8A4"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b4 = readBin(</w:t>
      </w:r>
      <w:r w:rsidR="008F3CC9" w:rsidRPr="007F33B7">
        <w:rPr>
          <w:lang w:val="en-CA" w:eastAsia="ja-JP"/>
        </w:rPr>
        <w:t>ctxStatic</w:t>
      </w:r>
      <w:r w:rsidR="008F3CC9" w:rsidRPr="004F2A4F">
        <w:rPr>
          <w:lang w:val="en-CA" w:eastAsia="ja-JP"/>
        </w:rPr>
        <w:t>);</w:t>
      </w:r>
    </w:p>
    <w:p w14:paraId="06395531" w14:textId="60397645"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 else {</w:t>
      </w:r>
    </w:p>
    <w:p w14:paraId="6085FC4F" w14:textId="469E28F8"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 xml:space="preserve">b3 = </w:t>
      </w:r>
      <w:r w:rsidR="006C03B5" w:rsidRPr="004F2A4F">
        <w:rPr>
          <w:lang w:val="en-CA" w:eastAsia="ja-JP"/>
        </w:rPr>
        <w:t>readBin</w:t>
      </w:r>
      <w:r w:rsidR="008F3CC9" w:rsidRPr="004F2A4F">
        <w:rPr>
          <w:lang w:val="en-CA" w:eastAsia="ja-JP"/>
        </w:rPr>
        <w:t>(ctxLutIndex[3]);</w:t>
      </w:r>
    </w:p>
    <w:p w14:paraId="0F2D55CB" w14:textId="777D736F"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 xml:space="preserve">b4 = </w:t>
      </w:r>
      <w:r w:rsidR="00883351" w:rsidRPr="004F2A4F">
        <w:rPr>
          <w:lang w:val="en-CA" w:eastAsia="ja-JP"/>
        </w:rPr>
        <w:t>readBin</w:t>
      </w:r>
      <w:r w:rsidR="008F3CC9" w:rsidRPr="004F2A4F">
        <w:rPr>
          <w:lang w:val="en-CA" w:eastAsia="ja-JP"/>
        </w:rPr>
        <w:t>(ctxLutIndex[4]);</w:t>
      </w:r>
    </w:p>
    <w:p w14:paraId="59410038" w14:textId="27238E06"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w:t>
      </w:r>
    </w:p>
    <w:p w14:paraId="2DB25C61" w14:textId="6578190E"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w:t>
      </w:r>
    </w:p>
    <w:p w14:paraId="3799C4B7" w14:textId="4B662BE4"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w:t>
      </w:r>
    </w:p>
    <w:p w14:paraId="3C3AF234" w14:textId="29AEA2B2" w:rsidR="00F03BBB" w:rsidRPr="004F2A4F" w:rsidRDefault="00C43BCF" w:rsidP="00BE53BF">
      <w:pPr>
        <w:pStyle w:val="Code"/>
        <w:rPr>
          <w:lang w:val="en-CA" w:eastAsia="ja-JP"/>
        </w:rPr>
      </w:pPr>
      <w:r w:rsidRPr="004F2A4F">
        <w:rPr>
          <w:lang w:val="en-CA" w:eastAsia="ja-JP"/>
        </w:rPr>
        <w:t xml:space="preserve">  </w:t>
      </w:r>
      <w:r w:rsidR="00712744" w:rsidRPr="004F2A4F">
        <w:rPr>
          <w:lang w:val="en-CA" w:eastAsia="ja-JP"/>
        </w:rPr>
        <w:t>index =</w:t>
      </w:r>
      <w:r w:rsidR="008F3CC9" w:rsidRPr="004F2A4F">
        <w:rPr>
          <w:lang w:val="en-CA" w:eastAsia="ja-JP"/>
        </w:rPr>
        <w:t xml:space="preserve"> (b0 &lt;&lt; 4) | (b1 &lt;&lt; 3) | (b2 &lt;&lt; 2) | (b3 &lt;&lt; 1) | b4;</w:t>
      </w:r>
    </w:p>
    <w:p w14:paraId="5E8DD221" w14:textId="2BA44A7A" w:rsidR="00F03BBB" w:rsidRPr="004F2A4F" w:rsidRDefault="00F03BBB" w:rsidP="00BE53BF">
      <w:pPr>
        <w:pStyle w:val="Code"/>
        <w:rPr>
          <w:lang w:val="en-CA" w:eastAsia="ja-JP"/>
        </w:rPr>
      </w:pPr>
      <w:r w:rsidRPr="004F2A4F">
        <w:rPr>
          <w:lang w:val="en-CA" w:eastAsia="ja-JP"/>
        </w:rPr>
        <w:t>} else {</w:t>
      </w:r>
    </w:p>
    <w:p w14:paraId="2F70DA2C" w14:textId="58C9EC8E"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index = 0;</w:t>
      </w:r>
    </w:p>
    <w:p w14:paraId="176E85EE" w14:textId="5584F34E"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index = (index &lt;&lt; 1) | readBin(ctxLutIndex[0]);</w:t>
      </w:r>
    </w:p>
    <w:p w14:paraId="0614BAEE" w14:textId="6876CA81"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index = (index &lt;&lt; 1) | readBin(ctxLutIndex[1 + index]);</w:t>
      </w:r>
    </w:p>
    <w:p w14:paraId="6453EA2A" w14:textId="3043A888"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index = (index &lt;&lt; 1) | readBin(ctxLutIndex[3 + index]);</w:t>
      </w:r>
    </w:p>
    <w:p w14:paraId="024B45D2" w14:textId="2EA531F0"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index = (index &lt;&lt; 1) | readBin(ctxLutIndex[7 + index]);</w:t>
      </w:r>
    </w:p>
    <w:p w14:paraId="62495793" w14:textId="12799770"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index = (index &lt;&lt; 1) | readBin(ctxLutIndex[15 + index]);</w:t>
      </w:r>
    </w:p>
    <w:p w14:paraId="6951F5A0" w14:textId="5DB34F98" w:rsidR="00F03BBB" w:rsidRPr="004F2A4F" w:rsidRDefault="00F03BBB" w:rsidP="00BE53BF">
      <w:pPr>
        <w:pStyle w:val="Code"/>
        <w:rPr>
          <w:lang w:val="en-CA" w:eastAsia="ja-JP"/>
        </w:rPr>
      </w:pPr>
      <w:r w:rsidRPr="004F2A4F">
        <w:rPr>
          <w:lang w:val="en-CA" w:eastAsia="ja-JP"/>
        </w:rPr>
        <w:t>}</w:t>
      </w:r>
    </w:p>
    <w:p w14:paraId="5AEB8B05" w14:textId="07A7713E" w:rsidR="007F4F81" w:rsidRPr="004F2A4F" w:rsidRDefault="007F4F81" w:rsidP="007F4F81">
      <w:pPr>
        <w:pStyle w:val="3"/>
        <w:rPr>
          <w:lang w:val="en-CA"/>
        </w:rPr>
      </w:pPr>
      <w:bookmarkStart w:id="2435" w:name="_Toc24731197"/>
      <w:bookmarkStart w:id="2436" w:name="_Toc38236548"/>
      <w:r w:rsidRPr="004F2A4F">
        <w:rPr>
          <w:lang w:val="en-CA"/>
        </w:rPr>
        <w:t xml:space="preserve">Definition of </w:t>
      </w:r>
      <w:r w:rsidRPr="007F33B7">
        <w:rPr>
          <w:lang w:val="en-CA"/>
        </w:rPr>
        <w:t>push</w:t>
      </w:r>
      <w:r w:rsidR="0091057C" w:rsidRPr="007F33B7">
        <w:rPr>
          <w:lang w:val="en-CA"/>
        </w:rPr>
        <w:t>Lut0</w:t>
      </w:r>
      <w:r w:rsidRPr="007F33B7">
        <w:rPr>
          <w:lang w:val="en-CA"/>
        </w:rPr>
        <w:t>()</w:t>
      </w:r>
      <w:bookmarkEnd w:id="2435"/>
      <w:bookmarkEnd w:id="2436"/>
    </w:p>
    <w:p w14:paraId="7083E305" w14:textId="77777777" w:rsidR="00DA0788" w:rsidRPr="004F2A4F" w:rsidRDefault="007F4F81" w:rsidP="007F4F81">
      <w:pPr>
        <w:rPr>
          <w:lang w:val="en-CA" w:eastAsia="ja-JP"/>
        </w:rPr>
      </w:pPr>
      <w:r w:rsidRPr="004F2A4F">
        <w:rPr>
          <w:lang w:val="en-CA" w:eastAsia="ja-JP"/>
        </w:rPr>
        <w:t xml:space="preserve">Inputs to this process </w:t>
      </w:r>
      <w:r w:rsidR="00DA0788" w:rsidRPr="004F2A4F">
        <w:rPr>
          <w:lang w:val="en-CA" w:eastAsia="ja-JP"/>
        </w:rPr>
        <w:t>are</w:t>
      </w:r>
      <w:r w:rsidRPr="004F2A4F">
        <w:rPr>
          <w:lang w:val="en-CA" w:eastAsia="ja-JP"/>
        </w:rPr>
        <w:t xml:space="preserve"> </w:t>
      </w:r>
    </w:p>
    <w:p w14:paraId="19412B3E" w14:textId="467C0252" w:rsidR="007F4F81" w:rsidRPr="004F2A4F" w:rsidRDefault="00DA0788" w:rsidP="007F4F81">
      <w:pPr>
        <w:rPr>
          <w:lang w:val="en-CA" w:eastAsia="ja-JP"/>
        </w:rPr>
      </w:pPr>
      <w:r w:rsidRPr="004F2A4F">
        <w:rPr>
          <w:lang w:val="en-CA" w:eastAsia="ja-JP"/>
        </w:rPr>
        <w:tab/>
      </w:r>
      <w:r w:rsidR="007F4F81" w:rsidRPr="004F2A4F">
        <w:rPr>
          <w:lang w:val="en-CA" w:eastAsia="ja-JP"/>
        </w:rPr>
        <w:t xml:space="preserve">an 8-bit variable </w:t>
      </w:r>
      <w:r w:rsidR="007F4F81" w:rsidRPr="007F33B7">
        <w:rPr>
          <w:lang w:val="en-CA" w:eastAsia="ja-JP"/>
        </w:rPr>
        <w:t xml:space="preserve">symbol </w:t>
      </w:r>
      <w:r w:rsidR="007F4F81" w:rsidRPr="004F2A4F">
        <w:rPr>
          <w:lang w:val="en-CA" w:eastAsia="ja-JP"/>
        </w:rPr>
        <w:t>specifying the symbol</w:t>
      </w:r>
      <w:r w:rsidR="005149C7" w:rsidRPr="004F2A4F">
        <w:rPr>
          <w:lang w:val="en-CA" w:eastAsia="ja-JP"/>
        </w:rPr>
        <w:t xml:space="preserve"> to be pushed to lut0</w:t>
      </w:r>
      <w:r w:rsidR="007F4F81" w:rsidRPr="004F2A4F">
        <w:rPr>
          <w:lang w:val="en-CA" w:eastAsia="ja-JP"/>
        </w:rPr>
        <w:t>.</w:t>
      </w:r>
    </w:p>
    <w:p w14:paraId="525AD2FC" w14:textId="0A05C5BF" w:rsidR="00DA0788" w:rsidRPr="004F2A4F" w:rsidRDefault="00DA0788" w:rsidP="007F4F81">
      <w:pPr>
        <w:rPr>
          <w:lang w:val="en-CA" w:eastAsia="ja-JP"/>
        </w:rPr>
      </w:pPr>
      <w:r w:rsidRPr="004F2A4F">
        <w:rPr>
          <w:lang w:val="en-CA" w:eastAsia="ja-JP"/>
        </w:rPr>
        <w:tab/>
        <w:t>a variable maxOccurrence specifying the maximum allowed occurrence value in lut0Histogram[k].</w:t>
      </w:r>
    </w:p>
    <w:p w14:paraId="742496A1" w14:textId="37E3D752" w:rsidR="007F4F81" w:rsidRPr="004F2A4F" w:rsidRDefault="007F4F81" w:rsidP="007F4F81">
      <w:pPr>
        <w:rPr>
          <w:lang w:val="en-CA" w:eastAsia="ja-JP"/>
        </w:rPr>
      </w:pPr>
      <w:r w:rsidRPr="004F2A4F">
        <w:rPr>
          <w:lang w:val="en-CA" w:eastAsia="ja-JP"/>
        </w:rPr>
        <w:t xml:space="preserve">This process </w:t>
      </w:r>
      <w:r w:rsidR="002A7126" w:rsidRPr="004F2A4F">
        <w:rPr>
          <w:lang w:val="en-CA" w:eastAsia="ja-JP"/>
        </w:rPr>
        <w:t>updates lut0 and lut0Histogram as follows</w:t>
      </w:r>
      <w:r w:rsidRPr="004F2A4F">
        <w:rPr>
          <w:lang w:val="en-CA" w:eastAsia="ja-JP"/>
        </w:rPr>
        <w:t>.</w:t>
      </w:r>
    </w:p>
    <w:p w14:paraId="392E7D0B" w14:textId="430164FE" w:rsidR="00121DEE" w:rsidRPr="004F2A4F" w:rsidRDefault="00121DEE" w:rsidP="00BE53BF">
      <w:pPr>
        <w:pStyle w:val="Code"/>
        <w:rPr>
          <w:lang w:val="en-CA" w:eastAsia="ja-JP"/>
        </w:rPr>
      </w:pPr>
      <w:r w:rsidRPr="004F2A4F">
        <w:rPr>
          <w:lang w:val="en-CA" w:eastAsia="ja-JP"/>
        </w:rPr>
        <w:t>lut0Histogram[symbol]++</w:t>
      </w:r>
    </w:p>
    <w:p w14:paraId="23DB358E" w14:textId="278C37E5" w:rsidR="002A7126" w:rsidRPr="004F2A4F" w:rsidRDefault="002A7126" w:rsidP="00BE53BF">
      <w:pPr>
        <w:pStyle w:val="Code"/>
        <w:rPr>
          <w:lang w:val="en-CA" w:eastAsia="ja-JP"/>
        </w:rPr>
      </w:pPr>
      <w:r w:rsidRPr="004F2A4F">
        <w:rPr>
          <w:lang w:val="en-CA" w:eastAsia="ja-JP"/>
        </w:rPr>
        <w:t xml:space="preserve">if (lut0Histogram[symbol] </w:t>
      </w:r>
      <w:r w:rsidR="00DA0788" w:rsidRPr="004F2A4F">
        <w:rPr>
          <w:lang w:val="en-CA" w:eastAsia="ja-JP"/>
        </w:rPr>
        <w:t>&gt;</w:t>
      </w:r>
      <w:r w:rsidRPr="004F2A4F">
        <w:rPr>
          <w:lang w:val="en-CA" w:eastAsia="ja-JP"/>
        </w:rPr>
        <w:t xml:space="preserve"> </w:t>
      </w:r>
      <w:r w:rsidR="00913989" w:rsidRPr="004F2A4F">
        <w:rPr>
          <w:lang w:val="en-CA" w:eastAsia="ja-JP"/>
        </w:rPr>
        <w:t>lut0MaxOccurrence</w:t>
      </w:r>
      <w:r w:rsidRPr="004F2A4F">
        <w:rPr>
          <w:lang w:val="en-CA" w:eastAsia="ja-JP"/>
        </w:rPr>
        <w:t>) {</w:t>
      </w:r>
    </w:p>
    <w:p w14:paraId="2BA23FCF" w14:textId="49491AF1" w:rsidR="002A7126" w:rsidRPr="004F2A4F" w:rsidRDefault="00C43BCF" w:rsidP="00BE53BF">
      <w:pPr>
        <w:pStyle w:val="Code"/>
        <w:rPr>
          <w:lang w:val="en-CA" w:eastAsia="ja-JP"/>
        </w:rPr>
      </w:pPr>
      <w:r w:rsidRPr="004F2A4F">
        <w:rPr>
          <w:lang w:val="en-CA" w:eastAsia="ja-JP"/>
        </w:rPr>
        <w:t xml:space="preserve">  </w:t>
      </w:r>
      <w:r w:rsidR="002A7126" w:rsidRPr="004F2A4F">
        <w:rPr>
          <w:lang w:val="en-CA" w:eastAsia="ja-JP"/>
        </w:rPr>
        <w:t xml:space="preserve">for (k = 0; k &lt; </w:t>
      </w:r>
      <w:r w:rsidR="00DA0788" w:rsidRPr="004F2A4F">
        <w:rPr>
          <w:lang w:val="en-CA" w:eastAsia="ja-JP"/>
        </w:rPr>
        <w:t>256</w:t>
      </w:r>
      <w:r w:rsidR="002A7126" w:rsidRPr="004F2A4F">
        <w:rPr>
          <w:lang w:val="en-CA" w:eastAsia="ja-JP"/>
        </w:rPr>
        <w:t>; k</w:t>
      </w:r>
      <w:r w:rsidR="00026B85" w:rsidRPr="004F2A4F">
        <w:rPr>
          <w:lang w:val="en-CA" w:eastAsia="ja-JP"/>
        </w:rPr>
        <w:t>++</w:t>
      </w:r>
      <w:r w:rsidR="002A7126" w:rsidRPr="004F2A4F">
        <w:rPr>
          <w:lang w:val="en-CA" w:eastAsia="ja-JP"/>
        </w:rPr>
        <w:t>)</w:t>
      </w:r>
    </w:p>
    <w:p w14:paraId="0A76BD06" w14:textId="289A1957" w:rsidR="002A7126" w:rsidRPr="004F2A4F" w:rsidRDefault="00C43BCF" w:rsidP="00BE53BF">
      <w:pPr>
        <w:pStyle w:val="Code"/>
        <w:rPr>
          <w:lang w:val="en-CA" w:eastAsia="ja-JP"/>
        </w:rPr>
      </w:pPr>
      <w:r w:rsidRPr="004F2A4F">
        <w:rPr>
          <w:lang w:val="en-CA" w:eastAsia="ja-JP"/>
        </w:rPr>
        <w:t xml:space="preserve">    </w:t>
      </w:r>
      <w:r w:rsidR="00DA0788" w:rsidRPr="004F2A4F">
        <w:rPr>
          <w:lang w:val="en-CA" w:eastAsia="ja-JP"/>
        </w:rPr>
        <w:t>lut0Histogram</w:t>
      </w:r>
      <w:r w:rsidR="002A7126" w:rsidRPr="004F2A4F">
        <w:rPr>
          <w:lang w:val="en-CA" w:eastAsia="ja-JP"/>
        </w:rPr>
        <w:t xml:space="preserve">[k] = </w:t>
      </w:r>
      <w:r w:rsidR="00DA0788" w:rsidRPr="004F2A4F">
        <w:rPr>
          <w:lang w:val="en-CA" w:eastAsia="ja-JP"/>
        </w:rPr>
        <w:t>lut0Histogram</w:t>
      </w:r>
      <w:r w:rsidR="002A7126" w:rsidRPr="004F2A4F">
        <w:rPr>
          <w:lang w:val="en-CA" w:eastAsia="ja-JP"/>
        </w:rPr>
        <w:t>[k] &gt;&gt; 1;</w:t>
      </w:r>
    </w:p>
    <w:p w14:paraId="555C920D" w14:textId="3ACADBBF" w:rsidR="002A7126" w:rsidRPr="004F2A4F" w:rsidRDefault="002A7126" w:rsidP="00BE53BF">
      <w:pPr>
        <w:pStyle w:val="Code"/>
        <w:rPr>
          <w:lang w:val="en-CA" w:eastAsia="ja-JP"/>
        </w:rPr>
      </w:pPr>
      <w:r w:rsidRPr="004F2A4F">
        <w:rPr>
          <w:lang w:val="en-CA" w:eastAsia="ja-JP"/>
        </w:rPr>
        <w:t>}</w:t>
      </w:r>
    </w:p>
    <w:p w14:paraId="307E4412" w14:textId="74535C41" w:rsidR="00121DEE" w:rsidRPr="004F2A4F" w:rsidRDefault="00121DEE" w:rsidP="00BE53BF">
      <w:pPr>
        <w:pStyle w:val="Code"/>
        <w:rPr>
          <w:lang w:val="en-CA" w:eastAsia="ja-JP"/>
        </w:rPr>
      </w:pPr>
      <w:r w:rsidRPr="004F2A4F">
        <w:rPr>
          <w:lang w:val="en-CA" w:eastAsia="ja-JP"/>
        </w:rPr>
        <w:t>lut0SymbolsUntilUpdate−−;</w:t>
      </w:r>
    </w:p>
    <w:p w14:paraId="444D2FA7" w14:textId="3D07282B" w:rsidR="0091057C" w:rsidRPr="004F2A4F" w:rsidRDefault="002A7126" w:rsidP="00BE53BF">
      <w:pPr>
        <w:pStyle w:val="Code"/>
        <w:rPr>
          <w:lang w:val="en-CA" w:eastAsia="ja-JP"/>
        </w:rPr>
      </w:pPr>
      <w:r w:rsidRPr="004F2A4F">
        <w:rPr>
          <w:lang w:val="en-CA" w:eastAsia="ja-JP"/>
        </w:rPr>
        <w:t>if (</w:t>
      </w:r>
      <w:r w:rsidR="00D04837" w:rsidRPr="004F2A4F">
        <w:rPr>
          <w:lang w:val="en-CA" w:eastAsia="ja-JP"/>
        </w:rPr>
        <w:t>lut0S</w:t>
      </w:r>
      <w:r w:rsidRPr="004F2A4F">
        <w:rPr>
          <w:lang w:val="en-CA" w:eastAsia="ja-JP"/>
        </w:rPr>
        <w:t>ymbolsUntilUpdate</w:t>
      </w:r>
      <w:r w:rsidR="00D04837" w:rsidRPr="004F2A4F">
        <w:rPr>
          <w:lang w:val="en-CA" w:eastAsia="ja-JP"/>
        </w:rPr>
        <w:t xml:space="preserve"> == 0</w:t>
      </w:r>
      <w:r w:rsidRPr="004F2A4F">
        <w:rPr>
          <w:lang w:val="en-CA" w:eastAsia="ja-JP"/>
        </w:rPr>
        <w:t>)</w:t>
      </w:r>
    </w:p>
    <w:p w14:paraId="72C7BA07" w14:textId="569CCB84" w:rsidR="00912EFC" w:rsidRPr="004F2A4F" w:rsidRDefault="00C43BCF" w:rsidP="00BE53BF">
      <w:pPr>
        <w:pStyle w:val="Code"/>
        <w:rPr>
          <w:lang w:val="en-CA" w:eastAsia="ja-JP"/>
        </w:rPr>
      </w:pPr>
      <w:r w:rsidRPr="004F2A4F">
        <w:rPr>
          <w:lang w:val="en-CA" w:eastAsia="ja-JP"/>
        </w:rPr>
        <w:t xml:space="preserve">  </w:t>
      </w:r>
      <w:r w:rsidR="002A7126" w:rsidRPr="004F2A4F">
        <w:rPr>
          <w:lang w:val="en-CA" w:eastAsia="ja-JP"/>
        </w:rPr>
        <w:t>update</w:t>
      </w:r>
      <w:r w:rsidR="00D04837" w:rsidRPr="004F2A4F">
        <w:rPr>
          <w:lang w:val="en-CA" w:eastAsia="ja-JP"/>
        </w:rPr>
        <w:t>Lut0</w:t>
      </w:r>
      <w:r w:rsidR="002A7126" w:rsidRPr="004F2A4F">
        <w:rPr>
          <w:lang w:val="en-CA" w:eastAsia="ja-JP"/>
        </w:rPr>
        <w:t>();</w:t>
      </w:r>
    </w:p>
    <w:p w14:paraId="402ED689" w14:textId="7D76CF03" w:rsidR="00A316A2" w:rsidRPr="004F2A4F" w:rsidRDefault="00A316A2" w:rsidP="00C26664">
      <w:pPr>
        <w:pStyle w:val="3"/>
        <w:rPr>
          <w:lang w:val="en-CA"/>
        </w:rPr>
      </w:pPr>
      <w:bookmarkStart w:id="2437" w:name="_Toc24731198"/>
      <w:bookmarkStart w:id="2438" w:name="_Toc38236549"/>
      <w:bookmarkStart w:id="2439" w:name="_Toc4056204"/>
      <w:bookmarkStart w:id="2440" w:name="_Toc6215378"/>
      <w:r w:rsidRPr="004F2A4F">
        <w:rPr>
          <w:lang w:val="en-CA"/>
        </w:rPr>
        <w:t>Definition of updateLut0()</w:t>
      </w:r>
      <w:bookmarkEnd w:id="2437"/>
      <w:bookmarkEnd w:id="2438"/>
    </w:p>
    <w:p w14:paraId="51F094D5" w14:textId="3F304D0C" w:rsidR="00A316A2" w:rsidRPr="004F2A4F" w:rsidRDefault="00D972E4" w:rsidP="00A316A2">
      <w:pPr>
        <w:rPr>
          <w:lang w:val="en-CA" w:eastAsia="ja-JP"/>
        </w:rPr>
      </w:pPr>
      <w:r w:rsidRPr="004F2A4F">
        <w:rPr>
          <w:lang w:val="en-CA" w:eastAsia="ja-JP"/>
        </w:rPr>
        <w:t xml:space="preserve">This process updates </w:t>
      </w:r>
      <w:r w:rsidR="00913989" w:rsidRPr="004F2A4F">
        <w:rPr>
          <w:lang w:val="en-CA" w:eastAsia="ja-JP"/>
        </w:rPr>
        <w:t xml:space="preserve">lut0UpdatePeriod, </w:t>
      </w:r>
      <w:r w:rsidRPr="004F2A4F">
        <w:rPr>
          <w:lang w:val="en-CA" w:eastAsia="ja-JP"/>
        </w:rPr>
        <w:t>lut0</w:t>
      </w:r>
      <w:r w:rsidR="00B40E9E" w:rsidRPr="004F2A4F">
        <w:rPr>
          <w:lang w:val="en-CA" w:eastAsia="ja-JP"/>
        </w:rPr>
        <w:t xml:space="preserve"> and lut0Histogram</w:t>
      </w:r>
      <w:r w:rsidRPr="004F2A4F">
        <w:rPr>
          <w:lang w:val="en-CA" w:eastAsia="ja-JP"/>
        </w:rPr>
        <w:t xml:space="preserve"> as follows.</w:t>
      </w:r>
    </w:p>
    <w:p w14:paraId="0A03B6D5" w14:textId="5838753F" w:rsidR="00D972E4" w:rsidRPr="004F2A4F" w:rsidRDefault="00D972E4" w:rsidP="00BE53BF">
      <w:pPr>
        <w:pStyle w:val="Code"/>
        <w:rPr>
          <w:lang w:val="en-CA" w:eastAsia="ja-JP"/>
        </w:rPr>
      </w:pPr>
      <w:r w:rsidRPr="004F2A4F">
        <w:rPr>
          <w:lang w:val="en-CA" w:eastAsia="ja-JP"/>
        </w:rPr>
        <w:t xml:space="preserve">lut0UpdatePeriod = </w:t>
      </w:r>
      <w:r w:rsidR="009A7E14" w:rsidRPr="004F2A4F">
        <w:rPr>
          <w:lang w:val="en-CA" w:eastAsia="ja-JP"/>
        </w:rPr>
        <w:t>Min</w:t>
      </w:r>
      <w:r w:rsidRPr="004F2A4F">
        <w:rPr>
          <w:lang w:val="en-CA" w:eastAsia="ja-JP"/>
        </w:rPr>
        <w:t xml:space="preserve">((5 </w:t>
      </w:r>
      <w:r w:rsidR="007D6F11" w:rsidRPr="004F2A4F">
        <w:rPr>
          <w:lang w:val="en-CA" w:eastAsia="ja-JP"/>
        </w:rPr>
        <w:t>×</w:t>
      </w:r>
      <w:r w:rsidRPr="004F2A4F">
        <w:rPr>
          <w:lang w:val="en-CA" w:eastAsia="ja-JP"/>
        </w:rPr>
        <w:t xml:space="preserve"> </w:t>
      </w:r>
      <w:r w:rsidR="00913989" w:rsidRPr="004F2A4F">
        <w:rPr>
          <w:lang w:val="en-CA" w:eastAsia="ja-JP"/>
        </w:rPr>
        <w:t>lut0UpdatePeriod</w:t>
      </w:r>
      <w:r w:rsidRPr="004F2A4F">
        <w:rPr>
          <w:lang w:val="en-CA" w:eastAsia="ja-JP"/>
        </w:rPr>
        <w:t xml:space="preserve">) &gt;&gt; 2, </w:t>
      </w:r>
      <w:r w:rsidR="00913989" w:rsidRPr="004F2A4F">
        <w:rPr>
          <w:lang w:val="en-CA" w:eastAsia="ja-JP"/>
        </w:rPr>
        <w:t>lut0MaxUpdatePeriod</w:t>
      </w:r>
      <w:r w:rsidRPr="004F2A4F">
        <w:rPr>
          <w:lang w:val="en-CA" w:eastAsia="ja-JP"/>
        </w:rPr>
        <w:t>);</w:t>
      </w:r>
    </w:p>
    <w:p w14:paraId="4B89B9A2" w14:textId="08F6DA1E" w:rsidR="00D972E4" w:rsidRPr="004F2A4F" w:rsidRDefault="00913989" w:rsidP="00BE53BF">
      <w:pPr>
        <w:pStyle w:val="Code"/>
        <w:rPr>
          <w:lang w:val="en-CA" w:eastAsia="ja-JP"/>
        </w:rPr>
      </w:pPr>
      <w:r w:rsidRPr="004F2A4F">
        <w:rPr>
          <w:lang w:val="en-CA" w:eastAsia="ja-JP"/>
        </w:rPr>
        <w:t>lut0SymbolsUntilUpdate</w:t>
      </w:r>
      <w:r w:rsidR="00D972E4" w:rsidRPr="004F2A4F">
        <w:rPr>
          <w:lang w:val="en-CA" w:eastAsia="ja-JP"/>
        </w:rPr>
        <w:t xml:space="preserve"> = </w:t>
      </w:r>
      <w:r w:rsidRPr="004F2A4F">
        <w:rPr>
          <w:lang w:val="en-CA" w:eastAsia="ja-JP"/>
        </w:rPr>
        <w:t>lut0UpdatePeriod</w:t>
      </w:r>
      <w:r w:rsidR="00D972E4" w:rsidRPr="004F2A4F">
        <w:rPr>
          <w:lang w:val="en-CA" w:eastAsia="ja-JP"/>
        </w:rPr>
        <w:t>;</w:t>
      </w:r>
    </w:p>
    <w:p w14:paraId="7DA354CA" w14:textId="011A576A" w:rsidR="00D972E4" w:rsidRPr="004F2A4F" w:rsidRDefault="00B40E9E" w:rsidP="00BE53BF">
      <w:pPr>
        <w:pStyle w:val="Code"/>
        <w:rPr>
          <w:lang w:val="en-CA" w:eastAsia="ja-JP"/>
        </w:rPr>
      </w:pPr>
      <w:r w:rsidRPr="004F2A4F">
        <w:rPr>
          <w:lang w:val="en-CA" w:eastAsia="ja-JP"/>
        </w:rPr>
        <w:t>lut0ComputeMostFrequentSymbols()</w:t>
      </w:r>
    </w:p>
    <w:p w14:paraId="32971A80" w14:textId="6A983EEB" w:rsidR="00D972E4" w:rsidRPr="004F2A4F" w:rsidRDefault="00D972E4" w:rsidP="00BE53BF">
      <w:pPr>
        <w:pStyle w:val="Code"/>
        <w:rPr>
          <w:lang w:val="en-CA" w:eastAsia="ja-JP"/>
        </w:rPr>
      </w:pPr>
      <w:r w:rsidRPr="004F2A4F">
        <w:rPr>
          <w:lang w:val="en-CA" w:eastAsia="ja-JP"/>
        </w:rPr>
        <w:t>if (</w:t>
      </w:r>
      <w:r w:rsidR="00B40E9E" w:rsidRPr="004F2A4F">
        <w:rPr>
          <w:lang w:val="en-CA" w:eastAsia="ja-JP"/>
        </w:rPr>
        <w:t>lut0R</w:t>
      </w:r>
      <w:r w:rsidRPr="004F2A4F">
        <w:rPr>
          <w:lang w:val="en-CA" w:eastAsia="ja-JP"/>
        </w:rPr>
        <w:t>eset) {</w:t>
      </w:r>
    </w:p>
    <w:p w14:paraId="69E05DCA" w14:textId="6DB2AD2A" w:rsidR="00D972E4" w:rsidRPr="004F2A4F" w:rsidRDefault="00C43BCF" w:rsidP="00BE53BF">
      <w:pPr>
        <w:pStyle w:val="Code"/>
        <w:rPr>
          <w:lang w:val="en-CA" w:eastAsia="ja-JP"/>
        </w:rPr>
      </w:pPr>
      <w:r w:rsidRPr="004F2A4F">
        <w:rPr>
          <w:lang w:val="en-CA" w:eastAsia="ja-JP"/>
        </w:rPr>
        <w:t xml:space="preserve">  </w:t>
      </w:r>
      <w:r w:rsidR="00B40E9E" w:rsidRPr="004F2A4F">
        <w:rPr>
          <w:lang w:val="en-CA" w:eastAsia="ja-JP"/>
        </w:rPr>
        <w:t xml:space="preserve">lut0Reset </w:t>
      </w:r>
      <w:r w:rsidR="00D972E4" w:rsidRPr="004F2A4F">
        <w:rPr>
          <w:lang w:val="en-CA" w:eastAsia="ja-JP"/>
        </w:rPr>
        <w:t>= false;</w:t>
      </w:r>
    </w:p>
    <w:p w14:paraId="4BF63FF1" w14:textId="7AAA09DB" w:rsidR="00B40E9E" w:rsidRPr="004F2A4F" w:rsidRDefault="00C43BCF" w:rsidP="00BE53BF">
      <w:pPr>
        <w:pStyle w:val="Code"/>
        <w:rPr>
          <w:lang w:val="en-CA" w:eastAsia="ja-JP"/>
        </w:rPr>
      </w:pPr>
      <w:r w:rsidRPr="004F2A4F">
        <w:rPr>
          <w:lang w:val="en-CA" w:eastAsia="ja-JP"/>
        </w:rPr>
        <w:t xml:space="preserve">  </w:t>
      </w:r>
      <w:r w:rsidR="00B40E9E" w:rsidRPr="004F2A4F">
        <w:rPr>
          <w:lang w:val="en-CA" w:eastAsia="ja-JP"/>
        </w:rPr>
        <w:t>for (k = 0; k &lt; 256; k</w:t>
      </w:r>
      <w:r w:rsidR="00121DEE" w:rsidRPr="004F2A4F">
        <w:rPr>
          <w:lang w:val="en-CA" w:eastAsia="ja-JP"/>
        </w:rPr>
        <w:t>++</w:t>
      </w:r>
      <w:r w:rsidR="00B40E9E" w:rsidRPr="004F2A4F">
        <w:rPr>
          <w:lang w:val="en-CA" w:eastAsia="ja-JP"/>
        </w:rPr>
        <w:t>)</w:t>
      </w:r>
    </w:p>
    <w:p w14:paraId="40FFCB7B" w14:textId="58BB7469" w:rsidR="00B40E9E" w:rsidRPr="004F2A4F" w:rsidRDefault="00C43BCF" w:rsidP="00BE53BF">
      <w:pPr>
        <w:pStyle w:val="Code"/>
        <w:rPr>
          <w:lang w:val="en-CA" w:eastAsia="ja-JP"/>
        </w:rPr>
      </w:pPr>
      <w:r w:rsidRPr="004F2A4F">
        <w:rPr>
          <w:lang w:val="en-CA" w:eastAsia="ja-JP"/>
        </w:rPr>
        <w:t xml:space="preserve">    </w:t>
      </w:r>
      <w:r w:rsidR="00B40E9E" w:rsidRPr="004F2A4F">
        <w:rPr>
          <w:lang w:val="en-CA" w:eastAsia="ja-JP"/>
        </w:rPr>
        <w:t>lut0Histogram[k] = 0;</w:t>
      </w:r>
    </w:p>
    <w:p w14:paraId="528514EB" w14:textId="2A6DC9CC" w:rsidR="00D972E4" w:rsidRPr="004F2A4F" w:rsidRDefault="00D972E4" w:rsidP="00BE53BF">
      <w:pPr>
        <w:pStyle w:val="Code"/>
        <w:rPr>
          <w:lang w:val="en-CA"/>
        </w:rPr>
      </w:pPr>
      <w:r w:rsidRPr="004F2A4F">
        <w:rPr>
          <w:lang w:val="en-CA" w:eastAsia="ja-JP"/>
        </w:rPr>
        <w:t>}</w:t>
      </w:r>
    </w:p>
    <w:p w14:paraId="7270016B" w14:textId="14703AC4" w:rsidR="00B40E9E" w:rsidRPr="004F2A4F" w:rsidRDefault="00B40E9E" w:rsidP="00C26664">
      <w:pPr>
        <w:pStyle w:val="3"/>
        <w:rPr>
          <w:lang w:val="en-CA"/>
        </w:rPr>
      </w:pPr>
      <w:bookmarkStart w:id="2441" w:name="_Toc24731199"/>
      <w:bookmarkStart w:id="2442" w:name="_Toc38236550"/>
      <w:r w:rsidRPr="004F2A4F">
        <w:rPr>
          <w:lang w:val="en-CA"/>
        </w:rPr>
        <w:t>Definition of lut0ComputeMostFrequentSymbols()</w:t>
      </w:r>
      <w:bookmarkEnd w:id="2441"/>
      <w:bookmarkEnd w:id="2442"/>
    </w:p>
    <w:p w14:paraId="308B3278" w14:textId="1D66FDB8" w:rsidR="00B40E9E" w:rsidRPr="004F2A4F" w:rsidRDefault="00B40E9E" w:rsidP="00D16D37">
      <w:pPr>
        <w:rPr>
          <w:lang w:val="en-CA"/>
        </w:rPr>
      </w:pPr>
      <w:r w:rsidRPr="004F2A4F">
        <w:rPr>
          <w:lang w:val="en-CA" w:eastAsia="ja-JP"/>
        </w:rPr>
        <w:t xml:space="preserve">This process </w:t>
      </w:r>
      <w:r w:rsidR="00000B71" w:rsidRPr="004F2A4F">
        <w:rPr>
          <w:lang w:val="en-CA" w:eastAsia="ja-JP"/>
        </w:rPr>
        <w:t>updates</w:t>
      </w:r>
      <w:r w:rsidRPr="004F2A4F">
        <w:rPr>
          <w:lang w:val="en-CA" w:eastAsia="ja-JP"/>
        </w:rPr>
        <w:t xml:space="preserve"> lut0 such that it contains the 32 most frequent symbols based on the occurrence values stored in lut0Histogram. </w:t>
      </w:r>
      <w:r w:rsidR="00000B71" w:rsidRPr="004F2A4F">
        <w:rPr>
          <w:lang w:val="en-CA" w:eastAsia="ja-JP"/>
        </w:rPr>
        <w:t>If two symbols S1 and S2 have the same occurrence the one with the smallest value is preferred</w:t>
      </w:r>
      <w:r w:rsidR="009F3D3D" w:rsidRPr="004F2A4F">
        <w:rPr>
          <w:lang w:val="en-CA" w:eastAsia="ja-JP"/>
        </w:rPr>
        <w:t>.</w:t>
      </w:r>
    </w:p>
    <w:p w14:paraId="1B27EC8F" w14:textId="54F6EC73" w:rsidR="00A40C1C" w:rsidRPr="004F2A4F" w:rsidRDefault="00A40C1C" w:rsidP="00C26664">
      <w:pPr>
        <w:pStyle w:val="3"/>
        <w:rPr>
          <w:lang w:val="en-CA"/>
        </w:rPr>
      </w:pPr>
      <w:bookmarkStart w:id="2443" w:name="_Toc24731200"/>
      <w:bookmarkStart w:id="2444" w:name="_Toc38236551"/>
      <w:r w:rsidRPr="004F2A4F">
        <w:rPr>
          <w:lang w:val="en-CA"/>
        </w:rPr>
        <w:t>Definition of pushLut1()</w:t>
      </w:r>
      <w:bookmarkEnd w:id="2443"/>
      <w:bookmarkEnd w:id="2444"/>
    </w:p>
    <w:p w14:paraId="2FBB350F" w14:textId="2A80FA16" w:rsidR="005149C7" w:rsidRPr="004F2A4F" w:rsidRDefault="005149C7">
      <w:pPr>
        <w:rPr>
          <w:lang w:val="en-CA" w:eastAsia="ja-JP"/>
        </w:rPr>
      </w:pPr>
      <w:r w:rsidRPr="004F2A4F">
        <w:rPr>
          <w:lang w:val="en-CA" w:eastAsia="ja-JP"/>
        </w:rPr>
        <w:t xml:space="preserve">Input to this process </w:t>
      </w:r>
      <w:r w:rsidR="000A0908" w:rsidRPr="004F2A4F">
        <w:rPr>
          <w:lang w:val="en-CA" w:eastAsia="ja-JP"/>
        </w:rPr>
        <w:t xml:space="preserve">is </w:t>
      </w:r>
      <w:r w:rsidRPr="004F2A4F">
        <w:rPr>
          <w:lang w:val="en-CA" w:eastAsia="ja-JP"/>
        </w:rPr>
        <w:t xml:space="preserve">an 8-bit variable </w:t>
      </w:r>
      <w:r w:rsidRPr="007F33B7">
        <w:rPr>
          <w:lang w:val="en-CA" w:eastAsia="ja-JP"/>
        </w:rPr>
        <w:t xml:space="preserve">symbol </w:t>
      </w:r>
      <w:r w:rsidRPr="004F2A4F">
        <w:rPr>
          <w:lang w:val="en-CA" w:eastAsia="ja-JP"/>
        </w:rPr>
        <w:t>specifying the symbol</w:t>
      </w:r>
      <w:r w:rsidR="002A6307" w:rsidRPr="004F2A4F">
        <w:rPr>
          <w:lang w:val="en-CA" w:eastAsia="ja-JP"/>
        </w:rPr>
        <w:t xml:space="preserve"> to be pushed t</w:t>
      </w:r>
      <w:r w:rsidR="005D72AB" w:rsidRPr="004F2A4F">
        <w:rPr>
          <w:lang w:val="en-CA" w:eastAsia="ja-JP"/>
        </w:rPr>
        <w:t>o</w:t>
      </w:r>
      <w:r w:rsidR="002A6307" w:rsidRPr="004F2A4F">
        <w:rPr>
          <w:lang w:val="en-CA" w:eastAsia="ja-JP"/>
        </w:rPr>
        <w:t xml:space="preserve"> lut1</w:t>
      </w:r>
      <w:r w:rsidRPr="004F2A4F">
        <w:rPr>
          <w:lang w:val="en-CA" w:eastAsia="ja-JP"/>
        </w:rPr>
        <w:t>.</w:t>
      </w:r>
    </w:p>
    <w:p w14:paraId="68D98D61" w14:textId="2A0C07AD" w:rsidR="005149C7" w:rsidRPr="004F2A4F" w:rsidRDefault="005149C7" w:rsidP="005149C7">
      <w:pPr>
        <w:rPr>
          <w:lang w:val="en-CA" w:eastAsia="ja-JP"/>
        </w:rPr>
      </w:pPr>
      <w:r w:rsidRPr="004F2A4F">
        <w:rPr>
          <w:lang w:val="en-CA" w:eastAsia="ja-JP"/>
        </w:rPr>
        <w:t>This process updates lut</w:t>
      </w:r>
      <w:r w:rsidR="000A0908" w:rsidRPr="004F2A4F">
        <w:rPr>
          <w:lang w:val="en-CA" w:eastAsia="ja-JP"/>
        </w:rPr>
        <w:t>1</w:t>
      </w:r>
      <w:r w:rsidRPr="004F2A4F">
        <w:rPr>
          <w:lang w:val="en-CA" w:eastAsia="ja-JP"/>
        </w:rPr>
        <w:t xml:space="preserve"> and </w:t>
      </w:r>
      <w:r w:rsidR="00BD4C17" w:rsidRPr="004F2A4F">
        <w:rPr>
          <w:lang w:val="en-CA" w:eastAsia="ja-JP"/>
        </w:rPr>
        <w:t xml:space="preserve">lut1IndexLastSymbol </w:t>
      </w:r>
      <w:r w:rsidRPr="004F2A4F">
        <w:rPr>
          <w:lang w:val="en-CA" w:eastAsia="ja-JP"/>
        </w:rPr>
        <w:t>as follows.</w:t>
      </w:r>
    </w:p>
    <w:p w14:paraId="7264CC01" w14:textId="50E34EEE" w:rsidR="00BD4C17" w:rsidRPr="004F2A4F" w:rsidRDefault="005149C7" w:rsidP="00BE53BF">
      <w:pPr>
        <w:pStyle w:val="Code"/>
        <w:rPr>
          <w:lang w:val="en-CA" w:eastAsia="ja-JP"/>
        </w:rPr>
      </w:pPr>
      <w:r w:rsidRPr="004F2A4F">
        <w:rPr>
          <w:lang w:val="en-CA" w:eastAsia="ja-JP"/>
        </w:rPr>
        <w:t xml:space="preserve">index = </w:t>
      </w:r>
      <w:r w:rsidR="004C0821" w:rsidRPr="004F2A4F">
        <w:rPr>
          <w:lang w:val="en-CA" w:eastAsia="ja-JP"/>
        </w:rPr>
        <w:t>−</w:t>
      </w:r>
      <w:r w:rsidR="00BD4C17" w:rsidRPr="004F2A4F">
        <w:rPr>
          <w:lang w:val="en-CA" w:eastAsia="ja-JP"/>
        </w:rPr>
        <w:t>1</w:t>
      </w:r>
    </w:p>
    <w:p w14:paraId="093E4570" w14:textId="3B57E6AA" w:rsidR="00BD4C17" w:rsidRPr="004F2A4F" w:rsidRDefault="00BD4C17" w:rsidP="00BE53BF">
      <w:pPr>
        <w:pStyle w:val="Code"/>
        <w:rPr>
          <w:lang w:val="en-CA" w:eastAsia="ja-JP"/>
        </w:rPr>
      </w:pPr>
      <w:r w:rsidRPr="004F2A4F">
        <w:rPr>
          <w:lang w:val="en-CA" w:eastAsia="ja-JP"/>
        </w:rPr>
        <w:t>for</w:t>
      </w:r>
      <w:r w:rsidR="004F45C4" w:rsidRPr="004F2A4F">
        <w:rPr>
          <w:lang w:val="en-CA" w:eastAsia="ja-JP"/>
        </w:rPr>
        <w:t xml:space="preserve"> </w:t>
      </w:r>
      <w:r w:rsidRPr="004F2A4F">
        <w:rPr>
          <w:lang w:val="en-CA" w:eastAsia="ja-JP"/>
        </w:rPr>
        <w:t>(k</w:t>
      </w:r>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0; k &lt; 16; k</w:t>
      </w:r>
      <w:r w:rsidR="00121DEE" w:rsidRPr="004F2A4F">
        <w:rPr>
          <w:lang w:val="en-CA" w:eastAsia="ja-JP"/>
        </w:rPr>
        <w:t>++</w:t>
      </w:r>
      <w:r w:rsidRPr="004F2A4F">
        <w:rPr>
          <w:lang w:val="en-CA" w:eastAsia="ja-JP"/>
        </w:rPr>
        <w:t>) {</w:t>
      </w:r>
    </w:p>
    <w:p w14:paraId="5ED5B1EB" w14:textId="3638D84F" w:rsidR="005149C7" w:rsidRPr="004F2A4F" w:rsidRDefault="00C43BCF" w:rsidP="00BE53BF">
      <w:pPr>
        <w:pStyle w:val="Code"/>
        <w:rPr>
          <w:lang w:val="en-CA" w:eastAsia="ja-JP"/>
        </w:rPr>
      </w:pPr>
      <w:r w:rsidRPr="004F2A4F">
        <w:rPr>
          <w:lang w:val="en-CA" w:eastAsia="ja-JP"/>
        </w:rPr>
        <w:t xml:space="preserve">  </w:t>
      </w:r>
      <w:r w:rsidR="00BD4C17" w:rsidRPr="004F2A4F">
        <w:rPr>
          <w:lang w:val="en-CA" w:eastAsia="ja-JP"/>
        </w:rPr>
        <w:t xml:space="preserve">if (lut1[index] == </w:t>
      </w:r>
      <w:r w:rsidR="005149C7" w:rsidRPr="004F2A4F">
        <w:rPr>
          <w:lang w:val="en-CA" w:eastAsia="ja-JP"/>
        </w:rPr>
        <w:t>symbol</w:t>
      </w:r>
      <w:r w:rsidR="00BD4C17" w:rsidRPr="004F2A4F">
        <w:rPr>
          <w:lang w:val="en-CA" w:eastAsia="ja-JP"/>
        </w:rPr>
        <w:t>) {</w:t>
      </w:r>
    </w:p>
    <w:p w14:paraId="57CB95C8" w14:textId="4B17588F" w:rsidR="00BD4C17" w:rsidRPr="004F2A4F" w:rsidRDefault="00C43BCF" w:rsidP="00BE53BF">
      <w:pPr>
        <w:pStyle w:val="Code"/>
        <w:rPr>
          <w:lang w:val="en-CA" w:eastAsia="ja-JP"/>
        </w:rPr>
      </w:pPr>
      <w:r w:rsidRPr="004F2A4F">
        <w:rPr>
          <w:lang w:val="en-CA" w:eastAsia="ja-JP"/>
        </w:rPr>
        <w:t xml:space="preserve">    </w:t>
      </w:r>
      <w:r w:rsidR="00BD4C17" w:rsidRPr="004F2A4F">
        <w:rPr>
          <w:lang w:val="en-CA" w:eastAsia="ja-JP"/>
        </w:rPr>
        <w:t>index = k;</w:t>
      </w:r>
    </w:p>
    <w:p w14:paraId="66ADA808" w14:textId="6940B9DA" w:rsidR="00BD4C17" w:rsidRPr="004F2A4F" w:rsidRDefault="00C43BCF" w:rsidP="00BE53BF">
      <w:pPr>
        <w:pStyle w:val="Code"/>
        <w:rPr>
          <w:lang w:val="en-CA" w:eastAsia="ja-JP"/>
        </w:rPr>
      </w:pPr>
      <w:r w:rsidRPr="004F2A4F">
        <w:rPr>
          <w:lang w:val="en-CA" w:eastAsia="ja-JP"/>
        </w:rPr>
        <w:t xml:space="preserve">    </w:t>
      </w:r>
      <w:r w:rsidR="00BD4C17" w:rsidRPr="004F2A4F">
        <w:rPr>
          <w:lang w:val="en-CA" w:eastAsia="ja-JP"/>
        </w:rPr>
        <w:t>break;</w:t>
      </w:r>
    </w:p>
    <w:p w14:paraId="307A9A5E" w14:textId="7326C33F" w:rsidR="00BD4C17" w:rsidRPr="004F2A4F" w:rsidRDefault="00C43BCF" w:rsidP="00BE53BF">
      <w:pPr>
        <w:pStyle w:val="Code"/>
        <w:rPr>
          <w:lang w:val="en-CA" w:eastAsia="ja-JP"/>
        </w:rPr>
      </w:pPr>
      <w:r w:rsidRPr="004F2A4F">
        <w:rPr>
          <w:lang w:val="en-CA" w:eastAsia="ja-JP"/>
        </w:rPr>
        <w:t xml:space="preserve">  </w:t>
      </w:r>
      <w:r w:rsidR="00BD4C17" w:rsidRPr="004F2A4F">
        <w:rPr>
          <w:lang w:val="en-CA" w:eastAsia="ja-JP"/>
        </w:rPr>
        <w:t>}</w:t>
      </w:r>
    </w:p>
    <w:p w14:paraId="7141DD12" w14:textId="311D4D09" w:rsidR="00BD4C17" w:rsidRPr="004F2A4F" w:rsidRDefault="00BD4C17" w:rsidP="00BE53BF">
      <w:pPr>
        <w:pStyle w:val="Code"/>
        <w:rPr>
          <w:lang w:val="en-CA" w:eastAsia="ja-JP"/>
        </w:rPr>
      </w:pPr>
      <w:r w:rsidRPr="004F2A4F">
        <w:rPr>
          <w:lang w:val="en-CA" w:eastAsia="ja-JP"/>
        </w:rPr>
        <w:t>}</w:t>
      </w:r>
    </w:p>
    <w:p w14:paraId="70318A78" w14:textId="4C212391" w:rsidR="00026B85" w:rsidRPr="004F2A4F" w:rsidRDefault="00026B85" w:rsidP="00BE53BF">
      <w:pPr>
        <w:pStyle w:val="Code"/>
        <w:rPr>
          <w:lang w:val="en-CA" w:eastAsia="ja-JP"/>
        </w:rPr>
      </w:pPr>
      <w:r w:rsidRPr="004F2A4F">
        <w:rPr>
          <w:lang w:val="en-CA" w:eastAsia="ja-JP"/>
        </w:rPr>
        <w:t>lut1IndexLastSymbol++</w:t>
      </w:r>
    </w:p>
    <w:p w14:paraId="47176ACC" w14:textId="2E5E4E97" w:rsidR="005149C7" w:rsidRPr="004F2A4F" w:rsidRDefault="005149C7" w:rsidP="00BE53BF">
      <w:pPr>
        <w:pStyle w:val="Code"/>
        <w:rPr>
          <w:lang w:val="en-CA" w:eastAsia="ja-JP"/>
        </w:rPr>
      </w:pPr>
      <w:r w:rsidRPr="004F2A4F">
        <w:rPr>
          <w:lang w:val="en-CA" w:eastAsia="ja-JP"/>
        </w:rPr>
        <w:t xml:space="preserve">index0 = </w:t>
      </w:r>
      <w:r w:rsidR="00BD4C17" w:rsidRPr="004F2A4F">
        <w:rPr>
          <w:lang w:val="en-CA" w:eastAsia="ja-JP"/>
        </w:rPr>
        <w:t>lut1IndexLastSymbol</w:t>
      </w:r>
      <w:r w:rsidRPr="004F2A4F">
        <w:rPr>
          <w:lang w:val="en-CA" w:eastAsia="ja-JP"/>
        </w:rPr>
        <w:t xml:space="preserve"> % </w:t>
      </w:r>
      <w:r w:rsidR="00BD4C17" w:rsidRPr="004F2A4F">
        <w:rPr>
          <w:lang w:val="en-CA" w:eastAsia="ja-JP"/>
        </w:rPr>
        <w:t>16</w:t>
      </w:r>
      <w:r w:rsidRPr="004F2A4F">
        <w:rPr>
          <w:lang w:val="en-CA" w:eastAsia="ja-JP"/>
        </w:rPr>
        <w:t>;</w:t>
      </w:r>
    </w:p>
    <w:p w14:paraId="6868F98F" w14:textId="72F9B352" w:rsidR="005149C7" w:rsidRPr="004F2A4F" w:rsidRDefault="005149C7" w:rsidP="00BE53BF">
      <w:pPr>
        <w:pStyle w:val="Code"/>
        <w:rPr>
          <w:lang w:val="en-CA" w:eastAsia="ja-JP"/>
        </w:rPr>
      </w:pPr>
      <w:r w:rsidRPr="004F2A4F">
        <w:rPr>
          <w:lang w:val="en-CA" w:eastAsia="ja-JP"/>
        </w:rPr>
        <w:t xml:space="preserve">symbol0 = </w:t>
      </w:r>
      <w:r w:rsidR="00BD4C17" w:rsidRPr="004F2A4F">
        <w:rPr>
          <w:lang w:val="en-CA" w:eastAsia="ja-JP"/>
        </w:rPr>
        <w:t>lut1</w:t>
      </w:r>
      <w:r w:rsidRPr="004F2A4F">
        <w:rPr>
          <w:lang w:val="en-CA" w:eastAsia="ja-JP"/>
        </w:rPr>
        <w:t>[index0];</w:t>
      </w:r>
    </w:p>
    <w:p w14:paraId="18FDBD48" w14:textId="5E08ADA4" w:rsidR="005149C7" w:rsidRPr="004F2A4F" w:rsidRDefault="005149C7" w:rsidP="00BE53BF">
      <w:pPr>
        <w:pStyle w:val="Code"/>
        <w:rPr>
          <w:lang w:val="en-CA" w:eastAsia="ja-JP"/>
        </w:rPr>
      </w:pPr>
      <w:r w:rsidRPr="004F2A4F">
        <w:rPr>
          <w:lang w:val="en-CA" w:eastAsia="ja-JP"/>
        </w:rPr>
        <w:t xml:space="preserve">if (index == </w:t>
      </w:r>
      <w:r w:rsidR="004C0821" w:rsidRPr="004F2A4F">
        <w:rPr>
          <w:lang w:val="en-CA" w:eastAsia="ja-JP"/>
        </w:rPr>
        <w:t>−</w:t>
      </w:r>
      <w:r w:rsidR="00BD4C17" w:rsidRPr="004F2A4F">
        <w:rPr>
          <w:lang w:val="en-CA" w:eastAsia="ja-JP"/>
        </w:rPr>
        <w:t>1</w:t>
      </w:r>
      <w:r w:rsidRPr="004F2A4F">
        <w:rPr>
          <w:lang w:val="en-CA" w:eastAsia="ja-JP"/>
        </w:rPr>
        <w:t>)</w:t>
      </w:r>
    </w:p>
    <w:p w14:paraId="59533577" w14:textId="0DFA4F69" w:rsidR="005149C7" w:rsidRPr="004F2A4F" w:rsidRDefault="00C43BCF" w:rsidP="00BE53BF">
      <w:pPr>
        <w:pStyle w:val="Code"/>
        <w:rPr>
          <w:lang w:val="en-CA" w:eastAsia="ja-JP"/>
        </w:rPr>
      </w:pPr>
      <w:r w:rsidRPr="004F2A4F">
        <w:rPr>
          <w:lang w:val="en-CA" w:eastAsia="ja-JP"/>
        </w:rPr>
        <w:t xml:space="preserve">  </w:t>
      </w:r>
      <w:r w:rsidR="00BD4C17" w:rsidRPr="004F2A4F">
        <w:rPr>
          <w:lang w:val="en-CA" w:eastAsia="ja-JP"/>
        </w:rPr>
        <w:t>lut1</w:t>
      </w:r>
      <w:r w:rsidR="005149C7" w:rsidRPr="004F2A4F">
        <w:rPr>
          <w:lang w:val="en-CA" w:eastAsia="ja-JP"/>
        </w:rPr>
        <w:t>[index0] = symbol;</w:t>
      </w:r>
    </w:p>
    <w:p w14:paraId="68370CEA" w14:textId="3D0ACC06" w:rsidR="005149C7" w:rsidRPr="004F2A4F" w:rsidRDefault="005149C7" w:rsidP="00BE53BF">
      <w:pPr>
        <w:pStyle w:val="Code"/>
        <w:rPr>
          <w:lang w:val="en-CA" w:eastAsia="ja-JP"/>
        </w:rPr>
      </w:pPr>
      <w:r w:rsidRPr="004F2A4F">
        <w:rPr>
          <w:lang w:val="en-CA" w:eastAsia="ja-JP"/>
        </w:rPr>
        <w:t>else</w:t>
      </w:r>
    </w:p>
    <w:p w14:paraId="1FD9C900" w14:textId="430C07F5" w:rsidR="00A40C1C" w:rsidRPr="004F2A4F" w:rsidRDefault="00C43BCF" w:rsidP="00BE53BF">
      <w:pPr>
        <w:pStyle w:val="Code"/>
        <w:rPr>
          <w:lang w:val="en-CA"/>
        </w:rPr>
      </w:pPr>
      <w:r w:rsidRPr="004F2A4F">
        <w:rPr>
          <w:lang w:val="en-CA" w:eastAsia="ja-JP"/>
        </w:rPr>
        <w:t xml:space="preserve">  </w:t>
      </w:r>
      <w:r w:rsidR="005149C7" w:rsidRPr="004F2A4F">
        <w:rPr>
          <w:lang w:val="en-CA" w:eastAsia="ja-JP"/>
        </w:rPr>
        <w:t>swap(</w:t>
      </w:r>
      <w:r w:rsidR="00BD4C17" w:rsidRPr="004F2A4F">
        <w:rPr>
          <w:lang w:val="en-CA" w:eastAsia="ja-JP"/>
        </w:rPr>
        <w:t>lut1</w:t>
      </w:r>
      <w:r w:rsidR="005149C7" w:rsidRPr="004F2A4F">
        <w:rPr>
          <w:lang w:val="en-CA" w:eastAsia="ja-JP"/>
        </w:rPr>
        <w:t xml:space="preserve">[index0], </w:t>
      </w:r>
      <w:r w:rsidR="00BD4C17" w:rsidRPr="004F2A4F">
        <w:rPr>
          <w:lang w:val="en-CA" w:eastAsia="ja-JP"/>
        </w:rPr>
        <w:t>lut1</w:t>
      </w:r>
      <w:r w:rsidR="005149C7" w:rsidRPr="004F2A4F">
        <w:rPr>
          <w:lang w:val="en-CA" w:eastAsia="ja-JP"/>
        </w:rPr>
        <w:t>[index]);</w:t>
      </w:r>
    </w:p>
    <w:p w14:paraId="025C4AB9" w14:textId="071BE88F" w:rsidR="003412F8" w:rsidRPr="004F2A4F" w:rsidRDefault="003412F8" w:rsidP="00C26664">
      <w:pPr>
        <w:pStyle w:val="2"/>
        <w:rPr>
          <w:lang w:val="en-CA"/>
        </w:rPr>
      </w:pPr>
      <w:bookmarkStart w:id="2445" w:name="_Toc37872350"/>
      <w:bookmarkStart w:id="2446" w:name="_Toc37872351"/>
      <w:bookmarkStart w:id="2447" w:name="_Toc4056205"/>
      <w:bookmarkStart w:id="2448" w:name="_Toc6215379"/>
      <w:bookmarkStart w:id="2449" w:name="_Ref12612931"/>
      <w:bookmarkStart w:id="2450" w:name="_Toc24731202"/>
      <w:bookmarkStart w:id="2451" w:name="_Ref36769570"/>
      <w:bookmarkStart w:id="2452" w:name="_Toc38236552"/>
      <w:bookmarkEnd w:id="2439"/>
      <w:bookmarkEnd w:id="2440"/>
      <w:bookmarkEnd w:id="2445"/>
      <w:bookmarkEnd w:id="2446"/>
      <w:r w:rsidRPr="004F2A4F">
        <w:rPr>
          <w:lang w:val="en-CA"/>
        </w:rPr>
        <w:t>CABAC parsing process</w:t>
      </w:r>
      <w:bookmarkEnd w:id="2447"/>
      <w:bookmarkEnd w:id="2448"/>
      <w:bookmarkEnd w:id="2449"/>
      <w:bookmarkEnd w:id="2450"/>
      <w:bookmarkEnd w:id="2451"/>
      <w:bookmarkEnd w:id="2452"/>
      <w:r w:rsidRPr="004F2A4F">
        <w:rPr>
          <w:lang w:val="en-CA"/>
        </w:rPr>
        <w:t xml:space="preserve"> </w:t>
      </w:r>
    </w:p>
    <w:p w14:paraId="29AB3A4E" w14:textId="20C3BB5A" w:rsidR="003412F8" w:rsidRPr="004F2A4F" w:rsidRDefault="003412F8" w:rsidP="00C26664">
      <w:pPr>
        <w:pStyle w:val="3"/>
        <w:rPr>
          <w:lang w:val="en-CA"/>
        </w:rPr>
      </w:pPr>
      <w:bookmarkStart w:id="2453" w:name="_Toc4056206"/>
      <w:bookmarkStart w:id="2454" w:name="_Toc6215380"/>
      <w:bookmarkStart w:id="2455" w:name="_Ref12444880"/>
      <w:bookmarkStart w:id="2456" w:name="_Toc24731203"/>
      <w:bookmarkStart w:id="2457" w:name="_Toc38236553"/>
      <w:r w:rsidRPr="004F2A4F">
        <w:rPr>
          <w:lang w:val="en-CA"/>
        </w:rPr>
        <w:t>General</w:t>
      </w:r>
      <w:bookmarkEnd w:id="2453"/>
      <w:bookmarkEnd w:id="2454"/>
      <w:bookmarkEnd w:id="2455"/>
      <w:bookmarkEnd w:id="2456"/>
      <w:bookmarkEnd w:id="2457"/>
    </w:p>
    <w:p w14:paraId="009D32B3" w14:textId="77777777" w:rsidR="00991C59" w:rsidRPr="004F2A4F" w:rsidRDefault="00991C59" w:rsidP="00991C59">
      <w:pPr>
        <w:rPr>
          <w:lang w:val="en-CA" w:eastAsia="ja-JP"/>
        </w:rPr>
      </w:pPr>
      <w:r w:rsidRPr="004F2A4F">
        <w:rPr>
          <w:lang w:val="en-CA" w:eastAsia="ja-JP"/>
        </w:rPr>
        <w:t>This process is invoked when parsing syntax elements with descriptor ae(v).</w:t>
      </w:r>
    </w:p>
    <w:p w14:paraId="29AEB00E" w14:textId="77777777" w:rsidR="00991C59" w:rsidRPr="004F2A4F" w:rsidRDefault="00991C59" w:rsidP="00991C59">
      <w:pPr>
        <w:rPr>
          <w:lang w:val="en-CA" w:eastAsia="ja-JP"/>
        </w:rPr>
      </w:pPr>
      <w:r w:rsidRPr="004F2A4F">
        <w:rPr>
          <w:lang w:val="en-CA" w:eastAsia="ja-JP"/>
        </w:rPr>
        <w:t>The input to this process is a request for the value of a syntax element.</w:t>
      </w:r>
    </w:p>
    <w:p w14:paraId="2DA4D750" w14:textId="77777777" w:rsidR="00991C59" w:rsidRPr="004F2A4F" w:rsidRDefault="00991C59" w:rsidP="00991C59">
      <w:pPr>
        <w:rPr>
          <w:lang w:val="en-CA" w:eastAsia="ja-JP"/>
        </w:rPr>
      </w:pPr>
      <w:r w:rsidRPr="004F2A4F">
        <w:rPr>
          <w:lang w:val="en-CA" w:eastAsia="ja-JP"/>
        </w:rPr>
        <w:t>The output of this process is the value of the syntax element.</w:t>
      </w:r>
    </w:p>
    <w:p w14:paraId="27E4EF51" w14:textId="49412396" w:rsidR="00991C59" w:rsidRPr="004F2A4F" w:rsidRDefault="00991C59" w:rsidP="00991C59">
      <w:pPr>
        <w:rPr>
          <w:lang w:val="en-CA" w:eastAsia="ja-JP"/>
        </w:rPr>
      </w:pPr>
      <w:r w:rsidRPr="004F2A4F">
        <w:rPr>
          <w:lang w:val="en-CA" w:eastAsia="ja-JP"/>
        </w:rPr>
        <w:t xml:space="preserve">The initialization processes </w:t>
      </w:r>
      <w:r w:rsidR="00BF2A06" w:rsidRPr="004F2A4F">
        <w:rPr>
          <w:lang w:val="en-CA" w:eastAsia="ja-JP"/>
        </w:rPr>
        <w:fldChar w:fldCharType="begin" w:fldLock="1"/>
      </w:r>
      <w:r w:rsidR="00BF2A06" w:rsidRPr="004F2A4F">
        <w:rPr>
          <w:lang w:val="en-CA" w:eastAsia="ja-JP"/>
        </w:rPr>
        <w:instrText xml:space="preserve"> REF _Ref12356513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9.10.3.2</w:t>
      </w:r>
      <w:r w:rsidR="00BF2A06" w:rsidRPr="004F2A4F">
        <w:rPr>
          <w:lang w:val="en-CA" w:eastAsia="ja-JP"/>
        </w:rPr>
        <w:fldChar w:fldCharType="end"/>
      </w:r>
      <w:r w:rsidRPr="004F2A4F">
        <w:rPr>
          <w:lang w:val="en-CA" w:eastAsia="ja-JP"/>
        </w:rPr>
        <w:t xml:space="preserve"> and </w:t>
      </w:r>
      <w:r w:rsidR="00BF2A06" w:rsidRPr="004F2A4F">
        <w:rPr>
          <w:lang w:val="en-CA" w:eastAsia="ja-JP"/>
        </w:rPr>
        <w:fldChar w:fldCharType="begin" w:fldLock="1"/>
      </w:r>
      <w:r w:rsidR="00BF2A06" w:rsidRPr="004F2A4F">
        <w:rPr>
          <w:lang w:val="en-CA" w:eastAsia="ja-JP"/>
        </w:rPr>
        <w:instrText xml:space="preserve"> REF _Ref12356527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9.10.4.2</w:t>
      </w:r>
      <w:r w:rsidR="00BF2A06" w:rsidRPr="004F2A4F">
        <w:rPr>
          <w:lang w:val="en-CA" w:eastAsia="ja-JP"/>
        </w:rPr>
        <w:fldChar w:fldCharType="end"/>
      </w:r>
      <w:r w:rsidRPr="004F2A4F">
        <w:rPr>
          <w:lang w:val="en-CA" w:eastAsia="ja-JP"/>
        </w:rPr>
        <w:t xml:space="preserve"> are invoked when starting</w:t>
      </w:r>
      <w:r w:rsidR="001F0C41" w:rsidRPr="004F2A4F">
        <w:rPr>
          <w:lang w:val="en-CA" w:eastAsia="ja-JP"/>
        </w:rPr>
        <w:t xml:space="preserve"> to</w:t>
      </w:r>
      <w:r w:rsidRPr="004F2A4F">
        <w:rPr>
          <w:lang w:val="en-CA" w:eastAsia="ja-JP"/>
        </w:rPr>
        <w:t xml:space="preserve"> pars</w:t>
      </w:r>
      <w:r w:rsidR="001F0C41" w:rsidRPr="004F2A4F">
        <w:rPr>
          <w:lang w:val="en-CA" w:eastAsia="ja-JP"/>
        </w:rPr>
        <w:t>e</w:t>
      </w:r>
      <w:r w:rsidRPr="004F2A4F">
        <w:rPr>
          <w:lang w:val="en-CA" w:eastAsia="ja-JP"/>
        </w:rPr>
        <w:t xml:space="preserve"> of any of the following syntax structures:</w:t>
      </w:r>
    </w:p>
    <w:p w14:paraId="7258F8C0" w14:textId="6EDB1C9B" w:rsidR="00B1238B" w:rsidRPr="004F2A4F" w:rsidRDefault="00991C59" w:rsidP="007F16A3">
      <w:pPr>
        <w:numPr>
          <w:ilvl w:val="0"/>
          <w:numId w:val="20"/>
        </w:numPr>
        <w:rPr>
          <w:lang w:val="en-CA" w:eastAsia="ja-JP"/>
        </w:rPr>
      </w:pPr>
      <w:r w:rsidRPr="004F2A4F">
        <w:rPr>
          <w:lang w:val="en-CA" w:eastAsia="ja-JP"/>
        </w:rPr>
        <w:t>geometry_</w:t>
      </w:r>
      <w:r w:rsidR="00DE62A0" w:rsidRPr="004F2A4F">
        <w:rPr>
          <w:lang w:val="en-CA" w:eastAsia="ja-JP"/>
        </w:rPr>
        <w:t>slice</w:t>
      </w:r>
      <w:r w:rsidRPr="004F2A4F">
        <w:rPr>
          <w:lang w:val="en-CA" w:eastAsia="ja-JP"/>
        </w:rPr>
        <w:t>_data (</w:t>
      </w:r>
      <w:r w:rsidR="004F22F7" w:rsidRPr="004F2A4F">
        <w:rPr>
          <w:lang w:val="en-CA" w:eastAsia="ja-JP"/>
        </w:rPr>
        <w:fldChar w:fldCharType="begin" w:fldLock="1"/>
      </w:r>
      <w:r w:rsidR="004F22F7" w:rsidRPr="004F2A4F">
        <w:rPr>
          <w:lang w:val="en-CA" w:eastAsia="ja-JP"/>
        </w:rPr>
        <w:instrText xml:space="preserve"> REF _Ref12357263 \r \h </w:instrText>
      </w:r>
      <w:r w:rsidR="00D527DE" w:rsidRPr="004F2A4F">
        <w:rPr>
          <w:lang w:val="en-CA" w:eastAsia="ja-JP"/>
        </w:rPr>
        <w:instrText xml:space="preserve"> \* MERGEFORMAT </w:instrText>
      </w:r>
      <w:r w:rsidR="004F22F7" w:rsidRPr="004F2A4F">
        <w:rPr>
          <w:lang w:val="en-CA" w:eastAsia="ja-JP"/>
        </w:rPr>
      </w:r>
      <w:r w:rsidR="004F22F7" w:rsidRPr="004F2A4F">
        <w:rPr>
          <w:lang w:val="en-CA" w:eastAsia="ja-JP"/>
        </w:rPr>
        <w:fldChar w:fldCharType="separate"/>
      </w:r>
      <w:r w:rsidR="003551F0" w:rsidRPr="004F2A4F">
        <w:rPr>
          <w:lang w:val="en-CA" w:eastAsia="ja-JP"/>
        </w:rPr>
        <w:t>7.3.3.3</w:t>
      </w:r>
      <w:r w:rsidR="004F22F7" w:rsidRPr="004F2A4F">
        <w:rPr>
          <w:lang w:val="en-CA" w:eastAsia="ja-JP"/>
        </w:rPr>
        <w:fldChar w:fldCharType="end"/>
      </w:r>
      <w:r w:rsidRPr="004F2A4F">
        <w:rPr>
          <w:lang w:val="en-CA" w:eastAsia="ja-JP"/>
        </w:rPr>
        <w:t>)</w:t>
      </w:r>
    </w:p>
    <w:p w14:paraId="3E2E17A7" w14:textId="091EE6D4" w:rsidR="00991C59" w:rsidRPr="004F2A4F" w:rsidRDefault="00DE62A0" w:rsidP="007F16A3">
      <w:pPr>
        <w:numPr>
          <w:ilvl w:val="0"/>
          <w:numId w:val="20"/>
        </w:numPr>
        <w:rPr>
          <w:lang w:val="en-CA" w:eastAsia="ja-JP"/>
        </w:rPr>
      </w:pPr>
      <w:r w:rsidRPr="004F2A4F">
        <w:rPr>
          <w:lang w:val="en-CA" w:eastAsia="ja-JP"/>
        </w:rPr>
        <w:t>attribute_slice</w:t>
      </w:r>
      <w:r w:rsidR="00991C59" w:rsidRPr="004F2A4F">
        <w:rPr>
          <w:lang w:val="en-CA" w:eastAsia="ja-JP"/>
        </w:rPr>
        <w:t>_data (</w:t>
      </w:r>
      <w:r w:rsidR="004F22F7" w:rsidRPr="004F2A4F">
        <w:rPr>
          <w:lang w:val="en-CA" w:eastAsia="ja-JP"/>
        </w:rPr>
        <w:fldChar w:fldCharType="begin" w:fldLock="1"/>
      </w:r>
      <w:r w:rsidR="004F22F7" w:rsidRPr="004F2A4F">
        <w:rPr>
          <w:lang w:val="en-CA" w:eastAsia="ja-JP"/>
        </w:rPr>
        <w:instrText xml:space="preserve"> REF _Ref12357281 \r \h </w:instrText>
      </w:r>
      <w:r w:rsidR="00D527DE" w:rsidRPr="004F2A4F">
        <w:rPr>
          <w:lang w:val="en-CA" w:eastAsia="ja-JP"/>
        </w:rPr>
        <w:instrText xml:space="preserve"> \* MERGEFORMAT </w:instrText>
      </w:r>
      <w:r w:rsidR="004F22F7" w:rsidRPr="004F2A4F">
        <w:rPr>
          <w:lang w:val="en-CA" w:eastAsia="ja-JP"/>
        </w:rPr>
      </w:r>
      <w:r w:rsidR="004F22F7" w:rsidRPr="004F2A4F">
        <w:rPr>
          <w:lang w:val="en-CA" w:eastAsia="ja-JP"/>
        </w:rPr>
        <w:fldChar w:fldCharType="separate"/>
      </w:r>
      <w:r w:rsidR="003551F0" w:rsidRPr="004F2A4F">
        <w:rPr>
          <w:lang w:val="en-CA" w:eastAsia="ja-JP"/>
        </w:rPr>
        <w:t>7.3.4.3</w:t>
      </w:r>
      <w:r w:rsidR="004F22F7" w:rsidRPr="004F2A4F">
        <w:rPr>
          <w:lang w:val="en-CA" w:eastAsia="ja-JP"/>
        </w:rPr>
        <w:fldChar w:fldCharType="end"/>
      </w:r>
      <w:r w:rsidR="00991C59" w:rsidRPr="004F2A4F">
        <w:rPr>
          <w:lang w:val="en-CA" w:eastAsia="ja-JP"/>
        </w:rPr>
        <w:t>)</w:t>
      </w:r>
    </w:p>
    <w:p w14:paraId="199B5869" w14:textId="140317F9" w:rsidR="00991C59" w:rsidRPr="004F2A4F" w:rsidRDefault="00991C59" w:rsidP="00991C59">
      <w:pPr>
        <w:rPr>
          <w:lang w:val="en-CA" w:eastAsia="ja-JP"/>
        </w:rPr>
      </w:pPr>
      <w:r w:rsidRPr="004F2A4F">
        <w:rPr>
          <w:lang w:val="en-CA" w:eastAsia="ja-JP"/>
        </w:rPr>
        <w:t xml:space="preserve">The parsing of the syntax element proceeds according to the corresponding process listed in </w:t>
      </w:r>
      <w:r w:rsidR="004C1355" w:rsidRPr="004F2A4F">
        <w:rPr>
          <w:lang w:val="en-CA" w:eastAsia="ja-JP"/>
        </w:rPr>
        <w:fldChar w:fldCharType="begin" w:fldLock="1"/>
      </w:r>
      <w:r w:rsidR="004C1355" w:rsidRPr="004F2A4F">
        <w:rPr>
          <w:lang w:val="en-CA" w:eastAsia="ja-JP"/>
        </w:rPr>
        <w:instrText xml:space="preserve"> REF _Ref12521206 \h </w:instrText>
      </w:r>
      <w:r w:rsidR="00D527DE" w:rsidRPr="004F2A4F">
        <w:rPr>
          <w:lang w:val="en-CA" w:eastAsia="ja-JP"/>
        </w:rPr>
        <w:instrText xml:space="preserve"> \* MERGEFORMAT </w:instrText>
      </w:r>
      <w:r w:rsidR="004C1355" w:rsidRPr="004F2A4F">
        <w:rPr>
          <w:lang w:val="en-CA" w:eastAsia="ja-JP"/>
        </w:rPr>
      </w:r>
      <w:r w:rsidR="004C1355" w:rsidRPr="004F2A4F">
        <w:rPr>
          <w:lang w:val="en-CA" w:eastAsia="ja-JP"/>
        </w:rPr>
        <w:fldChar w:fldCharType="separate"/>
      </w:r>
      <w:r w:rsidR="003551F0" w:rsidRPr="007F33B7">
        <w:rPr>
          <w:lang w:val="en-CA"/>
        </w:rPr>
        <w:t xml:space="preserve">Table </w:t>
      </w:r>
      <w:r w:rsidR="003551F0" w:rsidRPr="007F33B7">
        <w:rPr>
          <w:noProof/>
          <w:lang w:val="en-CA"/>
        </w:rPr>
        <w:t>22</w:t>
      </w:r>
      <w:r w:rsidR="004C1355" w:rsidRPr="004F2A4F">
        <w:rPr>
          <w:lang w:val="en-CA" w:eastAsia="ja-JP"/>
        </w:rPr>
        <w:fldChar w:fldCharType="end"/>
      </w:r>
      <w:r w:rsidRPr="004F2A4F">
        <w:rPr>
          <w:lang w:val="en-CA" w:eastAsia="ja-JP"/>
        </w:rPr>
        <w:t>.</w:t>
      </w:r>
    </w:p>
    <w:p w14:paraId="779B6AFD" w14:textId="77777777" w:rsidR="00991C59" w:rsidRPr="004F2A4F" w:rsidRDefault="00991C59" w:rsidP="007F16A3">
      <w:pPr>
        <w:pStyle w:val="3"/>
        <w:rPr>
          <w:lang w:val="en-CA"/>
        </w:rPr>
      </w:pPr>
      <w:bookmarkStart w:id="2458" w:name="_Ref12520213"/>
      <w:bookmarkStart w:id="2459" w:name="_Toc24731204"/>
      <w:bookmarkStart w:id="2460" w:name="_Toc38236554"/>
      <w:r w:rsidRPr="004F2A4F">
        <w:rPr>
          <w:lang w:val="en-CA"/>
        </w:rPr>
        <w:t>Definition of readBin()</w:t>
      </w:r>
      <w:bookmarkEnd w:id="2458"/>
      <w:bookmarkEnd w:id="2459"/>
      <w:bookmarkEnd w:id="2460"/>
    </w:p>
    <w:p w14:paraId="20646A9E" w14:textId="77777777" w:rsidR="00991C59" w:rsidRPr="004F2A4F" w:rsidRDefault="00991C59" w:rsidP="00991C59">
      <w:pPr>
        <w:rPr>
          <w:lang w:val="en-CA" w:eastAsia="ja-JP"/>
        </w:rPr>
      </w:pPr>
      <w:r w:rsidRPr="004F2A4F">
        <w:rPr>
          <w:lang w:val="en-CA" w:eastAsia="ja-JP"/>
        </w:rPr>
        <w:t>The inputs to this process are the variable binIdx and an associated syntax element.</w:t>
      </w:r>
    </w:p>
    <w:p w14:paraId="475AE8DE" w14:textId="77777777" w:rsidR="00991C59" w:rsidRPr="004F2A4F" w:rsidRDefault="00991C59" w:rsidP="00991C59">
      <w:pPr>
        <w:rPr>
          <w:lang w:val="en-CA" w:eastAsia="ja-JP"/>
        </w:rPr>
      </w:pPr>
      <w:r w:rsidRPr="004F2A4F">
        <w:rPr>
          <w:lang w:val="en-CA" w:eastAsia="ja-JP"/>
        </w:rPr>
        <w:t>The outputs of this process is the value of the decoded bin and an updated context variable.</w:t>
      </w:r>
    </w:p>
    <w:p w14:paraId="05A472B4" w14:textId="13BC5FE4" w:rsidR="00991C59" w:rsidRPr="004F2A4F" w:rsidRDefault="00991C59" w:rsidP="00991C59">
      <w:pPr>
        <w:rPr>
          <w:lang w:val="en-CA" w:eastAsia="ja-JP"/>
        </w:rPr>
      </w:pPr>
      <w:r w:rsidRPr="004F2A4F">
        <w:rPr>
          <w:lang w:val="en-CA" w:eastAsia="ja-JP"/>
        </w:rPr>
        <w:t xml:space="preserve">The values ctxTbl and ctxIdx are determined according to the entries for the associated syntax element in </w:t>
      </w:r>
      <w:r w:rsidR="00305C71" w:rsidRPr="004F2A4F">
        <w:rPr>
          <w:lang w:val="en-CA" w:eastAsia="ja-JP"/>
        </w:rPr>
        <w:fldChar w:fldCharType="begin" w:fldLock="1"/>
      </w:r>
      <w:r w:rsidR="00305C71" w:rsidRPr="004F2A4F">
        <w:rPr>
          <w:lang w:val="en-CA" w:eastAsia="ja-JP"/>
        </w:rPr>
        <w:instrText xml:space="preserve"> REF _Ref12525183 \h </w:instrText>
      </w:r>
      <w:r w:rsidR="00D527DE" w:rsidRPr="004F2A4F">
        <w:rPr>
          <w:lang w:val="en-CA" w:eastAsia="ja-JP"/>
        </w:rPr>
        <w:instrText xml:space="preserve"> \* MERGEFORMAT </w:instrText>
      </w:r>
      <w:r w:rsidR="00305C71" w:rsidRPr="004F2A4F">
        <w:rPr>
          <w:lang w:val="en-CA" w:eastAsia="ja-JP"/>
        </w:rPr>
      </w:r>
      <w:r w:rsidR="00305C71" w:rsidRPr="004F2A4F">
        <w:rPr>
          <w:lang w:val="en-CA" w:eastAsia="ja-JP"/>
        </w:rPr>
        <w:fldChar w:fldCharType="separate"/>
      </w:r>
      <w:r w:rsidR="003551F0" w:rsidRPr="007F33B7">
        <w:rPr>
          <w:lang w:val="en-CA"/>
        </w:rPr>
        <w:t xml:space="preserve">Table </w:t>
      </w:r>
      <w:r w:rsidR="003551F0" w:rsidRPr="007F33B7">
        <w:rPr>
          <w:noProof/>
          <w:lang w:val="en-CA"/>
        </w:rPr>
        <w:t>35</w:t>
      </w:r>
      <w:r w:rsidR="00305C71" w:rsidRPr="004F2A4F">
        <w:rPr>
          <w:lang w:val="en-CA" w:eastAsia="ja-JP"/>
        </w:rPr>
        <w:fldChar w:fldCharType="end"/>
      </w:r>
      <w:r w:rsidRPr="004F2A4F">
        <w:rPr>
          <w:lang w:val="en-CA" w:eastAsia="ja-JP"/>
        </w:rPr>
        <w:t>.</w:t>
      </w:r>
    </w:p>
    <w:p w14:paraId="10D12601" w14:textId="56598594" w:rsidR="00991C59" w:rsidRPr="004F2A4F" w:rsidRDefault="00991C59" w:rsidP="00991C59">
      <w:pPr>
        <w:rPr>
          <w:lang w:val="en-CA" w:eastAsia="ja-JP"/>
        </w:rPr>
      </w:pPr>
      <w:r w:rsidRPr="004F2A4F">
        <w:rPr>
          <w:lang w:val="en-CA" w:eastAsia="ja-JP"/>
        </w:rPr>
        <w:t>If the value of ctxIdx is not equal to the valu</w:t>
      </w:r>
      <w:r w:rsidR="00BF2A06" w:rsidRPr="004F2A4F">
        <w:rPr>
          <w:lang w:val="en-CA" w:eastAsia="ja-JP"/>
        </w:rPr>
        <w:t>e '</w:t>
      </w:r>
      <w:r w:rsidRPr="004F2A4F">
        <w:rPr>
          <w:lang w:val="en-CA" w:eastAsia="ja-JP"/>
        </w:rPr>
        <w:t>bypass', the following applies:</w:t>
      </w:r>
    </w:p>
    <w:p w14:paraId="30E54412" w14:textId="34ADFDE3" w:rsidR="00DE62A0" w:rsidRPr="004F2A4F" w:rsidRDefault="00991C59" w:rsidP="007F16A3">
      <w:pPr>
        <w:numPr>
          <w:ilvl w:val="0"/>
          <w:numId w:val="41"/>
        </w:numPr>
        <w:rPr>
          <w:lang w:val="en-CA" w:eastAsia="ja-JP"/>
        </w:rPr>
      </w:pPr>
      <w:r w:rsidRPr="004F2A4F">
        <w:rPr>
          <w:lang w:val="en-CA" w:eastAsia="ja-JP"/>
        </w:rPr>
        <w:t xml:space="preserve">The arithmetic decoding process </w:t>
      </w:r>
      <w:r w:rsidR="00BF2A06" w:rsidRPr="004F2A4F">
        <w:rPr>
          <w:lang w:val="en-CA" w:eastAsia="ja-JP"/>
        </w:rPr>
        <w:fldChar w:fldCharType="begin" w:fldLock="1"/>
      </w:r>
      <w:r w:rsidR="00BF2A06" w:rsidRPr="004F2A4F">
        <w:rPr>
          <w:lang w:val="en-CA" w:eastAsia="ja-JP"/>
        </w:rPr>
        <w:instrText xml:space="preserve"> REF _Ref12356662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9.10.4.3</w:t>
      </w:r>
      <w:r w:rsidR="00BF2A06" w:rsidRPr="004F2A4F">
        <w:rPr>
          <w:lang w:val="en-CA" w:eastAsia="ja-JP"/>
        </w:rPr>
        <w:fldChar w:fldCharType="end"/>
      </w:r>
      <w:r w:rsidRPr="004F2A4F">
        <w:rPr>
          <w:lang w:val="en-CA" w:eastAsia="ja-JP"/>
        </w:rPr>
        <w:t xml:space="preserve"> for a single bin is invoked to determine the value of the decoded bin with the context variable </w:t>
      </w:r>
      <w:r w:rsidR="00BF2A06" w:rsidRPr="004F2A4F">
        <w:rPr>
          <w:lang w:val="en-CA" w:eastAsia="ja-JP"/>
        </w:rPr>
        <w:t>Contexts</w:t>
      </w:r>
      <w:r w:rsidRPr="004F2A4F">
        <w:rPr>
          <w:lang w:val="en-CA" w:eastAsia="ja-JP"/>
        </w:rPr>
        <w:t>[</w:t>
      </w:r>
      <w:r w:rsidR="00DE62A0" w:rsidRPr="004F2A4F">
        <w:rPr>
          <w:lang w:val="en-CA" w:eastAsia="ja-JP"/>
        </w:rPr>
        <w:t> </w:t>
      </w:r>
      <w:r w:rsidR="00BF2A06" w:rsidRPr="004F2A4F">
        <w:rPr>
          <w:lang w:val="en-CA" w:eastAsia="ja-JP"/>
        </w:rPr>
        <w:t>ctxTbl</w:t>
      </w:r>
      <w:r w:rsidR="00DE62A0" w:rsidRPr="004F2A4F">
        <w:rPr>
          <w:lang w:val="en-CA" w:eastAsia="ja-JP"/>
        </w:rPr>
        <w:t> </w:t>
      </w:r>
      <w:r w:rsidRPr="004F2A4F">
        <w:rPr>
          <w:lang w:val="en-CA" w:eastAsia="ja-JP"/>
        </w:rPr>
        <w:t>][</w:t>
      </w:r>
      <w:r w:rsidR="00DE62A0" w:rsidRPr="004F2A4F">
        <w:rPr>
          <w:lang w:val="en-CA" w:eastAsia="ja-JP"/>
        </w:rPr>
        <w:t> </w:t>
      </w:r>
      <w:r w:rsidR="00BF2A06" w:rsidRPr="004F2A4F">
        <w:rPr>
          <w:lang w:val="en-CA" w:eastAsia="ja-JP"/>
        </w:rPr>
        <w:t>ctxIdx</w:t>
      </w:r>
      <w:r w:rsidR="00DE62A0" w:rsidRPr="004F2A4F">
        <w:rPr>
          <w:lang w:val="en-CA" w:eastAsia="ja-JP"/>
        </w:rPr>
        <w:t> </w:t>
      </w:r>
      <w:r w:rsidRPr="004F2A4F">
        <w:rPr>
          <w:lang w:val="en-CA" w:eastAsia="ja-JP"/>
        </w:rPr>
        <w:t>] as input.</w:t>
      </w:r>
    </w:p>
    <w:p w14:paraId="054DF3A2" w14:textId="0013B412" w:rsidR="00991C59" w:rsidRPr="004F2A4F" w:rsidRDefault="00991C59" w:rsidP="007F16A3">
      <w:pPr>
        <w:numPr>
          <w:ilvl w:val="0"/>
          <w:numId w:val="41"/>
        </w:numPr>
        <w:rPr>
          <w:lang w:val="en-CA" w:eastAsia="ja-JP"/>
        </w:rPr>
      </w:pPr>
      <w:r w:rsidRPr="004F2A4F">
        <w:rPr>
          <w:lang w:val="en-CA" w:eastAsia="ja-JP"/>
        </w:rPr>
        <w:t xml:space="preserve">The context map update process </w:t>
      </w:r>
      <w:r w:rsidR="00BF2A06" w:rsidRPr="004F2A4F">
        <w:rPr>
          <w:lang w:val="en-CA" w:eastAsia="ja-JP"/>
        </w:rPr>
        <w:fldChar w:fldCharType="begin" w:fldLock="1"/>
      </w:r>
      <w:r w:rsidR="00BF2A06" w:rsidRPr="004F2A4F">
        <w:rPr>
          <w:lang w:val="en-CA" w:eastAsia="ja-JP"/>
        </w:rPr>
        <w:instrText xml:space="preserve"> REF _Ref12356702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9.10.3.3</w:t>
      </w:r>
      <w:r w:rsidR="00BF2A06" w:rsidRPr="004F2A4F">
        <w:rPr>
          <w:lang w:val="en-CA" w:eastAsia="ja-JP"/>
        </w:rPr>
        <w:fldChar w:fldCharType="end"/>
      </w:r>
      <w:r w:rsidRPr="004F2A4F">
        <w:rPr>
          <w:lang w:val="en-CA" w:eastAsia="ja-JP"/>
        </w:rPr>
        <w:t xml:space="preserve"> is invoked </w:t>
      </w:r>
      <w:r w:rsidR="00BF2A06" w:rsidRPr="004F2A4F">
        <w:rPr>
          <w:lang w:val="en-CA" w:eastAsia="ja-JP"/>
        </w:rPr>
        <w:t xml:space="preserve">with the context variable </w:t>
      </w:r>
      <w:r w:rsidRPr="004F2A4F">
        <w:rPr>
          <w:lang w:val="en-CA" w:eastAsia="ja-JP"/>
        </w:rPr>
        <w:t>Conte</w:t>
      </w:r>
      <w:r w:rsidR="00BF2A06" w:rsidRPr="004F2A4F">
        <w:rPr>
          <w:lang w:val="en-CA" w:eastAsia="ja-JP"/>
        </w:rPr>
        <w:t>xts[</w:t>
      </w:r>
      <w:r w:rsidR="00DE62A0" w:rsidRPr="004F2A4F">
        <w:rPr>
          <w:lang w:val="en-CA" w:eastAsia="ja-JP"/>
        </w:rPr>
        <w:t> </w:t>
      </w:r>
      <w:r w:rsidR="00BF2A06" w:rsidRPr="004F2A4F">
        <w:rPr>
          <w:lang w:val="en-CA" w:eastAsia="ja-JP"/>
        </w:rPr>
        <w:t>ctxTbl</w:t>
      </w:r>
      <w:r w:rsidR="00DE62A0" w:rsidRPr="004F2A4F">
        <w:rPr>
          <w:lang w:val="en-CA" w:eastAsia="ja-JP"/>
        </w:rPr>
        <w:t> </w:t>
      </w:r>
      <w:r w:rsidR="00BF2A06" w:rsidRPr="004F2A4F">
        <w:rPr>
          <w:lang w:val="en-CA" w:eastAsia="ja-JP"/>
        </w:rPr>
        <w:t>][</w:t>
      </w:r>
      <w:r w:rsidR="00DE62A0" w:rsidRPr="004F2A4F">
        <w:rPr>
          <w:lang w:val="en-CA" w:eastAsia="ja-JP"/>
        </w:rPr>
        <w:t> </w:t>
      </w:r>
      <w:r w:rsidR="00BF2A06" w:rsidRPr="004F2A4F">
        <w:rPr>
          <w:lang w:val="en-CA" w:eastAsia="ja-JP"/>
        </w:rPr>
        <w:t>ctxIdx</w:t>
      </w:r>
      <w:r w:rsidR="00DE62A0" w:rsidRPr="004F2A4F">
        <w:rPr>
          <w:lang w:val="en-CA" w:eastAsia="ja-JP"/>
        </w:rPr>
        <w:t> </w:t>
      </w:r>
      <w:r w:rsidRPr="004F2A4F">
        <w:rPr>
          <w:lang w:val="en-CA" w:eastAsia="ja-JP"/>
        </w:rPr>
        <w:t>] and the decoded bin value.</w:t>
      </w:r>
    </w:p>
    <w:p w14:paraId="72BD2091" w14:textId="77777777" w:rsidR="00E548E3" w:rsidRPr="004F2A4F" w:rsidRDefault="00991C59" w:rsidP="00991C59">
      <w:pPr>
        <w:rPr>
          <w:lang w:val="en-CA" w:eastAsia="ja-JP"/>
        </w:rPr>
      </w:pPr>
      <w:r w:rsidRPr="004F2A4F">
        <w:rPr>
          <w:lang w:val="en-CA" w:eastAsia="ja-JP"/>
        </w:rPr>
        <w:t xml:space="preserve">Otherwise, the value of ctxIdx is equal be the value 'bypass', the </w:t>
      </w:r>
      <w:r w:rsidR="00E548E3" w:rsidRPr="004F2A4F">
        <w:rPr>
          <w:lang w:val="en-CA" w:eastAsia="ja-JP"/>
        </w:rPr>
        <w:t>following applies:</w:t>
      </w:r>
    </w:p>
    <w:p w14:paraId="78840215" w14:textId="66FBB2E1" w:rsidR="00991C59" w:rsidRPr="004F2A4F" w:rsidRDefault="00E548E3" w:rsidP="00BE53BF">
      <w:pPr>
        <w:pStyle w:val="af7"/>
        <w:numPr>
          <w:ilvl w:val="0"/>
          <w:numId w:val="64"/>
        </w:numPr>
        <w:rPr>
          <w:lang w:val="en-CA" w:eastAsia="ja-JP"/>
        </w:rPr>
      </w:pPr>
      <w:r w:rsidRPr="004F2A4F">
        <w:rPr>
          <w:lang w:val="en-CA" w:eastAsia="ja-JP"/>
        </w:rPr>
        <w:t xml:space="preserve">If </w:t>
      </w:r>
      <w:r w:rsidRPr="007F33B7">
        <w:rPr>
          <w:bCs/>
          <w:lang w:val="en-CA"/>
        </w:rPr>
        <w:t>sps_bypass_stream_</w:t>
      </w:r>
      <w:r w:rsidRPr="007F33B7">
        <w:rPr>
          <w:rFonts w:eastAsia="ＭＳ 明朝"/>
          <w:bCs/>
          <w:lang w:val="en-CA" w:eastAsia="ja-JP"/>
        </w:rPr>
        <w:t>enabled_</w:t>
      </w:r>
      <w:r w:rsidRPr="007F33B7">
        <w:rPr>
          <w:bCs/>
          <w:lang w:val="en-CA"/>
        </w:rPr>
        <w:t>flag</w:t>
      </w:r>
      <w:r w:rsidRPr="004F2A4F">
        <w:rPr>
          <w:lang w:val="en-CA" w:eastAsia="ja-JP"/>
        </w:rPr>
        <w:t xml:space="preserve"> is equal to 0, </w:t>
      </w:r>
      <w:r w:rsidR="00991C59" w:rsidRPr="004F2A4F">
        <w:rPr>
          <w:lang w:val="en-CA" w:eastAsia="ja-JP"/>
        </w:rPr>
        <w:t xml:space="preserve">the arithmetic decoding process </w:t>
      </w:r>
      <w:r w:rsidR="00BF2A06" w:rsidRPr="004F2A4F">
        <w:rPr>
          <w:lang w:val="en-CA" w:eastAsia="ja-JP"/>
        </w:rPr>
        <w:fldChar w:fldCharType="begin" w:fldLock="1"/>
      </w:r>
      <w:r w:rsidR="00BF2A06" w:rsidRPr="004F2A4F">
        <w:rPr>
          <w:lang w:val="en-CA" w:eastAsia="ja-JP"/>
        </w:rPr>
        <w:instrText xml:space="preserve"> REF _Ref12356743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9.10.4.4</w:t>
      </w:r>
      <w:r w:rsidR="00BF2A06" w:rsidRPr="004F2A4F">
        <w:rPr>
          <w:lang w:val="en-CA" w:eastAsia="ja-JP"/>
        </w:rPr>
        <w:fldChar w:fldCharType="end"/>
      </w:r>
      <w:r w:rsidR="00991C59" w:rsidRPr="004F2A4F">
        <w:rPr>
          <w:lang w:val="en-CA" w:eastAsia="ja-JP"/>
        </w:rPr>
        <w:t xml:space="preserve"> for a single bypass bin is invoked to determine the value of the decoded bin.</w:t>
      </w:r>
      <w:r w:rsidR="00017257" w:rsidRPr="004F2A4F">
        <w:rPr>
          <w:lang w:val="en-CA" w:eastAsia="ja-JP"/>
        </w:rPr>
        <w:t xml:space="preserve">  </w:t>
      </w:r>
      <w:r w:rsidRPr="004F2A4F">
        <w:rPr>
          <w:lang w:val="en-CA" w:eastAsia="ja-JP"/>
        </w:rPr>
        <w:t xml:space="preserve">Otherwise, </w:t>
      </w:r>
      <w:r w:rsidRPr="007F33B7">
        <w:rPr>
          <w:bCs/>
          <w:lang w:val="en-CA"/>
        </w:rPr>
        <w:t>sps_bypass_stream_</w:t>
      </w:r>
      <w:r w:rsidRPr="007F33B7">
        <w:rPr>
          <w:rFonts w:eastAsia="ＭＳ 明朝"/>
          <w:bCs/>
          <w:lang w:val="en-CA" w:eastAsia="ja-JP"/>
        </w:rPr>
        <w:t>enabled_</w:t>
      </w:r>
      <w:r w:rsidRPr="007F33B7">
        <w:rPr>
          <w:bCs/>
          <w:lang w:val="en-CA"/>
        </w:rPr>
        <w:t>flag</w:t>
      </w:r>
      <w:r w:rsidRPr="004F2A4F">
        <w:rPr>
          <w:lang w:val="en-CA" w:eastAsia="ja-JP"/>
        </w:rPr>
        <w:t xml:space="preserve"> is equal to 1, the readBypass</w:t>
      </w:r>
      <w:r w:rsidR="00E536C6" w:rsidRPr="004F2A4F">
        <w:rPr>
          <w:lang w:val="en-CA" w:eastAsia="ja-JP"/>
        </w:rPr>
        <w:t>Stream</w:t>
      </w:r>
      <w:r w:rsidRPr="004F2A4F">
        <w:rPr>
          <w:lang w:val="en-CA" w:eastAsia="ja-JP"/>
        </w:rPr>
        <w:t xml:space="preserve">Bit process </w:t>
      </w:r>
      <w:r w:rsidRPr="004F2A4F">
        <w:rPr>
          <w:lang w:val="en-CA" w:eastAsia="ja-JP"/>
        </w:rPr>
        <w:fldChar w:fldCharType="begin" w:fldLock="1"/>
      </w:r>
      <w:r w:rsidRPr="004F2A4F">
        <w:rPr>
          <w:lang w:val="en-CA" w:eastAsia="ja-JP"/>
        </w:rPr>
        <w:instrText xml:space="preserve"> REF _Ref18590604 \r \h </w:instrText>
      </w:r>
      <w:r w:rsidRPr="004F2A4F">
        <w:rPr>
          <w:lang w:val="en-CA" w:eastAsia="ja-JP"/>
        </w:rPr>
      </w:r>
      <w:r w:rsidRPr="004F2A4F">
        <w:rPr>
          <w:lang w:val="en-CA" w:eastAsia="ja-JP"/>
        </w:rPr>
        <w:fldChar w:fldCharType="separate"/>
      </w:r>
      <w:r w:rsidR="003551F0" w:rsidRPr="004F2A4F">
        <w:rPr>
          <w:lang w:val="en-CA" w:eastAsia="ja-JP"/>
        </w:rPr>
        <w:t>9.4</w:t>
      </w:r>
      <w:r w:rsidRPr="004F2A4F">
        <w:rPr>
          <w:lang w:val="en-CA" w:eastAsia="ja-JP"/>
        </w:rPr>
        <w:fldChar w:fldCharType="end"/>
      </w:r>
      <w:r w:rsidRPr="004F2A4F">
        <w:rPr>
          <w:lang w:val="en-CA" w:eastAsia="ja-JP"/>
        </w:rPr>
        <w:t xml:space="preserve"> is invoked to determine the value of the decoded bin</w:t>
      </w:r>
      <w:r w:rsidR="00991C59" w:rsidRPr="004F2A4F">
        <w:rPr>
          <w:lang w:val="en-CA" w:eastAsia="ja-JP"/>
        </w:rPr>
        <w:t>.</w:t>
      </w:r>
    </w:p>
    <w:p w14:paraId="2033E20D" w14:textId="63982DEF" w:rsidR="006078CE" w:rsidRPr="004F2A4F" w:rsidRDefault="006078CE" w:rsidP="007F16A3">
      <w:pPr>
        <w:pStyle w:val="af5"/>
        <w:rPr>
          <w:rFonts w:ascii="Cambria" w:hAnsi="Cambria"/>
        </w:rPr>
      </w:pPr>
      <w:bookmarkStart w:id="2461" w:name="_Ref37151577"/>
      <w:bookmarkStart w:id="2462" w:name="_Ref12525183"/>
      <w:r w:rsidRPr="004F2A4F">
        <w:rPr>
          <w:rFonts w:ascii="Cambria" w:hAnsi="Cambria"/>
        </w:rPr>
        <w:t xml:space="preserve">Table </w:t>
      </w:r>
      <w:bookmarkEnd w:id="2461"/>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35</w:t>
      </w:r>
      <w:r w:rsidRPr="004F2A4F">
        <w:rPr>
          <w:rFonts w:ascii="Cambria" w:hAnsi="Cambria"/>
        </w:rPr>
        <w:fldChar w:fldCharType="end"/>
      </w:r>
      <w:bookmarkEnd w:id="2462"/>
      <w:r w:rsidRPr="004F2A4F">
        <w:rPr>
          <w:rFonts w:ascii="Cambria" w:hAnsi="Cambria"/>
        </w:rPr>
        <w:t xml:space="preserve"> — Values of ctxTbl and ctxIdx for</w:t>
      </w:r>
      <w:r w:rsidR="00017257" w:rsidRPr="004F2A4F">
        <w:rPr>
          <w:rFonts w:ascii="Cambria" w:hAnsi="Cambria"/>
        </w:rPr>
        <w:t xml:space="preserve"> binarized</w:t>
      </w:r>
      <w:r w:rsidR="00866846" w:rsidRPr="004F2A4F">
        <w:rPr>
          <w:rFonts w:ascii="Cambria" w:hAnsi="Cambria"/>
        </w:rPr>
        <w:t xml:space="preserve"> ae(v) coded</w:t>
      </w:r>
      <w:r w:rsidRPr="004F2A4F">
        <w:rPr>
          <w:rFonts w:ascii="Cambria" w:hAnsi="Cambria"/>
        </w:rPr>
        <w:t xml:space="preserve"> syntax elements</w:t>
      </w:r>
    </w:p>
    <w:tbl>
      <w:tblPr>
        <w:tblStyle w:val="a8"/>
        <w:tblW w:w="0" w:type="auto"/>
        <w:jc w:val="center"/>
        <w:tblLayout w:type="fixed"/>
        <w:tblLook w:val="04A0" w:firstRow="1" w:lastRow="0" w:firstColumn="1" w:lastColumn="0" w:noHBand="0" w:noVBand="1"/>
      </w:tblPr>
      <w:tblGrid>
        <w:gridCol w:w="3681"/>
        <w:gridCol w:w="1291"/>
        <w:gridCol w:w="4770"/>
      </w:tblGrid>
      <w:tr w:rsidR="004C1355" w:rsidRPr="004F2A4F" w14:paraId="02B9F896" w14:textId="77777777" w:rsidTr="00BE53BF">
        <w:trPr>
          <w:tblHeader/>
          <w:jc w:val="center"/>
        </w:trPr>
        <w:tc>
          <w:tcPr>
            <w:tcW w:w="3681" w:type="dxa"/>
          </w:tcPr>
          <w:p w14:paraId="5F2003A1" w14:textId="301BB303" w:rsidR="004C1355" w:rsidRPr="004F2A4F" w:rsidRDefault="004C1355" w:rsidP="005A261C">
            <w:pPr>
              <w:pStyle w:val="G-PCCTablebody"/>
              <w:rPr>
                <w:b/>
                <w:bCs/>
                <w:lang w:val="en-CA" w:eastAsia="ja-JP"/>
              </w:rPr>
            </w:pPr>
            <w:r w:rsidRPr="004F2A4F">
              <w:rPr>
                <w:b/>
                <w:bCs/>
                <w:lang w:val="en-CA" w:eastAsia="ja-JP"/>
              </w:rPr>
              <w:t>Syntax element</w:t>
            </w:r>
          </w:p>
        </w:tc>
        <w:tc>
          <w:tcPr>
            <w:tcW w:w="1291" w:type="dxa"/>
          </w:tcPr>
          <w:p w14:paraId="6A381E83" w14:textId="31AF45FE" w:rsidR="004C1355" w:rsidRPr="004F2A4F" w:rsidRDefault="004C1355" w:rsidP="005A261C">
            <w:pPr>
              <w:pStyle w:val="G-PCCTablebody"/>
              <w:rPr>
                <w:b/>
                <w:bCs/>
                <w:lang w:val="en-CA" w:eastAsia="ja-JP"/>
              </w:rPr>
            </w:pPr>
            <w:r w:rsidRPr="004F2A4F">
              <w:rPr>
                <w:b/>
                <w:bCs/>
                <w:lang w:val="en-CA" w:eastAsia="ja-JP"/>
              </w:rPr>
              <w:t>ctxTbl</w:t>
            </w:r>
          </w:p>
        </w:tc>
        <w:tc>
          <w:tcPr>
            <w:tcW w:w="4770" w:type="dxa"/>
          </w:tcPr>
          <w:p w14:paraId="05F77E6E" w14:textId="2C1CFB30" w:rsidR="004C1355" w:rsidRPr="004F2A4F" w:rsidRDefault="004C1355" w:rsidP="005A261C">
            <w:pPr>
              <w:pStyle w:val="G-PCCTablebody"/>
              <w:rPr>
                <w:b/>
                <w:bCs/>
                <w:lang w:val="en-CA" w:eastAsia="ja-JP"/>
              </w:rPr>
            </w:pPr>
            <w:r w:rsidRPr="004F2A4F">
              <w:rPr>
                <w:b/>
                <w:bCs/>
                <w:lang w:val="en-CA" w:eastAsia="ja-JP"/>
              </w:rPr>
              <w:t>ctxIdx</w:t>
            </w:r>
          </w:p>
        </w:tc>
      </w:tr>
      <w:tr w:rsidR="000F4CBD" w:rsidRPr="004F2A4F" w14:paraId="02FC638A" w14:textId="77777777" w:rsidTr="00BE53BF">
        <w:trPr>
          <w:jc w:val="center"/>
        </w:trPr>
        <w:tc>
          <w:tcPr>
            <w:tcW w:w="3681" w:type="dxa"/>
          </w:tcPr>
          <w:p w14:paraId="074C991D" w14:textId="15D86B68" w:rsidR="000F4CBD" w:rsidRPr="004F2A4F" w:rsidRDefault="000F4CBD" w:rsidP="005A261C">
            <w:pPr>
              <w:pStyle w:val="G-PCCTablebody"/>
              <w:rPr>
                <w:noProof/>
                <w:lang w:val="en-CA"/>
              </w:rPr>
            </w:pPr>
            <w:r w:rsidRPr="004F2A4F">
              <w:rPr>
                <w:noProof/>
                <w:lang w:val="en-CA"/>
              </w:rPr>
              <w:t>geom_node_qp_offset_eq0_flag</w:t>
            </w:r>
          </w:p>
        </w:tc>
        <w:tc>
          <w:tcPr>
            <w:tcW w:w="1291" w:type="dxa"/>
          </w:tcPr>
          <w:p w14:paraId="209AB29F" w14:textId="2A9D238A" w:rsidR="000F4CBD" w:rsidRPr="004F2A4F" w:rsidRDefault="000F4CBD" w:rsidP="005A261C">
            <w:pPr>
              <w:pStyle w:val="G-PCCTablebody"/>
              <w:rPr>
                <w:lang w:val="en-CA" w:eastAsia="ja-JP"/>
              </w:rPr>
            </w:pPr>
            <w:r w:rsidRPr="004F2A4F">
              <w:rPr>
                <w:lang w:val="en-CA" w:eastAsia="ja-JP"/>
              </w:rPr>
              <w:t>28</w:t>
            </w:r>
          </w:p>
        </w:tc>
        <w:tc>
          <w:tcPr>
            <w:tcW w:w="4770" w:type="dxa"/>
          </w:tcPr>
          <w:p w14:paraId="69C3435E" w14:textId="696925CB" w:rsidR="000F4CBD" w:rsidRPr="004F2A4F" w:rsidRDefault="000F4CBD" w:rsidP="005A261C">
            <w:pPr>
              <w:pStyle w:val="G-PCCTablebody"/>
              <w:rPr>
                <w:lang w:val="en-CA" w:eastAsia="ja-JP"/>
              </w:rPr>
            </w:pPr>
            <w:r w:rsidRPr="004F2A4F">
              <w:rPr>
                <w:lang w:val="en-CA" w:eastAsia="ja-JP"/>
              </w:rPr>
              <w:t>0</w:t>
            </w:r>
          </w:p>
        </w:tc>
      </w:tr>
      <w:tr w:rsidR="000F4CBD" w:rsidRPr="004F2A4F" w14:paraId="07CD0E23" w14:textId="77777777" w:rsidTr="00BE53BF">
        <w:trPr>
          <w:jc w:val="center"/>
        </w:trPr>
        <w:tc>
          <w:tcPr>
            <w:tcW w:w="3681" w:type="dxa"/>
          </w:tcPr>
          <w:p w14:paraId="27835850" w14:textId="01DBD396" w:rsidR="000F4CBD" w:rsidRPr="004F2A4F" w:rsidRDefault="000F4CBD" w:rsidP="005A261C">
            <w:pPr>
              <w:pStyle w:val="G-PCCTablebody"/>
              <w:rPr>
                <w:noProof/>
                <w:lang w:val="en-CA"/>
              </w:rPr>
            </w:pPr>
            <w:r w:rsidRPr="004F2A4F">
              <w:rPr>
                <w:noProof/>
                <w:lang w:val="en-CA"/>
              </w:rPr>
              <w:t>geom_node_qp_offset_sign_flag</w:t>
            </w:r>
          </w:p>
        </w:tc>
        <w:tc>
          <w:tcPr>
            <w:tcW w:w="1291" w:type="dxa"/>
          </w:tcPr>
          <w:p w14:paraId="74DFAADC" w14:textId="6950D81D" w:rsidR="000F4CBD" w:rsidRPr="004F2A4F" w:rsidRDefault="000F4CBD" w:rsidP="005A261C">
            <w:pPr>
              <w:pStyle w:val="G-PCCTablebody"/>
              <w:rPr>
                <w:lang w:val="en-CA" w:eastAsia="ja-JP"/>
              </w:rPr>
            </w:pPr>
            <w:r w:rsidRPr="004F2A4F">
              <w:rPr>
                <w:lang w:val="en-CA" w:eastAsia="ja-JP"/>
              </w:rPr>
              <w:t>29</w:t>
            </w:r>
          </w:p>
        </w:tc>
        <w:tc>
          <w:tcPr>
            <w:tcW w:w="4770" w:type="dxa"/>
          </w:tcPr>
          <w:p w14:paraId="43AABACC" w14:textId="5D7FBA56" w:rsidR="000F4CBD" w:rsidRPr="004F2A4F" w:rsidRDefault="000F4CBD" w:rsidP="005A261C">
            <w:pPr>
              <w:pStyle w:val="G-PCCTablebody"/>
              <w:rPr>
                <w:lang w:val="en-CA" w:eastAsia="ja-JP"/>
              </w:rPr>
            </w:pPr>
            <w:r w:rsidRPr="004F2A4F">
              <w:rPr>
                <w:lang w:val="en-CA" w:eastAsia="ja-JP"/>
              </w:rPr>
              <w:t>0</w:t>
            </w:r>
          </w:p>
        </w:tc>
      </w:tr>
      <w:tr w:rsidR="000F4CBD" w:rsidRPr="004F2A4F" w14:paraId="10721ECA" w14:textId="77777777" w:rsidTr="00BE53BF">
        <w:trPr>
          <w:jc w:val="center"/>
        </w:trPr>
        <w:tc>
          <w:tcPr>
            <w:tcW w:w="3681" w:type="dxa"/>
          </w:tcPr>
          <w:p w14:paraId="60A40903" w14:textId="081C5202" w:rsidR="000F4CBD" w:rsidRPr="004F2A4F" w:rsidRDefault="000F4CBD" w:rsidP="005A261C">
            <w:pPr>
              <w:pStyle w:val="G-PCCTablebody"/>
              <w:rPr>
                <w:noProof/>
                <w:lang w:val="en-CA"/>
              </w:rPr>
            </w:pPr>
            <w:r w:rsidRPr="004F2A4F">
              <w:rPr>
                <w:noProof/>
                <w:lang w:val="en-CA"/>
              </w:rPr>
              <w:t>geom_node_qp_offset_abs_minus1</w:t>
            </w:r>
          </w:p>
        </w:tc>
        <w:tc>
          <w:tcPr>
            <w:tcW w:w="1291" w:type="dxa"/>
          </w:tcPr>
          <w:p w14:paraId="0FFAB00E" w14:textId="4182C542" w:rsidR="000F4CBD" w:rsidRPr="004F2A4F" w:rsidRDefault="000F4CBD" w:rsidP="005A261C">
            <w:pPr>
              <w:pStyle w:val="G-PCCTablebody"/>
              <w:rPr>
                <w:lang w:val="en-CA" w:eastAsia="ja-JP"/>
              </w:rPr>
            </w:pPr>
            <w:r w:rsidRPr="004F2A4F">
              <w:rPr>
                <w:lang w:val="en-CA" w:eastAsia="ja-JP"/>
              </w:rPr>
              <w:t>30</w:t>
            </w:r>
          </w:p>
        </w:tc>
        <w:tc>
          <w:tcPr>
            <w:tcW w:w="4770" w:type="dxa"/>
          </w:tcPr>
          <w:p w14:paraId="1F40B525" w14:textId="50D64719" w:rsidR="000F4CBD" w:rsidRPr="004F2A4F" w:rsidRDefault="000F4CBD" w:rsidP="005A261C">
            <w:pPr>
              <w:pStyle w:val="G-PCCTablebody"/>
              <w:rPr>
                <w:lang w:val="en-CA" w:eastAsia="ja-JP"/>
              </w:rPr>
            </w:pPr>
            <w:r w:rsidRPr="004F2A4F">
              <w:rPr>
                <w:lang w:val="en-CA" w:eastAsia="ja-JP"/>
              </w:rPr>
              <w:t>prefix: 0</w:t>
            </w:r>
            <w:r w:rsidRPr="004F2A4F">
              <w:rPr>
                <w:lang w:val="en-CA" w:eastAsia="ja-JP"/>
              </w:rPr>
              <w:br/>
              <w:t>sufix: bypass</w:t>
            </w:r>
          </w:p>
        </w:tc>
      </w:tr>
      <w:tr w:rsidR="004C1355" w:rsidRPr="004F2A4F" w14:paraId="2BBB8CEF" w14:textId="77777777" w:rsidTr="00BE53BF">
        <w:trPr>
          <w:jc w:val="center"/>
        </w:trPr>
        <w:tc>
          <w:tcPr>
            <w:tcW w:w="3681" w:type="dxa"/>
          </w:tcPr>
          <w:p w14:paraId="338255EE" w14:textId="1FE0CCD9" w:rsidR="004C1355" w:rsidRPr="004F2A4F" w:rsidRDefault="004C1355" w:rsidP="005A261C">
            <w:pPr>
              <w:pStyle w:val="G-PCCTablebody"/>
              <w:rPr>
                <w:lang w:val="en-CA" w:eastAsia="ja-JP"/>
              </w:rPr>
            </w:pPr>
            <w:r w:rsidRPr="004F2A4F">
              <w:rPr>
                <w:noProof/>
                <w:lang w:val="en-CA"/>
              </w:rPr>
              <w:t>single_occupancy_flag</w:t>
            </w:r>
          </w:p>
        </w:tc>
        <w:tc>
          <w:tcPr>
            <w:tcW w:w="1291" w:type="dxa"/>
          </w:tcPr>
          <w:p w14:paraId="2A275139" w14:textId="1CC0F9F4" w:rsidR="004C1355" w:rsidRPr="004F2A4F" w:rsidRDefault="004C1355" w:rsidP="005A261C">
            <w:pPr>
              <w:pStyle w:val="G-PCCTablebody"/>
              <w:rPr>
                <w:lang w:val="en-CA" w:eastAsia="ja-JP"/>
              </w:rPr>
            </w:pPr>
            <w:r w:rsidRPr="004F2A4F">
              <w:rPr>
                <w:lang w:val="en-CA" w:eastAsia="ja-JP"/>
              </w:rPr>
              <w:t>0</w:t>
            </w:r>
          </w:p>
        </w:tc>
        <w:tc>
          <w:tcPr>
            <w:tcW w:w="4770" w:type="dxa"/>
          </w:tcPr>
          <w:p w14:paraId="4163C64F" w14:textId="6AAC6D95" w:rsidR="004C1355" w:rsidRPr="004F2A4F" w:rsidRDefault="004C1355" w:rsidP="005A261C">
            <w:pPr>
              <w:pStyle w:val="G-PCCTablebody"/>
              <w:rPr>
                <w:lang w:val="en-CA" w:eastAsia="ja-JP"/>
              </w:rPr>
            </w:pPr>
            <w:r w:rsidRPr="004F2A4F">
              <w:rPr>
                <w:lang w:val="en-CA" w:eastAsia="ja-JP"/>
              </w:rPr>
              <w:t>0</w:t>
            </w:r>
          </w:p>
        </w:tc>
      </w:tr>
      <w:tr w:rsidR="004C1355" w:rsidRPr="004F2A4F" w14:paraId="41E48FB9" w14:textId="77777777" w:rsidTr="00BE53BF">
        <w:trPr>
          <w:jc w:val="center"/>
        </w:trPr>
        <w:tc>
          <w:tcPr>
            <w:tcW w:w="3681" w:type="dxa"/>
          </w:tcPr>
          <w:p w14:paraId="551A6432" w14:textId="0E1F60C0" w:rsidR="004C1355" w:rsidRPr="004F2A4F" w:rsidRDefault="004C1355" w:rsidP="005A261C">
            <w:pPr>
              <w:pStyle w:val="G-PCCTablebody"/>
              <w:rPr>
                <w:lang w:val="en-CA" w:eastAsia="ja-JP"/>
              </w:rPr>
            </w:pPr>
            <w:r w:rsidRPr="004F2A4F">
              <w:rPr>
                <w:noProof/>
                <w:lang w:val="en-CA"/>
              </w:rPr>
              <w:t>occupancy_idx</w:t>
            </w:r>
            <w:r w:rsidR="0052572F" w:rsidRPr="004F2A4F">
              <w:rPr>
                <w:noProof/>
                <w:lang w:val="en-CA"/>
              </w:rPr>
              <w:t>[]</w:t>
            </w:r>
          </w:p>
        </w:tc>
        <w:tc>
          <w:tcPr>
            <w:tcW w:w="1291" w:type="dxa"/>
          </w:tcPr>
          <w:p w14:paraId="7082B4EB" w14:textId="20672E8D" w:rsidR="004C1355" w:rsidRPr="004F2A4F" w:rsidRDefault="004C1355" w:rsidP="005A261C">
            <w:pPr>
              <w:pStyle w:val="G-PCCTablebody"/>
              <w:rPr>
                <w:lang w:val="en-CA" w:eastAsia="ja-JP"/>
              </w:rPr>
            </w:pPr>
            <w:r w:rsidRPr="004F2A4F">
              <w:rPr>
                <w:lang w:val="en-CA" w:eastAsia="ja-JP"/>
              </w:rPr>
              <w:t>na</w:t>
            </w:r>
          </w:p>
        </w:tc>
        <w:tc>
          <w:tcPr>
            <w:tcW w:w="4770" w:type="dxa"/>
          </w:tcPr>
          <w:p w14:paraId="616384A5" w14:textId="73F4D2F4" w:rsidR="004C1355" w:rsidRPr="004F2A4F" w:rsidRDefault="004C1355" w:rsidP="005A261C">
            <w:pPr>
              <w:pStyle w:val="G-PCCTablebody"/>
              <w:rPr>
                <w:lang w:val="en-CA" w:eastAsia="ja-JP"/>
              </w:rPr>
            </w:pPr>
            <w:r w:rsidRPr="004F2A4F">
              <w:rPr>
                <w:lang w:val="en-CA" w:eastAsia="ja-JP"/>
              </w:rPr>
              <w:t>bypass</w:t>
            </w:r>
          </w:p>
        </w:tc>
      </w:tr>
      <w:tr w:rsidR="004C1355" w:rsidRPr="004F2A4F" w14:paraId="3A24ADF7" w14:textId="77777777" w:rsidTr="00BE53BF">
        <w:trPr>
          <w:jc w:val="center"/>
        </w:trPr>
        <w:tc>
          <w:tcPr>
            <w:tcW w:w="3681" w:type="dxa"/>
          </w:tcPr>
          <w:p w14:paraId="786A879E" w14:textId="313FBACD" w:rsidR="004C1355" w:rsidRPr="004F2A4F" w:rsidRDefault="004C1355" w:rsidP="005A261C">
            <w:pPr>
              <w:pStyle w:val="G-PCCTablebody"/>
              <w:rPr>
                <w:lang w:val="en-CA" w:eastAsia="ja-JP"/>
              </w:rPr>
            </w:pPr>
            <w:r w:rsidRPr="004F2A4F">
              <w:rPr>
                <w:noProof/>
                <w:lang w:val="en-CA"/>
              </w:rPr>
              <w:t>occ</w:t>
            </w:r>
            <w:r w:rsidR="00C76845" w:rsidRPr="004F2A4F">
              <w:rPr>
                <w:noProof/>
                <w:lang w:val="en-CA"/>
              </w:rPr>
              <w:t>u</w:t>
            </w:r>
            <w:r w:rsidRPr="004F2A4F">
              <w:rPr>
                <w:noProof/>
                <w:lang w:val="en-CA"/>
              </w:rPr>
              <w:t>pancy_map</w:t>
            </w:r>
          </w:p>
        </w:tc>
        <w:tc>
          <w:tcPr>
            <w:tcW w:w="1291" w:type="dxa"/>
          </w:tcPr>
          <w:p w14:paraId="29E1A951" w14:textId="70DF0D47" w:rsidR="004C1355" w:rsidRPr="004F2A4F" w:rsidRDefault="004C1355" w:rsidP="005A261C">
            <w:pPr>
              <w:pStyle w:val="G-PCCTablebody"/>
              <w:rPr>
                <w:lang w:val="en-CA" w:eastAsia="ja-JP"/>
              </w:rPr>
            </w:pPr>
            <w:r w:rsidRPr="004F2A4F">
              <w:rPr>
                <w:lang w:val="en-CA" w:eastAsia="ja-JP"/>
              </w:rPr>
              <w:t>1</w:t>
            </w:r>
          </w:p>
        </w:tc>
        <w:tc>
          <w:tcPr>
            <w:tcW w:w="4770" w:type="dxa"/>
          </w:tcPr>
          <w:p w14:paraId="51295813" w14:textId="05E02E17" w:rsidR="004C1355" w:rsidRPr="004F2A4F" w:rsidRDefault="004C1355" w:rsidP="003551F0">
            <w:pPr>
              <w:pStyle w:val="G-PCCTablebody"/>
              <w:rPr>
                <w:lang w:val="en-CA" w:eastAsia="ja-JP"/>
              </w:rPr>
            </w:pPr>
            <w:r w:rsidRPr="004F2A4F">
              <w:rPr>
                <w:lang w:val="en-CA" w:eastAsia="ja-JP"/>
              </w:rPr>
              <w:t>0</w:t>
            </w:r>
            <w:r w:rsidR="00417449" w:rsidRPr="004F2A4F">
              <w:rPr>
                <w:lang w:val="en-CA" w:eastAsia="ja-JP"/>
              </w:rPr>
              <w:t> </w:t>
            </w:r>
            <w:r w:rsidR="00623CC7" w:rsidRPr="004F2A4F">
              <w:rPr>
                <w:lang w:val="en-CA" w:eastAsia="ja-JP"/>
              </w:rPr>
              <w:t>..</w:t>
            </w:r>
            <w:r w:rsidR="00417449" w:rsidRPr="004F2A4F">
              <w:rPr>
                <w:lang w:val="en-CA" w:eastAsia="ja-JP"/>
              </w:rPr>
              <w:t> </w:t>
            </w:r>
            <w:r w:rsidRPr="004F2A4F">
              <w:rPr>
                <w:lang w:val="en-CA" w:eastAsia="ja-JP"/>
              </w:rPr>
              <w:t>31 (</w:t>
            </w:r>
            <w:r w:rsidR="004B5904" w:rsidRPr="004F2A4F">
              <w:rPr>
                <w:lang w:val="en-CA" w:eastAsia="ja-JP"/>
              </w:rPr>
              <w:fldChar w:fldCharType="begin" w:fldLock="1"/>
            </w:r>
            <w:r w:rsidR="004B5904" w:rsidRPr="004F2A4F">
              <w:rPr>
                <w:lang w:val="en-CA" w:eastAsia="ja-JP"/>
              </w:rPr>
              <w:instrText xml:space="preserve"> REF _Ref5870528 \r \h </w:instrText>
            </w:r>
            <w:r w:rsidR="00656983" w:rsidRPr="004F2A4F">
              <w:rPr>
                <w:lang w:val="en-CA" w:eastAsia="ja-JP"/>
              </w:rPr>
              <w:instrText xml:space="preserve"> \* MERGEFORMAT </w:instrText>
            </w:r>
            <w:r w:rsidR="004B5904" w:rsidRPr="004F2A4F">
              <w:rPr>
                <w:lang w:val="en-CA" w:eastAsia="ja-JP"/>
              </w:rPr>
            </w:r>
            <w:r w:rsidR="004B5904" w:rsidRPr="004F2A4F">
              <w:rPr>
                <w:lang w:val="en-CA" w:eastAsia="ja-JP"/>
              </w:rPr>
              <w:fldChar w:fldCharType="separate"/>
            </w:r>
            <w:r w:rsidR="003551F0" w:rsidRPr="004F2A4F">
              <w:rPr>
                <w:lang w:val="en-CA" w:eastAsia="ja-JP"/>
              </w:rPr>
              <w:t>9.7.7</w:t>
            </w:r>
            <w:r w:rsidR="004B5904" w:rsidRPr="004F2A4F">
              <w:rPr>
                <w:lang w:val="en-CA" w:eastAsia="ja-JP"/>
              </w:rPr>
              <w:fldChar w:fldCharType="end"/>
            </w:r>
            <w:r w:rsidRPr="004F2A4F">
              <w:rPr>
                <w:lang w:val="en-CA" w:eastAsia="ja-JP"/>
              </w:rPr>
              <w:t>)</w:t>
            </w:r>
          </w:p>
        </w:tc>
      </w:tr>
      <w:tr w:rsidR="004C1355" w:rsidRPr="004F2A4F" w14:paraId="5319791D" w14:textId="77777777" w:rsidTr="00BE53BF">
        <w:trPr>
          <w:jc w:val="center"/>
        </w:trPr>
        <w:tc>
          <w:tcPr>
            <w:tcW w:w="3681" w:type="dxa"/>
          </w:tcPr>
          <w:p w14:paraId="1302CBE2" w14:textId="6B409ACD" w:rsidR="004C1355" w:rsidRPr="004F2A4F" w:rsidRDefault="004C1355" w:rsidP="005A261C">
            <w:pPr>
              <w:pStyle w:val="G-PCCTablebody"/>
              <w:rPr>
                <w:lang w:val="en-CA" w:eastAsia="ja-JP"/>
              </w:rPr>
            </w:pPr>
            <w:r w:rsidRPr="004F2A4F">
              <w:rPr>
                <w:noProof/>
                <w:lang w:val="en-CA"/>
              </w:rPr>
              <w:t>num_points_eq1_flag[ ]</w:t>
            </w:r>
          </w:p>
        </w:tc>
        <w:tc>
          <w:tcPr>
            <w:tcW w:w="1291" w:type="dxa"/>
          </w:tcPr>
          <w:p w14:paraId="6D545B84" w14:textId="3DA14512" w:rsidR="004C1355" w:rsidRPr="004F2A4F" w:rsidRDefault="004C1355" w:rsidP="005A261C">
            <w:pPr>
              <w:pStyle w:val="G-PCCTablebody"/>
              <w:rPr>
                <w:lang w:val="en-CA" w:eastAsia="ja-JP"/>
              </w:rPr>
            </w:pPr>
            <w:r w:rsidRPr="004F2A4F">
              <w:rPr>
                <w:lang w:val="en-CA" w:eastAsia="ja-JP"/>
              </w:rPr>
              <w:t>2</w:t>
            </w:r>
          </w:p>
        </w:tc>
        <w:tc>
          <w:tcPr>
            <w:tcW w:w="4770" w:type="dxa"/>
          </w:tcPr>
          <w:p w14:paraId="5847BC8E" w14:textId="7428BA08" w:rsidR="004C1355" w:rsidRPr="004F2A4F" w:rsidRDefault="004C1355" w:rsidP="005A261C">
            <w:pPr>
              <w:pStyle w:val="G-PCCTablebody"/>
              <w:rPr>
                <w:lang w:val="en-CA" w:eastAsia="ja-JP"/>
              </w:rPr>
            </w:pPr>
            <w:r w:rsidRPr="004F2A4F">
              <w:rPr>
                <w:lang w:val="en-CA" w:eastAsia="ja-JP"/>
              </w:rPr>
              <w:t>0</w:t>
            </w:r>
          </w:p>
        </w:tc>
      </w:tr>
      <w:tr w:rsidR="004C1355" w:rsidRPr="004F2A4F" w14:paraId="5940BD40" w14:textId="77777777" w:rsidTr="00BE53BF">
        <w:trPr>
          <w:jc w:val="center"/>
        </w:trPr>
        <w:tc>
          <w:tcPr>
            <w:tcW w:w="3681" w:type="dxa"/>
          </w:tcPr>
          <w:p w14:paraId="13482C19" w14:textId="287F9373" w:rsidR="004C1355" w:rsidRPr="004F2A4F" w:rsidRDefault="004C1355" w:rsidP="005A261C">
            <w:pPr>
              <w:pStyle w:val="G-PCCTablebody"/>
              <w:rPr>
                <w:lang w:val="en-CA" w:eastAsia="ja-JP"/>
              </w:rPr>
            </w:pPr>
            <w:r w:rsidRPr="004F2A4F">
              <w:rPr>
                <w:noProof/>
                <w:lang w:val="en-CA"/>
              </w:rPr>
              <w:t>num_points_minus2[ ]</w:t>
            </w:r>
          </w:p>
        </w:tc>
        <w:tc>
          <w:tcPr>
            <w:tcW w:w="1291" w:type="dxa"/>
          </w:tcPr>
          <w:p w14:paraId="52D07766" w14:textId="6EE39881" w:rsidR="004C1355" w:rsidRPr="004F2A4F" w:rsidRDefault="004C1355" w:rsidP="005A261C">
            <w:pPr>
              <w:pStyle w:val="G-PCCTablebody"/>
              <w:rPr>
                <w:lang w:val="en-CA" w:eastAsia="ja-JP"/>
              </w:rPr>
            </w:pPr>
            <w:r w:rsidRPr="004F2A4F">
              <w:rPr>
                <w:lang w:val="en-CA" w:eastAsia="ja-JP"/>
              </w:rPr>
              <w:t>3</w:t>
            </w:r>
          </w:p>
        </w:tc>
        <w:tc>
          <w:tcPr>
            <w:tcW w:w="4770" w:type="dxa"/>
          </w:tcPr>
          <w:p w14:paraId="2281665D" w14:textId="5975BDEA" w:rsidR="004C1355" w:rsidRPr="004F2A4F" w:rsidRDefault="004C1355" w:rsidP="005A261C">
            <w:pPr>
              <w:pStyle w:val="G-PCCTablebody"/>
              <w:rPr>
                <w:lang w:val="en-CA" w:eastAsia="ja-JP"/>
              </w:rPr>
            </w:pPr>
            <w:r w:rsidRPr="004F2A4F">
              <w:rPr>
                <w:lang w:val="en-CA" w:eastAsia="ja-JP"/>
              </w:rPr>
              <w:t>prefix:0</w:t>
            </w:r>
            <w:r w:rsidRPr="004F2A4F">
              <w:rPr>
                <w:lang w:val="en-CA" w:eastAsia="ja-JP"/>
              </w:rPr>
              <w:br/>
              <w:t>suffix: bypass</w:t>
            </w:r>
          </w:p>
        </w:tc>
      </w:tr>
      <w:tr w:rsidR="00C75E94" w:rsidRPr="004F2A4F" w14:paraId="1E31AB09" w14:textId="77777777" w:rsidTr="00BE53BF">
        <w:trPr>
          <w:jc w:val="center"/>
        </w:trPr>
        <w:tc>
          <w:tcPr>
            <w:tcW w:w="3681" w:type="dxa"/>
          </w:tcPr>
          <w:p w14:paraId="5A4D7A0D" w14:textId="0454D1DF" w:rsidR="00C75E94" w:rsidRPr="004F2A4F" w:rsidRDefault="00C75E94" w:rsidP="005A261C">
            <w:pPr>
              <w:pStyle w:val="G-PCCTablebody"/>
              <w:rPr>
                <w:noProof/>
                <w:lang w:val="en-CA"/>
              </w:rPr>
            </w:pPr>
            <w:r w:rsidRPr="004F2A4F">
              <w:rPr>
                <w:lang w:val="en-CA"/>
              </w:rPr>
              <w:t>is_planar_flag[</w:t>
            </w:r>
            <w:r w:rsidR="002B700E" w:rsidRPr="004F2A4F">
              <w:rPr>
                <w:lang w:val="en-CA"/>
              </w:rPr>
              <w:t> </w:t>
            </w:r>
            <w:r w:rsidRPr="004F2A4F">
              <w:rPr>
                <w:lang w:val="en-CA"/>
              </w:rPr>
              <w:t>][</w:t>
            </w:r>
            <w:r w:rsidR="002B700E" w:rsidRPr="004F2A4F">
              <w:rPr>
                <w:lang w:val="en-CA"/>
              </w:rPr>
              <w:t> </w:t>
            </w:r>
            <w:r w:rsidRPr="004F2A4F">
              <w:rPr>
                <w:lang w:val="en-CA"/>
              </w:rPr>
              <w:t>]</w:t>
            </w:r>
          </w:p>
        </w:tc>
        <w:tc>
          <w:tcPr>
            <w:tcW w:w="1291" w:type="dxa"/>
          </w:tcPr>
          <w:p w14:paraId="69502767" w14:textId="0B5E27F7" w:rsidR="00C75E94" w:rsidRPr="004F2A4F" w:rsidRDefault="002C3B6E" w:rsidP="005A261C">
            <w:pPr>
              <w:pStyle w:val="G-PCCTablebody"/>
              <w:rPr>
                <w:lang w:val="en-CA" w:eastAsia="ja-JP"/>
              </w:rPr>
            </w:pPr>
            <w:r w:rsidRPr="004F2A4F">
              <w:rPr>
                <w:lang w:val="en-CA" w:eastAsia="ja-JP"/>
              </w:rPr>
              <w:t>31</w:t>
            </w:r>
          </w:p>
        </w:tc>
        <w:tc>
          <w:tcPr>
            <w:tcW w:w="4770" w:type="dxa"/>
          </w:tcPr>
          <w:p w14:paraId="43047CB9" w14:textId="420E9F5A" w:rsidR="00C75E94" w:rsidRPr="004F2A4F" w:rsidRDefault="00C75E94" w:rsidP="003551F0">
            <w:pPr>
              <w:pStyle w:val="G-PCCTablebody"/>
              <w:rPr>
                <w:lang w:val="en-CA" w:eastAsia="ja-JP"/>
              </w:rPr>
            </w:pPr>
            <w:r w:rsidRPr="004F2A4F">
              <w:rPr>
                <w:lang w:val="en-CA" w:eastAsia="ja-JP"/>
              </w:rPr>
              <w:t>0</w:t>
            </w:r>
            <w:r w:rsidR="00417449" w:rsidRPr="004F2A4F">
              <w:rPr>
                <w:lang w:val="en-CA" w:eastAsia="ja-JP"/>
              </w:rPr>
              <w:t> </w:t>
            </w:r>
            <w:r w:rsidR="0071026A" w:rsidRPr="004F2A4F">
              <w:rPr>
                <w:lang w:val="en-CA" w:eastAsia="ja-JP"/>
              </w:rPr>
              <w:t>..</w:t>
            </w:r>
            <w:r w:rsidR="00417449" w:rsidRPr="004F2A4F">
              <w:rPr>
                <w:lang w:val="en-CA" w:eastAsia="ja-JP"/>
              </w:rPr>
              <w:t> </w:t>
            </w:r>
            <w:r w:rsidRPr="004F2A4F">
              <w:rPr>
                <w:lang w:val="en-CA" w:eastAsia="ja-JP"/>
              </w:rPr>
              <w:t>11</w:t>
            </w:r>
            <w:r w:rsidR="00290EBA" w:rsidRPr="004F2A4F">
              <w:rPr>
                <w:lang w:val="en-CA" w:eastAsia="ja-JP"/>
              </w:rPr>
              <w:t>:</w:t>
            </w:r>
            <w:r w:rsidRPr="004F2A4F">
              <w:rPr>
                <w:lang w:val="en-CA" w:eastAsia="ja-JP"/>
              </w:rPr>
              <w:t xml:space="preserve"> (</w:t>
            </w:r>
            <w:r w:rsidRPr="004F2A4F">
              <w:rPr>
                <w:lang w:val="en-CA" w:eastAsia="ja-JP"/>
              </w:rPr>
              <w:fldChar w:fldCharType="begin" w:fldLock="1"/>
            </w:r>
            <w:r w:rsidRPr="004F2A4F">
              <w:rPr>
                <w:lang w:val="en-CA" w:eastAsia="ja-JP"/>
              </w:rPr>
              <w:instrText xml:space="preserve"> REF _Ref19208251 \r \h </w:instrText>
            </w:r>
            <w:r w:rsidR="00656983"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8.2.4.3</w:t>
            </w:r>
            <w:r w:rsidRPr="004F2A4F">
              <w:rPr>
                <w:lang w:val="en-CA" w:eastAsia="ja-JP"/>
              </w:rPr>
              <w:fldChar w:fldCharType="end"/>
            </w:r>
            <w:r w:rsidRPr="004F2A4F">
              <w:rPr>
                <w:lang w:val="en-CA" w:eastAsia="ja-JP"/>
              </w:rPr>
              <w:t>)</w:t>
            </w:r>
          </w:p>
        </w:tc>
      </w:tr>
      <w:tr w:rsidR="00C76845" w:rsidRPr="004F2A4F" w14:paraId="09D028AA" w14:textId="77777777" w:rsidTr="00BE53BF">
        <w:trPr>
          <w:jc w:val="center"/>
        </w:trPr>
        <w:tc>
          <w:tcPr>
            <w:tcW w:w="3681" w:type="dxa"/>
          </w:tcPr>
          <w:p w14:paraId="69DE767A" w14:textId="4EE8B53E" w:rsidR="00C76845" w:rsidRPr="004F2A4F" w:rsidRDefault="00C76845" w:rsidP="005A261C">
            <w:pPr>
              <w:pStyle w:val="G-PCCTablebody"/>
              <w:rPr>
                <w:noProof/>
                <w:lang w:val="en-CA"/>
              </w:rPr>
            </w:pPr>
            <w:r w:rsidRPr="004F2A4F">
              <w:rPr>
                <w:lang w:val="en-CA"/>
              </w:rPr>
              <w:t>plane_position[</w:t>
            </w:r>
            <w:r w:rsidR="002B700E" w:rsidRPr="004F2A4F">
              <w:rPr>
                <w:lang w:val="en-CA"/>
              </w:rPr>
              <w:t> </w:t>
            </w:r>
            <w:r w:rsidRPr="004F2A4F">
              <w:rPr>
                <w:lang w:val="en-CA"/>
              </w:rPr>
              <w:t>][0]</w:t>
            </w:r>
          </w:p>
        </w:tc>
        <w:tc>
          <w:tcPr>
            <w:tcW w:w="1291" w:type="dxa"/>
          </w:tcPr>
          <w:p w14:paraId="16741DE9" w14:textId="0BDFEF6A" w:rsidR="00C76845" w:rsidRPr="004F2A4F" w:rsidRDefault="002C3B6E" w:rsidP="005A261C">
            <w:pPr>
              <w:pStyle w:val="G-PCCTablebody"/>
              <w:rPr>
                <w:lang w:val="en-CA" w:eastAsia="ja-JP"/>
              </w:rPr>
            </w:pPr>
            <w:r w:rsidRPr="004F2A4F">
              <w:rPr>
                <w:lang w:val="en-CA" w:eastAsia="ja-JP"/>
              </w:rPr>
              <w:t>32</w:t>
            </w:r>
          </w:p>
        </w:tc>
        <w:tc>
          <w:tcPr>
            <w:tcW w:w="4770" w:type="dxa"/>
          </w:tcPr>
          <w:p w14:paraId="7FAC2338" w14:textId="62E9E3B0" w:rsidR="00C76845" w:rsidRPr="004F2A4F" w:rsidRDefault="00C76845" w:rsidP="003551F0">
            <w:pPr>
              <w:pStyle w:val="G-PCCTablebody"/>
              <w:rPr>
                <w:lang w:val="en-CA" w:eastAsia="ja-JP"/>
              </w:rPr>
            </w:pPr>
            <w:r w:rsidRPr="004F2A4F">
              <w:rPr>
                <w:lang w:val="en-CA" w:eastAsia="ja-JP"/>
              </w:rPr>
              <w:t>0</w:t>
            </w:r>
            <w:r w:rsidR="00417449" w:rsidRPr="004F2A4F">
              <w:rPr>
                <w:lang w:val="en-CA" w:eastAsia="ja-JP"/>
              </w:rPr>
              <w:t> </w:t>
            </w:r>
            <w:r w:rsidR="0071026A" w:rsidRPr="004F2A4F">
              <w:rPr>
                <w:lang w:val="en-CA" w:eastAsia="ja-JP"/>
              </w:rPr>
              <w:t>..</w:t>
            </w:r>
            <w:r w:rsidR="008A7103">
              <w:rPr>
                <w:lang w:val="en-CA" w:eastAsia="ja-JP"/>
              </w:rPr>
              <w:t> 52</w:t>
            </w:r>
            <w:r w:rsidR="00290EBA" w:rsidRPr="004F2A4F">
              <w:rPr>
                <w:lang w:val="en-CA" w:eastAsia="ja-JP"/>
              </w:rPr>
              <w:t>:</w:t>
            </w:r>
            <w:r w:rsidR="008A7103">
              <w:rPr>
                <w:lang w:val="en-CA" w:eastAsia="ja-JP"/>
              </w:rPr>
              <w:t xml:space="preserve"> planePosIdxAzimuthalS</w:t>
            </w:r>
            <w:r w:rsidRPr="004F2A4F">
              <w:rPr>
                <w:lang w:val="en-CA" w:eastAsia="ja-JP"/>
              </w:rPr>
              <w:t xml:space="preserve"> (</w:t>
            </w:r>
            <w:r w:rsidRPr="004F2A4F">
              <w:rPr>
                <w:lang w:val="en-CA" w:eastAsia="ja-JP"/>
              </w:rPr>
              <w:fldChar w:fldCharType="begin" w:fldLock="1"/>
            </w:r>
            <w:r w:rsidRPr="004F2A4F">
              <w:rPr>
                <w:lang w:val="en-CA" w:eastAsia="ja-JP"/>
              </w:rPr>
              <w:instrText xml:space="preserve"> REF _Ref19208245 \r \h </w:instrText>
            </w:r>
            <w:r w:rsidR="00656983"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8.2.4.4</w:t>
            </w:r>
            <w:r w:rsidRPr="004F2A4F">
              <w:rPr>
                <w:lang w:val="en-CA" w:eastAsia="ja-JP"/>
              </w:rPr>
              <w:fldChar w:fldCharType="end"/>
            </w:r>
            <w:r w:rsidRPr="004F2A4F">
              <w:rPr>
                <w:lang w:val="en-CA" w:eastAsia="ja-JP"/>
              </w:rPr>
              <w:t>)</w:t>
            </w:r>
          </w:p>
        </w:tc>
      </w:tr>
      <w:tr w:rsidR="00C76845" w:rsidRPr="004F2A4F" w14:paraId="6B025D34" w14:textId="77777777" w:rsidTr="00BE53BF">
        <w:trPr>
          <w:jc w:val="center"/>
        </w:trPr>
        <w:tc>
          <w:tcPr>
            <w:tcW w:w="3681" w:type="dxa"/>
          </w:tcPr>
          <w:p w14:paraId="622F31AC" w14:textId="116ABF21" w:rsidR="00C76845" w:rsidRPr="004F2A4F" w:rsidRDefault="00C76845" w:rsidP="005A261C">
            <w:pPr>
              <w:pStyle w:val="G-PCCTablebody"/>
              <w:rPr>
                <w:lang w:val="en-CA"/>
              </w:rPr>
            </w:pPr>
            <w:r w:rsidRPr="004F2A4F">
              <w:rPr>
                <w:lang w:val="en-CA"/>
              </w:rPr>
              <w:t>plane_position[</w:t>
            </w:r>
            <w:r w:rsidR="002B700E" w:rsidRPr="004F2A4F">
              <w:rPr>
                <w:lang w:val="en-CA"/>
              </w:rPr>
              <w:t> </w:t>
            </w:r>
            <w:r w:rsidRPr="004F2A4F">
              <w:rPr>
                <w:lang w:val="en-CA"/>
              </w:rPr>
              <w:t>][1]</w:t>
            </w:r>
          </w:p>
        </w:tc>
        <w:tc>
          <w:tcPr>
            <w:tcW w:w="1291" w:type="dxa"/>
          </w:tcPr>
          <w:p w14:paraId="479178DD" w14:textId="4732FFEC" w:rsidR="00C76845" w:rsidRPr="004F2A4F" w:rsidRDefault="002C3B6E" w:rsidP="005A261C">
            <w:pPr>
              <w:pStyle w:val="G-PCCTablebody"/>
              <w:rPr>
                <w:highlight w:val="red"/>
                <w:lang w:val="en-CA" w:eastAsia="ja-JP"/>
              </w:rPr>
            </w:pPr>
            <w:r w:rsidRPr="004F2A4F">
              <w:rPr>
                <w:lang w:val="en-CA" w:eastAsia="ja-JP"/>
              </w:rPr>
              <w:t>33</w:t>
            </w:r>
          </w:p>
        </w:tc>
        <w:tc>
          <w:tcPr>
            <w:tcW w:w="4770" w:type="dxa"/>
          </w:tcPr>
          <w:p w14:paraId="32D686E9" w14:textId="42D9A954" w:rsidR="00C76845" w:rsidRPr="004F2A4F" w:rsidRDefault="00C76845" w:rsidP="003551F0">
            <w:pPr>
              <w:pStyle w:val="G-PCCTablebody"/>
              <w:rPr>
                <w:lang w:val="en-CA" w:eastAsia="ja-JP"/>
              </w:rPr>
            </w:pPr>
            <w:r w:rsidRPr="004F2A4F">
              <w:rPr>
                <w:lang w:val="en-CA" w:eastAsia="ja-JP"/>
              </w:rPr>
              <w:t>0</w:t>
            </w:r>
            <w:r w:rsidR="00417449" w:rsidRPr="004F2A4F">
              <w:rPr>
                <w:lang w:val="en-CA" w:eastAsia="ja-JP"/>
              </w:rPr>
              <w:t> </w:t>
            </w:r>
            <w:r w:rsidR="0071026A" w:rsidRPr="004F2A4F">
              <w:rPr>
                <w:lang w:val="en-CA" w:eastAsia="ja-JP"/>
              </w:rPr>
              <w:t>..</w:t>
            </w:r>
            <w:r w:rsidR="008A7103">
              <w:rPr>
                <w:lang w:val="en-CA" w:eastAsia="ja-JP"/>
              </w:rPr>
              <w:t> 52</w:t>
            </w:r>
            <w:r w:rsidR="00290EBA" w:rsidRPr="004F2A4F">
              <w:rPr>
                <w:lang w:val="en-CA" w:eastAsia="ja-JP"/>
              </w:rPr>
              <w:t>:</w:t>
            </w:r>
            <w:r w:rsidR="008A7103">
              <w:rPr>
                <w:lang w:val="en-CA" w:eastAsia="ja-JP"/>
              </w:rPr>
              <w:t xml:space="preserve"> planePosIdxAzimuthalT</w:t>
            </w:r>
            <w:r w:rsidRPr="004F2A4F">
              <w:rPr>
                <w:lang w:val="en-CA" w:eastAsia="ja-JP"/>
              </w:rPr>
              <w:t xml:space="preserve"> (</w:t>
            </w:r>
            <w:r w:rsidRPr="004F2A4F">
              <w:rPr>
                <w:lang w:val="en-CA" w:eastAsia="ja-JP"/>
              </w:rPr>
              <w:fldChar w:fldCharType="begin" w:fldLock="1"/>
            </w:r>
            <w:r w:rsidRPr="004F2A4F">
              <w:rPr>
                <w:lang w:val="en-CA" w:eastAsia="ja-JP"/>
              </w:rPr>
              <w:instrText xml:space="preserve"> REF _Ref19208245 \r \h </w:instrText>
            </w:r>
            <w:r w:rsidR="00656983"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8.2.4.4</w:t>
            </w:r>
            <w:r w:rsidRPr="004F2A4F">
              <w:rPr>
                <w:lang w:val="en-CA" w:eastAsia="ja-JP"/>
              </w:rPr>
              <w:fldChar w:fldCharType="end"/>
            </w:r>
            <w:r w:rsidRPr="004F2A4F">
              <w:rPr>
                <w:lang w:val="en-CA" w:eastAsia="ja-JP"/>
              </w:rPr>
              <w:t>)</w:t>
            </w:r>
          </w:p>
        </w:tc>
      </w:tr>
      <w:tr w:rsidR="00C76845" w:rsidRPr="004F2A4F" w14:paraId="47E0853B" w14:textId="77777777" w:rsidTr="00BE53BF">
        <w:trPr>
          <w:jc w:val="center"/>
        </w:trPr>
        <w:tc>
          <w:tcPr>
            <w:tcW w:w="3681" w:type="dxa"/>
          </w:tcPr>
          <w:p w14:paraId="290190EC" w14:textId="482630EF" w:rsidR="00C76845" w:rsidRPr="004F2A4F" w:rsidRDefault="00C76845" w:rsidP="005A261C">
            <w:pPr>
              <w:pStyle w:val="G-PCCTablebody"/>
              <w:rPr>
                <w:lang w:val="en-CA"/>
              </w:rPr>
            </w:pPr>
            <w:r w:rsidRPr="004F2A4F">
              <w:rPr>
                <w:lang w:val="en-CA"/>
              </w:rPr>
              <w:t>plane_position[</w:t>
            </w:r>
            <w:r w:rsidR="002B700E" w:rsidRPr="004F2A4F">
              <w:rPr>
                <w:lang w:val="en-CA"/>
              </w:rPr>
              <w:t> </w:t>
            </w:r>
            <w:r w:rsidRPr="004F2A4F">
              <w:rPr>
                <w:lang w:val="en-CA"/>
              </w:rPr>
              <w:t>][2]</w:t>
            </w:r>
          </w:p>
        </w:tc>
        <w:tc>
          <w:tcPr>
            <w:tcW w:w="1291" w:type="dxa"/>
          </w:tcPr>
          <w:p w14:paraId="3C2168C7" w14:textId="7C302394" w:rsidR="00C76845" w:rsidRPr="004F2A4F" w:rsidRDefault="002C3B6E" w:rsidP="005A261C">
            <w:pPr>
              <w:pStyle w:val="G-PCCTablebody"/>
              <w:rPr>
                <w:highlight w:val="red"/>
                <w:lang w:val="en-CA" w:eastAsia="ja-JP"/>
              </w:rPr>
            </w:pPr>
            <w:r w:rsidRPr="004F2A4F">
              <w:rPr>
                <w:lang w:val="en-CA" w:eastAsia="ja-JP"/>
              </w:rPr>
              <w:t>34</w:t>
            </w:r>
          </w:p>
        </w:tc>
        <w:tc>
          <w:tcPr>
            <w:tcW w:w="4770" w:type="dxa"/>
          </w:tcPr>
          <w:p w14:paraId="68BD793A" w14:textId="7EBCE013" w:rsidR="00C76845" w:rsidRPr="004F2A4F" w:rsidRDefault="00C76845" w:rsidP="003551F0">
            <w:pPr>
              <w:pStyle w:val="G-PCCTablebody"/>
              <w:rPr>
                <w:lang w:val="en-CA" w:eastAsia="ja-JP"/>
              </w:rPr>
            </w:pPr>
            <w:r w:rsidRPr="004F2A4F">
              <w:rPr>
                <w:lang w:val="en-CA" w:eastAsia="ja-JP"/>
              </w:rPr>
              <w:t>0</w:t>
            </w:r>
            <w:r w:rsidR="00417449" w:rsidRPr="004F2A4F">
              <w:rPr>
                <w:lang w:val="en-CA" w:eastAsia="ja-JP"/>
              </w:rPr>
              <w:t> </w:t>
            </w:r>
            <w:r w:rsidR="0071026A" w:rsidRPr="004F2A4F">
              <w:rPr>
                <w:lang w:val="en-CA" w:eastAsia="ja-JP"/>
              </w:rPr>
              <w:t>..</w:t>
            </w:r>
            <w:r w:rsidR="006364FC">
              <w:rPr>
                <w:lang w:val="en-CA" w:eastAsia="ja-JP"/>
              </w:rPr>
              <w:t> 40</w:t>
            </w:r>
            <w:r w:rsidR="00290EBA" w:rsidRPr="004F2A4F">
              <w:rPr>
                <w:lang w:val="en-CA" w:eastAsia="ja-JP"/>
              </w:rPr>
              <w:t>:</w:t>
            </w:r>
            <w:r w:rsidRPr="004F2A4F">
              <w:rPr>
                <w:lang w:val="en-CA" w:eastAsia="ja-JP"/>
              </w:rPr>
              <w:t xml:space="preserve"> </w:t>
            </w:r>
            <w:r w:rsidRPr="007F33B7">
              <w:rPr>
                <w:lang w:val="en-CA"/>
              </w:rPr>
              <w:t>planePosIdx</w:t>
            </w:r>
            <w:r w:rsidRPr="004F2A4F">
              <w:rPr>
                <w:lang w:val="en-CA" w:eastAsia="ja-JP"/>
              </w:rPr>
              <w:t>Angular (</w:t>
            </w:r>
            <w:r w:rsidRPr="004F2A4F">
              <w:rPr>
                <w:lang w:val="en-CA" w:eastAsia="ja-JP"/>
              </w:rPr>
              <w:fldChar w:fldCharType="begin" w:fldLock="1"/>
            </w:r>
            <w:r w:rsidRPr="004F2A4F">
              <w:rPr>
                <w:lang w:val="en-CA" w:eastAsia="ja-JP"/>
              </w:rPr>
              <w:instrText xml:space="preserve"> REF _Ref30251236 \r \h </w:instrText>
            </w:r>
            <w:r w:rsidR="00656983"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8.2.4.5</w:t>
            </w:r>
            <w:r w:rsidRPr="004F2A4F">
              <w:rPr>
                <w:lang w:val="en-CA" w:eastAsia="ja-JP"/>
              </w:rPr>
              <w:fldChar w:fldCharType="end"/>
            </w:r>
            <w:r w:rsidRPr="004F2A4F">
              <w:rPr>
                <w:lang w:val="en-CA" w:eastAsia="ja-JP"/>
              </w:rPr>
              <w:t>)</w:t>
            </w:r>
          </w:p>
        </w:tc>
      </w:tr>
      <w:tr w:rsidR="004C1355" w:rsidRPr="004F2A4F" w14:paraId="3BDD9670" w14:textId="77777777" w:rsidTr="00BE53BF">
        <w:trPr>
          <w:jc w:val="center"/>
        </w:trPr>
        <w:tc>
          <w:tcPr>
            <w:tcW w:w="3681" w:type="dxa"/>
          </w:tcPr>
          <w:p w14:paraId="23A91452" w14:textId="4148743A" w:rsidR="004C1355" w:rsidRPr="004F2A4F" w:rsidRDefault="004C1355" w:rsidP="005A261C">
            <w:pPr>
              <w:pStyle w:val="G-PCCTablebody"/>
              <w:rPr>
                <w:lang w:val="en-CA" w:eastAsia="ja-JP"/>
              </w:rPr>
            </w:pPr>
            <w:r w:rsidRPr="004F2A4F">
              <w:rPr>
                <w:noProof/>
                <w:lang w:val="en-CA"/>
              </w:rPr>
              <w:t>direct_mode_flag</w:t>
            </w:r>
          </w:p>
        </w:tc>
        <w:tc>
          <w:tcPr>
            <w:tcW w:w="1291" w:type="dxa"/>
          </w:tcPr>
          <w:p w14:paraId="287D5FFD" w14:textId="2C5E8C51" w:rsidR="004C1355" w:rsidRPr="004F2A4F" w:rsidRDefault="004C1355" w:rsidP="005A261C">
            <w:pPr>
              <w:pStyle w:val="G-PCCTablebody"/>
              <w:rPr>
                <w:lang w:val="en-CA" w:eastAsia="ja-JP"/>
              </w:rPr>
            </w:pPr>
            <w:r w:rsidRPr="004F2A4F">
              <w:rPr>
                <w:lang w:val="en-CA" w:eastAsia="ja-JP"/>
              </w:rPr>
              <w:t>4</w:t>
            </w:r>
          </w:p>
        </w:tc>
        <w:tc>
          <w:tcPr>
            <w:tcW w:w="4770" w:type="dxa"/>
          </w:tcPr>
          <w:p w14:paraId="6CD82A59" w14:textId="1503A156" w:rsidR="004C1355" w:rsidRPr="004F2A4F" w:rsidRDefault="004C1355" w:rsidP="005A261C">
            <w:pPr>
              <w:pStyle w:val="G-PCCTablebody"/>
              <w:rPr>
                <w:lang w:val="en-CA" w:eastAsia="ja-JP"/>
              </w:rPr>
            </w:pPr>
            <w:r w:rsidRPr="004F2A4F">
              <w:rPr>
                <w:lang w:val="en-CA" w:eastAsia="ja-JP"/>
              </w:rPr>
              <w:t>0</w:t>
            </w:r>
          </w:p>
        </w:tc>
      </w:tr>
      <w:tr w:rsidR="004C1355" w:rsidRPr="004F2A4F" w14:paraId="1FF1B76B" w14:textId="77777777" w:rsidTr="00BE53BF">
        <w:trPr>
          <w:jc w:val="center"/>
        </w:trPr>
        <w:tc>
          <w:tcPr>
            <w:tcW w:w="3681" w:type="dxa"/>
          </w:tcPr>
          <w:p w14:paraId="3EE11523" w14:textId="27AF6F4A" w:rsidR="004C1355" w:rsidRPr="004F2A4F" w:rsidRDefault="00D4595D" w:rsidP="005A261C">
            <w:pPr>
              <w:pStyle w:val="G-PCCTablebody"/>
              <w:rPr>
                <w:lang w:val="en-CA" w:eastAsia="ja-JP"/>
              </w:rPr>
            </w:pPr>
            <w:r w:rsidRPr="004F2A4F">
              <w:rPr>
                <w:noProof/>
                <w:lang w:val="en-CA"/>
              </w:rPr>
              <w:t>num_direct_points_gt1</w:t>
            </w:r>
            <w:r w:rsidR="004F750C">
              <w:rPr>
                <w:noProof/>
                <w:lang w:val="en-CA"/>
              </w:rPr>
              <w:t>_flag</w:t>
            </w:r>
          </w:p>
        </w:tc>
        <w:tc>
          <w:tcPr>
            <w:tcW w:w="1291" w:type="dxa"/>
          </w:tcPr>
          <w:p w14:paraId="5BF4C05F" w14:textId="528CB8EB" w:rsidR="004C1355" w:rsidRPr="004F2A4F" w:rsidRDefault="002C3B6E" w:rsidP="005A261C">
            <w:pPr>
              <w:pStyle w:val="G-PCCTablebody"/>
              <w:rPr>
                <w:lang w:val="en-CA" w:eastAsia="ja-JP"/>
              </w:rPr>
            </w:pPr>
            <w:r w:rsidRPr="004F2A4F">
              <w:rPr>
                <w:lang w:val="en-CA" w:eastAsia="ja-JP"/>
              </w:rPr>
              <w:t>35</w:t>
            </w:r>
          </w:p>
        </w:tc>
        <w:tc>
          <w:tcPr>
            <w:tcW w:w="4770" w:type="dxa"/>
          </w:tcPr>
          <w:p w14:paraId="5784E27D" w14:textId="4751263A" w:rsidR="004C1355" w:rsidRPr="004F2A4F" w:rsidRDefault="004C1355" w:rsidP="005A261C">
            <w:pPr>
              <w:pStyle w:val="G-PCCTablebody"/>
              <w:rPr>
                <w:lang w:val="en-CA" w:eastAsia="ja-JP"/>
              </w:rPr>
            </w:pPr>
            <w:r w:rsidRPr="004F2A4F">
              <w:rPr>
                <w:lang w:val="en-CA" w:eastAsia="ja-JP"/>
              </w:rPr>
              <w:t>0</w:t>
            </w:r>
          </w:p>
        </w:tc>
      </w:tr>
      <w:tr w:rsidR="00D4595D" w:rsidRPr="004F2A4F" w14:paraId="544DC598" w14:textId="77777777" w:rsidTr="00BE53BF">
        <w:trPr>
          <w:jc w:val="center"/>
        </w:trPr>
        <w:tc>
          <w:tcPr>
            <w:tcW w:w="3681" w:type="dxa"/>
          </w:tcPr>
          <w:p w14:paraId="60E259C0" w14:textId="1EF402A5" w:rsidR="00D4595D" w:rsidRPr="004F2A4F" w:rsidRDefault="00D4595D" w:rsidP="005A261C">
            <w:pPr>
              <w:pStyle w:val="G-PCCTablebody"/>
              <w:rPr>
                <w:noProof/>
                <w:lang w:val="en-CA"/>
              </w:rPr>
            </w:pPr>
            <w:r w:rsidRPr="004F2A4F">
              <w:rPr>
                <w:noProof/>
                <w:lang w:val="en-CA"/>
              </w:rPr>
              <w:t>not_duplicated_point_flag</w:t>
            </w:r>
          </w:p>
        </w:tc>
        <w:tc>
          <w:tcPr>
            <w:tcW w:w="1291" w:type="dxa"/>
          </w:tcPr>
          <w:p w14:paraId="669A0020" w14:textId="12163BE0" w:rsidR="00D4595D" w:rsidRPr="004F2A4F" w:rsidRDefault="00D4595D" w:rsidP="005A261C">
            <w:pPr>
              <w:pStyle w:val="G-PCCTablebody"/>
              <w:rPr>
                <w:lang w:val="en-CA" w:eastAsia="ja-JP"/>
              </w:rPr>
            </w:pPr>
            <w:r w:rsidRPr="004F2A4F">
              <w:rPr>
                <w:lang w:val="en-CA" w:eastAsia="ja-JP"/>
              </w:rPr>
              <w:t>2</w:t>
            </w:r>
          </w:p>
        </w:tc>
        <w:tc>
          <w:tcPr>
            <w:tcW w:w="4770" w:type="dxa"/>
          </w:tcPr>
          <w:p w14:paraId="3D03C29D" w14:textId="7A03C23C" w:rsidR="00D4595D" w:rsidRPr="004F2A4F" w:rsidRDefault="00D4595D" w:rsidP="005A261C">
            <w:pPr>
              <w:pStyle w:val="G-PCCTablebody"/>
              <w:rPr>
                <w:lang w:val="en-CA" w:eastAsia="ja-JP"/>
              </w:rPr>
            </w:pPr>
            <w:r w:rsidRPr="004F2A4F">
              <w:rPr>
                <w:lang w:val="en-CA" w:eastAsia="ja-JP"/>
              </w:rPr>
              <w:t>0</w:t>
            </w:r>
          </w:p>
        </w:tc>
      </w:tr>
      <w:tr w:rsidR="00D4595D" w:rsidRPr="004F2A4F" w14:paraId="557A6B9E" w14:textId="77777777" w:rsidTr="00BE53BF">
        <w:trPr>
          <w:jc w:val="center"/>
        </w:trPr>
        <w:tc>
          <w:tcPr>
            <w:tcW w:w="3681" w:type="dxa"/>
          </w:tcPr>
          <w:p w14:paraId="388532C7" w14:textId="7D3F6B08" w:rsidR="00D4595D" w:rsidRPr="007F33B7" w:rsidRDefault="00D4595D" w:rsidP="005A261C">
            <w:pPr>
              <w:pStyle w:val="G-PCCTablebody"/>
              <w:rPr>
                <w:noProof/>
                <w:lang w:val="en-CA"/>
              </w:rPr>
            </w:pPr>
            <w:r w:rsidRPr="007F33B7">
              <w:rPr>
                <w:noProof/>
                <w:lang w:val="en-CA"/>
              </w:rPr>
              <w:t>num_direct_points_eq2_flag</w:t>
            </w:r>
          </w:p>
        </w:tc>
        <w:tc>
          <w:tcPr>
            <w:tcW w:w="1291" w:type="dxa"/>
          </w:tcPr>
          <w:p w14:paraId="68F9DCF3" w14:textId="7B9F0049" w:rsidR="00D4595D" w:rsidRPr="004F2A4F" w:rsidRDefault="002C3B6E" w:rsidP="005A261C">
            <w:pPr>
              <w:pStyle w:val="G-PCCTablebody"/>
              <w:rPr>
                <w:lang w:val="en-CA" w:eastAsia="ja-JP"/>
              </w:rPr>
            </w:pPr>
            <w:r w:rsidRPr="004F2A4F">
              <w:rPr>
                <w:lang w:val="en-CA" w:eastAsia="ja-JP"/>
              </w:rPr>
              <w:t>36</w:t>
            </w:r>
          </w:p>
        </w:tc>
        <w:tc>
          <w:tcPr>
            <w:tcW w:w="4770" w:type="dxa"/>
          </w:tcPr>
          <w:p w14:paraId="549E3C41" w14:textId="0AB1F59C" w:rsidR="00D4595D" w:rsidRPr="004F2A4F" w:rsidRDefault="00D4595D" w:rsidP="005A261C">
            <w:pPr>
              <w:pStyle w:val="G-PCCTablebody"/>
              <w:rPr>
                <w:lang w:val="en-CA" w:eastAsia="ja-JP"/>
              </w:rPr>
            </w:pPr>
            <w:r w:rsidRPr="007F33B7">
              <w:rPr>
                <w:lang w:val="en-CA" w:eastAsia="ja-JP"/>
              </w:rPr>
              <w:t>0</w:t>
            </w:r>
          </w:p>
        </w:tc>
      </w:tr>
      <w:tr w:rsidR="00D4595D" w:rsidRPr="004F2A4F" w14:paraId="6557D98A" w14:textId="77777777" w:rsidTr="00BE53BF">
        <w:trPr>
          <w:jc w:val="center"/>
        </w:trPr>
        <w:tc>
          <w:tcPr>
            <w:tcW w:w="3681" w:type="dxa"/>
          </w:tcPr>
          <w:p w14:paraId="023EDFA0" w14:textId="6828142C" w:rsidR="00D4595D" w:rsidRPr="007F33B7" w:rsidRDefault="00D4595D" w:rsidP="005A261C">
            <w:pPr>
              <w:pStyle w:val="G-PCCTablebody"/>
              <w:rPr>
                <w:noProof/>
                <w:lang w:val="en-CA"/>
              </w:rPr>
            </w:pPr>
            <w:r w:rsidRPr="007F33B7">
              <w:rPr>
                <w:noProof/>
                <w:lang w:val="en-CA"/>
              </w:rPr>
              <w:t>num_points_direct_mode_minus3</w:t>
            </w:r>
          </w:p>
        </w:tc>
        <w:tc>
          <w:tcPr>
            <w:tcW w:w="1291" w:type="dxa"/>
          </w:tcPr>
          <w:p w14:paraId="4115B433" w14:textId="649AC628" w:rsidR="00D4595D" w:rsidRPr="004F2A4F" w:rsidRDefault="00D4595D" w:rsidP="005A261C">
            <w:pPr>
              <w:pStyle w:val="G-PCCTablebody"/>
              <w:rPr>
                <w:lang w:val="en-CA" w:eastAsia="ja-JP"/>
              </w:rPr>
            </w:pPr>
            <w:r w:rsidRPr="004F2A4F">
              <w:rPr>
                <w:lang w:val="en-CA" w:eastAsia="ja-JP"/>
              </w:rPr>
              <w:t>3</w:t>
            </w:r>
          </w:p>
        </w:tc>
        <w:tc>
          <w:tcPr>
            <w:tcW w:w="4770" w:type="dxa"/>
          </w:tcPr>
          <w:p w14:paraId="78AECF69" w14:textId="20B0D522" w:rsidR="00D4595D" w:rsidRPr="004F2A4F" w:rsidRDefault="00D4595D" w:rsidP="005A261C">
            <w:pPr>
              <w:pStyle w:val="G-PCCTablebody"/>
              <w:rPr>
                <w:lang w:val="en-CA" w:eastAsia="ja-JP"/>
              </w:rPr>
            </w:pPr>
            <w:r w:rsidRPr="004F2A4F">
              <w:rPr>
                <w:lang w:val="en-CA" w:eastAsia="ja-JP"/>
              </w:rPr>
              <w:t>prefix:0</w:t>
            </w:r>
            <w:r w:rsidRPr="004F2A4F">
              <w:rPr>
                <w:lang w:val="en-CA" w:eastAsia="ja-JP"/>
              </w:rPr>
              <w:br/>
              <w:t>suffix: bypass</w:t>
            </w:r>
          </w:p>
        </w:tc>
      </w:tr>
      <w:tr w:rsidR="008A7103" w:rsidRPr="004F2A4F" w14:paraId="4CA2D52B" w14:textId="77777777" w:rsidTr="00BE53BF">
        <w:trPr>
          <w:jc w:val="center"/>
        </w:trPr>
        <w:tc>
          <w:tcPr>
            <w:tcW w:w="3681" w:type="dxa"/>
          </w:tcPr>
          <w:p w14:paraId="17164DD4" w14:textId="1728CFA1" w:rsidR="008A7103" w:rsidRPr="004F2A4F" w:rsidRDefault="008A7103" w:rsidP="008A7103">
            <w:pPr>
              <w:pStyle w:val="G-PCCTablebody"/>
              <w:rPr>
                <w:lang w:val="en-CA" w:eastAsia="ja-JP"/>
              </w:rPr>
            </w:pPr>
            <w:r w:rsidRPr="004F2A4F">
              <w:rPr>
                <w:noProof/>
                <w:lang w:val="en-CA"/>
              </w:rPr>
              <w:t>point_offset[ ]</w:t>
            </w:r>
            <w:r>
              <w:rPr>
                <w:noProof/>
                <w:lang w:val="en-CA"/>
              </w:rPr>
              <w:t>[ 0 ]</w:t>
            </w:r>
            <w:r w:rsidRPr="004F2A4F">
              <w:rPr>
                <w:noProof/>
                <w:lang w:val="en-CA"/>
              </w:rPr>
              <w:t>[ ]</w:t>
            </w:r>
          </w:p>
        </w:tc>
        <w:tc>
          <w:tcPr>
            <w:tcW w:w="1291" w:type="dxa"/>
          </w:tcPr>
          <w:p w14:paraId="4DB47C35" w14:textId="0B333E4D" w:rsidR="008A7103" w:rsidRPr="004F2A4F" w:rsidRDefault="008A7103" w:rsidP="008A7103">
            <w:pPr>
              <w:pStyle w:val="G-PCCTablebody"/>
              <w:rPr>
                <w:lang w:val="en-CA" w:eastAsia="ja-JP"/>
              </w:rPr>
            </w:pPr>
            <w:r w:rsidRPr="004F2A4F">
              <w:rPr>
                <w:lang w:val="en-CA" w:eastAsia="ja-JP"/>
              </w:rPr>
              <w:t>na</w:t>
            </w:r>
            <w:r>
              <w:rPr>
                <w:lang w:val="en-CA" w:eastAsia="ja-JP"/>
              </w:rPr>
              <w:br/>
              <w:t>45</w:t>
            </w:r>
          </w:p>
        </w:tc>
        <w:tc>
          <w:tcPr>
            <w:tcW w:w="4770" w:type="dxa"/>
          </w:tcPr>
          <w:p w14:paraId="1FB1A9A4" w14:textId="77777777" w:rsidR="008A7103" w:rsidRPr="004F2A4F" w:rsidRDefault="008A7103" w:rsidP="008A7103">
            <w:pPr>
              <w:pStyle w:val="G-PCCTablebody"/>
              <w:rPr>
                <w:lang w:val="en-CA" w:eastAsia="ja-JP"/>
              </w:rPr>
            </w:pPr>
            <w:r w:rsidRPr="004F2A4F">
              <w:rPr>
                <w:lang w:val="en-CA" w:eastAsia="ja-JP"/>
              </w:rPr>
              <w:t xml:space="preserve">bypass or </w:t>
            </w:r>
          </w:p>
          <w:p w14:paraId="200DCDF4" w14:textId="13B211FB" w:rsidR="008A7103" w:rsidRPr="004F2A4F" w:rsidRDefault="008A7103" w:rsidP="008A7103">
            <w:pPr>
              <w:pStyle w:val="G-PCCTablebody"/>
              <w:rPr>
                <w:lang w:val="en-CA" w:eastAsia="ja-JP"/>
              </w:rPr>
            </w:pPr>
            <w:r w:rsidRPr="004F2A4F">
              <w:rPr>
                <w:lang w:val="en-CA" w:eastAsia="ja-JP"/>
              </w:rPr>
              <w:t>0 ..</w:t>
            </w:r>
            <w:r>
              <w:rPr>
                <w:lang w:val="en-CA" w:eastAsia="ja-JP"/>
              </w:rPr>
              <w:t> 3</w:t>
            </w:r>
            <w:r w:rsidRPr="004F2A4F">
              <w:rPr>
                <w:lang w:val="en-CA" w:eastAsia="ja-JP"/>
              </w:rPr>
              <w:t>: idcm</w:t>
            </w:r>
            <w:r w:rsidRPr="003F1AC6">
              <w:rPr>
                <w:lang w:val="en-CA"/>
              </w:rPr>
              <w:t>Idx</w:t>
            </w:r>
            <w:r>
              <w:rPr>
                <w:lang w:val="en-CA" w:eastAsia="ja-JP"/>
              </w:rPr>
              <w:t>Azimuthal</w:t>
            </w:r>
            <w:r w:rsidRPr="004F2A4F">
              <w:rPr>
                <w:lang w:val="en-CA" w:eastAsia="ja-JP"/>
              </w:rPr>
              <w:t xml:space="preserve"> (</w:t>
            </w:r>
            <w:r w:rsidRPr="004F2A4F">
              <w:rPr>
                <w:lang w:val="en-CA" w:eastAsia="ja-JP"/>
              </w:rPr>
              <w:fldChar w:fldCharType="begin" w:fldLock="1"/>
            </w:r>
            <w:r w:rsidRPr="004F2A4F">
              <w:rPr>
                <w:lang w:val="en-CA" w:eastAsia="ja-JP"/>
              </w:rPr>
              <w:instrText xml:space="preserve"> REF _Ref30255182 \r \h  \* MERGEFORMAT </w:instrText>
            </w:r>
            <w:r w:rsidRPr="004F2A4F">
              <w:rPr>
                <w:lang w:val="en-CA" w:eastAsia="ja-JP"/>
              </w:rPr>
            </w:r>
            <w:r w:rsidRPr="004F2A4F">
              <w:rPr>
                <w:lang w:val="en-CA" w:eastAsia="ja-JP"/>
              </w:rPr>
              <w:fldChar w:fldCharType="separate"/>
            </w:r>
            <w:r w:rsidRPr="004F2A4F">
              <w:rPr>
                <w:lang w:val="en-CA" w:eastAsia="ja-JP"/>
              </w:rPr>
              <w:t>9.8.3</w:t>
            </w:r>
            <w:r w:rsidRPr="004F2A4F">
              <w:rPr>
                <w:lang w:val="en-CA" w:eastAsia="ja-JP"/>
              </w:rPr>
              <w:fldChar w:fldCharType="end"/>
            </w:r>
            <w:r w:rsidRPr="004F2A4F">
              <w:rPr>
                <w:lang w:val="en-CA" w:eastAsia="ja-JP"/>
              </w:rPr>
              <w:t>)</w:t>
            </w:r>
          </w:p>
        </w:tc>
      </w:tr>
      <w:tr w:rsidR="008A7103" w:rsidRPr="004F2A4F" w14:paraId="3DDE29BA" w14:textId="77777777" w:rsidTr="003F1AC6">
        <w:trPr>
          <w:jc w:val="center"/>
        </w:trPr>
        <w:tc>
          <w:tcPr>
            <w:tcW w:w="3681" w:type="dxa"/>
          </w:tcPr>
          <w:p w14:paraId="15524D1D" w14:textId="31B24398" w:rsidR="008A7103" w:rsidRPr="004F2A4F" w:rsidRDefault="008A7103" w:rsidP="003F1AC6">
            <w:pPr>
              <w:pStyle w:val="G-PCCTablebody"/>
              <w:rPr>
                <w:noProof/>
                <w:lang w:val="en-CA"/>
              </w:rPr>
            </w:pPr>
            <w:r w:rsidRPr="004F2A4F">
              <w:rPr>
                <w:noProof/>
                <w:lang w:val="en-CA"/>
              </w:rPr>
              <w:t>point_offset[ ]</w:t>
            </w:r>
            <w:r>
              <w:rPr>
                <w:noProof/>
                <w:lang w:val="en-CA"/>
              </w:rPr>
              <w:t>[ 1 ]</w:t>
            </w:r>
            <w:r w:rsidRPr="004F2A4F">
              <w:rPr>
                <w:noProof/>
                <w:lang w:val="en-CA"/>
              </w:rPr>
              <w:t>[ ]</w:t>
            </w:r>
          </w:p>
        </w:tc>
        <w:tc>
          <w:tcPr>
            <w:tcW w:w="1291" w:type="dxa"/>
          </w:tcPr>
          <w:p w14:paraId="11650BD5" w14:textId="77777777" w:rsidR="008A7103" w:rsidRPr="004F2A4F" w:rsidRDefault="008A7103" w:rsidP="003F1AC6">
            <w:pPr>
              <w:pStyle w:val="G-PCCTablebody"/>
              <w:rPr>
                <w:lang w:val="en-CA" w:eastAsia="ja-JP"/>
              </w:rPr>
            </w:pPr>
            <w:r w:rsidRPr="004F2A4F">
              <w:rPr>
                <w:lang w:val="en-CA" w:eastAsia="ja-JP"/>
              </w:rPr>
              <w:t>na</w:t>
            </w:r>
          </w:p>
          <w:p w14:paraId="6C83A9FE" w14:textId="3204EAA8" w:rsidR="008A7103" w:rsidRPr="004F2A4F" w:rsidRDefault="008A7103" w:rsidP="003F1AC6">
            <w:pPr>
              <w:pStyle w:val="G-PCCTablebody"/>
              <w:rPr>
                <w:lang w:val="en-CA" w:eastAsia="ja-JP"/>
              </w:rPr>
            </w:pPr>
            <w:r>
              <w:rPr>
                <w:lang w:val="en-CA" w:eastAsia="ja-JP"/>
              </w:rPr>
              <w:t>46</w:t>
            </w:r>
          </w:p>
        </w:tc>
        <w:tc>
          <w:tcPr>
            <w:tcW w:w="4770" w:type="dxa"/>
          </w:tcPr>
          <w:p w14:paraId="121D5748" w14:textId="77777777" w:rsidR="008A7103" w:rsidRPr="004F2A4F" w:rsidRDefault="008A7103" w:rsidP="003F1AC6">
            <w:pPr>
              <w:pStyle w:val="G-PCCTablebody"/>
              <w:rPr>
                <w:lang w:val="en-CA" w:eastAsia="ja-JP"/>
              </w:rPr>
            </w:pPr>
            <w:r w:rsidRPr="004F2A4F">
              <w:rPr>
                <w:lang w:val="en-CA" w:eastAsia="ja-JP"/>
              </w:rPr>
              <w:t xml:space="preserve">bypass or </w:t>
            </w:r>
          </w:p>
          <w:p w14:paraId="0AAA2F1D" w14:textId="5CCE8303" w:rsidR="008A7103" w:rsidRPr="004F2A4F" w:rsidRDefault="008A7103" w:rsidP="003F1AC6">
            <w:pPr>
              <w:pStyle w:val="G-PCCTablebody"/>
              <w:rPr>
                <w:lang w:val="en-CA" w:eastAsia="ja-JP"/>
              </w:rPr>
            </w:pPr>
            <w:r w:rsidRPr="004F2A4F">
              <w:rPr>
                <w:lang w:val="en-CA" w:eastAsia="ja-JP"/>
              </w:rPr>
              <w:t>0 ..</w:t>
            </w:r>
            <w:r>
              <w:rPr>
                <w:lang w:val="en-CA" w:eastAsia="ja-JP"/>
              </w:rPr>
              <w:t> 3</w:t>
            </w:r>
            <w:r w:rsidRPr="004F2A4F">
              <w:rPr>
                <w:lang w:val="en-CA" w:eastAsia="ja-JP"/>
              </w:rPr>
              <w:t>: idcm</w:t>
            </w:r>
            <w:r w:rsidRPr="003F1AC6">
              <w:rPr>
                <w:lang w:val="en-CA"/>
              </w:rPr>
              <w:t>Idx</w:t>
            </w:r>
            <w:r>
              <w:rPr>
                <w:lang w:val="en-CA" w:eastAsia="ja-JP"/>
              </w:rPr>
              <w:t>Azimuthal</w:t>
            </w:r>
            <w:r w:rsidRPr="004F2A4F">
              <w:rPr>
                <w:lang w:val="en-CA" w:eastAsia="ja-JP"/>
              </w:rPr>
              <w:t xml:space="preserve"> (</w:t>
            </w:r>
            <w:r w:rsidRPr="004F2A4F">
              <w:rPr>
                <w:lang w:val="en-CA" w:eastAsia="ja-JP"/>
              </w:rPr>
              <w:fldChar w:fldCharType="begin" w:fldLock="1"/>
            </w:r>
            <w:r w:rsidRPr="004F2A4F">
              <w:rPr>
                <w:lang w:val="en-CA" w:eastAsia="ja-JP"/>
              </w:rPr>
              <w:instrText xml:space="preserve"> REF _Ref30255182 \r \h  \* MERGEFORMAT </w:instrText>
            </w:r>
            <w:r w:rsidRPr="004F2A4F">
              <w:rPr>
                <w:lang w:val="en-CA" w:eastAsia="ja-JP"/>
              </w:rPr>
            </w:r>
            <w:r w:rsidRPr="004F2A4F">
              <w:rPr>
                <w:lang w:val="en-CA" w:eastAsia="ja-JP"/>
              </w:rPr>
              <w:fldChar w:fldCharType="separate"/>
            </w:r>
            <w:r w:rsidRPr="004F2A4F">
              <w:rPr>
                <w:lang w:val="en-CA" w:eastAsia="ja-JP"/>
              </w:rPr>
              <w:t>9.8.3</w:t>
            </w:r>
            <w:r w:rsidRPr="004F2A4F">
              <w:rPr>
                <w:lang w:val="en-CA" w:eastAsia="ja-JP"/>
              </w:rPr>
              <w:fldChar w:fldCharType="end"/>
            </w:r>
            <w:r w:rsidRPr="004F2A4F">
              <w:rPr>
                <w:lang w:val="en-CA" w:eastAsia="ja-JP"/>
              </w:rPr>
              <w:t>)</w:t>
            </w:r>
          </w:p>
        </w:tc>
      </w:tr>
      <w:tr w:rsidR="00C76845" w:rsidRPr="004F2A4F" w14:paraId="56A4BAA2" w14:textId="77777777" w:rsidTr="00BE53BF">
        <w:trPr>
          <w:jc w:val="center"/>
        </w:trPr>
        <w:tc>
          <w:tcPr>
            <w:tcW w:w="3681" w:type="dxa"/>
          </w:tcPr>
          <w:p w14:paraId="30157574" w14:textId="31689065" w:rsidR="00C76845" w:rsidRPr="004F2A4F" w:rsidRDefault="00C76845" w:rsidP="005A261C">
            <w:pPr>
              <w:pStyle w:val="G-PCCTablebody"/>
              <w:rPr>
                <w:noProof/>
                <w:lang w:val="en-CA"/>
              </w:rPr>
            </w:pPr>
            <w:r w:rsidRPr="004F2A4F">
              <w:rPr>
                <w:noProof/>
                <w:lang w:val="en-CA"/>
              </w:rPr>
              <w:t>point_offset[ ]</w:t>
            </w:r>
            <w:r w:rsidR="00161CD0">
              <w:rPr>
                <w:noProof/>
                <w:lang w:val="en-CA"/>
              </w:rPr>
              <w:t>[ 2 ]</w:t>
            </w:r>
            <w:r w:rsidRPr="004F2A4F">
              <w:rPr>
                <w:noProof/>
                <w:lang w:val="en-CA"/>
              </w:rPr>
              <w:t>[ ]</w:t>
            </w:r>
          </w:p>
        </w:tc>
        <w:tc>
          <w:tcPr>
            <w:tcW w:w="1291" w:type="dxa"/>
          </w:tcPr>
          <w:p w14:paraId="2D4F6F74" w14:textId="24B55F5E" w:rsidR="00C76845" w:rsidRPr="004F2A4F" w:rsidRDefault="002C3B6E" w:rsidP="005A261C">
            <w:pPr>
              <w:pStyle w:val="G-PCCTablebody"/>
              <w:rPr>
                <w:lang w:val="en-CA" w:eastAsia="ja-JP"/>
              </w:rPr>
            </w:pPr>
            <w:r w:rsidRPr="004F2A4F">
              <w:rPr>
                <w:lang w:val="en-CA" w:eastAsia="ja-JP"/>
              </w:rPr>
              <w:t>na</w:t>
            </w:r>
          </w:p>
          <w:p w14:paraId="4247B915" w14:textId="5D186353" w:rsidR="00C76845" w:rsidRPr="004F2A4F" w:rsidRDefault="002C3B6E" w:rsidP="005A261C">
            <w:pPr>
              <w:pStyle w:val="G-PCCTablebody"/>
              <w:rPr>
                <w:lang w:val="en-CA" w:eastAsia="ja-JP"/>
              </w:rPr>
            </w:pPr>
            <w:r w:rsidRPr="004F2A4F">
              <w:rPr>
                <w:lang w:val="en-CA" w:eastAsia="ja-JP"/>
              </w:rPr>
              <w:t>37</w:t>
            </w:r>
          </w:p>
        </w:tc>
        <w:tc>
          <w:tcPr>
            <w:tcW w:w="4770" w:type="dxa"/>
          </w:tcPr>
          <w:p w14:paraId="797AD949" w14:textId="0BA7609D" w:rsidR="00C76845" w:rsidRPr="004F2A4F" w:rsidRDefault="00C76845" w:rsidP="005A261C">
            <w:pPr>
              <w:pStyle w:val="G-PCCTablebody"/>
              <w:rPr>
                <w:lang w:val="en-CA" w:eastAsia="ja-JP"/>
              </w:rPr>
            </w:pPr>
            <w:r w:rsidRPr="004F2A4F">
              <w:rPr>
                <w:lang w:val="en-CA" w:eastAsia="ja-JP"/>
              </w:rPr>
              <w:t xml:space="preserve">bypass </w:t>
            </w:r>
            <w:r w:rsidR="00066E81" w:rsidRPr="004F2A4F">
              <w:rPr>
                <w:lang w:val="en-CA" w:eastAsia="ja-JP"/>
              </w:rPr>
              <w:t>or</w:t>
            </w:r>
            <w:r w:rsidRPr="004F2A4F">
              <w:rPr>
                <w:lang w:val="en-CA" w:eastAsia="ja-JP"/>
              </w:rPr>
              <w:t xml:space="preserve"> </w:t>
            </w:r>
          </w:p>
          <w:p w14:paraId="54944194" w14:textId="047F643C" w:rsidR="00C76845" w:rsidRPr="004F2A4F" w:rsidRDefault="00C76845" w:rsidP="003551F0">
            <w:pPr>
              <w:pStyle w:val="G-PCCTablebody"/>
              <w:rPr>
                <w:lang w:val="en-CA" w:eastAsia="ja-JP"/>
              </w:rPr>
            </w:pPr>
            <w:r w:rsidRPr="004F2A4F">
              <w:rPr>
                <w:lang w:val="en-CA" w:eastAsia="ja-JP"/>
              </w:rPr>
              <w:t>0</w:t>
            </w:r>
            <w:r w:rsidR="00417449" w:rsidRPr="004F2A4F">
              <w:rPr>
                <w:lang w:val="en-CA" w:eastAsia="ja-JP"/>
              </w:rPr>
              <w:t> </w:t>
            </w:r>
            <w:r w:rsidR="0071026A" w:rsidRPr="004F2A4F">
              <w:rPr>
                <w:lang w:val="en-CA" w:eastAsia="ja-JP"/>
              </w:rPr>
              <w:t>..</w:t>
            </w:r>
            <w:r w:rsidR="006364FC">
              <w:rPr>
                <w:lang w:val="en-CA" w:eastAsia="ja-JP"/>
              </w:rPr>
              <w:t> 3</w:t>
            </w:r>
            <w:r w:rsidR="00290EBA" w:rsidRPr="004F2A4F">
              <w:rPr>
                <w:lang w:val="en-CA" w:eastAsia="ja-JP"/>
              </w:rPr>
              <w:t>:</w:t>
            </w:r>
            <w:r w:rsidRPr="004F2A4F">
              <w:rPr>
                <w:lang w:val="en-CA" w:eastAsia="ja-JP"/>
              </w:rPr>
              <w:t xml:space="preserve"> idcm</w:t>
            </w:r>
            <w:r w:rsidRPr="007F33B7">
              <w:rPr>
                <w:lang w:val="en-CA"/>
              </w:rPr>
              <w:t>Idx</w:t>
            </w:r>
            <w:r w:rsidRPr="004F2A4F">
              <w:rPr>
                <w:lang w:val="en-CA" w:eastAsia="ja-JP"/>
              </w:rPr>
              <w:t>Angular (</w:t>
            </w:r>
            <w:r w:rsidRPr="004F2A4F">
              <w:rPr>
                <w:lang w:val="en-CA" w:eastAsia="ja-JP"/>
              </w:rPr>
              <w:fldChar w:fldCharType="begin" w:fldLock="1"/>
            </w:r>
            <w:r w:rsidRPr="004F2A4F">
              <w:rPr>
                <w:lang w:val="en-CA" w:eastAsia="ja-JP"/>
              </w:rPr>
              <w:instrText xml:space="preserve"> REF _Ref30255182 \r \h </w:instrText>
            </w:r>
            <w:r w:rsidR="00656983"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9.8.3</w:t>
            </w:r>
            <w:r w:rsidRPr="004F2A4F">
              <w:rPr>
                <w:lang w:val="en-CA" w:eastAsia="ja-JP"/>
              </w:rPr>
              <w:fldChar w:fldCharType="end"/>
            </w:r>
            <w:r w:rsidRPr="004F2A4F">
              <w:rPr>
                <w:lang w:val="en-CA" w:eastAsia="ja-JP"/>
              </w:rPr>
              <w:t>)</w:t>
            </w:r>
          </w:p>
        </w:tc>
      </w:tr>
      <w:tr w:rsidR="00C76845" w:rsidRPr="004F2A4F" w14:paraId="4C259349" w14:textId="77777777" w:rsidTr="00BE53BF">
        <w:trPr>
          <w:jc w:val="center"/>
        </w:trPr>
        <w:tc>
          <w:tcPr>
            <w:tcW w:w="3681" w:type="dxa"/>
          </w:tcPr>
          <w:p w14:paraId="4384F6BF" w14:textId="6307645C" w:rsidR="00C76845" w:rsidRPr="004F2A4F" w:rsidRDefault="00C76845" w:rsidP="005A261C">
            <w:pPr>
              <w:pStyle w:val="G-PCCTablebody"/>
              <w:rPr>
                <w:lang w:val="en-CA" w:eastAsia="ja-JP"/>
              </w:rPr>
            </w:pPr>
            <w:r w:rsidRPr="004F2A4F">
              <w:rPr>
                <w:noProof/>
                <w:lang w:val="en-CA"/>
              </w:rPr>
              <w:t>segment_indicator[ ]</w:t>
            </w:r>
          </w:p>
        </w:tc>
        <w:tc>
          <w:tcPr>
            <w:tcW w:w="1291" w:type="dxa"/>
          </w:tcPr>
          <w:p w14:paraId="5EFAD1D4" w14:textId="67EB3716" w:rsidR="00C76845" w:rsidRPr="004F2A4F" w:rsidRDefault="00C76845" w:rsidP="005A261C">
            <w:pPr>
              <w:pStyle w:val="G-PCCTablebody"/>
              <w:rPr>
                <w:lang w:val="en-CA" w:eastAsia="ja-JP"/>
              </w:rPr>
            </w:pPr>
            <w:r w:rsidRPr="004F2A4F">
              <w:rPr>
                <w:lang w:val="en-CA" w:eastAsia="ja-JP"/>
              </w:rPr>
              <w:t>6</w:t>
            </w:r>
          </w:p>
        </w:tc>
        <w:tc>
          <w:tcPr>
            <w:tcW w:w="4770" w:type="dxa"/>
          </w:tcPr>
          <w:p w14:paraId="5750A70D" w14:textId="2173C048" w:rsidR="00C76845" w:rsidRPr="004F2A4F" w:rsidRDefault="00C76845" w:rsidP="005A261C">
            <w:pPr>
              <w:pStyle w:val="G-PCCTablebody"/>
              <w:rPr>
                <w:lang w:val="en-CA" w:eastAsia="ja-JP"/>
              </w:rPr>
            </w:pPr>
            <w:r w:rsidRPr="004F2A4F">
              <w:rPr>
                <w:lang w:val="en-CA" w:eastAsia="ja-JP"/>
              </w:rPr>
              <w:t>BinIdx</w:t>
            </w:r>
          </w:p>
        </w:tc>
      </w:tr>
      <w:tr w:rsidR="00C76845" w:rsidRPr="004F2A4F" w14:paraId="25D0972F" w14:textId="77777777" w:rsidTr="00BE53BF">
        <w:trPr>
          <w:jc w:val="center"/>
        </w:trPr>
        <w:tc>
          <w:tcPr>
            <w:tcW w:w="3681" w:type="dxa"/>
          </w:tcPr>
          <w:p w14:paraId="578618B3" w14:textId="3E2C623F" w:rsidR="00C76845" w:rsidRPr="004F2A4F" w:rsidRDefault="00C76845" w:rsidP="005A261C">
            <w:pPr>
              <w:pStyle w:val="G-PCCTablebody"/>
              <w:rPr>
                <w:lang w:val="en-CA" w:eastAsia="ja-JP"/>
              </w:rPr>
            </w:pPr>
            <w:r w:rsidRPr="004F2A4F">
              <w:rPr>
                <w:noProof/>
                <w:lang w:val="en-CA"/>
              </w:rPr>
              <w:t>vertex_position[ ]</w:t>
            </w:r>
          </w:p>
        </w:tc>
        <w:tc>
          <w:tcPr>
            <w:tcW w:w="1291" w:type="dxa"/>
          </w:tcPr>
          <w:p w14:paraId="4E6E6E75" w14:textId="231E2003" w:rsidR="00C76845" w:rsidRPr="004F2A4F" w:rsidRDefault="00C76845" w:rsidP="005A261C">
            <w:pPr>
              <w:pStyle w:val="G-PCCTablebody"/>
              <w:rPr>
                <w:lang w:val="en-CA" w:eastAsia="ja-JP"/>
              </w:rPr>
            </w:pPr>
            <w:r w:rsidRPr="004F2A4F">
              <w:rPr>
                <w:lang w:val="en-CA" w:eastAsia="ja-JP"/>
              </w:rPr>
              <w:t>7</w:t>
            </w:r>
          </w:p>
        </w:tc>
        <w:tc>
          <w:tcPr>
            <w:tcW w:w="4770" w:type="dxa"/>
          </w:tcPr>
          <w:p w14:paraId="7D9059C3" w14:textId="67A0E43D" w:rsidR="00C76845" w:rsidRPr="004F2A4F" w:rsidRDefault="00C76845" w:rsidP="005A261C">
            <w:pPr>
              <w:pStyle w:val="G-PCCTablebody"/>
              <w:rPr>
                <w:lang w:val="en-CA" w:eastAsia="ja-JP"/>
              </w:rPr>
            </w:pPr>
            <w:r w:rsidRPr="004F2A4F">
              <w:rPr>
                <w:lang w:val="en-CA" w:eastAsia="ja-JP"/>
              </w:rPr>
              <w:t>BinIdx</w:t>
            </w:r>
          </w:p>
        </w:tc>
      </w:tr>
      <w:tr w:rsidR="00C76845" w:rsidRPr="004F2A4F" w14:paraId="6391A5E6" w14:textId="77777777" w:rsidTr="00BE53BF">
        <w:trPr>
          <w:jc w:val="center"/>
        </w:trPr>
        <w:tc>
          <w:tcPr>
            <w:tcW w:w="3681" w:type="dxa"/>
          </w:tcPr>
          <w:p w14:paraId="4E44BDF7" w14:textId="4421823B" w:rsidR="00C76845" w:rsidRPr="004F2A4F" w:rsidRDefault="00C76845" w:rsidP="005A261C">
            <w:pPr>
              <w:pStyle w:val="G-PCCTablebody"/>
              <w:rPr>
                <w:lang w:val="en-CA" w:eastAsia="ja-JP"/>
              </w:rPr>
            </w:pPr>
            <w:r w:rsidRPr="004F2A4F">
              <w:rPr>
                <w:noProof/>
                <w:lang w:val="en-CA"/>
              </w:rPr>
              <w:t>all_residual_values_equal_to_zero_run</w:t>
            </w:r>
          </w:p>
        </w:tc>
        <w:tc>
          <w:tcPr>
            <w:tcW w:w="1291" w:type="dxa"/>
          </w:tcPr>
          <w:p w14:paraId="3E38890B" w14:textId="55BED181" w:rsidR="00C76845" w:rsidRPr="004F2A4F" w:rsidRDefault="00C76845" w:rsidP="005A261C">
            <w:pPr>
              <w:pStyle w:val="G-PCCTablebody"/>
              <w:rPr>
                <w:lang w:val="en-CA" w:eastAsia="ja-JP"/>
              </w:rPr>
            </w:pPr>
            <w:r w:rsidRPr="004F2A4F">
              <w:rPr>
                <w:lang w:val="en-CA" w:eastAsia="ja-JP"/>
              </w:rPr>
              <w:t>8</w:t>
            </w:r>
          </w:p>
        </w:tc>
        <w:tc>
          <w:tcPr>
            <w:tcW w:w="4770" w:type="dxa"/>
          </w:tcPr>
          <w:p w14:paraId="19EE3C72" w14:textId="6EBBEB7E" w:rsidR="00C76845" w:rsidRPr="004F2A4F" w:rsidRDefault="00290EBA" w:rsidP="005A261C">
            <w:pPr>
              <w:pStyle w:val="G-PCCTablebody"/>
              <w:rPr>
                <w:lang w:val="en-CA" w:eastAsia="ja-JP"/>
              </w:rPr>
            </w:pPr>
            <w:r w:rsidRPr="004F2A4F">
              <w:rPr>
                <w:lang w:val="en-CA" w:eastAsia="ja-JP"/>
              </w:rPr>
              <w:t>0</w:t>
            </w:r>
            <w:r w:rsidR="00417449" w:rsidRPr="004F2A4F">
              <w:rPr>
                <w:lang w:val="en-CA" w:eastAsia="ja-JP"/>
              </w:rPr>
              <w:t> </w:t>
            </w:r>
            <w:r w:rsidRPr="004F2A4F">
              <w:rPr>
                <w:lang w:val="en-CA" w:eastAsia="ja-JP"/>
              </w:rPr>
              <w:t>..</w:t>
            </w:r>
            <w:r w:rsidR="00417449" w:rsidRPr="004F2A4F">
              <w:rPr>
                <w:lang w:val="en-CA" w:eastAsia="ja-JP"/>
              </w:rPr>
              <w:t> </w:t>
            </w:r>
            <w:r w:rsidRPr="004F2A4F">
              <w:rPr>
                <w:lang w:val="en-CA" w:eastAsia="ja-JP"/>
              </w:rPr>
              <w:t>2</w:t>
            </w:r>
          </w:p>
        </w:tc>
      </w:tr>
      <w:tr w:rsidR="00C76845" w:rsidRPr="004F2A4F" w14:paraId="4C35919A" w14:textId="77777777" w:rsidTr="00BE53BF">
        <w:trPr>
          <w:jc w:val="center"/>
        </w:trPr>
        <w:tc>
          <w:tcPr>
            <w:tcW w:w="3681" w:type="dxa"/>
          </w:tcPr>
          <w:p w14:paraId="65964324" w14:textId="6484A2B8" w:rsidR="00C76845" w:rsidRPr="004F2A4F" w:rsidRDefault="00C76845" w:rsidP="005A261C">
            <w:pPr>
              <w:pStyle w:val="G-PCCTablebody"/>
              <w:rPr>
                <w:lang w:val="en-CA" w:eastAsia="ja-JP"/>
              </w:rPr>
            </w:pPr>
            <w:r w:rsidRPr="004F2A4F">
              <w:rPr>
                <w:noProof/>
                <w:lang w:val="en-CA"/>
              </w:rPr>
              <w:t>pred_index</w:t>
            </w:r>
          </w:p>
        </w:tc>
        <w:tc>
          <w:tcPr>
            <w:tcW w:w="1291" w:type="dxa"/>
          </w:tcPr>
          <w:p w14:paraId="509AAD12" w14:textId="14782778" w:rsidR="00C76845" w:rsidRPr="004F2A4F" w:rsidRDefault="00C76845" w:rsidP="005A261C">
            <w:pPr>
              <w:pStyle w:val="G-PCCTablebody"/>
              <w:rPr>
                <w:lang w:val="en-CA" w:eastAsia="ja-JP"/>
              </w:rPr>
            </w:pPr>
            <w:r w:rsidRPr="004F2A4F">
              <w:rPr>
                <w:lang w:val="en-CA" w:eastAsia="ja-JP"/>
              </w:rPr>
              <w:t>9</w:t>
            </w:r>
          </w:p>
        </w:tc>
        <w:tc>
          <w:tcPr>
            <w:tcW w:w="4770" w:type="dxa"/>
          </w:tcPr>
          <w:p w14:paraId="58EE6214" w14:textId="4F65340B" w:rsidR="00C76845" w:rsidRPr="004F2A4F" w:rsidRDefault="00C76845" w:rsidP="005A261C">
            <w:pPr>
              <w:pStyle w:val="G-PCCTablebody"/>
              <w:rPr>
                <w:lang w:val="en-CA" w:eastAsia="ja-JP"/>
              </w:rPr>
            </w:pPr>
            <w:r w:rsidRPr="004F2A4F">
              <w:rPr>
                <w:lang w:val="en-CA" w:eastAsia="ja-JP"/>
              </w:rPr>
              <w:t>Min(BinIdx, 1)</w:t>
            </w:r>
          </w:p>
        </w:tc>
      </w:tr>
      <w:tr w:rsidR="00C76845" w:rsidRPr="004F2A4F" w14:paraId="5BDD8BEC" w14:textId="77777777" w:rsidTr="00BE53BF">
        <w:trPr>
          <w:jc w:val="center"/>
        </w:trPr>
        <w:tc>
          <w:tcPr>
            <w:tcW w:w="3681" w:type="dxa"/>
          </w:tcPr>
          <w:p w14:paraId="3E1F8FD8" w14:textId="26350A98" w:rsidR="00C76845" w:rsidRPr="004F2A4F" w:rsidRDefault="005861AF" w:rsidP="005A261C">
            <w:pPr>
              <w:pStyle w:val="G-PCCTablebody"/>
              <w:rPr>
                <w:lang w:val="en-CA" w:eastAsia="ja-JP"/>
              </w:rPr>
            </w:pPr>
            <w:r>
              <w:rPr>
                <w:noProof/>
                <w:lang w:val="en-CA"/>
              </w:rPr>
              <w:t>coeff_eq0_flag[ k ]</w:t>
            </w:r>
          </w:p>
        </w:tc>
        <w:tc>
          <w:tcPr>
            <w:tcW w:w="1291" w:type="dxa"/>
          </w:tcPr>
          <w:p w14:paraId="5BDE3592" w14:textId="608EE5C2" w:rsidR="00C76845" w:rsidRPr="004F2A4F" w:rsidRDefault="00C76845" w:rsidP="005A261C">
            <w:pPr>
              <w:pStyle w:val="G-PCCTablebody"/>
              <w:rPr>
                <w:lang w:val="en-CA" w:eastAsia="ja-JP"/>
              </w:rPr>
            </w:pPr>
            <w:r w:rsidRPr="004F2A4F">
              <w:rPr>
                <w:lang w:val="en-CA" w:eastAsia="ja-JP"/>
              </w:rPr>
              <w:t>10</w:t>
            </w:r>
          </w:p>
        </w:tc>
        <w:tc>
          <w:tcPr>
            <w:tcW w:w="4770" w:type="dxa"/>
          </w:tcPr>
          <w:p w14:paraId="76BA15A7" w14:textId="079B2D9E" w:rsidR="00C76845" w:rsidRPr="004F2A4F" w:rsidRDefault="007F33B7" w:rsidP="005A261C">
            <w:pPr>
              <w:pStyle w:val="G-PCCTablebody"/>
              <w:rPr>
                <w:lang w:val="en-CA" w:eastAsia="ja-JP"/>
              </w:rPr>
            </w:pPr>
            <m:oMathPara>
              <m:oMath>
                <m:nary>
                  <m:naryPr>
                    <m:chr m:val="∑"/>
                    <m:limLoc m:val="undOvr"/>
                    <m:ctrlPr>
                      <w:rPr>
                        <w:rFonts w:ascii="Cambria Math" w:hAnsi="Cambria Math"/>
                        <w:i/>
                        <w:lang w:val="en-CA" w:eastAsia="ja-JP"/>
                      </w:rPr>
                    </m:ctrlPr>
                  </m:naryPr>
                  <m:sub>
                    <m:r>
                      <w:rPr>
                        <w:rFonts w:ascii="Cambria Math" w:hAnsi="Cambria Math"/>
                        <w:lang w:val="en-CA" w:eastAsia="ja-JP"/>
                      </w:rPr>
                      <m:t>i=0</m:t>
                    </m:r>
                  </m:sub>
                  <m:sup>
                    <m:r>
                      <w:rPr>
                        <w:rFonts w:ascii="Cambria Math" w:hAnsi="Cambria Math"/>
                        <w:lang w:val="en-CA" w:eastAsia="ja-JP"/>
                      </w:rPr>
                      <m:t>k-1</m:t>
                    </m:r>
                  </m:sup>
                  <m:e>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i</m:t>
                        </m:r>
                      </m:sup>
                    </m:sSup>
                    <m:d>
                      <m:dPr>
                        <m:ctrlPr>
                          <w:rPr>
                            <w:rFonts w:ascii="Cambria Math" w:hAnsi="Cambria Math"/>
                            <w:i/>
                            <w:lang w:val="en-CA" w:eastAsia="ja-JP"/>
                          </w:rPr>
                        </m:ctrlPr>
                      </m:dPr>
                      <m:e>
                        <m:r>
                          <w:rPr>
                            <w:rFonts w:ascii="Cambria Math" w:hAnsi="Cambria Math"/>
                            <w:lang w:val="en-CA" w:eastAsia="ja-JP"/>
                          </w:rPr>
                          <m:t>1+coeff_eq0_flag</m:t>
                        </m:r>
                        <m:d>
                          <m:dPr>
                            <m:begChr m:val="["/>
                            <m:endChr m:val="]"/>
                            <m:ctrlPr>
                              <w:rPr>
                                <w:rFonts w:ascii="Cambria Math" w:hAnsi="Cambria Math"/>
                                <w:i/>
                                <w:lang w:val="en-CA" w:eastAsia="ja-JP"/>
                              </w:rPr>
                            </m:ctrlPr>
                          </m:dPr>
                          <m:e>
                            <m:r>
                              <w:rPr>
                                <w:rFonts w:ascii="Cambria Math" w:hAnsi="Cambria Math"/>
                                <w:lang w:val="en-CA" w:eastAsia="ja-JP"/>
                              </w:rPr>
                              <m:t>i</m:t>
                            </m:r>
                          </m:e>
                        </m:d>
                      </m:e>
                    </m:d>
                  </m:e>
                </m:nary>
              </m:oMath>
            </m:oMathPara>
          </w:p>
        </w:tc>
      </w:tr>
      <w:tr w:rsidR="00C76845" w:rsidRPr="004F2A4F" w14:paraId="0073E888" w14:textId="77777777" w:rsidTr="00BE53BF">
        <w:trPr>
          <w:jc w:val="center"/>
        </w:trPr>
        <w:tc>
          <w:tcPr>
            <w:tcW w:w="3681" w:type="dxa"/>
          </w:tcPr>
          <w:p w14:paraId="5D4DB812" w14:textId="6731ACFC" w:rsidR="00C76845" w:rsidRPr="004F2A4F" w:rsidRDefault="005861AF" w:rsidP="005A261C">
            <w:pPr>
              <w:pStyle w:val="G-PCCTablebody"/>
              <w:rPr>
                <w:lang w:val="en-CA" w:eastAsia="ja-JP"/>
              </w:rPr>
            </w:pPr>
            <w:r>
              <w:rPr>
                <w:noProof/>
                <w:lang w:val="en-CA"/>
              </w:rPr>
              <w:t>coeff_abs_level_eq1_flag[ k ]</w:t>
            </w:r>
          </w:p>
        </w:tc>
        <w:tc>
          <w:tcPr>
            <w:tcW w:w="1291" w:type="dxa"/>
          </w:tcPr>
          <w:p w14:paraId="099B747E" w14:textId="65112209" w:rsidR="00C76845" w:rsidRPr="004F2A4F" w:rsidRDefault="00C76845" w:rsidP="005A261C">
            <w:pPr>
              <w:pStyle w:val="G-PCCTablebody"/>
              <w:rPr>
                <w:lang w:val="en-CA" w:eastAsia="ja-JP"/>
              </w:rPr>
            </w:pPr>
            <w:r w:rsidRPr="004F2A4F">
              <w:rPr>
                <w:lang w:val="en-CA" w:eastAsia="ja-JP"/>
              </w:rPr>
              <w:t>11</w:t>
            </w:r>
          </w:p>
        </w:tc>
        <w:tc>
          <w:tcPr>
            <w:tcW w:w="4770" w:type="dxa"/>
          </w:tcPr>
          <w:p w14:paraId="2BD0B31B" w14:textId="069845CA" w:rsidR="00C76845" w:rsidRPr="004F2A4F" w:rsidRDefault="007F33B7" w:rsidP="005A261C">
            <w:pPr>
              <w:pStyle w:val="G-PCCTablebody"/>
              <w:rPr>
                <w:sz w:val="16"/>
                <w:lang w:val="en-CA"/>
              </w:rPr>
            </w:pPr>
            <m:oMathPara>
              <m:oMath>
                <m:nary>
                  <m:naryPr>
                    <m:chr m:val="∑"/>
                    <m:limLoc m:val="undOvr"/>
                    <m:ctrlPr>
                      <w:rPr>
                        <w:rFonts w:ascii="Cambria Math" w:hAnsi="Cambria Math"/>
                        <w:i/>
                        <w:sz w:val="14"/>
                        <w:lang w:val="en-CA" w:eastAsia="ja-JP"/>
                      </w:rPr>
                    </m:ctrlPr>
                  </m:naryPr>
                  <m:sub>
                    <m:r>
                      <w:rPr>
                        <w:rFonts w:ascii="Cambria Math" w:hAnsi="Cambria Math"/>
                        <w:sz w:val="14"/>
                        <w:lang w:val="en-CA" w:eastAsia="ja-JP"/>
                      </w:rPr>
                      <m:t>i=0</m:t>
                    </m:r>
                  </m:sub>
                  <m:sup>
                    <m:r>
                      <w:rPr>
                        <w:rFonts w:ascii="Cambria Math" w:hAnsi="Cambria Math"/>
                        <w:sz w:val="14"/>
                        <w:lang w:val="en-CA" w:eastAsia="ja-JP"/>
                      </w:rPr>
                      <m:t>k-1</m:t>
                    </m:r>
                  </m:sup>
                  <m:e>
                    <m:sSup>
                      <m:sSupPr>
                        <m:ctrlPr>
                          <w:rPr>
                            <w:rFonts w:ascii="Cambria Math" w:hAnsi="Cambria Math"/>
                            <w:i/>
                            <w:sz w:val="14"/>
                            <w:lang w:val="en-CA" w:eastAsia="ja-JP"/>
                          </w:rPr>
                        </m:ctrlPr>
                      </m:sSupPr>
                      <m:e>
                        <m:r>
                          <w:rPr>
                            <w:rFonts w:ascii="Cambria Math" w:hAnsi="Cambria Math"/>
                            <w:sz w:val="14"/>
                            <w:lang w:val="en-CA" w:eastAsia="ja-JP"/>
                          </w:rPr>
                          <m:t>2</m:t>
                        </m:r>
                      </m:e>
                      <m:sup>
                        <m:r>
                          <w:rPr>
                            <w:rFonts w:ascii="Cambria Math" w:hAnsi="Cambria Math"/>
                            <w:sz w:val="14"/>
                            <w:lang w:val="en-CA" w:eastAsia="ja-JP"/>
                          </w:rPr>
                          <m:t>i</m:t>
                        </m:r>
                      </m:sup>
                    </m:sSup>
                    <m:d>
                      <m:dPr>
                        <m:ctrlPr>
                          <w:rPr>
                            <w:rFonts w:ascii="Cambria Math" w:hAnsi="Cambria Math"/>
                            <w:i/>
                            <w:sz w:val="14"/>
                            <w:lang w:val="en-CA" w:eastAsia="ja-JP"/>
                          </w:rPr>
                        </m:ctrlPr>
                      </m:dPr>
                      <m:e>
                        <m:r>
                          <w:rPr>
                            <w:rFonts w:ascii="Cambria Math" w:hAnsi="Cambria Math"/>
                            <w:sz w:val="14"/>
                            <w:lang w:val="en-CA" w:eastAsia="ja-JP"/>
                          </w:rPr>
                          <m:t>1+</m:t>
                        </m:r>
                        <m:d>
                          <m:dPr>
                            <m:ctrlPr>
                              <w:rPr>
                                <w:rFonts w:ascii="Cambria Math" w:hAnsi="Cambria Math"/>
                                <w:i/>
                                <w:sz w:val="14"/>
                                <w:lang w:val="en-CA" w:eastAsia="ja-JP"/>
                              </w:rPr>
                            </m:ctrlPr>
                          </m:dPr>
                          <m:e>
                            <m:r>
                              <w:rPr>
                                <w:rFonts w:ascii="Cambria Math" w:hAnsi="Cambria Math"/>
                                <w:sz w:val="14"/>
                                <w:lang w:val="en-CA" w:eastAsia="ja-JP"/>
                              </w:rPr>
                              <m:t>coeff_eq0_flag</m:t>
                            </m:r>
                            <m:d>
                              <m:dPr>
                                <m:begChr m:val="["/>
                                <m:endChr m:val="]"/>
                                <m:ctrlPr>
                                  <w:rPr>
                                    <w:rFonts w:ascii="Cambria Math" w:hAnsi="Cambria Math"/>
                                    <w:i/>
                                    <w:sz w:val="14"/>
                                    <w:lang w:val="en-CA" w:eastAsia="ja-JP"/>
                                  </w:rPr>
                                </m:ctrlPr>
                              </m:dPr>
                              <m:e>
                                <m:r>
                                  <w:rPr>
                                    <w:rFonts w:ascii="Cambria Math" w:hAnsi="Cambria Math"/>
                                    <w:sz w:val="14"/>
                                    <w:lang w:val="en-CA" w:eastAsia="ja-JP"/>
                                  </w:rPr>
                                  <m:t>i</m:t>
                                </m:r>
                              </m:e>
                            </m:d>
                            <m:r>
                              <w:rPr>
                                <w:rFonts w:ascii="Cambria Math" w:hAnsi="Cambria Math"/>
                                <w:sz w:val="14"/>
                                <w:lang w:val="en-CA" w:eastAsia="ja-JP"/>
                              </w:rPr>
                              <m:t xml:space="preserve"> || coeff_abs_level_eq1_flag</m:t>
                            </m:r>
                            <m:d>
                              <m:dPr>
                                <m:begChr m:val="["/>
                                <m:endChr m:val="]"/>
                                <m:ctrlPr>
                                  <w:rPr>
                                    <w:rFonts w:ascii="Cambria Math" w:hAnsi="Cambria Math"/>
                                    <w:i/>
                                    <w:sz w:val="14"/>
                                    <w:lang w:val="en-CA" w:eastAsia="ja-JP"/>
                                  </w:rPr>
                                </m:ctrlPr>
                              </m:dPr>
                              <m:e>
                                <m:r>
                                  <w:rPr>
                                    <w:rFonts w:ascii="Cambria Math" w:hAnsi="Cambria Math"/>
                                    <w:sz w:val="14"/>
                                    <w:lang w:val="en-CA" w:eastAsia="ja-JP"/>
                                  </w:rPr>
                                  <m:t>i</m:t>
                                </m:r>
                              </m:e>
                            </m:d>
                          </m:e>
                        </m:d>
                      </m:e>
                    </m:d>
                  </m:e>
                </m:nary>
              </m:oMath>
            </m:oMathPara>
          </w:p>
        </w:tc>
      </w:tr>
      <w:tr w:rsidR="005861AF" w:rsidRPr="005861AF" w14:paraId="1D2D4017" w14:textId="77777777" w:rsidTr="00BE53BF">
        <w:trPr>
          <w:jc w:val="center"/>
        </w:trPr>
        <w:tc>
          <w:tcPr>
            <w:tcW w:w="3681" w:type="dxa"/>
          </w:tcPr>
          <w:p w14:paraId="49EAB785" w14:textId="058FBF98" w:rsidR="005861AF" w:rsidRPr="004F2A4F" w:rsidDel="005861AF" w:rsidRDefault="005861AF" w:rsidP="005A261C">
            <w:pPr>
              <w:pStyle w:val="G-PCCTablebody"/>
              <w:rPr>
                <w:noProof/>
                <w:lang w:val="en-CA"/>
              </w:rPr>
            </w:pPr>
            <w:r>
              <w:rPr>
                <w:noProof/>
                <w:lang w:val="en-CA"/>
              </w:rPr>
              <w:t>coeff_abs_level_low</w:t>
            </w:r>
          </w:p>
        </w:tc>
        <w:tc>
          <w:tcPr>
            <w:tcW w:w="1291" w:type="dxa"/>
          </w:tcPr>
          <w:p w14:paraId="4C8F5729" w14:textId="6B3F15CD" w:rsidR="005861AF" w:rsidRPr="004F2A4F" w:rsidRDefault="005861AF" w:rsidP="005A261C">
            <w:pPr>
              <w:pStyle w:val="G-PCCTablebody"/>
              <w:rPr>
                <w:lang w:val="en-CA" w:eastAsia="ja-JP"/>
              </w:rPr>
            </w:pPr>
            <w:r>
              <w:rPr>
                <w:lang w:val="en-CA" w:eastAsia="ja-JP"/>
              </w:rPr>
              <w:t>XXX</w:t>
            </w:r>
          </w:p>
        </w:tc>
        <w:tc>
          <w:tcPr>
            <w:tcW w:w="4770" w:type="dxa"/>
          </w:tcPr>
          <w:p w14:paraId="320FA4AD" w14:textId="10FCD307" w:rsidR="005861AF" w:rsidRPr="004F2A4F" w:rsidRDefault="005861AF" w:rsidP="005A261C">
            <w:pPr>
              <w:pStyle w:val="G-PCCTablebody"/>
              <w:rPr>
                <w:lang w:val="en-CA" w:eastAsia="ja-JP"/>
              </w:rPr>
            </w:pPr>
            <w:r>
              <w:rPr>
                <w:lang w:val="en-CA" w:eastAsia="ja-JP"/>
              </w:rPr>
              <w:t>XXX</w:t>
            </w:r>
          </w:p>
        </w:tc>
      </w:tr>
      <w:tr w:rsidR="00C76845" w:rsidRPr="004F2A4F" w14:paraId="7399E8E8" w14:textId="77777777" w:rsidTr="00BE53BF">
        <w:trPr>
          <w:jc w:val="center"/>
        </w:trPr>
        <w:tc>
          <w:tcPr>
            <w:tcW w:w="3681" w:type="dxa"/>
          </w:tcPr>
          <w:p w14:paraId="4E5FE201" w14:textId="1AB9FB06" w:rsidR="00C76845" w:rsidRPr="004F2A4F" w:rsidRDefault="005861AF" w:rsidP="005A261C">
            <w:pPr>
              <w:pStyle w:val="G-PCCTablebody"/>
              <w:rPr>
                <w:noProof/>
                <w:lang w:val="en-CA"/>
              </w:rPr>
            </w:pPr>
            <w:r>
              <w:rPr>
                <w:noProof/>
                <w:lang w:val="en-CA"/>
              </w:rPr>
              <w:t>coeff_abs_level_remaining</w:t>
            </w:r>
          </w:p>
        </w:tc>
        <w:tc>
          <w:tcPr>
            <w:tcW w:w="1291" w:type="dxa"/>
          </w:tcPr>
          <w:p w14:paraId="4F6E22F8" w14:textId="5D5395F3" w:rsidR="00C76845" w:rsidRPr="004F2A4F" w:rsidRDefault="00C76845" w:rsidP="005A261C">
            <w:pPr>
              <w:pStyle w:val="G-PCCTablebody"/>
              <w:rPr>
                <w:lang w:val="en-CA" w:eastAsia="ja-JP"/>
              </w:rPr>
            </w:pPr>
            <w:r w:rsidRPr="004F2A4F">
              <w:rPr>
                <w:lang w:val="en-CA" w:eastAsia="ja-JP"/>
              </w:rPr>
              <w:t>12</w:t>
            </w:r>
          </w:p>
        </w:tc>
        <w:tc>
          <w:tcPr>
            <w:tcW w:w="4770" w:type="dxa"/>
          </w:tcPr>
          <w:p w14:paraId="4F405F6E" w14:textId="44811179" w:rsidR="00C76845" w:rsidRPr="004F2A4F" w:rsidRDefault="00290EBA" w:rsidP="005A261C">
            <w:pPr>
              <w:pStyle w:val="G-PCCTablebody"/>
              <w:rPr>
                <w:lang w:val="en-CA" w:eastAsia="ja-JP"/>
              </w:rPr>
            </w:pPr>
            <w:r w:rsidRPr="004F2A4F">
              <w:rPr>
                <w:lang w:val="en-CA" w:eastAsia="ja-JP"/>
              </w:rPr>
              <w:t>0</w:t>
            </w:r>
            <w:r w:rsidR="00417449" w:rsidRPr="004F2A4F">
              <w:rPr>
                <w:lang w:val="en-CA" w:eastAsia="ja-JP"/>
              </w:rPr>
              <w:t> </w:t>
            </w:r>
            <w:r w:rsidRPr="004F2A4F">
              <w:rPr>
                <w:lang w:val="en-CA" w:eastAsia="ja-JP"/>
              </w:rPr>
              <w:t>..</w:t>
            </w:r>
            <w:r w:rsidR="00417449" w:rsidRPr="004F2A4F">
              <w:rPr>
                <w:lang w:val="en-CA" w:eastAsia="ja-JP"/>
              </w:rPr>
              <w:t> </w:t>
            </w:r>
            <w:r w:rsidRPr="004F2A4F">
              <w:rPr>
                <w:lang w:val="en-CA" w:eastAsia="ja-JP"/>
              </w:rPr>
              <w:t>6</w:t>
            </w:r>
          </w:p>
        </w:tc>
      </w:tr>
      <w:tr w:rsidR="003545E4" w:rsidRPr="004F2A4F" w14:paraId="56C33E1F" w14:textId="77777777" w:rsidTr="00BE53BF">
        <w:trPr>
          <w:jc w:val="center"/>
        </w:trPr>
        <w:tc>
          <w:tcPr>
            <w:tcW w:w="3681" w:type="dxa"/>
          </w:tcPr>
          <w:p w14:paraId="3D20B00A" w14:textId="5036BB01" w:rsidR="003545E4" w:rsidRPr="004F2A4F" w:rsidRDefault="005861AF" w:rsidP="005A261C">
            <w:pPr>
              <w:pStyle w:val="G-PCCTablebody"/>
              <w:rPr>
                <w:noProof/>
                <w:lang w:val="en-CA" w:eastAsia="ja-JP"/>
              </w:rPr>
            </w:pPr>
            <w:r>
              <w:rPr>
                <w:noProof/>
                <w:lang w:val="en-CA" w:eastAsia="ja-JP"/>
              </w:rPr>
              <w:t>coeff_sign_flag</w:t>
            </w:r>
          </w:p>
        </w:tc>
        <w:tc>
          <w:tcPr>
            <w:tcW w:w="1291" w:type="dxa"/>
          </w:tcPr>
          <w:p w14:paraId="2A0E4115" w14:textId="1B6E0A31" w:rsidR="003545E4" w:rsidRPr="004F2A4F" w:rsidRDefault="003545E4" w:rsidP="005A261C">
            <w:pPr>
              <w:pStyle w:val="G-PCCTablebody"/>
              <w:rPr>
                <w:lang w:val="en-CA" w:eastAsia="ja-JP"/>
              </w:rPr>
            </w:pPr>
            <w:r w:rsidRPr="004F2A4F">
              <w:rPr>
                <w:lang w:val="en-CA" w:eastAsia="ja-JP"/>
              </w:rPr>
              <w:t>na</w:t>
            </w:r>
          </w:p>
        </w:tc>
        <w:tc>
          <w:tcPr>
            <w:tcW w:w="4770" w:type="dxa"/>
          </w:tcPr>
          <w:p w14:paraId="7FE3871C" w14:textId="4A3CA34C" w:rsidR="003545E4" w:rsidRPr="004F2A4F" w:rsidRDefault="003545E4" w:rsidP="005A261C">
            <w:pPr>
              <w:pStyle w:val="G-PCCTablebody"/>
              <w:rPr>
                <w:lang w:val="en-CA" w:eastAsia="ja-JP"/>
              </w:rPr>
            </w:pPr>
            <w:r w:rsidRPr="004F2A4F">
              <w:rPr>
                <w:lang w:val="en-CA" w:eastAsia="ja-JP"/>
              </w:rPr>
              <w:t>bypass</w:t>
            </w:r>
          </w:p>
        </w:tc>
      </w:tr>
      <w:tr w:rsidR="005C5410" w:rsidRPr="004F2A4F" w14:paraId="1E0BAF96" w14:textId="77777777" w:rsidTr="00BE53BF">
        <w:trPr>
          <w:jc w:val="center"/>
        </w:trPr>
        <w:tc>
          <w:tcPr>
            <w:tcW w:w="3681" w:type="dxa"/>
          </w:tcPr>
          <w:p w14:paraId="0C0F150F" w14:textId="71B56EF0" w:rsidR="005C5410" w:rsidRDefault="005C5410" w:rsidP="005A261C">
            <w:pPr>
              <w:pStyle w:val="G-PCCTablebody"/>
              <w:rPr>
                <w:noProof/>
                <w:lang w:val="en-CA" w:eastAsia="ja-JP"/>
              </w:rPr>
            </w:pPr>
            <w:r>
              <w:rPr>
                <w:noProof/>
                <w:lang w:val="en-CA" w:eastAsia="ja-JP"/>
              </w:rPr>
              <w:t>ptn_point_cnt_gt1_flag</w:t>
            </w:r>
          </w:p>
        </w:tc>
        <w:tc>
          <w:tcPr>
            <w:tcW w:w="1291" w:type="dxa"/>
          </w:tcPr>
          <w:p w14:paraId="39A79BB8" w14:textId="22BBA879" w:rsidR="005C5410" w:rsidRPr="004F2A4F" w:rsidRDefault="00675E45" w:rsidP="005A261C">
            <w:pPr>
              <w:pStyle w:val="G-PCCTablebody"/>
              <w:rPr>
                <w:lang w:val="en-CA" w:eastAsia="ja-JP"/>
              </w:rPr>
            </w:pPr>
            <w:r>
              <w:rPr>
                <w:lang w:val="en-CA" w:eastAsia="ja-JP"/>
              </w:rPr>
              <w:t>38</w:t>
            </w:r>
          </w:p>
        </w:tc>
        <w:tc>
          <w:tcPr>
            <w:tcW w:w="4770" w:type="dxa"/>
          </w:tcPr>
          <w:p w14:paraId="6E0DAF51" w14:textId="78540BF6" w:rsidR="005C5410" w:rsidRPr="004F2A4F" w:rsidRDefault="00675E45" w:rsidP="005A261C">
            <w:pPr>
              <w:pStyle w:val="G-PCCTablebody"/>
              <w:rPr>
                <w:lang w:val="en-CA" w:eastAsia="ja-JP"/>
              </w:rPr>
            </w:pPr>
            <w:r>
              <w:rPr>
                <w:lang w:val="en-CA" w:eastAsia="ja-JP"/>
              </w:rPr>
              <w:t>0</w:t>
            </w:r>
          </w:p>
        </w:tc>
      </w:tr>
      <w:tr w:rsidR="005C5410" w:rsidRPr="004F2A4F" w14:paraId="2F3C6ABC" w14:textId="77777777" w:rsidTr="00BE53BF">
        <w:trPr>
          <w:jc w:val="center"/>
        </w:trPr>
        <w:tc>
          <w:tcPr>
            <w:tcW w:w="3681" w:type="dxa"/>
          </w:tcPr>
          <w:p w14:paraId="415BDC64" w14:textId="7D931DCB" w:rsidR="005C5410" w:rsidRDefault="005C5410" w:rsidP="005A261C">
            <w:pPr>
              <w:pStyle w:val="G-PCCTablebody"/>
              <w:rPr>
                <w:noProof/>
                <w:lang w:val="en-CA" w:eastAsia="ja-JP"/>
              </w:rPr>
            </w:pPr>
            <w:r>
              <w:rPr>
                <w:noProof/>
                <w:lang w:val="en-CA" w:eastAsia="ja-JP"/>
              </w:rPr>
              <w:t>ptn_point_cnt_minus2</w:t>
            </w:r>
          </w:p>
        </w:tc>
        <w:tc>
          <w:tcPr>
            <w:tcW w:w="1291" w:type="dxa"/>
          </w:tcPr>
          <w:p w14:paraId="7C22CC6E" w14:textId="32A0EDBD" w:rsidR="005C5410" w:rsidRPr="004F2A4F" w:rsidRDefault="00675E45" w:rsidP="005A261C">
            <w:pPr>
              <w:pStyle w:val="G-PCCTablebody"/>
              <w:rPr>
                <w:lang w:val="en-CA" w:eastAsia="ja-JP"/>
              </w:rPr>
            </w:pPr>
            <w:r>
              <w:rPr>
                <w:lang w:val="en-CA" w:eastAsia="ja-JP"/>
              </w:rPr>
              <w:t>39</w:t>
            </w:r>
          </w:p>
        </w:tc>
        <w:tc>
          <w:tcPr>
            <w:tcW w:w="4770" w:type="dxa"/>
          </w:tcPr>
          <w:p w14:paraId="5E098B93" w14:textId="591CEE80" w:rsidR="005C5410" w:rsidRPr="004F2A4F" w:rsidRDefault="00675E45" w:rsidP="005A261C">
            <w:pPr>
              <w:pStyle w:val="G-PCCTablebody"/>
              <w:rPr>
                <w:lang w:val="en-CA" w:eastAsia="ja-JP"/>
              </w:rPr>
            </w:pPr>
            <w:r>
              <w:rPr>
                <w:lang w:val="en-CA" w:eastAsia="ja-JP"/>
              </w:rPr>
              <w:t>prefix: 0</w:t>
            </w:r>
            <w:r>
              <w:rPr>
                <w:lang w:val="en-CA" w:eastAsia="ja-JP"/>
              </w:rPr>
              <w:br/>
              <w:t>suffix: bypass</w:t>
            </w:r>
          </w:p>
        </w:tc>
      </w:tr>
      <w:tr w:rsidR="005C5410" w:rsidRPr="004F2A4F" w14:paraId="120D9AFA" w14:textId="77777777" w:rsidTr="00BE53BF">
        <w:trPr>
          <w:jc w:val="center"/>
        </w:trPr>
        <w:tc>
          <w:tcPr>
            <w:tcW w:w="3681" w:type="dxa"/>
          </w:tcPr>
          <w:p w14:paraId="3BD76A17" w14:textId="09BEB215" w:rsidR="005C5410" w:rsidRDefault="005C5410" w:rsidP="005A261C">
            <w:pPr>
              <w:pStyle w:val="G-PCCTablebody"/>
              <w:rPr>
                <w:noProof/>
                <w:lang w:val="en-CA" w:eastAsia="ja-JP"/>
              </w:rPr>
            </w:pPr>
            <w:r>
              <w:rPr>
                <w:noProof/>
                <w:lang w:val="en-CA" w:eastAsia="ja-JP"/>
              </w:rPr>
              <w:t>ptn_child_cnt[ ]</w:t>
            </w:r>
          </w:p>
        </w:tc>
        <w:tc>
          <w:tcPr>
            <w:tcW w:w="1291" w:type="dxa"/>
          </w:tcPr>
          <w:p w14:paraId="520DCC3F" w14:textId="73FC3EB1" w:rsidR="005C5410" w:rsidRPr="004F2A4F" w:rsidRDefault="00675E45" w:rsidP="005A261C">
            <w:pPr>
              <w:pStyle w:val="G-PCCTablebody"/>
              <w:rPr>
                <w:lang w:val="en-CA" w:eastAsia="ja-JP"/>
              </w:rPr>
            </w:pPr>
            <w:r>
              <w:rPr>
                <w:lang w:val="en-CA" w:eastAsia="ja-JP"/>
              </w:rPr>
              <w:t>40</w:t>
            </w:r>
          </w:p>
        </w:tc>
        <w:tc>
          <w:tcPr>
            <w:tcW w:w="4770" w:type="dxa"/>
          </w:tcPr>
          <w:p w14:paraId="76616932" w14:textId="7C1A84A2" w:rsidR="005C5410" w:rsidRPr="004F2A4F" w:rsidRDefault="00675E45" w:rsidP="005A261C">
            <w:pPr>
              <w:pStyle w:val="G-PCCTablebody"/>
              <w:rPr>
                <w:lang w:val="en-CA" w:eastAsia="ja-JP"/>
              </w:rPr>
            </w:pPr>
            <w:r>
              <w:rPr>
                <w:lang w:val="en-CA" w:eastAsia="ja-JP"/>
              </w:rPr>
              <w:t>0 .. 2 (XREF)</w:t>
            </w:r>
          </w:p>
        </w:tc>
      </w:tr>
      <w:tr w:rsidR="005C5410" w:rsidRPr="004F2A4F" w14:paraId="61DF9750" w14:textId="77777777" w:rsidTr="00BE53BF">
        <w:trPr>
          <w:jc w:val="center"/>
        </w:trPr>
        <w:tc>
          <w:tcPr>
            <w:tcW w:w="3681" w:type="dxa"/>
          </w:tcPr>
          <w:p w14:paraId="2EFF2D62" w14:textId="06E729FB" w:rsidR="005C5410" w:rsidRDefault="005C5410" w:rsidP="005A261C">
            <w:pPr>
              <w:pStyle w:val="G-PCCTablebody"/>
              <w:rPr>
                <w:noProof/>
                <w:lang w:val="en-CA" w:eastAsia="ja-JP"/>
              </w:rPr>
            </w:pPr>
            <w:r>
              <w:rPr>
                <w:noProof/>
                <w:lang w:val="en-CA" w:eastAsia="ja-JP"/>
              </w:rPr>
              <w:t>prn_pred_mode[ ]</w:t>
            </w:r>
          </w:p>
        </w:tc>
        <w:tc>
          <w:tcPr>
            <w:tcW w:w="1291" w:type="dxa"/>
          </w:tcPr>
          <w:p w14:paraId="0E7CC3CC" w14:textId="620D4FCD" w:rsidR="005C5410" w:rsidRPr="004F2A4F" w:rsidRDefault="00675E45" w:rsidP="005A261C">
            <w:pPr>
              <w:pStyle w:val="G-PCCTablebody"/>
              <w:rPr>
                <w:lang w:val="en-CA" w:eastAsia="ja-JP"/>
              </w:rPr>
            </w:pPr>
            <w:r>
              <w:rPr>
                <w:lang w:val="en-CA" w:eastAsia="ja-JP"/>
              </w:rPr>
              <w:t>41</w:t>
            </w:r>
          </w:p>
        </w:tc>
        <w:tc>
          <w:tcPr>
            <w:tcW w:w="4770" w:type="dxa"/>
          </w:tcPr>
          <w:p w14:paraId="63702F9D" w14:textId="7663B44F" w:rsidR="005C5410" w:rsidRPr="004F2A4F" w:rsidRDefault="00675E45" w:rsidP="005A261C">
            <w:pPr>
              <w:pStyle w:val="G-PCCTablebody"/>
              <w:rPr>
                <w:lang w:val="en-CA" w:eastAsia="ja-JP"/>
              </w:rPr>
            </w:pPr>
            <w:r>
              <w:rPr>
                <w:lang w:val="en-CA" w:eastAsia="ja-JP"/>
              </w:rPr>
              <w:t>0 .. 2 (XREF)</w:t>
            </w:r>
          </w:p>
        </w:tc>
      </w:tr>
      <w:tr w:rsidR="005C5410" w:rsidRPr="004F2A4F" w14:paraId="1A8EF61C" w14:textId="77777777" w:rsidTr="00BE53BF">
        <w:trPr>
          <w:jc w:val="center"/>
        </w:trPr>
        <w:tc>
          <w:tcPr>
            <w:tcW w:w="3681" w:type="dxa"/>
          </w:tcPr>
          <w:p w14:paraId="59BCCCE0" w14:textId="5CB21908" w:rsidR="005C5410" w:rsidRDefault="005C5410" w:rsidP="005A261C">
            <w:pPr>
              <w:pStyle w:val="G-PCCTablebody"/>
              <w:rPr>
                <w:noProof/>
                <w:lang w:val="en-CA" w:eastAsia="ja-JP"/>
              </w:rPr>
            </w:pPr>
            <w:r>
              <w:rPr>
                <w:noProof/>
                <w:lang w:val="en-CA" w:eastAsia="ja-JP"/>
              </w:rPr>
              <w:t>ptn_residual_eq0_flag[ </w:t>
            </w:r>
            <w:r w:rsidR="00675E45">
              <w:rPr>
                <w:noProof/>
                <w:lang w:val="en-CA" w:eastAsia="ja-JP"/>
              </w:rPr>
              <w:t>k </w:t>
            </w:r>
            <w:r>
              <w:rPr>
                <w:noProof/>
                <w:lang w:val="en-CA" w:eastAsia="ja-JP"/>
              </w:rPr>
              <w:t>]</w:t>
            </w:r>
          </w:p>
        </w:tc>
        <w:tc>
          <w:tcPr>
            <w:tcW w:w="1291" w:type="dxa"/>
          </w:tcPr>
          <w:p w14:paraId="3B0C8E08" w14:textId="3319B754" w:rsidR="005C5410" w:rsidRPr="004F2A4F" w:rsidRDefault="00675E45" w:rsidP="005A261C">
            <w:pPr>
              <w:pStyle w:val="G-PCCTablebody"/>
              <w:rPr>
                <w:lang w:val="en-CA" w:eastAsia="ja-JP"/>
              </w:rPr>
            </w:pPr>
            <w:r>
              <w:rPr>
                <w:lang w:val="en-CA" w:eastAsia="ja-JP"/>
              </w:rPr>
              <w:t>42</w:t>
            </w:r>
          </w:p>
        </w:tc>
        <w:tc>
          <w:tcPr>
            <w:tcW w:w="4770" w:type="dxa"/>
          </w:tcPr>
          <w:p w14:paraId="6BB1AEE2" w14:textId="205F3EE1" w:rsidR="005C5410" w:rsidRPr="004F2A4F" w:rsidRDefault="00675E45" w:rsidP="005A261C">
            <w:pPr>
              <w:pStyle w:val="G-PCCTablebody"/>
              <w:rPr>
                <w:lang w:val="en-CA" w:eastAsia="ja-JP"/>
              </w:rPr>
            </w:pPr>
            <w:r>
              <w:rPr>
                <w:lang w:val="en-CA" w:eastAsia="ja-JP"/>
              </w:rPr>
              <w:t>k</w:t>
            </w:r>
          </w:p>
        </w:tc>
      </w:tr>
      <w:tr w:rsidR="005C5410" w:rsidRPr="004F2A4F" w14:paraId="71E1FA69" w14:textId="77777777" w:rsidTr="00BE53BF">
        <w:trPr>
          <w:jc w:val="center"/>
        </w:trPr>
        <w:tc>
          <w:tcPr>
            <w:tcW w:w="3681" w:type="dxa"/>
          </w:tcPr>
          <w:p w14:paraId="79845A1F" w14:textId="202A6653" w:rsidR="005C5410" w:rsidRDefault="005C5410" w:rsidP="005A261C">
            <w:pPr>
              <w:pStyle w:val="G-PCCTablebody"/>
              <w:rPr>
                <w:noProof/>
                <w:lang w:val="en-CA" w:eastAsia="ja-JP"/>
              </w:rPr>
            </w:pPr>
            <w:r>
              <w:rPr>
                <w:noProof/>
                <w:lang w:val="en-CA" w:eastAsia="ja-JP"/>
              </w:rPr>
              <w:t>ptn_residual_sign_flag[</w:t>
            </w:r>
            <w:r w:rsidR="00EF1A8D">
              <w:rPr>
                <w:noProof/>
                <w:lang w:val="en-CA" w:eastAsia="ja-JP"/>
              </w:rPr>
              <w:t> k</w:t>
            </w:r>
            <w:r>
              <w:rPr>
                <w:noProof/>
                <w:lang w:val="en-CA" w:eastAsia="ja-JP"/>
              </w:rPr>
              <w:t> ]</w:t>
            </w:r>
          </w:p>
        </w:tc>
        <w:tc>
          <w:tcPr>
            <w:tcW w:w="1291" w:type="dxa"/>
          </w:tcPr>
          <w:p w14:paraId="6582622D" w14:textId="5E4C7357" w:rsidR="005C5410" w:rsidRPr="004F2A4F" w:rsidRDefault="00675E45" w:rsidP="005A261C">
            <w:pPr>
              <w:pStyle w:val="G-PCCTablebody"/>
              <w:rPr>
                <w:lang w:val="en-CA" w:eastAsia="ja-JP"/>
              </w:rPr>
            </w:pPr>
            <w:r>
              <w:rPr>
                <w:lang w:val="en-CA" w:eastAsia="ja-JP"/>
              </w:rPr>
              <w:t>43</w:t>
            </w:r>
          </w:p>
        </w:tc>
        <w:tc>
          <w:tcPr>
            <w:tcW w:w="4770" w:type="dxa"/>
          </w:tcPr>
          <w:p w14:paraId="55FD4F8F" w14:textId="24C2CA02" w:rsidR="005C5410" w:rsidRPr="004F2A4F" w:rsidRDefault="00EF1A8D" w:rsidP="005A261C">
            <w:pPr>
              <w:pStyle w:val="G-PCCTablebody"/>
              <w:rPr>
                <w:lang w:val="en-CA" w:eastAsia="ja-JP"/>
              </w:rPr>
            </w:pPr>
            <w:r>
              <w:rPr>
                <w:lang w:val="en-CA" w:eastAsia="ja-JP"/>
              </w:rPr>
              <w:t>k</w:t>
            </w:r>
          </w:p>
        </w:tc>
      </w:tr>
      <w:tr w:rsidR="005C5410" w:rsidRPr="004F2A4F" w14:paraId="011B88A9" w14:textId="77777777" w:rsidTr="00BE53BF">
        <w:trPr>
          <w:jc w:val="center"/>
        </w:trPr>
        <w:tc>
          <w:tcPr>
            <w:tcW w:w="3681" w:type="dxa"/>
          </w:tcPr>
          <w:p w14:paraId="055089B5" w14:textId="3ED1D736" w:rsidR="005C5410" w:rsidRDefault="005C5410" w:rsidP="005A261C">
            <w:pPr>
              <w:pStyle w:val="G-PCCTablebody"/>
              <w:rPr>
                <w:noProof/>
                <w:lang w:val="en-CA" w:eastAsia="ja-JP"/>
              </w:rPr>
            </w:pPr>
            <w:r>
              <w:rPr>
                <w:noProof/>
                <w:lang w:val="en-CA" w:eastAsia="ja-JP"/>
              </w:rPr>
              <w:t>ptn_residual_abs_log2[ </w:t>
            </w:r>
            <w:r w:rsidR="00EF1A8D">
              <w:rPr>
                <w:noProof/>
                <w:lang w:val="en-CA" w:eastAsia="ja-JP"/>
              </w:rPr>
              <w:t>k </w:t>
            </w:r>
            <w:r>
              <w:rPr>
                <w:noProof/>
                <w:lang w:val="en-CA" w:eastAsia="ja-JP"/>
              </w:rPr>
              <w:t>]</w:t>
            </w:r>
          </w:p>
        </w:tc>
        <w:tc>
          <w:tcPr>
            <w:tcW w:w="1291" w:type="dxa"/>
          </w:tcPr>
          <w:p w14:paraId="7DBF8618" w14:textId="16FBBCDC" w:rsidR="005C5410" w:rsidRPr="004F2A4F" w:rsidRDefault="00675E45" w:rsidP="005A261C">
            <w:pPr>
              <w:pStyle w:val="G-PCCTablebody"/>
              <w:rPr>
                <w:lang w:val="en-CA" w:eastAsia="ja-JP"/>
              </w:rPr>
            </w:pPr>
            <w:r>
              <w:rPr>
                <w:lang w:val="en-CA" w:eastAsia="ja-JP"/>
              </w:rPr>
              <w:t>44</w:t>
            </w:r>
          </w:p>
        </w:tc>
        <w:tc>
          <w:tcPr>
            <w:tcW w:w="4770" w:type="dxa"/>
          </w:tcPr>
          <w:p w14:paraId="37884067" w14:textId="0D77F89D" w:rsidR="005C5410" w:rsidRPr="004F2A4F" w:rsidRDefault="00EF1A8D" w:rsidP="005A261C">
            <w:pPr>
              <w:pStyle w:val="G-PCCTablebody"/>
              <w:rPr>
                <w:lang w:val="en-CA" w:eastAsia="ja-JP"/>
              </w:rPr>
            </w:pPr>
            <w:r>
              <w:rPr>
                <w:lang w:val="en-CA" w:eastAsia="ja-JP"/>
              </w:rPr>
              <w:t>0 .. 526 (XREF)</w:t>
            </w:r>
          </w:p>
        </w:tc>
      </w:tr>
      <w:tr w:rsidR="005C5410" w:rsidRPr="004F2A4F" w14:paraId="32F5D243" w14:textId="77777777" w:rsidTr="00BE53BF">
        <w:trPr>
          <w:jc w:val="center"/>
        </w:trPr>
        <w:tc>
          <w:tcPr>
            <w:tcW w:w="3681" w:type="dxa"/>
          </w:tcPr>
          <w:p w14:paraId="3EECBA35" w14:textId="2BE890F2" w:rsidR="005C5410" w:rsidRDefault="005C5410" w:rsidP="005A261C">
            <w:pPr>
              <w:pStyle w:val="G-PCCTablebody"/>
              <w:rPr>
                <w:noProof/>
                <w:lang w:val="en-CA" w:eastAsia="ja-JP"/>
              </w:rPr>
            </w:pPr>
            <w:r>
              <w:rPr>
                <w:noProof/>
                <w:lang w:val="en-CA" w:eastAsia="ja-JP"/>
              </w:rPr>
              <w:t>ptn_residual_abs_remaining[ ]</w:t>
            </w:r>
          </w:p>
        </w:tc>
        <w:tc>
          <w:tcPr>
            <w:tcW w:w="1291" w:type="dxa"/>
          </w:tcPr>
          <w:p w14:paraId="1AB057ED" w14:textId="2D90A457" w:rsidR="005C5410" w:rsidRPr="004F2A4F" w:rsidRDefault="00EF1A8D" w:rsidP="005A261C">
            <w:pPr>
              <w:pStyle w:val="G-PCCTablebody"/>
              <w:rPr>
                <w:lang w:val="en-CA" w:eastAsia="ja-JP"/>
              </w:rPr>
            </w:pPr>
            <w:r>
              <w:rPr>
                <w:lang w:val="en-CA" w:eastAsia="ja-JP"/>
              </w:rPr>
              <w:t>na</w:t>
            </w:r>
          </w:p>
        </w:tc>
        <w:tc>
          <w:tcPr>
            <w:tcW w:w="4770" w:type="dxa"/>
          </w:tcPr>
          <w:p w14:paraId="7A29DC50" w14:textId="1E4779DC" w:rsidR="005C5410" w:rsidRPr="004F2A4F" w:rsidRDefault="00EF1A8D" w:rsidP="005A261C">
            <w:pPr>
              <w:pStyle w:val="G-PCCTablebody"/>
              <w:rPr>
                <w:lang w:val="en-CA" w:eastAsia="ja-JP"/>
              </w:rPr>
            </w:pPr>
            <w:r>
              <w:rPr>
                <w:lang w:val="en-CA" w:eastAsia="ja-JP"/>
              </w:rPr>
              <w:t>bypass</w:t>
            </w:r>
          </w:p>
        </w:tc>
      </w:tr>
      <w:tr w:rsidR="00C76845" w:rsidRPr="004F2A4F" w14:paraId="64278DF7" w14:textId="77777777" w:rsidTr="00BE53BF">
        <w:trPr>
          <w:jc w:val="center"/>
        </w:trPr>
        <w:tc>
          <w:tcPr>
            <w:tcW w:w="3681" w:type="dxa"/>
          </w:tcPr>
          <w:p w14:paraId="1EA6F329" w14:textId="410757C4" w:rsidR="00C76845" w:rsidRPr="004F2A4F" w:rsidRDefault="00C76845" w:rsidP="005A261C">
            <w:pPr>
              <w:pStyle w:val="G-PCCTablebody"/>
              <w:rPr>
                <w:noProof/>
                <w:lang w:val="en-CA"/>
              </w:rPr>
            </w:pPr>
            <w:r w:rsidRPr="004F2A4F">
              <w:rPr>
                <w:noProof/>
                <w:lang w:val="en-CA"/>
              </w:rPr>
              <w:t>dict_lut0_hit_flag</w:t>
            </w:r>
          </w:p>
        </w:tc>
        <w:tc>
          <w:tcPr>
            <w:tcW w:w="1291" w:type="dxa"/>
          </w:tcPr>
          <w:p w14:paraId="05CB21C6" w14:textId="7367A796" w:rsidR="00C76845" w:rsidRPr="004F2A4F" w:rsidRDefault="00C76845" w:rsidP="005A261C">
            <w:pPr>
              <w:pStyle w:val="G-PCCTablebody"/>
              <w:rPr>
                <w:lang w:val="en-CA" w:eastAsia="ja-JP"/>
              </w:rPr>
            </w:pPr>
            <w:r w:rsidRPr="004F2A4F">
              <w:rPr>
                <w:lang w:val="en-CA" w:eastAsia="ja-JP"/>
              </w:rPr>
              <w:t>ctxTblD[0]</w:t>
            </w:r>
          </w:p>
        </w:tc>
        <w:tc>
          <w:tcPr>
            <w:tcW w:w="4770" w:type="dxa"/>
          </w:tcPr>
          <w:p w14:paraId="5CDB4D0B" w14:textId="675433CB" w:rsidR="00C76845" w:rsidRPr="004F2A4F" w:rsidRDefault="00C76845" w:rsidP="005A261C">
            <w:pPr>
              <w:pStyle w:val="G-PCCTablebody"/>
              <w:rPr>
                <w:lang w:val="en-CA" w:eastAsia="ja-JP"/>
              </w:rPr>
            </w:pPr>
            <w:r w:rsidRPr="004F2A4F">
              <w:rPr>
                <w:lang w:val="en-CA" w:eastAsia="ja-JP"/>
              </w:rPr>
              <w:t>0</w:t>
            </w:r>
          </w:p>
        </w:tc>
      </w:tr>
      <w:tr w:rsidR="00C76845" w:rsidRPr="004F2A4F" w14:paraId="26543DAF" w14:textId="77777777" w:rsidTr="00BE53BF">
        <w:trPr>
          <w:jc w:val="center"/>
        </w:trPr>
        <w:tc>
          <w:tcPr>
            <w:tcW w:w="3681" w:type="dxa"/>
          </w:tcPr>
          <w:p w14:paraId="29194D9E" w14:textId="51BEBE89" w:rsidR="00C76845" w:rsidRPr="004F2A4F" w:rsidRDefault="00C76845" w:rsidP="005A261C">
            <w:pPr>
              <w:pStyle w:val="G-PCCTablebody"/>
              <w:rPr>
                <w:noProof/>
                <w:lang w:val="en-CA"/>
              </w:rPr>
            </w:pPr>
            <w:r w:rsidRPr="004F2A4F">
              <w:rPr>
                <w:noProof/>
                <w:lang w:val="en-CA"/>
              </w:rPr>
              <w:t>dict_lut1_hit_flag</w:t>
            </w:r>
          </w:p>
        </w:tc>
        <w:tc>
          <w:tcPr>
            <w:tcW w:w="1291" w:type="dxa"/>
          </w:tcPr>
          <w:p w14:paraId="4AC36E7B" w14:textId="2B82CD6B" w:rsidR="00C76845" w:rsidRPr="004F2A4F" w:rsidRDefault="00C76845" w:rsidP="005A261C">
            <w:pPr>
              <w:pStyle w:val="G-PCCTablebody"/>
              <w:rPr>
                <w:lang w:val="en-CA" w:eastAsia="ja-JP"/>
              </w:rPr>
            </w:pPr>
            <w:r w:rsidRPr="004F2A4F">
              <w:rPr>
                <w:lang w:val="en-CA" w:eastAsia="ja-JP"/>
              </w:rPr>
              <w:t>ctxTblD[1]</w:t>
            </w:r>
          </w:p>
        </w:tc>
        <w:tc>
          <w:tcPr>
            <w:tcW w:w="4770" w:type="dxa"/>
          </w:tcPr>
          <w:p w14:paraId="4672347B" w14:textId="2453E490" w:rsidR="00C76845" w:rsidRPr="004F2A4F" w:rsidRDefault="00C76845" w:rsidP="005A261C">
            <w:pPr>
              <w:pStyle w:val="G-PCCTablebody"/>
              <w:rPr>
                <w:lang w:val="en-CA" w:eastAsia="ja-JP"/>
              </w:rPr>
            </w:pPr>
            <w:r w:rsidRPr="004F2A4F">
              <w:rPr>
                <w:lang w:val="en-CA" w:eastAsia="ja-JP"/>
              </w:rPr>
              <w:t>0</w:t>
            </w:r>
          </w:p>
        </w:tc>
      </w:tr>
      <w:tr w:rsidR="00C76845" w:rsidRPr="004F2A4F" w14:paraId="569ADDCA" w14:textId="77777777" w:rsidTr="00BE53BF">
        <w:trPr>
          <w:jc w:val="center"/>
        </w:trPr>
        <w:tc>
          <w:tcPr>
            <w:tcW w:w="3681" w:type="dxa"/>
          </w:tcPr>
          <w:p w14:paraId="1A973999" w14:textId="1DA080C9" w:rsidR="00C76845" w:rsidRPr="004F2A4F" w:rsidRDefault="00C76845" w:rsidP="005A261C">
            <w:pPr>
              <w:pStyle w:val="G-PCCTablebody"/>
              <w:rPr>
                <w:noProof/>
                <w:lang w:val="en-CA"/>
              </w:rPr>
            </w:pPr>
            <w:r w:rsidRPr="004F2A4F">
              <w:rPr>
                <w:noProof/>
                <w:lang w:val="en-CA"/>
              </w:rPr>
              <w:t>dict_lut0_idx</w:t>
            </w:r>
          </w:p>
        </w:tc>
        <w:tc>
          <w:tcPr>
            <w:tcW w:w="1291" w:type="dxa"/>
          </w:tcPr>
          <w:p w14:paraId="36896EA3" w14:textId="02A6FD37" w:rsidR="00C76845" w:rsidRPr="004F2A4F" w:rsidRDefault="00C76845" w:rsidP="005A261C">
            <w:pPr>
              <w:pStyle w:val="G-PCCTablebody"/>
              <w:rPr>
                <w:lang w:val="en-CA" w:eastAsia="ja-JP"/>
              </w:rPr>
            </w:pPr>
            <w:r w:rsidRPr="004F2A4F">
              <w:rPr>
                <w:lang w:val="en-CA" w:eastAsia="ja-JP"/>
              </w:rPr>
              <w:t>ctxTblD[2]</w:t>
            </w:r>
          </w:p>
        </w:tc>
        <w:tc>
          <w:tcPr>
            <w:tcW w:w="4770" w:type="dxa"/>
          </w:tcPr>
          <w:p w14:paraId="516624B4" w14:textId="73C78B72" w:rsidR="00C76845" w:rsidRPr="004F2A4F" w:rsidRDefault="00C76845" w:rsidP="005A261C">
            <w:pPr>
              <w:pStyle w:val="G-PCCTablebody"/>
              <w:rPr>
                <w:lang w:val="en-CA" w:eastAsia="ja-JP"/>
              </w:rPr>
            </w:pPr>
            <w:r w:rsidRPr="004F2A4F">
              <w:rPr>
                <w:lang w:val="en-CA" w:eastAsia="ja-JP"/>
              </w:rPr>
              <w:t>0</w:t>
            </w:r>
            <w:r w:rsidR="00417449" w:rsidRPr="004F2A4F">
              <w:rPr>
                <w:lang w:val="en-CA" w:eastAsia="ja-JP"/>
              </w:rPr>
              <w:t> </w:t>
            </w:r>
            <w:r w:rsidR="00290EBA" w:rsidRPr="004F2A4F">
              <w:rPr>
                <w:lang w:val="en-CA" w:eastAsia="ja-JP"/>
              </w:rPr>
              <w:t>..</w:t>
            </w:r>
            <w:r w:rsidR="00417449" w:rsidRPr="004F2A4F">
              <w:rPr>
                <w:lang w:val="en-CA" w:eastAsia="ja-JP"/>
              </w:rPr>
              <w:t> </w:t>
            </w:r>
            <w:r w:rsidRPr="004F2A4F">
              <w:rPr>
                <w:lang w:val="en-CA" w:eastAsia="ja-JP"/>
              </w:rPr>
              <w:t>4</w:t>
            </w:r>
          </w:p>
        </w:tc>
      </w:tr>
      <w:tr w:rsidR="00C76845" w:rsidRPr="004F2A4F" w14:paraId="60C93DEF" w14:textId="77777777" w:rsidTr="00BE53BF">
        <w:trPr>
          <w:jc w:val="center"/>
        </w:trPr>
        <w:tc>
          <w:tcPr>
            <w:tcW w:w="3681" w:type="dxa"/>
          </w:tcPr>
          <w:p w14:paraId="7189D25F" w14:textId="317971E4" w:rsidR="00C76845" w:rsidRPr="004F2A4F" w:rsidRDefault="00C76845" w:rsidP="005A261C">
            <w:pPr>
              <w:pStyle w:val="G-PCCTablebody"/>
              <w:rPr>
                <w:noProof/>
                <w:lang w:val="en-CA"/>
              </w:rPr>
            </w:pPr>
            <w:r w:rsidRPr="004F2A4F">
              <w:rPr>
                <w:noProof/>
                <w:lang w:val="en-CA"/>
              </w:rPr>
              <w:t>dict_lut1_idx</w:t>
            </w:r>
          </w:p>
        </w:tc>
        <w:tc>
          <w:tcPr>
            <w:tcW w:w="1291" w:type="dxa"/>
          </w:tcPr>
          <w:p w14:paraId="4F586C6A" w14:textId="3A18038A" w:rsidR="00C76845" w:rsidRPr="004F2A4F" w:rsidRDefault="00C76845" w:rsidP="005A261C">
            <w:pPr>
              <w:pStyle w:val="G-PCCTablebody"/>
              <w:rPr>
                <w:lang w:val="en-CA" w:eastAsia="ja-JP"/>
              </w:rPr>
            </w:pPr>
            <w:r w:rsidRPr="004F2A4F">
              <w:rPr>
                <w:lang w:val="en-CA" w:eastAsia="ja-JP"/>
              </w:rPr>
              <w:t>ctxTblD[3]</w:t>
            </w:r>
          </w:p>
        </w:tc>
        <w:tc>
          <w:tcPr>
            <w:tcW w:w="4770" w:type="dxa"/>
          </w:tcPr>
          <w:p w14:paraId="0E43F98D" w14:textId="239949A9" w:rsidR="00C76845" w:rsidRPr="004F2A4F" w:rsidRDefault="00C76845" w:rsidP="005A261C">
            <w:pPr>
              <w:pStyle w:val="G-PCCTablebody"/>
              <w:rPr>
                <w:lang w:val="en-CA" w:eastAsia="ja-JP"/>
              </w:rPr>
            </w:pPr>
            <w:r w:rsidRPr="004F2A4F">
              <w:rPr>
                <w:lang w:val="en-CA" w:eastAsia="ja-JP"/>
              </w:rPr>
              <w:t>bypass</w:t>
            </w:r>
          </w:p>
        </w:tc>
      </w:tr>
      <w:tr w:rsidR="00C76845" w:rsidRPr="004F2A4F" w14:paraId="64146929" w14:textId="77777777" w:rsidTr="00BE53BF">
        <w:trPr>
          <w:jc w:val="center"/>
        </w:trPr>
        <w:tc>
          <w:tcPr>
            <w:tcW w:w="3681" w:type="dxa"/>
          </w:tcPr>
          <w:p w14:paraId="688C69E6" w14:textId="1B130DA0" w:rsidR="00C76845" w:rsidRPr="004F2A4F" w:rsidRDefault="00C76845" w:rsidP="005A261C">
            <w:pPr>
              <w:pStyle w:val="G-PCCTablebody"/>
              <w:rPr>
                <w:noProof/>
                <w:lang w:val="en-CA"/>
              </w:rPr>
            </w:pPr>
            <w:r w:rsidRPr="004F2A4F">
              <w:rPr>
                <w:noProof/>
                <w:lang w:val="en-CA"/>
              </w:rPr>
              <w:t>dict_direct_value</w:t>
            </w:r>
          </w:p>
        </w:tc>
        <w:tc>
          <w:tcPr>
            <w:tcW w:w="1291" w:type="dxa"/>
          </w:tcPr>
          <w:p w14:paraId="6DC79B68" w14:textId="056F62A9" w:rsidR="00C76845" w:rsidRPr="004F2A4F" w:rsidRDefault="00C76845" w:rsidP="005A261C">
            <w:pPr>
              <w:pStyle w:val="G-PCCTablebody"/>
              <w:rPr>
                <w:lang w:val="en-CA" w:eastAsia="ja-JP"/>
              </w:rPr>
            </w:pPr>
            <w:r w:rsidRPr="004F2A4F">
              <w:rPr>
                <w:lang w:val="en-CA" w:eastAsia="ja-JP"/>
              </w:rPr>
              <w:t>ctxTblD[4]</w:t>
            </w:r>
          </w:p>
        </w:tc>
        <w:tc>
          <w:tcPr>
            <w:tcW w:w="4770" w:type="dxa"/>
          </w:tcPr>
          <w:p w14:paraId="1DA1D27B" w14:textId="4AABAB6A" w:rsidR="00C76845" w:rsidRPr="004F2A4F" w:rsidRDefault="00C76845" w:rsidP="005A261C">
            <w:pPr>
              <w:pStyle w:val="G-PCCTablebody"/>
              <w:rPr>
                <w:lang w:val="en-CA" w:eastAsia="ja-JP"/>
              </w:rPr>
            </w:pPr>
            <w:r w:rsidRPr="004F2A4F">
              <w:rPr>
                <w:lang w:val="en-CA" w:eastAsia="ja-JP"/>
              </w:rPr>
              <w:t>0</w:t>
            </w:r>
          </w:p>
        </w:tc>
      </w:tr>
    </w:tbl>
    <w:p w14:paraId="073DC64E" w14:textId="77777777" w:rsidR="004C1355" w:rsidRPr="004F2A4F" w:rsidRDefault="004C1355" w:rsidP="00991C59">
      <w:pPr>
        <w:rPr>
          <w:lang w:val="en-CA" w:eastAsia="ja-JP"/>
        </w:rPr>
      </w:pPr>
    </w:p>
    <w:p w14:paraId="449FE0C3" w14:textId="0A9ABB82" w:rsidR="000E5A3B" w:rsidRPr="004F2A4F" w:rsidRDefault="000E5A3B" w:rsidP="007F16A3">
      <w:pPr>
        <w:pStyle w:val="af5"/>
        <w:rPr>
          <w:rFonts w:ascii="Cambria" w:hAnsi="Cambria"/>
        </w:rPr>
      </w:pPr>
      <w:bookmarkStart w:id="2463" w:name="_Ref12538999"/>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36</w:t>
      </w:r>
      <w:r w:rsidRPr="004F2A4F">
        <w:rPr>
          <w:rFonts w:ascii="Cambria" w:hAnsi="Cambria"/>
        </w:rPr>
        <w:fldChar w:fldCharType="end"/>
      </w:r>
      <w:bookmarkEnd w:id="2463"/>
      <w:r w:rsidRPr="004F2A4F">
        <w:rPr>
          <w:rFonts w:ascii="Cambria" w:hAnsi="Cambria"/>
        </w:rPr>
        <w:t xml:space="preserve"> — Values of ctxTblD[ n ] for de(v) coded syntax elements</w:t>
      </w:r>
    </w:p>
    <w:tbl>
      <w:tblPr>
        <w:tblStyle w:val="a8"/>
        <w:tblW w:w="0" w:type="auto"/>
        <w:jc w:val="center"/>
        <w:tblLook w:val="04A0" w:firstRow="1" w:lastRow="0" w:firstColumn="1" w:lastColumn="0" w:noHBand="0" w:noVBand="1"/>
      </w:tblPr>
      <w:tblGrid>
        <w:gridCol w:w="2336"/>
        <w:gridCol w:w="490"/>
        <w:gridCol w:w="490"/>
        <w:gridCol w:w="490"/>
        <w:gridCol w:w="490"/>
        <w:gridCol w:w="491"/>
      </w:tblGrid>
      <w:tr w:rsidR="00656983" w:rsidRPr="004F2A4F" w14:paraId="15D68BDA" w14:textId="77777777" w:rsidTr="00656983">
        <w:trPr>
          <w:jc w:val="center"/>
        </w:trPr>
        <w:tc>
          <w:tcPr>
            <w:tcW w:w="2336" w:type="dxa"/>
            <w:vMerge w:val="restart"/>
          </w:tcPr>
          <w:p w14:paraId="6D23843E" w14:textId="6558A9E4" w:rsidR="00656983" w:rsidRPr="004F2A4F" w:rsidRDefault="00656983" w:rsidP="005A261C">
            <w:pPr>
              <w:pStyle w:val="G-PCCTablebody"/>
              <w:jc w:val="center"/>
              <w:rPr>
                <w:b/>
                <w:bCs/>
                <w:lang w:val="en-CA" w:eastAsia="ja-JP"/>
              </w:rPr>
            </w:pPr>
            <w:r w:rsidRPr="004F2A4F">
              <w:rPr>
                <w:b/>
                <w:bCs/>
                <w:lang w:val="en-CA" w:eastAsia="ja-JP"/>
              </w:rPr>
              <w:t>Syntax element</w:t>
            </w:r>
          </w:p>
        </w:tc>
        <w:tc>
          <w:tcPr>
            <w:tcW w:w="0" w:type="auto"/>
            <w:gridSpan w:val="5"/>
          </w:tcPr>
          <w:p w14:paraId="371E05F0" w14:textId="294208CF" w:rsidR="00656983" w:rsidRPr="004F2A4F" w:rsidRDefault="00656983" w:rsidP="005A261C">
            <w:pPr>
              <w:pStyle w:val="G-PCCTablebody"/>
              <w:jc w:val="center"/>
              <w:rPr>
                <w:b/>
                <w:bCs/>
                <w:lang w:val="en-CA" w:eastAsia="ja-JP"/>
              </w:rPr>
            </w:pPr>
            <w:r w:rsidRPr="004F2A4F">
              <w:rPr>
                <w:b/>
                <w:bCs/>
                <w:lang w:val="en-CA" w:eastAsia="ja-JP"/>
              </w:rPr>
              <w:t>n</w:t>
            </w:r>
          </w:p>
        </w:tc>
      </w:tr>
      <w:tr w:rsidR="00656983" w:rsidRPr="004F2A4F" w14:paraId="3AA4EBEE" w14:textId="77777777" w:rsidTr="00073CB9">
        <w:trPr>
          <w:jc w:val="center"/>
        </w:trPr>
        <w:tc>
          <w:tcPr>
            <w:tcW w:w="0" w:type="auto"/>
            <w:vMerge/>
            <w:vAlign w:val="center"/>
          </w:tcPr>
          <w:p w14:paraId="62BFDE7E" w14:textId="77777777" w:rsidR="00656983" w:rsidRPr="004F2A4F" w:rsidRDefault="00656983" w:rsidP="005A261C">
            <w:pPr>
              <w:pStyle w:val="G-PCCTablebody"/>
              <w:jc w:val="center"/>
              <w:rPr>
                <w:b/>
                <w:bCs/>
                <w:lang w:val="en-CA" w:eastAsia="ja-JP"/>
              </w:rPr>
            </w:pPr>
          </w:p>
        </w:tc>
        <w:tc>
          <w:tcPr>
            <w:tcW w:w="490" w:type="dxa"/>
            <w:vAlign w:val="center"/>
          </w:tcPr>
          <w:p w14:paraId="75C77FBB" w14:textId="321FE6A8" w:rsidR="00656983" w:rsidRPr="004F2A4F" w:rsidRDefault="00656983" w:rsidP="005A261C">
            <w:pPr>
              <w:pStyle w:val="G-PCCTablebody"/>
              <w:jc w:val="center"/>
              <w:rPr>
                <w:b/>
                <w:bCs/>
                <w:lang w:val="en-CA" w:eastAsia="ja-JP"/>
              </w:rPr>
            </w:pPr>
            <w:r w:rsidRPr="004F2A4F">
              <w:rPr>
                <w:b/>
                <w:bCs/>
                <w:lang w:val="en-CA" w:eastAsia="ja-JP"/>
              </w:rPr>
              <w:t>0</w:t>
            </w:r>
          </w:p>
        </w:tc>
        <w:tc>
          <w:tcPr>
            <w:tcW w:w="490" w:type="dxa"/>
            <w:vAlign w:val="center"/>
          </w:tcPr>
          <w:p w14:paraId="017C21B9" w14:textId="0CE09C24" w:rsidR="00656983" w:rsidRPr="004F2A4F" w:rsidRDefault="00656983" w:rsidP="005A261C">
            <w:pPr>
              <w:pStyle w:val="G-PCCTablebody"/>
              <w:jc w:val="center"/>
              <w:rPr>
                <w:b/>
                <w:bCs/>
                <w:lang w:val="en-CA" w:eastAsia="ja-JP"/>
              </w:rPr>
            </w:pPr>
            <w:r w:rsidRPr="004F2A4F">
              <w:rPr>
                <w:b/>
                <w:bCs/>
                <w:lang w:val="en-CA" w:eastAsia="ja-JP"/>
              </w:rPr>
              <w:t>1</w:t>
            </w:r>
          </w:p>
        </w:tc>
        <w:tc>
          <w:tcPr>
            <w:tcW w:w="490" w:type="dxa"/>
            <w:vAlign w:val="center"/>
          </w:tcPr>
          <w:p w14:paraId="12266231" w14:textId="1FD2D424" w:rsidR="00656983" w:rsidRPr="004F2A4F" w:rsidRDefault="00656983" w:rsidP="005A261C">
            <w:pPr>
              <w:pStyle w:val="G-PCCTablebody"/>
              <w:jc w:val="center"/>
              <w:rPr>
                <w:b/>
                <w:bCs/>
                <w:lang w:val="en-CA" w:eastAsia="ja-JP"/>
              </w:rPr>
            </w:pPr>
            <w:r w:rsidRPr="004F2A4F">
              <w:rPr>
                <w:b/>
                <w:bCs/>
                <w:lang w:val="en-CA" w:eastAsia="ja-JP"/>
              </w:rPr>
              <w:t>2</w:t>
            </w:r>
          </w:p>
        </w:tc>
        <w:tc>
          <w:tcPr>
            <w:tcW w:w="490" w:type="dxa"/>
            <w:vAlign w:val="center"/>
          </w:tcPr>
          <w:p w14:paraId="6591BD2E" w14:textId="7621325B" w:rsidR="00656983" w:rsidRPr="004F2A4F" w:rsidRDefault="00656983" w:rsidP="005A261C">
            <w:pPr>
              <w:pStyle w:val="G-PCCTablebody"/>
              <w:jc w:val="center"/>
              <w:rPr>
                <w:b/>
                <w:bCs/>
                <w:lang w:val="en-CA" w:eastAsia="ja-JP"/>
              </w:rPr>
            </w:pPr>
            <w:r w:rsidRPr="004F2A4F">
              <w:rPr>
                <w:b/>
                <w:bCs/>
                <w:lang w:val="en-CA" w:eastAsia="ja-JP"/>
              </w:rPr>
              <w:t>3</w:t>
            </w:r>
          </w:p>
        </w:tc>
        <w:tc>
          <w:tcPr>
            <w:tcW w:w="491" w:type="dxa"/>
            <w:vAlign w:val="center"/>
          </w:tcPr>
          <w:p w14:paraId="231368B7" w14:textId="7295BF9F" w:rsidR="00656983" w:rsidRPr="004F2A4F" w:rsidRDefault="00656983" w:rsidP="005A261C">
            <w:pPr>
              <w:pStyle w:val="G-PCCTablebody"/>
              <w:jc w:val="center"/>
              <w:rPr>
                <w:b/>
                <w:bCs/>
                <w:lang w:val="en-CA" w:eastAsia="ja-JP"/>
              </w:rPr>
            </w:pPr>
            <w:r w:rsidRPr="004F2A4F">
              <w:rPr>
                <w:b/>
                <w:bCs/>
                <w:lang w:val="en-CA" w:eastAsia="ja-JP"/>
              </w:rPr>
              <w:t>4</w:t>
            </w:r>
          </w:p>
        </w:tc>
      </w:tr>
      <w:tr w:rsidR="000E5A3B" w:rsidRPr="004F2A4F" w14:paraId="4ECA9C6D" w14:textId="77777777" w:rsidTr="005A261C">
        <w:trPr>
          <w:jc w:val="center"/>
        </w:trPr>
        <w:tc>
          <w:tcPr>
            <w:tcW w:w="2336" w:type="dxa"/>
            <w:vAlign w:val="center"/>
          </w:tcPr>
          <w:p w14:paraId="63FBCCD2" w14:textId="540F3CD7" w:rsidR="000E5A3B" w:rsidRPr="004F2A4F" w:rsidRDefault="000E5A3B" w:rsidP="005A261C">
            <w:pPr>
              <w:pStyle w:val="G-PCCTablebody"/>
              <w:jc w:val="center"/>
              <w:rPr>
                <w:b/>
                <w:bCs/>
                <w:lang w:val="en-CA" w:eastAsia="ja-JP"/>
              </w:rPr>
            </w:pPr>
            <w:r w:rsidRPr="004F2A4F">
              <w:rPr>
                <w:b/>
                <w:bCs/>
                <w:lang w:val="en-CA" w:eastAsia="ja-JP"/>
              </w:rPr>
              <w:t>occupancy_byte</w:t>
            </w:r>
          </w:p>
        </w:tc>
        <w:tc>
          <w:tcPr>
            <w:tcW w:w="490" w:type="dxa"/>
            <w:vAlign w:val="center"/>
          </w:tcPr>
          <w:p w14:paraId="4DED7971" w14:textId="679DDC12" w:rsidR="000E5A3B" w:rsidRPr="004F2A4F" w:rsidRDefault="000E5A3B" w:rsidP="005A261C">
            <w:pPr>
              <w:pStyle w:val="G-PCCTablebody"/>
              <w:jc w:val="center"/>
              <w:rPr>
                <w:lang w:val="en-CA" w:eastAsia="ja-JP"/>
              </w:rPr>
            </w:pPr>
            <w:r w:rsidRPr="004F2A4F">
              <w:rPr>
                <w:lang w:val="en-CA" w:eastAsia="ja-JP"/>
              </w:rPr>
              <w:t>13</w:t>
            </w:r>
          </w:p>
        </w:tc>
        <w:tc>
          <w:tcPr>
            <w:tcW w:w="490" w:type="dxa"/>
            <w:vAlign w:val="center"/>
          </w:tcPr>
          <w:p w14:paraId="2A58C622" w14:textId="2E1081D2" w:rsidR="000E5A3B" w:rsidRPr="004F2A4F" w:rsidRDefault="000E5A3B" w:rsidP="005A261C">
            <w:pPr>
              <w:pStyle w:val="G-PCCTablebody"/>
              <w:jc w:val="center"/>
              <w:rPr>
                <w:lang w:val="en-CA" w:eastAsia="ja-JP"/>
              </w:rPr>
            </w:pPr>
            <w:r w:rsidRPr="004F2A4F">
              <w:rPr>
                <w:lang w:val="en-CA" w:eastAsia="ja-JP"/>
              </w:rPr>
              <w:t>14</w:t>
            </w:r>
          </w:p>
        </w:tc>
        <w:tc>
          <w:tcPr>
            <w:tcW w:w="490" w:type="dxa"/>
            <w:vAlign w:val="center"/>
          </w:tcPr>
          <w:p w14:paraId="2AB5D747" w14:textId="4A51229D" w:rsidR="000E5A3B" w:rsidRPr="004F2A4F" w:rsidRDefault="000E5A3B" w:rsidP="005A261C">
            <w:pPr>
              <w:pStyle w:val="G-PCCTablebody"/>
              <w:jc w:val="center"/>
              <w:rPr>
                <w:lang w:val="en-CA" w:eastAsia="ja-JP"/>
              </w:rPr>
            </w:pPr>
            <w:r w:rsidRPr="004F2A4F">
              <w:rPr>
                <w:lang w:val="en-CA" w:eastAsia="ja-JP"/>
              </w:rPr>
              <w:t>15</w:t>
            </w:r>
          </w:p>
        </w:tc>
        <w:tc>
          <w:tcPr>
            <w:tcW w:w="490" w:type="dxa"/>
            <w:vAlign w:val="center"/>
          </w:tcPr>
          <w:p w14:paraId="1D1078DD" w14:textId="25A9CC42" w:rsidR="000E5A3B" w:rsidRPr="004F2A4F" w:rsidRDefault="000E5A3B" w:rsidP="005A261C">
            <w:pPr>
              <w:pStyle w:val="G-PCCTablebody"/>
              <w:jc w:val="center"/>
              <w:rPr>
                <w:lang w:val="en-CA" w:eastAsia="ja-JP"/>
              </w:rPr>
            </w:pPr>
            <w:r w:rsidRPr="004F2A4F">
              <w:rPr>
                <w:lang w:val="en-CA" w:eastAsia="ja-JP"/>
              </w:rPr>
              <w:t>16</w:t>
            </w:r>
          </w:p>
        </w:tc>
        <w:tc>
          <w:tcPr>
            <w:tcW w:w="491" w:type="dxa"/>
            <w:vAlign w:val="center"/>
          </w:tcPr>
          <w:p w14:paraId="1BF9875C" w14:textId="7E0DD70A" w:rsidR="000E5A3B" w:rsidRPr="004F2A4F" w:rsidRDefault="000E5A3B" w:rsidP="005A261C">
            <w:pPr>
              <w:pStyle w:val="G-PCCTablebody"/>
              <w:jc w:val="center"/>
              <w:rPr>
                <w:lang w:val="en-CA" w:eastAsia="ja-JP"/>
              </w:rPr>
            </w:pPr>
            <w:r w:rsidRPr="004F2A4F">
              <w:rPr>
                <w:lang w:val="en-CA" w:eastAsia="ja-JP"/>
              </w:rPr>
              <w:t>17</w:t>
            </w:r>
          </w:p>
        </w:tc>
      </w:tr>
    </w:tbl>
    <w:p w14:paraId="47006DFC" w14:textId="77777777" w:rsidR="000E5A3B" w:rsidRPr="004F2A4F" w:rsidRDefault="000E5A3B" w:rsidP="00991C59">
      <w:pPr>
        <w:rPr>
          <w:lang w:val="en-CA" w:eastAsia="ja-JP"/>
        </w:rPr>
      </w:pPr>
    </w:p>
    <w:p w14:paraId="7B50C933" w14:textId="77777777" w:rsidR="00991C59" w:rsidRPr="004F2A4F" w:rsidRDefault="00991C59" w:rsidP="007F16A3">
      <w:pPr>
        <w:pStyle w:val="3"/>
        <w:rPr>
          <w:lang w:val="en-CA"/>
        </w:rPr>
      </w:pPr>
      <w:bookmarkStart w:id="2464" w:name="_Toc24731205"/>
      <w:bookmarkStart w:id="2465" w:name="_Toc38236555"/>
      <w:r w:rsidRPr="004F2A4F">
        <w:rPr>
          <w:lang w:val="en-CA"/>
        </w:rPr>
        <w:t>Context variables</w:t>
      </w:r>
      <w:bookmarkEnd w:id="2464"/>
      <w:bookmarkEnd w:id="2465"/>
    </w:p>
    <w:p w14:paraId="6543A72E" w14:textId="77777777" w:rsidR="00991C59" w:rsidRPr="004F2A4F" w:rsidRDefault="00991C59" w:rsidP="007F16A3">
      <w:pPr>
        <w:pStyle w:val="4"/>
        <w:rPr>
          <w:lang w:val="en-CA"/>
        </w:rPr>
      </w:pPr>
      <w:r w:rsidRPr="004F2A4F">
        <w:rPr>
          <w:lang w:val="en-CA"/>
        </w:rPr>
        <w:t>General</w:t>
      </w:r>
    </w:p>
    <w:p w14:paraId="6F718113" w14:textId="77777777" w:rsidR="00991C59" w:rsidRPr="004F2A4F" w:rsidRDefault="00991C59" w:rsidP="00991C59">
      <w:pPr>
        <w:rPr>
          <w:lang w:val="en-CA" w:eastAsia="ja-JP"/>
        </w:rPr>
      </w:pPr>
      <w:r w:rsidRPr="004F2A4F">
        <w:rPr>
          <w:lang w:val="en-CA" w:eastAsia="ja-JP"/>
        </w:rPr>
        <w:t>A context variable is a 16-bit unsigned integer value that models the probability of a zero bin.</w:t>
      </w:r>
    </w:p>
    <w:p w14:paraId="545E6740" w14:textId="2C98B789" w:rsidR="00991C59" w:rsidRPr="004F2A4F" w:rsidRDefault="00DE62A0" w:rsidP="007F16A3">
      <w:pPr>
        <w:pStyle w:val="Note1"/>
        <w:rPr>
          <w:rFonts w:ascii="Cambria" w:hAnsi="Cambria"/>
          <w:lang w:val="en-CA" w:eastAsia="ja-JP"/>
        </w:rPr>
      </w:pPr>
      <w:r w:rsidRPr="004F2A4F">
        <w:rPr>
          <w:rFonts w:ascii="Cambria" w:hAnsi="Cambria"/>
          <w:lang w:val="en-CA" w:eastAsia="ja-JP"/>
        </w:rPr>
        <w:t xml:space="preserve">NOTE  — </w:t>
      </w:r>
      <w:r w:rsidR="00991C59" w:rsidRPr="004F2A4F">
        <w:rPr>
          <w:rFonts w:ascii="Cambria" w:hAnsi="Cambria"/>
          <w:lang w:val="en-CA" w:eastAsia="ja-JP"/>
        </w:rPr>
        <w:t xml:space="preserve"> The values 0, 0x8000, and 0x10000 represent the probability of a zero bin as impossible, equi-probable, and certain respectively.  The values 0 and 0x10000 can never be attained due to the operation of the context update process.</w:t>
      </w:r>
    </w:p>
    <w:p w14:paraId="1968B30E" w14:textId="77777777" w:rsidR="00991C59" w:rsidRPr="004F2A4F" w:rsidRDefault="00991C59" w:rsidP="00991C59">
      <w:pPr>
        <w:rPr>
          <w:lang w:val="en-CA" w:eastAsia="ja-JP"/>
        </w:rPr>
      </w:pPr>
      <w:r w:rsidRPr="004F2A4F">
        <w:rPr>
          <w:lang w:val="en-CA" w:eastAsia="ja-JP"/>
        </w:rPr>
        <w:t>Adaptive contexts are updated after decoding each bin, according to a probability look-up table.  The update table supplies a value for incrementing or decrementing the probability of a zero bin based upon the upper eight bits of the context's current value.</w:t>
      </w:r>
    </w:p>
    <w:p w14:paraId="330CB2D8" w14:textId="7DB189D9" w:rsidR="00A82197" w:rsidRPr="007F33B7" w:rsidRDefault="00A82197" w:rsidP="00991C59">
      <w:pPr>
        <w:rPr>
          <w:lang w:val="en-CA"/>
        </w:rPr>
      </w:pPr>
      <w:r w:rsidRPr="004F2A4F">
        <w:rPr>
          <w:lang w:val="en-CA" w:eastAsia="ja-JP"/>
        </w:rPr>
        <w:t>The array Contexts, with values Contexts[ </w:t>
      </w:r>
      <w:r w:rsidR="00972927" w:rsidRPr="004F2A4F">
        <w:rPr>
          <w:lang w:val="en-CA" w:eastAsia="ja-JP"/>
        </w:rPr>
        <w:t>ctxTbl</w:t>
      </w:r>
      <w:r w:rsidRPr="004F2A4F">
        <w:rPr>
          <w:lang w:val="en-CA" w:eastAsia="ja-JP"/>
        </w:rPr>
        <w:t> ][ ctxIdx ]</w:t>
      </w:r>
      <w:r w:rsidR="00972927" w:rsidRPr="004F2A4F">
        <w:rPr>
          <w:lang w:val="en-CA" w:eastAsia="ja-JP"/>
        </w:rPr>
        <w:t>,</w:t>
      </w:r>
      <w:r w:rsidRPr="004F2A4F">
        <w:rPr>
          <w:lang w:val="en-CA" w:eastAsia="ja-JP"/>
        </w:rPr>
        <w:t xml:space="preserve"> represents individual context</w:t>
      </w:r>
      <w:r w:rsidR="00972927" w:rsidRPr="004F2A4F">
        <w:rPr>
          <w:lang w:val="en-CA" w:eastAsia="ja-JP"/>
        </w:rPr>
        <w:t xml:space="preserve"> variables</w:t>
      </w:r>
      <w:r w:rsidRPr="004F2A4F">
        <w:rPr>
          <w:lang w:val="en-CA" w:eastAsia="ja-JP"/>
        </w:rPr>
        <w:t xml:space="preserve"> used by the CABAC parsing process</w:t>
      </w:r>
      <w:r w:rsidR="00972927" w:rsidRPr="004F2A4F">
        <w:rPr>
          <w:lang w:val="en-CA" w:eastAsia="ja-JP"/>
        </w:rPr>
        <w:t xml:space="preserve">.  The values of ctxIdx for each value of ctxTbl are specified in </w:t>
      </w:r>
      <w:r w:rsidR="00972927" w:rsidRPr="004F2A4F">
        <w:rPr>
          <w:lang w:val="en-CA" w:eastAsia="ja-JP"/>
        </w:rPr>
        <w:fldChar w:fldCharType="begin" w:fldLock="1"/>
      </w:r>
      <w:r w:rsidR="00972927" w:rsidRPr="004F2A4F">
        <w:rPr>
          <w:lang w:val="en-CA" w:eastAsia="ja-JP"/>
        </w:rPr>
        <w:instrText xml:space="preserve"> REF _Ref37151577 \h </w:instrText>
      </w:r>
      <w:r w:rsidR="00972927" w:rsidRPr="004F2A4F">
        <w:rPr>
          <w:lang w:val="en-CA" w:eastAsia="ja-JP"/>
        </w:rPr>
      </w:r>
      <w:r w:rsidR="00972927" w:rsidRPr="004F2A4F">
        <w:rPr>
          <w:lang w:val="en-CA" w:eastAsia="ja-JP"/>
        </w:rPr>
        <w:fldChar w:fldCharType="separate"/>
      </w:r>
      <w:r w:rsidR="003551F0" w:rsidRPr="007F33B7">
        <w:rPr>
          <w:lang w:val="en-CA"/>
        </w:rPr>
        <w:t xml:space="preserve">Table </w:t>
      </w:r>
      <w:r w:rsidR="00972927" w:rsidRPr="004F2A4F">
        <w:rPr>
          <w:lang w:val="en-CA" w:eastAsia="ja-JP"/>
        </w:rPr>
        <w:fldChar w:fldCharType="end"/>
      </w:r>
      <w:r w:rsidR="00972927" w:rsidRPr="004F2A4F">
        <w:rPr>
          <w:lang w:val="en-CA" w:eastAsia="ja-JP"/>
        </w:rPr>
        <w:t>.</w:t>
      </w:r>
    </w:p>
    <w:p w14:paraId="712B4A31" w14:textId="77777777" w:rsidR="00991C59" w:rsidRPr="004F2A4F" w:rsidRDefault="00991C59" w:rsidP="007F16A3">
      <w:pPr>
        <w:pStyle w:val="4"/>
        <w:rPr>
          <w:lang w:val="en-CA"/>
        </w:rPr>
      </w:pPr>
      <w:bookmarkStart w:id="2466" w:name="_Ref12356513"/>
      <w:r w:rsidRPr="004F2A4F">
        <w:rPr>
          <w:lang w:val="en-CA"/>
        </w:rPr>
        <w:t>Initialisation of context variables</w:t>
      </w:r>
      <w:bookmarkEnd w:id="2466"/>
    </w:p>
    <w:p w14:paraId="24CA3D87" w14:textId="6D181A1A" w:rsidR="00991C59" w:rsidRPr="004F2A4F" w:rsidRDefault="00991C59" w:rsidP="00991C59">
      <w:pPr>
        <w:rPr>
          <w:lang w:val="en-CA" w:eastAsia="ja-JP"/>
        </w:rPr>
      </w:pPr>
      <w:r w:rsidRPr="004F2A4F">
        <w:rPr>
          <w:lang w:val="en-CA" w:eastAsia="ja-JP"/>
        </w:rPr>
        <w:t>The outputs of this process are</w:t>
      </w:r>
      <w:r w:rsidR="00017257" w:rsidRPr="004F2A4F">
        <w:rPr>
          <w:lang w:val="en-CA" w:eastAsia="ja-JP"/>
        </w:rPr>
        <w:t xml:space="preserve"> initialized</w:t>
      </w:r>
      <w:r w:rsidRPr="004F2A4F">
        <w:rPr>
          <w:lang w:val="en-CA" w:eastAsia="ja-JP"/>
        </w:rPr>
        <w:t xml:space="preserve"> CABAC state variables.</w:t>
      </w:r>
    </w:p>
    <w:p w14:paraId="7DA7241A" w14:textId="50AE5A45" w:rsidR="00991C59" w:rsidRPr="004F2A4F" w:rsidRDefault="00991C59" w:rsidP="00991C59">
      <w:pPr>
        <w:rPr>
          <w:lang w:val="en-CA" w:eastAsia="ja-JP"/>
        </w:rPr>
      </w:pPr>
      <w:r w:rsidRPr="004F2A4F">
        <w:rPr>
          <w:lang w:val="en-CA" w:eastAsia="ja-JP"/>
        </w:rPr>
        <w:t>All context variables of the arithmetic decoding engine are</w:t>
      </w:r>
      <w:r w:rsidR="00017257" w:rsidRPr="004F2A4F">
        <w:rPr>
          <w:lang w:val="en-CA" w:eastAsia="ja-JP"/>
        </w:rPr>
        <w:t xml:space="preserve"> initialized</w:t>
      </w:r>
      <w:r w:rsidRPr="004F2A4F">
        <w:rPr>
          <w:lang w:val="en-CA" w:eastAsia="ja-JP"/>
        </w:rPr>
        <w:t xml:space="preserve"> to the value 0x8000.</w:t>
      </w:r>
    </w:p>
    <w:p w14:paraId="10210544" w14:textId="77777777" w:rsidR="00991C59" w:rsidRPr="004F2A4F" w:rsidRDefault="00991C59" w:rsidP="007F16A3">
      <w:pPr>
        <w:pStyle w:val="4"/>
        <w:rPr>
          <w:lang w:val="en-CA"/>
        </w:rPr>
      </w:pPr>
      <w:bookmarkStart w:id="2467" w:name="_Ref12356702"/>
      <w:r w:rsidRPr="004F2A4F">
        <w:rPr>
          <w:lang w:val="en-CA"/>
        </w:rPr>
        <w:t>Context variable update process</w:t>
      </w:r>
      <w:bookmarkEnd w:id="2467"/>
    </w:p>
    <w:p w14:paraId="5DD3B314" w14:textId="77777777" w:rsidR="00991C59" w:rsidRPr="004F2A4F" w:rsidRDefault="00991C59" w:rsidP="00991C59">
      <w:pPr>
        <w:rPr>
          <w:lang w:val="en-CA" w:eastAsia="ja-JP"/>
        </w:rPr>
      </w:pPr>
      <w:r w:rsidRPr="004F2A4F">
        <w:rPr>
          <w:lang w:val="en-CA" w:eastAsia="ja-JP"/>
        </w:rPr>
        <w:t>The inputs to this process are the variable binVal representing the value of a decoded bin, and a context variable ctx.</w:t>
      </w:r>
    </w:p>
    <w:p w14:paraId="1D89FB02" w14:textId="77777777" w:rsidR="00991C59" w:rsidRPr="004F2A4F" w:rsidRDefault="00991C59" w:rsidP="00991C59">
      <w:pPr>
        <w:rPr>
          <w:lang w:val="en-CA" w:eastAsia="ja-JP"/>
        </w:rPr>
      </w:pPr>
      <w:r w:rsidRPr="004F2A4F">
        <w:rPr>
          <w:lang w:val="en-CA" w:eastAsia="ja-JP"/>
        </w:rPr>
        <w:t>The output of this process is the updated context variable.</w:t>
      </w:r>
    </w:p>
    <w:p w14:paraId="516F2F0D" w14:textId="77777777" w:rsidR="00991C59" w:rsidRPr="004F2A4F" w:rsidRDefault="00991C59" w:rsidP="00991C59">
      <w:pPr>
        <w:rPr>
          <w:lang w:val="en-CA" w:eastAsia="ja-JP"/>
        </w:rPr>
      </w:pPr>
      <w:r w:rsidRPr="004F2A4F">
        <w:rPr>
          <w:lang w:val="en-CA" w:eastAsia="ja-JP"/>
        </w:rPr>
        <w:t>The context variable is updated as follows:</w:t>
      </w:r>
    </w:p>
    <w:p w14:paraId="316CEFD3" w14:textId="4BC9E899" w:rsidR="00991C59" w:rsidRPr="004F2A4F" w:rsidRDefault="00991C59" w:rsidP="00BE53BF">
      <w:pPr>
        <w:pStyle w:val="Code"/>
        <w:rPr>
          <w:lang w:val="en-CA" w:eastAsia="ja-JP"/>
        </w:rPr>
      </w:pPr>
      <w:r w:rsidRPr="004F2A4F">
        <w:rPr>
          <w:lang w:val="en-CA" w:eastAsia="ja-JP"/>
        </w:rPr>
        <w:t>if (binVal)</w:t>
      </w:r>
    </w:p>
    <w:p w14:paraId="3B392CEC" w14:textId="69F142AC" w:rsidR="00991C59" w:rsidRPr="004F2A4F" w:rsidRDefault="00C43BCF" w:rsidP="004014E9">
      <w:pPr>
        <w:pStyle w:val="Code"/>
        <w:rPr>
          <w:lang w:val="en-CA" w:eastAsia="ja-JP"/>
        </w:rPr>
      </w:pPr>
      <w:r w:rsidRPr="004F2A4F">
        <w:rPr>
          <w:lang w:val="en-CA" w:eastAsia="ja-JP"/>
        </w:rPr>
        <w:t xml:space="preserve">  </w:t>
      </w:r>
      <w:r w:rsidR="00BF2A06" w:rsidRPr="004F2A4F">
        <w:rPr>
          <w:lang w:val="en-CA" w:eastAsia="ja-JP"/>
        </w:rPr>
        <w:t xml:space="preserve">ctx </w:t>
      </w:r>
      <w:r w:rsidR="004C0821" w:rsidRPr="004F2A4F">
        <w:rPr>
          <w:lang w:val="en-CA" w:eastAsia="ja-JP"/>
        </w:rPr>
        <w:t>−</w:t>
      </w:r>
      <w:r w:rsidR="00BF2A06" w:rsidRPr="004F2A4F">
        <w:rPr>
          <w:lang w:val="en-CA" w:eastAsia="ja-JP"/>
        </w:rPr>
        <w:t>= CtxUpdateDelta</w:t>
      </w:r>
      <w:r w:rsidR="004014E9" w:rsidRPr="004F2A4F">
        <w:rPr>
          <w:lang w:val="en-CA" w:eastAsia="ja-JP"/>
        </w:rPr>
        <w:t>[</w:t>
      </w:r>
      <w:r w:rsidR="00991C59" w:rsidRPr="004F2A4F">
        <w:rPr>
          <w:lang w:val="en-CA" w:eastAsia="ja-JP"/>
        </w:rPr>
        <w:t>ctx &gt;&gt; 8</w:t>
      </w:r>
      <w:r w:rsidR="004014E9" w:rsidRPr="004F2A4F">
        <w:rPr>
          <w:lang w:val="en-CA" w:eastAsia="ja-JP"/>
        </w:rPr>
        <w:t>]</w:t>
      </w:r>
      <w:r w:rsidR="00BF2A06" w:rsidRPr="004F2A4F">
        <w:rPr>
          <w:lang w:val="en-CA" w:eastAsia="ja-JP"/>
        </w:rPr>
        <w:t>;</w:t>
      </w:r>
    </w:p>
    <w:p w14:paraId="1B7D2736" w14:textId="6797BCA3" w:rsidR="00991C59" w:rsidRPr="004F2A4F" w:rsidRDefault="00991C59" w:rsidP="00BE53BF">
      <w:pPr>
        <w:pStyle w:val="Code"/>
        <w:rPr>
          <w:lang w:val="en-CA" w:eastAsia="ja-JP"/>
        </w:rPr>
      </w:pPr>
      <w:r w:rsidRPr="004F2A4F">
        <w:rPr>
          <w:lang w:val="en-CA" w:eastAsia="ja-JP"/>
        </w:rPr>
        <w:t>else</w:t>
      </w:r>
    </w:p>
    <w:p w14:paraId="2B56156A" w14:textId="18687AFF" w:rsidR="00991C59" w:rsidRPr="004F2A4F" w:rsidRDefault="00C43BCF" w:rsidP="004014E9">
      <w:pPr>
        <w:pStyle w:val="Code"/>
        <w:rPr>
          <w:lang w:val="en-CA" w:eastAsia="ja-JP"/>
        </w:rPr>
      </w:pPr>
      <w:r w:rsidRPr="004F2A4F">
        <w:rPr>
          <w:lang w:val="en-CA" w:eastAsia="ja-JP"/>
        </w:rPr>
        <w:t xml:space="preserve">  </w:t>
      </w:r>
      <w:r w:rsidR="00BF2A06" w:rsidRPr="004F2A4F">
        <w:rPr>
          <w:lang w:val="en-CA" w:eastAsia="ja-JP"/>
        </w:rPr>
        <w:t xml:space="preserve">ctx += </w:t>
      </w:r>
      <w:r w:rsidR="00991C59" w:rsidRPr="004F2A4F">
        <w:rPr>
          <w:lang w:val="en-CA" w:eastAsia="ja-JP"/>
        </w:rPr>
        <w:t>CtxUpdateDelta</w:t>
      </w:r>
      <w:r w:rsidR="004014E9" w:rsidRPr="004F2A4F">
        <w:rPr>
          <w:lang w:val="en-CA" w:eastAsia="ja-JP"/>
        </w:rPr>
        <w:t>[</w:t>
      </w:r>
      <w:r w:rsidR="00BF2A06" w:rsidRPr="004F2A4F">
        <w:rPr>
          <w:lang w:val="en-CA" w:eastAsia="ja-JP"/>
        </w:rPr>
        <w:t>255 −</w:t>
      </w:r>
      <w:r w:rsidR="00991C59" w:rsidRPr="004F2A4F">
        <w:rPr>
          <w:lang w:val="en-CA" w:eastAsia="ja-JP"/>
        </w:rPr>
        <w:t xml:space="preserve"> (ctx &gt;&gt; 8)</w:t>
      </w:r>
      <w:r w:rsidR="004014E9" w:rsidRPr="004F2A4F">
        <w:rPr>
          <w:lang w:val="en-CA" w:eastAsia="ja-JP"/>
        </w:rPr>
        <w:t>]</w:t>
      </w:r>
      <w:r w:rsidR="00BF2A06" w:rsidRPr="004F2A4F">
        <w:rPr>
          <w:lang w:val="en-CA" w:eastAsia="ja-JP"/>
        </w:rPr>
        <w:t>;</w:t>
      </w:r>
    </w:p>
    <w:p w14:paraId="20805256" w14:textId="608AD1FE" w:rsidR="00991C59" w:rsidRPr="004F2A4F" w:rsidRDefault="00991C59" w:rsidP="00991C59">
      <w:pPr>
        <w:rPr>
          <w:lang w:val="en-CA" w:eastAsia="ja-JP"/>
        </w:rPr>
      </w:pPr>
      <w:r w:rsidRPr="004F2A4F">
        <w:rPr>
          <w:lang w:val="en-CA" w:eastAsia="ja-JP"/>
        </w:rPr>
        <w:t>where values of CtxUpdateDelta[</w:t>
      </w:r>
      <w:r w:rsidR="00DE62A0" w:rsidRPr="004F2A4F">
        <w:rPr>
          <w:lang w:val="en-CA" w:eastAsia="ja-JP"/>
        </w:rPr>
        <w:t> </w:t>
      </w:r>
      <w:r w:rsidRPr="004F2A4F">
        <w:rPr>
          <w:lang w:val="en-CA" w:eastAsia="ja-JP"/>
        </w:rPr>
        <w:t xml:space="preserve">] are given in </w:t>
      </w:r>
      <w:r w:rsidR="004C1355" w:rsidRPr="004F2A4F">
        <w:rPr>
          <w:lang w:val="en-CA" w:eastAsia="ja-JP"/>
        </w:rPr>
        <w:fldChar w:fldCharType="begin" w:fldLock="1"/>
      </w:r>
      <w:r w:rsidR="004C1355" w:rsidRPr="004F2A4F">
        <w:rPr>
          <w:lang w:val="en-CA" w:eastAsia="ja-JP"/>
        </w:rPr>
        <w:instrText xml:space="preserve"> REF _Ref12521139 \h </w:instrText>
      </w:r>
      <w:r w:rsidR="00D527DE" w:rsidRPr="004F2A4F">
        <w:rPr>
          <w:lang w:val="en-CA" w:eastAsia="ja-JP"/>
        </w:rPr>
        <w:instrText xml:space="preserve"> \* MERGEFORMAT </w:instrText>
      </w:r>
      <w:r w:rsidR="004C1355" w:rsidRPr="004F2A4F">
        <w:rPr>
          <w:lang w:val="en-CA" w:eastAsia="ja-JP"/>
        </w:rPr>
      </w:r>
      <w:r w:rsidR="004C1355" w:rsidRPr="004F2A4F">
        <w:rPr>
          <w:lang w:val="en-CA" w:eastAsia="ja-JP"/>
        </w:rPr>
        <w:fldChar w:fldCharType="separate"/>
      </w:r>
      <w:r w:rsidR="003551F0" w:rsidRPr="007F33B7">
        <w:rPr>
          <w:lang w:val="en-CA"/>
        </w:rPr>
        <w:t xml:space="preserve">Table </w:t>
      </w:r>
      <w:r w:rsidR="003551F0" w:rsidRPr="007F33B7">
        <w:rPr>
          <w:noProof/>
          <w:lang w:val="en-CA"/>
        </w:rPr>
        <w:t>37</w:t>
      </w:r>
      <w:r w:rsidR="004C1355" w:rsidRPr="004F2A4F">
        <w:rPr>
          <w:lang w:val="en-CA" w:eastAsia="ja-JP"/>
        </w:rPr>
        <w:fldChar w:fldCharType="end"/>
      </w:r>
      <w:r w:rsidRPr="004F2A4F">
        <w:rPr>
          <w:lang w:val="en-CA" w:eastAsia="ja-JP"/>
        </w:rPr>
        <w:t>.</w:t>
      </w:r>
    </w:p>
    <w:p w14:paraId="45995241" w14:textId="48A6FA2E" w:rsidR="008E1A4B" w:rsidRPr="004F2A4F" w:rsidRDefault="008E1A4B" w:rsidP="007F16A3">
      <w:pPr>
        <w:pStyle w:val="af5"/>
        <w:rPr>
          <w:rFonts w:ascii="Cambria" w:hAnsi="Cambria"/>
        </w:rPr>
      </w:pPr>
      <w:bookmarkStart w:id="2468" w:name="_Ref12521139"/>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37</w:t>
      </w:r>
      <w:r w:rsidRPr="004F2A4F">
        <w:rPr>
          <w:rFonts w:ascii="Cambria" w:hAnsi="Cambria"/>
        </w:rPr>
        <w:fldChar w:fldCharType="end"/>
      </w:r>
      <w:bookmarkEnd w:id="2468"/>
      <w:r w:rsidRPr="004F2A4F">
        <w:rPr>
          <w:rFonts w:ascii="Cambria" w:hAnsi="Cambria"/>
        </w:rPr>
        <w:t xml:space="preserve"> — Values of CtxUpdateDelta[ i + j ]</w:t>
      </w:r>
    </w:p>
    <w:tbl>
      <w:tblPr>
        <w:tblStyle w:val="a8"/>
        <w:tblW w:w="0" w:type="auto"/>
        <w:jc w:val="center"/>
        <w:tblLook w:val="04A0" w:firstRow="1" w:lastRow="0" w:firstColumn="1" w:lastColumn="0" w:noHBand="0" w:noVBand="1"/>
      </w:tblPr>
      <w:tblGrid>
        <w:gridCol w:w="776"/>
        <w:gridCol w:w="704"/>
        <w:gridCol w:w="704"/>
        <w:gridCol w:w="704"/>
        <w:gridCol w:w="704"/>
        <w:gridCol w:w="704"/>
        <w:gridCol w:w="704"/>
        <w:gridCol w:w="704"/>
        <w:gridCol w:w="704"/>
        <w:gridCol w:w="704"/>
        <w:gridCol w:w="704"/>
        <w:gridCol w:w="704"/>
        <w:gridCol w:w="704"/>
      </w:tblGrid>
      <w:tr w:rsidR="008E1A4B" w:rsidRPr="004F2A4F" w14:paraId="2141A7FB" w14:textId="77777777" w:rsidTr="005A261C">
        <w:trPr>
          <w:tblHeader/>
          <w:jc w:val="center"/>
        </w:trPr>
        <w:tc>
          <w:tcPr>
            <w:tcW w:w="776" w:type="dxa"/>
            <w:vMerge w:val="restart"/>
            <w:vAlign w:val="center"/>
          </w:tcPr>
          <w:p w14:paraId="5B8AB622" w14:textId="1352AC30" w:rsidR="008E1A4B" w:rsidRPr="004F2A4F" w:rsidRDefault="008E1A4B" w:rsidP="005A261C">
            <w:pPr>
              <w:pStyle w:val="G-PCCTablebody"/>
              <w:jc w:val="center"/>
              <w:rPr>
                <w:b/>
                <w:bCs/>
                <w:lang w:val="en-CA" w:eastAsia="ja-JP"/>
              </w:rPr>
            </w:pPr>
            <w:r w:rsidRPr="004F2A4F">
              <w:rPr>
                <w:b/>
                <w:bCs/>
                <w:lang w:val="en-CA" w:eastAsia="ja-JP"/>
              </w:rPr>
              <w:t>j</w:t>
            </w:r>
          </w:p>
        </w:tc>
        <w:tc>
          <w:tcPr>
            <w:tcW w:w="0" w:type="auto"/>
            <w:gridSpan w:val="12"/>
            <w:vAlign w:val="center"/>
          </w:tcPr>
          <w:p w14:paraId="1F692F20" w14:textId="58745D8A" w:rsidR="008E1A4B" w:rsidRPr="004F2A4F" w:rsidRDefault="008E1A4B" w:rsidP="005A261C">
            <w:pPr>
              <w:pStyle w:val="G-PCCTablebody"/>
              <w:jc w:val="center"/>
              <w:rPr>
                <w:b/>
                <w:bCs/>
                <w:lang w:val="en-CA" w:eastAsia="ja-JP"/>
              </w:rPr>
            </w:pPr>
            <w:r w:rsidRPr="004F2A4F">
              <w:rPr>
                <w:b/>
                <w:bCs/>
                <w:lang w:val="en-CA" w:eastAsia="ja-JP"/>
              </w:rPr>
              <w:t>i</w:t>
            </w:r>
          </w:p>
        </w:tc>
      </w:tr>
      <w:tr w:rsidR="008E1A4B" w:rsidRPr="004F2A4F" w14:paraId="089C1B4E" w14:textId="77777777" w:rsidTr="005A261C">
        <w:trPr>
          <w:tblHeader/>
          <w:jc w:val="center"/>
        </w:trPr>
        <w:tc>
          <w:tcPr>
            <w:tcW w:w="776" w:type="dxa"/>
            <w:vMerge/>
            <w:vAlign w:val="center"/>
          </w:tcPr>
          <w:p w14:paraId="6ED61B5A" w14:textId="2F13528D" w:rsidR="008E1A4B" w:rsidRPr="004F2A4F" w:rsidRDefault="008E1A4B" w:rsidP="005A261C">
            <w:pPr>
              <w:pStyle w:val="G-PCCTablebody"/>
              <w:jc w:val="center"/>
              <w:rPr>
                <w:b/>
                <w:bCs/>
                <w:lang w:val="en-CA" w:eastAsia="ja-JP"/>
              </w:rPr>
            </w:pPr>
          </w:p>
        </w:tc>
        <w:tc>
          <w:tcPr>
            <w:tcW w:w="0" w:type="auto"/>
            <w:vAlign w:val="center"/>
          </w:tcPr>
          <w:p w14:paraId="26E43D5D" w14:textId="7309FA7D" w:rsidR="008E1A4B" w:rsidRPr="004F2A4F" w:rsidRDefault="008E1A4B" w:rsidP="005A261C">
            <w:pPr>
              <w:pStyle w:val="G-PCCTablebody"/>
              <w:jc w:val="center"/>
              <w:rPr>
                <w:b/>
                <w:bCs/>
                <w:lang w:val="en-CA" w:eastAsia="ja-JP"/>
              </w:rPr>
            </w:pPr>
            <w:r w:rsidRPr="004F2A4F">
              <w:rPr>
                <w:b/>
                <w:bCs/>
                <w:lang w:val="en-CA" w:eastAsia="ja-JP"/>
              </w:rPr>
              <w:t>0</w:t>
            </w:r>
          </w:p>
        </w:tc>
        <w:tc>
          <w:tcPr>
            <w:tcW w:w="0" w:type="auto"/>
            <w:vAlign w:val="center"/>
          </w:tcPr>
          <w:p w14:paraId="1D12E165" w14:textId="60DB87EB" w:rsidR="008E1A4B" w:rsidRPr="004F2A4F" w:rsidRDefault="008E1A4B" w:rsidP="005A261C">
            <w:pPr>
              <w:pStyle w:val="G-PCCTablebody"/>
              <w:jc w:val="center"/>
              <w:rPr>
                <w:b/>
                <w:bCs/>
                <w:lang w:val="en-CA" w:eastAsia="ja-JP"/>
              </w:rPr>
            </w:pPr>
            <w:r w:rsidRPr="004F2A4F">
              <w:rPr>
                <w:b/>
                <w:bCs/>
                <w:lang w:val="en-CA" w:eastAsia="ja-JP"/>
              </w:rPr>
              <w:t>1</w:t>
            </w:r>
          </w:p>
        </w:tc>
        <w:tc>
          <w:tcPr>
            <w:tcW w:w="0" w:type="auto"/>
            <w:vAlign w:val="center"/>
          </w:tcPr>
          <w:p w14:paraId="785D938A" w14:textId="60FA1B9C" w:rsidR="008E1A4B" w:rsidRPr="004F2A4F" w:rsidRDefault="008E1A4B" w:rsidP="005A261C">
            <w:pPr>
              <w:pStyle w:val="G-PCCTablebody"/>
              <w:jc w:val="center"/>
              <w:rPr>
                <w:b/>
                <w:bCs/>
                <w:lang w:val="en-CA" w:eastAsia="ja-JP"/>
              </w:rPr>
            </w:pPr>
            <w:r w:rsidRPr="004F2A4F">
              <w:rPr>
                <w:b/>
                <w:bCs/>
                <w:lang w:val="en-CA" w:eastAsia="ja-JP"/>
              </w:rPr>
              <w:t>2</w:t>
            </w:r>
          </w:p>
        </w:tc>
        <w:tc>
          <w:tcPr>
            <w:tcW w:w="0" w:type="auto"/>
            <w:vAlign w:val="center"/>
          </w:tcPr>
          <w:p w14:paraId="38F209A6" w14:textId="76021652" w:rsidR="008E1A4B" w:rsidRPr="004F2A4F" w:rsidRDefault="008E1A4B" w:rsidP="005A261C">
            <w:pPr>
              <w:pStyle w:val="G-PCCTablebody"/>
              <w:jc w:val="center"/>
              <w:rPr>
                <w:b/>
                <w:bCs/>
                <w:lang w:val="en-CA" w:eastAsia="ja-JP"/>
              </w:rPr>
            </w:pPr>
            <w:r w:rsidRPr="004F2A4F">
              <w:rPr>
                <w:b/>
                <w:bCs/>
                <w:lang w:val="en-CA" w:eastAsia="ja-JP"/>
              </w:rPr>
              <w:t>3</w:t>
            </w:r>
          </w:p>
        </w:tc>
        <w:tc>
          <w:tcPr>
            <w:tcW w:w="0" w:type="auto"/>
            <w:vAlign w:val="center"/>
          </w:tcPr>
          <w:p w14:paraId="3868EA2A" w14:textId="491F4226" w:rsidR="008E1A4B" w:rsidRPr="004F2A4F" w:rsidRDefault="008E1A4B" w:rsidP="005A261C">
            <w:pPr>
              <w:pStyle w:val="G-PCCTablebody"/>
              <w:jc w:val="center"/>
              <w:rPr>
                <w:b/>
                <w:bCs/>
                <w:lang w:val="en-CA" w:eastAsia="ja-JP"/>
              </w:rPr>
            </w:pPr>
            <w:r w:rsidRPr="004F2A4F">
              <w:rPr>
                <w:b/>
                <w:bCs/>
                <w:lang w:val="en-CA" w:eastAsia="ja-JP"/>
              </w:rPr>
              <w:t>4</w:t>
            </w:r>
          </w:p>
        </w:tc>
        <w:tc>
          <w:tcPr>
            <w:tcW w:w="0" w:type="auto"/>
            <w:vAlign w:val="center"/>
          </w:tcPr>
          <w:p w14:paraId="2BEC2453" w14:textId="4F39771B" w:rsidR="008E1A4B" w:rsidRPr="004F2A4F" w:rsidRDefault="008E1A4B" w:rsidP="005A261C">
            <w:pPr>
              <w:pStyle w:val="G-PCCTablebody"/>
              <w:jc w:val="center"/>
              <w:rPr>
                <w:b/>
                <w:bCs/>
                <w:lang w:val="en-CA" w:eastAsia="ja-JP"/>
              </w:rPr>
            </w:pPr>
            <w:r w:rsidRPr="004F2A4F">
              <w:rPr>
                <w:b/>
                <w:bCs/>
                <w:lang w:val="en-CA" w:eastAsia="ja-JP"/>
              </w:rPr>
              <w:t>5</w:t>
            </w:r>
          </w:p>
        </w:tc>
        <w:tc>
          <w:tcPr>
            <w:tcW w:w="0" w:type="auto"/>
            <w:vAlign w:val="center"/>
          </w:tcPr>
          <w:p w14:paraId="1D3A608B" w14:textId="6A9B35B3" w:rsidR="008E1A4B" w:rsidRPr="004F2A4F" w:rsidRDefault="008E1A4B" w:rsidP="005A261C">
            <w:pPr>
              <w:pStyle w:val="G-PCCTablebody"/>
              <w:jc w:val="center"/>
              <w:rPr>
                <w:b/>
                <w:bCs/>
                <w:lang w:val="en-CA" w:eastAsia="ja-JP"/>
              </w:rPr>
            </w:pPr>
            <w:r w:rsidRPr="004F2A4F">
              <w:rPr>
                <w:b/>
                <w:bCs/>
                <w:lang w:val="en-CA" w:eastAsia="ja-JP"/>
              </w:rPr>
              <w:t>6</w:t>
            </w:r>
          </w:p>
        </w:tc>
        <w:tc>
          <w:tcPr>
            <w:tcW w:w="0" w:type="auto"/>
            <w:vAlign w:val="center"/>
          </w:tcPr>
          <w:p w14:paraId="6396668C" w14:textId="5F680DA2" w:rsidR="008E1A4B" w:rsidRPr="004F2A4F" w:rsidRDefault="008E1A4B" w:rsidP="005A261C">
            <w:pPr>
              <w:pStyle w:val="G-PCCTablebody"/>
              <w:jc w:val="center"/>
              <w:rPr>
                <w:b/>
                <w:bCs/>
                <w:lang w:val="en-CA" w:eastAsia="ja-JP"/>
              </w:rPr>
            </w:pPr>
            <w:r w:rsidRPr="004F2A4F">
              <w:rPr>
                <w:b/>
                <w:bCs/>
                <w:lang w:val="en-CA" w:eastAsia="ja-JP"/>
              </w:rPr>
              <w:t>7</w:t>
            </w:r>
          </w:p>
        </w:tc>
        <w:tc>
          <w:tcPr>
            <w:tcW w:w="0" w:type="auto"/>
            <w:vAlign w:val="center"/>
          </w:tcPr>
          <w:p w14:paraId="1BE8EF97" w14:textId="35DFF87D" w:rsidR="008E1A4B" w:rsidRPr="004F2A4F" w:rsidRDefault="008E1A4B" w:rsidP="005A261C">
            <w:pPr>
              <w:pStyle w:val="G-PCCTablebody"/>
              <w:jc w:val="center"/>
              <w:rPr>
                <w:b/>
                <w:bCs/>
                <w:lang w:val="en-CA" w:eastAsia="ja-JP"/>
              </w:rPr>
            </w:pPr>
            <w:r w:rsidRPr="004F2A4F">
              <w:rPr>
                <w:b/>
                <w:bCs/>
                <w:lang w:val="en-CA" w:eastAsia="ja-JP"/>
              </w:rPr>
              <w:t>8</w:t>
            </w:r>
          </w:p>
        </w:tc>
        <w:tc>
          <w:tcPr>
            <w:tcW w:w="0" w:type="auto"/>
            <w:vAlign w:val="center"/>
          </w:tcPr>
          <w:p w14:paraId="523C2874" w14:textId="6C4C97D1" w:rsidR="008E1A4B" w:rsidRPr="004F2A4F" w:rsidRDefault="008E1A4B" w:rsidP="005A261C">
            <w:pPr>
              <w:pStyle w:val="G-PCCTablebody"/>
              <w:jc w:val="center"/>
              <w:rPr>
                <w:b/>
                <w:bCs/>
                <w:lang w:val="en-CA" w:eastAsia="ja-JP"/>
              </w:rPr>
            </w:pPr>
            <w:r w:rsidRPr="004F2A4F">
              <w:rPr>
                <w:b/>
                <w:bCs/>
                <w:lang w:val="en-CA" w:eastAsia="ja-JP"/>
              </w:rPr>
              <w:t>9</w:t>
            </w:r>
          </w:p>
        </w:tc>
        <w:tc>
          <w:tcPr>
            <w:tcW w:w="0" w:type="auto"/>
            <w:vAlign w:val="center"/>
          </w:tcPr>
          <w:p w14:paraId="68E8D79C" w14:textId="516926E9" w:rsidR="008E1A4B" w:rsidRPr="004F2A4F" w:rsidRDefault="008E1A4B" w:rsidP="005A261C">
            <w:pPr>
              <w:pStyle w:val="G-PCCTablebody"/>
              <w:jc w:val="center"/>
              <w:rPr>
                <w:b/>
                <w:bCs/>
                <w:lang w:val="en-CA" w:eastAsia="ja-JP"/>
              </w:rPr>
            </w:pPr>
            <w:r w:rsidRPr="004F2A4F">
              <w:rPr>
                <w:b/>
                <w:bCs/>
                <w:lang w:val="en-CA" w:eastAsia="ja-JP"/>
              </w:rPr>
              <w:t>10</w:t>
            </w:r>
          </w:p>
        </w:tc>
        <w:tc>
          <w:tcPr>
            <w:tcW w:w="0" w:type="auto"/>
            <w:vAlign w:val="center"/>
          </w:tcPr>
          <w:p w14:paraId="47A463F9" w14:textId="4A068765" w:rsidR="008E1A4B" w:rsidRPr="004F2A4F" w:rsidRDefault="008E1A4B" w:rsidP="005A261C">
            <w:pPr>
              <w:pStyle w:val="G-PCCTablebody"/>
              <w:jc w:val="center"/>
              <w:rPr>
                <w:b/>
                <w:bCs/>
                <w:lang w:val="en-CA" w:eastAsia="ja-JP"/>
              </w:rPr>
            </w:pPr>
            <w:r w:rsidRPr="004F2A4F">
              <w:rPr>
                <w:b/>
                <w:bCs/>
                <w:lang w:val="en-CA" w:eastAsia="ja-JP"/>
              </w:rPr>
              <w:t>11</w:t>
            </w:r>
          </w:p>
        </w:tc>
      </w:tr>
      <w:tr w:rsidR="008E1A4B" w:rsidRPr="004F2A4F" w14:paraId="3A3A2570" w14:textId="77777777" w:rsidTr="005A261C">
        <w:trPr>
          <w:jc w:val="center"/>
        </w:trPr>
        <w:tc>
          <w:tcPr>
            <w:tcW w:w="776" w:type="dxa"/>
            <w:vAlign w:val="center"/>
          </w:tcPr>
          <w:p w14:paraId="67D03CA0" w14:textId="64B8CFFB" w:rsidR="008E1A4B" w:rsidRPr="007F33B7" w:rsidRDefault="008E1A4B" w:rsidP="005A261C">
            <w:pPr>
              <w:pStyle w:val="G-PCCTablebody"/>
              <w:jc w:val="center"/>
              <w:rPr>
                <w:b/>
                <w:bCs/>
                <w:lang w:val="en-CA"/>
              </w:rPr>
            </w:pPr>
            <w:r w:rsidRPr="007F33B7">
              <w:rPr>
                <w:b/>
                <w:bCs/>
                <w:lang w:val="en-CA"/>
              </w:rPr>
              <w:t>0</w:t>
            </w:r>
          </w:p>
        </w:tc>
        <w:tc>
          <w:tcPr>
            <w:tcW w:w="0" w:type="auto"/>
            <w:vAlign w:val="center"/>
          </w:tcPr>
          <w:p w14:paraId="3AB2B64B" w14:textId="10D678C7" w:rsidR="008E1A4B" w:rsidRPr="007F33B7" w:rsidRDefault="008E1A4B" w:rsidP="005A261C">
            <w:pPr>
              <w:pStyle w:val="G-PCCTablebody"/>
              <w:jc w:val="right"/>
              <w:rPr>
                <w:lang w:val="en-CA"/>
              </w:rPr>
            </w:pPr>
            <w:r w:rsidRPr="007F33B7">
              <w:rPr>
                <w:lang w:val="en-CA"/>
              </w:rPr>
              <w:t>0</w:t>
            </w:r>
          </w:p>
        </w:tc>
        <w:tc>
          <w:tcPr>
            <w:tcW w:w="0" w:type="auto"/>
            <w:vAlign w:val="center"/>
          </w:tcPr>
          <w:p w14:paraId="750831DC" w14:textId="0EE42650" w:rsidR="008E1A4B" w:rsidRPr="007F33B7" w:rsidRDefault="008E1A4B" w:rsidP="005A261C">
            <w:pPr>
              <w:pStyle w:val="G-PCCTablebody"/>
              <w:jc w:val="right"/>
              <w:rPr>
                <w:lang w:val="en-CA"/>
              </w:rPr>
            </w:pPr>
            <w:r w:rsidRPr="007F33B7">
              <w:rPr>
                <w:lang w:val="en-CA"/>
              </w:rPr>
              <w:t>2</w:t>
            </w:r>
          </w:p>
        </w:tc>
        <w:tc>
          <w:tcPr>
            <w:tcW w:w="0" w:type="auto"/>
            <w:vAlign w:val="center"/>
          </w:tcPr>
          <w:p w14:paraId="566DC439" w14:textId="619E917E" w:rsidR="008E1A4B" w:rsidRPr="007F33B7" w:rsidRDefault="008E1A4B" w:rsidP="005A261C">
            <w:pPr>
              <w:pStyle w:val="G-PCCTablebody"/>
              <w:jc w:val="right"/>
              <w:rPr>
                <w:lang w:val="en-CA"/>
              </w:rPr>
            </w:pPr>
            <w:r w:rsidRPr="007F33B7">
              <w:rPr>
                <w:lang w:val="en-CA"/>
              </w:rPr>
              <w:t>5</w:t>
            </w:r>
          </w:p>
        </w:tc>
        <w:tc>
          <w:tcPr>
            <w:tcW w:w="0" w:type="auto"/>
            <w:vAlign w:val="center"/>
          </w:tcPr>
          <w:p w14:paraId="4C0DAFEC" w14:textId="1B408516" w:rsidR="008E1A4B" w:rsidRPr="007F33B7" w:rsidRDefault="008E1A4B" w:rsidP="005A261C">
            <w:pPr>
              <w:pStyle w:val="G-PCCTablebody"/>
              <w:jc w:val="right"/>
              <w:rPr>
                <w:lang w:val="en-CA"/>
              </w:rPr>
            </w:pPr>
            <w:r w:rsidRPr="007F33B7">
              <w:rPr>
                <w:lang w:val="en-CA"/>
              </w:rPr>
              <w:t>8</w:t>
            </w:r>
          </w:p>
        </w:tc>
        <w:tc>
          <w:tcPr>
            <w:tcW w:w="0" w:type="auto"/>
            <w:vAlign w:val="center"/>
          </w:tcPr>
          <w:p w14:paraId="4422DC2E" w14:textId="153E6F91" w:rsidR="008E1A4B" w:rsidRPr="007F33B7" w:rsidRDefault="008E1A4B" w:rsidP="005A261C">
            <w:pPr>
              <w:pStyle w:val="G-PCCTablebody"/>
              <w:jc w:val="right"/>
              <w:rPr>
                <w:lang w:val="en-CA"/>
              </w:rPr>
            </w:pPr>
            <w:r w:rsidRPr="007F33B7">
              <w:rPr>
                <w:lang w:val="en-CA"/>
              </w:rPr>
              <w:t>11</w:t>
            </w:r>
          </w:p>
        </w:tc>
        <w:tc>
          <w:tcPr>
            <w:tcW w:w="0" w:type="auto"/>
            <w:vAlign w:val="center"/>
          </w:tcPr>
          <w:p w14:paraId="0865BCB0" w14:textId="174AC799" w:rsidR="008E1A4B" w:rsidRPr="007F33B7" w:rsidRDefault="008E1A4B" w:rsidP="005A261C">
            <w:pPr>
              <w:pStyle w:val="G-PCCTablebody"/>
              <w:jc w:val="right"/>
              <w:rPr>
                <w:lang w:val="en-CA"/>
              </w:rPr>
            </w:pPr>
            <w:r w:rsidRPr="007F33B7">
              <w:rPr>
                <w:lang w:val="en-CA"/>
              </w:rPr>
              <w:t>15</w:t>
            </w:r>
          </w:p>
        </w:tc>
        <w:tc>
          <w:tcPr>
            <w:tcW w:w="0" w:type="auto"/>
            <w:vAlign w:val="center"/>
          </w:tcPr>
          <w:p w14:paraId="42045599" w14:textId="2AD7FBB8" w:rsidR="008E1A4B" w:rsidRPr="007F33B7" w:rsidRDefault="008E1A4B" w:rsidP="005A261C">
            <w:pPr>
              <w:pStyle w:val="G-PCCTablebody"/>
              <w:jc w:val="right"/>
              <w:rPr>
                <w:lang w:val="en-CA"/>
              </w:rPr>
            </w:pPr>
            <w:r w:rsidRPr="007F33B7">
              <w:rPr>
                <w:lang w:val="en-CA"/>
              </w:rPr>
              <w:t>20</w:t>
            </w:r>
          </w:p>
        </w:tc>
        <w:tc>
          <w:tcPr>
            <w:tcW w:w="0" w:type="auto"/>
            <w:vAlign w:val="center"/>
          </w:tcPr>
          <w:p w14:paraId="3B54A81F" w14:textId="3AE09218" w:rsidR="008E1A4B" w:rsidRPr="007F33B7" w:rsidRDefault="008E1A4B" w:rsidP="005A261C">
            <w:pPr>
              <w:pStyle w:val="G-PCCTablebody"/>
              <w:jc w:val="right"/>
              <w:rPr>
                <w:lang w:val="en-CA"/>
              </w:rPr>
            </w:pPr>
            <w:r w:rsidRPr="007F33B7">
              <w:rPr>
                <w:lang w:val="en-CA"/>
              </w:rPr>
              <w:t>24</w:t>
            </w:r>
          </w:p>
        </w:tc>
        <w:tc>
          <w:tcPr>
            <w:tcW w:w="0" w:type="auto"/>
            <w:vAlign w:val="center"/>
          </w:tcPr>
          <w:p w14:paraId="39C2896D" w14:textId="54516ACD" w:rsidR="008E1A4B" w:rsidRPr="007F33B7" w:rsidRDefault="008E1A4B" w:rsidP="005A261C">
            <w:pPr>
              <w:pStyle w:val="G-PCCTablebody"/>
              <w:jc w:val="right"/>
              <w:rPr>
                <w:lang w:val="en-CA"/>
              </w:rPr>
            </w:pPr>
            <w:r w:rsidRPr="007F33B7">
              <w:rPr>
                <w:lang w:val="en-CA"/>
              </w:rPr>
              <w:t>29</w:t>
            </w:r>
          </w:p>
        </w:tc>
        <w:tc>
          <w:tcPr>
            <w:tcW w:w="0" w:type="auto"/>
            <w:vAlign w:val="center"/>
          </w:tcPr>
          <w:p w14:paraId="771EDE1B" w14:textId="527B0A45" w:rsidR="008E1A4B" w:rsidRPr="007F33B7" w:rsidRDefault="008E1A4B" w:rsidP="005A261C">
            <w:pPr>
              <w:pStyle w:val="G-PCCTablebody"/>
              <w:jc w:val="right"/>
              <w:rPr>
                <w:lang w:val="en-CA"/>
              </w:rPr>
            </w:pPr>
            <w:r w:rsidRPr="007F33B7">
              <w:rPr>
                <w:lang w:val="en-CA"/>
              </w:rPr>
              <w:t>35</w:t>
            </w:r>
          </w:p>
        </w:tc>
        <w:tc>
          <w:tcPr>
            <w:tcW w:w="0" w:type="auto"/>
            <w:vAlign w:val="center"/>
          </w:tcPr>
          <w:p w14:paraId="763BA4E5" w14:textId="5545E410" w:rsidR="008E1A4B" w:rsidRPr="007F33B7" w:rsidRDefault="008E1A4B" w:rsidP="005A261C">
            <w:pPr>
              <w:pStyle w:val="G-PCCTablebody"/>
              <w:jc w:val="right"/>
              <w:rPr>
                <w:lang w:val="en-CA"/>
              </w:rPr>
            </w:pPr>
            <w:r w:rsidRPr="007F33B7">
              <w:rPr>
                <w:lang w:val="en-CA"/>
              </w:rPr>
              <w:t>41</w:t>
            </w:r>
          </w:p>
        </w:tc>
        <w:tc>
          <w:tcPr>
            <w:tcW w:w="0" w:type="auto"/>
            <w:vAlign w:val="center"/>
          </w:tcPr>
          <w:p w14:paraId="6931E564" w14:textId="754B2256" w:rsidR="008E1A4B" w:rsidRPr="007F33B7" w:rsidRDefault="008E1A4B" w:rsidP="005A261C">
            <w:pPr>
              <w:pStyle w:val="G-PCCTablebody"/>
              <w:jc w:val="right"/>
              <w:rPr>
                <w:lang w:val="en-CA"/>
              </w:rPr>
            </w:pPr>
            <w:r w:rsidRPr="007F33B7">
              <w:rPr>
                <w:lang w:val="en-CA"/>
              </w:rPr>
              <w:t>47</w:t>
            </w:r>
          </w:p>
        </w:tc>
      </w:tr>
      <w:tr w:rsidR="008E1A4B" w:rsidRPr="004F2A4F" w14:paraId="5E60993C" w14:textId="77777777" w:rsidTr="005A261C">
        <w:trPr>
          <w:jc w:val="center"/>
        </w:trPr>
        <w:tc>
          <w:tcPr>
            <w:tcW w:w="776" w:type="dxa"/>
            <w:vAlign w:val="center"/>
          </w:tcPr>
          <w:p w14:paraId="63BB1A0B" w14:textId="5E7125FE" w:rsidR="008E1A4B" w:rsidRPr="007F33B7" w:rsidRDefault="008E1A4B" w:rsidP="005A261C">
            <w:pPr>
              <w:pStyle w:val="G-PCCTablebody"/>
              <w:jc w:val="center"/>
              <w:rPr>
                <w:b/>
                <w:bCs/>
                <w:lang w:val="en-CA"/>
              </w:rPr>
            </w:pPr>
            <w:r w:rsidRPr="007F33B7">
              <w:rPr>
                <w:b/>
                <w:bCs/>
                <w:lang w:val="en-CA"/>
              </w:rPr>
              <w:t>12</w:t>
            </w:r>
          </w:p>
        </w:tc>
        <w:tc>
          <w:tcPr>
            <w:tcW w:w="0" w:type="auto"/>
            <w:vAlign w:val="center"/>
          </w:tcPr>
          <w:p w14:paraId="1BE30877" w14:textId="35CB58B7" w:rsidR="008E1A4B" w:rsidRPr="007F33B7" w:rsidRDefault="008E1A4B" w:rsidP="005A261C">
            <w:pPr>
              <w:pStyle w:val="G-PCCTablebody"/>
              <w:jc w:val="right"/>
              <w:rPr>
                <w:lang w:val="en-CA"/>
              </w:rPr>
            </w:pPr>
            <w:r w:rsidRPr="007F33B7">
              <w:rPr>
                <w:lang w:val="en-CA"/>
              </w:rPr>
              <w:t>53</w:t>
            </w:r>
          </w:p>
        </w:tc>
        <w:tc>
          <w:tcPr>
            <w:tcW w:w="0" w:type="auto"/>
            <w:vAlign w:val="center"/>
          </w:tcPr>
          <w:p w14:paraId="6FC8895B" w14:textId="55173D58" w:rsidR="008E1A4B" w:rsidRPr="007F33B7" w:rsidRDefault="008E1A4B" w:rsidP="005A261C">
            <w:pPr>
              <w:pStyle w:val="G-PCCTablebody"/>
              <w:jc w:val="right"/>
              <w:rPr>
                <w:lang w:val="en-CA"/>
              </w:rPr>
            </w:pPr>
            <w:r w:rsidRPr="007F33B7">
              <w:rPr>
                <w:lang w:val="en-CA"/>
              </w:rPr>
              <w:t>60</w:t>
            </w:r>
          </w:p>
        </w:tc>
        <w:tc>
          <w:tcPr>
            <w:tcW w:w="0" w:type="auto"/>
            <w:vAlign w:val="center"/>
          </w:tcPr>
          <w:p w14:paraId="7B4A56E0" w14:textId="77994324" w:rsidR="008E1A4B" w:rsidRPr="007F33B7" w:rsidRDefault="008E1A4B" w:rsidP="005A261C">
            <w:pPr>
              <w:pStyle w:val="G-PCCTablebody"/>
              <w:jc w:val="right"/>
              <w:rPr>
                <w:lang w:val="en-CA"/>
              </w:rPr>
            </w:pPr>
            <w:r w:rsidRPr="007F33B7">
              <w:rPr>
                <w:lang w:val="en-CA"/>
              </w:rPr>
              <w:t>67</w:t>
            </w:r>
          </w:p>
        </w:tc>
        <w:tc>
          <w:tcPr>
            <w:tcW w:w="0" w:type="auto"/>
            <w:vAlign w:val="center"/>
          </w:tcPr>
          <w:p w14:paraId="6DF3C216" w14:textId="4DB1A4AD" w:rsidR="008E1A4B" w:rsidRPr="007F33B7" w:rsidRDefault="008E1A4B" w:rsidP="005A261C">
            <w:pPr>
              <w:pStyle w:val="G-PCCTablebody"/>
              <w:jc w:val="right"/>
              <w:rPr>
                <w:lang w:val="en-CA"/>
              </w:rPr>
            </w:pPr>
            <w:r w:rsidRPr="007F33B7">
              <w:rPr>
                <w:lang w:val="en-CA"/>
              </w:rPr>
              <w:t>74</w:t>
            </w:r>
          </w:p>
        </w:tc>
        <w:tc>
          <w:tcPr>
            <w:tcW w:w="0" w:type="auto"/>
            <w:vAlign w:val="center"/>
          </w:tcPr>
          <w:p w14:paraId="3B69C9CB" w14:textId="33077091" w:rsidR="008E1A4B" w:rsidRPr="007F33B7" w:rsidRDefault="008E1A4B" w:rsidP="005A261C">
            <w:pPr>
              <w:pStyle w:val="G-PCCTablebody"/>
              <w:jc w:val="right"/>
              <w:rPr>
                <w:lang w:val="en-CA"/>
              </w:rPr>
            </w:pPr>
            <w:r w:rsidRPr="007F33B7">
              <w:rPr>
                <w:lang w:val="en-CA"/>
              </w:rPr>
              <w:t>82</w:t>
            </w:r>
          </w:p>
        </w:tc>
        <w:tc>
          <w:tcPr>
            <w:tcW w:w="0" w:type="auto"/>
            <w:vAlign w:val="center"/>
          </w:tcPr>
          <w:p w14:paraId="646F37B4" w14:textId="3F763DD9" w:rsidR="008E1A4B" w:rsidRPr="007F33B7" w:rsidRDefault="008E1A4B" w:rsidP="005A261C">
            <w:pPr>
              <w:pStyle w:val="G-PCCTablebody"/>
              <w:jc w:val="right"/>
              <w:rPr>
                <w:lang w:val="en-CA"/>
              </w:rPr>
            </w:pPr>
            <w:r w:rsidRPr="007F33B7">
              <w:rPr>
                <w:lang w:val="en-CA"/>
              </w:rPr>
              <w:t>89</w:t>
            </w:r>
          </w:p>
        </w:tc>
        <w:tc>
          <w:tcPr>
            <w:tcW w:w="0" w:type="auto"/>
            <w:vAlign w:val="center"/>
          </w:tcPr>
          <w:p w14:paraId="19B8CEC2" w14:textId="362F7923" w:rsidR="008E1A4B" w:rsidRPr="007F33B7" w:rsidRDefault="008E1A4B" w:rsidP="005A261C">
            <w:pPr>
              <w:pStyle w:val="G-PCCTablebody"/>
              <w:jc w:val="right"/>
              <w:rPr>
                <w:lang w:val="en-CA"/>
              </w:rPr>
            </w:pPr>
            <w:r w:rsidRPr="007F33B7">
              <w:rPr>
                <w:lang w:val="en-CA"/>
              </w:rPr>
              <w:t>97</w:t>
            </w:r>
          </w:p>
        </w:tc>
        <w:tc>
          <w:tcPr>
            <w:tcW w:w="0" w:type="auto"/>
            <w:vAlign w:val="center"/>
          </w:tcPr>
          <w:p w14:paraId="61E09E33" w14:textId="5646FC3F" w:rsidR="008E1A4B" w:rsidRPr="007F33B7" w:rsidRDefault="008E1A4B" w:rsidP="005A261C">
            <w:pPr>
              <w:pStyle w:val="G-PCCTablebody"/>
              <w:jc w:val="right"/>
              <w:rPr>
                <w:lang w:val="en-CA"/>
              </w:rPr>
            </w:pPr>
            <w:r w:rsidRPr="007F33B7">
              <w:rPr>
                <w:lang w:val="en-CA"/>
              </w:rPr>
              <w:t>106</w:t>
            </w:r>
          </w:p>
        </w:tc>
        <w:tc>
          <w:tcPr>
            <w:tcW w:w="0" w:type="auto"/>
            <w:vAlign w:val="center"/>
          </w:tcPr>
          <w:p w14:paraId="0121ED70" w14:textId="7C47D021" w:rsidR="008E1A4B" w:rsidRPr="007F33B7" w:rsidRDefault="008E1A4B" w:rsidP="005A261C">
            <w:pPr>
              <w:pStyle w:val="G-PCCTablebody"/>
              <w:jc w:val="right"/>
              <w:rPr>
                <w:lang w:val="en-CA"/>
              </w:rPr>
            </w:pPr>
            <w:r w:rsidRPr="007F33B7">
              <w:rPr>
                <w:lang w:val="en-CA"/>
              </w:rPr>
              <w:t>114</w:t>
            </w:r>
          </w:p>
        </w:tc>
        <w:tc>
          <w:tcPr>
            <w:tcW w:w="0" w:type="auto"/>
            <w:vAlign w:val="center"/>
          </w:tcPr>
          <w:p w14:paraId="0D9E8C2D" w14:textId="6A087A9F" w:rsidR="008E1A4B" w:rsidRPr="007F33B7" w:rsidRDefault="008E1A4B" w:rsidP="005A261C">
            <w:pPr>
              <w:pStyle w:val="G-PCCTablebody"/>
              <w:jc w:val="right"/>
              <w:rPr>
                <w:lang w:val="en-CA"/>
              </w:rPr>
            </w:pPr>
            <w:r w:rsidRPr="007F33B7">
              <w:rPr>
                <w:lang w:val="en-CA"/>
              </w:rPr>
              <w:t>123</w:t>
            </w:r>
          </w:p>
        </w:tc>
        <w:tc>
          <w:tcPr>
            <w:tcW w:w="0" w:type="auto"/>
            <w:vAlign w:val="center"/>
          </w:tcPr>
          <w:p w14:paraId="16744D74" w14:textId="625510AF" w:rsidR="008E1A4B" w:rsidRPr="007F33B7" w:rsidRDefault="008E1A4B" w:rsidP="005A261C">
            <w:pPr>
              <w:pStyle w:val="G-PCCTablebody"/>
              <w:jc w:val="right"/>
              <w:rPr>
                <w:lang w:val="en-CA"/>
              </w:rPr>
            </w:pPr>
            <w:r w:rsidRPr="007F33B7">
              <w:rPr>
                <w:lang w:val="en-CA"/>
              </w:rPr>
              <w:t>132</w:t>
            </w:r>
          </w:p>
        </w:tc>
        <w:tc>
          <w:tcPr>
            <w:tcW w:w="0" w:type="auto"/>
            <w:vAlign w:val="center"/>
          </w:tcPr>
          <w:p w14:paraId="06CC157A" w14:textId="746DEB21" w:rsidR="008E1A4B" w:rsidRPr="007F33B7" w:rsidRDefault="008E1A4B" w:rsidP="005A261C">
            <w:pPr>
              <w:pStyle w:val="G-PCCTablebody"/>
              <w:jc w:val="right"/>
              <w:rPr>
                <w:lang w:val="en-CA"/>
              </w:rPr>
            </w:pPr>
            <w:r w:rsidRPr="007F33B7">
              <w:rPr>
                <w:lang w:val="en-CA"/>
              </w:rPr>
              <w:t>141</w:t>
            </w:r>
          </w:p>
        </w:tc>
      </w:tr>
      <w:tr w:rsidR="008E1A4B" w:rsidRPr="004F2A4F" w14:paraId="63076419" w14:textId="77777777" w:rsidTr="005A261C">
        <w:trPr>
          <w:jc w:val="center"/>
        </w:trPr>
        <w:tc>
          <w:tcPr>
            <w:tcW w:w="776" w:type="dxa"/>
            <w:vAlign w:val="center"/>
          </w:tcPr>
          <w:p w14:paraId="3AE385ED" w14:textId="37E23DDC" w:rsidR="008E1A4B" w:rsidRPr="007F33B7" w:rsidRDefault="008E1A4B" w:rsidP="005A261C">
            <w:pPr>
              <w:pStyle w:val="G-PCCTablebody"/>
              <w:jc w:val="center"/>
              <w:rPr>
                <w:b/>
                <w:bCs/>
                <w:lang w:val="en-CA"/>
              </w:rPr>
            </w:pPr>
            <w:r w:rsidRPr="007F33B7">
              <w:rPr>
                <w:b/>
                <w:bCs/>
                <w:lang w:val="en-CA"/>
              </w:rPr>
              <w:t>24</w:t>
            </w:r>
          </w:p>
        </w:tc>
        <w:tc>
          <w:tcPr>
            <w:tcW w:w="0" w:type="auto"/>
            <w:vAlign w:val="center"/>
          </w:tcPr>
          <w:p w14:paraId="45959F47" w14:textId="7D6BF7E9" w:rsidR="008E1A4B" w:rsidRPr="007F33B7" w:rsidRDefault="008E1A4B" w:rsidP="005A261C">
            <w:pPr>
              <w:pStyle w:val="G-PCCTablebody"/>
              <w:jc w:val="right"/>
              <w:rPr>
                <w:lang w:val="en-CA"/>
              </w:rPr>
            </w:pPr>
            <w:r w:rsidRPr="007F33B7">
              <w:rPr>
                <w:lang w:val="en-CA"/>
              </w:rPr>
              <w:t>150</w:t>
            </w:r>
          </w:p>
        </w:tc>
        <w:tc>
          <w:tcPr>
            <w:tcW w:w="0" w:type="auto"/>
            <w:vAlign w:val="center"/>
          </w:tcPr>
          <w:p w14:paraId="180C39E4" w14:textId="3212A16D" w:rsidR="008E1A4B" w:rsidRPr="007F33B7" w:rsidRDefault="008E1A4B" w:rsidP="005A261C">
            <w:pPr>
              <w:pStyle w:val="G-PCCTablebody"/>
              <w:jc w:val="right"/>
              <w:rPr>
                <w:lang w:val="en-CA"/>
              </w:rPr>
            </w:pPr>
            <w:r w:rsidRPr="007F33B7">
              <w:rPr>
                <w:lang w:val="en-CA"/>
              </w:rPr>
              <w:t>160</w:t>
            </w:r>
          </w:p>
        </w:tc>
        <w:tc>
          <w:tcPr>
            <w:tcW w:w="0" w:type="auto"/>
            <w:vAlign w:val="center"/>
          </w:tcPr>
          <w:p w14:paraId="2815A42A" w14:textId="0FC7AF23" w:rsidR="008E1A4B" w:rsidRPr="007F33B7" w:rsidRDefault="008E1A4B" w:rsidP="005A261C">
            <w:pPr>
              <w:pStyle w:val="G-PCCTablebody"/>
              <w:jc w:val="right"/>
              <w:rPr>
                <w:lang w:val="en-CA"/>
              </w:rPr>
            </w:pPr>
            <w:r w:rsidRPr="007F33B7">
              <w:rPr>
                <w:lang w:val="en-CA"/>
              </w:rPr>
              <w:t>170</w:t>
            </w:r>
          </w:p>
        </w:tc>
        <w:tc>
          <w:tcPr>
            <w:tcW w:w="0" w:type="auto"/>
            <w:vAlign w:val="center"/>
          </w:tcPr>
          <w:p w14:paraId="6147ABE8" w14:textId="7A9691B3" w:rsidR="008E1A4B" w:rsidRPr="007F33B7" w:rsidRDefault="008E1A4B" w:rsidP="005A261C">
            <w:pPr>
              <w:pStyle w:val="G-PCCTablebody"/>
              <w:jc w:val="right"/>
              <w:rPr>
                <w:lang w:val="en-CA"/>
              </w:rPr>
            </w:pPr>
            <w:r w:rsidRPr="007F33B7">
              <w:rPr>
                <w:lang w:val="en-CA"/>
              </w:rPr>
              <w:t>180</w:t>
            </w:r>
          </w:p>
        </w:tc>
        <w:tc>
          <w:tcPr>
            <w:tcW w:w="0" w:type="auto"/>
            <w:vAlign w:val="center"/>
          </w:tcPr>
          <w:p w14:paraId="159ADC85" w14:textId="7D6084DF" w:rsidR="008E1A4B" w:rsidRPr="007F33B7" w:rsidRDefault="008E1A4B" w:rsidP="005A261C">
            <w:pPr>
              <w:pStyle w:val="G-PCCTablebody"/>
              <w:jc w:val="right"/>
              <w:rPr>
                <w:lang w:val="en-CA"/>
              </w:rPr>
            </w:pPr>
            <w:r w:rsidRPr="007F33B7">
              <w:rPr>
                <w:lang w:val="en-CA"/>
              </w:rPr>
              <w:t>190</w:t>
            </w:r>
          </w:p>
        </w:tc>
        <w:tc>
          <w:tcPr>
            <w:tcW w:w="0" w:type="auto"/>
            <w:vAlign w:val="center"/>
          </w:tcPr>
          <w:p w14:paraId="710A89BE" w14:textId="7AD66129" w:rsidR="008E1A4B" w:rsidRPr="007F33B7" w:rsidRDefault="008E1A4B" w:rsidP="005A261C">
            <w:pPr>
              <w:pStyle w:val="G-PCCTablebody"/>
              <w:jc w:val="right"/>
              <w:rPr>
                <w:lang w:val="en-CA"/>
              </w:rPr>
            </w:pPr>
            <w:r w:rsidRPr="007F33B7">
              <w:rPr>
                <w:lang w:val="en-CA"/>
              </w:rPr>
              <w:t>201</w:t>
            </w:r>
          </w:p>
        </w:tc>
        <w:tc>
          <w:tcPr>
            <w:tcW w:w="0" w:type="auto"/>
            <w:vAlign w:val="center"/>
          </w:tcPr>
          <w:p w14:paraId="3C533D67" w14:textId="0D5A4F5E" w:rsidR="008E1A4B" w:rsidRPr="007F33B7" w:rsidRDefault="008E1A4B" w:rsidP="005A261C">
            <w:pPr>
              <w:pStyle w:val="G-PCCTablebody"/>
              <w:jc w:val="right"/>
              <w:rPr>
                <w:lang w:val="en-CA"/>
              </w:rPr>
            </w:pPr>
            <w:r w:rsidRPr="007F33B7">
              <w:rPr>
                <w:lang w:val="en-CA"/>
              </w:rPr>
              <w:t>211</w:t>
            </w:r>
          </w:p>
        </w:tc>
        <w:tc>
          <w:tcPr>
            <w:tcW w:w="0" w:type="auto"/>
            <w:vAlign w:val="center"/>
          </w:tcPr>
          <w:p w14:paraId="60676A2A" w14:textId="5CA38B29" w:rsidR="008E1A4B" w:rsidRPr="007F33B7" w:rsidRDefault="008E1A4B" w:rsidP="005A261C">
            <w:pPr>
              <w:pStyle w:val="G-PCCTablebody"/>
              <w:jc w:val="right"/>
              <w:rPr>
                <w:lang w:val="en-CA"/>
              </w:rPr>
            </w:pPr>
            <w:r w:rsidRPr="007F33B7">
              <w:rPr>
                <w:lang w:val="en-CA"/>
              </w:rPr>
              <w:t>222</w:t>
            </w:r>
          </w:p>
        </w:tc>
        <w:tc>
          <w:tcPr>
            <w:tcW w:w="0" w:type="auto"/>
            <w:vAlign w:val="center"/>
          </w:tcPr>
          <w:p w14:paraId="7A60AD9D" w14:textId="091E7EB6" w:rsidR="008E1A4B" w:rsidRPr="007F33B7" w:rsidRDefault="008E1A4B" w:rsidP="005A261C">
            <w:pPr>
              <w:pStyle w:val="G-PCCTablebody"/>
              <w:jc w:val="right"/>
              <w:rPr>
                <w:lang w:val="en-CA"/>
              </w:rPr>
            </w:pPr>
            <w:r w:rsidRPr="007F33B7">
              <w:rPr>
                <w:lang w:val="en-CA"/>
              </w:rPr>
              <w:t>233</w:t>
            </w:r>
          </w:p>
        </w:tc>
        <w:tc>
          <w:tcPr>
            <w:tcW w:w="0" w:type="auto"/>
            <w:vAlign w:val="center"/>
          </w:tcPr>
          <w:p w14:paraId="69F15080" w14:textId="71EFC549" w:rsidR="008E1A4B" w:rsidRPr="007F33B7" w:rsidRDefault="008E1A4B" w:rsidP="005A261C">
            <w:pPr>
              <w:pStyle w:val="G-PCCTablebody"/>
              <w:jc w:val="right"/>
              <w:rPr>
                <w:lang w:val="en-CA"/>
              </w:rPr>
            </w:pPr>
            <w:r w:rsidRPr="007F33B7">
              <w:rPr>
                <w:lang w:val="en-CA"/>
              </w:rPr>
              <w:t>244</w:t>
            </w:r>
          </w:p>
        </w:tc>
        <w:tc>
          <w:tcPr>
            <w:tcW w:w="0" w:type="auto"/>
            <w:vAlign w:val="center"/>
          </w:tcPr>
          <w:p w14:paraId="69AA3110" w14:textId="16707211" w:rsidR="008E1A4B" w:rsidRPr="007F33B7" w:rsidRDefault="008E1A4B" w:rsidP="005A261C">
            <w:pPr>
              <w:pStyle w:val="G-PCCTablebody"/>
              <w:jc w:val="right"/>
              <w:rPr>
                <w:lang w:val="en-CA"/>
              </w:rPr>
            </w:pPr>
            <w:r w:rsidRPr="007F33B7">
              <w:rPr>
                <w:lang w:val="en-CA"/>
              </w:rPr>
              <w:t>256</w:t>
            </w:r>
          </w:p>
        </w:tc>
        <w:tc>
          <w:tcPr>
            <w:tcW w:w="0" w:type="auto"/>
            <w:vAlign w:val="center"/>
          </w:tcPr>
          <w:p w14:paraId="4129289A" w14:textId="72D4A30E" w:rsidR="008E1A4B" w:rsidRPr="007F33B7" w:rsidRDefault="008E1A4B" w:rsidP="005A261C">
            <w:pPr>
              <w:pStyle w:val="G-PCCTablebody"/>
              <w:jc w:val="right"/>
              <w:rPr>
                <w:lang w:val="en-CA"/>
              </w:rPr>
            </w:pPr>
            <w:r w:rsidRPr="007F33B7">
              <w:rPr>
                <w:lang w:val="en-CA"/>
              </w:rPr>
              <w:t>267</w:t>
            </w:r>
          </w:p>
        </w:tc>
      </w:tr>
      <w:tr w:rsidR="008E1A4B" w:rsidRPr="004F2A4F" w14:paraId="73ADCEF6" w14:textId="77777777" w:rsidTr="005A261C">
        <w:trPr>
          <w:jc w:val="center"/>
        </w:trPr>
        <w:tc>
          <w:tcPr>
            <w:tcW w:w="776" w:type="dxa"/>
            <w:vAlign w:val="center"/>
          </w:tcPr>
          <w:p w14:paraId="2D981037" w14:textId="628048B8" w:rsidR="008E1A4B" w:rsidRPr="007F33B7" w:rsidRDefault="008E1A4B" w:rsidP="005A261C">
            <w:pPr>
              <w:pStyle w:val="G-PCCTablebody"/>
              <w:jc w:val="center"/>
              <w:rPr>
                <w:b/>
                <w:bCs/>
                <w:lang w:val="en-CA"/>
              </w:rPr>
            </w:pPr>
            <w:r w:rsidRPr="007F33B7">
              <w:rPr>
                <w:b/>
                <w:bCs/>
                <w:lang w:val="en-CA"/>
              </w:rPr>
              <w:t>36</w:t>
            </w:r>
          </w:p>
        </w:tc>
        <w:tc>
          <w:tcPr>
            <w:tcW w:w="0" w:type="auto"/>
            <w:vAlign w:val="center"/>
          </w:tcPr>
          <w:p w14:paraId="3DB2CE7F" w14:textId="6E72A5C4" w:rsidR="008E1A4B" w:rsidRPr="007F33B7" w:rsidRDefault="008E1A4B" w:rsidP="005A261C">
            <w:pPr>
              <w:pStyle w:val="G-PCCTablebody"/>
              <w:jc w:val="right"/>
              <w:rPr>
                <w:lang w:val="en-CA"/>
              </w:rPr>
            </w:pPr>
            <w:r w:rsidRPr="007F33B7">
              <w:rPr>
                <w:lang w:val="en-CA"/>
              </w:rPr>
              <w:t>279</w:t>
            </w:r>
          </w:p>
        </w:tc>
        <w:tc>
          <w:tcPr>
            <w:tcW w:w="0" w:type="auto"/>
            <w:vAlign w:val="center"/>
          </w:tcPr>
          <w:p w14:paraId="0FA8A0AD" w14:textId="3F4E31C3" w:rsidR="008E1A4B" w:rsidRPr="007F33B7" w:rsidRDefault="008E1A4B" w:rsidP="005A261C">
            <w:pPr>
              <w:pStyle w:val="G-PCCTablebody"/>
              <w:jc w:val="right"/>
              <w:rPr>
                <w:lang w:val="en-CA"/>
              </w:rPr>
            </w:pPr>
            <w:r w:rsidRPr="007F33B7">
              <w:rPr>
                <w:lang w:val="en-CA"/>
              </w:rPr>
              <w:t>291</w:t>
            </w:r>
          </w:p>
        </w:tc>
        <w:tc>
          <w:tcPr>
            <w:tcW w:w="0" w:type="auto"/>
            <w:vAlign w:val="center"/>
          </w:tcPr>
          <w:p w14:paraId="5328CBB6" w14:textId="35D7CC80" w:rsidR="008E1A4B" w:rsidRPr="007F33B7" w:rsidRDefault="008E1A4B" w:rsidP="005A261C">
            <w:pPr>
              <w:pStyle w:val="G-PCCTablebody"/>
              <w:jc w:val="right"/>
              <w:rPr>
                <w:lang w:val="en-CA"/>
              </w:rPr>
            </w:pPr>
            <w:r w:rsidRPr="007F33B7">
              <w:rPr>
                <w:lang w:val="en-CA"/>
              </w:rPr>
              <w:t>303</w:t>
            </w:r>
          </w:p>
        </w:tc>
        <w:tc>
          <w:tcPr>
            <w:tcW w:w="0" w:type="auto"/>
            <w:vAlign w:val="center"/>
          </w:tcPr>
          <w:p w14:paraId="5F1BEE2A" w14:textId="32CD08FE" w:rsidR="008E1A4B" w:rsidRPr="007F33B7" w:rsidRDefault="008E1A4B" w:rsidP="005A261C">
            <w:pPr>
              <w:pStyle w:val="G-PCCTablebody"/>
              <w:jc w:val="right"/>
              <w:rPr>
                <w:lang w:val="en-CA"/>
              </w:rPr>
            </w:pPr>
            <w:r w:rsidRPr="007F33B7">
              <w:rPr>
                <w:lang w:val="en-CA"/>
              </w:rPr>
              <w:t>315</w:t>
            </w:r>
          </w:p>
        </w:tc>
        <w:tc>
          <w:tcPr>
            <w:tcW w:w="0" w:type="auto"/>
            <w:vAlign w:val="center"/>
          </w:tcPr>
          <w:p w14:paraId="4D8CB46C" w14:textId="7EDEBE7A" w:rsidR="008E1A4B" w:rsidRPr="007F33B7" w:rsidRDefault="008E1A4B" w:rsidP="005A261C">
            <w:pPr>
              <w:pStyle w:val="G-PCCTablebody"/>
              <w:jc w:val="right"/>
              <w:rPr>
                <w:lang w:val="en-CA"/>
              </w:rPr>
            </w:pPr>
            <w:r w:rsidRPr="007F33B7">
              <w:rPr>
                <w:lang w:val="en-CA"/>
              </w:rPr>
              <w:t>327</w:t>
            </w:r>
          </w:p>
        </w:tc>
        <w:tc>
          <w:tcPr>
            <w:tcW w:w="0" w:type="auto"/>
            <w:vAlign w:val="center"/>
          </w:tcPr>
          <w:p w14:paraId="29F2740B" w14:textId="423E5617" w:rsidR="008E1A4B" w:rsidRPr="007F33B7" w:rsidRDefault="008E1A4B" w:rsidP="005A261C">
            <w:pPr>
              <w:pStyle w:val="G-PCCTablebody"/>
              <w:jc w:val="right"/>
              <w:rPr>
                <w:lang w:val="en-CA"/>
              </w:rPr>
            </w:pPr>
            <w:r w:rsidRPr="007F33B7">
              <w:rPr>
                <w:lang w:val="en-CA"/>
              </w:rPr>
              <w:t>340</w:t>
            </w:r>
          </w:p>
        </w:tc>
        <w:tc>
          <w:tcPr>
            <w:tcW w:w="0" w:type="auto"/>
            <w:vAlign w:val="center"/>
          </w:tcPr>
          <w:p w14:paraId="555A978C" w14:textId="6C798F4A" w:rsidR="008E1A4B" w:rsidRPr="007F33B7" w:rsidRDefault="008E1A4B" w:rsidP="005A261C">
            <w:pPr>
              <w:pStyle w:val="G-PCCTablebody"/>
              <w:jc w:val="right"/>
              <w:rPr>
                <w:lang w:val="en-CA"/>
              </w:rPr>
            </w:pPr>
            <w:r w:rsidRPr="007F33B7">
              <w:rPr>
                <w:lang w:val="en-CA"/>
              </w:rPr>
              <w:t>353</w:t>
            </w:r>
          </w:p>
        </w:tc>
        <w:tc>
          <w:tcPr>
            <w:tcW w:w="0" w:type="auto"/>
            <w:vAlign w:val="center"/>
          </w:tcPr>
          <w:p w14:paraId="0F74AFA0" w14:textId="0E7AE90C" w:rsidR="008E1A4B" w:rsidRPr="007F33B7" w:rsidRDefault="008E1A4B" w:rsidP="005A261C">
            <w:pPr>
              <w:pStyle w:val="G-PCCTablebody"/>
              <w:jc w:val="right"/>
              <w:rPr>
                <w:lang w:val="en-CA"/>
              </w:rPr>
            </w:pPr>
            <w:r w:rsidRPr="007F33B7">
              <w:rPr>
                <w:lang w:val="en-CA"/>
              </w:rPr>
              <w:t>366</w:t>
            </w:r>
          </w:p>
        </w:tc>
        <w:tc>
          <w:tcPr>
            <w:tcW w:w="0" w:type="auto"/>
            <w:vAlign w:val="center"/>
          </w:tcPr>
          <w:p w14:paraId="0A8257D5" w14:textId="1C4B18D9" w:rsidR="008E1A4B" w:rsidRPr="007F33B7" w:rsidRDefault="008E1A4B" w:rsidP="005A261C">
            <w:pPr>
              <w:pStyle w:val="G-PCCTablebody"/>
              <w:jc w:val="right"/>
              <w:rPr>
                <w:lang w:val="en-CA"/>
              </w:rPr>
            </w:pPr>
            <w:r w:rsidRPr="007F33B7">
              <w:rPr>
                <w:lang w:val="en-CA"/>
              </w:rPr>
              <w:t>379</w:t>
            </w:r>
          </w:p>
        </w:tc>
        <w:tc>
          <w:tcPr>
            <w:tcW w:w="0" w:type="auto"/>
            <w:vAlign w:val="center"/>
          </w:tcPr>
          <w:p w14:paraId="45703D87" w14:textId="08050C1C" w:rsidR="008E1A4B" w:rsidRPr="007F33B7" w:rsidRDefault="008E1A4B" w:rsidP="005A261C">
            <w:pPr>
              <w:pStyle w:val="G-PCCTablebody"/>
              <w:jc w:val="right"/>
              <w:rPr>
                <w:lang w:val="en-CA"/>
              </w:rPr>
            </w:pPr>
            <w:r w:rsidRPr="007F33B7">
              <w:rPr>
                <w:lang w:val="en-CA"/>
              </w:rPr>
              <w:t>392</w:t>
            </w:r>
          </w:p>
        </w:tc>
        <w:tc>
          <w:tcPr>
            <w:tcW w:w="0" w:type="auto"/>
            <w:vAlign w:val="center"/>
          </w:tcPr>
          <w:p w14:paraId="7DF531E4" w14:textId="44AE4864" w:rsidR="008E1A4B" w:rsidRPr="007F33B7" w:rsidRDefault="008E1A4B" w:rsidP="005A261C">
            <w:pPr>
              <w:pStyle w:val="G-PCCTablebody"/>
              <w:jc w:val="right"/>
              <w:rPr>
                <w:lang w:val="en-CA"/>
              </w:rPr>
            </w:pPr>
            <w:r w:rsidRPr="007F33B7">
              <w:rPr>
                <w:lang w:val="en-CA"/>
              </w:rPr>
              <w:t>405</w:t>
            </w:r>
          </w:p>
        </w:tc>
        <w:tc>
          <w:tcPr>
            <w:tcW w:w="0" w:type="auto"/>
            <w:vAlign w:val="center"/>
          </w:tcPr>
          <w:p w14:paraId="4287ED77" w14:textId="6D1C0356" w:rsidR="008E1A4B" w:rsidRPr="007F33B7" w:rsidRDefault="008E1A4B" w:rsidP="005A261C">
            <w:pPr>
              <w:pStyle w:val="G-PCCTablebody"/>
              <w:jc w:val="right"/>
              <w:rPr>
                <w:lang w:val="en-CA"/>
              </w:rPr>
            </w:pPr>
            <w:r w:rsidRPr="007F33B7">
              <w:rPr>
                <w:lang w:val="en-CA"/>
              </w:rPr>
              <w:t>419</w:t>
            </w:r>
          </w:p>
        </w:tc>
      </w:tr>
      <w:tr w:rsidR="008E1A4B" w:rsidRPr="004F2A4F" w14:paraId="0A363223" w14:textId="77777777" w:rsidTr="005A261C">
        <w:trPr>
          <w:jc w:val="center"/>
        </w:trPr>
        <w:tc>
          <w:tcPr>
            <w:tcW w:w="776" w:type="dxa"/>
            <w:vAlign w:val="center"/>
          </w:tcPr>
          <w:p w14:paraId="6DE9A04F" w14:textId="66B8E05E" w:rsidR="008E1A4B" w:rsidRPr="007F33B7" w:rsidRDefault="008E1A4B" w:rsidP="005A261C">
            <w:pPr>
              <w:pStyle w:val="G-PCCTablebody"/>
              <w:jc w:val="center"/>
              <w:rPr>
                <w:b/>
                <w:bCs/>
                <w:lang w:val="en-CA"/>
              </w:rPr>
            </w:pPr>
            <w:r w:rsidRPr="007F33B7">
              <w:rPr>
                <w:b/>
                <w:bCs/>
                <w:lang w:val="en-CA"/>
              </w:rPr>
              <w:t>48</w:t>
            </w:r>
          </w:p>
        </w:tc>
        <w:tc>
          <w:tcPr>
            <w:tcW w:w="0" w:type="auto"/>
            <w:vAlign w:val="center"/>
          </w:tcPr>
          <w:p w14:paraId="36B7FB19" w14:textId="5D84662A" w:rsidR="008E1A4B" w:rsidRPr="007F33B7" w:rsidRDefault="008E1A4B" w:rsidP="005A261C">
            <w:pPr>
              <w:pStyle w:val="G-PCCTablebody"/>
              <w:jc w:val="right"/>
              <w:rPr>
                <w:lang w:val="en-CA"/>
              </w:rPr>
            </w:pPr>
            <w:r w:rsidRPr="007F33B7">
              <w:rPr>
                <w:lang w:val="en-CA"/>
              </w:rPr>
              <w:t>433</w:t>
            </w:r>
          </w:p>
        </w:tc>
        <w:tc>
          <w:tcPr>
            <w:tcW w:w="0" w:type="auto"/>
            <w:vAlign w:val="center"/>
          </w:tcPr>
          <w:p w14:paraId="4B28C66C" w14:textId="3B50484D" w:rsidR="008E1A4B" w:rsidRPr="007F33B7" w:rsidRDefault="008E1A4B" w:rsidP="005A261C">
            <w:pPr>
              <w:pStyle w:val="G-PCCTablebody"/>
              <w:jc w:val="right"/>
              <w:rPr>
                <w:lang w:val="en-CA"/>
              </w:rPr>
            </w:pPr>
            <w:r w:rsidRPr="007F33B7">
              <w:rPr>
                <w:lang w:val="en-CA"/>
              </w:rPr>
              <w:t>447</w:t>
            </w:r>
          </w:p>
        </w:tc>
        <w:tc>
          <w:tcPr>
            <w:tcW w:w="0" w:type="auto"/>
            <w:vAlign w:val="center"/>
          </w:tcPr>
          <w:p w14:paraId="7650FCFD" w14:textId="11F29328" w:rsidR="008E1A4B" w:rsidRPr="007F33B7" w:rsidRDefault="008E1A4B" w:rsidP="005A261C">
            <w:pPr>
              <w:pStyle w:val="G-PCCTablebody"/>
              <w:jc w:val="right"/>
              <w:rPr>
                <w:lang w:val="en-CA"/>
              </w:rPr>
            </w:pPr>
            <w:r w:rsidRPr="007F33B7">
              <w:rPr>
                <w:lang w:val="en-CA"/>
              </w:rPr>
              <w:t>461</w:t>
            </w:r>
          </w:p>
        </w:tc>
        <w:tc>
          <w:tcPr>
            <w:tcW w:w="0" w:type="auto"/>
            <w:vAlign w:val="center"/>
          </w:tcPr>
          <w:p w14:paraId="1C067B5C" w14:textId="22042F90" w:rsidR="008E1A4B" w:rsidRPr="007F33B7" w:rsidRDefault="008E1A4B" w:rsidP="005A261C">
            <w:pPr>
              <w:pStyle w:val="G-PCCTablebody"/>
              <w:jc w:val="right"/>
              <w:rPr>
                <w:lang w:val="en-CA"/>
              </w:rPr>
            </w:pPr>
            <w:r w:rsidRPr="007F33B7">
              <w:rPr>
                <w:lang w:val="en-CA"/>
              </w:rPr>
              <w:t>475</w:t>
            </w:r>
          </w:p>
        </w:tc>
        <w:tc>
          <w:tcPr>
            <w:tcW w:w="0" w:type="auto"/>
            <w:vAlign w:val="center"/>
          </w:tcPr>
          <w:p w14:paraId="3FB73F3B" w14:textId="15A16C79" w:rsidR="008E1A4B" w:rsidRPr="007F33B7" w:rsidRDefault="008E1A4B" w:rsidP="005A261C">
            <w:pPr>
              <w:pStyle w:val="G-PCCTablebody"/>
              <w:jc w:val="right"/>
              <w:rPr>
                <w:lang w:val="en-CA"/>
              </w:rPr>
            </w:pPr>
            <w:r w:rsidRPr="007F33B7">
              <w:rPr>
                <w:lang w:val="en-CA"/>
              </w:rPr>
              <w:t>489</w:t>
            </w:r>
          </w:p>
        </w:tc>
        <w:tc>
          <w:tcPr>
            <w:tcW w:w="0" w:type="auto"/>
            <w:vAlign w:val="center"/>
          </w:tcPr>
          <w:p w14:paraId="740186DC" w14:textId="6CCB2A88" w:rsidR="008E1A4B" w:rsidRPr="007F33B7" w:rsidRDefault="008E1A4B" w:rsidP="005A261C">
            <w:pPr>
              <w:pStyle w:val="G-PCCTablebody"/>
              <w:jc w:val="right"/>
              <w:rPr>
                <w:lang w:val="en-CA"/>
              </w:rPr>
            </w:pPr>
            <w:r w:rsidRPr="007F33B7">
              <w:rPr>
                <w:lang w:val="en-CA"/>
              </w:rPr>
              <w:t>504</w:t>
            </w:r>
          </w:p>
        </w:tc>
        <w:tc>
          <w:tcPr>
            <w:tcW w:w="0" w:type="auto"/>
            <w:vAlign w:val="center"/>
          </w:tcPr>
          <w:p w14:paraId="799F8A3F" w14:textId="492B95AC" w:rsidR="008E1A4B" w:rsidRPr="007F33B7" w:rsidRDefault="008E1A4B" w:rsidP="005A261C">
            <w:pPr>
              <w:pStyle w:val="G-PCCTablebody"/>
              <w:jc w:val="right"/>
              <w:rPr>
                <w:lang w:val="en-CA"/>
              </w:rPr>
            </w:pPr>
            <w:r w:rsidRPr="007F33B7">
              <w:rPr>
                <w:lang w:val="en-CA"/>
              </w:rPr>
              <w:t>518</w:t>
            </w:r>
          </w:p>
        </w:tc>
        <w:tc>
          <w:tcPr>
            <w:tcW w:w="0" w:type="auto"/>
            <w:vAlign w:val="center"/>
          </w:tcPr>
          <w:p w14:paraId="78879B7A" w14:textId="2819C17A" w:rsidR="008E1A4B" w:rsidRPr="007F33B7" w:rsidRDefault="008E1A4B" w:rsidP="005A261C">
            <w:pPr>
              <w:pStyle w:val="G-PCCTablebody"/>
              <w:jc w:val="right"/>
              <w:rPr>
                <w:lang w:val="en-CA"/>
              </w:rPr>
            </w:pPr>
            <w:r w:rsidRPr="007F33B7">
              <w:rPr>
                <w:lang w:val="en-CA"/>
              </w:rPr>
              <w:t>533</w:t>
            </w:r>
          </w:p>
        </w:tc>
        <w:tc>
          <w:tcPr>
            <w:tcW w:w="0" w:type="auto"/>
            <w:vAlign w:val="center"/>
          </w:tcPr>
          <w:p w14:paraId="05649C9F" w14:textId="7F201E90" w:rsidR="008E1A4B" w:rsidRPr="007F33B7" w:rsidRDefault="008E1A4B" w:rsidP="005A261C">
            <w:pPr>
              <w:pStyle w:val="G-PCCTablebody"/>
              <w:jc w:val="right"/>
              <w:rPr>
                <w:lang w:val="en-CA"/>
              </w:rPr>
            </w:pPr>
            <w:r w:rsidRPr="007F33B7">
              <w:rPr>
                <w:lang w:val="en-CA"/>
              </w:rPr>
              <w:t>548</w:t>
            </w:r>
          </w:p>
        </w:tc>
        <w:tc>
          <w:tcPr>
            <w:tcW w:w="0" w:type="auto"/>
            <w:vAlign w:val="center"/>
          </w:tcPr>
          <w:p w14:paraId="7FD938A1" w14:textId="0E4171D4" w:rsidR="008E1A4B" w:rsidRPr="007F33B7" w:rsidRDefault="008E1A4B" w:rsidP="005A261C">
            <w:pPr>
              <w:pStyle w:val="G-PCCTablebody"/>
              <w:jc w:val="right"/>
              <w:rPr>
                <w:lang w:val="en-CA"/>
              </w:rPr>
            </w:pPr>
            <w:r w:rsidRPr="007F33B7">
              <w:rPr>
                <w:lang w:val="en-CA"/>
              </w:rPr>
              <w:t>563</w:t>
            </w:r>
          </w:p>
        </w:tc>
        <w:tc>
          <w:tcPr>
            <w:tcW w:w="0" w:type="auto"/>
            <w:vAlign w:val="center"/>
          </w:tcPr>
          <w:p w14:paraId="4B5E7385" w14:textId="7FB87AB3" w:rsidR="008E1A4B" w:rsidRPr="007F33B7" w:rsidRDefault="008E1A4B" w:rsidP="005A261C">
            <w:pPr>
              <w:pStyle w:val="G-PCCTablebody"/>
              <w:jc w:val="right"/>
              <w:rPr>
                <w:lang w:val="en-CA"/>
              </w:rPr>
            </w:pPr>
            <w:r w:rsidRPr="007F33B7">
              <w:rPr>
                <w:lang w:val="en-CA"/>
              </w:rPr>
              <w:t>578</w:t>
            </w:r>
          </w:p>
        </w:tc>
        <w:tc>
          <w:tcPr>
            <w:tcW w:w="0" w:type="auto"/>
            <w:vAlign w:val="center"/>
          </w:tcPr>
          <w:p w14:paraId="0182990D" w14:textId="63481711" w:rsidR="008E1A4B" w:rsidRPr="007F33B7" w:rsidRDefault="008E1A4B" w:rsidP="005A261C">
            <w:pPr>
              <w:pStyle w:val="G-PCCTablebody"/>
              <w:jc w:val="right"/>
              <w:rPr>
                <w:lang w:val="en-CA"/>
              </w:rPr>
            </w:pPr>
            <w:r w:rsidRPr="007F33B7">
              <w:rPr>
                <w:lang w:val="en-CA"/>
              </w:rPr>
              <w:t>593</w:t>
            </w:r>
          </w:p>
        </w:tc>
      </w:tr>
      <w:tr w:rsidR="008E1A4B" w:rsidRPr="004F2A4F" w14:paraId="7AEA02C3" w14:textId="77777777" w:rsidTr="005A261C">
        <w:trPr>
          <w:jc w:val="center"/>
        </w:trPr>
        <w:tc>
          <w:tcPr>
            <w:tcW w:w="776" w:type="dxa"/>
            <w:vAlign w:val="center"/>
          </w:tcPr>
          <w:p w14:paraId="5C2E14D9" w14:textId="5FA9D2B2" w:rsidR="008E1A4B" w:rsidRPr="007F33B7" w:rsidRDefault="008E1A4B" w:rsidP="005A261C">
            <w:pPr>
              <w:pStyle w:val="G-PCCTablebody"/>
              <w:jc w:val="center"/>
              <w:rPr>
                <w:b/>
                <w:bCs/>
                <w:lang w:val="en-CA"/>
              </w:rPr>
            </w:pPr>
            <w:r w:rsidRPr="007F33B7">
              <w:rPr>
                <w:b/>
                <w:bCs/>
                <w:lang w:val="en-CA"/>
              </w:rPr>
              <w:t>60</w:t>
            </w:r>
          </w:p>
        </w:tc>
        <w:tc>
          <w:tcPr>
            <w:tcW w:w="0" w:type="auto"/>
            <w:vAlign w:val="center"/>
          </w:tcPr>
          <w:p w14:paraId="6EE2ADA5" w14:textId="1104E99B" w:rsidR="008E1A4B" w:rsidRPr="007F33B7" w:rsidRDefault="008E1A4B" w:rsidP="005A261C">
            <w:pPr>
              <w:pStyle w:val="G-PCCTablebody"/>
              <w:jc w:val="right"/>
              <w:rPr>
                <w:lang w:val="en-CA"/>
              </w:rPr>
            </w:pPr>
            <w:r w:rsidRPr="007F33B7">
              <w:rPr>
                <w:lang w:val="en-CA"/>
              </w:rPr>
              <w:t>609</w:t>
            </w:r>
          </w:p>
        </w:tc>
        <w:tc>
          <w:tcPr>
            <w:tcW w:w="0" w:type="auto"/>
            <w:vAlign w:val="center"/>
          </w:tcPr>
          <w:p w14:paraId="092C8F2D" w14:textId="0482AB37" w:rsidR="008E1A4B" w:rsidRPr="007F33B7" w:rsidRDefault="008E1A4B" w:rsidP="005A261C">
            <w:pPr>
              <w:pStyle w:val="G-PCCTablebody"/>
              <w:jc w:val="right"/>
              <w:rPr>
                <w:lang w:val="en-CA"/>
              </w:rPr>
            </w:pPr>
            <w:r w:rsidRPr="007F33B7">
              <w:rPr>
                <w:lang w:val="en-CA"/>
              </w:rPr>
              <w:t>624</w:t>
            </w:r>
          </w:p>
        </w:tc>
        <w:tc>
          <w:tcPr>
            <w:tcW w:w="0" w:type="auto"/>
            <w:vAlign w:val="center"/>
          </w:tcPr>
          <w:p w14:paraId="0D7D6B1F" w14:textId="23EF1088" w:rsidR="008E1A4B" w:rsidRPr="007F33B7" w:rsidRDefault="008E1A4B" w:rsidP="005A261C">
            <w:pPr>
              <w:pStyle w:val="G-PCCTablebody"/>
              <w:jc w:val="right"/>
              <w:rPr>
                <w:lang w:val="en-CA"/>
              </w:rPr>
            </w:pPr>
            <w:r w:rsidRPr="007F33B7">
              <w:rPr>
                <w:lang w:val="en-CA"/>
              </w:rPr>
              <w:t>640</w:t>
            </w:r>
          </w:p>
        </w:tc>
        <w:tc>
          <w:tcPr>
            <w:tcW w:w="0" w:type="auto"/>
            <w:vAlign w:val="center"/>
          </w:tcPr>
          <w:p w14:paraId="1F833977" w14:textId="255A0A0C" w:rsidR="008E1A4B" w:rsidRPr="007F33B7" w:rsidRDefault="008E1A4B" w:rsidP="005A261C">
            <w:pPr>
              <w:pStyle w:val="G-PCCTablebody"/>
              <w:jc w:val="right"/>
              <w:rPr>
                <w:lang w:val="en-CA"/>
              </w:rPr>
            </w:pPr>
            <w:r w:rsidRPr="007F33B7">
              <w:rPr>
                <w:lang w:val="en-CA"/>
              </w:rPr>
              <w:t>656</w:t>
            </w:r>
          </w:p>
        </w:tc>
        <w:tc>
          <w:tcPr>
            <w:tcW w:w="0" w:type="auto"/>
            <w:vAlign w:val="center"/>
          </w:tcPr>
          <w:p w14:paraId="08403C5C" w14:textId="0A4043A2" w:rsidR="008E1A4B" w:rsidRPr="007F33B7" w:rsidRDefault="008E1A4B" w:rsidP="005A261C">
            <w:pPr>
              <w:pStyle w:val="G-PCCTablebody"/>
              <w:jc w:val="right"/>
              <w:rPr>
                <w:lang w:val="en-CA"/>
              </w:rPr>
            </w:pPr>
            <w:r w:rsidRPr="007F33B7">
              <w:rPr>
                <w:lang w:val="en-CA"/>
              </w:rPr>
              <w:t>672</w:t>
            </w:r>
          </w:p>
        </w:tc>
        <w:tc>
          <w:tcPr>
            <w:tcW w:w="0" w:type="auto"/>
            <w:vAlign w:val="center"/>
          </w:tcPr>
          <w:p w14:paraId="23585CC1" w14:textId="5E6F4616" w:rsidR="008E1A4B" w:rsidRPr="007F33B7" w:rsidRDefault="008E1A4B" w:rsidP="005A261C">
            <w:pPr>
              <w:pStyle w:val="G-PCCTablebody"/>
              <w:jc w:val="right"/>
              <w:rPr>
                <w:lang w:val="en-CA"/>
              </w:rPr>
            </w:pPr>
            <w:r w:rsidRPr="007F33B7">
              <w:rPr>
                <w:lang w:val="en-CA"/>
              </w:rPr>
              <w:t>688</w:t>
            </w:r>
          </w:p>
        </w:tc>
        <w:tc>
          <w:tcPr>
            <w:tcW w:w="0" w:type="auto"/>
            <w:vAlign w:val="center"/>
          </w:tcPr>
          <w:p w14:paraId="0FEB2EF5" w14:textId="6DE0A895" w:rsidR="008E1A4B" w:rsidRPr="007F33B7" w:rsidRDefault="008E1A4B" w:rsidP="005A261C">
            <w:pPr>
              <w:pStyle w:val="G-PCCTablebody"/>
              <w:jc w:val="right"/>
              <w:rPr>
                <w:lang w:val="en-CA"/>
              </w:rPr>
            </w:pPr>
            <w:r w:rsidRPr="007F33B7">
              <w:rPr>
                <w:lang w:val="en-CA"/>
              </w:rPr>
              <w:t>705</w:t>
            </w:r>
          </w:p>
        </w:tc>
        <w:tc>
          <w:tcPr>
            <w:tcW w:w="0" w:type="auto"/>
            <w:vAlign w:val="center"/>
          </w:tcPr>
          <w:p w14:paraId="4C75347C" w14:textId="5EB0603A" w:rsidR="008E1A4B" w:rsidRPr="007F33B7" w:rsidRDefault="008E1A4B" w:rsidP="005A261C">
            <w:pPr>
              <w:pStyle w:val="G-PCCTablebody"/>
              <w:jc w:val="right"/>
              <w:rPr>
                <w:lang w:val="en-CA"/>
              </w:rPr>
            </w:pPr>
            <w:r w:rsidRPr="007F33B7">
              <w:rPr>
                <w:lang w:val="en-CA"/>
              </w:rPr>
              <w:t>721</w:t>
            </w:r>
          </w:p>
        </w:tc>
        <w:tc>
          <w:tcPr>
            <w:tcW w:w="0" w:type="auto"/>
            <w:vAlign w:val="center"/>
          </w:tcPr>
          <w:p w14:paraId="476B5DD3" w14:textId="2F6873E7" w:rsidR="008E1A4B" w:rsidRPr="007F33B7" w:rsidRDefault="008E1A4B" w:rsidP="005A261C">
            <w:pPr>
              <w:pStyle w:val="G-PCCTablebody"/>
              <w:jc w:val="right"/>
              <w:rPr>
                <w:lang w:val="en-CA"/>
              </w:rPr>
            </w:pPr>
            <w:r w:rsidRPr="007F33B7">
              <w:rPr>
                <w:lang w:val="en-CA"/>
              </w:rPr>
              <w:t>738</w:t>
            </w:r>
          </w:p>
        </w:tc>
        <w:tc>
          <w:tcPr>
            <w:tcW w:w="0" w:type="auto"/>
            <w:vAlign w:val="center"/>
          </w:tcPr>
          <w:p w14:paraId="7CFB4D40" w14:textId="55332ECC" w:rsidR="008E1A4B" w:rsidRPr="007F33B7" w:rsidRDefault="008E1A4B" w:rsidP="005A261C">
            <w:pPr>
              <w:pStyle w:val="G-PCCTablebody"/>
              <w:jc w:val="right"/>
              <w:rPr>
                <w:lang w:val="en-CA"/>
              </w:rPr>
            </w:pPr>
            <w:r w:rsidRPr="007F33B7">
              <w:rPr>
                <w:lang w:val="en-CA"/>
              </w:rPr>
              <w:t>754</w:t>
            </w:r>
          </w:p>
        </w:tc>
        <w:tc>
          <w:tcPr>
            <w:tcW w:w="0" w:type="auto"/>
            <w:vAlign w:val="center"/>
          </w:tcPr>
          <w:p w14:paraId="4FCF9C24" w14:textId="279725B2" w:rsidR="008E1A4B" w:rsidRPr="007F33B7" w:rsidRDefault="008E1A4B" w:rsidP="005A261C">
            <w:pPr>
              <w:pStyle w:val="G-PCCTablebody"/>
              <w:jc w:val="right"/>
              <w:rPr>
                <w:lang w:val="en-CA"/>
              </w:rPr>
            </w:pPr>
            <w:r w:rsidRPr="007F33B7">
              <w:rPr>
                <w:lang w:val="en-CA"/>
              </w:rPr>
              <w:t>771</w:t>
            </w:r>
          </w:p>
        </w:tc>
        <w:tc>
          <w:tcPr>
            <w:tcW w:w="0" w:type="auto"/>
            <w:vAlign w:val="center"/>
          </w:tcPr>
          <w:p w14:paraId="6AA5EFB6" w14:textId="6C8DF27B" w:rsidR="008E1A4B" w:rsidRPr="007F33B7" w:rsidRDefault="008E1A4B" w:rsidP="005A261C">
            <w:pPr>
              <w:pStyle w:val="G-PCCTablebody"/>
              <w:jc w:val="right"/>
              <w:rPr>
                <w:lang w:val="en-CA"/>
              </w:rPr>
            </w:pPr>
            <w:r w:rsidRPr="007F33B7">
              <w:rPr>
                <w:lang w:val="en-CA"/>
              </w:rPr>
              <w:t>788</w:t>
            </w:r>
          </w:p>
        </w:tc>
      </w:tr>
      <w:tr w:rsidR="008E1A4B" w:rsidRPr="004F2A4F" w14:paraId="04AEC74B" w14:textId="77777777" w:rsidTr="005A261C">
        <w:trPr>
          <w:jc w:val="center"/>
        </w:trPr>
        <w:tc>
          <w:tcPr>
            <w:tcW w:w="776" w:type="dxa"/>
            <w:vAlign w:val="center"/>
          </w:tcPr>
          <w:p w14:paraId="7E78F762" w14:textId="1C9C4A34" w:rsidR="008E1A4B" w:rsidRPr="007F33B7" w:rsidRDefault="008E1A4B" w:rsidP="005A261C">
            <w:pPr>
              <w:pStyle w:val="G-PCCTablebody"/>
              <w:jc w:val="center"/>
              <w:rPr>
                <w:b/>
                <w:bCs/>
                <w:lang w:val="en-CA"/>
              </w:rPr>
            </w:pPr>
            <w:r w:rsidRPr="007F33B7">
              <w:rPr>
                <w:b/>
                <w:bCs/>
                <w:lang w:val="en-CA"/>
              </w:rPr>
              <w:t>72</w:t>
            </w:r>
          </w:p>
        </w:tc>
        <w:tc>
          <w:tcPr>
            <w:tcW w:w="0" w:type="auto"/>
            <w:vAlign w:val="center"/>
          </w:tcPr>
          <w:p w14:paraId="01B7773F" w14:textId="32D76790" w:rsidR="008E1A4B" w:rsidRPr="007F33B7" w:rsidRDefault="008E1A4B" w:rsidP="005A261C">
            <w:pPr>
              <w:pStyle w:val="G-PCCTablebody"/>
              <w:jc w:val="right"/>
              <w:rPr>
                <w:lang w:val="en-CA"/>
              </w:rPr>
            </w:pPr>
            <w:r w:rsidRPr="007F33B7">
              <w:rPr>
                <w:lang w:val="en-CA"/>
              </w:rPr>
              <w:t>805</w:t>
            </w:r>
          </w:p>
        </w:tc>
        <w:tc>
          <w:tcPr>
            <w:tcW w:w="0" w:type="auto"/>
            <w:vAlign w:val="center"/>
          </w:tcPr>
          <w:p w14:paraId="76665D1D" w14:textId="0CACBB69" w:rsidR="008E1A4B" w:rsidRPr="007F33B7" w:rsidRDefault="008E1A4B" w:rsidP="005A261C">
            <w:pPr>
              <w:pStyle w:val="G-PCCTablebody"/>
              <w:jc w:val="right"/>
              <w:rPr>
                <w:lang w:val="en-CA"/>
              </w:rPr>
            </w:pPr>
            <w:r w:rsidRPr="007F33B7">
              <w:rPr>
                <w:lang w:val="en-CA"/>
              </w:rPr>
              <w:t>822</w:t>
            </w:r>
          </w:p>
        </w:tc>
        <w:tc>
          <w:tcPr>
            <w:tcW w:w="0" w:type="auto"/>
            <w:vAlign w:val="center"/>
          </w:tcPr>
          <w:p w14:paraId="500F0857" w14:textId="599E522E" w:rsidR="008E1A4B" w:rsidRPr="007F33B7" w:rsidRDefault="008E1A4B" w:rsidP="005A261C">
            <w:pPr>
              <w:pStyle w:val="G-PCCTablebody"/>
              <w:jc w:val="right"/>
              <w:rPr>
                <w:lang w:val="en-CA"/>
              </w:rPr>
            </w:pPr>
            <w:r w:rsidRPr="007F33B7">
              <w:rPr>
                <w:lang w:val="en-CA"/>
              </w:rPr>
              <w:t>840</w:t>
            </w:r>
          </w:p>
        </w:tc>
        <w:tc>
          <w:tcPr>
            <w:tcW w:w="0" w:type="auto"/>
            <w:vAlign w:val="center"/>
          </w:tcPr>
          <w:p w14:paraId="6BBFC440" w14:textId="29C3A0E7" w:rsidR="008E1A4B" w:rsidRPr="007F33B7" w:rsidRDefault="008E1A4B" w:rsidP="005A261C">
            <w:pPr>
              <w:pStyle w:val="G-PCCTablebody"/>
              <w:jc w:val="right"/>
              <w:rPr>
                <w:lang w:val="en-CA"/>
              </w:rPr>
            </w:pPr>
            <w:r w:rsidRPr="007F33B7">
              <w:rPr>
                <w:lang w:val="en-CA"/>
              </w:rPr>
              <w:t>857</w:t>
            </w:r>
          </w:p>
        </w:tc>
        <w:tc>
          <w:tcPr>
            <w:tcW w:w="0" w:type="auto"/>
            <w:vAlign w:val="center"/>
          </w:tcPr>
          <w:p w14:paraId="36D8B281" w14:textId="510090DD" w:rsidR="008E1A4B" w:rsidRPr="007F33B7" w:rsidRDefault="008E1A4B" w:rsidP="005A261C">
            <w:pPr>
              <w:pStyle w:val="G-PCCTablebody"/>
              <w:jc w:val="right"/>
              <w:rPr>
                <w:lang w:val="en-CA"/>
              </w:rPr>
            </w:pPr>
            <w:r w:rsidRPr="007F33B7">
              <w:rPr>
                <w:lang w:val="en-CA"/>
              </w:rPr>
              <w:t>875</w:t>
            </w:r>
          </w:p>
        </w:tc>
        <w:tc>
          <w:tcPr>
            <w:tcW w:w="0" w:type="auto"/>
            <w:vAlign w:val="center"/>
          </w:tcPr>
          <w:p w14:paraId="3244BE07" w14:textId="1DC24B0C" w:rsidR="008E1A4B" w:rsidRPr="007F33B7" w:rsidRDefault="008E1A4B" w:rsidP="005A261C">
            <w:pPr>
              <w:pStyle w:val="G-PCCTablebody"/>
              <w:jc w:val="right"/>
              <w:rPr>
                <w:lang w:val="en-CA"/>
              </w:rPr>
            </w:pPr>
            <w:r w:rsidRPr="007F33B7">
              <w:rPr>
                <w:lang w:val="en-CA"/>
              </w:rPr>
              <w:t>892</w:t>
            </w:r>
          </w:p>
        </w:tc>
        <w:tc>
          <w:tcPr>
            <w:tcW w:w="0" w:type="auto"/>
            <w:vAlign w:val="center"/>
          </w:tcPr>
          <w:p w14:paraId="123AF11B" w14:textId="41C5E041" w:rsidR="008E1A4B" w:rsidRPr="007F33B7" w:rsidRDefault="008E1A4B" w:rsidP="005A261C">
            <w:pPr>
              <w:pStyle w:val="G-PCCTablebody"/>
              <w:jc w:val="right"/>
              <w:rPr>
                <w:lang w:val="en-CA"/>
              </w:rPr>
            </w:pPr>
            <w:r w:rsidRPr="007F33B7">
              <w:rPr>
                <w:lang w:val="en-CA"/>
              </w:rPr>
              <w:t>910</w:t>
            </w:r>
          </w:p>
        </w:tc>
        <w:tc>
          <w:tcPr>
            <w:tcW w:w="0" w:type="auto"/>
            <w:vAlign w:val="center"/>
          </w:tcPr>
          <w:p w14:paraId="7A40551F" w14:textId="5F38EFBC" w:rsidR="008E1A4B" w:rsidRPr="007F33B7" w:rsidRDefault="008E1A4B" w:rsidP="005A261C">
            <w:pPr>
              <w:pStyle w:val="G-PCCTablebody"/>
              <w:jc w:val="right"/>
              <w:rPr>
                <w:lang w:val="en-CA"/>
              </w:rPr>
            </w:pPr>
            <w:r w:rsidRPr="007F33B7">
              <w:rPr>
                <w:lang w:val="en-CA"/>
              </w:rPr>
              <w:t>928</w:t>
            </w:r>
          </w:p>
        </w:tc>
        <w:tc>
          <w:tcPr>
            <w:tcW w:w="0" w:type="auto"/>
            <w:vAlign w:val="center"/>
          </w:tcPr>
          <w:p w14:paraId="110E8EEF" w14:textId="2651DC23" w:rsidR="008E1A4B" w:rsidRPr="007F33B7" w:rsidRDefault="008E1A4B" w:rsidP="005A261C">
            <w:pPr>
              <w:pStyle w:val="G-PCCTablebody"/>
              <w:jc w:val="right"/>
              <w:rPr>
                <w:lang w:val="en-CA"/>
              </w:rPr>
            </w:pPr>
            <w:r w:rsidRPr="007F33B7">
              <w:rPr>
                <w:lang w:val="en-CA"/>
              </w:rPr>
              <w:t>946</w:t>
            </w:r>
          </w:p>
        </w:tc>
        <w:tc>
          <w:tcPr>
            <w:tcW w:w="0" w:type="auto"/>
            <w:vAlign w:val="center"/>
          </w:tcPr>
          <w:p w14:paraId="768E2649" w14:textId="2D76E037" w:rsidR="008E1A4B" w:rsidRPr="007F33B7" w:rsidRDefault="008E1A4B" w:rsidP="005A261C">
            <w:pPr>
              <w:pStyle w:val="G-PCCTablebody"/>
              <w:jc w:val="right"/>
              <w:rPr>
                <w:lang w:val="en-CA"/>
              </w:rPr>
            </w:pPr>
            <w:r w:rsidRPr="007F33B7">
              <w:rPr>
                <w:lang w:val="en-CA"/>
              </w:rPr>
              <w:t>964</w:t>
            </w:r>
          </w:p>
        </w:tc>
        <w:tc>
          <w:tcPr>
            <w:tcW w:w="0" w:type="auto"/>
            <w:vAlign w:val="center"/>
          </w:tcPr>
          <w:p w14:paraId="465FB8F4" w14:textId="44846BFB" w:rsidR="008E1A4B" w:rsidRPr="007F33B7" w:rsidRDefault="008E1A4B" w:rsidP="005A261C">
            <w:pPr>
              <w:pStyle w:val="G-PCCTablebody"/>
              <w:jc w:val="right"/>
              <w:rPr>
                <w:lang w:val="en-CA"/>
              </w:rPr>
            </w:pPr>
            <w:r w:rsidRPr="007F33B7">
              <w:rPr>
                <w:lang w:val="en-CA"/>
              </w:rPr>
              <w:t>983</w:t>
            </w:r>
          </w:p>
        </w:tc>
        <w:tc>
          <w:tcPr>
            <w:tcW w:w="0" w:type="auto"/>
            <w:vAlign w:val="center"/>
          </w:tcPr>
          <w:p w14:paraId="61473AFC" w14:textId="272F5965" w:rsidR="008E1A4B" w:rsidRPr="007F33B7" w:rsidRDefault="008E1A4B" w:rsidP="005A261C">
            <w:pPr>
              <w:pStyle w:val="G-PCCTablebody"/>
              <w:jc w:val="right"/>
              <w:rPr>
                <w:lang w:val="en-CA"/>
              </w:rPr>
            </w:pPr>
            <w:r w:rsidRPr="007F33B7">
              <w:rPr>
                <w:lang w:val="en-CA"/>
              </w:rPr>
              <w:t>1001</w:t>
            </w:r>
          </w:p>
        </w:tc>
      </w:tr>
      <w:tr w:rsidR="008E1A4B" w:rsidRPr="004F2A4F" w14:paraId="54D0876D" w14:textId="77777777" w:rsidTr="005A261C">
        <w:trPr>
          <w:jc w:val="center"/>
        </w:trPr>
        <w:tc>
          <w:tcPr>
            <w:tcW w:w="776" w:type="dxa"/>
            <w:vAlign w:val="center"/>
          </w:tcPr>
          <w:p w14:paraId="40203162" w14:textId="5E855008" w:rsidR="008E1A4B" w:rsidRPr="007F33B7" w:rsidRDefault="008E1A4B" w:rsidP="005A261C">
            <w:pPr>
              <w:pStyle w:val="G-PCCTablebody"/>
              <w:jc w:val="center"/>
              <w:rPr>
                <w:b/>
                <w:bCs/>
                <w:lang w:val="en-CA"/>
              </w:rPr>
            </w:pPr>
            <w:r w:rsidRPr="007F33B7">
              <w:rPr>
                <w:b/>
                <w:bCs/>
                <w:lang w:val="en-CA"/>
              </w:rPr>
              <w:t>84</w:t>
            </w:r>
          </w:p>
        </w:tc>
        <w:tc>
          <w:tcPr>
            <w:tcW w:w="0" w:type="auto"/>
            <w:vAlign w:val="center"/>
          </w:tcPr>
          <w:p w14:paraId="2E134BBA" w14:textId="3B5C22AA" w:rsidR="008E1A4B" w:rsidRPr="007F33B7" w:rsidRDefault="008E1A4B" w:rsidP="005A261C">
            <w:pPr>
              <w:pStyle w:val="G-PCCTablebody"/>
              <w:jc w:val="right"/>
              <w:rPr>
                <w:lang w:val="en-CA"/>
              </w:rPr>
            </w:pPr>
            <w:r w:rsidRPr="007F33B7">
              <w:rPr>
                <w:lang w:val="en-CA"/>
              </w:rPr>
              <w:t>1020</w:t>
            </w:r>
          </w:p>
        </w:tc>
        <w:tc>
          <w:tcPr>
            <w:tcW w:w="0" w:type="auto"/>
            <w:vAlign w:val="center"/>
          </w:tcPr>
          <w:p w14:paraId="354CF138" w14:textId="58AAB2D7" w:rsidR="008E1A4B" w:rsidRPr="007F33B7" w:rsidRDefault="008E1A4B" w:rsidP="005A261C">
            <w:pPr>
              <w:pStyle w:val="G-PCCTablebody"/>
              <w:jc w:val="right"/>
              <w:rPr>
                <w:lang w:val="en-CA"/>
              </w:rPr>
            </w:pPr>
            <w:r w:rsidRPr="007F33B7">
              <w:rPr>
                <w:lang w:val="en-CA"/>
              </w:rPr>
              <w:t>1038</w:t>
            </w:r>
          </w:p>
        </w:tc>
        <w:tc>
          <w:tcPr>
            <w:tcW w:w="0" w:type="auto"/>
            <w:vAlign w:val="center"/>
          </w:tcPr>
          <w:p w14:paraId="63CEB23B" w14:textId="279BCF34" w:rsidR="008E1A4B" w:rsidRPr="007F33B7" w:rsidRDefault="008E1A4B" w:rsidP="005A261C">
            <w:pPr>
              <w:pStyle w:val="G-PCCTablebody"/>
              <w:jc w:val="right"/>
              <w:rPr>
                <w:lang w:val="en-CA"/>
              </w:rPr>
            </w:pPr>
            <w:r w:rsidRPr="007F33B7">
              <w:rPr>
                <w:lang w:val="en-CA"/>
              </w:rPr>
              <w:t>1057</w:t>
            </w:r>
          </w:p>
        </w:tc>
        <w:tc>
          <w:tcPr>
            <w:tcW w:w="0" w:type="auto"/>
            <w:vAlign w:val="center"/>
          </w:tcPr>
          <w:p w14:paraId="0B9866D1" w14:textId="1F68C35A" w:rsidR="008E1A4B" w:rsidRPr="007F33B7" w:rsidRDefault="008E1A4B" w:rsidP="005A261C">
            <w:pPr>
              <w:pStyle w:val="G-PCCTablebody"/>
              <w:jc w:val="right"/>
              <w:rPr>
                <w:lang w:val="en-CA"/>
              </w:rPr>
            </w:pPr>
            <w:r w:rsidRPr="007F33B7">
              <w:rPr>
                <w:lang w:val="en-CA"/>
              </w:rPr>
              <w:t>1076</w:t>
            </w:r>
          </w:p>
        </w:tc>
        <w:tc>
          <w:tcPr>
            <w:tcW w:w="0" w:type="auto"/>
            <w:vAlign w:val="center"/>
          </w:tcPr>
          <w:p w14:paraId="70AD0A2F" w14:textId="111B15C9" w:rsidR="008E1A4B" w:rsidRPr="007F33B7" w:rsidRDefault="008E1A4B" w:rsidP="005A261C">
            <w:pPr>
              <w:pStyle w:val="G-PCCTablebody"/>
              <w:jc w:val="right"/>
              <w:rPr>
                <w:lang w:val="en-CA"/>
              </w:rPr>
            </w:pPr>
            <w:r w:rsidRPr="007F33B7">
              <w:rPr>
                <w:lang w:val="en-CA"/>
              </w:rPr>
              <w:t>1095</w:t>
            </w:r>
          </w:p>
        </w:tc>
        <w:tc>
          <w:tcPr>
            <w:tcW w:w="0" w:type="auto"/>
            <w:vAlign w:val="center"/>
          </w:tcPr>
          <w:p w14:paraId="396C97FF" w14:textId="571F7B70" w:rsidR="008E1A4B" w:rsidRPr="007F33B7" w:rsidRDefault="008E1A4B" w:rsidP="005A261C">
            <w:pPr>
              <w:pStyle w:val="G-PCCTablebody"/>
              <w:jc w:val="right"/>
              <w:rPr>
                <w:lang w:val="en-CA"/>
              </w:rPr>
            </w:pPr>
            <w:r w:rsidRPr="007F33B7">
              <w:rPr>
                <w:lang w:val="en-CA"/>
              </w:rPr>
              <w:t>1114</w:t>
            </w:r>
          </w:p>
        </w:tc>
        <w:tc>
          <w:tcPr>
            <w:tcW w:w="0" w:type="auto"/>
            <w:vAlign w:val="center"/>
          </w:tcPr>
          <w:p w14:paraId="160FF345" w14:textId="6DCF5319" w:rsidR="008E1A4B" w:rsidRPr="007F33B7" w:rsidRDefault="008E1A4B" w:rsidP="005A261C">
            <w:pPr>
              <w:pStyle w:val="G-PCCTablebody"/>
              <w:jc w:val="right"/>
              <w:rPr>
                <w:lang w:val="en-CA"/>
              </w:rPr>
            </w:pPr>
            <w:r w:rsidRPr="007F33B7">
              <w:rPr>
                <w:lang w:val="en-CA"/>
              </w:rPr>
              <w:t>1133</w:t>
            </w:r>
          </w:p>
        </w:tc>
        <w:tc>
          <w:tcPr>
            <w:tcW w:w="0" w:type="auto"/>
            <w:vAlign w:val="center"/>
          </w:tcPr>
          <w:p w14:paraId="7CF46B8A" w14:textId="45B3D700" w:rsidR="008E1A4B" w:rsidRPr="007F33B7" w:rsidRDefault="008E1A4B" w:rsidP="005A261C">
            <w:pPr>
              <w:pStyle w:val="G-PCCTablebody"/>
              <w:jc w:val="right"/>
              <w:rPr>
                <w:lang w:val="en-CA"/>
              </w:rPr>
            </w:pPr>
            <w:r w:rsidRPr="007F33B7">
              <w:rPr>
                <w:lang w:val="en-CA"/>
              </w:rPr>
              <w:t>1153</w:t>
            </w:r>
          </w:p>
        </w:tc>
        <w:tc>
          <w:tcPr>
            <w:tcW w:w="0" w:type="auto"/>
            <w:vAlign w:val="center"/>
          </w:tcPr>
          <w:p w14:paraId="47CE864B" w14:textId="1F4BEAA7" w:rsidR="008E1A4B" w:rsidRPr="007F33B7" w:rsidRDefault="008E1A4B" w:rsidP="005A261C">
            <w:pPr>
              <w:pStyle w:val="G-PCCTablebody"/>
              <w:jc w:val="right"/>
              <w:rPr>
                <w:lang w:val="en-CA"/>
              </w:rPr>
            </w:pPr>
            <w:r w:rsidRPr="007F33B7">
              <w:rPr>
                <w:lang w:val="en-CA"/>
              </w:rPr>
              <w:t>1172</w:t>
            </w:r>
          </w:p>
        </w:tc>
        <w:tc>
          <w:tcPr>
            <w:tcW w:w="0" w:type="auto"/>
            <w:vAlign w:val="center"/>
          </w:tcPr>
          <w:p w14:paraId="5902BA25" w14:textId="3E75BF5E" w:rsidR="008E1A4B" w:rsidRPr="007F33B7" w:rsidRDefault="008E1A4B" w:rsidP="005A261C">
            <w:pPr>
              <w:pStyle w:val="G-PCCTablebody"/>
              <w:jc w:val="right"/>
              <w:rPr>
                <w:lang w:val="en-CA"/>
              </w:rPr>
            </w:pPr>
            <w:r w:rsidRPr="007F33B7">
              <w:rPr>
                <w:lang w:val="en-CA"/>
              </w:rPr>
              <w:t>1192</w:t>
            </w:r>
          </w:p>
        </w:tc>
        <w:tc>
          <w:tcPr>
            <w:tcW w:w="0" w:type="auto"/>
            <w:vAlign w:val="center"/>
          </w:tcPr>
          <w:p w14:paraId="58AC018B" w14:textId="463B438D" w:rsidR="008E1A4B" w:rsidRPr="007F33B7" w:rsidRDefault="008E1A4B" w:rsidP="005A261C">
            <w:pPr>
              <w:pStyle w:val="G-PCCTablebody"/>
              <w:jc w:val="right"/>
              <w:rPr>
                <w:lang w:val="en-CA"/>
              </w:rPr>
            </w:pPr>
            <w:r w:rsidRPr="007F33B7">
              <w:rPr>
                <w:lang w:val="en-CA"/>
              </w:rPr>
              <w:t>1211</w:t>
            </w:r>
          </w:p>
        </w:tc>
        <w:tc>
          <w:tcPr>
            <w:tcW w:w="0" w:type="auto"/>
            <w:vAlign w:val="center"/>
          </w:tcPr>
          <w:p w14:paraId="59C4251C" w14:textId="6A9B6039" w:rsidR="008E1A4B" w:rsidRPr="007F33B7" w:rsidRDefault="008E1A4B" w:rsidP="005A261C">
            <w:pPr>
              <w:pStyle w:val="G-PCCTablebody"/>
              <w:jc w:val="right"/>
              <w:rPr>
                <w:lang w:val="en-CA"/>
              </w:rPr>
            </w:pPr>
            <w:r w:rsidRPr="007F33B7">
              <w:rPr>
                <w:lang w:val="en-CA"/>
              </w:rPr>
              <w:t>1231</w:t>
            </w:r>
          </w:p>
        </w:tc>
      </w:tr>
      <w:tr w:rsidR="008E1A4B" w:rsidRPr="004F2A4F" w14:paraId="2B9F96D7" w14:textId="77777777" w:rsidTr="005A261C">
        <w:trPr>
          <w:jc w:val="center"/>
        </w:trPr>
        <w:tc>
          <w:tcPr>
            <w:tcW w:w="776" w:type="dxa"/>
            <w:vAlign w:val="center"/>
          </w:tcPr>
          <w:p w14:paraId="5EE83BC9" w14:textId="65C7490A" w:rsidR="008E1A4B" w:rsidRPr="007F33B7" w:rsidRDefault="008E1A4B" w:rsidP="005A261C">
            <w:pPr>
              <w:pStyle w:val="G-PCCTablebody"/>
              <w:jc w:val="center"/>
              <w:rPr>
                <w:b/>
                <w:bCs/>
                <w:lang w:val="en-CA"/>
              </w:rPr>
            </w:pPr>
            <w:r w:rsidRPr="007F33B7">
              <w:rPr>
                <w:b/>
                <w:bCs/>
                <w:lang w:val="en-CA"/>
              </w:rPr>
              <w:t>96</w:t>
            </w:r>
          </w:p>
        </w:tc>
        <w:tc>
          <w:tcPr>
            <w:tcW w:w="0" w:type="auto"/>
            <w:vAlign w:val="center"/>
          </w:tcPr>
          <w:p w14:paraId="0E4A6A09" w14:textId="2949F8C6" w:rsidR="008E1A4B" w:rsidRPr="007F33B7" w:rsidRDefault="008E1A4B" w:rsidP="005A261C">
            <w:pPr>
              <w:pStyle w:val="G-PCCTablebody"/>
              <w:jc w:val="right"/>
              <w:rPr>
                <w:lang w:val="en-CA"/>
              </w:rPr>
            </w:pPr>
            <w:r w:rsidRPr="007F33B7">
              <w:rPr>
                <w:lang w:val="en-CA"/>
              </w:rPr>
              <w:t>1251</w:t>
            </w:r>
          </w:p>
        </w:tc>
        <w:tc>
          <w:tcPr>
            <w:tcW w:w="0" w:type="auto"/>
            <w:vAlign w:val="center"/>
          </w:tcPr>
          <w:p w14:paraId="57D290D8" w14:textId="15D98C3D" w:rsidR="008E1A4B" w:rsidRPr="007F33B7" w:rsidRDefault="008E1A4B" w:rsidP="005A261C">
            <w:pPr>
              <w:pStyle w:val="G-PCCTablebody"/>
              <w:jc w:val="right"/>
              <w:rPr>
                <w:lang w:val="en-CA"/>
              </w:rPr>
            </w:pPr>
            <w:r w:rsidRPr="007F33B7">
              <w:rPr>
                <w:lang w:val="en-CA"/>
              </w:rPr>
              <w:t>1271</w:t>
            </w:r>
          </w:p>
        </w:tc>
        <w:tc>
          <w:tcPr>
            <w:tcW w:w="0" w:type="auto"/>
            <w:vAlign w:val="center"/>
          </w:tcPr>
          <w:p w14:paraId="440B8370" w14:textId="55E5BE80" w:rsidR="008E1A4B" w:rsidRPr="007F33B7" w:rsidRDefault="008E1A4B" w:rsidP="005A261C">
            <w:pPr>
              <w:pStyle w:val="G-PCCTablebody"/>
              <w:jc w:val="right"/>
              <w:rPr>
                <w:lang w:val="en-CA"/>
              </w:rPr>
            </w:pPr>
            <w:r w:rsidRPr="007F33B7">
              <w:rPr>
                <w:lang w:val="en-CA"/>
              </w:rPr>
              <w:t>1291</w:t>
            </w:r>
          </w:p>
        </w:tc>
        <w:tc>
          <w:tcPr>
            <w:tcW w:w="0" w:type="auto"/>
            <w:vAlign w:val="center"/>
          </w:tcPr>
          <w:p w14:paraId="08BE38C8" w14:textId="69CA1322" w:rsidR="008E1A4B" w:rsidRPr="007F33B7" w:rsidRDefault="008E1A4B" w:rsidP="005A261C">
            <w:pPr>
              <w:pStyle w:val="G-PCCTablebody"/>
              <w:jc w:val="right"/>
              <w:rPr>
                <w:lang w:val="en-CA"/>
              </w:rPr>
            </w:pPr>
            <w:r w:rsidRPr="007F33B7">
              <w:rPr>
                <w:lang w:val="en-CA"/>
              </w:rPr>
              <w:t>1311</w:t>
            </w:r>
          </w:p>
        </w:tc>
        <w:tc>
          <w:tcPr>
            <w:tcW w:w="0" w:type="auto"/>
            <w:vAlign w:val="center"/>
          </w:tcPr>
          <w:p w14:paraId="04950303" w14:textId="084CE901" w:rsidR="008E1A4B" w:rsidRPr="007F33B7" w:rsidRDefault="008E1A4B" w:rsidP="005A261C">
            <w:pPr>
              <w:pStyle w:val="G-PCCTablebody"/>
              <w:jc w:val="right"/>
              <w:rPr>
                <w:lang w:val="en-CA"/>
              </w:rPr>
            </w:pPr>
            <w:r w:rsidRPr="007F33B7">
              <w:rPr>
                <w:lang w:val="en-CA"/>
              </w:rPr>
              <w:t>1332</w:t>
            </w:r>
          </w:p>
        </w:tc>
        <w:tc>
          <w:tcPr>
            <w:tcW w:w="0" w:type="auto"/>
            <w:vAlign w:val="center"/>
          </w:tcPr>
          <w:p w14:paraId="63A13FF6" w14:textId="09938330" w:rsidR="008E1A4B" w:rsidRPr="007F33B7" w:rsidRDefault="008E1A4B" w:rsidP="005A261C">
            <w:pPr>
              <w:pStyle w:val="G-PCCTablebody"/>
              <w:jc w:val="right"/>
              <w:rPr>
                <w:lang w:val="en-CA"/>
              </w:rPr>
            </w:pPr>
            <w:r w:rsidRPr="007F33B7">
              <w:rPr>
                <w:lang w:val="en-CA"/>
              </w:rPr>
              <w:t>1352</w:t>
            </w:r>
          </w:p>
        </w:tc>
        <w:tc>
          <w:tcPr>
            <w:tcW w:w="0" w:type="auto"/>
            <w:vAlign w:val="center"/>
          </w:tcPr>
          <w:p w14:paraId="3C1FB136" w14:textId="7B1C8846" w:rsidR="008E1A4B" w:rsidRPr="007F33B7" w:rsidRDefault="008E1A4B" w:rsidP="005A261C">
            <w:pPr>
              <w:pStyle w:val="G-PCCTablebody"/>
              <w:jc w:val="right"/>
              <w:rPr>
                <w:lang w:val="en-CA"/>
              </w:rPr>
            </w:pPr>
            <w:r w:rsidRPr="007F33B7">
              <w:rPr>
                <w:lang w:val="en-CA"/>
              </w:rPr>
              <w:t>1373</w:t>
            </w:r>
          </w:p>
        </w:tc>
        <w:tc>
          <w:tcPr>
            <w:tcW w:w="0" w:type="auto"/>
            <w:vAlign w:val="center"/>
          </w:tcPr>
          <w:p w14:paraId="26DE2D39" w14:textId="10A4DC58" w:rsidR="008E1A4B" w:rsidRPr="007F33B7" w:rsidRDefault="008E1A4B" w:rsidP="005A261C">
            <w:pPr>
              <w:pStyle w:val="G-PCCTablebody"/>
              <w:jc w:val="right"/>
              <w:rPr>
                <w:lang w:val="en-CA"/>
              </w:rPr>
            </w:pPr>
            <w:r w:rsidRPr="007F33B7">
              <w:rPr>
                <w:lang w:val="en-CA"/>
              </w:rPr>
              <w:t>1393</w:t>
            </w:r>
          </w:p>
        </w:tc>
        <w:tc>
          <w:tcPr>
            <w:tcW w:w="0" w:type="auto"/>
            <w:vAlign w:val="center"/>
          </w:tcPr>
          <w:p w14:paraId="3479BDEC" w14:textId="1FA5D9A3" w:rsidR="008E1A4B" w:rsidRPr="007F33B7" w:rsidRDefault="008E1A4B" w:rsidP="005A261C">
            <w:pPr>
              <w:pStyle w:val="G-PCCTablebody"/>
              <w:jc w:val="right"/>
              <w:rPr>
                <w:lang w:val="en-CA"/>
              </w:rPr>
            </w:pPr>
            <w:r w:rsidRPr="007F33B7">
              <w:rPr>
                <w:lang w:val="en-CA"/>
              </w:rPr>
              <w:t>1414</w:t>
            </w:r>
          </w:p>
        </w:tc>
        <w:tc>
          <w:tcPr>
            <w:tcW w:w="0" w:type="auto"/>
            <w:vAlign w:val="center"/>
          </w:tcPr>
          <w:p w14:paraId="3D77D4E3" w14:textId="389B0880" w:rsidR="008E1A4B" w:rsidRPr="007F33B7" w:rsidRDefault="008E1A4B" w:rsidP="005A261C">
            <w:pPr>
              <w:pStyle w:val="G-PCCTablebody"/>
              <w:jc w:val="right"/>
              <w:rPr>
                <w:lang w:val="en-CA"/>
              </w:rPr>
            </w:pPr>
            <w:r w:rsidRPr="007F33B7">
              <w:rPr>
                <w:lang w:val="en-CA"/>
              </w:rPr>
              <w:t>1435</w:t>
            </w:r>
          </w:p>
        </w:tc>
        <w:tc>
          <w:tcPr>
            <w:tcW w:w="0" w:type="auto"/>
            <w:vAlign w:val="center"/>
          </w:tcPr>
          <w:p w14:paraId="392ECD40" w14:textId="2EA1D883" w:rsidR="008E1A4B" w:rsidRPr="007F33B7" w:rsidRDefault="008E1A4B" w:rsidP="005A261C">
            <w:pPr>
              <w:pStyle w:val="G-PCCTablebody"/>
              <w:jc w:val="right"/>
              <w:rPr>
                <w:lang w:val="en-CA"/>
              </w:rPr>
            </w:pPr>
            <w:r w:rsidRPr="007F33B7">
              <w:rPr>
                <w:lang w:val="en-CA"/>
              </w:rPr>
              <w:t>1456</w:t>
            </w:r>
          </w:p>
        </w:tc>
        <w:tc>
          <w:tcPr>
            <w:tcW w:w="0" w:type="auto"/>
            <w:vAlign w:val="center"/>
          </w:tcPr>
          <w:p w14:paraId="5384E059" w14:textId="11FBF468" w:rsidR="008E1A4B" w:rsidRPr="007F33B7" w:rsidRDefault="008E1A4B" w:rsidP="005A261C">
            <w:pPr>
              <w:pStyle w:val="G-PCCTablebody"/>
              <w:jc w:val="right"/>
              <w:rPr>
                <w:lang w:val="en-CA"/>
              </w:rPr>
            </w:pPr>
            <w:r w:rsidRPr="007F33B7">
              <w:rPr>
                <w:lang w:val="en-CA"/>
              </w:rPr>
              <w:t>1477</w:t>
            </w:r>
          </w:p>
        </w:tc>
      </w:tr>
      <w:tr w:rsidR="008E1A4B" w:rsidRPr="004F2A4F" w14:paraId="5C30B4B3" w14:textId="77777777" w:rsidTr="005A261C">
        <w:trPr>
          <w:jc w:val="center"/>
        </w:trPr>
        <w:tc>
          <w:tcPr>
            <w:tcW w:w="776" w:type="dxa"/>
            <w:vAlign w:val="center"/>
          </w:tcPr>
          <w:p w14:paraId="246A8E26" w14:textId="09DBF2F5" w:rsidR="008E1A4B" w:rsidRPr="007F33B7" w:rsidRDefault="008E1A4B" w:rsidP="005A261C">
            <w:pPr>
              <w:pStyle w:val="G-PCCTablebody"/>
              <w:jc w:val="center"/>
              <w:rPr>
                <w:b/>
                <w:bCs/>
                <w:lang w:val="en-CA"/>
              </w:rPr>
            </w:pPr>
            <w:r w:rsidRPr="007F33B7">
              <w:rPr>
                <w:b/>
                <w:bCs/>
                <w:lang w:val="en-CA"/>
              </w:rPr>
              <w:t>108</w:t>
            </w:r>
          </w:p>
        </w:tc>
        <w:tc>
          <w:tcPr>
            <w:tcW w:w="0" w:type="auto"/>
            <w:vAlign w:val="center"/>
          </w:tcPr>
          <w:p w14:paraId="26DC0BB1" w14:textId="560444D2" w:rsidR="008E1A4B" w:rsidRPr="007F33B7" w:rsidRDefault="008E1A4B" w:rsidP="005A261C">
            <w:pPr>
              <w:pStyle w:val="G-PCCTablebody"/>
              <w:jc w:val="right"/>
              <w:rPr>
                <w:lang w:val="en-CA"/>
              </w:rPr>
            </w:pPr>
            <w:r w:rsidRPr="007F33B7">
              <w:rPr>
                <w:lang w:val="en-CA"/>
              </w:rPr>
              <w:t>1498</w:t>
            </w:r>
          </w:p>
        </w:tc>
        <w:tc>
          <w:tcPr>
            <w:tcW w:w="0" w:type="auto"/>
            <w:vAlign w:val="center"/>
          </w:tcPr>
          <w:p w14:paraId="62B94E81" w14:textId="7CD0FF62" w:rsidR="008E1A4B" w:rsidRPr="007F33B7" w:rsidRDefault="008E1A4B" w:rsidP="005A261C">
            <w:pPr>
              <w:pStyle w:val="G-PCCTablebody"/>
              <w:jc w:val="right"/>
              <w:rPr>
                <w:lang w:val="en-CA"/>
              </w:rPr>
            </w:pPr>
            <w:r w:rsidRPr="007F33B7">
              <w:rPr>
                <w:lang w:val="en-CA"/>
              </w:rPr>
              <w:t>1520</w:t>
            </w:r>
          </w:p>
        </w:tc>
        <w:tc>
          <w:tcPr>
            <w:tcW w:w="0" w:type="auto"/>
            <w:vAlign w:val="center"/>
          </w:tcPr>
          <w:p w14:paraId="7A059675" w14:textId="78E23D4C" w:rsidR="008E1A4B" w:rsidRPr="007F33B7" w:rsidRDefault="008E1A4B" w:rsidP="005A261C">
            <w:pPr>
              <w:pStyle w:val="G-PCCTablebody"/>
              <w:jc w:val="right"/>
              <w:rPr>
                <w:lang w:val="en-CA"/>
              </w:rPr>
            </w:pPr>
            <w:r w:rsidRPr="007F33B7">
              <w:rPr>
                <w:lang w:val="en-CA"/>
              </w:rPr>
              <w:t>1541</w:t>
            </w:r>
          </w:p>
        </w:tc>
        <w:tc>
          <w:tcPr>
            <w:tcW w:w="0" w:type="auto"/>
            <w:vAlign w:val="center"/>
          </w:tcPr>
          <w:p w14:paraId="436A006A" w14:textId="1A567FA0" w:rsidR="008E1A4B" w:rsidRPr="007F33B7" w:rsidRDefault="008E1A4B" w:rsidP="005A261C">
            <w:pPr>
              <w:pStyle w:val="G-PCCTablebody"/>
              <w:jc w:val="right"/>
              <w:rPr>
                <w:lang w:val="en-CA"/>
              </w:rPr>
            </w:pPr>
            <w:r w:rsidRPr="007F33B7">
              <w:rPr>
                <w:lang w:val="en-CA"/>
              </w:rPr>
              <w:t>1562</w:t>
            </w:r>
          </w:p>
        </w:tc>
        <w:tc>
          <w:tcPr>
            <w:tcW w:w="0" w:type="auto"/>
            <w:vAlign w:val="center"/>
          </w:tcPr>
          <w:p w14:paraId="549EAA5D" w14:textId="036AF013" w:rsidR="008E1A4B" w:rsidRPr="007F33B7" w:rsidRDefault="008E1A4B" w:rsidP="005A261C">
            <w:pPr>
              <w:pStyle w:val="G-PCCTablebody"/>
              <w:jc w:val="right"/>
              <w:rPr>
                <w:lang w:val="en-CA"/>
              </w:rPr>
            </w:pPr>
            <w:r w:rsidRPr="007F33B7">
              <w:rPr>
                <w:lang w:val="en-CA"/>
              </w:rPr>
              <w:t>1584</w:t>
            </w:r>
          </w:p>
        </w:tc>
        <w:tc>
          <w:tcPr>
            <w:tcW w:w="0" w:type="auto"/>
            <w:vAlign w:val="center"/>
          </w:tcPr>
          <w:p w14:paraId="65FA930A" w14:textId="3888BF4D" w:rsidR="008E1A4B" w:rsidRPr="007F33B7" w:rsidRDefault="008E1A4B" w:rsidP="005A261C">
            <w:pPr>
              <w:pStyle w:val="G-PCCTablebody"/>
              <w:jc w:val="right"/>
              <w:rPr>
                <w:lang w:val="en-CA"/>
              </w:rPr>
            </w:pPr>
            <w:r w:rsidRPr="007F33B7">
              <w:rPr>
                <w:lang w:val="en-CA"/>
              </w:rPr>
              <w:t>1606</w:t>
            </w:r>
          </w:p>
        </w:tc>
        <w:tc>
          <w:tcPr>
            <w:tcW w:w="0" w:type="auto"/>
            <w:vAlign w:val="center"/>
          </w:tcPr>
          <w:p w14:paraId="58E7DDFE" w14:textId="711FC1DD" w:rsidR="008E1A4B" w:rsidRPr="007F33B7" w:rsidRDefault="008E1A4B" w:rsidP="005A261C">
            <w:pPr>
              <w:pStyle w:val="G-PCCTablebody"/>
              <w:jc w:val="right"/>
              <w:rPr>
                <w:lang w:val="en-CA"/>
              </w:rPr>
            </w:pPr>
            <w:r w:rsidRPr="007F33B7">
              <w:rPr>
                <w:lang w:val="en-CA"/>
              </w:rPr>
              <w:t>1628</w:t>
            </w:r>
          </w:p>
        </w:tc>
        <w:tc>
          <w:tcPr>
            <w:tcW w:w="0" w:type="auto"/>
            <w:vAlign w:val="center"/>
          </w:tcPr>
          <w:p w14:paraId="523C40AC" w14:textId="6A5D33C5" w:rsidR="008E1A4B" w:rsidRPr="007F33B7" w:rsidRDefault="008E1A4B" w:rsidP="005A261C">
            <w:pPr>
              <w:pStyle w:val="G-PCCTablebody"/>
              <w:jc w:val="right"/>
              <w:rPr>
                <w:lang w:val="en-CA"/>
              </w:rPr>
            </w:pPr>
            <w:r w:rsidRPr="007F33B7">
              <w:rPr>
                <w:lang w:val="en-CA"/>
              </w:rPr>
              <w:t>1649</w:t>
            </w:r>
          </w:p>
        </w:tc>
        <w:tc>
          <w:tcPr>
            <w:tcW w:w="0" w:type="auto"/>
            <w:vAlign w:val="center"/>
          </w:tcPr>
          <w:p w14:paraId="6C89F9CC" w14:textId="1497E968" w:rsidR="008E1A4B" w:rsidRPr="007F33B7" w:rsidRDefault="008E1A4B" w:rsidP="005A261C">
            <w:pPr>
              <w:pStyle w:val="G-PCCTablebody"/>
              <w:jc w:val="right"/>
              <w:rPr>
                <w:lang w:val="en-CA"/>
              </w:rPr>
            </w:pPr>
            <w:r w:rsidRPr="007F33B7">
              <w:rPr>
                <w:lang w:val="en-CA"/>
              </w:rPr>
              <w:t>1671</w:t>
            </w:r>
          </w:p>
        </w:tc>
        <w:tc>
          <w:tcPr>
            <w:tcW w:w="0" w:type="auto"/>
            <w:vAlign w:val="center"/>
          </w:tcPr>
          <w:p w14:paraId="0440F5DB" w14:textId="22E1F048" w:rsidR="008E1A4B" w:rsidRPr="007F33B7" w:rsidRDefault="008E1A4B" w:rsidP="005A261C">
            <w:pPr>
              <w:pStyle w:val="G-PCCTablebody"/>
              <w:jc w:val="right"/>
              <w:rPr>
                <w:lang w:val="en-CA"/>
              </w:rPr>
            </w:pPr>
            <w:r w:rsidRPr="007F33B7">
              <w:rPr>
                <w:lang w:val="en-CA"/>
              </w:rPr>
              <w:t>1694</w:t>
            </w:r>
          </w:p>
        </w:tc>
        <w:tc>
          <w:tcPr>
            <w:tcW w:w="0" w:type="auto"/>
            <w:vAlign w:val="center"/>
          </w:tcPr>
          <w:p w14:paraId="4B249804" w14:textId="50CBC828" w:rsidR="008E1A4B" w:rsidRPr="007F33B7" w:rsidRDefault="008E1A4B" w:rsidP="005A261C">
            <w:pPr>
              <w:pStyle w:val="G-PCCTablebody"/>
              <w:jc w:val="right"/>
              <w:rPr>
                <w:lang w:val="en-CA"/>
              </w:rPr>
            </w:pPr>
            <w:r w:rsidRPr="007F33B7">
              <w:rPr>
                <w:lang w:val="en-CA"/>
              </w:rPr>
              <w:t>1716</w:t>
            </w:r>
          </w:p>
        </w:tc>
        <w:tc>
          <w:tcPr>
            <w:tcW w:w="0" w:type="auto"/>
            <w:vAlign w:val="center"/>
          </w:tcPr>
          <w:p w14:paraId="55E8B9E7" w14:textId="34CA83BE" w:rsidR="008E1A4B" w:rsidRPr="007F33B7" w:rsidRDefault="008E1A4B" w:rsidP="005A261C">
            <w:pPr>
              <w:pStyle w:val="G-PCCTablebody"/>
              <w:jc w:val="right"/>
              <w:rPr>
                <w:lang w:val="en-CA"/>
              </w:rPr>
            </w:pPr>
            <w:r w:rsidRPr="007F33B7">
              <w:rPr>
                <w:lang w:val="en-CA"/>
              </w:rPr>
              <w:t>1738</w:t>
            </w:r>
          </w:p>
        </w:tc>
      </w:tr>
      <w:tr w:rsidR="008E1A4B" w:rsidRPr="004F2A4F" w14:paraId="5344F24C" w14:textId="77777777" w:rsidTr="005A261C">
        <w:trPr>
          <w:jc w:val="center"/>
        </w:trPr>
        <w:tc>
          <w:tcPr>
            <w:tcW w:w="776" w:type="dxa"/>
            <w:vAlign w:val="center"/>
          </w:tcPr>
          <w:p w14:paraId="53911270" w14:textId="582CE85D" w:rsidR="008E1A4B" w:rsidRPr="007F33B7" w:rsidRDefault="008E1A4B" w:rsidP="005A261C">
            <w:pPr>
              <w:pStyle w:val="G-PCCTablebody"/>
              <w:jc w:val="center"/>
              <w:rPr>
                <w:b/>
                <w:bCs/>
                <w:lang w:val="en-CA"/>
              </w:rPr>
            </w:pPr>
            <w:r w:rsidRPr="007F33B7">
              <w:rPr>
                <w:b/>
                <w:bCs/>
                <w:lang w:val="en-CA"/>
              </w:rPr>
              <w:t>120</w:t>
            </w:r>
          </w:p>
        </w:tc>
        <w:tc>
          <w:tcPr>
            <w:tcW w:w="0" w:type="auto"/>
            <w:vAlign w:val="center"/>
          </w:tcPr>
          <w:p w14:paraId="7F7D439A" w14:textId="4DDB178B" w:rsidR="008E1A4B" w:rsidRPr="007F33B7" w:rsidRDefault="008E1A4B" w:rsidP="005A261C">
            <w:pPr>
              <w:pStyle w:val="G-PCCTablebody"/>
              <w:jc w:val="right"/>
              <w:rPr>
                <w:lang w:val="en-CA"/>
              </w:rPr>
            </w:pPr>
            <w:r w:rsidRPr="007F33B7">
              <w:rPr>
                <w:lang w:val="en-CA"/>
              </w:rPr>
              <w:t>1760</w:t>
            </w:r>
          </w:p>
        </w:tc>
        <w:tc>
          <w:tcPr>
            <w:tcW w:w="0" w:type="auto"/>
            <w:vAlign w:val="center"/>
          </w:tcPr>
          <w:p w14:paraId="039760E3" w14:textId="69230E94" w:rsidR="008E1A4B" w:rsidRPr="007F33B7" w:rsidRDefault="008E1A4B" w:rsidP="005A261C">
            <w:pPr>
              <w:pStyle w:val="G-PCCTablebody"/>
              <w:jc w:val="right"/>
              <w:rPr>
                <w:lang w:val="en-CA"/>
              </w:rPr>
            </w:pPr>
            <w:r w:rsidRPr="007F33B7">
              <w:rPr>
                <w:lang w:val="en-CA"/>
              </w:rPr>
              <w:t>1783</w:t>
            </w:r>
          </w:p>
        </w:tc>
        <w:tc>
          <w:tcPr>
            <w:tcW w:w="0" w:type="auto"/>
            <w:vAlign w:val="center"/>
          </w:tcPr>
          <w:p w14:paraId="616C9458" w14:textId="00F330DE" w:rsidR="008E1A4B" w:rsidRPr="007F33B7" w:rsidRDefault="008E1A4B" w:rsidP="005A261C">
            <w:pPr>
              <w:pStyle w:val="G-PCCTablebody"/>
              <w:jc w:val="right"/>
              <w:rPr>
                <w:lang w:val="en-CA"/>
              </w:rPr>
            </w:pPr>
            <w:r w:rsidRPr="007F33B7">
              <w:rPr>
                <w:lang w:val="en-CA"/>
              </w:rPr>
              <w:t>1806</w:t>
            </w:r>
          </w:p>
        </w:tc>
        <w:tc>
          <w:tcPr>
            <w:tcW w:w="0" w:type="auto"/>
            <w:vAlign w:val="center"/>
          </w:tcPr>
          <w:p w14:paraId="1D83D06F" w14:textId="0CA653BF" w:rsidR="008E1A4B" w:rsidRPr="007F33B7" w:rsidRDefault="008E1A4B" w:rsidP="005A261C">
            <w:pPr>
              <w:pStyle w:val="G-PCCTablebody"/>
              <w:jc w:val="right"/>
              <w:rPr>
                <w:lang w:val="en-CA"/>
              </w:rPr>
            </w:pPr>
            <w:r w:rsidRPr="007F33B7">
              <w:rPr>
                <w:lang w:val="en-CA"/>
              </w:rPr>
              <w:t>1828</w:t>
            </w:r>
          </w:p>
        </w:tc>
        <w:tc>
          <w:tcPr>
            <w:tcW w:w="0" w:type="auto"/>
            <w:vAlign w:val="center"/>
          </w:tcPr>
          <w:p w14:paraId="64DFEB58" w14:textId="63E78879" w:rsidR="008E1A4B" w:rsidRPr="007F33B7" w:rsidRDefault="008E1A4B" w:rsidP="005A261C">
            <w:pPr>
              <w:pStyle w:val="G-PCCTablebody"/>
              <w:jc w:val="right"/>
              <w:rPr>
                <w:lang w:val="en-CA"/>
              </w:rPr>
            </w:pPr>
            <w:r w:rsidRPr="007F33B7">
              <w:rPr>
                <w:lang w:val="en-CA"/>
              </w:rPr>
              <w:t>1851</w:t>
            </w:r>
          </w:p>
        </w:tc>
        <w:tc>
          <w:tcPr>
            <w:tcW w:w="0" w:type="auto"/>
            <w:vAlign w:val="center"/>
          </w:tcPr>
          <w:p w14:paraId="7D547192" w14:textId="446B773D" w:rsidR="008E1A4B" w:rsidRPr="007F33B7" w:rsidRDefault="008E1A4B" w:rsidP="005A261C">
            <w:pPr>
              <w:pStyle w:val="G-PCCTablebody"/>
              <w:jc w:val="right"/>
              <w:rPr>
                <w:lang w:val="en-CA"/>
              </w:rPr>
            </w:pPr>
            <w:r w:rsidRPr="007F33B7">
              <w:rPr>
                <w:lang w:val="en-CA"/>
              </w:rPr>
              <w:t>1874</w:t>
            </w:r>
          </w:p>
        </w:tc>
        <w:tc>
          <w:tcPr>
            <w:tcW w:w="0" w:type="auto"/>
            <w:vAlign w:val="center"/>
          </w:tcPr>
          <w:p w14:paraId="2B95EFBE" w14:textId="69CA4942" w:rsidR="008E1A4B" w:rsidRPr="007F33B7" w:rsidRDefault="008E1A4B" w:rsidP="005A261C">
            <w:pPr>
              <w:pStyle w:val="G-PCCTablebody"/>
              <w:jc w:val="right"/>
              <w:rPr>
                <w:lang w:val="en-CA"/>
              </w:rPr>
            </w:pPr>
            <w:r w:rsidRPr="007F33B7">
              <w:rPr>
                <w:lang w:val="en-CA"/>
              </w:rPr>
              <w:t>1897</w:t>
            </w:r>
          </w:p>
        </w:tc>
        <w:tc>
          <w:tcPr>
            <w:tcW w:w="0" w:type="auto"/>
            <w:vAlign w:val="center"/>
          </w:tcPr>
          <w:p w14:paraId="321B0FAF" w14:textId="10694A9D" w:rsidR="008E1A4B" w:rsidRPr="007F33B7" w:rsidRDefault="008E1A4B" w:rsidP="005A261C">
            <w:pPr>
              <w:pStyle w:val="G-PCCTablebody"/>
              <w:jc w:val="right"/>
              <w:rPr>
                <w:lang w:val="en-CA"/>
              </w:rPr>
            </w:pPr>
            <w:r w:rsidRPr="007F33B7">
              <w:rPr>
                <w:lang w:val="en-CA"/>
              </w:rPr>
              <w:t>1920</w:t>
            </w:r>
          </w:p>
        </w:tc>
        <w:tc>
          <w:tcPr>
            <w:tcW w:w="0" w:type="auto"/>
            <w:vAlign w:val="center"/>
          </w:tcPr>
          <w:p w14:paraId="5335873D" w14:textId="32601026" w:rsidR="008E1A4B" w:rsidRPr="007F33B7" w:rsidRDefault="008E1A4B" w:rsidP="005A261C">
            <w:pPr>
              <w:pStyle w:val="G-PCCTablebody"/>
              <w:jc w:val="right"/>
              <w:rPr>
                <w:lang w:val="en-CA"/>
              </w:rPr>
            </w:pPr>
            <w:r w:rsidRPr="007F33B7">
              <w:rPr>
                <w:lang w:val="en-CA"/>
              </w:rPr>
              <w:t>1935</w:t>
            </w:r>
          </w:p>
        </w:tc>
        <w:tc>
          <w:tcPr>
            <w:tcW w:w="0" w:type="auto"/>
            <w:vAlign w:val="center"/>
          </w:tcPr>
          <w:p w14:paraId="479200C2" w14:textId="2A58549A" w:rsidR="008E1A4B" w:rsidRPr="007F33B7" w:rsidRDefault="008E1A4B" w:rsidP="005A261C">
            <w:pPr>
              <w:pStyle w:val="G-PCCTablebody"/>
              <w:jc w:val="right"/>
              <w:rPr>
                <w:lang w:val="en-CA"/>
              </w:rPr>
            </w:pPr>
            <w:r w:rsidRPr="007F33B7">
              <w:rPr>
                <w:lang w:val="en-CA"/>
              </w:rPr>
              <w:t>1942</w:t>
            </w:r>
          </w:p>
        </w:tc>
        <w:tc>
          <w:tcPr>
            <w:tcW w:w="0" w:type="auto"/>
            <w:vAlign w:val="center"/>
          </w:tcPr>
          <w:p w14:paraId="4733E4E6" w14:textId="19B266C6" w:rsidR="008E1A4B" w:rsidRPr="007F33B7" w:rsidRDefault="008E1A4B" w:rsidP="005A261C">
            <w:pPr>
              <w:pStyle w:val="G-PCCTablebody"/>
              <w:jc w:val="right"/>
              <w:rPr>
                <w:lang w:val="en-CA"/>
              </w:rPr>
            </w:pPr>
            <w:r w:rsidRPr="007F33B7">
              <w:rPr>
                <w:lang w:val="en-CA"/>
              </w:rPr>
              <w:t>1949</w:t>
            </w:r>
          </w:p>
        </w:tc>
        <w:tc>
          <w:tcPr>
            <w:tcW w:w="0" w:type="auto"/>
            <w:vAlign w:val="center"/>
          </w:tcPr>
          <w:p w14:paraId="2CE11DE7" w14:textId="6C1D70B3" w:rsidR="008E1A4B" w:rsidRPr="007F33B7" w:rsidRDefault="008E1A4B" w:rsidP="005A261C">
            <w:pPr>
              <w:pStyle w:val="G-PCCTablebody"/>
              <w:jc w:val="right"/>
              <w:rPr>
                <w:lang w:val="en-CA"/>
              </w:rPr>
            </w:pPr>
            <w:r w:rsidRPr="007F33B7">
              <w:rPr>
                <w:lang w:val="en-CA"/>
              </w:rPr>
              <w:t>1955</w:t>
            </w:r>
          </w:p>
        </w:tc>
      </w:tr>
      <w:tr w:rsidR="008E1A4B" w:rsidRPr="004F2A4F" w14:paraId="224D7984" w14:textId="77777777" w:rsidTr="005A261C">
        <w:trPr>
          <w:jc w:val="center"/>
        </w:trPr>
        <w:tc>
          <w:tcPr>
            <w:tcW w:w="776" w:type="dxa"/>
            <w:vAlign w:val="center"/>
          </w:tcPr>
          <w:p w14:paraId="17101D1C" w14:textId="40797AC3" w:rsidR="008E1A4B" w:rsidRPr="007F33B7" w:rsidRDefault="008E1A4B" w:rsidP="005A261C">
            <w:pPr>
              <w:pStyle w:val="G-PCCTablebody"/>
              <w:jc w:val="center"/>
              <w:rPr>
                <w:b/>
                <w:bCs/>
                <w:lang w:val="en-CA"/>
              </w:rPr>
            </w:pPr>
            <w:r w:rsidRPr="007F33B7">
              <w:rPr>
                <w:b/>
                <w:bCs/>
                <w:lang w:val="en-CA"/>
              </w:rPr>
              <w:t>132</w:t>
            </w:r>
          </w:p>
        </w:tc>
        <w:tc>
          <w:tcPr>
            <w:tcW w:w="0" w:type="auto"/>
            <w:vAlign w:val="center"/>
          </w:tcPr>
          <w:p w14:paraId="60398A4B" w14:textId="0F676EDF" w:rsidR="008E1A4B" w:rsidRPr="007F33B7" w:rsidRDefault="008E1A4B" w:rsidP="005A261C">
            <w:pPr>
              <w:pStyle w:val="G-PCCTablebody"/>
              <w:jc w:val="right"/>
              <w:rPr>
                <w:lang w:val="en-CA"/>
              </w:rPr>
            </w:pPr>
            <w:r w:rsidRPr="007F33B7">
              <w:rPr>
                <w:lang w:val="en-CA"/>
              </w:rPr>
              <w:t>1961</w:t>
            </w:r>
          </w:p>
        </w:tc>
        <w:tc>
          <w:tcPr>
            <w:tcW w:w="0" w:type="auto"/>
            <w:vAlign w:val="center"/>
          </w:tcPr>
          <w:p w14:paraId="1A7B5842" w14:textId="0E15274C" w:rsidR="008E1A4B" w:rsidRPr="007F33B7" w:rsidRDefault="008E1A4B" w:rsidP="005A261C">
            <w:pPr>
              <w:pStyle w:val="G-PCCTablebody"/>
              <w:jc w:val="right"/>
              <w:rPr>
                <w:lang w:val="en-CA"/>
              </w:rPr>
            </w:pPr>
            <w:r w:rsidRPr="007F33B7">
              <w:rPr>
                <w:lang w:val="en-CA"/>
              </w:rPr>
              <w:t>1968</w:t>
            </w:r>
          </w:p>
        </w:tc>
        <w:tc>
          <w:tcPr>
            <w:tcW w:w="0" w:type="auto"/>
            <w:vAlign w:val="center"/>
          </w:tcPr>
          <w:p w14:paraId="08F59CDE" w14:textId="5C91509F" w:rsidR="008E1A4B" w:rsidRPr="007F33B7" w:rsidRDefault="008E1A4B" w:rsidP="005A261C">
            <w:pPr>
              <w:pStyle w:val="G-PCCTablebody"/>
              <w:jc w:val="right"/>
              <w:rPr>
                <w:lang w:val="en-CA"/>
              </w:rPr>
            </w:pPr>
            <w:r w:rsidRPr="007F33B7">
              <w:rPr>
                <w:lang w:val="en-CA"/>
              </w:rPr>
              <w:t>1974</w:t>
            </w:r>
          </w:p>
        </w:tc>
        <w:tc>
          <w:tcPr>
            <w:tcW w:w="0" w:type="auto"/>
            <w:vAlign w:val="center"/>
          </w:tcPr>
          <w:p w14:paraId="518FAFAA" w14:textId="4DCEBE93" w:rsidR="008E1A4B" w:rsidRPr="007F33B7" w:rsidRDefault="008E1A4B" w:rsidP="005A261C">
            <w:pPr>
              <w:pStyle w:val="G-PCCTablebody"/>
              <w:jc w:val="right"/>
              <w:rPr>
                <w:lang w:val="en-CA"/>
              </w:rPr>
            </w:pPr>
            <w:r w:rsidRPr="007F33B7">
              <w:rPr>
                <w:lang w:val="en-CA"/>
              </w:rPr>
              <w:t>1980</w:t>
            </w:r>
          </w:p>
        </w:tc>
        <w:tc>
          <w:tcPr>
            <w:tcW w:w="0" w:type="auto"/>
            <w:vAlign w:val="center"/>
          </w:tcPr>
          <w:p w14:paraId="1052DD62" w14:textId="0F71ECF0" w:rsidR="008E1A4B" w:rsidRPr="007F33B7" w:rsidRDefault="008E1A4B" w:rsidP="005A261C">
            <w:pPr>
              <w:pStyle w:val="G-PCCTablebody"/>
              <w:jc w:val="right"/>
              <w:rPr>
                <w:lang w:val="en-CA"/>
              </w:rPr>
            </w:pPr>
            <w:r w:rsidRPr="007F33B7">
              <w:rPr>
                <w:lang w:val="en-CA"/>
              </w:rPr>
              <w:t>1985</w:t>
            </w:r>
          </w:p>
        </w:tc>
        <w:tc>
          <w:tcPr>
            <w:tcW w:w="0" w:type="auto"/>
            <w:vAlign w:val="center"/>
          </w:tcPr>
          <w:p w14:paraId="5603BD29" w14:textId="209B7D5E" w:rsidR="008E1A4B" w:rsidRPr="007F33B7" w:rsidRDefault="008E1A4B" w:rsidP="005A261C">
            <w:pPr>
              <w:pStyle w:val="G-PCCTablebody"/>
              <w:jc w:val="right"/>
              <w:rPr>
                <w:lang w:val="en-CA"/>
              </w:rPr>
            </w:pPr>
            <w:r w:rsidRPr="007F33B7">
              <w:rPr>
                <w:lang w:val="en-CA"/>
              </w:rPr>
              <w:t>1991</w:t>
            </w:r>
          </w:p>
        </w:tc>
        <w:tc>
          <w:tcPr>
            <w:tcW w:w="0" w:type="auto"/>
            <w:vAlign w:val="center"/>
          </w:tcPr>
          <w:p w14:paraId="687CAF73" w14:textId="0825523F" w:rsidR="008E1A4B" w:rsidRPr="007F33B7" w:rsidRDefault="008E1A4B" w:rsidP="005A261C">
            <w:pPr>
              <w:pStyle w:val="G-PCCTablebody"/>
              <w:jc w:val="right"/>
              <w:rPr>
                <w:lang w:val="en-CA"/>
              </w:rPr>
            </w:pPr>
            <w:r w:rsidRPr="007F33B7">
              <w:rPr>
                <w:lang w:val="en-CA"/>
              </w:rPr>
              <w:t>1996</w:t>
            </w:r>
          </w:p>
        </w:tc>
        <w:tc>
          <w:tcPr>
            <w:tcW w:w="0" w:type="auto"/>
            <w:vAlign w:val="center"/>
          </w:tcPr>
          <w:p w14:paraId="1263BBA7" w14:textId="1AD0FF39" w:rsidR="008E1A4B" w:rsidRPr="007F33B7" w:rsidRDefault="008E1A4B" w:rsidP="005A261C">
            <w:pPr>
              <w:pStyle w:val="G-PCCTablebody"/>
              <w:jc w:val="right"/>
              <w:rPr>
                <w:lang w:val="en-CA"/>
              </w:rPr>
            </w:pPr>
            <w:r w:rsidRPr="007F33B7">
              <w:rPr>
                <w:lang w:val="en-CA"/>
              </w:rPr>
              <w:t>2001</w:t>
            </w:r>
          </w:p>
        </w:tc>
        <w:tc>
          <w:tcPr>
            <w:tcW w:w="0" w:type="auto"/>
            <w:vAlign w:val="center"/>
          </w:tcPr>
          <w:p w14:paraId="1722A639" w14:textId="5EDBFA5B" w:rsidR="008E1A4B" w:rsidRPr="007F33B7" w:rsidRDefault="008E1A4B" w:rsidP="005A261C">
            <w:pPr>
              <w:pStyle w:val="G-PCCTablebody"/>
              <w:jc w:val="right"/>
              <w:rPr>
                <w:lang w:val="en-CA"/>
              </w:rPr>
            </w:pPr>
            <w:r w:rsidRPr="007F33B7">
              <w:rPr>
                <w:lang w:val="en-CA"/>
              </w:rPr>
              <w:t>2006</w:t>
            </w:r>
          </w:p>
        </w:tc>
        <w:tc>
          <w:tcPr>
            <w:tcW w:w="0" w:type="auto"/>
            <w:vAlign w:val="center"/>
          </w:tcPr>
          <w:p w14:paraId="274FA729" w14:textId="38206E4B" w:rsidR="008E1A4B" w:rsidRPr="007F33B7" w:rsidRDefault="008E1A4B" w:rsidP="005A261C">
            <w:pPr>
              <w:pStyle w:val="G-PCCTablebody"/>
              <w:jc w:val="right"/>
              <w:rPr>
                <w:lang w:val="en-CA"/>
              </w:rPr>
            </w:pPr>
            <w:r w:rsidRPr="007F33B7">
              <w:rPr>
                <w:lang w:val="en-CA"/>
              </w:rPr>
              <w:t>2011</w:t>
            </w:r>
          </w:p>
        </w:tc>
        <w:tc>
          <w:tcPr>
            <w:tcW w:w="0" w:type="auto"/>
            <w:vAlign w:val="center"/>
          </w:tcPr>
          <w:p w14:paraId="35CC8A31" w14:textId="4F34090A" w:rsidR="008E1A4B" w:rsidRPr="007F33B7" w:rsidRDefault="008E1A4B" w:rsidP="005A261C">
            <w:pPr>
              <w:pStyle w:val="G-PCCTablebody"/>
              <w:jc w:val="right"/>
              <w:rPr>
                <w:lang w:val="en-CA"/>
              </w:rPr>
            </w:pPr>
            <w:r w:rsidRPr="007F33B7">
              <w:rPr>
                <w:lang w:val="en-CA"/>
              </w:rPr>
              <w:t>2016</w:t>
            </w:r>
          </w:p>
        </w:tc>
        <w:tc>
          <w:tcPr>
            <w:tcW w:w="0" w:type="auto"/>
            <w:vAlign w:val="center"/>
          </w:tcPr>
          <w:p w14:paraId="02DE396B" w14:textId="1A4B9DA6" w:rsidR="008E1A4B" w:rsidRPr="007F33B7" w:rsidRDefault="008E1A4B" w:rsidP="005A261C">
            <w:pPr>
              <w:pStyle w:val="G-PCCTablebody"/>
              <w:jc w:val="right"/>
              <w:rPr>
                <w:lang w:val="en-CA"/>
              </w:rPr>
            </w:pPr>
            <w:r w:rsidRPr="007F33B7">
              <w:rPr>
                <w:lang w:val="en-CA"/>
              </w:rPr>
              <w:t>2021</w:t>
            </w:r>
          </w:p>
        </w:tc>
      </w:tr>
      <w:tr w:rsidR="008E1A4B" w:rsidRPr="004F2A4F" w14:paraId="03F05D42" w14:textId="77777777" w:rsidTr="005A261C">
        <w:trPr>
          <w:jc w:val="center"/>
        </w:trPr>
        <w:tc>
          <w:tcPr>
            <w:tcW w:w="776" w:type="dxa"/>
            <w:vAlign w:val="center"/>
          </w:tcPr>
          <w:p w14:paraId="113B86EA" w14:textId="61EBBB0D" w:rsidR="008E1A4B" w:rsidRPr="007F33B7" w:rsidRDefault="008E1A4B" w:rsidP="005A261C">
            <w:pPr>
              <w:pStyle w:val="G-PCCTablebody"/>
              <w:jc w:val="center"/>
              <w:rPr>
                <w:b/>
                <w:bCs/>
                <w:lang w:val="en-CA"/>
              </w:rPr>
            </w:pPr>
            <w:r w:rsidRPr="007F33B7">
              <w:rPr>
                <w:b/>
                <w:bCs/>
                <w:lang w:val="en-CA"/>
              </w:rPr>
              <w:t>144</w:t>
            </w:r>
          </w:p>
        </w:tc>
        <w:tc>
          <w:tcPr>
            <w:tcW w:w="0" w:type="auto"/>
            <w:vAlign w:val="center"/>
          </w:tcPr>
          <w:p w14:paraId="33B36DD7" w14:textId="2B73C215" w:rsidR="008E1A4B" w:rsidRPr="007F33B7" w:rsidRDefault="008E1A4B" w:rsidP="005A261C">
            <w:pPr>
              <w:pStyle w:val="G-PCCTablebody"/>
              <w:jc w:val="right"/>
              <w:rPr>
                <w:lang w:val="en-CA"/>
              </w:rPr>
            </w:pPr>
            <w:r w:rsidRPr="007F33B7">
              <w:rPr>
                <w:lang w:val="en-CA"/>
              </w:rPr>
              <w:t>2025</w:t>
            </w:r>
          </w:p>
        </w:tc>
        <w:tc>
          <w:tcPr>
            <w:tcW w:w="0" w:type="auto"/>
            <w:vAlign w:val="center"/>
          </w:tcPr>
          <w:p w14:paraId="058998BE" w14:textId="12E969BC" w:rsidR="008E1A4B" w:rsidRPr="007F33B7" w:rsidRDefault="008E1A4B" w:rsidP="005A261C">
            <w:pPr>
              <w:pStyle w:val="G-PCCTablebody"/>
              <w:jc w:val="right"/>
              <w:rPr>
                <w:lang w:val="en-CA"/>
              </w:rPr>
            </w:pPr>
            <w:r w:rsidRPr="007F33B7">
              <w:rPr>
                <w:lang w:val="en-CA"/>
              </w:rPr>
              <w:t>2029</w:t>
            </w:r>
          </w:p>
        </w:tc>
        <w:tc>
          <w:tcPr>
            <w:tcW w:w="0" w:type="auto"/>
            <w:vAlign w:val="center"/>
          </w:tcPr>
          <w:p w14:paraId="0AB55704" w14:textId="1F8A1D6D" w:rsidR="008E1A4B" w:rsidRPr="007F33B7" w:rsidRDefault="008E1A4B" w:rsidP="005A261C">
            <w:pPr>
              <w:pStyle w:val="G-PCCTablebody"/>
              <w:jc w:val="right"/>
              <w:rPr>
                <w:lang w:val="en-CA"/>
              </w:rPr>
            </w:pPr>
            <w:r w:rsidRPr="007F33B7">
              <w:rPr>
                <w:lang w:val="en-CA"/>
              </w:rPr>
              <w:t>2033</w:t>
            </w:r>
          </w:p>
        </w:tc>
        <w:tc>
          <w:tcPr>
            <w:tcW w:w="0" w:type="auto"/>
            <w:vAlign w:val="center"/>
          </w:tcPr>
          <w:p w14:paraId="69D7EB73" w14:textId="1097A70E" w:rsidR="008E1A4B" w:rsidRPr="007F33B7" w:rsidRDefault="008E1A4B" w:rsidP="005A261C">
            <w:pPr>
              <w:pStyle w:val="G-PCCTablebody"/>
              <w:jc w:val="right"/>
              <w:rPr>
                <w:lang w:val="en-CA"/>
              </w:rPr>
            </w:pPr>
            <w:r w:rsidRPr="007F33B7">
              <w:rPr>
                <w:lang w:val="en-CA"/>
              </w:rPr>
              <w:t>2037</w:t>
            </w:r>
          </w:p>
        </w:tc>
        <w:tc>
          <w:tcPr>
            <w:tcW w:w="0" w:type="auto"/>
            <w:vAlign w:val="center"/>
          </w:tcPr>
          <w:p w14:paraId="1B70810F" w14:textId="24F0905D" w:rsidR="008E1A4B" w:rsidRPr="007F33B7" w:rsidRDefault="008E1A4B" w:rsidP="005A261C">
            <w:pPr>
              <w:pStyle w:val="G-PCCTablebody"/>
              <w:jc w:val="right"/>
              <w:rPr>
                <w:lang w:val="en-CA"/>
              </w:rPr>
            </w:pPr>
            <w:r w:rsidRPr="007F33B7">
              <w:rPr>
                <w:lang w:val="en-CA"/>
              </w:rPr>
              <w:t>2040</w:t>
            </w:r>
          </w:p>
        </w:tc>
        <w:tc>
          <w:tcPr>
            <w:tcW w:w="0" w:type="auto"/>
            <w:vAlign w:val="center"/>
          </w:tcPr>
          <w:p w14:paraId="4613CD9A" w14:textId="3BDF162E" w:rsidR="008E1A4B" w:rsidRPr="007F33B7" w:rsidRDefault="008E1A4B" w:rsidP="005A261C">
            <w:pPr>
              <w:pStyle w:val="G-PCCTablebody"/>
              <w:jc w:val="right"/>
              <w:rPr>
                <w:lang w:val="en-CA"/>
              </w:rPr>
            </w:pPr>
            <w:r w:rsidRPr="007F33B7">
              <w:rPr>
                <w:lang w:val="en-CA"/>
              </w:rPr>
              <w:t>2044</w:t>
            </w:r>
          </w:p>
        </w:tc>
        <w:tc>
          <w:tcPr>
            <w:tcW w:w="0" w:type="auto"/>
            <w:vAlign w:val="center"/>
          </w:tcPr>
          <w:p w14:paraId="00C36CC8" w14:textId="7862A6BE" w:rsidR="008E1A4B" w:rsidRPr="007F33B7" w:rsidRDefault="008E1A4B" w:rsidP="005A261C">
            <w:pPr>
              <w:pStyle w:val="G-PCCTablebody"/>
              <w:jc w:val="right"/>
              <w:rPr>
                <w:lang w:val="en-CA"/>
              </w:rPr>
            </w:pPr>
            <w:r w:rsidRPr="007F33B7">
              <w:rPr>
                <w:lang w:val="en-CA"/>
              </w:rPr>
              <w:t>2047</w:t>
            </w:r>
          </w:p>
        </w:tc>
        <w:tc>
          <w:tcPr>
            <w:tcW w:w="0" w:type="auto"/>
            <w:vAlign w:val="center"/>
          </w:tcPr>
          <w:p w14:paraId="6430F458" w14:textId="7BA3C486" w:rsidR="008E1A4B" w:rsidRPr="007F33B7" w:rsidRDefault="008E1A4B" w:rsidP="005A261C">
            <w:pPr>
              <w:pStyle w:val="G-PCCTablebody"/>
              <w:jc w:val="right"/>
              <w:rPr>
                <w:lang w:val="en-CA"/>
              </w:rPr>
            </w:pPr>
            <w:r w:rsidRPr="007F33B7">
              <w:rPr>
                <w:lang w:val="en-CA"/>
              </w:rPr>
              <w:t>2050</w:t>
            </w:r>
          </w:p>
        </w:tc>
        <w:tc>
          <w:tcPr>
            <w:tcW w:w="0" w:type="auto"/>
            <w:vAlign w:val="center"/>
          </w:tcPr>
          <w:p w14:paraId="451ABCF2" w14:textId="54B75279" w:rsidR="008E1A4B" w:rsidRPr="007F33B7" w:rsidRDefault="008E1A4B" w:rsidP="005A261C">
            <w:pPr>
              <w:pStyle w:val="G-PCCTablebody"/>
              <w:jc w:val="right"/>
              <w:rPr>
                <w:lang w:val="en-CA"/>
              </w:rPr>
            </w:pPr>
            <w:r w:rsidRPr="007F33B7">
              <w:rPr>
                <w:lang w:val="en-CA"/>
              </w:rPr>
              <w:t>2053</w:t>
            </w:r>
          </w:p>
        </w:tc>
        <w:tc>
          <w:tcPr>
            <w:tcW w:w="0" w:type="auto"/>
            <w:vAlign w:val="center"/>
          </w:tcPr>
          <w:p w14:paraId="2DCF6136" w14:textId="17E3C74C" w:rsidR="008E1A4B" w:rsidRPr="007F33B7" w:rsidRDefault="008E1A4B" w:rsidP="005A261C">
            <w:pPr>
              <w:pStyle w:val="G-PCCTablebody"/>
              <w:jc w:val="right"/>
              <w:rPr>
                <w:lang w:val="en-CA"/>
              </w:rPr>
            </w:pPr>
            <w:r w:rsidRPr="007F33B7">
              <w:rPr>
                <w:lang w:val="en-CA"/>
              </w:rPr>
              <w:t>2056</w:t>
            </w:r>
          </w:p>
        </w:tc>
        <w:tc>
          <w:tcPr>
            <w:tcW w:w="0" w:type="auto"/>
            <w:vAlign w:val="center"/>
          </w:tcPr>
          <w:p w14:paraId="07D13188" w14:textId="18617233" w:rsidR="008E1A4B" w:rsidRPr="007F33B7" w:rsidRDefault="008E1A4B" w:rsidP="005A261C">
            <w:pPr>
              <w:pStyle w:val="G-PCCTablebody"/>
              <w:jc w:val="right"/>
              <w:rPr>
                <w:lang w:val="en-CA"/>
              </w:rPr>
            </w:pPr>
            <w:r w:rsidRPr="007F33B7">
              <w:rPr>
                <w:lang w:val="en-CA"/>
              </w:rPr>
              <w:t>2058</w:t>
            </w:r>
          </w:p>
        </w:tc>
        <w:tc>
          <w:tcPr>
            <w:tcW w:w="0" w:type="auto"/>
            <w:vAlign w:val="center"/>
          </w:tcPr>
          <w:p w14:paraId="7F65EADF" w14:textId="6D66BBDB" w:rsidR="008E1A4B" w:rsidRPr="007F33B7" w:rsidRDefault="008E1A4B" w:rsidP="005A261C">
            <w:pPr>
              <w:pStyle w:val="G-PCCTablebody"/>
              <w:jc w:val="right"/>
              <w:rPr>
                <w:lang w:val="en-CA"/>
              </w:rPr>
            </w:pPr>
            <w:r w:rsidRPr="007F33B7">
              <w:rPr>
                <w:lang w:val="en-CA"/>
              </w:rPr>
              <w:t>2061</w:t>
            </w:r>
          </w:p>
        </w:tc>
      </w:tr>
      <w:tr w:rsidR="008E1A4B" w:rsidRPr="004F2A4F" w14:paraId="644604BC" w14:textId="77777777" w:rsidTr="005A261C">
        <w:trPr>
          <w:jc w:val="center"/>
        </w:trPr>
        <w:tc>
          <w:tcPr>
            <w:tcW w:w="776" w:type="dxa"/>
            <w:vAlign w:val="center"/>
          </w:tcPr>
          <w:p w14:paraId="37366459" w14:textId="1941BCA4" w:rsidR="008E1A4B" w:rsidRPr="007F33B7" w:rsidRDefault="008E1A4B" w:rsidP="005A261C">
            <w:pPr>
              <w:pStyle w:val="G-PCCTablebody"/>
              <w:jc w:val="center"/>
              <w:rPr>
                <w:b/>
                <w:bCs/>
                <w:lang w:val="en-CA"/>
              </w:rPr>
            </w:pPr>
            <w:r w:rsidRPr="007F33B7">
              <w:rPr>
                <w:b/>
                <w:bCs/>
                <w:lang w:val="en-CA"/>
              </w:rPr>
              <w:t>156</w:t>
            </w:r>
          </w:p>
        </w:tc>
        <w:tc>
          <w:tcPr>
            <w:tcW w:w="0" w:type="auto"/>
            <w:vAlign w:val="center"/>
          </w:tcPr>
          <w:p w14:paraId="3CB48D17" w14:textId="09EEB1A1" w:rsidR="008E1A4B" w:rsidRPr="007F33B7" w:rsidRDefault="008E1A4B" w:rsidP="005A261C">
            <w:pPr>
              <w:pStyle w:val="G-PCCTablebody"/>
              <w:jc w:val="right"/>
              <w:rPr>
                <w:lang w:val="en-CA"/>
              </w:rPr>
            </w:pPr>
            <w:r w:rsidRPr="007F33B7">
              <w:rPr>
                <w:lang w:val="en-CA"/>
              </w:rPr>
              <w:t>2063</w:t>
            </w:r>
          </w:p>
        </w:tc>
        <w:tc>
          <w:tcPr>
            <w:tcW w:w="0" w:type="auto"/>
            <w:vAlign w:val="center"/>
          </w:tcPr>
          <w:p w14:paraId="75956E43" w14:textId="25211CFF" w:rsidR="008E1A4B" w:rsidRPr="007F33B7" w:rsidRDefault="008E1A4B" w:rsidP="005A261C">
            <w:pPr>
              <w:pStyle w:val="G-PCCTablebody"/>
              <w:jc w:val="right"/>
              <w:rPr>
                <w:lang w:val="en-CA"/>
              </w:rPr>
            </w:pPr>
            <w:r w:rsidRPr="007F33B7">
              <w:rPr>
                <w:lang w:val="en-CA"/>
              </w:rPr>
              <w:t>2065</w:t>
            </w:r>
          </w:p>
        </w:tc>
        <w:tc>
          <w:tcPr>
            <w:tcW w:w="0" w:type="auto"/>
            <w:vAlign w:val="center"/>
          </w:tcPr>
          <w:p w14:paraId="00B4086A" w14:textId="02621C43" w:rsidR="008E1A4B" w:rsidRPr="007F33B7" w:rsidRDefault="008E1A4B" w:rsidP="005A261C">
            <w:pPr>
              <w:pStyle w:val="G-PCCTablebody"/>
              <w:jc w:val="right"/>
              <w:rPr>
                <w:lang w:val="en-CA"/>
              </w:rPr>
            </w:pPr>
            <w:r w:rsidRPr="007F33B7">
              <w:rPr>
                <w:lang w:val="en-CA"/>
              </w:rPr>
              <w:t>2066</w:t>
            </w:r>
          </w:p>
        </w:tc>
        <w:tc>
          <w:tcPr>
            <w:tcW w:w="0" w:type="auto"/>
            <w:vAlign w:val="center"/>
          </w:tcPr>
          <w:p w14:paraId="15B37897" w14:textId="08E2DD9B" w:rsidR="008E1A4B" w:rsidRPr="007F33B7" w:rsidRDefault="008E1A4B" w:rsidP="005A261C">
            <w:pPr>
              <w:pStyle w:val="G-PCCTablebody"/>
              <w:jc w:val="right"/>
              <w:rPr>
                <w:lang w:val="en-CA"/>
              </w:rPr>
            </w:pPr>
            <w:r w:rsidRPr="007F33B7">
              <w:rPr>
                <w:lang w:val="en-CA"/>
              </w:rPr>
              <w:t>2068</w:t>
            </w:r>
          </w:p>
        </w:tc>
        <w:tc>
          <w:tcPr>
            <w:tcW w:w="0" w:type="auto"/>
            <w:vAlign w:val="center"/>
          </w:tcPr>
          <w:p w14:paraId="21260789" w14:textId="025C3DAF" w:rsidR="008E1A4B" w:rsidRPr="007F33B7" w:rsidRDefault="008E1A4B" w:rsidP="005A261C">
            <w:pPr>
              <w:pStyle w:val="G-PCCTablebody"/>
              <w:jc w:val="right"/>
              <w:rPr>
                <w:lang w:val="en-CA"/>
              </w:rPr>
            </w:pPr>
            <w:r w:rsidRPr="007F33B7">
              <w:rPr>
                <w:lang w:val="en-CA"/>
              </w:rPr>
              <w:t>2069</w:t>
            </w:r>
          </w:p>
        </w:tc>
        <w:tc>
          <w:tcPr>
            <w:tcW w:w="0" w:type="auto"/>
            <w:vAlign w:val="center"/>
          </w:tcPr>
          <w:p w14:paraId="4AFBC71B" w14:textId="27B719CA" w:rsidR="008E1A4B" w:rsidRPr="007F33B7" w:rsidRDefault="008E1A4B" w:rsidP="005A261C">
            <w:pPr>
              <w:pStyle w:val="G-PCCTablebody"/>
              <w:jc w:val="right"/>
              <w:rPr>
                <w:lang w:val="en-CA"/>
              </w:rPr>
            </w:pPr>
            <w:r w:rsidRPr="007F33B7">
              <w:rPr>
                <w:lang w:val="en-CA"/>
              </w:rPr>
              <w:t>2070</w:t>
            </w:r>
          </w:p>
        </w:tc>
        <w:tc>
          <w:tcPr>
            <w:tcW w:w="0" w:type="auto"/>
            <w:vAlign w:val="center"/>
          </w:tcPr>
          <w:p w14:paraId="38123F12" w14:textId="36651FF3" w:rsidR="008E1A4B" w:rsidRPr="007F33B7" w:rsidRDefault="008E1A4B" w:rsidP="005A261C">
            <w:pPr>
              <w:pStyle w:val="G-PCCTablebody"/>
              <w:jc w:val="right"/>
              <w:rPr>
                <w:lang w:val="en-CA"/>
              </w:rPr>
            </w:pPr>
            <w:r w:rsidRPr="007F33B7">
              <w:rPr>
                <w:lang w:val="en-CA"/>
              </w:rPr>
              <w:t>2071</w:t>
            </w:r>
          </w:p>
        </w:tc>
        <w:tc>
          <w:tcPr>
            <w:tcW w:w="0" w:type="auto"/>
            <w:vAlign w:val="center"/>
          </w:tcPr>
          <w:p w14:paraId="2F0A790C" w14:textId="60876E63" w:rsidR="008E1A4B" w:rsidRPr="007F33B7" w:rsidRDefault="008E1A4B" w:rsidP="005A261C">
            <w:pPr>
              <w:pStyle w:val="G-PCCTablebody"/>
              <w:jc w:val="right"/>
              <w:rPr>
                <w:lang w:val="en-CA"/>
              </w:rPr>
            </w:pPr>
            <w:r w:rsidRPr="007F33B7">
              <w:rPr>
                <w:lang w:val="en-CA"/>
              </w:rPr>
              <w:t>2072</w:t>
            </w:r>
          </w:p>
        </w:tc>
        <w:tc>
          <w:tcPr>
            <w:tcW w:w="0" w:type="auto"/>
            <w:vAlign w:val="center"/>
          </w:tcPr>
          <w:p w14:paraId="3FD27D3A" w14:textId="46A2C63F" w:rsidR="008E1A4B" w:rsidRPr="007F33B7" w:rsidRDefault="008E1A4B" w:rsidP="005A261C">
            <w:pPr>
              <w:pStyle w:val="G-PCCTablebody"/>
              <w:jc w:val="right"/>
              <w:rPr>
                <w:lang w:val="en-CA"/>
              </w:rPr>
            </w:pPr>
            <w:r w:rsidRPr="007F33B7">
              <w:rPr>
                <w:lang w:val="en-CA"/>
              </w:rPr>
              <w:t>2072</w:t>
            </w:r>
          </w:p>
        </w:tc>
        <w:tc>
          <w:tcPr>
            <w:tcW w:w="0" w:type="auto"/>
            <w:vAlign w:val="center"/>
          </w:tcPr>
          <w:p w14:paraId="091AF8EF" w14:textId="6D9C4982" w:rsidR="008E1A4B" w:rsidRPr="007F33B7" w:rsidRDefault="008E1A4B" w:rsidP="005A261C">
            <w:pPr>
              <w:pStyle w:val="G-PCCTablebody"/>
              <w:jc w:val="right"/>
              <w:rPr>
                <w:lang w:val="en-CA"/>
              </w:rPr>
            </w:pPr>
            <w:r w:rsidRPr="007F33B7">
              <w:rPr>
                <w:lang w:val="en-CA"/>
              </w:rPr>
              <w:t>2072</w:t>
            </w:r>
          </w:p>
        </w:tc>
        <w:tc>
          <w:tcPr>
            <w:tcW w:w="0" w:type="auto"/>
            <w:vAlign w:val="center"/>
          </w:tcPr>
          <w:p w14:paraId="6ACC9AA6" w14:textId="1FBCEC47" w:rsidR="008E1A4B" w:rsidRPr="007F33B7" w:rsidRDefault="008E1A4B" w:rsidP="005A261C">
            <w:pPr>
              <w:pStyle w:val="G-PCCTablebody"/>
              <w:jc w:val="right"/>
              <w:rPr>
                <w:lang w:val="en-CA"/>
              </w:rPr>
            </w:pPr>
            <w:r w:rsidRPr="007F33B7">
              <w:rPr>
                <w:lang w:val="en-CA"/>
              </w:rPr>
              <w:t>2072</w:t>
            </w:r>
          </w:p>
        </w:tc>
        <w:tc>
          <w:tcPr>
            <w:tcW w:w="0" w:type="auto"/>
            <w:vAlign w:val="center"/>
          </w:tcPr>
          <w:p w14:paraId="4655CA7D" w14:textId="2DC11093" w:rsidR="008E1A4B" w:rsidRPr="007F33B7" w:rsidRDefault="008E1A4B" w:rsidP="005A261C">
            <w:pPr>
              <w:pStyle w:val="G-PCCTablebody"/>
              <w:jc w:val="right"/>
              <w:rPr>
                <w:lang w:val="en-CA"/>
              </w:rPr>
            </w:pPr>
            <w:r w:rsidRPr="007F33B7">
              <w:rPr>
                <w:lang w:val="en-CA"/>
              </w:rPr>
              <w:t>2072</w:t>
            </w:r>
          </w:p>
        </w:tc>
      </w:tr>
      <w:tr w:rsidR="008E1A4B" w:rsidRPr="004F2A4F" w14:paraId="537147C1" w14:textId="77777777" w:rsidTr="005A261C">
        <w:trPr>
          <w:jc w:val="center"/>
        </w:trPr>
        <w:tc>
          <w:tcPr>
            <w:tcW w:w="776" w:type="dxa"/>
            <w:vAlign w:val="center"/>
          </w:tcPr>
          <w:p w14:paraId="6D308CA4" w14:textId="62A59464" w:rsidR="008E1A4B" w:rsidRPr="007F33B7" w:rsidRDefault="008E1A4B" w:rsidP="005A261C">
            <w:pPr>
              <w:pStyle w:val="G-PCCTablebody"/>
              <w:jc w:val="center"/>
              <w:rPr>
                <w:b/>
                <w:bCs/>
                <w:lang w:val="en-CA"/>
              </w:rPr>
            </w:pPr>
            <w:r w:rsidRPr="007F33B7">
              <w:rPr>
                <w:b/>
                <w:bCs/>
                <w:lang w:val="en-CA"/>
              </w:rPr>
              <w:t>168</w:t>
            </w:r>
          </w:p>
        </w:tc>
        <w:tc>
          <w:tcPr>
            <w:tcW w:w="0" w:type="auto"/>
            <w:vAlign w:val="center"/>
          </w:tcPr>
          <w:p w14:paraId="7A906271" w14:textId="053ABAFD" w:rsidR="008E1A4B" w:rsidRPr="007F33B7" w:rsidRDefault="008E1A4B" w:rsidP="005A261C">
            <w:pPr>
              <w:pStyle w:val="G-PCCTablebody"/>
              <w:jc w:val="right"/>
              <w:rPr>
                <w:lang w:val="en-CA"/>
              </w:rPr>
            </w:pPr>
            <w:r w:rsidRPr="007F33B7">
              <w:rPr>
                <w:lang w:val="en-CA"/>
              </w:rPr>
              <w:t>2072</w:t>
            </w:r>
          </w:p>
        </w:tc>
        <w:tc>
          <w:tcPr>
            <w:tcW w:w="0" w:type="auto"/>
            <w:vAlign w:val="center"/>
          </w:tcPr>
          <w:p w14:paraId="101D746D" w14:textId="39243CA6" w:rsidR="008E1A4B" w:rsidRPr="007F33B7" w:rsidRDefault="008E1A4B" w:rsidP="005A261C">
            <w:pPr>
              <w:pStyle w:val="G-PCCTablebody"/>
              <w:jc w:val="right"/>
              <w:rPr>
                <w:lang w:val="en-CA"/>
              </w:rPr>
            </w:pPr>
            <w:r w:rsidRPr="007F33B7">
              <w:rPr>
                <w:lang w:val="en-CA"/>
              </w:rPr>
              <w:t>2071</w:t>
            </w:r>
          </w:p>
        </w:tc>
        <w:tc>
          <w:tcPr>
            <w:tcW w:w="0" w:type="auto"/>
            <w:vAlign w:val="center"/>
          </w:tcPr>
          <w:p w14:paraId="55083850" w14:textId="3E3783BF" w:rsidR="008E1A4B" w:rsidRPr="007F33B7" w:rsidRDefault="008E1A4B" w:rsidP="005A261C">
            <w:pPr>
              <w:pStyle w:val="G-PCCTablebody"/>
              <w:jc w:val="right"/>
              <w:rPr>
                <w:lang w:val="en-CA"/>
              </w:rPr>
            </w:pPr>
            <w:r w:rsidRPr="007F33B7">
              <w:rPr>
                <w:lang w:val="en-CA"/>
              </w:rPr>
              <w:t>2070</w:t>
            </w:r>
          </w:p>
        </w:tc>
        <w:tc>
          <w:tcPr>
            <w:tcW w:w="0" w:type="auto"/>
            <w:vAlign w:val="center"/>
          </w:tcPr>
          <w:p w14:paraId="3765302D" w14:textId="72C60F40" w:rsidR="008E1A4B" w:rsidRPr="007F33B7" w:rsidRDefault="008E1A4B" w:rsidP="005A261C">
            <w:pPr>
              <w:pStyle w:val="G-PCCTablebody"/>
              <w:jc w:val="right"/>
              <w:rPr>
                <w:lang w:val="en-CA"/>
              </w:rPr>
            </w:pPr>
            <w:r w:rsidRPr="007F33B7">
              <w:rPr>
                <w:lang w:val="en-CA"/>
              </w:rPr>
              <w:t>2069</w:t>
            </w:r>
          </w:p>
        </w:tc>
        <w:tc>
          <w:tcPr>
            <w:tcW w:w="0" w:type="auto"/>
            <w:vAlign w:val="center"/>
          </w:tcPr>
          <w:p w14:paraId="3FF60364" w14:textId="3343F46D" w:rsidR="008E1A4B" w:rsidRPr="007F33B7" w:rsidRDefault="008E1A4B" w:rsidP="005A261C">
            <w:pPr>
              <w:pStyle w:val="G-PCCTablebody"/>
              <w:jc w:val="right"/>
              <w:rPr>
                <w:lang w:val="en-CA"/>
              </w:rPr>
            </w:pPr>
            <w:r w:rsidRPr="007F33B7">
              <w:rPr>
                <w:lang w:val="en-CA"/>
              </w:rPr>
              <w:t>2068</w:t>
            </w:r>
          </w:p>
        </w:tc>
        <w:tc>
          <w:tcPr>
            <w:tcW w:w="0" w:type="auto"/>
            <w:vAlign w:val="center"/>
          </w:tcPr>
          <w:p w14:paraId="5BECF363" w14:textId="5104BBE9" w:rsidR="008E1A4B" w:rsidRPr="007F33B7" w:rsidRDefault="008E1A4B" w:rsidP="005A261C">
            <w:pPr>
              <w:pStyle w:val="G-PCCTablebody"/>
              <w:jc w:val="right"/>
              <w:rPr>
                <w:lang w:val="en-CA"/>
              </w:rPr>
            </w:pPr>
            <w:r w:rsidRPr="007F33B7">
              <w:rPr>
                <w:lang w:val="en-CA"/>
              </w:rPr>
              <w:t>2066</w:t>
            </w:r>
          </w:p>
        </w:tc>
        <w:tc>
          <w:tcPr>
            <w:tcW w:w="0" w:type="auto"/>
            <w:vAlign w:val="center"/>
          </w:tcPr>
          <w:p w14:paraId="2C41F18F" w14:textId="3DA9A9F8" w:rsidR="008E1A4B" w:rsidRPr="007F33B7" w:rsidRDefault="008E1A4B" w:rsidP="005A261C">
            <w:pPr>
              <w:pStyle w:val="G-PCCTablebody"/>
              <w:jc w:val="right"/>
              <w:rPr>
                <w:lang w:val="en-CA"/>
              </w:rPr>
            </w:pPr>
            <w:r w:rsidRPr="007F33B7">
              <w:rPr>
                <w:lang w:val="en-CA"/>
              </w:rPr>
              <w:t>2065</w:t>
            </w:r>
          </w:p>
        </w:tc>
        <w:tc>
          <w:tcPr>
            <w:tcW w:w="0" w:type="auto"/>
            <w:vAlign w:val="center"/>
          </w:tcPr>
          <w:p w14:paraId="78DCD78F" w14:textId="30EA5E25" w:rsidR="008E1A4B" w:rsidRPr="007F33B7" w:rsidRDefault="008E1A4B" w:rsidP="005A261C">
            <w:pPr>
              <w:pStyle w:val="G-PCCTablebody"/>
              <w:jc w:val="right"/>
              <w:rPr>
                <w:lang w:val="en-CA"/>
              </w:rPr>
            </w:pPr>
            <w:r w:rsidRPr="007F33B7">
              <w:rPr>
                <w:lang w:val="en-CA"/>
              </w:rPr>
              <w:t>2063</w:t>
            </w:r>
          </w:p>
        </w:tc>
        <w:tc>
          <w:tcPr>
            <w:tcW w:w="0" w:type="auto"/>
            <w:vAlign w:val="center"/>
          </w:tcPr>
          <w:p w14:paraId="4B467645" w14:textId="2A2A7D1F" w:rsidR="008E1A4B" w:rsidRPr="007F33B7" w:rsidRDefault="008E1A4B" w:rsidP="005A261C">
            <w:pPr>
              <w:pStyle w:val="G-PCCTablebody"/>
              <w:jc w:val="right"/>
              <w:rPr>
                <w:lang w:val="en-CA"/>
              </w:rPr>
            </w:pPr>
            <w:r w:rsidRPr="007F33B7">
              <w:rPr>
                <w:lang w:val="en-CA"/>
              </w:rPr>
              <w:t>2060</w:t>
            </w:r>
          </w:p>
        </w:tc>
        <w:tc>
          <w:tcPr>
            <w:tcW w:w="0" w:type="auto"/>
            <w:vAlign w:val="center"/>
          </w:tcPr>
          <w:p w14:paraId="69340F81" w14:textId="3B0ED345" w:rsidR="008E1A4B" w:rsidRPr="007F33B7" w:rsidRDefault="008E1A4B" w:rsidP="005A261C">
            <w:pPr>
              <w:pStyle w:val="G-PCCTablebody"/>
              <w:jc w:val="right"/>
              <w:rPr>
                <w:lang w:val="en-CA"/>
              </w:rPr>
            </w:pPr>
            <w:r w:rsidRPr="007F33B7">
              <w:rPr>
                <w:lang w:val="en-CA"/>
              </w:rPr>
              <w:t>2058</w:t>
            </w:r>
          </w:p>
        </w:tc>
        <w:tc>
          <w:tcPr>
            <w:tcW w:w="0" w:type="auto"/>
            <w:vAlign w:val="center"/>
          </w:tcPr>
          <w:p w14:paraId="0D43AAEC" w14:textId="42CBE312" w:rsidR="008E1A4B" w:rsidRPr="007F33B7" w:rsidRDefault="008E1A4B" w:rsidP="005A261C">
            <w:pPr>
              <w:pStyle w:val="G-PCCTablebody"/>
              <w:jc w:val="right"/>
              <w:rPr>
                <w:lang w:val="en-CA"/>
              </w:rPr>
            </w:pPr>
            <w:r w:rsidRPr="007F33B7">
              <w:rPr>
                <w:lang w:val="en-CA"/>
              </w:rPr>
              <w:t>2055</w:t>
            </w:r>
          </w:p>
        </w:tc>
        <w:tc>
          <w:tcPr>
            <w:tcW w:w="0" w:type="auto"/>
            <w:vAlign w:val="center"/>
          </w:tcPr>
          <w:p w14:paraId="7800D827" w14:textId="22D2FDB0" w:rsidR="008E1A4B" w:rsidRPr="007F33B7" w:rsidRDefault="008E1A4B" w:rsidP="005A261C">
            <w:pPr>
              <w:pStyle w:val="G-PCCTablebody"/>
              <w:jc w:val="right"/>
              <w:rPr>
                <w:lang w:val="en-CA"/>
              </w:rPr>
            </w:pPr>
            <w:r w:rsidRPr="007F33B7">
              <w:rPr>
                <w:lang w:val="en-CA"/>
              </w:rPr>
              <w:t>2052</w:t>
            </w:r>
          </w:p>
        </w:tc>
      </w:tr>
      <w:tr w:rsidR="008E1A4B" w:rsidRPr="004F2A4F" w14:paraId="290565B4" w14:textId="77777777" w:rsidTr="005A261C">
        <w:trPr>
          <w:jc w:val="center"/>
        </w:trPr>
        <w:tc>
          <w:tcPr>
            <w:tcW w:w="776" w:type="dxa"/>
            <w:vAlign w:val="center"/>
          </w:tcPr>
          <w:p w14:paraId="3BDA8D0E" w14:textId="135AFBBE" w:rsidR="008E1A4B" w:rsidRPr="007F33B7" w:rsidRDefault="008E1A4B" w:rsidP="005A261C">
            <w:pPr>
              <w:pStyle w:val="G-PCCTablebody"/>
              <w:jc w:val="center"/>
              <w:rPr>
                <w:b/>
                <w:bCs/>
                <w:lang w:val="en-CA"/>
              </w:rPr>
            </w:pPr>
            <w:r w:rsidRPr="007F33B7">
              <w:rPr>
                <w:b/>
                <w:bCs/>
                <w:lang w:val="en-CA"/>
              </w:rPr>
              <w:t>180</w:t>
            </w:r>
          </w:p>
        </w:tc>
        <w:tc>
          <w:tcPr>
            <w:tcW w:w="0" w:type="auto"/>
            <w:vAlign w:val="center"/>
          </w:tcPr>
          <w:p w14:paraId="4A623909" w14:textId="24786158" w:rsidR="008E1A4B" w:rsidRPr="007F33B7" w:rsidRDefault="008E1A4B" w:rsidP="005A261C">
            <w:pPr>
              <w:pStyle w:val="G-PCCTablebody"/>
              <w:jc w:val="right"/>
              <w:rPr>
                <w:lang w:val="en-CA"/>
              </w:rPr>
            </w:pPr>
            <w:r w:rsidRPr="007F33B7">
              <w:rPr>
                <w:lang w:val="en-CA"/>
              </w:rPr>
              <w:t>2049</w:t>
            </w:r>
          </w:p>
        </w:tc>
        <w:tc>
          <w:tcPr>
            <w:tcW w:w="0" w:type="auto"/>
            <w:vAlign w:val="center"/>
          </w:tcPr>
          <w:p w14:paraId="3532FE23" w14:textId="393B4516" w:rsidR="008E1A4B" w:rsidRPr="007F33B7" w:rsidRDefault="008E1A4B" w:rsidP="005A261C">
            <w:pPr>
              <w:pStyle w:val="G-PCCTablebody"/>
              <w:jc w:val="right"/>
              <w:rPr>
                <w:lang w:val="en-CA"/>
              </w:rPr>
            </w:pPr>
            <w:r w:rsidRPr="007F33B7">
              <w:rPr>
                <w:lang w:val="en-CA"/>
              </w:rPr>
              <w:t>2045</w:t>
            </w:r>
          </w:p>
        </w:tc>
        <w:tc>
          <w:tcPr>
            <w:tcW w:w="0" w:type="auto"/>
            <w:vAlign w:val="center"/>
          </w:tcPr>
          <w:p w14:paraId="004C65D3" w14:textId="31D627D9" w:rsidR="008E1A4B" w:rsidRPr="007F33B7" w:rsidRDefault="008E1A4B" w:rsidP="005A261C">
            <w:pPr>
              <w:pStyle w:val="G-PCCTablebody"/>
              <w:jc w:val="right"/>
              <w:rPr>
                <w:lang w:val="en-CA"/>
              </w:rPr>
            </w:pPr>
            <w:r w:rsidRPr="007F33B7">
              <w:rPr>
                <w:lang w:val="en-CA"/>
              </w:rPr>
              <w:t>2042</w:t>
            </w:r>
          </w:p>
        </w:tc>
        <w:tc>
          <w:tcPr>
            <w:tcW w:w="0" w:type="auto"/>
            <w:vAlign w:val="center"/>
          </w:tcPr>
          <w:p w14:paraId="0DEB12B7" w14:textId="7FC374EA" w:rsidR="008E1A4B" w:rsidRPr="007F33B7" w:rsidRDefault="008E1A4B" w:rsidP="005A261C">
            <w:pPr>
              <w:pStyle w:val="G-PCCTablebody"/>
              <w:jc w:val="right"/>
              <w:rPr>
                <w:lang w:val="en-CA"/>
              </w:rPr>
            </w:pPr>
            <w:r w:rsidRPr="007F33B7">
              <w:rPr>
                <w:lang w:val="en-CA"/>
              </w:rPr>
              <w:t>2038</w:t>
            </w:r>
          </w:p>
        </w:tc>
        <w:tc>
          <w:tcPr>
            <w:tcW w:w="0" w:type="auto"/>
            <w:vAlign w:val="center"/>
          </w:tcPr>
          <w:p w14:paraId="0E39BFC4" w14:textId="086920FC" w:rsidR="008E1A4B" w:rsidRPr="007F33B7" w:rsidRDefault="008E1A4B" w:rsidP="005A261C">
            <w:pPr>
              <w:pStyle w:val="G-PCCTablebody"/>
              <w:jc w:val="right"/>
              <w:rPr>
                <w:lang w:val="en-CA"/>
              </w:rPr>
            </w:pPr>
            <w:r w:rsidRPr="007F33B7">
              <w:rPr>
                <w:lang w:val="en-CA"/>
              </w:rPr>
              <w:t>2033</w:t>
            </w:r>
          </w:p>
        </w:tc>
        <w:tc>
          <w:tcPr>
            <w:tcW w:w="0" w:type="auto"/>
            <w:vAlign w:val="center"/>
          </w:tcPr>
          <w:p w14:paraId="587E7669" w14:textId="44230D48" w:rsidR="008E1A4B" w:rsidRPr="007F33B7" w:rsidRDefault="008E1A4B" w:rsidP="005A261C">
            <w:pPr>
              <w:pStyle w:val="G-PCCTablebody"/>
              <w:jc w:val="right"/>
              <w:rPr>
                <w:lang w:val="en-CA"/>
              </w:rPr>
            </w:pPr>
            <w:r w:rsidRPr="007F33B7">
              <w:rPr>
                <w:lang w:val="en-CA"/>
              </w:rPr>
              <w:t>2029</w:t>
            </w:r>
          </w:p>
        </w:tc>
        <w:tc>
          <w:tcPr>
            <w:tcW w:w="0" w:type="auto"/>
            <w:vAlign w:val="center"/>
          </w:tcPr>
          <w:p w14:paraId="06916CA0" w14:textId="0FC163AB" w:rsidR="008E1A4B" w:rsidRPr="007F33B7" w:rsidRDefault="008E1A4B" w:rsidP="005A261C">
            <w:pPr>
              <w:pStyle w:val="G-PCCTablebody"/>
              <w:jc w:val="right"/>
              <w:rPr>
                <w:lang w:val="en-CA"/>
              </w:rPr>
            </w:pPr>
            <w:r w:rsidRPr="007F33B7">
              <w:rPr>
                <w:lang w:val="en-CA"/>
              </w:rPr>
              <w:t>2024</w:t>
            </w:r>
          </w:p>
        </w:tc>
        <w:tc>
          <w:tcPr>
            <w:tcW w:w="0" w:type="auto"/>
            <w:vAlign w:val="center"/>
          </w:tcPr>
          <w:p w14:paraId="1400F0F2" w14:textId="091948CD" w:rsidR="008E1A4B" w:rsidRPr="007F33B7" w:rsidRDefault="008E1A4B" w:rsidP="005A261C">
            <w:pPr>
              <w:pStyle w:val="G-PCCTablebody"/>
              <w:jc w:val="right"/>
              <w:rPr>
                <w:lang w:val="en-CA"/>
              </w:rPr>
            </w:pPr>
            <w:r w:rsidRPr="007F33B7">
              <w:rPr>
                <w:lang w:val="en-CA"/>
              </w:rPr>
              <w:t>2019</w:t>
            </w:r>
          </w:p>
        </w:tc>
        <w:tc>
          <w:tcPr>
            <w:tcW w:w="0" w:type="auto"/>
            <w:vAlign w:val="center"/>
          </w:tcPr>
          <w:p w14:paraId="03283DF2" w14:textId="2A0AA45C" w:rsidR="008E1A4B" w:rsidRPr="007F33B7" w:rsidRDefault="008E1A4B" w:rsidP="005A261C">
            <w:pPr>
              <w:pStyle w:val="G-PCCTablebody"/>
              <w:jc w:val="right"/>
              <w:rPr>
                <w:lang w:val="en-CA"/>
              </w:rPr>
            </w:pPr>
            <w:r w:rsidRPr="007F33B7">
              <w:rPr>
                <w:lang w:val="en-CA"/>
              </w:rPr>
              <w:t>2013</w:t>
            </w:r>
          </w:p>
        </w:tc>
        <w:tc>
          <w:tcPr>
            <w:tcW w:w="0" w:type="auto"/>
            <w:vAlign w:val="center"/>
          </w:tcPr>
          <w:p w14:paraId="39DD3213" w14:textId="755026A0" w:rsidR="008E1A4B" w:rsidRPr="007F33B7" w:rsidRDefault="008E1A4B" w:rsidP="005A261C">
            <w:pPr>
              <w:pStyle w:val="G-PCCTablebody"/>
              <w:jc w:val="right"/>
              <w:rPr>
                <w:lang w:val="en-CA"/>
              </w:rPr>
            </w:pPr>
            <w:r w:rsidRPr="007F33B7">
              <w:rPr>
                <w:lang w:val="en-CA"/>
              </w:rPr>
              <w:t>2008</w:t>
            </w:r>
          </w:p>
        </w:tc>
        <w:tc>
          <w:tcPr>
            <w:tcW w:w="0" w:type="auto"/>
            <w:vAlign w:val="center"/>
          </w:tcPr>
          <w:p w14:paraId="75D6CF7A" w14:textId="1EE6B3B9" w:rsidR="008E1A4B" w:rsidRPr="007F33B7" w:rsidRDefault="008E1A4B" w:rsidP="005A261C">
            <w:pPr>
              <w:pStyle w:val="G-PCCTablebody"/>
              <w:jc w:val="right"/>
              <w:rPr>
                <w:lang w:val="en-CA"/>
              </w:rPr>
            </w:pPr>
            <w:r w:rsidRPr="007F33B7">
              <w:rPr>
                <w:lang w:val="en-CA"/>
              </w:rPr>
              <w:t>2002</w:t>
            </w:r>
          </w:p>
        </w:tc>
        <w:tc>
          <w:tcPr>
            <w:tcW w:w="0" w:type="auto"/>
            <w:vAlign w:val="center"/>
          </w:tcPr>
          <w:p w14:paraId="4CE28497" w14:textId="138993C1" w:rsidR="008E1A4B" w:rsidRPr="007F33B7" w:rsidRDefault="008E1A4B" w:rsidP="005A261C">
            <w:pPr>
              <w:pStyle w:val="G-PCCTablebody"/>
              <w:jc w:val="right"/>
              <w:rPr>
                <w:lang w:val="en-CA"/>
              </w:rPr>
            </w:pPr>
            <w:r w:rsidRPr="007F33B7">
              <w:rPr>
                <w:lang w:val="en-CA"/>
              </w:rPr>
              <w:t>1996</w:t>
            </w:r>
          </w:p>
        </w:tc>
      </w:tr>
      <w:tr w:rsidR="008E1A4B" w:rsidRPr="004F2A4F" w14:paraId="286ECB0B" w14:textId="77777777" w:rsidTr="005A261C">
        <w:trPr>
          <w:jc w:val="center"/>
        </w:trPr>
        <w:tc>
          <w:tcPr>
            <w:tcW w:w="776" w:type="dxa"/>
            <w:vAlign w:val="center"/>
          </w:tcPr>
          <w:p w14:paraId="4F1B83DB" w14:textId="1FF61AE6" w:rsidR="008E1A4B" w:rsidRPr="007F33B7" w:rsidRDefault="008E1A4B" w:rsidP="005A261C">
            <w:pPr>
              <w:pStyle w:val="G-PCCTablebody"/>
              <w:jc w:val="center"/>
              <w:rPr>
                <w:b/>
                <w:bCs/>
                <w:lang w:val="en-CA"/>
              </w:rPr>
            </w:pPr>
            <w:r w:rsidRPr="007F33B7">
              <w:rPr>
                <w:b/>
                <w:bCs/>
                <w:lang w:val="en-CA"/>
              </w:rPr>
              <w:t>192</w:t>
            </w:r>
          </w:p>
        </w:tc>
        <w:tc>
          <w:tcPr>
            <w:tcW w:w="0" w:type="auto"/>
            <w:vAlign w:val="center"/>
          </w:tcPr>
          <w:p w14:paraId="6D9E3DC0" w14:textId="3F729D7B" w:rsidR="008E1A4B" w:rsidRPr="007F33B7" w:rsidRDefault="008E1A4B" w:rsidP="005A261C">
            <w:pPr>
              <w:pStyle w:val="G-PCCTablebody"/>
              <w:jc w:val="right"/>
              <w:rPr>
                <w:lang w:val="en-CA"/>
              </w:rPr>
            </w:pPr>
            <w:r w:rsidRPr="007F33B7">
              <w:rPr>
                <w:lang w:val="en-CA"/>
              </w:rPr>
              <w:t>1989</w:t>
            </w:r>
          </w:p>
        </w:tc>
        <w:tc>
          <w:tcPr>
            <w:tcW w:w="0" w:type="auto"/>
            <w:vAlign w:val="center"/>
          </w:tcPr>
          <w:p w14:paraId="6AB3DCBE" w14:textId="2B104CCE" w:rsidR="008E1A4B" w:rsidRPr="007F33B7" w:rsidRDefault="008E1A4B" w:rsidP="005A261C">
            <w:pPr>
              <w:pStyle w:val="G-PCCTablebody"/>
              <w:jc w:val="right"/>
              <w:rPr>
                <w:lang w:val="en-CA"/>
              </w:rPr>
            </w:pPr>
            <w:r w:rsidRPr="007F33B7">
              <w:rPr>
                <w:lang w:val="en-CA"/>
              </w:rPr>
              <w:t>1982</w:t>
            </w:r>
          </w:p>
        </w:tc>
        <w:tc>
          <w:tcPr>
            <w:tcW w:w="0" w:type="auto"/>
            <w:vAlign w:val="center"/>
          </w:tcPr>
          <w:p w14:paraId="112857BE" w14:textId="2B5F3B80" w:rsidR="008E1A4B" w:rsidRPr="007F33B7" w:rsidRDefault="008E1A4B" w:rsidP="005A261C">
            <w:pPr>
              <w:pStyle w:val="G-PCCTablebody"/>
              <w:jc w:val="right"/>
              <w:rPr>
                <w:lang w:val="en-CA"/>
              </w:rPr>
            </w:pPr>
            <w:r w:rsidRPr="007F33B7">
              <w:rPr>
                <w:lang w:val="en-CA"/>
              </w:rPr>
              <w:t>1975</w:t>
            </w:r>
          </w:p>
        </w:tc>
        <w:tc>
          <w:tcPr>
            <w:tcW w:w="0" w:type="auto"/>
            <w:vAlign w:val="center"/>
          </w:tcPr>
          <w:p w14:paraId="53BACB05" w14:textId="7F7A6DF8" w:rsidR="008E1A4B" w:rsidRPr="007F33B7" w:rsidRDefault="008E1A4B" w:rsidP="005A261C">
            <w:pPr>
              <w:pStyle w:val="G-PCCTablebody"/>
              <w:jc w:val="right"/>
              <w:rPr>
                <w:lang w:val="en-CA"/>
              </w:rPr>
            </w:pPr>
            <w:r w:rsidRPr="007F33B7">
              <w:rPr>
                <w:lang w:val="en-CA"/>
              </w:rPr>
              <w:t>1968</w:t>
            </w:r>
          </w:p>
        </w:tc>
        <w:tc>
          <w:tcPr>
            <w:tcW w:w="0" w:type="auto"/>
            <w:vAlign w:val="center"/>
          </w:tcPr>
          <w:p w14:paraId="400B6518" w14:textId="16D9C672" w:rsidR="008E1A4B" w:rsidRPr="007F33B7" w:rsidRDefault="008E1A4B" w:rsidP="005A261C">
            <w:pPr>
              <w:pStyle w:val="G-PCCTablebody"/>
              <w:jc w:val="right"/>
              <w:rPr>
                <w:lang w:val="en-CA"/>
              </w:rPr>
            </w:pPr>
            <w:r w:rsidRPr="007F33B7">
              <w:rPr>
                <w:lang w:val="en-CA"/>
              </w:rPr>
              <w:t>1960</w:t>
            </w:r>
          </w:p>
        </w:tc>
        <w:tc>
          <w:tcPr>
            <w:tcW w:w="0" w:type="auto"/>
            <w:vAlign w:val="center"/>
          </w:tcPr>
          <w:p w14:paraId="1032213D" w14:textId="3B9EC6ED" w:rsidR="008E1A4B" w:rsidRPr="007F33B7" w:rsidRDefault="008E1A4B" w:rsidP="005A261C">
            <w:pPr>
              <w:pStyle w:val="G-PCCTablebody"/>
              <w:jc w:val="right"/>
              <w:rPr>
                <w:lang w:val="en-CA"/>
              </w:rPr>
            </w:pPr>
            <w:r w:rsidRPr="007F33B7">
              <w:rPr>
                <w:lang w:val="en-CA"/>
              </w:rPr>
              <w:t>1952</w:t>
            </w:r>
          </w:p>
        </w:tc>
        <w:tc>
          <w:tcPr>
            <w:tcW w:w="0" w:type="auto"/>
            <w:vAlign w:val="center"/>
          </w:tcPr>
          <w:p w14:paraId="6E31DAA1" w14:textId="55423ED3" w:rsidR="008E1A4B" w:rsidRPr="007F33B7" w:rsidRDefault="008E1A4B" w:rsidP="005A261C">
            <w:pPr>
              <w:pStyle w:val="G-PCCTablebody"/>
              <w:jc w:val="right"/>
              <w:rPr>
                <w:lang w:val="en-CA"/>
              </w:rPr>
            </w:pPr>
            <w:r w:rsidRPr="007F33B7">
              <w:rPr>
                <w:lang w:val="en-CA"/>
              </w:rPr>
              <w:t>1943</w:t>
            </w:r>
          </w:p>
        </w:tc>
        <w:tc>
          <w:tcPr>
            <w:tcW w:w="0" w:type="auto"/>
            <w:vAlign w:val="center"/>
          </w:tcPr>
          <w:p w14:paraId="099D388B" w14:textId="6970FE7D" w:rsidR="008E1A4B" w:rsidRPr="007F33B7" w:rsidRDefault="008E1A4B" w:rsidP="005A261C">
            <w:pPr>
              <w:pStyle w:val="G-PCCTablebody"/>
              <w:jc w:val="right"/>
              <w:rPr>
                <w:lang w:val="en-CA"/>
              </w:rPr>
            </w:pPr>
            <w:r w:rsidRPr="007F33B7">
              <w:rPr>
                <w:lang w:val="en-CA"/>
              </w:rPr>
              <w:t>1934</w:t>
            </w:r>
          </w:p>
        </w:tc>
        <w:tc>
          <w:tcPr>
            <w:tcW w:w="0" w:type="auto"/>
            <w:vAlign w:val="center"/>
          </w:tcPr>
          <w:p w14:paraId="6F8EEF41" w14:textId="2EDFF972" w:rsidR="008E1A4B" w:rsidRPr="007F33B7" w:rsidRDefault="008E1A4B" w:rsidP="005A261C">
            <w:pPr>
              <w:pStyle w:val="G-PCCTablebody"/>
              <w:jc w:val="right"/>
              <w:rPr>
                <w:lang w:val="en-CA"/>
              </w:rPr>
            </w:pPr>
            <w:r w:rsidRPr="007F33B7">
              <w:rPr>
                <w:lang w:val="en-CA"/>
              </w:rPr>
              <w:t>1925</w:t>
            </w:r>
          </w:p>
        </w:tc>
        <w:tc>
          <w:tcPr>
            <w:tcW w:w="0" w:type="auto"/>
            <w:vAlign w:val="center"/>
          </w:tcPr>
          <w:p w14:paraId="597D8ABF" w14:textId="617163CD" w:rsidR="008E1A4B" w:rsidRPr="007F33B7" w:rsidRDefault="008E1A4B" w:rsidP="005A261C">
            <w:pPr>
              <w:pStyle w:val="G-PCCTablebody"/>
              <w:jc w:val="right"/>
              <w:rPr>
                <w:lang w:val="en-CA"/>
              </w:rPr>
            </w:pPr>
            <w:r w:rsidRPr="007F33B7">
              <w:rPr>
                <w:lang w:val="en-CA"/>
              </w:rPr>
              <w:t>1916</w:t>
            </w:r>
          </w:p>
        </w:tc>
        <w:tc>
          <w:tcPr>
            <w:tcW w:w="0" w:type="auto"/>
            <w:vAlign w:val="center"/>
          </w:tcPr>
          <w:p w14:paraId="40409E39" w14:textId="560EA40F" w:rsidR="008E1A4B" w:rsidRPr="007F33B7" w:rsidRDefault="008E1A4B" w:rsidP="005A261C">
            <w:pPr>
              <w:pStyle w:val="G-PCCTablebody"/>
              <w:jc w:val="right"/>
              <w:rPr>
                <w:lang w:val="en-CA"/>
              </w:rPr>
            </w:pPr>
            <w:r w:rsidRPr="007F33B7">
              <w:rPr>
                <w:lang w:val="en-CA"/>
              </w:rPr>
              <w:t>1906</w:t>
            </w:r>
          </w:p>
        </w:tc>
        <w:tc>
          <w:tcPr>
            <w:tcW w:w="0" w:type="auto"/>
            <w:vAlign w:val="center"/>
          </w:tcPr>
          <w:p w14:paraId="0A02CC93" w14:textId="0AB8C592" w:rsidR="008E1A4B" w:rsidRPr="007F33B7" w:rsidRDefault="008E1A4B" w:rsidP="005A261C">
            <w:pPr>
              <w:pStyle w:val="G-PCCTablebody"/>
              <w:jc w:val="right"/>
              <w:rPr>
                <w:lang w:val="en-CA"/>
              </w:rPr>
            </w:pPr>
            <w:r w:rsidRPr="007F33B7">
              <w:rPr>
                <w:lang w:val="en-CA"/>
              </w:rPr>
              <w:t>1896</w:t>
            </w:r>
          </w:p>
        </w:tc>
      </w:tr>
      <w:tr w:rsidR="008E1A4B" w:rsidRPr="004F2A4F" w14:paraId="3FC83ADC" w14:textId="77777777" w:rsidTr="005A261C">
        <w:trPr>
          <w:jc w:val="center"/>
        </w:trPr>
        <w:tc>
          <w:tcPr>
            <w:tcW w:w="776" w:type="dxa"/>
            <w:vAlign w:val="center"/>
          </w:tcPr>
          <w:p w14:paraId="3D701BD8" w14:textId="6D8017A7" w:rsidR="008E1A4B" w:rsidRPr="007F33B7" w:rsidRDefault="008E1A4B" w:rsidP="005A261C">
            <w:pPr>
              <w:pStyle w:val="G-PCCTablebody"/>
              <w:jc w:val="center"/>
              <w:rPr>
                <w:b/>
                <w:bCs/>
                <w:lang w:val="en-CA"/>
              </w:rPr>
            </w:pPr>
            <w:r w:rsidRPr="007F33B7">
              <w:rPr>
                <w:b/>
                <w:bCs/>
                <w:lang w:val="en-CA"/>
              </w:rPr>
              <w:t>204</w:t>
            </w:r>
          </w:p>
        </w:tc>
        <w:tc>
          <w:tcPr>
            <w:tcW w:w="0" w:type="auto"/>
            <w:vAlign w:val="center"/>
          </w:tcPr>
          <w:p w14:paraId="10E905D0" w14:textId="6618428C" w:rsidR="008E1A4B" w:rsidRPr="007F33B7" w:rsidRDefault="008E1A4B" w:rsidP="005A261C">
            <w:pPr>
              <w:pStyle w:val="G-PCCTablebody"/>
              <w:jc w:val="right"/>
              <w:rPr>
                <w:lang w:val="en-CA"/>
              </w:rPr>
            </w:pPr>
            <w:r w:rsidRPr="007F33B7">
              <w:rPr>
                <w:lang w:val="en-CA"/>
              </w:rPr>
              <w:t>1885</w:t>
            </w:r>
          </w:p>
        </w:tc>
        <w:tc>
          <w:tcPr>
            <w:tcW w:w="0" w:type="auto"/>
            <w:vAlign w:val="center"/>
          </w:tcPr>
          <w:p w14:paraId="5690B5F5" w14:textId="4BBDEFD1" w:rsidR="008E1A4B" w:rsidRPr="007F33B7" w:rsidRDefault="008E1A4B" w:rsidP="005A261C">
            <w:pPr>
              <w:pStyle w:val="G-PCCTablebody"/>
              <w:jc w:val="right"/>
              <w:rPr>
                <w:lang w:val="en-CA"/>
              </w:rPr>
            </w:pPr>
            <w:r w:rsidRPr="007F33B7">
              <w:rPr>
                <w:lang w:val="en-CA"/>
              </w:rPr>
              <w:t>1874</w:t>
            </w:r>
          </w:p>
        </w:tc>
        <w:tc>
          <w:tcPr>
            <w:tcW w:w="0" w:type="auto"/>
            <w:vAlign w:val="center"/>
          </w:tcPr>
          <w:p w14:paraId="08A15717" w14:textId="50A60189" w:rsidR="008E1A4B" w:rsidRPr="007F33B7" w:rsidRDefault="008E1A4B" w:rsidP="005A261C">
            <w:pPr>
              <w:pStyle w:val="G-PCCTablebody"/>
              <w:jc w:val="right"/>
              <w:rPr>
                <w:lang w:val="en-CA"/>
              </w:rPr>
            </w:pPr>
            <w:r w:rsidRPr="007F33B7">
              <w:rPr>
                <w:lang w:val="en-CA"/>
              </w:rPr>
              <w:t>1863</w:t>
            </w:r>
          </w:p>
        </w:tc>
        <w:tc>
          <w:tcPr>
            <w:tcW w:w="0" w:type="auto"/>
            <w:vAlign w:val="center"/>
          </w:tcPr>
          <w:p w14:paraId="3096D417" w14:textId="0B95D218" w:rsidR="008E1A4B" w:rsidRPr="007F33B7" w:rsidRDefault="008E1A4B" w:rsidP="005A261C">
            <w:pPr>
              <w:pStyle w:val="G-PCCTablebody"/>
              <w:jc w:val="right"/>
              <w:rPr>
                <w:lang w:val="en-CA"/>
              </w:rPr>
            </w:pPr>
            <w:r w:rsidRPr="007F33B7">
              <w:rPr>
                <w:lang w:val="en-CA"/>
              </w:rPr>
              <w:t>1851</w:t>
            </w:r>
          </w:p>
        </w:tc>
        <w:tc>
          <w:tcPr>
            <w:tcW w:w="0" w:type="auto"/>
            <w:vAlign w:val="center"/>
          </w:tcPr>
          <w:p w14:paraId="25533BD1" w14:textId="0DA996B9" w:rsidR="008E1A4B" w:rsidRPr="007F33B7" w:rsidRDefault="008E1A4B" w:rsidP="005A261C">
            <w:pPr>
              <w:pStyle w:val="G-PCCTablebody"/>
              <w:jc w:val="right"/>
              <w:rPr>
                <w:lang w:val="en-CA"/>
              </w:rPr>
            </w:pPr>
            <w:r w:rsidRPr="007F33B7">
              <w:rPr>
                <w:lang w:val="en-CA"/>
              </w:rPr>
              <w:t>1839</w:t>
            </w:r>
          </w:p>
        </w:tc>
        <w:tc>
          <w:tcPr>
            <w:tcW w:w="0" w:type="auto"/>
            <w:vAlign w:val="center"/>
          </w:tcPr>
          <w:p w14:paraId="052A8304" w14:textId="3E07ECEE" w:rsidR="008E1A4B" w:rsidRPr="007F33B7" w:rsidRDefault="008E1A4B" w:rsidP="005A261C">
            <w:pPr>
              <w:pStyle w:val="G-PCCTablebody"/>
              <w:jc w:val="right"/>
              <w:rPr>
                <w:lang w:val="en-CA"/>
              </w:rPr>
            </w:pPr>
            <w:r w:rsidRPr="007F33B7">
              <w:rPr>
                <w:lang w:val="en-CA"/>
              </w:rPr>
              <w:t>1827</w:t>
            </w:r>
          </w:p>
        </w:tc>
        <w:tc>
          <w:tcPr>
            <w:tcW w:w="0" w:type="auto"/>
            <w:vAlign w:val="center"/>
          </w:tcPr>
          <w:p w14:paraId="4AF0EBDF" w14:textId="5119495E" w:rsidR="008E1A4B" w:rsidRPr="007F33B7" w:rsidRDefault="008E1A4B" w:rsidP="005A261C">
            <w:pPr>
              <w:pStyle w:val="G-PCCTablebody"/>
              <w:jc w:val="right"/>
              <w:rPr>
                <w:lang w:val="en-CA"/>
              </w:rPr>
            </w:pPr>
            <w:r w:rsidRPr="007F33B7">
              <w:rPr>
                <w:lang w:val="en-CA"/>
              </w:rPr>
              <w:t>1814</w:t>
            </w:r>
          </w:p>
        </w:tc>
        <w:tc>
          <w:tcPr>
            <w:tcW w:w="0" w:type="auto"/>
            <w:vAlign w:val="center"/>
          </w:tcPr>
          <w:p w14:paraId="1795A56D" w14:textId="52206BFF" w:rsidR="008E1A4B" w:rsidRPr="007F33B7" w:rsidRDefault="008E1A4B" w:rsidP="005A261C">
            <w:pPr>
              <w:pStyle w:val="G-PCCTablebody"/>
              <w:jc w:val="right"/>
              <w:rPr>
                <w:lang w:val="en-CA"/>
              </w:rPr>
            </w:pPr>
            <w:r w:rsidRPr="007F33B7">
              <w:rPr>
                <w:lang w:val="en-CA"/>
              </w:rPr>
              <w:t>1800</w:t>
            </w:r>
          </w:p>
        </w:tc>
        <w:tc>
          <w:tcPr>
            <w:tcW w:w="0" w:type="auto"/>
            <w:vAlign w:val="center"/>
          </w:tcPr>
          <w:p w14:paraId="62F81126" w14:textId="40DBEF1A" w:rsidR="008E1A4B" w:rsidRPr="007F33B7" w:rsidRDefault="008E1A4B" w:rsidP="005A261C">
            <w:pPr>
              <w:pStyle w:val="G-PCCTablebody"/>
              <w:jc w:val="right"/>
              <w:rPr>
                <w:lang w:val="en-CA"/>
              </w:rPr>
            </w:pPr>
            <w:r w:rsidRPr="007F33B7">
              <w:rPr>
                <w:lang w:val="en-CA"/>
              </w:rPr>
              <w:t>1786</w:t>
            </w:r>
          </w:p>
        </w:tc>
        <w:tc>
          <w:tcPr>
            <w:tcW w:w="0" w:type="auto"/>
            <w:vAlign w:val="center"/>
          </w:tcPr>
          <w:p w14:paraId="61B6D4BD" w14:textId="50708DA3" w:rsidR="008E1A4B" w:rsidRPr="007F33B7" w:rsidRDefault="008E1A4B" w:rsidP="005A261C">
            <w:pPr>
              <w:pStyle w:val="G-PCCTablebody"/>
              <w:jc w:val="right"/>
              <w:rPr>
                <w:lang w:val="en-CA"/>
              </w:rPr>
            </w:pPr>
            <w:r w:rsidRPr="007F33B7">
              <w:rPr>
                <w:lang w:val="en-CA"/>
              </w:rPr>
              <w:t>1772</w:t>
            </w:r>
          </w:p>
        </w:tc>
        <w:tc>
          <w:tcPr>
            <w:tcW w:w="0" w:type="auto"/>
            <w:vAlign w:val="center"/>
          </w:tcPr>
          <w:p w14:paraId="3E0C531E" w14:textId="08F69437" w:rsidR="008E1A4B" w:rsidRPr="007F33B7" w:rsidRDefault="008E1A4B" w:rsidP="005A261C">
            <w:pPr>
              <w:pStyle w:val="G-PCCTablebody"/>
              <w:jc w:val="right"/>
              <w:rPr>
                <w:lang w:val="en-CA"/>
              </w:rPr>
            </w:pPr>
            <w:r w:rsidRPr="007F33B7">
              <w:rPr>
                <w:lang w:val="en-CA"/>
              </w:rPr>
              <w:t>1757</w:t>
            </w:r>
          </w:p>
        </w:tc>
        <w:tc>
          <w:tcPr>
            <w:tcW w:w="0" w:type="auto"/>
            <w:vAlign w:val="center"/>
          </w:tcPr>
          <w:p w14:paraId="79DD746C" w14:textId="76A0A7F7" w:rsidR="008E1A4B" w:rsidRPr="007F33B7" w:rsidRDefault="008E1A4B" w:rsidP="005A261C">
            <w:pPr>
              <w:pStyle w:val="G-PCCTablebody"/>
              <w:jc w:val="right"/>
              <w:rPr>
                <w:lang w:val="en-CA"/>
              </w:rPr>
            </w:pPr>
            <w:r w:rsidRPr="007F33B7">
              <w:rPr>
                <w:lang w:val="en-CA"/>
              </w:rPr>
              <w:t>1742</w:t>
            </w:r>
          </w:p>
        </w:tc>
      </w:tr>
      <w:tr w:rsidR="008E1A4B" w:rsidRPr="004F2A4F" w14:paraId="5BC039BE" w14:textId="77777777" w:rsidTr="005A261C">
        <w:trPr>
          <w:jc w:val="center"/>
        </w:trPr>
        <w:tc>
          <w:tcPr>
            <w:tcW w:w="776" w:type="dxa"/>
            <w:vAlign w:val="center"/>
          </w:tcPr>
          <w:p w14:paraId="7F86EBD9" w14:textId="0C58B275" w:rsidR="008E1A4B" w:rsidRPr="007F33B7" w:rsidRDefault="008E1A4B" w:rsidP="005A261C">
            <w:pPr>
              <w:pStyle w:val="G-PCCTablebody"/>
              <w:jc w:val="center"/>
              <w:rPr>
                <w:b/>
                <w:bCs/>
                <w:lang w:val="en-CA"/>
              </w:rPr>
            </w:pPr>
            <w:r w:rsidRPr="007F33B7">
              <w:rPr>
                <w:b/>
                <w:bCs/>
                <w:lang w:val="en-CA"/>
              </w:rPr>
              <w:t>216</w:t>
            </w:r>
          </w:p>
        </w:tc>
        <w:tc>
          <w:tcPr>
            <w:tcW w:w="0" w:type="auto"/>
            <w:vAlign w:val="center"/>
          </w:tcPr>
          <w:p w14:paraId="7612F38B" w14:textId="41C2F291" w:rsidR="008E1A4B" w:rsidRPr="007F33B7" w:rsidRDefault="008E1A4B" w:rsidP="005A261C">
            <w:pPr>
              <w:pStyle w:val="G-PCCTablebody"/>
              <w:jc w:val="right"/>
              <w:rPr>
                <w:lang w:val="en-CA"/>
              </w:rPr>
            </w:pPr>
            <w:r w:rsidRPr="007F33B7">
              <w:rPr>
                <w:lang w:val="en-CA"/>
              </w:rPr>
              <w:t>1727</w:t>
            </w:r>
          </w:p>
        </w:tc>
        <w:tc>
          <w:tcPr>
            <w:tcW w:w="0" w:type="auto"/>
            <w:vAlign w:val="center"/>
          </w:tcPr>
          <w:p w14:paraId="50160452" w14:textId="6EE08A20" w:rsidR="008E1A4B" w:rsidRPr="007F33B7" w:rsidRDefault="008E1A4B" w:rsidP="005A261C">
            <w:pPr>
              <w:pStyle w:val="G-PCCTablebody"/>
              <w:jc w:val="right"/>
              <w:rPr>
                <w:lang w:val="en-CA"/>
              </w:rPr>
            </w:pPr>
            <w:r w:rsidRPr="007F33B7">
              <w:rPr>
                <w:lang w:val="en-CA"/>
              </w:rPr>
              <w:t>1710</w:t>
            </w:r>
          </w:p>
        </w:tc>
        <w:tc>
          <w:tcPr>
            <w:tcW w:w="0" w:type="auto"/>
            <w:vAlign w:val="center"/>
          </w:tcPr>
          <w:p w14:paraId="77B09C1F" w14:textId="371FEB95" w:rsidR="008E1A4B" w:rsidRPr="007F33B7" w:rsidRDefault="008E1A4B" w:rsidP="005A261C">
            <w:pPr>
              <w:pStyle w:val="G-PCCTablebody"/>
              <w:jc w:val="right"/>
              <w:rPr>
                <w:lang w:val="en-CA"/>
              </w:rPr>
            </w:pPr>
            <w:r w:rsidRPr="007F33B7">
              <w:rPr>
                <w:lang w:val="en-CA"/>
              </w:rPr>
              <w:t>1694</w:t>
            </w:r>
          </w:p>
        </w:tc>
        <w:tc>
          <w:tcPr>
            <w:tcW w:w="0" w:type="auto"/>
            <w:vAlign w:val="center"/>
          </w:tcPr>
          <w:p w14:paraId="4D624566" w14:textId="5E9D73A4" w:rsidR="008E1A4B" w:rsidRPr="007F33B7" w:rsidRDefault="008E1A4B" w:rsidP="005A261C">
            <w:pPr>
              <w:pStyle w:val="G-PCCTablebody"/>
              <w:jc w:val="right"/>
              <w:rPr>
                <w:lang w:val="en-CA"/>
              </w:rPr>
            </w:pPr>
            <w:r w:rsidRPr="007F33B7">
              <w:rPr>
                <w:lang w:val="en-CA"/>
              </w:rPr>
              <w:t>1676</w:t>
            </w:r>
          </w:p>
        </w:tc>
        <w:tc>
          <w:tcPr>
            <w:tcW w:w="0" w:type="auto"/>
            <w:vAlign w:val="center"/>
          </w:tcPr>
          <w:p w14:paraId="4E0D48E0" w14:textId="596A437A" w:rsidR="008E1A4B" w:rsidRPr="007F33B7" w:rsidRDefault="008E1A4B" w:rsidP="005A261C">
            <w:pPr>
              <w:pStyle w:val="G-PCCTablebody"/>
              <w:jc w:val="right"/>
              <w:rPr>
                <w:lang w:val="en-CA"/>
              </w:rPr>
            </w:pPr>
            <w:r w:rsidRPr="007F33B7">
              <w:rPr>
                <w:lang w:val="en-CA"/>
              </w:rPr>
              <w:t>1659</w:t>
            </w:r>
          </w:p>
        </w:tc>
        <w:tc>
          <w:tcPr>
            <w:tcW w:w="0" w:type="auto"/>
            <w:vAlign w:val="center"/>
          </w:tcPr>
          <w:p w14:paraId="6EB185A6" w14:textId="5CAB848C" w:rsidR="008E1A4B" w:rsidRPr="007F33B7" w:rsidRDefault="008E1A4B" w:rsidP="005A261C">
            <w:pPr>
              <w:pStyle w:val="G-PCCTablebody"/>
              <w:jc w:val="right"/>
              <w:rPr>
                <w:lang w:val="en-CA"/>
              </w:rPr>
            </w:pPr>
            <w:r w:rsidRPr="007F33B7">
              <w:rPr>
                <w:lang w:val="en-CA"/>
              </w:rPr>
              <w:t>1640</w:t>
            </w:r>
          </w:p>
        </w:tc>
        <w:tc>
          <w:tcPr>
            <w:tcW w:w="0" w:type="auto"/>
            <w:vAlign w:val="center"/>
          </w:tcPr>
          <w:p w14:paraId="2B612E10" w14:textId="3B08D7E9" w:rsidR="008E1A4B" w:rsidRPr="007F33B7" w:rsidRDefault="008E1A4B" w:rsidP="005A261C">
            <w:pPr>
              <w:pStyle w:val="G-PCCTablebody"/>
              <w:jc w:val="right"/>
              <w:rPr>
                <w:lang w:val="en-CA"/>
              </w:rPr>
            </w:pPr>
            <w:r w:rsidRPr="007F33B7">
              <w:rPr>
                <w:lang w:val="en-CA"/>
              </w:rPr>
              <w:t>1622</w:t>
            </w:r>
          </w:p>
        </w:tc>
        <w:tc>
          <w:tcPr>
            <w:tcW w:w="0" w:type="auto"/>
            <w:vAlign w:val="center"/>
          </w:tcPr>
          <w:p w14:paraId="4A30DFEC" w14:textId="5D4FD272" w:rsidR="008E1A4B" w:rsidRPr="007F33B7" w:rsidRDefault="008E1A4B" w:rsidP="005A261C">
            <w:pPr>
              <w:pStyle w:val="G-PCCTablebody"/>
              <w:jc w:val="right"/>
              <w:rPr>
                <w:lang w:val="en-CA"/>
              </w:rPr>
            </w:pPr>
            <w:r w:rsidRPr="007F33B7">
              <w:rPr>
                <w:lang w:val="en-CA"/>
              </w:rPr>
              <w:t>1602</w:t>
            </w:r>
          </w:p>
        </w:tc>
        <w:tc>
          <w:tcPr>
            <w:tcW w:w="0" w:type="auto"/>
            <w:vAlign w:val="center"/>
          </w:tcPr>
          <w:p w14:paraId="500B3ED8" w14:textId="5A494038" w:rsidR="008E1A4B" w:rsidRPr="007F33B7" w:rsidRDefault="008E1A4B" w:rsidP="005A261C">
            <w:pPr>
              <w:pStyle w:val="G-PCCTablebody"/>
              <w:jc w:val="right"/>
              <w:rPr>
                <w:lang w:val="en-CA"/>
              </w:rPr>
            </w:pPr>
            <w:r w:rsidRPr="007F33B7">
              <w:rPr>
                <w:lang w:val="en-CA"/>
              </w:rPr>
              <w:t>1582</w:t>
            </w:r>
          </w:p>
        </w:tc>
        <w:tc>
          <w:tcPr>
            <w:tcW w:w="0" w:type="auto"/>
            <w:vAlign w:val="center"/>
          </w:tcPr>
          <w:p w14:paraId="5A76C3B4" w14:textId="47319842" w:rsidR="008E1A4B" w:rsidRPr="007F33B7" w:rsidRDefault="008E1A4B" w:rsidP="005A261C">
            <w:pPr>
              <w:pStyle w:val="G-PCCTablebody"/>
              <w:jc w:val="right"/>
              <w:rPr>
                <w:lang w:val="en-CA"/>
              </w:rPr>
            </w:pPr>
            <w:r w:rsidRPr="007F33B7">
              <w:rPr>
                <w:lang w:val="en-CA"/>
              </w:rPr>
              <w:t>1561</w:t>
            </w:r>
          </w:p>
        </w:tc>
        <w:tc>
          <w:tcPr>
            <w:tcW w:w="0" w:type="auto"/>
            <w:vAlign w:val="center"/>
          </w:tcPr>
          <w:p w14:paraId="193EA510" w14:textId="54AAF5BD" w:rsidR="008E1A4B" w:rsidRPr="007F33B7" w:rsidRDefault="008E1A4B" w:rsidP="005A261C">
            <w:pPr>
              <w:pStyle w:val="G-PCCTablebody"/>
              <w:jc w:val="right"/>
              <w:rPr>
                <w:lang w:val="en-CA"/>
              </w:rPr>
            </w:pPr>
            <w:r w:rsidRPr="007F33B7">
              <w:rPr>
                <w:lang w:val="en-CA"/>
              </w:rPr>
              <w:t>1540</w:t>
            </w:r>
          </w:p>
        </w:tc>
        <w:tc>
          <w:tcPr>
            <w:tcW w:w="0" w:type="auto"/>
            <w:vAlign w:val="center"/>
          </w:tcPr>
          <w:p w14:paraId="134F1408" w14:textId="3DA244BA" w:rsidR="008E1A4B" w:rsidRPr="007F33B7" w:rsidRDefault="008E1A4B" w:rsidP="005A261C">
            <w:pPr>
              <w:pStyle w:val="G-PCCTablebody"/>
              <w:jc w:val="right"/>
              <w:rPr>
                <w:lang w:val="en-CA"/>
              </w:rPr>
            </w:pPr>
            <w:r w:rsidRPr="007F33B7">
              <w:rPr>
                <w:lang w:val="en-CA"/>
              </w:rPr>
              <w:t>1518</w:t>
            </w:r>
          </w:p>
        </w:tc>
      </w:tr>
      <w:tr w:rsidR="008E1A4B" w:rsidRPr="004F2A4F" w14:paraId="1792D4CC" w14:textId="77777777" w:rsidTr="005A261C">
        <w:trPr>
          <w:jc w:val="center"/>
        </w:trPr>
        <w:tc>
          <w:tcPr>
            <w:tcW w:w="776" w:type="dxa"/>
            <w:vAlign w:val="center"/>
          </w:tcPr>
          <w:p w14:paraId="787408C2" w14:textId="15337115" w:rsidR="008E1A4B" w:rsidRPr="007F33B7" w:rsidRDefault="008E1A4B" w:rsidP="005A261C">
            <w:pPr>
              <w:pStyle w:val="G-PCCTablebody"/>
              <w:jc w:val="center"/>
              <w:rPr>
                <w:b/>
                <w:bCs/>
                <w:lang w:val="en-CA"/>
              </w:rPr>
            </w:pPr>
            <w:r w:rsidRPr="007F33B7">
              <w:rPr>
                <w:b/>
                <w:bCs/>
                <w:lang w:val="en-CA"/>
              </w:rPr>
              <w:t>228</w:t>
            </w:r>
          </w:p>
        </w:tc>
        <w:tc>
          <w:tcPr>
            <w:tcW w:w="0" w:type="auto"/>
            <w:vAlign w:val="center"/>
          </w:tcPr>
          <w:p w14:paraId="1680F968" w14:textId="7186007A" w:rsidR="008E1A4B" w:rsidRPr="007F33B7" w:rsidRDefault="008E1A4B" w:rsidP="005A261C">
            <w:pPr>
              <w:pStyle w:val="G-PCCTablebody"/>
              <w:jc w:val="right"/>
              <w:rPr>
                <w:lang w:val="en-CA"/>
              </w:rPr>
            </w:pPr>
            <w:r w:rsidRPr="007F33B7">
              <w:rPr>
                <w:lang w:val="en-CA"/>
              </w:rPr>
              <w:t>1495</w:t>
            </w:r>
          </w:p>
        </w:tc>
        <w:tc>
          <w:tcPr>
            <w:tcW w:w="0" w:type="auto"/>
            <w:vAlign w:val="center"/>
          </w:tcPr>
          <w:p w14:paraId="6CECD93B" w14:textId="3CCD3DF5" w:rsidR="008E1A4B" w:rsidRPr="007F33B7" w:rsidRDefault="008E1A4B" w:rsidP="005A261C">
            <w:pPr>
              <w:pStyle w:val="G-PCCTablebody"/>
              <w:jc w:val="right"/>
              <w:rPr>
                <w:lang w:val="en-CA"/>
              </w:rPr>
            </w:pPr>
            <w:r w:rsidRPr="007F33B7">
              <w:rPr>
                <w:lang w:val="en-CA"/>
              </w:rPr>
              <w:t>1471</w:t>
            </w:r>
          </w:p>
        </w:tc>
        <w:tc>
          <w:tcPr>
            <w:tcW w:w="0" w:type="auto"/>
            <w:vAlign w:val="center"/>
          </w:tcPr>
          <w:p w14:paraId="55568D17" w14:textId="28CEC0BD" w:rsidR="008E1A4B" w:rsidRPr="007F33B7" w:rsidRDefault="008E1A4B" w:rsidP="005A261C">
            <w:pPr>
              <w:pStyle w:val="G-PCCTablebody"/>
              <w:jc w:val="right"/>
              <w:rPr>
                <w:lang w:val="en-CA"/>
              </w:rPr>
            </w:pPr>
            <w:r w:rsidRPr="007F33B7">
              <w:rPr>
                <w:lang w:val="en-CA"/>
              </w:rPr>
              <w:t>1447</w:t>
            </w:r>
          </w:p>
        </w:tc>
        <w:tc>
          <w:tcPr>
            <w:tcW w:w="0" w:type="auto"/>
            <w:vAlign w:val="center"/>
          </w:tcPr>
          <w:p w14:paraId="746F917B" w14:textId="1EC4D93F" w:rsidR="008E1A4B" w:rsidRPr="007F33B7" w:rsidRDefault="008E1A4B" w:rsidP="005A261C">
            <w:pPr>
              <w:pStyle w:val="G-PCCTablebody"/>
              <w:jc w:val="right"/>
              <w:rPr>
                <w:lang w:val="en-CA"/>
              </w:rPr>
            </w:pPr>
            <w:r w:rsidRPr="007F33B7">
              <w:rPr>
                <w:lang w:val="en-CA"/>
              </w:rPr>
              <w:t>1422</w:t>
            </w:r>
          </w:p>
        </w:tc>
        <w:tc>
          <w:tcPr>
            <w:tcW w:w="0" w:type="auto"/>
            <w:vAlign w:val="center"/>
          </w:tcPr>
          <w:p w14:paraId="772D0BA0" w14:textId="00CEFD6A" w:rsidR="008E1A4B" w:rsidRPr="007F33B7" w:rsidRDefault="008E1A4B" w:rsidP="005A261C">
            <w:pPr>
              <w:pStyle w:val="G-PCCTablebody"/>
              <w:jc w:val="right"/>
              <w:rPr>
                <w:lang w:val="en-CA"/>
              </w:rPr>
            </w:pPr>
            <w:r w:rsidRPr="007F33B7">
              <w:rPr>
                <w:lang w:val="en-CA"/>
              </w:rPr>
              <w:t>1396</w:t>
            </w:r>
          </w:p>
        </w:tc>
        <w:tc>
          <w:tcPr>
            <w:tcW w:w="0" w:type="auto"/>
            <w:vAlign w:val="center"/>
          </w:tcPr>
          <w:p w14:paraId="1623E15A" w14:textId="1FDC6F7A" w:rsidR="008E1A4B" w:rsidRPr="007F33B7" w:rsidRDefault="008E1A4B" w:rsidP="005A261C">
            <w:pPr>
              <w:pStyle w:val="G-PCCTablebody"/>
              <w:jc w:val="right"/>
              <w:rPr>
                <w:lang w:val="en-CA"/>
              </w:rPr>
            </w:pPr>
            <w:r w:rsidRPr="007F33B7">
              <w:rPr>
                <w:lang w:val="en-CA"/>
              </w:rPr>
              <w:t>1369</w:t>
            </w:r>
          </w:p>
        </w:tc>
        <w:tc>
          <w:tcPr>
            <w:tcW w:w="0" w:type="auto"/>
            <w:vAlign w:val="center"/>
          </w:tcPr>
          <w:p w14:paraId="798906A5" w14:textId="66AD55FD" w:rsidR="008E1A4B" w:rsidRPr="007F33B7" w:rsidRDefault="008E1A4B" w:rsidP="005A261C">
            <w:pPr>
              <w:pStyle w:val="G-PCCTablebody"/>
              <w:jc w:val="right"/>
              <w:rPr>
                <w:lang w:val="en-CA"/>
              </w:rPr>
            </w:pPr>
            <w:r w:rsidRPr="007F33B7">
              <w:rPr>
                <w:lang w:val="en-CA"/>
              </w:rPr>
              <w:t>1341</w:t>
            </w:r>
          </w:p>
        </w:tc>
        <w:tc>
          <w:tcPr>
            <w:tcW w:w="0" w:type="auto"/>
            <w:vAlign w:val="center"/>
          </w:tcPr>
          <w:p w14:paraId="18D0D6B0" w14:textId="22C8B8DF" w:rsidR="008E1A4B" w:rsidRPr="007F33B7" w:rsidRDefault="008E1A4B" w:rsidP="005A261C">
            <w:pPr>
              <w:pStyle w:val="G-PCCTablebody"/>
              <w:jc w:val="right"/>
              <w:rPr>
                <w:lang w:val="en-CA"/>
              </w:rPr>
            </w:pPr>
            <w:r w:rsidRPr="007F33B7">
              <w:rPr>
                <w:lang w:val="en-CA"/>
              </w:rPr>
              <w:t>1312</w:t>
            </w:r>
          </w:p>
        </w:tc>
        <w:tc>
          <w:tcPr>
            <w:tcW w:w="0" w:type="auto"/>
            <w:vAlign w:val="center"/>
          </w:tcPr>
          <w:p w14:paraId="1EC8E366" w14:textId="0968F8AA" w:rsidR="008E1A4B" w:rsidRPr="007F33B7" w:rsidRDefault="008E1A4B" w:rsidP="005A261C">
            <w:pPr>
              <w:pStyle w:val="G-PCCTablebody"/>
              <w:jc w:val="right"/>
              <w:rPr>
                <w:lang w:val="en-CA"/>
              </w:rPr>
            </w:pPr>
            <w:r w:rsidRPr="007F33B7">
              <w:rPr>
                <w:lang w:val="en-CA"/>
              </w:rPr>
              <w:t>1282</w:t>
            </w:r>
          </w:p>
        </w:tc>
        <w:tc>
          <w:tcPr>
            <w:tcW w:w="0" w:type="auto"/>
            <w:vAlign w:val="center"/>
          </w:tcPr>
          <w:p w14:paraId="1BC88225" w14:textId="1B184756" w:rsidR="008E1A4B" w:rsidRPr="007F33B7" w:rsidRDefault="008E1A4B" w:rsidP="005A261C">
            <w:pPr>
              <w:pStyle w:val="G-PCCTablebody"/>
              <w:jc w:val="right"/>
              <w:rPr>
                <w:lang w:val="en-CA"/>
              </w:rPr>
            </w:pPr>
            <w:r w:rsidRPr="007F33B7">
              <w:rPr>
                <w:lang w:val="en-CA"/>
              </w:rPr>
              <w:t>1251</w:t>
            </w:r>
          </w:p>
        </w:tc>
        <w:tc>
          <w:tcPr>
            <w:tcW w:w="0" w:type="auto"/>
            <w:vAlign w:val="center"/>
          </w:tcPr>
          <w:p w14:paraId="763580DB" w14:textId="0D755CDA" w:rsidR="008E1A4B" w:rsidRPr="007F33B7" w:rsidRDefault="008E1A4B" w:rsidP="005A261C">
            <w:pPr>
              <w:pStyle w:val="G-PCCTablebody"/>
              <w:jc w:val="right"/>
              <w:rPr>
                <w:lang w:val="en-CA"/>
              </w:rPr>
            </w:pPr>
            <w:r w:rsidRPr="007F33B7">
              <w:rPr>
                <w:lang w:val="en-CA"/>
              </w:rPr>
              <w:t>1219</w:t>
            </w:r>
          </w:p>
        </w:tc>
        <w:tc>
          <w:tcPr>
            <w:tcW w:w="0" w:type="auto"/>
            <w:vAlign w:val="center"/>
          </w:tcPr>
          <w:p w14:paraId="7D9D5355" w14:textId="6A77C9EB" w:rsidR="008E1A4B" w:rsidRPr="007F33B7" w:rsidRDefault="008E1A4B" w:rsidP="005A261C">
            <w:pPr>
              <w:pStyle w:val="G-PCCTablebody"/>
              <w:jc w:val="right"/>
              <w:rPr>
                <w:lang w:val="en-CA"/>
              </w:rPr>
            </w:pPr>
            <w:r w:rsidRPr="007F33B7">
              <w:rPr>
                <w:lang w:val="en-CA"/>
              </w:rPr>
              <w:t>1186</w:t>
            </w:r>
          </w:p>
        </w:tc>
      </w:tr>
      <w:tr w:rsidR="008E1A4B" w:rsidRPr="004F2A4F" w14:paraId="6E1180A5" w14:textId="77777777" w:rsidTr="005A261C">
        <w:trPr>
          <w:jc w:val="center"/>
        </w:trPr>
        <w:tc>
          <w:tcPr>
            <w:tcW w:w="776" w:type="dxa"/>
            <w:vAlign w:val="center"/>
          </w:tcPr>
          <w:p w14:paraId="76FA65C1" w14:textId="108A3B74" w:rsidR="008E1A4B" w:rsidRPr="007F33B7" w:rsidRDefault="008E1A4B" w:rsidP="005A261C">
            <w:pPr>
              <w:pStyle w:val="G-PCCTablebody"/>
              <w:jc w:val="center"/>
              <w:rPr>
                <w:b/>
                <w:bCs/>
                <w:lang w:val="en-CA"/>
              </w:rPr>
            </w:pPr>
            <w:r w:rsidRPr="007F33B7">
              <w:rPr>
                <w:b/>
                <w:bCs/>
                <w:lang w:val="en-CA"/>
              </w:rPr>
              <w:t>240</w:t>
            </w:r>
          </w:p>
        </w:tc>
        <w:tc>
          <w:tcPr>
            <w:tcW w:w="0" w:type="auto"/>
            <w:vAlign w:val="center"/>
          </w:tcPr>
          <w:p w14:paraId="7F1EA089" w14:textId="22178704" w:rsidR="008E1A4B" w:rsidRPr="007F33B7" w:rsidRDefault="008E1A4B" w:rsidP="005A261C">
            <w:pPr>
              <w:pStyle w:val="G-PCCTablebody"/>
              <w:jc w:val="right"/>
              <w:rPr>
                <w:lang w:val="en-CA"/>
              </w:rPr>
            </w:pPr>
            <w:r w:rsidRPr="007F33B7">
              <w:rPr>
                <w:lang w:val="en-CA"/>
              </w:rPr>
              <w:t>1151</w:t>
            </w:r>
          </w:p>
        </w:tc>
        <w:tc>
          <w:tcPr>
            <w:tcW w:w="0" w:type="auto"/>
            <w:vAlign w:val="center"/>
          </w:tcPr>
          <w:p w14:paraId="550198AF" w14:textId="7BA36EEE" w:rsidR="008E1A4B" w:rsidRPr="007F33B7" w:rsidRDefault="008E1A4B" w:rsidP="005A261C">
            <w:pPr>
              <w:pStyle w:val="G-PCCTablebody"/>
              <w:jc w:val="right"/>
              <w:rPr>
                <w:lang w:val="en-CA"/>
              </w:rPr>
            </w:pPr>
            <w:r w:rsidRPr="007F33B7">
              <w:rPr>
                <w:lang w:val="en-CA"/>
              </w:rPr>
              <w:t>1114</w:t>
            </w:r>
          </w:p>
        </w:tc>
        <w:tc>
          <w:tcPr>
            <w:tcW w:w="0" w:type="auto"/>
            <w:vAlign w:val="center"/>
          </w:tcPr>
          <w:p w14:paraId="394B6796" w14:textId="47E38F6E" w:rsidR="008E1A4B" w:rsidRPr="007F33B7" w:rsidRDefault="008E1A4B" w:rsidP="005A261C">
            <w:pPr>
              <w:pStyle w:val="G-PCCTablebody"/>
              <w:jc w:val="right"/>
              <w:rPr>
                <w:lang w:val="en-CA"/>
              </w:rPr>
            </w:pPr>
            <w:r w:rsidRPr="007F33B7">
              <w:rPr>
                <w:lang w:val="en-CA"/>
              </w:rPr>
              <w:t>1077</w:t>
            </w:r>
          </w:p>
        </w:tc>
        <w:tc>
          <w:tcPr>
            <w:tcW w:w="0" w:type="auto"/>
            <w:vAlign w:val="center"/>
          </w:tcPr>
          <w:p w14:paraId="1CD1C28E" w14:textId="00024941" w:rsidR="008E1A4B" w:rsidRPr="007F33B7" w:rsidRDefault="008E1A4B" w:rsidP="005A261C">
            <w:pPr>
              <w:pStyle w:val="G-PCCTablebody"/>
              <w:jc w:val="right"/>
              <w:rPr>
                <w:lang w:val="en-CA"/>
              </w:rPr>
            </w:pPr>
            <w:r w:rsidRPr="007F33B7">
              <w:rPr>
                <w:lang w:val="en-CA"/>
              </w:rPr>
              <w:t>1037</w:t>
            </w:r>
          </w:p>
        </w:tc>
        <w:tc>
          <w:tcPr>
            <w:tcW w:w="0" w:type="auto"/>
            <w:vAlign w:val="center"/>
          </w:tcPr>
          <w:p w14:paraId="36218BFE" w14:textId="72C0F15E" w:rsidR="008E1A4B" w:rsidRPr="007F33B7" w:rsidRDefault="008E1A4B" w:rsidP="005A261C">
            <w:pPr>
              <w:pStyle w:val="G-PCCTablebody"/>
              <w:jc w:val="right"/>
              <w:rPr>
                <w:lang w:val="en-CA"/>
              </w:rPr>
            </w:pPr>
            <w:r w:rsidRPr="007F33B7">
              <w:rPr>
                <w:lang w:val="en-CA"/>
              </w:rPr>
              <w:t>995</w:t>
            </w:r>
          </w:p>
        </w:tc>
        <w:tc>
          <w:tcPr>
            <w:tcW w:w="0" w:type="auto"/>
            <w:vAlign w:val="center"/>
          </w:tcPr>
          <w:p w14:paraId="400450E9" w14:textId="6EF88A2C" w:rsidR="008E1A4B" w:rsidRPr="007F33B7" w:rsidRDefault="008E1A4B" w:rsidP="005A261C">
            <w:pPr>
              <w:pStyle w:val="G-PCCTablebody"/>
              <w:jc w:val="right"/>
              <w:rPr>
                <w:lang w:val="en-CA"/>
              </w:rPr>
            </w:pPr>
            <w:r w:rsidRPr="007F33B7">
              <w:rPr>
                <w:lang w:val="en-CA"/>
              </w:rPr>
              <w:t>952</w:t>
            </w:r>
          </w:p>
        </w:tc>
        <w:tc>
          <w:tcPr>
            <w:tcW w:w="0" w:type="auto"/>
            <w:vAlign w:val="center"/>
          </w:tcPr>
          <w:p w14:paraId="00A0D8FC" w14:textId="4FD9BEAF" w:rsidR="008E1A4B" w:rsidRPr="007F33B7" w:rsidRDefault="008E1A4B" w:rsidP="005A261C">
            <w:pPr>
              <w:pStyle w:val="G-PCCTablebody"/>
              <w:jc w:val="right"/>
              <w:rPr>
                <w:lang w:val="en-CA"/>
              </w:rPr>
            </w:pPr>
            <w:r w:rsidRPr="007F33B7">
              <w:rPr>
                <w:lang w:val="en-CA"/>
              </w:rPr>
              <w:t>906</w:t>
            </w:r>
          </w:p>
        </w:tc>
        <w:tc>
          <w:tcPr>
            <w:tcW w:w="0" w:type="auto"/>
            <w:vAlign w:val="center"/>
          </w:tcPr>
          <w:p w14:paraId="35B0E2F6" w14:textId="6F750D6C" w:rsidR="008E1A4B" w:rsidRPr="007F33B7" w:rsidRDefault="008E1A4B" w:rsidP="005A261C">
            <w:pPr>
              <w:pStyle w:val="G-PCCTablebody"/>
              <w:jc w:val="right"/>
              <w:rPr>
                <w:lang w:val="en-CA"/>
              </w:rPr>
            </w:pPr>
            <w:r w:rsidRPr="007F33B7">
              <w:rPr>
                <w:lang w:val="en-CA"/>
              </w:rPr>
              <w:t>857</w:t>
            </w:r>
          </w:p>
        </w:tc>
        <w:tc>
          <w:tcPr>
            <w:tcW w:w="0" w:type="auto"/>
            <w:vAlign w:val="center"/>
          </w:tcPr>
          <w:p w14:paraId="5DFFBFAC" w14:textId="7890DDDE" w:rsidR="008E1A4B" w:rsidRPr="007F33B7" w:rsidRDefault="008E1A4B" w:rsidP="005A261C">
            <w:pPr>
              <w:pStyle w:val="G-PCCTablebody"/>
              <w:jc w:val="right"/>
              <w:rPr>
                <w:lang w:val="en-CA"/>
              </w:rPr>
            </w:pPr>
            <w:r w:rsidRPr="007F33B7">
              <w:rPr>
                <w:lang w:val="en-CA"/>
              </w:rPr>
              <w:t>805</w:t>
            </w:r>
          </w:p>
        </w:tc>
        <w:tc>
          <w:tcPr>
            <w:tcW w:w="0" w:type="auto"/>
            <w:vAlign w:val="center"/>
          </w:tcPr>
          <w:p w14:paraId="376919A7" w14:textId="689C94BE" w:rsidR="008E1A4B" w:rsidRPr="007F33B7" w:rsidRDefault="008E1A4B" w:rsidP="005A261C">
            <w:pPr>
              <w:pStyle w:val="G-PCCTablebody"/>
              <w:jc w:val="right"/>
              <w:rPr>
                <w:lang w:val="en-CA"/>
              </w:rPr>
            </w:pPr>
            <w:r w:rsidRPr="007F33B7">
              <w:rPr>
                <w:lang w:val="en-CA"/>
              </w:rPr>
              <w:t>750</w:t>
            </w:r>
          </w:p>
        </w:tc>
        <w:tc>
          <w:tcPr>
            <w:tcW w:w="0" w:type="auto"/>
            <w:vAlign w:val="center"/>
          </w:tcPr>
          <w:p w14:paraId="5609F249" w14:textId="5A032A0B" w:rsidR="008E1A4B" w:rsidRPr="007F33B7" w:rsidRDefault="008E1A4B" w:rsidP="005A261C">
            <w:pPr>
              <w:pStyle w:val="G-PCCTablebody"/>
              <w:jc w:val="right"/>
              <w:rPr>
                <w:lang w:val="en-CA"/>
              </w:rPr>
            </w:pPr>
            <w:r w:rsidRPr="007F33B7">
              <w:rPr>
                <w:lang w:val="en-CA"/>
              </w:rPr>
              <w:t>690</w:t>
            </w:r>
          </w:p>
        </w:tc>
        <w:tc>
          <w:tcPr>
            <w:tcW w:w="0" w:type="auto"/>
            <w:vAlign w:val="center"/>
          </w:tcPr>
          <w:p w14:paraId="56A0B375" w14:textId="4670CCD9" w:rsidR="008E1A4B" w:rsidRPr="007F33B7" w:rsidRDefault="008E1A4B" w:rsidP="005A261C">
            <w:pPr>
              <w:pStyle w:val="G-PCCTablebody"/>
              <w:jc w:val="right"/>
              <w:rPr>
                <w:lang w:val="en-CA"/>
              </w:rPr>
            </w:pPr>
            <w:r w:rsidRPr="007F33B7">
              <w:rPr>
                <w:lang w:val="en-CA"/>
              </w:rPr>
              <w:t>625</w:t>
            </w:r>
          </w:p>
        </w:tc>
      </w:tr>
      <w:tr w:rsidR="008E1A4B" w:rsidRPr="004F2A4F" w14:paraId="6987E341" w14:textId="77777777" w:rsidTr="005A261C">
        <w:trPr>
          <w:jc w:val="center"/>
        </w:trPr>
        <w:tc>
          <w:tcPr>
            <w:tcW w:w="776" w:type="dxa"/>
            <w:vAlign w:val="center"/>
          </w:tcPr>
          <w:p w14:paraId="30811E6C" w14:textId="706F8D67" w:rsidR="008E1A4B" w:rsidRPr="007F33B7" w:rsidRDefault="008E1A4B" w:rsidP="005A261C">
            <w:pPr>
              <w:pStyle w:val="G-PCCTablebody"/>
              <w:jc w:val="center"/>
              <w:rPr>
                <w:b/>
                <w:bCs/>
                <w:lang w:val="en-CA"/>
              </w:rPr>
            </w:pPr>
            <w:r w:rsidRPr="007F33B7">
              <w:rPr>
                <w:b/>
                <w:bCs/>
                <w:lang w:val="en-CA"/>
              </w:rPr>
              <w:t>252</w:t>
            </w:r>
          </w:p>
        </w:tc>
        <w:tc>
          <w:tcPr>
            <w:tcW w:w="0" w:type="auto"/>
            <w:vAlign w:val="center"/>
          </w:tcPr>
          <w:p w14:paraId="6478DF09" w14:textId="029089D4" w:rsidR="008E1A4B" w:rsidRPr="007F33B7" w:rsidRDefault="008E1A4B" w:rsidP="005A261C">
            <w:pPr>
              <w:pStyle w:val="G-PCCTablebody"/>
              <w:jc w:val="right"/>
              <w:rPr>
                <w:lang w:val="en-CA"/>
              </w:rPr>
            </w:pPr>
            <w:r w:rsidRPr="007F33B7">
              <w:rPr>
                <w:lang w:val="en-CA"/>
              </w:rPr>
              <w:t>553</w:t>
            </w:r>
          </w:p>
        </w:tc>
        <w:tc>
          <w:tcPr>
            <w:tcW w:w="0" w:type="auto"/>
            <w:vAlign w:val="center"/>
          </w:tcPr>
          <w:p w14:paraId="0C115941" w14:textId="7E044295" w:rsidR="008E1A4B" w:rsidRPr="007F33B7" w:rsidRDefault="008E1A4B" w:rsidP="005A261C">
            <w:pPr>
              <w:pStyle w:val="G-PCCTablebody"/>
              <w:jc w:val="right"/>
              <w:rPr>
                <w:lang w:val="en-CA"/>
              </w:rPr>
            </w:pPr>
            <w:r w:rsidRPr="007F33B7">
              <w:rPr>
                <w:lang w:val="en-CA"/>
              </w:rPr>
              <w:t>471</w:t>
            </w:r>
          </w:p>
        </w:tc>
        <w:tc>
          <w:tcPr>
            <w:tcW w:w="0" w:type="auto"/>
            <w:vAlign w:val="center"/>
          </w:tcPr>
          <w:p w14:paraId="1099C531" w14:textId="047B53A8" w:rsidR="008E1A4B" w:rsidRPr="007F33B7" w:rsidRDefault="008E1A4B" w:rsidP="005A261C">
            <w:pPr>
              <w:pStyle w:val="G-PCCTablebody"/>
              <w:jc w:val="right"/>
              <w:rPr>
                <w:lang w:val="en-CA"/>
              </w:rPr>
            </w:pPr>
            <w:r w:rsidRPr="007F33B7">
              <w:rPr>
                <w:lang w:val="en-CA"/>
              </w:rPr>
              <w:t>376</w:t>
            </w:r>
          </w:p>
        </w:tc>
        <w:tc>
          <w:tcPr>
            <w:tcW w:w="0" w:type="auto"/>
            <w:vAlign w:val="center"/>
          </w:tcPr>
          <w:p w14:paraId="762EB394" w14:textId="0A451273" w:rsidR="008E1A4B" w:rsidRPr="007F33B7" w:rsidRDefault="008E1A4B" w:rsidP="005A261C">
            <w:pPr>
              <w:pStyle w:val="G-PCCTablebody"/>
              <w:jc w:val="right"/>
              <w:rPr>
                <w:lang w:val="en-CA"/>
              </w:rPr>
            </w:pPr>
            <w:r w:rsidRPr="007F33B7">
              <w:rPr>
                <w:lang w:val="en-CA"/>
              </w:rPr>
              <w:t>255</w:t>
            </w:r>
          </w:p>
        </w:tc>
        <w:tc>
          <w:tcPr>
            <w:tcW w:w="0" w:type="auto"/>
            <w:vAlign w:val="center"/>
          </w:tcPr>
          <w:p w14:paraId="78AC193E" w14:textId="77777777" w:rsidR="008E1A4B" w:rsidRPr="007F33B7" w:rsidRDefault="008E1A4B" w:rsidP="005A261C">
            <w:pPr>
              <w:pStyle w:val="G-PCCTablebody"/>
              <w:jc w:val="right"/>
              <w:rPr>
                <w:lang w:val="en-CA"/>
              </w:rPr>
            </w:pPr>
          </w:p>
        </w:tc>
        <w:tc>
          <w:tcPr>
            <w:tcW w:w="0" w:type="auto"/>
            <w:vAlign w:val="center"/>
          </w:tcPr>
          <w:p w14:paraId="7D514FB0" w14:textId="77777777" w:rsidR="008E1A4B" w:rsidRPr="007F33B7" w:rsidRDefault="008E1A4B" w:rsidP="005A261C">
            <w:pPr>
              <w:pStyle w:val="G-PCCTablebody"/>
              <w:jc w:val="right"/>
              <w:rPr>
                <w:lang w:val="en-CA"/>
              </w:rPr>
            </w:pPr>
          </w:p>
        </w:tc>
        <w:tc>
          <w:tcPr>
            <w:tcW w:w="0" w:type="auto"/>
            <w:vAlign w:val="center"/>
          </w:tcPr>
          <w:p w14:paraId="336B0FFE" w14:textId="77777777" w:rsidR="008E1A4B" w:rsidRPr="007F33B7" w:rsidRDefault="008E1A4B" w:rsidP="005A261C">
            <w:pPr>
              <w:pStyle w:val="G-PCCTablebody"/>
              <w:jc w:val="right"/>
              <w:rPr>
                <w:lang w:val="en-CA"/>
              </w:rPr>
            </w:pPr>
          </w:p>
        </w:tc>
        <w:tc>
          <w:tcPr>
            <w:tcW w:w="0" w:type="auto"/>
            <w:vAlign w:val="center"/>
          </w:tcPr>
          <w:p w14:paraId="2D516342" w14:textId="77777777" w:rsidR="008E1A4B" w:rsidRPr="007F33B7" w:rsidRDefault="008E1A4B" w:rsidP="005A261C">
            <w:pPr>
              <w:pStyle w:val="G-PCCTablebody"/>
              <w:jc w:val="right"/>
              <w:rPr>
                <w:lang w:val="en-CA"/>
              </w:rPr>
            </w:pPr>
          </w:p>
        </w:tc>
        <w:tc>
          <w:tcPr>
            <w:tcW w:w="0" w:type="auto"/>
            <w:vAlign w:val="center"/>
          </w:tcPr>
          <w:p w14:paraId="2659A89B" w14:textId="77777777" w:rsidR="008E1A4B" w:rsidRPr="007F33B7" w:rsidRDefault="008E1A4B" w:rsidP="005A261C">
            <w:pPr>
              <w:pStyle w:val="G-PCCTablebody"/>
              <w:jc w:val="right"/>
              <w:rPr>
                <w:lang w:val="en-CA"/>
              </w:rPr>
            </w:pPr>
          </w:p>
        </w:tc>
        <w:tc>
          <w:tcPr>
            <w:tcW w:w="0" w:type="auto"/>
            <w:vAlign w:val="center"/>
          </w:tcPr>
          <w:p w14:paraId="58A5FCAD" w14:textId="77777777" w:rsidR="008E1A4B" w:rsidRPr="007F33B7" w:rsidRDefault="008E1A4B" w:rsidP="005A261C">
            <w:pPr>
              <w:pStyle w:val="G-PCCTablebody"/>
              <w:jc w:val="right"/>
              <w:rPr>
                <w:lang w:val="en-CA"/>
              </w:rPr>
            </w:pPr>
          </w:p>
        </w:tc>
        <w:tc>
          <w:tcPr>
            <w:tcW w:w="0" w:type="auto"/>
            <w:vAlign w:val="center"/>
          </w:tcPr>
          <w:p w14:paraId="72DB65CA" w14:textId="77777777" w:rsidR="008E1A4B" w:rsidRPr="007F33B7" w:rsidRDefault="008E1A4B" w:rsidP="005A261C">
            <w:pPr>
              <w:pStyle w:val="G-PCCTablebody"/>
              <w:jc w:val="right"/>
              <w:rPr>
                <w:lang w:val="en-CA"/>
              </w:rPr>
            </w:pPr>
          </w:p>
        </w:tc>
        <w:tc>
          <w:tcPr>
            <w:tcW w:w="0" w:type="auto"/>
            <w:vAlign w:val="center"/>
          </w:tcPr>
          <w:p w14:paraId="65DCFAA1" w14:textId="77777777" w:rsidR="008E1A4B" w:rsidRPr="007F33B7" w:rsidRDefault="008E1A4B" w:rsidP="005A261C">
            <w:pPr>
              <w:pStyle w:val="G-PCCTablebody"/>
              <w:jc w:val="right"/>
              <w:rPr>
                <w:lang w:val="en-CA"/>
              </w:rPr>
            </w:pPr>
          </w:p>
        </w:tc>
      </w:tr>
    </w:tbl>
    <w:p w14:paraId="3C0DE70A" w14:textId="77777777" w:rsidR="008E1A4B" w:rsidRPr="004F2A4F" w:rsidRDefault="008E1A4B" w:rsidP="00991C59">
      <w:pPr>
        <w:rPr>
          <w:lang w:val="en-CA" w:eastAsia="ja-JP"/>
        </w:rPr>
      </w:pPr>
    </w:p>
    <w:p w14:paraId="75E36403" w14:textId="77777777" w:rsidR="00991C59" w:rsidRPr="004F2A4F" w:rsidRDefault="00991C59" w:rsidP="007F16A3">
      <w:pPr>
        <w:pStyle w:val="3"/>
        <w:rPr>
          <w:lang w:val="en-CA"/>
        </w:rPr>
      </w:pPr>
      <w:bookmarkStart w:id="2469" w:name="_Ref12356821"/>
      <w:bookmarkStart w:id="2470" w:name="_Toc24731206"/>
      <w:bookmarkStart w:id="2471" w:name="_Toc38236556"/>
      <w:r w:rsidRPr="004F2A4F">
        <w:rPr>
          <w:lang w:val="en-CA"/>
        </w:rPr>
        <w:t>Arithmetic decoding engine</w:t>
      </w:r>
      <w:bookmarkEnd w:id="2469"/>
      <w:bookmarkEnd w:id="2470"/>
      <w:bookmarkEnd w:id="2471"/>
    </w:p>
    <w:p w14:paraId="2F80BED4" w14:textId="77777777" w:rsidR="00991C59" w:rsidRPr="004F2A4F" w:rsidRDefault="00991C59" w:rsidP="007F16A3">
      <w:pPr>
        <w:pStyle w:val="4"/>
        <w:rPr>
          <w:lang w:val="en-CA"/>
        </w:rPr>
      </w:pPr>
      <w:r w:rsidRPr="004F2A4F">
        <w:rPr>
          <w:lang w:val="en-CA"/>
        </w:rPr>
        <w:t>General</w:t>
      </w:r>
    </w:p>
    <w:p w14:paraId="792588AE" w14:textId="77777777" w:rsidR="00991C59" w:rsidRPr="004F2A4F" w:rsidRDefault="00991C59" w:rsidP="00991C59">
      <w:pPr>
        <w:rPr>
          <w:lang w:val="en-CA" w:eastAsia="ja-JP"/>
        </w:rPr>
      </w:pPr>
      <w:r w:rsidRPr="004F2A4F">
        <w:rPr>
          <w:lang w:val="en-CA" w:eastAsia="ja-JP"/>
        </w:rPr>
        <w:t>The arithmetic decoding engine is a multi-context adaptive binary arithmetic decoder, performing binary renormalisation and producing binary outputs.</w:t>
      </w:r>
    </w:p>
    <w:p w14:paraId="0E122516" w14:textId="7CC1B8F4" w:rsidR="00991C59" w:rsidRPr="004F2A4F" w:rsidRDefault="00DE62A0" w:rsidP="007F16A3">
      <w:pPr>
        <w:pStyle w:val="Note1"/>
        <w:rPr>
          <w:rFonts w:ascii="Cambria" w:hAnsi="Cambria"/>
          <w:lang w:val="en-CA" w:eastAsia="ja-JP"/>
        </w:rPr>
      </w:pPr>
      <w:r w:rsidRPr="004F2A4F">
        <w:rPr>
          <w:rFonts w:ascii="Cambria" w:hAnsi="Cambria"/>
          <w:lang w:val="en-CA" w:eastAsia="ja-JP"/>
        </w:rPr>
        <w:t>NOTE  —</w:t>
      </w:r>
      <w:r w:rsidR="00991C59" w:rsidRPr="004F2A4F">
        <w:rPr>
          <w:rFonts w:ascii="Cambria" w:hAnsi="Cambria"/>
          <w:lang w:val="en-CA" w:eastAsia="ja-JP"/>
        </w:rPr>
        <w:t xml:space="preserve">  The arithmetic decoding engine is based upon that of Dirac|SMPTE VC-2.</w:t>
      </w:r>
    </w:p>
    <w:p w14:paraId="5E948387" w14:textId="77777777" w:rsidR="00991C59" w:rsidRPr="004F2A4F" w:rsidRDefault="00991C59" w:rsidP="00991C59">
      <w:pPr>
        <w:rPr>
          <w:lang w:val="en-CA" w:eastAsia="ja-JP"/>
        </w:rPr>
      </w:pPr>
      <w:r w:rsidRPr="004F2A4F">
        <w:rPr>
          <w:lang w:val="en-CA" w:eastAsia="ja-JP"/>
        </w:rPr>
        <w:t>The arithmetic decoder state consists of the following variables:</w:t>
      </w:r>
    </w:p>
    <w:p w14:paraId="23A97772" w14:textId="77777777" w:rsidR="00DE62A0" w:rsidRPr="004F2A4F" w:rsidRDefault="00991C59" w:rsidP="007F16A3">
      <w:pPr>
        <w:numPr>
          <w:ilvl w:val="0"/>
          <w:numId w:val="42"/>
        </w:numPr>
        <w:rPr>
          <w:lang w:val="en-CA" w:eastAsia="ja-JP"/>
        </w:rPr>
      </w:pPr>
      <w:r w:rsidRPr="004F2A4F">
        <w:rPr>
          <w:lang w:val="en-CA" w:eastAsia="ja-JP"/>
        </w:rPr>
        <w:t>ivlLow, an integer representing the beginning of the current coding interval.</w:t>
      </w:r>
    </w:p>
    <w:p w14:paraId="2BDD1D18" w14:textId="77777777" w:rsidR="00DE62A0" w:rsidRPr="004F2A4F" w:rsidRDefault="00BF2A06" w:rsidP="007F16A3">
      <w:pPr>
        <w:numPr>
          <w:ilvl w:val="0"/>
          <w:numId w:val="42"/>
        </w:numPr>
        <w:rPr>
          <w:lang w:val="en-CA" w:eastAsia="ja-JP"/>
        </w:rPr>
      </w:pPr>
      <w:r w:rsidRPr="004F2A4F">
        <w:rPr>
          <w:lang w:val="en-CA" w:eastAsia="ja-JP"/>
        </w:rPr>
        <w:t>ivlRange</w:t>
      </w:r>
      <w:r w:rsidR="00991C59" w:rsidRPr="004F2A4F">
        <w:rPr>
          <w:lang w:val="en-CA" w:eastAsia="ja-JP"/>
        </w:rPr>
        <w:t>, an integer representing the size of the current coding interval.</w:t>
      </w:r>
    </w:p>
    <w:p w14:paraId="322A9E2D" w14:textId="0478CFB1" w:rsidR="00991C59" w:rsidRPr="004F2A4F" w:rsidRDefault="00BF2A06" w:rsidP="007F16A3">
      <w:pPr>
        <w:numPr>
          <w:ilvl w:val="0"/>
          <w:numId w:val="42"/>
        </w:numPr>
        <w:rPr>
          <w:lang w:val="en-CA" w:eastAsia="ja-JP"/>
        </w:rPr>
      </w:pPr>
      <w:r w:rsidRPr="004F2A4F">
        <w:rPr>
          <w:lang w:val="en-CA" w:eastAsia="ja-JP"/>
        </w:rPr>
        <w:t>ivlCode</w:t>
      </w:r>
      <w:r w:rsidR="00991C59" w:rsidRPr="004F2A4F">
        <w:rPr>
          <w:lang w:val="en-CA" w:eastAsia="ja-JP"/>
        </w:rPr>
        <w:t>, an integer within the interval[</w:t>
      </w:r>
      <w:r w:rsidR="00DE62A0" w:rsidRPr="004F2A4F">
        <w:rPr>
          <w:lang w:val="en-CA" w:eastAsia="ja-JP"/>
        </w:rPr>
        <w:t> </w:t>
      </w:r>
      <w:r w:rsidR="00991C59" w:rsidRPr="004F2A4F">
        <w:rPr>
          <w:lang w:val="en-CA" w:eastAsia="ja-JP"/>
        </w:rPr>
        <w:t xml:space="preserve">ivlLow, ivlLow + </w:t>
      </w:r>
      <w:r w:rsidRPr="004F2A4F">
        <w:rPr>
          <w:lang w:val="en-CA" w:eastAsia="ja-JP"/>
        </w:rPr>
        <w:t>ivlRange −</w:t>
      </w:r>
      <w:r w:rsidR="00991C59" w:rsidRPr="004F2A4F">
        <w:rPr>
          <w:lang w:val="en-CA" w:eastAsia="ja-JP"/>
        </w:rPr>
        <w:t xml:space="preserve"> 1</w:t>
      </w:r>
      <w:r w:rsidR="00DE62A0" w:rsidRPr="004F2A4F">
        <w:rPr>
          <w:lang w:val="en-CA" w:eastAsia="ja-JP"/>
        </w:rPr>
        <w:t> </w:t>
      </w:r>
      <w:r w:rsidR="00991C59" w:rsidRPr="004F2A4F">
        <w:rPr>
          <w:lang w:val="en-CA" w:eastAsia="ja-JP"/>
        </w:rPr>
        <w:t>], updated from the encoded bitstream.</w:t>
      </w:r>
    </w:p>
    <w:p w14:paraId="28E8846D" w14:textId="333A56DE" w:rsidR="003412F8" w:rsidRPr="004F2A4F" w:rsidRDefault="003412F8" w:rsidP="007F16A3">
      <w:pPr>
        <w:pStyle w:val="4"/>
        <w:rPr>
          <w:lang w:val="en-CA"/>
        </w:rPr>
      </w:pPr>
      <w:bookmarkStart w:id="2472" w:name="_Toc4056207"/>
      <w:bookmarkStart w:id="2473" w:name="_Toc6215381"/>
      <w:bookmarkStart w:id="2474" w:name="_Ref9677860"/>
      <w:bookmarkStart w:id="2475" w:name="_Ref12356527"/>
      <w:bookmarkStart w:id="2476" w:name="_Ref12356837"/>
      <w:r w:rsidRPr="004F2A4F">
        <w:rPr>
          <w:lang w:val="en-CA"/>
        </w:rPr>
        <w:t xml:space="preserve">Initialisation </w:t>
      </w:r>
      <w:r w:rsidRPr="007F33B7">
        <w:rPr>
          <w:lang w:val="en-CA"/>
        </w:rPr>
        <w:t>process</w:t>
      </w:r>
      <w:bookmarkEnd w:id="2472"/>
      <w:bookmarkEnd w:id="2473"/>
      <w:bookmarkEnd w:id="2474"/>
      <w:bookmarkEnd w:id="2475"/>
      <w:bookmarkEnd w:id="2476"/>
    </w:p>
    <w:p w14:paraId="74388DC1" w14:textId="48D888AF" w:rsidR="00991C59" w:rsidRPr="004F2A4F" w:rsidRDefault="00991C59" w:rsidP="00991C59">
      <w:pPr>
        <w:rPr>
          <w:lang w:val="en-CA" w:eastAsia="ja-JP"/>
        </w:rPr>
      </w:pPr>
      <w:r w:rsidRPr="004F2A4F">
        <w:rPr>
          <w:lang w:val="en-CA" w:eastAsia="ja-JP"/>
        </w:rPr>
        <w:t>The outputs of this process are the</w:t>
      </w:r>
      <w:r w:rsidR="00017257" w:rsidRPr="004F2A4F">
        <w:rPr>
          <w:lang w:val="en-CA" w:eastAsia="ja-JP"/>
        </w:rPr>
        <w:t xml:space="preserve"> initialized</w:t>
      </w:r>
      <w:r w:rsidRPr="004F2A4F">
        <w:rPr>
          <w:lang w:val="en-CA" w:eastAsia="ja-JP"/>
        </w:rPr>
        <w:t xml:space="preserve"> arithmetic decoding engine variables ivlLow, ivlRange, and ivlCode.</w:t>
      </w:r>
    </w:p>
    <w:p w14:paraId="38A32DA2" w14:textId="49E7B610" w:rsidR="00991C59" w:rsidRPr="004F2A4F" w:rsidRDefault="00991C59" w:rsidP="00991C59">
      <w:pPr>
        <w:rPr>
          <w:lang w:val="en-CA" w:eastAsia="ja-JP"/>
        </w:rPr>
      </w:pPr>
      <w:r w:rsidRPr="004F2A4F">
        <w:rPr>
          <w:lang w:val="en-CA" w:eastAsia="ja-JP"/>
        </w:rPr>
        <w:t>At the start of the decoding of any data unit, the arithmetic decoding state shall be</w:t>
      </w:r>
      <w:r w:rsidR="00017257" w:rsidRPr="004F2A4F">
        <w:rPr>
          <w:lang w:val="en-CA" w:eastAsia="ja-JP"/>
        </w:rPr>
        <w:t xml:space="preserve"> initialized</w:t>
      </w:r>
      <w:r w:rsidRPr="004F2A4F">
        <w:rPr>
          <w:lang w:val="en-CA" w:eastAsia="ja-JP"/>
        </w:rPr>
        <w:t xml:space="preserve"> as follows:</w:t>
      </w:r>
    </w:p>
    <w:p w14:paraId="671A77E4" w14:textId="59405110" w:rsidR="00991C59" w:rsidRPr="004F2A4F" w:rsidRDefault="00991C59" w:rsidP="00BE53BF">
      <w:pPr>
        <w:pStyle w:val="Code"/>
        <w:rPr>
          <w:lang w:val="en-CA" w:eastAsia="ja-JP"/>
        </w:rPr>
      </w:pPr>
      <w:r w:rsidRPr="004F2A4F">
        <w:rPr>
          <w:lang w:val="en-CA" w:eastAsia="ja-JP"/>
        </w:rPr>
        <w:t>ivlLow = 0;</w:t>
      </w:r>
    </w:p>
    <w:p w14:paraId="7D765013" w14:textId="1372B712" w:rsidR="00991C59" w:rsidRPr="004F2A4F" w:rsidRDefault="00991C59" w:rsidP="00BE53BF">
      <w:pPr>
        <w:pStyle w:val="Code"/>
        <w:rPr>
          <w:lang w:val="en-CA" w:eastAsia="ja-JP"/>
        </w:rPr>
      </w:pPr>
      <w:r w:rsidRPr="004F2A4F">
        <w:rPr>
          <w:lang w:val="en-CA" w:eastAsia="ja-JP"/>
        </w:rPr>
        <w:t>ivlRange = 0xffff;</w:t>
      </w:r>
    </w:p>
    <w:p w14:paraId="3EEAD879" w14:textId="32E5E25D" w:rsidR="00991C59" w:rsidRPr="004F2A4F" w:rsidRDefault="00991C59" w:rsidP="00BE53BF">
      <w:pPr>
        <w:pStyle w:val="Code"/>
        <w:rPr>
          <w:lang w:val="en-CA" w:eastAsia="ja-JP"/>
        </w:rPr>
      </w:pPr>
      <w:r w:rsidRPr="004F2A4F">
        <w:rPr>
          <w:lang w:val="en-CA" w:eastAsia="ja-JP"/>
        </w:rPr>
        <w:t>ivlCode = 0;</w:t>
      </w:r>
    </w:p>
    <w:p w14:paraId="527F5F44" w14:textId="3829E5CC" w:rsidR="00991C59" w:rsidRPr="004F2A4F" w:rsidRDefault="00991C59" w:rsidP="00BE53BF">
      <w:pPr>
        <w:pStyle w:val="Code"/>
        <w:rPr>
          <w:lang w:val="en-CA" w:eastAsia="ja-JP"/>
        </w:rPr>
      </w:pPr>
      <w:r w:rsidRPr="004F2A4F">
        <w:rPr>
          <w:lang w:val="en-CA" w:eastAsia="ja-JP"/>
        </w:rPr>
        <w:t>for (i = 0; i &lt; 15; i++) {</w:t>
      </w:r>
    </w:p>
    <w:p w14:paraId="7B768E37" w14:textId="3A619F0C"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ivlCode &lt;&lt;= 1;</w:t>
      </w:r>
    </w:p>
    <w:p w14:paraId="0E3ABE02" w14:textId="5954EA06" w:rsidR="00991C59" w:rsidRPr="004F2A4F" w:rsidRDefault="00C43BCF" w:rsidP="004014E9">
      <w:pPr>
        <w:pStyle w:val="Code"/>
        <w:rPr>
          <w:lang w:val="en-CA" w:eastAsia="ja-JP"/>
        </w:rPr>
      </w:pPr>
      <w:r w:rsidRPr="004F2A4F">
        <w:rPr>
          <w:lang w:val="en-CA" w:eastAsia="ja-JP"/>
        </w:rPr>
        <w:t xml:space="preserve">  </w:t>
      </w:r>
      <w:r w:rsidR="00991C59" w:rsidRPr="004F2A4F">
        <w:rPr>
          <w:lang w:val="en-CA" w:eastAsia="ja-JP"/>
        </w:rPr>
        <w:t>ivlCode +=</w:t>
      </w:r>
      <w:r w:rsidR="00E536C6" w:rsidRPr="004F2A4F">
        <w:rPr>
          <w:lang w:val="en-CA" w:eastAsia="ja-JP"/>
        </w:rPr>
        <w:t xml:space="preserve"> readAeStreamBit</w:t>
      </w:r>
      <w:r w:rsidR="004014E9" w:rsidRPr="004F2A4F">
        <w:rPr>
          <w:lang w:val="en-CA" w:eastAsia="ja-JP"/>
        </w:rPr>
        <w:t>(</w:t>
      </w:r>
      <w:r w:rsidR="00991C59" w:rsidRPr="004F2A4F">
        <w:rPr>
          <w:lang w:val="en-CA" w:eastAsia="ja-JP"/>
        </w:rPr>
        <w:t>);</w:t>
      </w:r>
    </w:p>
    <w:p w14:paraId="7E980719" w14:textId="29A2C46B" w:rsidR="00991C59" w:rsidRPr="004F2A4F" w:rsidRDefault="00991C59" w:rsidP="00BE53BF">
      <w:pPr>
        <w:pStyle w:val="Code"/>
        <w:rPr>
          <w:lang w:val="en-CA" w:eastAsia="ja-JP"/>
        </w:rPr>
      </w:pPr>
      <w:r w:rsidRPr="004F2A4F">
        <w:rPr>
          <w:lang w:val="en-CA" w:eastAsia="ja-JP"/>
        </w:rPr>
        <w:t>}</w:t>
      </w:r>
    </w:p>
    <w:p w14:paraId="29554903" w14:textId="77777777" w:rsidR="00991C59" w:rsidRPr="004F2A4F" w:rsidRDefault="00991C59" w:rsidP="007F16A3">
      <w:pPr>
        <w:pStyle w:val="4"/>
        <w:rPr>
          <w:lang w:val="en-CA"/>
        </w:rPr>
      </w:pPr>
      <w:bookmarkStart w:id="2477" w:name="_Ref12356662"/>
      <w:r w:rsidRPr="004F2A4F">
        <w:rPr>
          <w:lang w:val="en-CA"/>
        </w:rPr>
        <w:t>Decoding process for a single binary value</w:t>
      </w:r>
      <w:bookmarkEnd w:id="2477"/>
    </w:p>
    <w:p w14:paraId="47DEC68A" w14:textId="77777777" w:rsidR="00991C59" w:rsidRPr="004F2A4F" w:rsidRDefault="00991C59" w:rsidP="00991C59">
      <w:pPr>
        <w:rPr>
          <w:lang w:val="en-CA" w:eastAsia="ja-JP"/>
        </w:rPr>
      </w:pPr>
      <w:r w:rsidRPr="004F2A4F">
        <w:rPr>
          <w:lang w:val="en-CA" w:eastAsia="ja-JP"/>
        </w:rPr>
        <w:t>The inputs to this process are the context variable ctx and the state variables ivlLow, ivlRange, and ivlCode.</w:t>
      </w:r>
    </w:p>
    <w:p w14:paraId="48737CCA" w14:textId="77777777" w:rsidR="00991C59" w:rsidRPr="004F2A4F" w:rsidRDefault="00991C59" w:rsidP="00991C59">
      <w:pPr>
        <w:rPr>
          <w:lang w:val="en-CA" w:eastAsia="ja-JP"/>
        </w:rPr>
      </w:pPr>
      <w:r w:rsidRPr="004F2A4F">
        <w:rPr>
          <w:lang w:val="en-CA" w:eastAsia="ja-JP"/>
        </w:rPr>
        <w:t>The outputs of this process are the decoded binary value binVal, and the updated state variables ivlLow, and ivlRange.</w:t>
      </w:r>
    </w:p>
    <w:p w14:paraId="1187375D" w14:textId="77777777" w:rsidR="00991C59" w:rsidRPr="004F2A4F" w:rsidRDefault="00991C59" w:rsidP="00991C59">
      <w:pPr>
        <w:rPr>
          <w:lang w:val="en-CA" w:eastAsia="ja-JP"/>
        </w:rPr>
      </w:pPr>
      <w:r w:rsidRPr="004F2A4F">
        <w:rPr>
          <w:lang w:val="en-CA" w:eastAsia="ja-JP"/>
        </w:rPr>
        <w:t>The output binVal, and the updated state variables ivlRange, and ivlCode are determined as follows:</w:t>
      </w:r>
    </w:p>
    <w:p w14:paraId="0B63A66E" w14:textId="64560759" w:rsidR="00991C59" w:rsidRPr="004F2A4F" w:rsidRDefault="00991C59" w:rsidP="00BE53BF">
      <w:pPr>
        <w:pStyle w:val="Code"/>
        <w:rPr>
          <w:lang w:val="en-CA" w:eastAsia="ja-JP"/>
        </w:rPr>
      </w:pPr>
      <w:r w:rsidRPr="004F2A4F">
        <w:rPr>
          <w:lang w:val="en-CA" w:eastAsia="ja-JP"/>
        </w:rPr>
        <w:t>count = ivlCode − ivlLow;</w:t>
      </w:r>
    </w:p>
    <w:p w14:paraId="08F493EB" w14:textId="5364D04D" w:rsidR="00991C59" w:rsidRPr="004F2A4F" w:rsidRDefault="00991C59" w:rsidP="00BE53BF">
      <w:pPr>
        <w:pStyle w:val="Code"/>
        <w:rPr>
          <w:lang w:val="en-CA" w:eastAsia="ja-JP"/>
        </w:rPr>
      </w:pPr>
      <w:r w:rsidRPr="004F2A4F">
        <w:rPr>
          <w:lang w:val="en-CA" w:eastAsia="ja-JP"/>
        </w:rPr>
        <w:t>rangeTimesProb = (ivlRange × ctx) &gt;&gt; 16;</w:t>
      </w:r>
    </w:p>
    <w:p w14:paraId="29DB5C90" w14:textId="5D97F42F" w:rsidR="00991C59" w:rsidRPr="004F2A4F" w:rsidRDefault="00991C59" w:rsidP="00BE53BF">
      <w:pPr>
        <w:pStyle w:val="Code"/>
        <w:rPr>
          <w:lang w:val="en-CA" w:eastAsia="ja-JP"/>
        </w:rPr>
      </w:pPr>
      <w:r w:rsidRPr="004F2A4F">
        <w:rPr>
          <w:lang w:val="en-CA" w:eastAsia="ja-JP"/>
        </w:rPr>
        <w:t>binVal = count &gt;= rangeTimeProb;</w:t>
      </w:r>
    </w:p>
    <w:p w14:paraId="5F7AD102" w14:textId="297FA397" w:rsidR="00991C59" w:rsidRPr="004F2A4F" w:rsidRDefault="00991C59" w:rsidP="00BE53BF">
      <w:pPr>
        <w:pStyle w:val="Code"/>
        <w:rPr>
          <w:lang w:val="en-CA" w:eastAsia="ja-JP"/>
        </w:rPr>
      </w:pPr>
      <w:r w:rsidRPr="004F2A4F">
        <w:rPr>
          <w:lang w:val="en-CA" w:eastAsia="ja-JP"/>
        </w:rPr>
        <w:t>if (!binVal)</w:t>
      </w:r>
    </w:p>
    <w:p w14:paraId="05B12B9F" w14:textId="20B39CA4"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ivlRange = rangeTimesProb;</w:t>
      </w:r>
    </w:p>
    <w:p w14:paraId="78E329D5" w14:textId="258D0FAE" w:rsidR="00991C59" w:rsidRPr="004F2A4F" w:rsidRDefault="00991C59" w:rsidP="00BE53BF">
      <w:pPr>
        <w:pStyle w:val="Code"/>
        <w:rPr>
          <w:lang w:val="en-CA" w:eastAsia="ja-JP"/>
        </w:rPr>
      </w:pPr>
      <w:r w:rsidRPr="004F2A4F">
        <w:rPr>
          <w:lang w:val="en-CA" w:eastAsia="ja-JP"/>
        </w:rPr>
        <w:t>else {</w:t>
      </w:r>
    </w:p>
    <w:p w14:paraId="3DC8BDA0" w14:textId="2F9F405B"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ivlLow += rangeTimesProb;</w:t>
      </w:r>
    </w:p>
    <w:p w14:paraId="591F76AB" w14:textId="0B74BB1A"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ivlRange −= rangeTimesProb;</w:t>
      </w:r>
    </w:p>
    <w:p w14:paraId="27186C44" w14:textId="183A9855" w:rsidR="00991C59" w:rsidRPr="004F2A4F" w:rsidRDefault="00991C59" w:rsidP="00BE53BF">
      <w:pPr>
        <w:pStyle w:val="Code"/>
        <w:rPr>
          <w:lang w:val="en-CA" w:eastAsia="ja-JP"/>
        </w:rPr>
      </w:pPr>
      <w:r w:rsidRPr="004F2A4F">
        <w:rPr>
          <w:lang w:val="en-CA" w:eastAsia="ja-JP"/>
        </w:rPr>
        <w:t>}</w:t>
      </w:r>
    </w:p>
    <w:p w14:paraId="6EFE46FD" w14:textId="77777777" w:rsidR="00991C59" w:rsidRPr="004F2A4F" w:rsidRDefault="00991C59" w:rsidP="007F16A3">
      <w:pPr>
        <w:pStyle w:val="4"/>
        <w:rPr>
          <w:lang w:val="en-CA"/>
        </w:rPr>
      </w:pPr>
      <w:bookmarkStart w:id="2478" w:name="_Ref12356743"/>
      <w:r w:rsidRPr="004F2A4F">
        <w:rPr>
          <w:lang w:val="en-CA"/>
        </w:rPr>
        <w:t>Decoding process for a single binary bypass value</w:t>
      </w:r>
      <w:bookmarkEnd w:id="2478"/>
    </w:p>
    <w:p w14:paraId="2BF65365" w14:textId="77777777" w:rsidR="00991C59" w:rsidRPr="004F2A4F" w:rsidRDefault="00991C59" w:rsidP="00991C59">
      <w:pPr>
        <w:rPr>
          <w:lang w:val="en-CA" w:eastAsia="ja-JP"/>
        </w:rPr>
      </w:pPr>
      <w:r w:rsidRPr="004F2A4F">
        <w:rPr>
          <w:lang w:val="en-CA" w:eastAsia="ja-JP"/>
        </w:rPr>
        <w:t>The inputs to this process are the state variables ivlLow, ivlRange, and ivlCode.</w:t>
      </w:r>
    </w:p>
    <w:p w14:paraId="23EA0A5B" w14:textId="77777777" w:rsidR="00991C59" w:rsidRPr="004F2A4F" w:rsidRDefault="00991C59" w:rsidP="00991C59">
      <w:pPr>
        <w:rPr>
          <w:lang w:val="en-CA" w:eastAsia="ja-JP"/>
        </w:rPr>
      </w:pPr>
      <w:r w:rsidRPr="004F2A4F">
        <w:rPr>
          <w:lang w:val="en-CA" w:eastAsia="ja-JP"/>
        </w:rPr>
        <w:t>The outputs of this process are the decoded binary value binVal, and the updated state variables ivlLow, and ivlRange.</w:t>
      </w:r>
    </w:p>
    <w:p w14:paraId="649C1588" w14:textId="77777777" w:rsidR="00991C59" w:rsidRPr="004F2A4F" w:rsidRDefault="00991C59" w:rsidP="00991C59">
      <w:pPr>
        <w:rPr>
          <w:lang w:val="en-CA" w:eastAsia="ja-JP"/>
        </w:rPr>
      </w:pPr>
      <w:r w:rsidRPr="004F2A4F">
        <w:rPr>
          <w:lang w:val="en-CA" w:eastAsia="ja-JP"/>
        </w:rPr>
        <w:t>The output binVal, and the updated state variables ivlRange, and ivlCode are determined as follows:</w:t>
      </w:r>
    </w:p>
    <w:p w14:paraId="52F2DF64" w14:textId="1AF2BE16" w:rsidR="00991C59" w:rsidRPr="004F2A4F" w:rsidRDefault="00991C59" w:rsidP="00BE53BF">
      <w:pPr>
        <w:pStyle w:val="Code"/>
        <w:rPr>
          <w:lang w:val="en-CA" w:eastAsia="ja-JP"/>
        </w:rPr>
      </w:pPr>
      <w:r w:rsidRPr="004F2A4F">
        <w:rPr>
          <w:lang w:val="en-CA" w:eastAsia="ja-JP"/>
        </w:rPr>
        <w:t>count = ivlCode − ivlLow;</w:t>
      </w:r>
    </w:p>
    <w:p w14:paraId="4A70E920" w14:textId="6D731739" w:rsidR="00991C59" w:rsidRPr="004F2A4F" w:rsidRDefault="00991C59" w:rsidP="00BE53BF">
      <w:pPr>
        <w:pStyle w:val="Code"/>
        <w:rPr>
          <w:lang w:val="en-CA" w:eastAsia="ja-JP"/>
        </w:rPr>
      </w:pPr>
      <w:r w:rsidRPr="004F2A4F">
        <w:rPr>
          <w:lang w:val="en-CA" w:eastAsia="ja-JP"/>
        </w:rPr>
        <w:t>rangeTimesProb = ivlRange &gt;&gt; 1;</w:t>
      </w:r>
    </w:p>
    <w:p w14:paraId="68AC5CBF" w14:textId="734EDF9D" w:rsidR="00991C59" w:rsidRPr="004F2A4F" w:rsidRDefault="00991C59" w:rsidP="00BE53BF">
      <w:pPr>
        <w:pStyle w:val="Code"/>
        <w:rPr>
          <w:lang w:val="en-CA" w:eastAsia="ja-JP"/>
        </w:rPr>
      </w:pPr>
      <w:r w:rsidRPr="004F2A4F">
        <w:rPr>
          <w:lang w:val="en-CA" w:eastAsia="ja-JP"/>
        </w:rPr>
        <w:t>binVal = count &gt;= rangeTimeProb;</w:t>
      </w:r>
    </w:p>
    <w:p w14:paraId="376EE959" w14:textId="33E57841" w:rsidR="00991C59" w:rsidRPr="004F2A4F" w:rsidRDefault="00991C59" w:rsidP="00BE53BF">
      <w:pPr>
        <w:pStyle w:val="Code"/>
        <w:rPr>
          <w:lang w:val="en-CA" w:eastAsia="ja-JP"/>
        </w:rPr>
      </w:pPr>
      <w:r w:rsidRPr="004F2A4F">
        <w:rPr>
          <w:lang w:val="en-CA" w:eastAsia="ja-JP"/>
        </w:rPr>
        <w:t>if (!binVal)</w:t>
      </w:r>
    </w:p>
    <w:p w14:paraId="34FACCA1" w14:textId="054336F3"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ivlRange = rangeTimesProb;</w:t>
      </w:r>
    </w:p>
    <w:p w14:paraId="14891967" w14:textId="7E9FB9E0" w:rsidR="00991C59" w:rsidRPr="004F2A4F" w:rsidRDefault="00991C59" w:rsidP="00BE53BF">
      <w:pPr>
        <w:pStyle w:val="Code"/>
        <w:rPr>
          <w:lang w:val="en-CA" w:eastAsia="ja-JP"/>
        </w:rPr>
      </w:pPr>
      <w:r w:rsidRPr="004F2A4F">
        <w:rPr>
          <w:lang w:val="en-CA" w:eastAsia="ja-JP"/>
        </w:rPr>
        <w:t>else {</w:t>
      </w:r>
    </w:p>
    <w:p w14:paraId="6AA040E2" w14:textId="50AAD005"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ivlLow += rangeTimesProb;</w:t>
      </w:r>
    </w:p>
    <w:p w14:paraId="20E60E59" w14:textId="43FB1D38"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ivlRange −= rangeTimesProb;</w:t>
      </w:r>
    </w:p>
    <w:p w14:paraId="34C1238E" w14:textId="139CB92D" w:rsidR="00991C59" w:rsidRPr="004F2A4F" w:rsidRDefault="00991C59" w:rsidP="00BE53BF">
      <w:pPr>
        <w:pStyle w:val="Code"/>
        <w:rPr>
          <w:lang w:val="en-CA" w:eastAsia="ja-JP"/>
        </w:rPr>
      </w:pPr>
      <w:r w:rsidRPr="004F2A4F">
        <w:rPr>
          <w:lang w:val="en-CA" w:eastAsia="ja-JP"/>
        </w:rPr>
        <w:t>}</w:t>
      </w:r>
    </w:p>
    <w:p w14:paraId="707DD367" w14:textId="77777777" w:rsidR="00991C59" w:rsidRPr="004F2A4F" w:rsidRDefault="00991C59" w:rsidP="007F16A3">
      <w:pPr>
        <w:pStyle w:val="4"/>
        <w:rPr>
          <w:lang w:val="en-CA"/>
        </w:rPr>
      </w:pPr>
      <w:bookmarkStart w:id="2479" w:name="_Ref12356881"/>
      <w:r w:rsidRPr="004F2A4F">
        <w:rPr>
          <w:lang w:val="en-CA"/>
        </w:rPr>
        <w:t>Arithmetic decoder state renormalisation process</w:t>
      </w:r>
      <w:bookmarkEnd w:id="2479"/>
    </w:p>
    <w:p w14:paraId="262407F0" w14:textId="77777777" w:rsidR="00991C59" w:rsidRPr="004F2A4F" w:rsidRDefault="00991C59" w:rsidP="00991C59">
      <w:pPr>
        <w:rPr>
          <w:lang w:val="en-CA" w:eastAsia="ja-JP"/>
        </w:rPr>
      </w:pPr>
      <w:r w:rsidRPr="004F2A4F">
        <w:rPr>
          <w:lang w:val="en-CA" w:eastAsia="ja-JP"/>
        </w:rPr>
        <w:t>Renormalisation stops the arithmetic decoding engine from losing accuracy.  Renormalisation shall be applied while the range is less than or equal to a quarter of the total available 16-bit range (0x4000).  Each renormalisation doubles the interval and reads a bit into the codeword.</w:t>
      </w:r>
    </w:p>
    <w:p w14:paraId="4F513CDB" w14:textId="77777777" w:rsidR="00991C59" w:rsidRPr="004F2A4F" w:rsidRDefault="00991C59" w:rsidP="00991C59">
      <w:pPr>
        <w:rPr>
          <w:lang w:val="en-CA" w:eastAsia="ja-JP"/>
        </w:rPr>
      </w:pPr>
      <w:r w:rsidRPr="004F2A4F">
        <w:rPr>
          <w:lang w:val="en-CA" w:eastAsia="ja-JP"/>
        </w:rPr>
        <w:t>The inputs to this process are the state variables ivlLow, ivlRange, and ivlCode.</w:t>
      </w:r>
    </w:p>
    <w:p w14:paraId="7A988003" w14:textId="77777777" w:rsidR="00991C59" w:rsidRPr="004F2A4F" w:rsidRDefault="00991C59" w:rsidP="00991C59">
      <w:pPr>
        <w:rPr>
          <w:lang w:val="en-CA" w:eastAsia="ja-JP"/>
        </w:rPr>
      </w:pPr>
      <w:r w:rsidRPr="004F2A4F">
        <w:rPr>
          <w:lang w:val="en-CA" w:eastAsia="ja-JP"/>
        </w:rPr>
        <w:t>The outputs of this process are the updated state variables ivlLow, ivlRange, and ivlCode.</w:t>
      </w:r>
    </w:p>
    <w:p w14:paraId="4773E6DB" w14:textId="77777777" w:rsidR="00991C59" w:rsidRPr="004F2A4F" w:rsidRDefault="00991C59" w:rsidP="00991C59">
      <w:pPr>
        <w:rPr>
          <w:lang w:val="en-CA" w:eastAsia="ja-JP"/>
        </w:rPr>
      </w:pPr>
      <w:r w:rsidRPr="004F2A4F">
        <w:rPr>
          <w:lang w:val="en-CA" w:eastAsia="ja-JP"/>
        </w:rPr>
        <w:t>While ivlRange is less than or equal to 0x4000, the following applies:</w:t>
      </w:r>
    </w:p>
    <w:p w14:paraId="446C2B76" w14:textId="7E789FED" w:rsidR="00991C59" w:rsidRPr="004F2A4F" w:rsidRDefault="00BF2A06" w:rsidP="00BE53BF">
      <w:pPr>
        <w:pStyle w:val="Code"/>
        <w:rPr>
          <w:lang w:val="en-CA" w:eastAsia="ja-JP"/>
        </w:rPr>
      </w:pPr>
      <w:r w:rsidRPr="004F2A4F">
        <w:rPr>
          <w:lang w:val="en-CA" w:eastAsia="ja-JP"/>
        </w:rPr>
        <w:t>if ((ivlLow + ivlRange −</w:t>
      </w:r>
      <w:r w:rsidR="00991C59" w:rsidRPr="004F2A4F">
        <w:rPr>
          <w:lang w:val="en-CA" w:eastAsia="ja-JP"/>
        </w:rPr>
        <w:t xml:space="preserve"> 1) ^ ivlLow &gt;= 0x8000) {</w:t>
      </w:r>
    </w:p>
    <w:p w14:paraId="04CC27C9" w14:textId="749C4A38" w:rsidR="00991C59" w:rsidRPr="007F33B7" w:rsidRDefault="00C43BCF" w:rsidP="00BE53BF">
      <w:pPr>
        <w:pStyle w:val="Code"/>
        <w:rPr>
          <w:lang w:val="en-CA"/>
        </w:rPr>
      </w:pPr>
      <w:r w:rsidRPr="004F2A4F">
        <w:rPr>
          <w:lang w:val="en-CA" w:eastAsia="ja-JP"/>
        </w:rPr>
        <w:t xml:space="preserve">  </w:t>
      </w:r>
      <w:r w:rsidR="00991C59" w:rsidRPr="007F33B7">
        <w:rPr>
          <w:lang w:val="en-CA"/>
        </w:rPr>
        <w:t>ivlCode ^= 0x4000;</w:t>
      </w:r>
    </w:p>
    <w:p w14:paraId="271EFC4C" w14:textId="2AD841C1" w:rsidR="00991C59" w:rsidRPr="007F33B7" w:rsidRDefault="00C43BCF" w:rsidP="00BE53BF">
      <w:pPr>
        <w:pStyle w:val="Code"/>
        <w:rPr>
          <w:lang w:val="en-CA"/>
        </w:rPr>
      </w:pPr>
      <w:r w:rsidRPr="007F33B7">
        <w:rPr>
          <w:lang w:val="en-CA"/>
        </w:rPr>
        <w:t xml:space="preserve">  </w:t>
      </w:r>
      <w:r w:rsidR="00991C59" w:rsidRPr="007F33B7">
        <w:rPr>
          <w:lang w:val="en-CA"/>
        </w:rPr>
        <w:t>ivlLow ^= 0x4000;</w:t>
      </w:r>
    </w:p>
    <w:p w14:paraId="6AC1C4E0" w14:textId="455F42E2" w:rsidR="00991C59" w:rsidRPr="007F33B7" w:rsidRDefault="00991C59" w:rsidP="00BE53BF">
      <w:pPr>
        <w:pStyle w:val="Code"/>
        <w:rPr>
          <w:lang w:val="en-CA"/>
        </w:rPr>
      </w:pPr>
      <w:r w:rsidRPr="007F33B7">
        <w:rPr>
          <w:lang w:val="en-CA"/>
        </w:rPr>
        <w:t>}</w:t>
      </w:r>
    </w:p>
    <w:p w14:paraId="26AABA57" w14:textId="7295B3A9" w:rsidR="00991C59" w:rsidRPr="007F33B7" w:rsidRDefault="00991C59" w:rsidP="00BE53BF">
      <w:pPr>
        <w:pStyle w:val="Code"/>
        <w:rPr>
          <w:lang w:val="en-CA"/>
        </w:rPr>
      </w:pPr>
      <w:r w:rsidRPr="007F33B7">
        <w:rPr>
          <w:lang w:val="en-CA"/>
        </w:rPr>
        <w:t>ivlRange &lt;&lt;= 1</w:t>
      </w:r>
      <w:r w:rsidR="00BF2A06" w:rsidRPr="007F33B7">
        <w:rPr>
          <w:lang w:val="en-CA"/>
        </w:rPr>
        <w:t>;</w:t>
      </w:r>
    </w:p>
    <w:p w14:paraId="7EBB63D5" w14:textId="741A593F" w:rsidR="00991C59" w:rsidRPr="007F33B7" w:rsidRDefault="00991C59" w:rsidP="00BE53BF">
      <w:pPr>
        <w:pStyle w:val="Code"/>
        <w:rPr>
          <w:lang w:val="en-CA"/>
        </w:rPr>
      </w:pPr>
      <w:r w:rsidRPr="007F33B7">
        <w:rPr>
          <w:lang w:val="en-CA"/>
        </w:rPr>
        <w:t>ivlLow = (ivlLow &lt;&lt; 1) &amp; 0xffff;</w:t>
      </w:r>
    </w:p>
    <w:p w14:paraId="75F1E679" w14:textId="479F11EB" w:rsidR="00991C59" w:rsidRPr="007F33B7" w:rsidRDefault="00991C59" w:rsidP="004014E9">
      <w:pPr>
        <w:pStyle w:val="Code"/>
        <w:rPr>
          <w:lang w:val="en-CA"/>
        </w:rPr>
      </w:pPr>
      <w:r w:rsidRPr="007F33B7">
        <w:rPr>
          <w:lang w:val="en-CA"/>
        </w:rPr>
        <w:t xml:space="preserve">ivlCode = ((ivlCode &lt;&lt; 1) | </w:t>
      </w:r>
      <w:r w:rsidR="007619BD" w:rsidRPr="007F33B7">
        <w:rPr>
          <w:lang w:val="en-CA"/>
        </w:rPr>
        <w:t>readAe</w:t>
      </w:r>
      <w:r w:rsidR="00DD2D4B" w:rsidRPr="007F33B7">
        <w:rPr>
          <w:lang w:val="en-CA"/>
        </w:rPr>
        <w:t>Stream</w:t>
      </w:r>
      <w:r w:rsidR="007619BD" w:rsidRPr="007F33B7">
        <w:rPr>
          <w:lang w:val="en-CA"/>
        </w:rPr>
        <w:t>Bit</w:t>
      </w:r>
      <w:r w:rsidR="004014E9" w:rsidRPr="007F33B7">
        <w:rPr>
          <w:lang w:val="en-CA"/>
        </w:rPr>
        <w:t>(</w:t>
      </w:r>
      <w:r w:rsidRPr="007F33B7">
        <w:rPr>
          <w:lang w:val="en-CA"/>
        </w:rPr>
        <w:t>)) &amp; 0xffff;</w:t>
      </w:r>
    </w:p>
    <w:p w14:paraId="5C23B926" w14:textId="77777777" w:rsidR="00991C59" w:rsidRPr="004F2A4F" w:rsidRDefault="00991C59" w:rsidP="007F16A3">
      <w:pPr>
        <w:pStyle w:val="3"/>
        <w:rPr>
          <w:lang w:val="en-CA"/>
        </w:rPr>
      </w:pPr>
      <w:bookmarkStart w:id="2480" w:name="_Toc24731207"/>
      <w:bookmarkStart w:id="2481" w:name="_Toc38236557"/>
      <w:r w:rsidRPr="004F2A4F">
        <w:rPr>
          <w:lang w:val="en-CA"/>
        </w:rPr>
        <w:t>Arithmetic encoding engine (informative)</w:t>
      </w:r>
      <w:bookmarkEnd w:id="2480"/>
      <w:bookmarkEnd w:id="2481"/>
    </w:p>
    <w:p w14:paraId="6182D71F" w14:textId="77777777" w:rsidR="00991C59" w:rsidRPr="004F2A4F" w:rsidRDefault="00991C59" w:rsidP="007F16A3">
      <w:pPr>
        <w:pStyle w:val="4"/>
        <w:rPr>
          <w:lang w:val="en-CA"/>
        </w:rPr>
      </w:pPr>
      <w:r w:rsidRPr="004F2A4F">
        <w:rPr>
          <w:lang w:val="en-CA"/>
        </w:rPr>
        <w:t>General (informative)</w:t>
      </w:r>
    </w:p>
    <w:p w14:paraId="7383A4D0" w14:textId="77777777" w:rsidR="00991C59" w:rsidRPr="004F2A4F" w:rsidRDefault="00991C59" w:rsidP="00991C59">
      <w:pPr>
        <w:rPr>
          <w:lang w:val="en-CA" w:eastAsia="ja-JP"/>
        </w:rPr>
      </w:pPr>
      <w:r w:rsidRPr="004F2A4F">
        <w:rPr>
          <w:lang w:val="en-CA" w:eastAsia="ja-JP"/>
        </w:rPr>
        <w:t>This clause does not form an integral part of this Specification.</w:t>
      </w:r>
    </w:p>
    <w:p w14:paraId="1C56B6A0" w14:textId="77777777" w:rsidR="00991C59" w:rsidRPr="004F2A4F" w:rsidRDefault="00991C59" w:rsidP="00991C59">
      <w:pPr>
        <w:rPr>
          <w:lang w:val="en-CA" w:eastAsia="ja-JP"/>
        </w:rPr>
      </w:pPr>
      <w:r w:rsidRPr="004F2A4F">
        <w:rPr>
          <w:lang w:val="en-CA" w:eastAsia="ja-JP"/>
        </w:rPr>
        <w:t>The inputs to this process are binary symbols that are to be encoded.</w:t>
      </w:r>
    </w:p>
    <w:p w14:paraId="45A8E3BA" w14:textId="11AB8286" w:rsidR="00991C59" w:rsidRPr="004F2A4F" w:rsidRDefault="00991C59" w:rsidP="00991C59">
      <w:pPr>
        <w:rPr>
          <w:lang w:val="en-CA" w:eastAsia="ja-JP"/>
        </w:rPr>
      </w:pPr>
      <w:r w:rsidRPr="004F2A4F">
        <w:rPr>
          <w:lang w:val="en-CA" w:eastAsia="ja-JP"/>
        </w:rPr>
        <w:t xml:space="preserve">The outputs of this process are bits that are written to the </w:t>
      </w:r>
      <w:r w:rsidR="007619BD" w:rsidRPr="004F2A4F">
        <w:rPr>
          <w:lang w:val="en-CA" w:eastAsia="ja-JP"/>
        </w:rPr>
        <w:t xml:space="preserve">data unit </w:t>
      </w:r>
      <w:r w:rsidRPr="004F2A4F">
        <w:rPr>
          <w:lang w:val="en-CA" w:eastAsia="ja-JP"/>
        </w:rPr>
        <w:t>bytestream.</w:t>
      </w:r>
    </w:p>
    <w:p w14:paraId="7B353AF9" w14:textId="762F6A0E" w:rsidR="00991C59" w:rsidRPr="004F2A4F" w:rsidRDefault="00991C59" w:rsidP="00991C59">
      <w:pPr>
        <w:rPr>
          <w:lang w:val="en-CA" w:eastAsia="ja-JP"/>
        </w:rPr>
      </w:pPr>
      <w:r w:rsidRPr="004F2A4F">
        <w:rPr>
          <w:lang w:val="en-CA" w:eastAsia="ja-JP"/>
        </w:rPr>
        <w:t xml:space="preserve">This informative clause describes an arithmetic encoding engine that matches the arithmetic decoding engine described in </w:t>
      </w:r>
      <w:r w:rsidR="00BF2A06" w:rsidRPr="004F2A4F">
        <w:rPr>
          <w:lang w:val="en-CA" w:eastAsia="ja-JP"/>
        </w:rPr>
        <w:fldChar w:fldCharType="begin" w:fldLock="1"/>
      </w:r>
      <w:r w:rsidR="00BF2A06" w:rsidRPr="004F2A4F">
        <w:rPr>
          <w:lang w:val="en-CA" w:eastAsia="ja-JP"/>
        </w:rPr>
        <w:instrText xml:space="preserve"> REF _Ref12356821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9.10.4</w:t>
      </w:r>
      <w:r w:rsidR="00BF2A06" w:rsidRPr="004F2A4F">
        <w:rPr>
          <w:lang w:val="en-CA" w:eastAsia="ja-JP"/>
        </w:rPr>
        <w:fldChar w:fldCharType="end"/>
      </w:r>
      <w:r w:rsidRPr="004F2A4F">
        <w:rPr>
          <w:lang w:val="en-CA" w:eastAsia="ja-JP"/>
        </w:rPr>
        <w:t xml:space="preserve">. The encoding engine is essentially symmetric with the decoding engine, i.e., procedures are called in the same order. </w:t>
      </w:r>
      <w:r w:rsidR="00DF215E" w:rsidRPr="004F2A4F">
        <w:rPr>
          <w:lang w:val="en-CA" w:eastAsia="ja-JP"/>
        </w:rPr>
        <w:fldChar w:fldCharType="begin" w:fldLock="1"/>
      </w:r>
      <w:r w:rsidR="00DF215E" w:rsidRPr="004F2A4F">
        <w:rPr>
          <w:lang w:val="en-CA" w:eastAsia="ja-JP"/>
        </w:rPr>
        <w:instrText xml:space="preserve"> REF _Ref12603091 \h </w:instrText>
      </w:r>
      <w:r w:rsidR="00DF215E" w:rsidRPr="004F2A4F">
        <w:rPr>
          <w:lang w:val="en-CA" w:eastAsia="ja-JP"/>
        </w:rPr>
      </w:r>
      <w:r w:rsidR="00DF215E" w:rsidRPr="004F2A4F">
        <w:rPr>
          <w:lang w:val="en-CA" w:eastAsia="ja-JP"/>
        </w:rPr>
        <w:fldChar w:fldCharType="separate"/>
      </w:r>
      <w:r w:rsidR="003551F0" w:rsidRPr="007F33B7">
        <w:rPr>
          <w:lang w:val="en-CA" w:eastAsia="ja-JP"/>
        </w:rPr>
        <w:t xml:space="preserve">Table </w:t>
      </w:r>
      <w:r w:rsidR="003551F0" w:rsidRPr="007F33B7">
        <w:rPr>
          <w:noProof/>
          <w:lang w:val="en-CA" w:eastAsia="ja-JP"/>
        </w:rPr>
        <w:t>38</w:t>
      </w:r>
      <w:r w:rsidR="00DF215E" w:rsidRPr="004F2A4F">
        <w:rPr>
          <w:lang w:val="en-CA" w:eastAsia="ja-JP"/>
        </w:rPr>
        <w:fldChar w:fldCharType="end"/>
      </w:r>
      <w:r w:rsidR="00DF215E" w:rsidRPr="004F2A4F">
        <w:rPr>
          <w:lang w:val="en-CA" w:eastAsia="ja-JP"/>
        </w:rPr>
        <w:t xml:space="preserve"> </w:t>
      </w:r>
      <w:r w:rsidRPr="004F2A4F">
        <w:rPr>
          <w:lang w:val="en-CA" w:eastAsia="ja-JP"/>
        </w:rPr>
        <w:t>illustrates the correspondence between decoding and encoding processes.</w:t>
      </w:r>
    </w:p>
    <w:p w14:paraId="44244B95" w14:textId="1404A3E8" w:rsidR="00991C59" w:rsidRPr="004F2A4F" w:rsidRDefault="00991C59" w:rsidP="007F16A3">
      <w:pPr>
        <w:pStyle w:val="af5"/>
        <w:rPr>
          <w:rFonts w:ascii="Cambria" w:hAnsi="Cambria"/>
          <w:lang w:eastAsia="ja-JP"/>
        </w:rPr>
      </w:pPr>
      <w:bookmarkStart w:id="2482" w:name="_Ref12603091"/>
      <w:r w:rsidRPr="004F2A4F">
        <w:rPr>
          <w:rFonts w:ascii="Cambria" w:hAnsi="Cambria"/>
          <w:lang w:eastAsia="ja-JP"/>
        </w:rPr>
        <w:t xml:space="preserve">Table </w:t>
      </w:r>
      <w:r w:rsidRPr="004F2A4F">
        <w:rPr>
          <w:rFonts w:ascii="Cambria" w:hAnsi="Cambria"/>
          <w:lang w:eastAsia="ja-JP"/>
        </w:rPr>
        <w:fldChar w:fldCharType="begin" w:fldLock="1"/>
      </w:r>
      <w:r w:rsidRPr="004F2A4F">
        <w:rPr>
          <w:rFonts w:ascii="Cambria" w:hAnsi="Cambria"/>
          <w:lang w:eastAsia="ja-JP"/>
        </w:rPr>
        <w:instrText xml:space="preserve"> SEQ Table \* ARABIC </w:instrText>
      </w:r>
      <w:r w:rsidRPr="004F2A4F">
        <w:rPr>
          <w:rFonts w:ascii="Cambria" w:hAnsi="Cambria"/>
          <w:lang w:eastAsia="ja-JP"/>
        </w:rPr>
        <w:fldChar w:fldCharType="separate"/>
      </w:r>
      <w:r w:rsidR="003551F0" w:rsidRPr="004F2A4F">
        <w:rPr>
          <w:rFonts w:ascii="Cambria" w:hAnsi="Cambria"/>
          <w:noProof/>
          <w:lang w:eastAsia="ja-JP"/>
        </w:rPr>
        <w:t>38</w:t>
      </w:r>
      <w:r w:rsidRPr="004F2A4F">
        <w:rPr>
          <w:rFonts w:ascii="Cambria" w:hAnsi="Cambria"/>
          <w:lang w:eastAsia="ja-JP"/>
        </w:rPr>
        <w:fldChar w:fldCharType="end"/>
      </w:r>
      <w:bookmarkEnd w:id="2482"/>
      <w:r w:rsidRPr="004F2A4F">
        <w:rPr>
          <w:rFonts w:ascii="Cambria" w:hAnsi="Cambria"/>
          <w:lang w:eastAsia="ja-JP"/>
        </w:rPr>
        <w:t xml:space="preserve"> — Correspondence between decoder and encoder arithmetic coding processes</w:t>
      </w:r>
    </w:p>
    <w:tbl>
      <w:tblPr>
        <w:tblStyle w:val="a8"/>
        <w:tblW w:w="0" w:type="auto"/>
        <w:jc w:val="center"/>
        <w:tblLook w:val="04A0" w:firstRow="1" w:lastRow="0" w:firstColumn="1" w:lastColumn="0" w:noHBand="0" w:noVBand="1"/>
      </w:tblPr>
      <w:tblGrid>
        <w:gridCol w:w="1779"/>
        <w:gridCol w:w="1066"/>
        <w:gridCol w:w="1054"/>
      </w:tblGrid>
      <w:tr w:rsidR="00991C59" w:rsidRPr="004F2A4F" w14:paraId="71240C4B" w14:textId="77777777" w:rsidTr="007F16A3">
        <w:trPr>
          <w:jc w:val="center"/>
        </w:trPr>
        <w:tc>
          <w:tcPr>
            <w:tcW w:w="0" w:type="auto"/>
            <w:vAlign w:val="center"/>
          </w:tcPr>
          <w:p w14:paraId="3F7466F9" w14:textId="77777777" w:rsidR="00991C59" w:rsidRPr="007F33B7" w:rsidRDefault="00991C59" w:rsidP="005A261C">
            <w:pPr>
              <w:pStyle w:val="G-PCCTablebody"/>
              <w:rPr>
                <w:b/>
                <w:bCs/>
                <w:lang w:val="en-CA"/>
              </w:rPr>
            </w:pPr>
            <w:r w:rsidRPr="007F33B7">
              <w:rPr>
                <w:b/>
                <w:bCs/>
                <w:lang w:val="en-CA"/>
              </w:rPr>
              <w:t>Process</w:t>
            </w:r>
          </w:p>
        </w:tc>
        <w:tc>
          <w:tcPr>
            <w:tcW w:w="0" w:type="auto"/>
            <w:vAlign w:val="center"/>
          </w:tcPr>
          <w:p w14:paraId="6F9F421C" w14:textId="77777777" w:rsidR="00991C59" w:rsidRPr="007F33B7" w:rsidRDefault="00991C59" w:rsidP="005A261C">
            <w:pPr>
              <w:pStyle w:val="G-PCCTablebody"/>
              <w:jc w:val="center"/>
              <w:rPr>
                <w:b/>
                <w:bCs/>
                <w:lang w:val="en-CA"/>
              </w:rPr>
            </w:pPr>
            <w:r w:rsidRPr="007F33B7">
              <w:rPr>
                <w:b/>
                <w:bCs/>
                <w:lang w:val="en-CA"/>
              </w:rPr>
              <w:t>Decoder</w:t>
            </w:r>
          </w:p>
        </w:tc>
        <w:tc>
          <w:tcPr>
            <w:tcW w:w="0" w:type="auto"/>
            <w:vAlign w:val="center"/>
          </w:tcPr>
          <w:p w14:paraId="4BB81C57" w14:textId="77777777" w:rsidR="00991C59" w:rsidRPr="007F33B7" w:rsidRDefault="00991C59" w:rsidP="005A261C">
            <w:pPr>
              <w:pStyle w:val="G-PCCTablebody"/>
              <w:jc w:val="center"/>
              <w:rPr>
                <w:b/>
                <w:bCs/>
                <w:lang w:val="en-CA"/>
              </w:rPr>
            </w:pPr>
            <w:r w:rsidRPr="007F33B7">
              <w:rPr>
                <w:b/>
                <w:bCs/>
                <w:lang w:val="en-CA"/>
              </w:rPr>
              <w:t>Encoder</w:t>
            </w:r>
          </w:p>
        </w:tc>
      </w:tr>
      <w:tr w:rsidR="00991C59" w:rsidRPr="004F2A4F" w14:paraId="41D8736C" w14:textId="77777777" w:rsidTr="007F16A3">
        <w:trPr>
          <w:jc w:val="center"/>
        </w:trPr>
        <w:tc>
          <w:tcPr>
            <w:tcW w:w="0" w:type="auto"/>
            <w:vAlign w:val="center"/>
          </w:tcPr>
          <w:p w14:paraId="0EF89F85" w14:textId="77777777" w:rsidR="00991C59" w:rsidRPr="007F33B7" w:rsidRDefault="00991C59" w:rsidP="005A261C">
            <w:pPr>
              <w:pStyle w:val="G-PCCTablebody"/>
              <w:rPr>
                <w:lang w:val="en-CA"/>
              </w:rPr>
            </w:pPr>
            <w:r w:rsidRPr="007F33B7">
              <w:rPr>
                <w:lang w:val="en-CA"/>
              </w:rPr>
              <w:t>Initialisation</w:t>
            </w:r>
          </w:p>
        </w:tc>
        <w:tc>
          <w:tcPr>
            <w:tcW w:w="0" w:type="auto"/>
            <w:vAlign w:val="center"/>
          </w:tcPr>
          <w:p w14:paraId="730C77F9" w14:textId="1110C8D6" w:rsidR="00991C59" w:rsidRPr="007F33B7" w:rsidRDefault="00BF2A06" w:rsidP="005A261C">
            <w:pPr>
              <w:pStyle w:val="G-PCCTablebody"/>
              <w:jc w:val="center"/>
              <w:rPr>
                <w:lang w:val="en-CA"/>
              </w:rPr>
            </w:pPr>
            <w:r w:rsidRPr="007F33B7">
              <w:rPr>
                <w:lang w:val="en-CA"/>
              </w:rPr>
              <w:fldChar w:fldCharType="begin" w:fldLock="1"/>
            </w:r>
            <w:r w:rsidRPr="007F33B7">
              <w:rPr>
                <w:lang w:val="en-CA"/>
              </w:rPr>
              <w:instrText xml:space="preserve"> REF _Ref12356837 \r \h  \* MERGEFORMAT </w:instrText>
            </w:r>
            <w:r w:rsidRPr="007F33B7">
              <w:rPr>
                <w:lang w:val="en-CA"/>
              </w:rPr>
            </w:r>
            <w:r w:rsidRPr="007F33B7">
              <w:rPr>
                <w:lang w:val="en-CA"/>
              </w:rPr>
              <w:fldChar w:fldCharType="separate"/>
            </w:r>
            <w:r w:rsidR="003551F0" w:rsidRPr="007F33B7">
              <w:rPr>
                <w:lang w:val="en-CA"/>
              </w:rPr>
              <w:t>9.10.4.2</w:t>
            </w:r>
            <w:r w:rsidRPr="007F33B7">
              <w:rPr>
                <w:lang w:val="en-CA"/>
              </w:rPr>
              <w:fldChar w:fldCharType="end"/>
            </w:r>
          </w:p>
        </w:tc>
        <w:tc>
          <w:tcPr>
            <w:tcW w:w="0" w:type="auto"/>
            <w:vAlign w:val="center"/>
          </w:tcPr>
          <w:p w14:paraId="40637050" w14:textId="4BF56D25" w:rsidR="00991C59" w:rsidRPr="007F33B7" w:rsidRDefault="00BF2A06" w:rsidP="005A261C">
            <w:pPr>
              <w:pStyle w:val="G-PCCTablebody"/>
              <w:jc w:val="center"/>
              <w:rPr>
                <w:lang w:val="en-CA"/>
              </w:rPr>
            </w:pPr>
            <w:r w:rsidRPr="007F33B7">
              <w:rPr>
                <w:lang w:val="en-CA"/>
              </w:rPr>
              <w:fldChar w:fldCharType="begin" w:fldLock="1"/>
            </w:r>
            <w:r w:rsidRPr="007F33B7">
              <w:rPr>
                <w:lang w:val="en-CA"/>
              </w:rPr>
              <w:instrText xml:space="preserve"> REF _Ref12356843 \r \h  \* MERGEFORMAT </w:instrText>
            </w:r>
            <w:r w:rsidRPr="007F33B7">
              <w:rPr>
                <w:lang w:val="en-CA"/>
              </w:rPr>
            </w:r>
            <w:r w:rsidRPr="007F33B7">
              <w:rPr>
                <w:lang w:val="en-CA"/>
              </w:rPr>
              <w:fldChar w:fldCharType="separate"/>
            </w:r>
            <w:r w:rsidR="003551F0" w:rsidRPr="007F33B7">
              <w:rPr>
                <w:lang w:val="en-CA"/>
              </w:rPr>
              <w:t>9.10.5.2</w:t>
            </w:r>
            <w:r w:rsidRPr="007F33B7">
              <w:rPr>
                <w:lang w:val="en-CA"/>
              </w:rPr>
              <w:fldChar w:fldCharType="end"/>
            </w:r>
          </w:p>
        </w:tc>
      </w:tr>
      <w:tr w:rsidR="00991C59" w:rsidRPr="004F2A4F" w14:paraId="3D66A659" w14:textId="77777777" w:rsidTr="007F16A3">
        <w:trPr>
          <w:jc w:val="center"/>
        </w:trPr>
        <w:tc>
          <w:tcPr>
            <w:tcW w:w="0" w:type="auto"/>
            <w:vAlign w:val="center"/>
          </w:tcPr>
          <w:p w14:paraId="27D0BF37" w14:textId="77777777" w:rsidR="00991C59" w:rsidRPr="007F33B7" w:rsidRDefault="00991C59" w:rsidP="005A261C">
            <w:pPr>
              <w:pStyle w:val="G-PCCTablebody"/>
              <w:rPr>
                <w:lang w:val="en-CA"/>
              </w:rPr>
            </w:pPr>
            <w:r w:rsidRPr="007F33B7">
              <w:rPr>
                <w:lang w:val="en-CA"/>
              </w:rPr>
              <w:t>Symbol coding</w:t>
            </w:r>
          </w:p>
        </w:tc>
        <w:tc>
          <w:tcPr>
            <w:tcW w:w="0" w:type="auto"/>
            <w:vAlign w:val="center"/>
          </w:tcPr>
          <w:p w14:paraId="0E4477AD" w14:textId="2168EF26" w:rsidR="00991C59" w:rsidRPr="007F33B7" w:rsidRDefault="00BF2A06" w:rsidP="005A261C">
            <w:pPr>
              <w:pStyle w:val="G-PCCTablebody"/>
              <w:jc w:val="center"/>
              <w:rPr>
                <w:lang w:val="en-CA"/>
              </w:rPr>
            </w:pPr>
            <w:r w:rsidRPr="007F33B7">
              <w:rPr>
                <w:lang w:val="en-CA"/>
              </w:rPr>
              <w:fldChar w:fldCharType="begin" w:fldLock="1"/>
            </w:r>
            <w:r w:rsidRPr="007F33B7">
              <w:rPr>
                <w:lang w:val="en-CA"/>
              </w:rPr>
              <w:instrText xml:space="preserve"> REF _Ref12356662 \r \h  \* MERGEFORMAT </w:instrText>
            </w:r>
            <w:r w:rsidRPr="007F33B7">
              <w:rPr>
                <w:lang w:val="en-CA"/>
              </w:rPr>
            </w:r>
            <w:r w:rsidRPr="007F33B7">
              <w:rPr>
                <w:lang w:val="en-CA"/>
              </w:rPr>
              <w:fldChar w:fldCharType="separate"/>
            </w:r>
            <w:r w:rsidR="003551F0" w:rsidRPr="007F33B7">
              <w:rPr>
                <w:lang w:val="en-CA"/>
              </w:rPr>
              <w:t>9.10.4.3</w:t>
            </w:r>
            <w:r w:rsidRPr="007F33B7">
              <w:rPr>
                <w:lang w:val="en-CA"/>
              </w:rPr>
              <w:fldChar w:fldCharType="end"/>
            </w:r>
          </w:p>
        </w:tc>
        <w:tc>
          <w:tcPr>
            <w:tcW w:w="0" w:type="auto"/>
            <w:vAlign w:val="center"/>
          </w:tcPr>
          <w:p w14:paraId="73AFE164" w14:textId="3127CD7E" w:rsidR="00991C59" w:rsidRPr="007F33B7" w:rsidRDefault="00BF2A06" w:rsidP="005A261C">
            <w:pPr>
              <w:pStyle w:val="G-PCCTablebody"/>
              <w:jc w:val="center"/>
              <w:rPr>
                <w:lang w:val="en-CA"/>
              </w:rPr>
            </w:pPr>
            <w:r w:rsidRPr="007F33B7">
              <w:rPr>
                <w:lang w:val="en-CA"/>
              </w:rPr>
              <w:fldChar w:fldCharType="begin" w:fldLock="1"/>
            </w:r>
            <w:r w:rsidRPr="007F33B7">
              <w:rPr>
                <w:lang w:val="en-CA"/>
              </w:rPr>
              <w:instrText xml:space="preserve"> REF _Ref12356856 \r \h  \* MERGEFORMAT </w:instrText>
            </w:r>
            <w:r w:rsidRPr="007F33B7">
              <w:rPr>
                <w:lang w:val="en-CA"/>
              </w:rPr>
            </w:r>
            <w:r w:rsidRPr="007F33B7">
              <w:rPr>
                <w:lang w:val="en-CA"/>
              </w:rPr>
              <w:fldChar w:fldCharType="separate"/>
            </w:r>
            <w:r w:rsidR="003551F0" w:rsidRPr="007F33B7">
              <w:rPr>
                <w:lang w:val="en-CA"/>
              </w:rPr>
              <w:t>9.10.5.3</w:t>
            </w:r>
            <w:r w:rsidRPr="007F33B7">
              <w:rPr>
                <w:lang w:val="en-CA"/>
              </w:rPr>
              <w:fldChar w:fldCharType="end"/>
            </w:r>
          </w:p>
        </w:tc>
      </w:tr>
      <w:tr w:rsidR="00991C59" w:rsidRPr="004F2A4F" w14:paraId="2D4C7078" w14:textId="77777777" w:rsidTr="007F16A3">
        <w:trPr>
          <w:jc w:val="center"/>
        </w:trPr>
        <w:tc>
          <w:tcPr>
            <w:tcW w:w="0" w:type="auto"/>
            <w:vAlign w:val="center"/>
          </w:tcPr>
          <w:p w14:paraId="26088943" w14:textId="77777777" w:rsidR="00991C59" w:rsidRPr="007F33B7" w:rsidRDefault="00991C59" w:rsidP="005A261C">
            <w:pPr>
              <w:pStyle w:val="G-PCCTablebody"/>
              <w:rPr>
                <w:lang w:val="en-CA"/>
              </w:rPr>
            </w:pPr>
            <w:r w:rsidRPr="007F33B7">
              <w:rPr>
                <w:lang w:val="en-CA"/>
              </w:rPr>
              <w:t>Renormalisation</w:t>
            </w:r>
          </w:p>
        </w:tc>
        <w:tc>
          <w:tcPr>
            <w:tcW w:w="0" w:type="auto"/>
            <w:vAlign w:val="center"/>
          </w:tcPr>
          <w:p w14:paraId="30869C84" w14:textId="5F032A0C" w:rsidR="00991C59" w:rsidRPr="007F33B7" w:rsidRDefault="00BF2A06" w:rsidP="005A261C">
            <w:pPr>
              <w:pStyle w:val="G-PCCTablebody"/>
              <w:jc w:val="center"/>
              <w:rPr>
                <w:lang w:val="en-CA"/>
              </w:rPr>
            </w:pPr>
            <w:r w:rsidRPr="007F33B7">
              <w:rPr>
                <w:lang w:val="en-CA"/>
              </w:rPr>
              <w:fldChar w:fldCharType="begin" w:fldLock="1"/>
            </w:r>
            <w:r w:rsidRPr="007F33B7">
              <w:rPr>
                <w:lang w:val="en-CA"/>
              </w:rPr>
              <w:instrText xml:space="preserve"> REF _Ref12356881 \r \h  \* MERGEFORMAT </w:instrText>
            </w:r>
            <w:r w:rsidRPr="007F33B7">
              <w:rPr>
                <w:lang w:val="en-CA"/>
              </w:rPr>
            </w:r>
            <w:r w:rsidRPr="007F33B7">
              <w:rPr>
                <w:lang w:val="en-CA"/>
              </w:rPr>
              <w:fldChar w:fldCharType="separate"/>
            </w:r>
            <w:r w:rsidR="003551F0" w:rsidRPr="007F33B7">
              <w:rPr>
                <w:lang w:val="en-CA"/>
              </w:rPr>
              <w:t>9.10.4.5</w:t>
            </w:r>
            <w:r w:rsidRPr="007F33B7">
              <w:rPr>
                <w:lang w:val="en-CA"/>
              </w:rPr>
              <w:fldChar w:fldCharType="end"/>
            </w:r>
          </w:p>
        </w:tc>
        <w:tc>
          <w:tcPr>
            <w:tcW w:w="0" w:type="auto"/>
            <w:vAlign w:val="center"/>
          </w:tcPr>
          <w:p w14:paraId="372F513D" w14:textId="1770EEF2" w:rsidR="00991C59" w:rsidRPr="007F33B7" w:rsidRDefault="00BF2A06" w:rsidP="005A261C">
            <w:pPr>
              <w:pStyle w:val="G-PCCTablebody"/>
              <w:jc w:val="center"/>
              <w:rPr>
                <w:lang w:val="en-CA"/>
              </w:rPr>
            </w:pPr>
            <w:r w:rsidRPr="007F33B7">
              <w:rPr>
                <w:lang w:val="en-CA"/>
              </w:rPr>
              <w:fldChar w:fldCharType="begin" w:fldLock="1"/>
            </w:r>
            <w:r w:rsidRPr="007F33B7">
              <w:rPr>
                <w:lang w:val="en-CA"/>
              </w:rPr>
              <w:instrText xml:space="preserve"> REF _Ref12356865 \r \h  \* MERGEFORMAT </w:instrText>
            </w:r>
            <w:r w:rsidRPr="007F33B7">
              <w:rPr>
                <w:lang w:val="en-CA"/>
              </w:rPr>
            </w:r>
            <w:r w:rsidRPr="007F33B7">
              <w:rPr>
                <w:lang w:val="en-CA"/>
              </w:rPr>
              <w:fldChar w:fldCharType="separate"/>
            </w:r>
            <w:r w:rsidR="003551F0" w:rsidRPr="007F33B7">
              <w:rPr>
                <w:lang w:val="en-CA"/>
              </w:rPr>
              <w:t>9.10.5.4</w:t>
            </w:r>
            <w:r w:rsidRPr="007F33B7">
              <w:rPr>
                <w:lang w:val="en-CA"/>
              </w:rPr>
              <w:fldChar w:fldCharType="end"/>
            </w:r>
          </w:p>
        </w:tc>
      </w:tr>
      <w:tr w:rsidR="00991C59" w:rsidRPr="004F2A4F" w14:paraId="1EA213A3" w14:textId="77777777" w:rsidTr="007F16A3">
        <w:trPr>
          <w:jc w:val="center"/>
        </w:trPr>
        <w:tc>
          <w:tcPr>
            <w:tcW w:w="0" w:type="auto"/>
            <w:vAlign w:val="center"/>
          </w:tcPr>
          <w:p w14:paraId="6883873B" w14:textId="77777777" w:rsidR="00991C59" w:rsidRPr="007F33B7" w:rsidRDefault="00991C59" w:rsidP="005A261C">
            <w:pPr>
              <w:pStyle w:val="G-PCCTablebody"/>
              <w:rPr>
                <w:lang w:val="en-CA"/>
              </w:rPr>
            </w:pPr>
            <w:r w:rsidRPr="007F33B7">
              <w:rPr>
                <w:lang w:val="en-CA"/>
              </w:rPr>
              <w:t>Termination</w:t>
            </w:r>
          </w:p>
        </w:tc>
        <w:tc>
          <w:tcPr>
            <w:tcW w:w="0" w:type="auto"/>
            <w:vAlign w:val="center"/>
          </w:tcPr>
          <w:p w14:paraId="18E7C1E5" w14:textId="77777777" w:rsidR="00991C59" w:rsidRPr="007F33B7" w:rsidRDefault="00991C59" w:rsidP="005A261C">
            <w:pPr>
              <w:pStyle w:val="G-PCCTablebody"/>
              <w:jc w:val="center"/>
              <w:rPr>
                <w:lang w:val="en-CA"/>
              </w:rPr>
            </w:pPr>
            <w:r w:rsidRPr="007F33B7">
              <w:rPr>
                <w:lang w:val="en-CA"/>
              </w:rPr>
              <w:t>—</w:t>
            </w:r>
          </w:p>
        </w:tc>
        <w:tc>
          <w:tcPr>
            <w:tcW w:w="0" w:type="auto"/>
            <w:vAlign w:val="center"/>
          </w:tcPr>
          <w:p w14:paraId="0E063168" w14:textId="628B728F" w:rsidR="00991C59" w:rsidRPr="007F33B7" w:rsidRDefault="00BF2A06" w:rsidP="005A261C">
            <w:pPr>
              <w:pStyle w:val="G-PCCTablebody"/>
              <w:jc w:val="center"/>
              <w:rPr>
                <w:lang w:val="en-CA"/>
              </w:rPr>
            </w:pPr>
            <w:r w:rsidRPr="007F33B7">
              <w:rPr>
                <w:lang w:val="en-CA"/>
              </w:rPr>
              <w:fldChar w:fldCharType="begin" w:fldLock="1"/>
            </w:r>
            <w:r w:rsidRPr="007F33B7">
              <w:rPr>
                <w:lang w:val="en-CA"/>
              </w:rPr>
              <w:instrText xml:space="preserve"> REF _Ref12356886 \r \h  \* MERGEFORMAT </w:instrText>
            </w:r>
            <w:r w:rsidRPr="007F33B7">
              <w:rPr>
                <w:lang w:val="en-CA"/>
              </w:rPr>
            </w:r>
            <w:r w:rsidRPr="007F33B7">
              <w:rPr>
                <w:lang w:val="en-CA"/>
              </w:rPr>
              <w:fldChar w:fldCharType="separate"/>
            </w:r>
            <w:r w:rsidR="003551F0" w:rsidRPr="007F33B7">
              <w:rPr>
                <w:lang w:val="en-CA"/>
              </w:rPr>
              <w:t>9.10.5.5</w:t>
            </w:r>
            <w:r w:rsidRPr="007F33B7">
              <w:rPr>
                <w:lang w:val="en-CA"/>
              </w:rPr>
              <w:fldChar w:fldCharType="end"/>
            </w:r>
          </w:p>
        </w:tc>
      </w:tr>
    </w:tbl>
    <w:p w14:paraId="4AD8182D" w14:textId="77777777" w:rsidR="00991C59" w:rsidRPr="004F2A4F" w:rsidRDefault="00991C59" w:rsidP="00991C59">
      <w:pPr>
        <w:rPr>
          <w:lang w:val="en-CA" w:eastAsia="ja-JP"/>
        </w:rPr>
      </w:pPr>
    </w:p>
    <w:p w14:paraId="5F244685" w14:textId="53904ED6" w:rsidR="00991C59" w:rsidRPr="004F2A4F" w:rsidRDefault="00991C59" w:rsidP="00991C59">
      <w:pPr>
        <w:rPr>
          <w:lang w:val="en-CA" w:eastAsia="ja-JP"/>
        </w:rPr>
      </w:pPr>
      <w:r w:rsidRPr="004F2A4F">
        <w:rPr>
          <w:lang w:val="en-CA" w:eastAsia="ja-JP"/>
        </w:rPr>
        <w:t xml:space="preserve">The state of the arithmetic encoding engine is represented by the variables ivlLow indicating the bottom of the encoding interval, </w:t>
      </w:r>
      <w:r w:rsidR="00BF2A06" w:rsidRPr="004F2A4F">
        <w:rPr>
          <w:lang w:val="en-CA" w:eastAsia="ja-JP"/>
        </w:rPr>
        <w:t>ivlRange</w:t>
      </w:r>
      <w:r w:rsidRPr="004F2A4F">
        <w:rPr>
          <w:lang w:val="en-CA" w:eastAsia="ja-JP"/>
        </w:rPr>
        <w:t xml:space="preserve"> indicating the width of the encoding interval, and </w:t>
      </w:r>
      <w:r w:rsidR="00BF2A06" w:rsidRPr="004F2A4F">
        <w:rPr>
          <w:lang w:val="en-CA" w:eastAsia="ja-JP"/>
        </w:rPr>
        <w:t>ivlCarry</w:t>
      </w:r>
      <w:r w:rsidRPr="004F2A4F">
        <w:rPr>
          <w:lang w:val="en-CA" w:eastAsia="ja-JP"/>
        </w:rPr>
        <w:t xml:space="preserve"> tracking the number of unresolved straddle conditions during renormalisation.</w:t>
      </w:r>
    </w:p>
    <w:p w14:paraId="0DB243CC" w14:textId="77777777" w:rsidR="00991C59" w:rsidRPr="004F2A4F" w:rsidRDefault="00991C59" w:rsidP="007F16A3">
      <w:pPr>
        <w:pStyle w:val="4"/>
        <w:rPr>
          <w:lang w:val="en-CA"/>
        </w:rPr>
      </w:pPr>
      <w:bookmarkStart w:id="2483" w:name="_Ref12356843"/>
      <w:r w:rsidRPr="004F2A4F">
        <w:rPr>
          <w:lang w:val="en-CA"/>
        </w:rPr>
        <w:t>Initialization process (informative)</w:t>
      </w:r>
      <w:bookmarkEnd w:id="2483"/>
    </w:p>
    <w:p w14:paraId="0ADF96AB" w14:textId="77777777" w:rsidR="00991C59" w:rsidRPr="004F2A4F" w:rsidRDefault="00991C59" w:rsidP="00991C59">
      <w:pPr>
        <w:rPr>
          <w:lang w:val="en-CA" w:eastAsia="ja-JP"/>
        </w:rPr>
      </w:pPr>
      <w:r w:rsidRPr="004F2A4F">
        <w:rPr>
          <w:lang w:val="en-CA" w:eastAsia="ja-JP"/>
        </w:rPr>
        <w:t>This clause does not form an integral part of this Specification.</w:t>
      </w:r>
    </w:p>
    <w:p w14:paraId="3EA3E262" w14:textId="632F2C75" w:rsidR="00991C59" w:rsidRPr="004F2A4F" w:rsidRDefault="00991C59" w:rsidP="00991C59">
      <w:pPr>
        <w:rPr>
          <w:lang w:val="en-CA" w:eastAsia="ja-JP"/>
        </w:rPr>
      </w:pPr>
      <w:r w:rsidRPr="004F2A4F">
        <w:rPr>
          <w:lang w:val="en-CA" w:eastAsia="ja-JP"/>
        </w:rPr>
        <w:t>This process is invoked before encoding the first ae(v)</w:t>
      </w:r>
      <w:r w:rsidR="007619BD" w:rsidRPr="004F2A4F">
        <w:rPr>
          <w:lang w:val="en-CA" w:eastAsia="ja-JP"/>
        </w:rPr>
        <w:t xml:space="preserve"> coded syntax element of a data unit.</w:t>
      </w:r>
    </w:p>
    <w:p w14:paraId="30308F49" w14:textId="1AB6BE14" w:rsidR="00991C59" w:rsidRPr="004F2A4F" w:rsidRDefault="00991C59" w:rsidP="00991C59">
      <w:pPr>
        <w:rPr>
          <w:lang w:val="en-CA" w:eastAsia="ja-JP"/>
        </w:rPr>
      </w:pPr>
      <w:r w:rsidRPr="004F2A4F">
        <w:rPr>
          <w:lang w:val="en-CA" w:eastAsia="ja-JP"/>
        </w:rPr>
        <w:t>The outputs of this process are the arithmetic encoding engine variables ivlLow, ivlRange, and ivlCarry,</w:t>
      </w:r>
      <w:r w:rsidR="00017257" w:rsidRPr="004F2A4F">
        <w:rPr>
          <w:lang w:val="en-CA" w:eastAsia="ja-JP"/>
        </w:rPr>
        <w:t xml:space="preserve"> initialized</w:t>
      </w:r>
      <w:r w:rsidRPr="004F2A4F">
        <w:rPr>
          <w:lang w:val="en-CA" w:eastAsia="ja-JP"/>
        </w:rPr>
        <w:t xml:space="preserve"> as follows:</w:t>
      </w:r>
    </w:p>
    <w:p w14:paraId="51F5BA83" w14:textId="6FA6CED8" w:rsidR="00991C59" w:rsidRPr="004F2A4F" w:rsidRDefault="00991C59" w:rsidP="00BE53BF">
      <w:pPr>
        <w:pStyle w:val="Code"/>
        <w:rPr>
          <w:lang w:val="en-CA" w:eastAsia="ja-JP"/>
        </w:rPr>
      </w:pPr>
      <w:r w:rsidRPr="004F2A4F">
        <w:rPr>
          <w:lang w:val="en-CA" w:eastAsia="ja-JP"/>
        </w:rPr>
        <w:t>ivlLow = 0</w:t>
      </w:r>
      <w:r w:rsidR="00BF2A06" w:rsidRPr="004F2A4F">
        <w:rPr>
          <w:lang w:val="en-CA" w:eastAsia="ja-JP"/>
        </w:rPr>
        <w:t>;</w:t>
      </w:r>
    </w:p>
    <w:p w14:paraId="5B010902" w14:textId="6D5A1C8B" w:rsidR="00991C59" w:rsidRPr="004F2A4F" w:rsidRDefault="00991C59" w:rsidP="00BE53BF">
      <w:pPr>
        <w:pStyle w:val="Code"/>
        <w:rPr>
          <w:lang w:val="en-CA" w:eastAsia="ja-JP"/>
        </w:rPr>
      </w:pPr>
      <w:r w:rsidRPr="004F2A4F">
        <w:rPr>
          <w:lang w:val="en-CA" w:eastAsia="ja-JP"/>
        </w:rPr>
        <w:t>ivlRange = 0xFFFF</w:t>
      </w:r>
      <w:r w:rsidR="00BF2A06" w:rsidRPr="004F2A4F">
        <w:rPr>
          <w:lang w:val="en-CA" w:eastAsia="ja-JP"/>
        </w:rPr>
        <w:t>;</w:t>
      </w:r>
    </w:p>
    <w:p w14:paraId="51C36E43" w14:textId="3505E5E0" w:rsidR="00991C59" w:rsidRPr="004F2A4F" w:rsidRDefault="00991C59" w:rsidP="00BE53BF">
      <w:pPr>
        <w:pStyle w:val="Code"/>
        <w:rPr>
          <w:lang w:val="en-CA" w:eastAsia="ja-JP"/>
        </w:rPr>
      </w:pPr>
      <w:r w:rsidRPr="004F2A4F">
        <w:rPr>
          <w:lang w:val="en-CA" w:eastAsia="ja-JP"/>
        </w:rPr>
        <w:t>ivlCarry = 0</w:t>
      </w:r>
      <w:r w:rsidR="00BF2A06" w:rsidRPr="004F2A4F">
        <w:rPr>
          <w:lang w:val="en-CA" w:eastAsia="ja-JP"/>
        </w:rPr>
        <w:t>;</w:t>
      </w:r>
    </w:p>
    <w:p w14:paraId="5169E6B1" w14:textId="77777777" w:rsidR="00991C59" w:rsidRPr="004F2A4F" w:rsidRDefault="00991C59" w:rsidP="00991C59">
      <w:pPr>
        <w:rPr>
          <w:lang w:val="en-CA" w:eastAsia="ja-JP"/>
        </w:rPr>
      </w:pPr>
      <w:r w:rsidRPr="004F2A4F">
        <w:rPr>
          <w:lang w:val="en-CA" w:eastAsia="ja-JP"/>
        </w:rPr>
        <w:t>With 16 bit accuracy, 0xFFFF corresponds to an interval width value of (almost) 1.</w:t>
      </w:r>
    </w:p>
    <w:p w14:paraId="66C3F2C9" w14:textId="77777777" w:rsidR="004F22F7" w:rsidRPr="004F2A4F" w:rsidRDefault="004F22F7" w:rsidP="007F16A3">
      <w:pPr>
        <w:pStyle w:val="4"/>
        <w:rPr>
          <w:lang w:val="en-CA"/>
        </w:rPr>
      </w:pPr>
      <w:bookmarkStart w:id="2484" w:name="_Ref12356856"/>
      <w:r w:rsidRPr="004F2A4F">
        <w:rPr>
          <w:lang w:val="en-CA"/>
        </w:rPr>
        <w:t>Encoding process for a si</w:t>
      </w:r>
      <w:r w:rsidR="00991C59" w:rsidRPr="004F2A4F">
        <w:rPr>
          <w:lang w:val="en-CA"/>
        </w:rPr>
        <w:t>ngle binary value (informative)</w:t>
      </w:r>
      <w:bookmarkEnd w:id="2484"/>
    </w:p>
    <w:p w14:paraId="0645E4BC" w14:textId="77777777" w:rsidR="00991C59" w:rsidRPr="004F2A4F" w:rsidRDefault="00991C59" w:rsidP="00991C59">
      <w:pPr>
        <w:rPr>
          <w:lang w:val="en-CA" w:eastAsia="ja-JP"/>
        </w:rPr>
      </w:pPr>
      <w:r w:rsidRPr="004F2A4F">
        <w:rPr>
          <w:lang w:val="en-CA" w:eastAsia="ja-JP"/>
        </w:rPr>
        <w:t>This clause does not form an integral part of this Specification.</w:t>
      </w:r>
    </w:p>
    <w:p w14:paraId="4264C05C" w14:textId="2DABBF79" w:rsidR="00991C59" w:rsidRPr="004F2A4F" w:rsidRDefault="00991C59" w:rsidP="00991C59">
      <w:pPr>
        <w:rPr>
          <w:lang w:val="en-CA" w:eastAsia="ja-JP"/>
        </w:rPr>
      </w:pPr>
      <w:r w:rsidRPr="004F2A4F">
        <w:rPr>
          <w:lang w:val="en-CA" w:eastAsia="ja-JP"/>
        </w:rPr>
        <w:t>The inputs to this process are the context v</w:t>
      </w:r>
      <w:r w:rsidR="00BF2A06" w:rsidRPr="004F2A4F">
        <w:rPr>
          <w:lang w:val="en-CA" w:eastAsia="ja-JP"/>
        </w:rPr>
        <w:t>ariable ctx</w:t>
      </w:r>
      <w:r w:rsidRPr="004F2A4F">
        <w:rPr>
          <w:lang w:val="en-CA" w:eastAsia="ja-JP"/>
        </w:rPr>
        <w:t xml:space="preserve">, the value of </w:t>
      </w:r>
      <w:r w:rsidR="00BF2A06" w:rsidRPr="004F2A4F">
        <w:rPr>
          <w:lang w:val="en-CA" w:eastAsia="ja-JP"/>
        </w:rPr>
        <w:t>binVal</w:t>
      </w:r>
      <w:r w:rsidRPr="004F2A4F">
        <w:rPr>
          <w:lang w:val="en-CA" w:eastAsia="ja-JP"/>
        </w:rPr>
        <w:t xml:space="preserve"> to be encoded, and th</w:t>
      </w:r>
      <w:r w:rsidR="00BF2A06" w:rsidRPr="004F2A4F">
        <w:rPr>
          <w:lang w:val="en-CA" w:eastAsia="ja-JP"/>
        </w:rPr>
        <w:t>e state variables ivlLow</w:t>
      </w:r>
      <w:r w:rsidRPr="004F2A4F">
        <w:rPr>
          <w:lang w:val="en-CA" w:eastAsia="ja-JP"/>
        </w:rPr>
        <w:t xml:space="preserve">, </w:t>
      </w:r>
      <w:r w:rsidR="00BF2A06" w:rsidRPr="004F2A4F">
        <w:rPr>
          <w:lang w:val="en-CA" w:eastAsia="ja-JP"/>
        </w:rPr>
        <w:t>and ivlRange</w:t>
      </w:r>
      <w:r w:rsidRPr="004F2A4F">
        <w:rPr>
          <w:lang w:val="en-CA" w:eastAsia="ja-JP"/>
        </w:rPr>
        <w:t>.</w:t>
      </w:r>
    </w:p>
    <w:p w14:paraId="2E346EE0" w14:textId="66A36850" w:rsidR="00991C59" w:rsidRPr="004F2A4F" w:rsidRDefault="00991C59" w:rsidP="00991C59">
      <w:pPr>
        <w:rPr>
          <w:lang w:val="en-CA" w:eastAsia="ja-JP"/>
        </w:rPr>
      </w:pPr>
      <w:r w:rsidRPr="004F2A4F">
        <w:rPr>
          <w:lang w:val="en-CA" w:eastAsia="ja-JP"/>
        </w:rPr>
        <w:t>The outputs of this process are the update</w:t>
      </w:r>
      <w:r w:rsidR="00BF2A06" w:rsidRPr="004F2A4F">
        <w:rPr>
          <w:lang w:val="en-CA" w:eastAsia="ja-JP"/>
        </w:rPr>
        <w:t>d state variables ivlLow</w:t>
      </w:r>
      <w:r w:rsidRPr="004F2A4F">
        <w:rPr>
          <w:lang w:val="en-CA" w:eastAsia="ja-JP"/>
        </w:rPr>
        <w:t xml:space="preserve">, </w:t>
      </w:r>
      <w:r w:rsidR="00BF2A06" w:rsidRPr="004F2A4F">
        <w:rPr>
          <w:lang w:val="en-CA" w:eastAsia="ja-JP"/>
        </w:rPr>
        <w:t>and ivlRange</w:t>
      </w:r>
      <w:r w:rsidRPr="004F2A4F">
        <w:rPr>
          <w:lang w:val="en-CA" w:eastAsia="ja-JP"/>
        </w:rPr>
        <w:t>.</w:t>
      </w:r>
    </w:p>
    <w:p w14:paraId="2C8E5EF8" w14:textId="3E509313" w:rsidR="00991C59" w:rsidRPr="004F2A4F" w:rsidRDefault="00991C59" w:rsidP="00991C59">
      <w:pPr>
        <w:rPr>
          <w:lang w:val="en-CA" w:eastAsia="ja-JP"/>
        </w:rPr>
      </w:pPr>
      <w:r w:rsidRPr="004F2A4F">
        <w:rPr>
          <w:lang w:val="en-CA" w:eastAsia="ja-JP"/>
        </w:rPr>
        <w:t>Coding a binary value consists of, in order, scaling the interval[</w:t>
      </w:r>
      <w:r w:rsidR="00DE62A0" w:rsidRPr="004F2A4F">
        <w:rPr>
          <w:lang w:val="en-CA" w:eastAsia="ja-JP"/>
        </w:rPr>
        <w:t> </w:t>
      </w:r>
      <w:r w:rsidRPr="004F2A4F">
        <w:rPr>
          <w:lang w:val="en-CA" w:eastAsia="ja-JP"/>
        </w:rPr>
        <w:t>ivlLow, ivlLow</w:t>
      </w:r>
      <w:r w:rsidR="00DE62A0" w:rsidRPr="004F2A4F">
        <w:rPr>
          <w:lang w:val="en-CA" w:eastAsia="ja-JP"/>
        </w:rPr>
        <w:t> </w:t>
      </w:r>
      <w:r w:rsidRPr="004F2A4F">
        <w:rPr>
          <w:lang w:val="en-CA" w:eastAsia="ja-JP"/>
        </w:rPr>
        <w:t>+</w:t>
      </w:r>
      <w:r w:rsidR="00DE62A0" w:rsidRPr="004F2A4F">
        <w:rPr>
          <w:lang w:val="en-CA" w:eastAsia="ja-JP"/>
        </w:rPr>
        <w:t> </w:t>
      </w:r>
      <w:r w:rsidRPr="004F2A4F">
        <w:rPr>
          <w:lang w:val="en-CA" w:eastAsia="ja-JP"/>
        </w:rPr>
        <w:t>ivlRange</w:t>
      </w:r>
      <w:r w:rsidR="00DE62A0" w:rsidRPr="004F2A4F">
        <w:rPr>
          <w:lang w:val="en-CA" w:eastAsia="ja-JP"/>
        </w:rPr>
        <w:t> </w:t>
      </w:r>
      <w:r w:rsidRPr="004F2A4F">
        <w:rPr>
          <w:lang w:val="en-CA" w:eastAsia="ja-JP"/>
        </w:rPr>
        <w:t>], renormalising and outputting data.</w:t>
      </w:r>
    </w:p>
    <w:p w14:paraId="6CDE1088" w14:textId="34270B6E" w:rsidR="00991C59" w:rsidRPr="004F2A4F" w:rsidRDefault="00BF2A06" w:rsidP="00BE53BF">
      <w:pPr>
        <w:pStyle w:val="Code"/>
        <w:rPr>
          <w:lang w:val="en-CA" w:eastAsia="ja-JP"/>
        </w:rPr>
      </w:pPr>
      <w:r w:rsidRPr="004F2A4F">
        <w:rPr>
          <w:lang w:val="en-CA" w:eastAsia="ja-JP"/>
        </w:rPr>
        <w:t>rangeTimesProb = (ivlRange ×</w:t>
      </w:r>
      <w:r w:rsidR="00991C59" w:rsidRPr="004F2A4F">
        <w:rPr>
          <w:lang w:val="en-CA" w:eastAsia="ja-JP"/>
        </w:rPr>
        <w:t xml:space="preserve"> ctx) &gt;&gt; 16</w:t>
      </w:r>
      <w:r w:rsidRPr="004F2A4F">
        <w:rPr>
          <w:lang w:val="en-CA" w:eastAsia="ja-JP"/>
        </w:rPr>
        <w:t>;</w:t>
      </w:r>
    </w:p>
    <w:p w14:paraId="1E2D1357" w14:textId="58EE5865" w:rsidR="00991C59" w:rsidRPr="004F2A4F" w:rsidRDefault="00991C59" w:rsidP="00BE53BF">
      <w:pPr>
        <w:pStyle w:val="Code"/>
        <w:rPr>
          <w:lang w:val="en-CA" w:eastAsia="ja-JP"/>
        </w:rPr>
      </w:pPr>
      <w:r w:rsidRPr="004F2A4F">
        <w:rPr>
          <w:lang w:val="en-CA" w:eastAsia="ja-JP"/>
        </w:rPr>
        <w:t>if (!binVal)</w:t>
      </w:r>
    </w:p>
    <w:p w14:paraId="424BB3AB" w14:textId="4AC207F0"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ivlRange = rangeTimesProb</w:t>
      </w:r>
      <w:r w:rsidR="00BF2A06" w:rsidRPr="004F2A4F">
        <w:rPr>
          <w:lang w:val="en-CA" w:eastAsia="ja-JP"/>
        </w:rPr>
        <w:t>;</w:t>
      </w:r>
    </w:p>
    <w:p w14:paraId="6D387066" w14:textId="10B75596" w:rsidR="00991C59" w:rsidRPr="004F2A4F" w:rsidRDefault="00991C59" w:rsidP="00BE53BF">
      <w:pPr>
        <w:pStyle w:val="Code"/>
        <w:rPr>
          <w:lang w:val="en-CA" w:eastAsia="ja-JP"/>
        </w:rPr>
      </w:pPr>
      <w:r w:rsidRPr="004F2A4F">
        <w:rPr>
          <w:lang w:val="en-CA" w:eastAsia="ja-JP"/>
        </w:rPr>
        <w:t>else {</w:t>
      </w:r>
    </w:p>
    <w:p w14:paraId="293CEB9F" w14:textId="645B1556"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ivlLow += rangeTimesProb</w:t>
      </w:r>
      <w:r w:rsidR="00BF2A06" w:rsidRPr="004F2A4F">
        <w:rPr>
          <w:lang w:val="en-CA" w:eastAsia="ja-JP"/>
        </w:rPr>
        <w:t>;</w:t>
      </w:r>
    </w:p>
    <w:p w14:paraId="21280243" w14:textId="154E66C7" w:rsidR="00991C59" w:rsidRPr="004F2A4F" w:rsidRDefault="00C43BCF" w:rsidP="00BE53BF">
      <w:pPr>
        <w:pStyle w:val="Code"/>
        <w:rPr>
          <w:lang w:val="en-CA" w:eastAsia="ja-JP"/>
        </w:rPr>
      </w:pPr>
      <w:r w:rsidRPr="004F2A4F">
        <w:rPr>
          <w:lang w:val="en-CA" w:eastAsia="ja-JP"/>
        </w:rPr>
        <w:t xml:space="preserve">  </w:t>
      </w:r>
      <w:r w:rsidR="00BF2A06" w:rsidRPr="004F2A4F">
        <w:rPr>
          <w:lang w:val="en-CA" w:eastAsia="ja-JP"/>
        </w:rPr>
        <w:t>ivlRange −</w:t>
      </w:r>
      <w:r w:rsidR="00991C59" w:rsidRPr="004F2A4F">
        <w:rPr>
          <w:lang w:val="en-CA" w:eastAsia="ja-JP"/>
        </w:rPr>
        <w:t>= rangeTimesProb</w:t>
      </w:r>
      <w:r w:rsidR="00BF2A06" w:rsidRPr="004F2A4F">
        <w:rPr>
          <w:lang w:val="en-CA" w:eastAsia="ja-JP"/>
        </w:rPr>
        <w:t>;</w:t>
      </w:r>
    </w:p>
    <w:p w14:paraId="16EB9378" w14:textId="7BC98E4C" w:rsidR="00991C59" w:rsidRPr="004F2A4F" w:rsidRDefault="00991C59" w:rsidP="00BE53BF">
      <w:pPr>
        <w:pStyle w:val="Code"/>
        <w:rPr>
          <w:lang w:val="en-CA" w:eastAsia="ja-JP"/>
        </w:rPr>
      </w:pPr>
      <w:r w:rsidRPr="004F2A4F">
        <w:rPr>
          <w:lang w:val="en-CA" w:eastAsia="ja-JP"/>
        </w:rPr>
        <w:t>}</w:t>
      </w:r>
    </w:p>
    <w:p w14:paraId="66850EE0" w14:textId="77777777" w:rsidR="00991C59" w:rsidRPr="004F2A4F" w:rsidRDefault="00991C59" w:rsidP="007F16A3">
      <w:pPr>
        <w:pStyle w:val="4"/>
        <w:rPr>
          <w:lang w:val="en-CA"/>
        </w:rPr>
      </w:pPr>
      <w:bookmarkStart w:id="2485" w:name="_Ref12356865"/>
      <w:r w:rsidRPr="004F2A4F">
        <w:rPr>
          <w:lang w:val="en-CA"/>
        </w:rPr>
        <w:t>Arithmetic encoder state renormalisation process (informative)</w:t>
      </w:r>
      <w:bookmarkEnd w:id="2485"/>
    </w:p>
    <w:p w14:paraId="19988EA1" w14:textId="77777777" w:rsidR="00991C59" w:rsidRPr="004F2A4F" w:rsidRDefault="00991C59" w:rsidP="00991C59">
      <w:pPr>
        <w:rPr>
          <w:lang w:val="en-CA" w:eastAsia="ja-JP"/>
        </w:rPr>
      </w:pPr>
      <w:r w:rsidRPr="004F2A4F">
        <w:rPr>
          <w:lang w:val="en-CA" w:eastAsia="ja-JP"/>
        </w:rPr>
        <w:t>This clause does not form an integral part of this Specification.</w:t>
      </w:r>
    </w:p>
    <w:p w14:paraId="0CA47582" w14:textId="25A1C1E2" w:rsidR="00991C59" w:rsidRPr="004F2A4F" w:rsidRDefault="00991C59" w:rsidP="00991C59">
      <w:pPr>
        <w:rPr>
          <w:lang w:val="en-CA" w:eastAsia="ja-JP"/>
        </w:rPr>
      </w:pPr>
      <w:r w:rsidRPr="004F2A4F">
        <w:rPr>
          <w:lang w:val="en-CA" w:eastAsia="ja-JP"/>
        </w:rPr>
        <w:t>The inputs to this pr</w:t>
      </w:r>
      <w:r w:rsidR="00BF2A06" w:rsidRPr="004F2A4F">
        <w:rPr>
          <w:lang w:val="en-CA" w:eastAsia="ja-JP"/>
        </w:rPr>
        <w:t>ocess are the variables ivlLow</w:t>
      </w:r>
      <w:r w:rsidRPr="004F2A4F">
        <w:rPr>
          <w:lang w:val="en-CA" w:eastAsia="ja-JP"/>
        </w:rPr>
        <w:t>,</w:t>
      </w:r>
      <w:r w:rsidR="00BF2A06" w:rsidRPr="004F2A4F">
        <w:rPr>
          <w:lang w:val="en-CA" w:eastAsia="ja-JP"/>
        </w:rPr>
        <w:t xml:space="preserve"> ivlRange</w:t>
      </w:r>
      <w:r w:rsidRPr="004F2A4F">
        <w:rPr>
          <w:lang w:val="en-CA" w:eastAsia="ja-JP"/>
        </w:rPr>
        <w:t>.</w:t>
      </w:r>
    </w:p>
    <w:p w14:paraId="1C3CA67D" w14:textId="23C96FBA" w:rsidR="00991C59" w:rsidRPr="004F2A4F" w:rsidRDefault="00991C59" w:rsidP="00991C59">
      <w:pPr>
        <w:rPr>
          <w:lang w:val="en-CA" w:eastAsia="ja-JP"/>
        </w:rPr>
      </w:pPr>
      <w:r w:rsidRPr="004F2A4F">
        <w:rPr>
          <w:lang w:val="en-CA" w:eastAsia="ja-JP"/>
        </w:rPr>
        <w:t>The outputs of this process are zero or more bits written to the</w:t>
      </w:r>
      <w:r w:rsidR="007619BD" w:rsidRPr="004F2A4F">
        <w:rPr>
          <w:lang w:val="en-CA" w:eastAsia="ja-JP"/>
        </w:rPr>
        <w:t xml:space="preserve"> data unit</w:t>
      </w:r>
      <w:r w:rsidRPr="004F2A4F">
        <w:rPr>
          <w:lang w:val="en-CA" w:eastAsia="ja-JP"/>
        </w:rPr>
        <w:t xml:space="preserve"> bitstream and the updated variab</w:t>
      </w:r>
      <w:r w:rsidR="00BF2A06" w:rsidRPr="004F2A4F">
        <w:rPr>
          <w:lang w:val="en-CA" w:eastAsia="ja-JP"/>
        </w:rPr>
        <w:t>les ivlLow, ivlRange</w:t>
      </w:r>
      <w:r w:rsidRPr="004F2A4F">
        <w:rPr>
          <w:lang w:val="en-CA" w:eastAsia="ja-JP"/>
        </w:rPr>
        <w:t>.</w:t>
      </w:r>
    </w:p>
    <w:p w14:paraId="5DCBCDF8" w14:textId="6110AEA7" w:rsidR="00991C59" w:rsidRPr="004F2A4F" w:rsidRDefault="00991C59" w:rsidP="00991C59">
      <w:pPr>
        <w:rPr>
          <w:lang w:val="en-CA" w:eastAsia="ja-JP"/>
        </w:rPr>
      </w:pPr>
      <w:r w:rsidRPr="004F2A4F">
        <w:rPr>
          <w:lang w:val="en-CA" w:eastAsia="ja-JP"/>
        </w:rPr>
        <w:t>Renormalisation m</w:t>
      </w:r>
      <w:r w:rsidR="00BF2A06" w:rsidRPr="004F2A4F">
        <w:rPr>
          <w:lang w:val="en-CA" w:eastAsia="ja-JP"/>
        </w:rPr>
        <w:t xml:space="preserve">ust cause ivlLow and </w:t>
      </w:r>
      <w:r w:rsidRPr="004F2A4F">
        <w:rPr>
          <w:lang w:val="en-CA" w:eastAsia="ja-JP"/>
        </w:rPr>
        <w:t>ivlR</w:t>
      </w:r>
      <w:r w:rsidR="00BF2A06" w:rsidRPr="004F2A4F">
        <w:rPr>
          <w:lang w:val="en-CA" w:eastAsia="ja-JP"/>
        </w:rPr>
        <w:t>ange</w:t>
      </w:r>
      <w:r w:rsidRPr="004F2A4F">
        <w:rPr>
          <w:lang w:val="en-CA" w:eastAsia="ja-JP"/>
        </w:rPr>
        <w:t xml:space="preserve"> to be modified exactly as in the decoder. In addition, during renormalisation b</w:t>
      </w:r>
      <w:r w:rsidR="00BF2A06" w:rsidRPr="004F2A4F">
        <w:rPr>
          <w:lang w:val="en-CA" w:eastAsia="ja-JP"/>
        </w:rPr>
        <w:t>its are output when ivlLow</w:t>
      </w:r>
      <w:r w:rsidRPr="004F2A4F">
        <w:rPr>
          <w:lang w:val="en-CA" w:eastAsia="ja-JP"/>
        </w:rPr>
        <w:t xml:space="preserve"> and </w:t>
      </w:r>
      <w:r w:rsidR="00BF2A06" w:rsidRPr="004F2A4F">
        <w:rPr>
          <w:lang w:val="en-CA" w:eastAsia="ja-JP"/>
        </w:rPr>
        <w:t>ivlLow + ivlRange</w:t>
      </w:r>
      <w:r w:rsidRPr="004F2A4F">
        <w:rPr>
          <w:lang w:val="en-CA" w:eastAsia="ja-JP"/>
        </w:rPr>
        <w:t xml:space="preserve"> agree in their most significant bits, taking into account carries accumulated when a straddle condition is detected.</w:t>
      </w:r>
    </w:p>
    <w:p w14:paraId="6EA984A6" w14:textId="77777777" w:rsidR="00991C59" w:rsidRPr="004F2A4F" w:rsidRDefault="00991C59" w:rsidP="00991C59">
      <w:pPr>
        <w:rPr>
          <w:lang w:val="en-CA" w:eastAsia="ja-JP"/>
        </w:rPr>
      </w:pPr>
      <w:r w:rsidRPr="004F2A4F">
        <w:rPr>
          <w:lang w:val="en-CA" w:eastAsia="ja-JP"/>
        </w:rPr>
        <w:t>While ivlRange is less than or equal to 0x4000, the following applies:</w:t>
      </w:r>
    </w:p>
    <w:p w14:paraId="7852C12C" w14:textId="7E64E7AD" w:rsidR="00991C59" w:rsidRPr="004F2A4F" w:rsidRDefault="00BF2A06" w:rsidP="00BE53BF">
      <w:pPr>
        <w:pStyle w:val="Code"/>
        <w:rPr>
          <w:lang w:val="en-CA" w:eastAsia="ja-JP"/>
        </w:rPr>
      </w:pPr>
      <w:r w:rsidRPr="004F2A4F">
        <w:rPr>
          <w:lang w:val="en-CA" w:eastAsia="ja-JP"/>
        </w:rPr>
        <w:t>if ((ivlLow + ivlRange −</w:t>
      </w:r>
      <w:r w:rsidR="00991C59" w:rsidRPr="004F2A4F">
        <w:rPr>
          <w:lang w:val="en-CA" w:eastAsia="ja-JP"/>
        </w:rPr>
        <w:t xml:space="preserve"> 1) ^ ivlLow &gt;= 0x8000) {</w:t>
      </w:r>
    </w:p>
    <w:p w14:paraId="19C9B258" w14:textId="0018D19C"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ivlLow ^= 0x4000</w:t>
      </w:r>
      <w:r w:rsidR="00BF2A06" w:rsidRPr="004F2A4F">
        <w:rPr>
          <w:lang w:val="en-CA" w:eastAsia="ja-JP"/>
        </w:rPr>
        <w:t>;</w:t>
      </w:r>
    </w:p>
    <w:p w14:paraId="69CB8919" w14:textId="532E0797"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ivlCarry++</w:t>
      </w:r>
      <w:r w:rsidR="00BF2A06" w:rsidRPr="004F2A4F">
        <w:rPr>
          <w:lang w:val="en-CA" w:eastAsia="ja-JP"/>
        </w:rPr>
        <w:t>;</w:t>
      </w:r>
    </w:p>
    <w:p w14:paraId="40576796" w14:textId="27E6155C" w:rsidR="00991C59" w:rsidRPr="004F2A4F" w:rsidRDefault="00991C59" w:rsidP="00BE53BF">
      <w:pPr>
        <w:pStyle w:val="Code"/>
        <w:rPr>
          <w:lang w:val="en-CA" w:eastAsia="ja-JP"/>
        </w:rPr>
      </w:pPr>
      <w:r w:rsidRPr="004F2A4F">
        <w:rPr>
          <w:lang w:val="en-CA" w:eastAsia="ja-JP"/>
        </w:rPr>
        <w:t>} else {</w:t>
      </w:r>
    </w:p>
    <w:p w14:paraId="742DC7B8" w14:textId="40CE21F2"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writeBit((ivlLow &gt;&gt; 15) &amp; 1)</w:t>
      </w:r>
      <w:r w:rsidR="00BF2A06" w:rsidRPr="004F2A4F">
        <w:rPr>
          <w:lang w:val="en-CA" w:eastAsia="ja-JP"/>
        </w:rPr>
        <w:t>;</w:t>
      </w:r>
    </w:p>
    <w:p w14:paraId="1B53E312" w14:textId="73312A8E"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for (</w:t>
      </w:r>
      <w:r w:rsidR="00BF2A06" w:rsidRPr="004F2A4F">
        <w:rPr>
          <w:lang w:val="en-CA" w:eastAsia="ja-JP"/>
        </w:rPr>
        <w:t>; ivlCarry &gt; 0; ivlCarry−−</w:t>
      </w:r>
      <w:r w:rsidR="00991C59" w:rsidRPr="004F2A4F">
        <w:rPr>
          <w:lang w:val="en-CA" w:eastAsia="ja-JP"/>
        </w:rPr>
        <w:t>)</w:t>
      </w:r>
    </w:p>
    <w:p w14:paraId="7C3ADB83" w14:textId="1C4FAF8D"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writeBit((~ivlLow &gt;&gt; 15) &amp; 1)</w:t>
      </w:r>
      <w:r w:rsidR="00BF2A06" w:rsidRPr="004F2A4F">
        <w:rPr>
          <w:lang w:val="en-CA" w:eastAsia="ja-JP"/>
        </w:rPr>
        <w:t>;</w:t>
      </w:r>
    </w:p>
    <w:p w14:paraId="790436B5" w14:textId="380E67A0" w:rsidR="00991C59" w:rsidRPr="004F2A4F" w:rsidRDefault="00991C59" w:rsidP="00BE53BF">
      <w:pPr>
        <w:pStyle w:val="Code"/>
        <w:rPr>
          <w:lang w:val="en-CA" w:eastAsia="ja-JP"/>
        </w:rPr>
      </w:pPr>
      <w:r w:rsidRPr="004F2A4F">
        <w:rPr>
          <w:lang w:val="en-CA" w:eastAsia="ja-JP"/>
        </w:rPr>
        <w:t>}</w:t>
      </w:r>
    </w:p>
    <w:p w14:paraId="31B3C35A" w14:textId="1BAA2FD5" w:rsidR="00991C59" w:rsidRPr="004F2A4F" w:rsidRDefault="00991C59" w:rsidP="00BE53BF">
      <w:pPr>
        <w:pStyle w:val="Code"/>
        <w:rPr>
          <w:lang w:val="en-CA" w:eastAsia="ja-JP"/>
        </w:rPr>
      </w:pPr>
      <w:r w:rsidRPr="004F2A4F">
        <w:rPr>
          <w:lang w:val="en-CA" w:eastAsia="ja-JP"/>
        </w:rPr>
        <w:t>ivlRange &lt;&lt;= 1</w:t>
      </w:r>
      <w:r w:rsidR="00BF2A06" w:rsidRPr="004F2A4F">
        <w:rPr>
          <w:lang w:val="en-CA" w:eastAsia="ja-JP"/>
        </w:rPr>
        <w:t>;</w:t>
      </w:r>
    </w:p>
    <w:p w14:paraId="585A2870" w14:textId="6AF9B586" w:rsidR="00991C59" w:rsidRPr="004F2A4F" w:rsidRDefault="00991C59" w:rsidP="00BE53BF">
      <w:pPr>
        <w:pStyle w:val="Code"/>
        <w:rPr>
          <w:lang w:val="en-CA" w:eastAsia="ja-JP"/>
        </w:rPr>
      </w:pPr>
      <w:r w:rsidRPr="004F2A4F">
        <w:rPr>
          <w:lang w:val="en-CA" w:eastAsia="ja-JP"/>
        </w:rPr>
        <w:t>ivlLow &lt;&lt;= 1</w:t>
      </w:r>
      <w:r w:rsidR="00BF2A06" w:rsidRPr="004F2A4F">
        <w:rPr>
          <w:lang w:val="en-CA" w:eastAsia="ja-JP"/>
        </w:rPr>
        <w:t>;</w:t>
      </w:r>
    </w:p>
    <w:p w14:paraId="15CE3B3D" w14:textId="08B5C9E6" w:rsidR="00991C59" w:rsidRPr="004F2A4F" w:rsidRDefault="00991C59" w:rsidP="00BE53BF">
      <w:pPr>
        <w:pStyle w:val="Code"/>
        <w:rPr>
          <w:lang w:val="en-CA" w:eastAsia="ja-JP"/>
        </w:rPr>
      </w:pPr>
      <w:r w:rsidRPr="004F2A4F">
        <w:rPr>
          <w:lang w:val="en-CA" w:eastAsia="ja-JP"/>
        </w:rPr>
        <w:t>ivlLow &amp;= 0xFFFF</w:t>
      </w:r>
      <w:r w:rsidR="00BF2A06" w:rsidRPr="004F2A4F">
        <w:rPr>
          <w:lang w:val="en-CA" w:eastAsia="ja-JP"/>
        </w:rPr>
        <w:t>;</w:t>
      </w:r>
    </w:p>
    <w:p w14:paraId="23C351E1" w14:textId="77777777" w:rsidR="004F22F7" w:rsidRPr="004F2A4F" w:rsidRDefault="004F22F7" w:rsidP="007F16A3">
      <w:pPr>
        <w:pStyle w:val="4"/>
        <w:rPr>
          <w:lang w:val="en-CA"/>
        </w:rPr>
      </w:pPr>
      <w:bookmarkStart w:id="2486" w:name="_Ref12356886"/>
      <w:r w:rsidRPr="004F2A4F">
        <w:rPr>
          <w:lang w:val="en-CA"/>
        </w:rPr>
        <w:t>Arithmetic encoding engine te</w:t>
      </w:r>
      <w:r w:rsidR="00991C59" w:rsidRPr="004F2A4F">
        <w:rPr>
          <w:lang w:val="en-CA"/>
        </w:rPr>
        <w:t>rmination process (informative)</w:t>
      </w:r>
      <w:bookmarkEnd w:id="2486"/>
    </w:p>
    <w:p w14:paraId="1728D97E" w14:textId="77777777" w:rsidR="00991C59" w:rsidRPr="004F2A4F" w:rsidRDefault="00991C59" w:rsidP="00991C59">
      <w:pPr>
        <w:rPr>
          <w:lang w:val="en-CA" w:eastAsia="ja-JP"/>
        </w:rPr>
      </w:pPr>
      <w:r w:rsidRPr="004F2A4F">
        <w:rPr>
          <w:lang w:val="en-CA" w:eastAsia="ja-JP"/>
        </w:rPr>
        <w:t>This clause does not form an integral part of this Specification.</w:t>
      </w:r>
    </w:p>
    <w:p w14:paraId="152C6575" w14:textId="0CB2FB5D" w:rsidR="00991C59" w:rsidRPr="004F2A4F" w:rsidRDefault="00991C59" w:rsidP="00991C59">
      <w:pPr>
        <w:rPr>
          <w:lang w:val="en-CA" w:eastAsia="ja-JP"/>
        </w:rPr>
      </w:pPr>
      <w:r w:rsidRPr="004F2A4F">
        <w:rPr>
          <w:lang w:val="en-CA" w:eastAsia="ja-JP"/>
        </w:rPr>
        <w:t xml:space="preserve">After encoding, there may be insufficient bits for a decoder to determine the final encoded symbols, partly because further </w:t>
      </w:r>
      <w:r w:rsidR="00BF2A06" w:rsidRPr="004F2A4F">
        <w:rPr>
          <w:lang w:val="en-CA" w:eastAsia="ja-JP"/>
        </w:rPr>
        <w:t>renormalisation is required —</w:t>
      </w:r>
      <w:r w:rsidRPr="004F2A4F">
        <w:rPr>
          <w:lang w:val="en-CA" w:eastAsia="ja-JP"/>
        </w:rPr>
        <w:t xml:space="preserve"> for example, MSBs may agree but the range may still b</w:t>
      </w:r>
      <w:r w:rsidR="00BF2A06" w:rsidRPr="004F2A4F">
        <w:rPr>
          <w:lang w:val="en-CA" w:eastAsia="ja-JP"/>
        </w:rPr>
        <w:t>e larger than 0x4000) —</w:t>
      </w:r>
      <w:r w:rsidRPr="004F2A4F">
        <w:rPr>
          <w:lang w:val="en-CA" w:eastAsia="ja-JP"/>
        </w:rPr>
        <w:t xml:space="preserve"> and partly because there may be unresolved carries.</w:t>
      </w:r>
    </w:p>
    <w:p w14:paraId="633CF332" w14:textId="77777777" w:rsidR="00991C59" w:rsidRPr="004F2A4F" w:rsidRDefault="00991C59" w:rsidP="00991C59">
      <w:pPr>
        <w:rPr>
          <w:lang w:val="en-CA" w:eastAsia="ja-JP"/>
        </w:rPr>
      </w:pPr>
      <w:r w:rsidRPr="004F2A4F">
        <w:rPr>
          <w:lang w:val="en-CA" w:eastAsia="ja-JP"/>
        </w:rPr>
        <w:t>The following four-stage process adequately flushes the encoder by outputting remaining resolved MSBs, resolving remaining straddle conditions, flushing carry bits, finally byte aligning the output with padding bits.</w:t>
      </w:r>
    </w:p>
    <w:p w14:paraId="344AC01F" w14:textId="410F258A" w:rsidR="00991C59" w:rsidRPr="004F2A4F" w:rsidRDefault="00BF2A06" w:rsidP="00BE53BF">
      <w:pPr>
        <w:pStyle w:val="Code"/>
        <w:rPr>
          <w:lang w:val="en-CA" w:eastAsia="ja-JP"/>
        </w:rPr>
      </w:pPr>
      <w:r w:rsidRPr="004F2A4F">
        <w:rPr>
          <w:lang w:val="en-CA" w:eastAsia="ja-JP"/>
        </w:rPr>
        <w:t>while ((ivlLow + ivlRange −</w:t>
      </w:r>
      <w:r w:rsidR="00991C59" w:rsidRPr="004F2A4F">
        <w:rPr>
          <w:lang w:val="en-CA" w:eastAsia="ja-JP"/>
        </w:rPr>
        <w:t xml:space="preserve"> 1) ^ ivlLow &lt; 0x8000) {</w:t>
      </w:r>
    </w:p>
    <w:p w14:paraId="32B941E0" w14:textId="7D2006AE"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writeBit((ivlLow &gt;&gt; 15) &amp; 1)</w:t>
      </w:r>
      <w:r w:rsidR="00BF2A06" w:rsidRPr="004F2A4F">
        <w:rPr>
          <w:lang w:val="en-CA" w:eastAsia="ja-JP"/>
        </w:rPr>
        <w:t>;</w:t>
      </w:r>
    </w:p>
    <w:p w14:paraId="0820F556" w14:textId="21DB8F72" w:rsidR="00991C59" w:rsidRPr="004F2A4F" w:rsidRDefault="00C43BCF" w:rsidP="00BE53BF">
      <w:pPr>
        <w:pStyle w:val="Code"/>
        <w:rPr>
          <w:lang w:val="en-CA" w:eastAsia="ja-JP"/>
        </w:rPr>
      </w:pPr>
      <w:r w:rsidRPr="004F2A4F">
        <w:rPr>
          <w:lang w:val="en-CA" w:eastAsia="ja-JP"/>
        </w:rPr>
        <w:t xml:space="preserve">  </w:t>
      </w:r>
      <w:r w:rsidR="00BF2A06" w:rsidRPr="004F2A4F">
        <w:rPr>
          <w:lang w:val="en-CA" w:eastAsia="ja-JP"/>
        </w:rPr>
        <w:t>for (; ivlCarry &gt; 0; ivlCarry−−</w:t>
      </w:r>
      <w:r w:rsidR="00991C59" w:rsidRPr="004F2A4F">
        <w:rPr>
          <w:lang w:val="en-CA" w:eastAsia="ja-JP"/>
        </w:rPr>
        <w:t>)</w:t>
      </w:r>
    </w:p>
    <w:p w14:paraId="7370983D" w14:textId="437B1F66"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writeBit((~ivlLow &gt;&gt; 15) &amp; 1)</w:t>
      </w:r>
      <w:r w:rsidR="00BF2A06" w:rsidRPr="004F2A4F">
        <w:rPr>
          <w:lang w:val="en-CA" w:eastAsia="ja-JP"/>
        </w:rPr>
        <w:t>;</w:t>
      </w:r>
    </w:p>
    <w:p w14:paraId="418D5E9C" w14:textId="657073AE"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ivlRange &lt;&lt;= 1</w:t>
      </w:r>
      <w:r w:rsidR="00BF2A06" w:rsidRPr="004F2A4F">
        <w:rPr>
          <w:lang w:val="en-CA" w:eastAsia="ja-JP"/>
        </w:rPr>
        <w:t>;</w:t>
      </w:r>
    </w:p>
    <w:p w14:paraId="677369A6" w14:textId="2612BC12"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ivlLow &lt;&lt;= 1</w:t>
      </w:r>
      <w:r w:rsidR="00BF2A06" w:rsidRPr="004F2A4F">
        <w:rPr>
          <w:lang w:val="en-CA" w:eastAsia="ja-JP"/>
        </w:rPr>
        <w:t>;</w:t>
      </w:r>
    </w:p>
    <w:p w14:paraId="51A9037C" w14:textId="37C5BA8F"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ivlLow &amp;= 0xFFFF</w:t>
      </w:r>
      <w:r w:rsidR="00BF2A06" w:rsidRPr="004F2A4F">
        <w:rPr>
          <w:lang w:val="en-CA" w:eastAsia="ja-JP"/>
        </w:rPr>
        <w:t>;</w:t>
      </w:r>
    </w:p>
    <w:p w14:paraId="5BF78164" w14:textId="3792C662" w:rsidR="00991C59" w:rsidRPr="004F2A4F" w:rsidRDefault="00991C59" w:rsidP="00BE53BF">
      <w:pPr>
        <w:pStyle w:val="Code"/>
        <w:rPr>
          <w:lang w:val="en-CA" w:eastAsia="ja-JP"/>
        </w:rPr>
      </w:pPr>
      <w:r w:rsidRPr="004F2A4F">
        <w:rPr>
          <w:lang w:val="en-CA" w:eastAsia="ja-JP"/>
        </w:rPr>
        <w:t>}</w:t>
      </w:r>
    </w:p>
    <w:p w14:paraId="412BAEE6" w14:textId="14D16D8E" w:rsidR="00991C59" w:rsidRPr="004F2A4F" w:rsidRDefault="00991C59" w:rsidP="00BE53BF">
      <w:pPr>
        <w:pStyle w:val="Code"/>
        <w:rPr>
          <w:lang w:val="en-CA" w:eastAsia="ja-JP"/>
        </w:rPr>
      </w:pPr>
      <w:r w:rsidRPr="004F2A4F">
        <w:rPr>
          <w:lang w:val="en-CA" w:eastAsia="ja-JP"/>
        </w:rPr>
        <w:t xml:space="preserve">while ((ivlLow &amp; </w:t>
      </w:r>
      <w:r w:rsidR="00BF2A06" w:rsidRPr="004F2A4F">
        <w:rPr>
          <w:lang w:val="en-CA" w:eastAsia="ja-JP"/>
        </w:rPr>
        <w:t>0x4000) &amp;&amp; ((ivlLow + ivlRange −</w:t>
      </w:r>
      <w:r w:rsidRPr="004F2A4F">
        <w:rPr>
          <w:lang w:val="en-CA" w:eastAsia="ja-JP"/>
        </w:rPr>
        <w:t xml:space="preserve"> 1) &amp; 0x4000)) {</w:t>
      </w:r>
    </w:p>
    <w:p w14:paraId="43E171AA" w14:textId="41648CCB"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carry++</w:t>
      </w:r>
      <w:r w:rsidR="00BF2A06" w:rsidRPr="004F2A4F">
        <w:rPr>
          <w:lang w:val="en-CA" w:eastAsia="ja-JP"/>
        </w:rPr>
        <w:t>;</w:t>
      </w:r>
    </w:p>
    <w:p w14:paraId="3AD264DE" w14:textId="497A2807"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ivlLow ^= 0x4000</w:t>
      </w:r>
      <w:r w:rsidR="00BF2A06" w:rsidRPr="004F2A4F">
        <w:rPr>
          <w:lang w:val="en-CA" w:eastAsia="ja-JP"/>
        </w:rPr>
        <w:t>;</w:t>
      </w:r>
    </w:p>
    <w:p w14:paraId="347477E2" w14:textId="6E5E7E0A"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ivlLow &amp;= 0x7FFF</w:t>
      </w:r>
      <w:r w:rsidR="00BF2A06" w:rsidRPr="004F2A4F">
        <w:rPr>
          <w:lang w:val="en-CA" w:eastAsia="ja-JP"/>
        </w:rPr>
        <w:t>;</w:t>
      </w:r>
    </w:p>
    <w:p w14:paraId="7327EDC5" w14:textId="3A163C3F"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ivlLow &lt;&lt;= 1</w:t>
      </w:r>
      <w:r w:rsidR="00BF2A06" w:rsidRPr="004F2A4F">
        <w:rPr>
          <w:lang w:val="en-CA" w:eastAsia="ja-JP"/>
        </w:rPr>
        <w:t>;</w:t>
      </w:r>
    </w:p>
    <w:p w14:paraId="5DD98225" w14:textId="0212050C"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ivlRange &lt;&lt;= 1</w:t>
      </w:r>
      <w:r w:rsidR="00BF2A06" w:rsidRPr="004F2A4F">
        <w:rPr>
          <w:lang w:val="en-CA" w:eastAsia="ja-JP"/>
        </w:rPr>
        <w:t>;</w:t>
      </w:r>
    </w:p>
    <w:p w14:paraId="7C62AEB6" w14:textId="08584DC4" w:rsidR="00991C59" w:rsidRPr="004F2A4F" w:rsidRDefault="00991C59" w:rsidP="00BE53BF">
      <w:pPr>
        <w:pStyle w:val="Code"/>
        <w:rPr>
          <w:lang w:val="en-CA" w:eastAsia="ja-JP"/>
        </w:rPr>
      </w:pPr>
      <w:r w:rsidRPr="004F2A4F">
        <w:rPr>
          <w:lang w:val="en-CA" w:eastAsia="ja-JP"/>
        </w:rPr>
        <w:t>}</w:t>
      </w:r>
    </w:p>
    <w:p w14:paraId="70D5842F" w14:textId="3EAC18B8" w:rsidR="00991C59" w:rsidRPr="004F2A4F" w:rsidRDefault="00991C59" w:rsidP="00BE53BF">
      <w:pPr>
        <w:pStyle w:val="Code"/>
        <w:rPr>
          <w:lang w:val="en-CA" w:eastAsia="ja-JP"/>
        </w:rPr>
      </w:pPr>
      <w:r w:rsidRPr="004F2A4F">
        <w:rPr>
          <w:lang w:val="en-CA" w:eastAsia="ja-JP"/>
        </w:rPr>
        <w:t>writeBit((ivlLow &gt;&gt; 15) &amp; 1)</w:t>
      </w:r>
      <w:r w:rsidR="00BF2A06" w:rsidRPr="004F2A4F">
        <w:rPr>
          <w:lang w:val="en-CA" w:eastAsia="ja-JP"/>
        </w:rPr>
        <w:t>;</w:t>
      </w:r>
    </w:p>
    <w:p w14:paraId="4A3CF9E2" w14:textId="23A943C1" w:rsidR="00991C59" w:rsidRPr="004F2A4F" w:rsidRDefault="00991C59" w:rsidP="00BE53BF">
      <w:pPr>
        <w:pStyle w:val="Code"/>
        <w:rPr>
          <w:lang w:val="en-CA" w:eastAsia="ja-JP"/>
        </w:rPr>
      </w:pPr>
      <w:r w:rsidRPr="004F2A4F">
        <w:rPr>
          <w:lang w:val="en-CA" w:eastAsia="ja-JP"/>
        </w:rPr>
        <w:t>for (; ivlCarry &gt;</w:t>
      </w:r>
      <w:r w:rsidR="00BF2A06" w:rsidRPr="004F2A4F">
        <w:rPr>
          <w:lang w:val="en-CA" w:eastAsia="ja-JP"/>
        </w:rPr>
        <w:t xml:space="preserve"> 0; ivlCarry−−</w:t>
      </w:r>
      <w:r w:rsidRPr="004F2A4F">
        <w:rPr>
          <w:lang w:val="en-CA" w:eastAsia="ja-JP"/>
        </w:rPr>
        <w:t>)</w:t>
      </w:r>
    </w:p>
    <w:p w14:paraId="204B21DA" w14:textId="2F9904AD"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writeBit((~ivlLow &gt;&gt; 15) &amp; 1)</w:t>
      </w:r>
      <w:r w:rsidR="00BF2A06" w:rsidRPr="004F2A4F">
        <w:rPr>
          <w:lang w:val="en-CA" w:eastAsia="ja-JP"/>
        </w:rPr>
        <w:t>;</w:t>
      </w:r>
    </w:p>
    <w:p w14:paraId="7D5E7E5C" w14:textId="0C5A67E1" w:rsidR="00991C59" w:rsidRPr="004F2A4F" w:rsidRDefault="00991C59" w:rsidP="00BE53BF">
      <w:pPr>
        <w:pStyle w:val="Code"/>
        <w:rPr>
          <w:lang w:val="en-CA" w:eastAsia="ja-JP"/>
        </w:rPr>
      </w:pPr>
      <w:r w:rsidRPr="004F2A4F">
        <w:rPr>
          <w:lang w:val="en-CA" w:eastAsia="ja-JP"/>
        </w:rPr>
        <w:t>byte_align()</w:t>
      </w:r>
      <w:r w:rsidR="00BF2A06" w:rsidRPr="004F2A4F">
        <w:rPr>
          <w:lang w:val="en-CA" w:eastAsia="ja-JP"/>
        </w:rPr>
        <w:t>;</w:t>
      </w:r>
    </w:p>
    <w:p w14:paraId="18AD5BC5" w14:textId="4A310DCC" w:rsidR="001F3A52" w:rsidRPr="004F2A4F" w:rsidRDefault="001F3A52" w:rsidP="001F3A52">
      <w:pPr>
        <w:pStyle w:val="2"/>
        <w:rPr>
          <w:noProof/>
          <w:lang w:val="en-CA"/>
        </w:rPr>
      </w:pPr>
      <w:bookmarkStart w:id="2487" w:name="_Ref36769745"/>
      <w:bookmarkStart w:id="2488" w:name="_Toc38236558"/>
      <w:r w:rsidRPr="004F2A4F">
        <w:rPr>
          <w:noProof/>
          <w:lang w:val="en-CA"/>
        </w:rPr>
        <w:t>Parsing state memorization process</w:t>
      </w:r>
      <w:bookmarkEnd w:id="2487"/>
      <w:bookmarkEnd w:id="2488"/>
    </w:p>
    <w:p w14:paraId="2D83CC58" w14:textId="3C732C74" w:rsidR="00130FB8" w:rsidRPr="004F2A4F" w:rsidRDefault="001F3A52" w:rsidP="00130FB8">
      <w:pPr>
        <w:rPr>
          <w:lang w:val="en-CA" w:eastAsia="ja-JP"/>
        </w:rPr>
      </w:pPr>
      <w:r w:rsidRPr="004F2A4F">
        <w:rPr>
          <w:lang w:val="en-CA" w:eastAsia="ja-JP"/>
        </w:rPr>
        <w:t>This process</w:t>
      </w:r>
      <w:r w:rsidR="00130FB8" w:rsidRPr="004F2A4F">
        <w:rPr>
          <w:lang w:val="en-CA" w:eastAsia="ja-JP"/>
        </w:rPr>
        <w:t xml:space="preserve"> records</w:t>
      </w:r>
      <w:r w:rsidRPr="004F2A4F">
        <w:rPr>
          <w:lang w:val="en-CA" w:eastAsia="ja-JP"/>
        </w:rPr>
        <w:t xml:space="preserve"> the </w:t>
      </w:r>
      <w:r w:rsidR="00A31FC3" w:rsidRPr="004F2A4F">
        <w:rPr>
          <w:lang w:val="en-CA" w:eastAsia="ja-JP"/>
        </w:rPr>
        <w:t xml:space="preserve">elements and </w:t>
      </w:r>
      <w:r w:rsidRPr="004F2A4F">
        <w:rPr>
          <w:lang w:val="en-CA" w:eastAsia="ja-JP"/>
        </w:rPr>
        <w:t xml:space="preserve">values of </w:t>
      </w:r>
      <w:r w:rsidR="00A31FC3" w:rsidRPr="004F2A4F">
        <w:rPr>
          <w:lang w:val="en-CA" w:eastAsia="ja-JP"/>
        </w:rPr>
        <w:t xml:space="preserve">the </w:t>
      </w:r>
      <w:r w:rsidR="00130FB8" w:rsidRPr="004F2A4F">
        <w:rPr>
          <w:lang w:val="en-CA" w:eastAsia="ja-JP"/>
        </w:rPr>
        <w:t xml:space="preserve">following </w:t>
      </w:r>
      <w:r w:rsidR="00A31FC3" w:rsidRPr="004F2A4F">
        <w:rPr>
          <w:lang w:val="en-CA" w:eastAsia="ja-JP"/>
        </w:rPr>
        <w:t>arrays and variables</w:t>
      </w:r>
      <w:r w:rsidR="00130FB8" w:rsidRPr="004F2A4F">
        <w:rPr>
          <w:lang w:val="en-CA" w:eastAsia="ja-JP"/>
        </w:rPr>
        <w:t xml:space="preserve"> for restoration by the parsing state restoration process</w:t>
      </w:r>
      <w:r w:rsidR="00822CB5" w:rsidRPr="004F2A4F">
        <w:rPr>
          <w:lang w:val="en-CA" w:eastAsia="ja-JP"/>
        </w:rPr>
        <w:t xml:space="preserve"> (</w:t>
      </w:r>
      <w:r w:rsidR="00822CB5" w:rsidRPr="004F2A4F">
        <w:rPr>
          <w:lang w:val="en-CA" w:eastAsia="ja-JP"/>
        </w:rPr>
        <w:fldChar w:fldCharType="begin" w:fldLock="1"/>
      </w:r>
      <w:r w:rsidR="00822CB5" w:rsidRPr="004F2A4F">
        <w:rPr>
          <w:lang w:val="en-CA" w:eastAsia="ja-JP"/>
        </w:rPr>
        <w:instrText xml:space="preserve"> REF _Ref36769755 \r \h </w:instrText>
      </w:r>
      <w:r w:rsidR="00822CB5" w:rsidRPr="004F2A4F">
        <w:rPr>
          <w:lang w:val="en-CA" w:eastAsia="ja-JP"/>
        </w:rPr>
      </w:r>
      <w:r w:rsidR="00822CB5" w:rsidRPr="004F2A4F">
        <w:rPr>
          <w:lang w:val="en-CA" w:eastAsia="ja-JP"/>
        </w:rPr>
        <w:fldChar w:fldCharType="separate"/>
      </w:r>
      <w:r w:rsidR="003551F0" w:rsidRPr="004F2A4F">
        <w:rPr>
          <w:lang w:val="en-CA" w:eastAsia="ja-JP"/>
        </w:rPr>
        <w:t>9.12</w:t>
      </w:r>
      <w:r w:rsidR="00822CB5" w:rsidRPr="004F2A4F">
        <w:rPr>
          <w:lang w:val="en-CA" w:eastAsia="ja-JP"/>
        </w:rPr>
        <w:fldChar w:fldCharType="end"/>
      </w:r>
      <w:r w:rsidR="00822CB5" w:rsidRPr="004F2A4F">
        <w:rPr>
          <w:lang w:val="en-CA" w:eastAsia="ja-JP"/>
        </w:rPr>
        <w:t>)</w:t>
      </w:r>
      <w:r w:rsidR="00130FB8" w:rsidRPr="004F2A4F">
        <w:rPr>
          <w:lang w:val="en-CA" w:eastAsia="ja-JP"/>
        </w:rPr>
        <w:t>:</w:t>
      </w:r>
    </w:p>
    <w:p w14:paraId="56C95D56" w14:textId="42413C38" w:rsidR="00130FB8" w:rsidRPr="007F33B7" w:rsidRDefault="00130FB8" w:rsidP="00130FB8">
      <w:pPr>
        <w:pStyle w:val="af7"/>
        <w:numPr>
          <w:ilvl w:val="1"/>
          <w:numId w:val="64"/>
        </w:numPr>
        <w:rPr>
          <w:lang w:val="en-CA" w:eastAsia="ja-JP"/>
        </w:rPr>
      </w:pPr>
      <w:r w:rsidRPr="007F33B7">
        <w:rPr>
          <w:lang w:val="en-CA" w:eastAsia="ja-JP"/>
        </w:rPr>
        <w:t xml:space="preserve">The array Contexts from the CABAC parsing process </w:t>
      </w:r>
      <w:r w:rsidR="00822CB5" w:rsidRPr="007F33B7">
        <w:rPr>
          <w:lang w:val="en-CA" w:eastAsia="ja-JP"/>
        </w:rPr>
        <w:t>(</w:t>
      </w:r>
      <w:r w:rsidR="00822CB5" w:rsidRPr="007F33B7">
        <w:rPr>
          <w:lang w:val="en-CA" w:eastAsia="ja-JP"/>
        </w:rPr>
        <w:fldChar w:fldCharType="begin" w:fldLock="1"/>
      </w:r>
      <w:r w:rsidR="00822CB5" w:rsidRPr="007F33B7">
        <w:rPr>
          <w:lang w:val="en-CA" w:eastAsia="ja-JP"/>
        </w:rPr>
        <w:instrText xml:space="preserve"> REF _Ref36769570 \r \h </w:instrText>
      </w:r>
      <w:r w:rsidR="00822CB5" w:rsidRPr="007F33B7">
        <w:rPr>
          <w:lang w:val="en-CA" w:eastAsia="ja-JP"/>
        </w:rPr>
      </w:r>
      <w:r w:rsidR="00822CB5" w:rsidRPr="007F33B7">
        <w:rPr>
          <w:lang w:val="en-CA" w:eastAsia="ja-JP"/>
        </w:rPr>
        <w:fldChar w:fldCharType="separate"/>
      </w:r>
      <w:r w:rsidR="003551F0" w:rsidRPr="007F33B7">
        <w:rPr>
          <w:lang w:val="en-CA" w:eastAsia="ja-JP"/>
        </w:rPr>
        <w:t>9.10</w:t>
      </w:r>
      <w:r w:rsidR="00822CB5" w:rsidRPr="007F33B7">
        <w:rPr>
          <w:lang w:val="en-CA" w:eastAsia="ja-JP"/>
        </w:rPr>
        <w:fldChar w:fldCharType="end"/>
      </w:r>
      <w:r w:rsidR="00822CB5" w:rsidRPr="007F33B7">
        <w:rPr>
          <w:lang w:val="en-CA" w:eastAsia="ja-JP"/>
        </w:rPr>
        <w:t>)</w:t>
      </w:r>
    </w:p>
    <w:p w14:paraId="5C126342" w14:textId="0CE7EEB7" w:rsidR="00130FB8" w:rsidRPr="007F33B7" w:rsidRDefault="00130FB8" w:rsidP="00130FB8">
      <w:pPr>
        <w:pStyle w:val="af7"/>
        <w:numPr>
          <w:ilvl w:val="1"/>
          <w:numId w:val="64"/>
        </w:numPr>
        <w:rPr>
          <w:lang w:val="en-CA" w:eastAsia="ja-JP"/>
        </w:rPr>
      </w:pPr>
      <w:r w:rsidRPr="007F33B7">
        <w:rPr>
          <w:lang w:val="en-CA" w:eastAsia="ja-JP"/>
        </w:rPr>
        <w:t>The array CtxMap from the bit</w:t>
      </w:r>
      <w:r w:rsidR="001A119E" w:rsidRPr="007F33B7">
        <w:rPr>
          <w:lang w:val="en-CA" w:eastAsia="ja-JP"/>
        </w:rPr>
        <w:t>-</w:t>
      </w:r>
      <w:r w:rsidRPr="007F33B7">
        <w:rPr>
          <w:lang w:val="en-CA" w:eastAsia="ja-JP"/>
        </w:rPr>
        <w:t>wise geometry octree occupancy parsing process (</w:t>
      </w:r>
      <w:r w:rsidR="00822CB5" w:rsidRPr="007F33B7">
        <w:rPr>
          <w:lang w:val="en-CA" w:eastAsia="ja-JP"/>
        </w:rPr>
        <w:fldChar w:fldCharType="begin" w:fldLock="1"/>
      </w:r>
      <w:r w:rsidR="00822CB5" w:rsidRPr="007F33B7">
        <w:rPr>
          <w:lang w:val="en-CA" w:eastAsia="ja-JP"/>
        </w:rPr>
        <w:instrText xml:space="preserve"> REF _Ref36769591 \r \h </w:instrText>
      </w:r>
      <w:r w:rsidR="00822CB5" w:rsidRPr="007F33B7">
        <w:rPr>
          <w:lang w:val="en-CA" w:eastAsia="ja-JP"/>
        </w:rPr>
      </w:r>
      <w:r w:rsidR="00822CB5" w:rsidRPr="007F33B7">
        <w:rPr>
          <w:lang w:val="en-CA" w:eastAsia="ja-JP"/>
        </w:rPr>
        <w:fldChar w:fldCharType="separate"/>
      </w:r>
      <w:r w:rsidR="003551F0" w:rsidRPr="007F33B7">
        <w:rPr>
          <w:lang w:val="en-CA" w:eastAsia="ja-JP"/>
        </w:rPr>
        <w:t>9.7</w:t>
      </w:r>
      <w:r w:rsidR="00822CB5" w:rsidRPr="007F33B7">
        <w:rPr>
          <w:lang w:val="en-CA" w:eastAsia="ja-JP"/>
        </w:rPr>
        <w:fldChar w:fldCharType="end"/>
      </w:r>
      <w:r w:rsidRPr="007F33B7">
        <w:rPr>
          <w:lang w:val="en-CA" w:eastAsia="ja-JP"/>
        </w:rPr>
        <w:t>)</w:t>
      </w:r>
    </w:p>
    <w:p w14:paraId="570C20D8" w14:textId="5A45FFA9" w:rsidR="001F3A52" w:rsidRPr="007F33B7" w:rsidRDefault="00130FB8" w:rsidP="00130FB8">
      <w:pPr>
        <w:pStyle w:val="af7"/>
        <w:numPr>
          <w:ilvl w:val="1"/>
          <w:numId w:val="64"/>
        </w:numPr>
        <w:rPr>
          <w:lang w:val="en-CA" w:eastAsia="ja-JP"/>
        </w:rPr>
      </w:pPr>
      <w:r w:rsidRPr="007F33B7">
        <w:rPr>
          <w:lang w:val="en-CA" w:eastAsia="ja-JP"/>
        </w:rPr>
        <w:t xml:space="preserve">The arrays </w:t>
      </w:r>
      <w:r w:rsidR="00ED7B3D" w:rsidRPr="007F33B7">
        <w:rPr>
          <w:lang w:val="en-CA" w:eastAsia="ja-JP"/>
        </w:rPr>
        <w:t xml:space="preserve">and variables </w:t>
      </w:r>
      <w:r w:rsidRPr="007F33B7">
        <w:rPr>
          <w:lang w:val="en-CA" w:eastAsia="ja-JP"/>
        </w:rPr>
        <w:t>lut0, lut0Histogram</w:t>
      </w:r>
      <w:r w:rsidR="001F3A52" w:rsidRPr="007F33B7">
        <w:rPr>
          <w:lang w:val="en-CA" w:eastAsia="ja-JP"/>
        </w:rPr>
        <w:t>, lut0UpdatePeriod, lut0SymbolsUntilUpdate, lut0Reset, lut1, lut1IndexLastSymbol</w:t>
      </w:r>
      <w:r w:rsidR="00ED7B3D" w:rsidRPr="007F33B7">
        <w:rPr>
          <w:lang w:val="en-CA" w:eastAsia="ja-JP"/>
        </w:rPr>
        <w:t xml:space="preserve"> from the dictionar-based parsing process (</w:t>
      </w:r>
      <w:r w:rsidR="00822CB5" w:rsidRPr="007F33B7">
        <w:rPr>
          <w:lang w:val="en-CA" w:eastAsia="ja-JP"/>
        </w:rPr>
        <w:fldChar w:fldCharType="begin" w:fldLock="1"/>
      </w:r>
      <w:r w:rsidR="00822CB5" w:rsidRPr="007F33B7">
        <w:rPr>
          <w:lang w:val="en-CA" w:eastAsia="ja-JP"/>
        </w:rPr>
        <w:instrText xml:space="preserve"> REF _Ref36769616 \r \h </w:instrText>
      </w:r>
      <w:r w:rsidR="00822CB5" w:rsidRPr="007F33B7">
        <w:rPr>
          <w:lang w:val="en-CA" w:eastAsia="ja-JP"/>
        </w:rPr>
      </w:r>
      <w:r w:rsidR="00822CB5" w:rsidRPr="007F33B7">
        <w:rPr>
          <w:lang w:val="en-CA" w:eastAsia="ja-JP"/>
        </w:rPr>
        <w:fldChar w:fldCharType="separate"/>
      </w:r>
      <w:r w:rsidR="003551F0" w:rsidRPr="007F33B7">
        <w:rPr>
          <w:lang w:val="en-CA" w:eastAsia="ja-JP"/>
        </w:rPr>
        <w:t>9.9</w:t>
      </w:r>
      <w:r w:rsidR="00822CB5" w:rsidRPr="007F33B7">
        <w:rPr>
          <w:lang w:val="en-CA" w:eastAsia="ja-JP"/>
        </w:rPr>
        <w:fldChar w:fldCharType="end"/>
      </w:r>
      <w:r w:rsidR="00ED7B3D" w:rsidRPr="007F33B7">
        <w:rPr>
          <w:lang w:val="en-CA" w:eastAsia="ja-JP"/>
        </w:rPr>
        <w:t>)</w:t>
      </w:r>
    </w:p>
    <w:p w14:paraId="68AB7A79" w14:textId="734A4EEA" w:rsidR="00ED7B3D" w:rsidRPr="007F33B7" w:rsidRDefault="00ED7B3D" w:rsidP="00BE53BF">
      <w:pPr>
        <w:pStyle w:val="af7"/>
        <w:numPr>
          <w:ilvl w:val="1"/>
          <w:numId w:val="64"/>
        </w:numPr>
        <w:rPr>
          <w:lang w:val="en-CA" w:eastAsia="ja-JP"/>
        </w:rPr>
      </w:pPr>
      <w:r w:rsidRPr="007F33B7">
        <w:rPr>
          <w:lang w:val="en-CA" w:eastAsia="ja-JP"/>
        </w:rPr>
        <w:t>The array planeRate and variable localDensity from the planar coding mode (</w:t>
      </w:r>
      <w:r w:rsidR="00822CB5" w:rsidRPr="007F33B7">
        <w:rPr>
          <w:lang w:val="en-CA" w:eastAsia="ja-JP"/>
        </w:rPr>
        <w:fldChar w:fldCharType="begin" w:fldLock="1"/>
      </w:r>
      <w:r w:rsidR="00822CB5" w:rsidRPr="007F33B7">
        <w:rPr>
          <w:lang w:val="en-CA" w:eastAsia="ja-JP"/>
        </w:rPr>
        <w:instrText xml:space="preserve"> REF _Ref36769685 \r \h </w:instrText>
      </w:r>
      <w:r w:rsidR="00822CB5" w:rsidRPr="007F33B7">
        <w:rPr>
          <w:lang w:val="en-CA" w:eastAsia="ja-JP"/>
        </w:rPr>
      </w:r>
      <w:r w:rsidR="00822CB5" w:rsidRPr="007F33B7">
        <w:rPr>
          <w:lang w:val="en-CA" w:eastAsia="ja-JP"/>
        </w:rPr>
        <w:fldChar w:fldCharType="separate"/>
      </w:r>
      <w:r w:rsidR="003551F0" w:rsidRPr="007F33B7">
        <w:rPr>
          <w:lang w:val="en-CA" w:eastAsia="ja-JP"/>
        </w:rPr>
        <w:t>8.2.4</w:t>
      </w:r>
      <w:r w:rsidR="00822CB5" w:rsidRPr="007F33B7">
        <w:rPr>
          <w:lang w:val="en-CA" w:eastAsia="ja-JP"/>
        </w:rPr>
        <w:fldChar w:fldCharType="end"/>
      </w:r>
      <w:r w:rsidRPr="007F33B7">
        <w:rPr>
          <w:lang w:val="en-CA" w:eastAsia="ja-JP"/>
        </w:rPr>
        <w:t>)</w:t>
      </w:r>
    </w:p>
    <w:p w14:paraId="57B8BD5A" w14:textId="5CF7F60D" w:rsidR="001F3A52" w:rsidRPr="004F2A4F" w:rsidRDefault="001F3A52" w:rsidP="00BE53BF">
      <w:pPr>
        <w:pStyle w:val="2"/>
        <w:rPr>
          <w:lang w:val="en-CA"/>
        </w:rPr>
      </w:pPr>
      <w:bookmarkStart w:id="2489" w:name="_Ref36769755"/>
      <w:bookmarkStart w:id="2490" w:name="_Toc38236559"/>
      <w:r w:rsidRPr="004F2A4F">
        <w:rPr>
          <w:lang w:val="en-CA"/>
        </w:rPr>
        <w:t>Parsing state restoration process</w:t>
      </w:r>
      <w:bookmarkEnd w:id="2489"/>
      <w:bookmarkEnd w:id="2490"/>
    </w:p>
    <w:p w14:paraId="51A68E94" w14:textId="2C9D46CD" w:rsidR="00ED7B3D" w:rsidRPr="004F2A4F" w:rsidRDefault="00ED7B3D" w:rsidP="00ED7B3D">
      <w:pPr>
        <w:rPr>
          <w:lang w:val="en-CA" w:eastAsia="ja-JP"/>
        </w:rPr>
      </w:pPr>
      <w:r w:rsidRPr="004F2A4F">
        <w:rPr>
          <w:lang w:val="en-CA" w:eastAsia="ja-JP"/>
        </w:rPr>
        <w:t>This process restores the elements and values of the following arrays and variables</w:t>
      </w:r>
      <w:r w:rsidR="00822CB5" w:rsidRPr="004F2A4F">
        <w:rPr>
          <w:lang w:val="en-CA" w:eastAsia="ja-JP"/>
        </w:rPr>
        <w:t xml:space="preserve"> to those</w:t>
      </w:r>
      <w:r w:rsidRPr="004F2A4F">
        <w:rPr>
          <w:lang w:val="en-CA" w:eastAsia="ja-JP"/>
        </w:rPr>
        <w:t xml:space="preserve"> previously recorded by the parsing state </w:t>
      </w:r>
      <w:r w:rsidR="00F572BC" w:rsidRPr="004F2A4F">
        <w:rPr>
          <w:lang w:val="en-CA" w:eastAsia="ja-JP"/>
        </w:rPr>
        <w:t>memorization</w:t>
      </w:r>
      <w:r w:rsidRPr="004F2A4F">
        <w:rPr>
          <w:lang w:val="en-CA" w:eastAsia="ja-JP"/>
        </w:rPr>
        <w:t xml:space="preserve"> process</w:t>
      </w:r>
      <w:r w:rsidR="00822CB5" w:rsidRPr="004F2A4F">
        <w:rPr>
          <w:lang w:val="en-CA" w:eastAsia="ja-JP"/>
        </w:rPr>
        <w:t xml:space="preserve"> (</w:t>
      </w:r>
      <w:r w:rsidR="00822CB5" w:rsidRPr="004F2A4F">
        <w:rPr>
          <w:lang w:val="en-CA" w:eastAsia="ja-JP"/>
        </w:rPr>
        <w:fldChar w:fldCharType="begin" w:fldLock="1"/>
      </w:r>
      <w:r w:rsidR="00822CB5" w:rsidRPr="004F2A4F">
        <w:rPr>
          <w:lang w:val="en-CA" w:eastAsia="ja-JP"/>
        </w:rPr>
        <w:instrText xml:space="preserve"> REF _Ref36769745 \r \h </w:instrText>
      </w:r>
      <w:r w:rsidR="00822CB5" w:rsidRPr="004F2A4F">
        <w:rPr>
          <w:lang w:val="en-CA" w:eastAsia="ja-JP"/>
        </w:rPr>
      </w:r>
      <w:r w:rsidR="00822CB5" w:rsidRPr="004F2A4F">
        <w:rPr>
          <w:lang w:val="en-CA" w:eastAsia="ja-JP"/>
        </w:rPr>
        <w:fldChar w:fldCharType="separate"/>
      </w:r>
      <w:r w:rsidR="003551F0" w:rsidRPr="004F2A4F">
        <w:rPr>
          <w:lang w:val="en-CA" w:eastAsia="ja-JP"/>
        </w:rPr>
        <w:t>9.11</w:t>
      </w:r>
      <w:r w:rsidR="00822CB5" w:rsidRPr="004F2A4F">
        <w:rPr>
          <w:lang w:val="en-CA" w:eastAsia="ja-JP"/>
        </w:rPr>
        <w:fldChar w:fldCharType="end"/>
      </w:r>
      <w:r w:rsidR="00822CB5" w:rsidRPr="004F2A4F">
        <w:rPr>
          <w:lang w:val="en-CA" w:eastAsia="ja-JP"/>
        </w:rPr>
        <w:t>)</w:t>
      </w:r>
      <w:r w:rsidRPr="004F2A4F">
        <w:rPr>
          <w:lang w:val="en-CA" w:eastAsia="ja-JP"/>
        </w:rPr>
        <w:t>:</w:t>
      </w:r>
    </w:p>
    <w:p w14:paraId="7DB8A0E6" w14:textId="5021AA77" w:rsidR="00ED7B3D" w:rsidRPr="007F33B7" w:rsidRDefault="00ED7B3D" w:rsidP="00ED7B3D">
      <w:pPr>
        <w:pStyle w:val="af7"/>
        <w:numPr>
          <w:ilvl w:val="1"/>
          <w:numId w:val="64"/>
        </w:numPr>
        <w:rPr>
          <w:lang w:val="en-CA" w:eastAsia="ja-JP"/>
        </w:rPr>
      </w:pPr>
      <w:r w:rsidRPr="007F33B7">
        <w:rPr>
          <w:lang w:val="en-CA" w:eastAsia="ja-JP"/>
        </w:rPr>
        <w:t xml:space="preserve">The array Contexts from the CABAC parsing process </w:t>
      </w:r>
      <w:r w:rsidR="00822CB5" w:rsidRPr="007F33B7">
        <w:rPr>
          <w:lang w:val="en-CA" w:eastAsia="ja-JP"/>
        </w:rPr>
        <w:t>(</w:t>
      </w:r>
      <w:r w:rsidR="00822CB5" w:rsidRPr="007F33B7">
        <w:rPr>
          <w:lang w:val="en-CA" w:eastAsia="ja-JP"/>
        </w:rPr>
        <w:fldChar w:fldCharType="begin" w:fldLock="1"/>
      </w:r>
      <w:r w:rsidR="00822CB5" w:rsidRPr="007F33B7">
        <w:rPr>
          <w:lang w:val="en-CA" w:eastAsia="ja-JP"/>
        </w:rPr>
        <w:instrText xml:space="preserve"> REF _Ref36769570 \r \h </w:instrText>
      </w:r>
      <w:r w:rsidR="00822CB5" w:rsidRPr="007F33B7">
        <w:rPr>
          <w:lang w:val="en-CA" w:eastAsia="ja-JP"/>
        </w:rPr>
      </w:r>
      <w:r w:rsidR="00822CB5" w:rsidRPr="007F33B7">
        <w:rPr>
          <w:lang w:val="en-CA" w:eastAsia="ja-JP"/>
        </w:rPr>
        <w:fldChar w:fldCharType="separate"/>
      </w:r>
      <w:r w:rsidR="003551F0" w:rsidRPr="007F33B7">
        <w:rPr>
          <w:lang w:val="en-CA" w:eastAsia="ja-JP"/>
        </w:rPr>
        <w:t>9.10</w:t>
      </w:r>
      <w:r w:rsidR="00822CB5" w:rsidRPr="007F33B7">
        <w:rPr>
          <w:lang w:val="en-CA" w:eastAsia="ja-JP"/>
        </w:rPr>
        <w:fldChar w:fldCharType="end"/>
      </w:r>
      <w:r w:rsidR="00822CB5" w:rsidRPr="007F33B7">
        <w:rPr>
          <w:lang w:val="en-CA" w:eastAsia="ja-JP"/>
        </w:rPr>
        <w:t>)</w:t>
      </w:r>
    </w:p>
    <w:p w14:paraId="2F018F4B" w14:textId="20AC13DB" w:rsidR="00ED7B3D" w:rsidRPr="007F33B7" w:rsidRDefault="00ED7B3D" w:rsidP="00ED7B3D">
      <w:pPr>
        <w:pStyle w:val="af7"/>
        <w:numPr>
          <w:ilvl w:val="1"/>
          <w:numId w:val="64"/>
        </w:numPr>
        <w:rPr>
          <w:lang w:val="en-CA" w:eastAsia="ja-JP"/>
        </w:rPr>
      </w:pPr>
      <w:r w:rsidRPr="007F33B7">
        <w:rPr>
          <w:lang w:val="en-CA" w:eastAsia="ja-JP"/>
        </w:rPr>
        <w:t>The array CtxMap from the bit</w:t>
      </w:r>
      <w:r w:rsidR="001A119E" w:rsidRPr="007F33B7">
        <w:rPr>
          <w:lang w:val="en-CA" w:eastAsia="ja-JP"/>
        </w:rPr>
        <w:t>-</w:t>
      </w:r>
      <w:r w:rsidRPr="007F33B7">
        <w:rPr>
          <w:lang w:val="en-CA" w:eastAsia="ja-JP"/>
        </w:rPr>
        <w:t xml:space="preserve">wise geometry octree occupancy parsing process </w:t>
      </w:r>
      <w:r w:rsidR="00822CB5" w:rsidRPr="007F33B7">
        <w:rPr>
          <w:lang w:val="en-CA" w:eastAsia="ja-JP"/>
        </w:rPr>
        <w:t>(</w:t>
      </w:r>
      <w:r w:rsidR="00822CB5" w:rsidRPr="007F33B7">
        <w:rPr>
          <w:lang w:val="en-CA" w:eastAsia="ja-JP"/>
        </w:rPr>
        <w:fldChar w:fldCharType="begin" w:fldLock="1"/>
      </w:r>
      <w:r w:rsidR="00822CB5" w:rsidRPr="007F33B7">
        <w:rPr>
          <w:lang w:val="en-CA" w:eastAsia="ja-JP"/>
        </w:rPr>
        <w:instrText xml:space="preserve"> REF _Ref36769591 \r \h </w:instrText>
      </w:r>
      <w:r w:rsidR="00822CB5" w:rsidRPr="007F33B7">
        <w:rPr>
          <w:lang w:val="en-CA" w:eastAsia="ja-JP"/>
        </w:rPr>
      </w:r>
      <w:r w:rsidR="00822CB5" w:rsidRPr="007F33B7">
        <w:rPr>
          <w:lang w:val="en-CA" w:eastAsia="ja-JP"/>
        </w:rPr>
        <w:fldChar w:fldCharType="separate"/>
      </w:r>
      <w:r w:rsidR="003551F0" w:rsidRPr="007F33B7">
        <w:rPr>
          <w:lang w:val="en-CA" w:eastAsia="ja-JP"/>
        </w:rPr>
        <w:t>9.7</w:t>
      </w:r>
      <w:r w:rsidR="00822CB5" w:rsidRPr="007F33B7">
        <w:rPr>
          <w:lang w:val="en-CA" w:eastAsia="ja-JP"/>
        </w:rPr>
        <w:fldChar w:fldCharType="end"/>
      </w:r>
      <w:r w:rsidR="00822CB5" w:rsidRPr="007F33B7">
        <w:rPr>
          <w:lang w:val="en-CA" w:eastAsia="ja-JP"/>
        </w:rPr>
        <w:t>)</w:t>
      </w:r>
    </w:p>
    <w:p w14:paraId="69E2EDE9" w14:textId="1DEF9EFB" w:rsidR="00ED7B3D" w:rsidRPr="007F33B7" w:rsidRDefault="00ED7B3D" w:rsidP="00ED7B3D">
      <w:pPr>
        <w:pStyle w:val="af7"/>
        <w:numPr>
          <w:ilvl w:val="1"/>
          <w:numId w:val="64"/>
        </w:numPr>
        <w:rPr>
          <w:lang w:val="en-CA" w:eastAsia="ja-JP"/>
        </w:rPr>
      </w:pPr>
      <w:r w:rsidRPr="007F33B7">
        <w:rPr>
          <w:lang w:val="en-CA" w:eastAsia="ja-JP"/>
        </w:rPr>
        <w:t xml:space="preserve">The arrays and variables lut0, lut0Histogram, lut0UpdatePeriod, lut0SymbolsUntilUpdate, lut0Reset, lut1, lut1IndexLastSymbol from the dictionar-based parsing process </w:t>
      </w:r>
      <w:r w:rsidR="00822CB5" w:rsidRPr="007F33B7">
        <w:rPr>
          <w:lang w:val="en-CA" w:eastAsia="ja-JP"/>
        </w:rPr>
        <w:t>(</w:t>
      </w:r>
      <w:r w:rsidR="00822CB5" w:rsidRPr="007F33B7">
        <w:rPr>
          <w:lang w:val="en-CA" w:eastAsia="ja-JP"/>
        </w:rPr>
        <w:fldChar w:fldCharType="begin" w:fldLock="1"/>
      </w:r>
      <w:r w:rsidR="00822CB5" w:rsidRPr="007F33B7">
        <w:rPr>
          <w:lang w:val="en-CA" w:eastAsia="ja-JP"/>
        </w:rPr>
        <w:instrText xml:space="preserve"> REF _Ref36769616 \r \h </w:instrText>
      </w:r>
      <w:r w:rsidR="00822CB5" w:rsidRPr="007F33B7">
        <w:rPr>
          <w:lang w:val="en-CA" w:eastAsia="ja-JP"/>
        </w:rPr>
      </w:r>
      <w:r w:rsidR="00822CB5" w:rsidRPr="007F33B7">
        <w:rPr>
          <w:lang w:val="en-CA" w:eastAsia="ja-JP"/>
        </w:rPr>
        <w:fldChar w:fldCharType="separate"/>
      </w:r>
      <w:r w:rsidR="003551F0" w:rsidRPr="007F33B7">
        <w:rPr>
          <w:lang w:val="en-CA" w:eastAsia="ja-JP"/>
        </w:rPr>
        <w:t>9.9</w:t>
      </w:r>
      <w:r w:rsidR="00822CB5" w:rsidRPr="007F33B7">
        <w:rPr>
          <w:lang w:val="en-CA" w:eastAsia="ja-JP"/>
        </w:rPr>
        <w:fldChar w:fldCharType="end"/>
      </w:r>
      <w:r w:rsidR="00822CB5" w:rsidRPr="007F33B7">
        <w:rPr>
          <w:lang w:val="en-CA" w:eastAsia="ja-JP"/>
        </w:rPr>
        <w:t>)</w:t>
      </w:r>
    </w:p>
    <w:p w14:paraId="2FA7440A" w14:textId="43A82E6E" w:rsidR="001F3A52" w:rsidRPr="007F33B7" w:rsidRDefault="00ED7B3D" w:rsidP="00BE53BF">
      <w:pPr>
        <w:pStyle w:val="af7"/>
        <w:numPr>
          <w:ilvl w:val="1"/>
          <w:numId w:val="64"/>
        </w:numPr>
        <w:rPr>
          <w:lang w:val="en-CA" w:eastAsia="ja-JP"/>
        </w:rPr>
      </w:pPr>
      <w:r w:rsidRPr="007F33B7">
        <w:rPr>
          <w:lang w:val="en-CA" w:eastAsia="ja-JP"/>
        </w:rPr>
        <w:t xml:space="preserve">The array planeRate and variable localDensity from the planar coding mode </w:t>
      </w:r>
      <w:r w:rsidR="00822CB5" w:rsidRPr="007F33B7">
        <w:rPr>
          <w:lang w:val="en-CA" w:eastAsia="ja-JP"/>
        </w:rPr>
        <w:t>(</w:t>
      </w:r>
      <w:r w:rsidR="00822CB5" w:rsidRPr="007F33B7">
        <w:rPr>
          <w:lang w:val="en-CA" w:eastAsia="ja-JP"/>
        </w:rPr>
        <w:fldChar w:fldCharType="begin" w:fldLock="1"/>
      </w:r>
      <w:r w:rsidR="00822CB5" w:rsidRPr="007F33B7">
        <w:rPr>
          <w:lang w:val="en-CA" w:eastAsia="ja-JP"/>
        </w:rPr>
        <w:instrText xml:space="preserve"> REF _Ref36769685 \r \h </w:instrText>
      </w:r>
      <w:r w:rsidR="00822CB5" w:rsidRPr="007F33B7">
        <w:rPr>
          <w:lang w:val="en-CA" w:eastAsia="ja-JP"/>
        </w:rPr>
      </w:r>
      <w:r w:rsidR="00822CB5" w:rsidRPr="007F33B7">
        <w:rPr>
          <w:lang w:val="en-CA" w:eastAsia="ja-JP"/>
        </w:rPr>
        <w:fldChar w:fldCharType="separate"/>
      </w:r>
      <w:r w:rsidR="003551F0" w:rsidRPr="007F33B7">
        <w:rPr>
          <w:lang w:val="en-CA" w:eastAsia="ja-JP"/>
        </w:rPr>
        <w:t>8.2.4</w:t>
      </w:r>
      <w:r w:rsidR="00822CB5" w:rsidRPr="007F33B7">
        <w:rPr>
          <w:lang w:val="en-CA" w:eastAsia="ja-JP"/>
        </w:rPr>
        <w:fldChar w:fldCharType="end"/>
      </w:r>
      <w:r w:rsidR="00822CB5" w:rsidRPr="007F33B7">
        <w:rPr>
          <w:lang w:val="en-CA" w:eastAsia="ja-JP"/>
        </w:rPr>
        <w:t>)</w:t>
      </w:r>
    </w:p>
    <w:p w14:paraId="46FAE1D3" w14:textId="4A9386F6" w:rsidR="00427928" w:rsidRPr="004F2A4F" w:rsidRDefault="00427928" w:rsidP="00427928">
      <w:pPr>
        <w:jc w:val="left"/>
        <w:rPr>
          <w:b/>
          <w:bCs/>
          <w:noProof/>
          <w:sz w:val="24"/>
          <w:szCs w:val="24"/>
          <w:lang w:val="en-CA"/>
        </w:rPr>
      </w:pPr>
      <w:r w:rsidRPr="004F2A4F">
        <w:rPr>
          <w:b/>
          <w:bCs/>
          <w:noProof/>
          <w:sz w:val="24"/>
          <w:szCs w:val="24"/>
          <w:lang w:val="en-CA"/>
        </w:rPr>
        <w:br w:type="page"/>
      </w:r>
    </w:p>
    <w:p w14:paraId="637D137B" w14:textId="08C7C0DC" w:rsidR="00120E20" w:rsidRPr="004F2A4F" w:rsidRDefault="001A33D0" w:rsidP="00120E20">
      <w:pPr>
        <w:pStyle w:val="ANNEX"/>
        <w:rPr>
          <w:lang w:val="en-CA"/>
        </w:rPr>
      </w:pPr>
      <w:bookmarkStart w:id="2491" w:name="_Toc528920591"/>
      <w:bookmarkStart w:id="2492" w:name="_Toc528922403"/>
      <w:bookmarkStart w:id="2493" w:name="_Toc528922831"/>
      <w:bookmarkStart w:id="2494" w:name="_Toc528920593"/>
      <w:bookmarkStart w:id="2495" w:name="_Toc528922405"/>
      <w:bookmarkStart w:id="2496" w:name="_Toc528922833"/>
      <w:bookmarkStart w:id="2497" w:name="_Toc528920604"/>
      <w:bookmarkStart w:id="2498" w:name="_Toc528922416"/>
      <w:bookmarkStart w:id="2499" w:name="_Toc528922844"/>
      <w:bookmarkStart w:id="2500" w:name="_Toc528920606"/>
      <w:bookmarkStart w:id="2501" w:name="_Toc528922418"/>
      <w:bookmarkStart w:id="2502" w:name="_Toc528922846"/>
      <w:bookmarkStart w:id="2503" w:name="_Toc528920607"/>
      <w:bookmarkStart w:id="2504" w:name="_Toc528922419"/>
      <w:bookmarkStart w:id="2505" w:name="_Toc528922847"/>
      <w:bookmarkStart w:id="2506" w:name="_Toc528920608"/>
      <w:bookmarkStart w:id="2507" w:name="_Toc528922420"/>
      <w:bookmarkStart w:id="2508" w:name="_Toc528922848"/>
      <w:bookmarkStart w:id="2509" w:name="_Toc528920609"/>
      <w:bookmarkStart w:id="2510" w:name="_Toc528922421"/>
      <w:bookmarkStart w:id="2511" w:name="_Toc528922849"/>
      <w:bookmarkStart w:id="2512" w:name="_Toc528920610"/>
      <w:bookmarkStart w:id="2513" w:name="_Toc528922422"/>
      <w:bookmarkStart w:id="2514" w:name="_Toc528922850"/>
      <w:bookmarkStart w:id="2515" w:name="_Toc528920611"/>
      <w:bookmarkStart w:id="2516" w:name="_Toc528922423"/>
      <w:bookmarkStart w:id="2517" w:name="_Toc528922851"/>
      <w:bookmarkStart w:id="2518" w:name="_Toc528920612"/>
      <w:bookmarkStart w:id="2519" w:name="_Toc528922424"/>
      <w:bookmarkStart w:id="2520" w:name="_Toc528922852"/>
      <w:bookmarkStart w:id="2521" w:name="_Toc528920613"/>
      <w:bookmarkStart w:id="2522" w:name="_Toc528922425"/>
      <w:bookmarkStart w:id="2523" w:name="_Toc528922853"/>
      <w:bookmarkStart w:id="2524" w:name="_Toc528920614"/>
      <w:bookmarkStart w:id="2525" w:name="_Toc528922426"/>
      <w:bookmarkStart w:id="2526" w:name="_Toc528922854"/>
      <w:bookmarkStart w:id="2527" w:name="_Toc450303222"/>
      <w:bookmarkStart w:id="2528" w:name="_Toc9996972"/>
      <w:bookmarkStart w:id="2529" w:name="_Toc438968655"/>
      <w:bookmarkStart w:id="2530" w:name="_Toc443461103"/>
      <w:bookmarkStart w:id="2531" w:name="_Toc353342675"/>
      <w:bookmarkEnd w:id="178"/>
      <w:bookmarkEnd w:id="2349"/>
      <w:bookmarkEnd w:id="2350"/>
      <w:bookmarkEnd w:id="2351"/>
      <w:bookmarkEnd w:id="2352"/>
      <w:bookmarkEnd w:id="2353"/>
      <w:bookmarkEnd w:id="2354"/>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r w:rsidRPr="004F2A4F">
        <w:rPr>
          <w:lang w:val="en-CA"/>
        </w:rPr>
        <w:br/>
      </w:r>
      <w:bookmarkEnd w:id="2527"/>
      <w:bookmarkEnd w:id="2528"/>
      <w:bookmarkEnd w:id="2529"/>
      <w:bookmarkEnd w:id="2530"/>
      <w:bookmarkEnd w:id="2531"/>
      <w:r w:rsidRPr="004F2A4F">
        <w:rPr>
          <w:lang w:val="en-CA"/>
        </w:rPr>
        <w:br/>
      </w:r>
      <w:bookmarkStart w:id="2532" w:name="_Ref530554341"/>
      <w:bookmarkStart w:id="2533" w:name="_Ref530554356"/>
      <w:bookmarkStart w:id="2534" w:name="_Toc4056211"/>
      <w:bookmarkStart w:id="2535" w:name="_Toc6215385"/>
      <w:bookmarkStart w:id="2536" w:name="_Toc24731208"/>
      <w:bookmarkStart w:id="2537" w:name="_Toc38236560"/>
      <w:r w:rsidR="00120E20" w:rsidRPr="004F2A4F">
        <w:rPr>
          <w:lang w:val="en-CA"/>
        </w:rPr>
        <w:t>Profiles and levels</w:t>
      </w:r>
      <w:bookmarkEnd w:id="2532"/>
      <w:bookmarkEnd w:id="2533"/>
      <w:bookmarkEnd w:id="2534"/>
      <w:bookmarkEnd w:id="2535"/>
      <w:bookmarkEnd w:id="2536"/>
      <w:bookmarkEnd w:id="2537"/>
    </w:p>
    <w:p w14:paraId="50614D0B" w14:textId="723E72D0" w:rsidR="00120E20" w:rsidRPr="004F2A4F" w:rsidRDefault="00120E20" w:rsidP="00120E20">
      <w:pPr>
        <w:pStyle w:val="a2"/>
        <w:rPr>
          <w:noProof/>
          <w:lang w:val="en-CA"/>
        </w:rPr>
      </w:pPr>
      <w:bookmarkStart w:id="2538" w:name="_Toc317198861"/>
      <w:bookmarkStart w:id="2539" w:name="_Toc390728201"/>
      <w:bookmarkStart w:id="2540" w:name="_Toc511952647"/>
      <w:bookmarkStart w:id="2541" w:name="_Toc4056212"/>
      <w:bookmarkStart w:id="2542" w:name="_Toc6215386"/>
      <w:bookmarkStart w:id="2543" w:name="_Toc24731209"/>
      <w:bookmarkStart w:id="2544" w:name="_Toc38236561"/>
      <w:r w:rsidRPr="004F2A4F">
        <w:rPr>
          <w:noProof/>
          <w:lang w:val="en-CA"/>
        </w:rPr>
        <w:t>Overview of profiles and levels</w:t>
      </w:r>
      <w:bookmarkEnd w:id="2538"/>
      <w:bookmarkEnd w:id="2539"/>
      <w:bookmarkEnd w:id="2540"/>
      <w:bookmarkEnd w:id="2541"/>
      <w:bookmarkEnd w:id="2542"/>
      <w:bookmarkEnd w:id="2543"/>
      <w:bookmarkEnd w:id="2544"/>
    </w:p>
    <w:p w14:paraId="1983BA3B" w14:textId="7AD291CE" w:rsidR="000061D6" w:rsidRPr="007F33B7" w:rsidRDefault="000061D6" w:rsidP="000061D6">
      <w:pPr>
        <w:rPr>
          <w:lang w:val="en-CA"/>
        </w:rPr>
      </w:pPr>
      <w:r w:rsidRPr="007F33B7">
        <w:rPr>
          <w:lang w:val="en-CA"/>
        </w:rPr>
        <w:t>Profiles and levels specify restrictions on bitstreams and hence limits on the capabilities needed to decode the bitstreams. Profiles and levels may also be used to indicate interoperability points between individual decoder implementations.</w:t>
      </w:r>
    </w:p>
    <w:p w14:paraId="6D8C217A" w14:textId="6BFD576D" w:rsidR="000061D6" w:rsidRPr="007F33B7" w:rsidRDefault="000061D6" w:rsidP="000061D6">
      <w:pPr>
        <w:pStyle w:val="Note1"/>
        <w:rPr>
          <w:lang w:val="en-CA"/>
        </w:rPr>
      </w:pPr>
      <w:r w:rsidRPr="007F33B7">
        <w:rPr>
          <w:lang w:val="en-CA"/>
        </w:rPr>
        <w:t>NOTE </w:t>
      </w:r>
      <w:r w:rsidR="00773E35" w:rsidRPr="007F33B7">
        <w:rPr>
          <w:lang w:val="en-CA"/>
        </w:rPr>
        <w:fldChar w:fldCharType="begin" w:fldLock="1"/>
      </w:r>
      <w:r w:rsidR="00773E35" w:rsidRPr="007F33B7">
        <w:rPr>
          <w:lang w:val="en-CA"/>
        </w:rPr>
        <w:instrText xml:space="preserve"> SEQ NoteCounter \r 1 \* MERGEFORMAT </w:instrText>
      </w:r>
      <w:r w:rsidR="00773E35" w:rsidRPr="007F33B7">
        <w:rPr>
          <w:lang w:val="en-CA"/>
        </w:rPr>
        <w:fldChar w:fldCharType="separate"/>
      </w:r>
      <w:r w:rsidR="003551F0" w:rsidRPr="007F33B7">
        <w:rPr>
          <w:noProof/>
          <w:lang w:val="en-CA"/>
        </w:rPr>
        <w:t>1</w:t>
      </w:r>
      <w:r w:rsidR="00773E35" w:rsidRPr="007F33B7">
        <w:rPr>
          <w:noProof/>
          <w:lang w:val="en-CA"/>
        </w:rPr>
        <w:fldChar w:fldCharType="end"/>
      </w:r>
      <w:r w:rsidRPr="007F33B7">
        <w:rPr>
          <w:lang w:val="en-CA"/>
        </w:rPr>
        <w:t xml:space="preserve"> – This Specification does not include individually selectable </w:t>
      </w:r>
      <w:r w:rsidR="00E52403" w:rsidRPr="007F33B7">
        <w:rPr>
          <w:lang w:val="en-CA"/>
        </w:rPr>
        <w:t>“</w:t>
      </w:r>
      <w:r w:rsidRPr="007F33B7">
        <w:rPr>
          <w:lang w:val="en-CA"/>
        </w:rPr>
        <w:t>options</w:t>
      </w:r>
      <w:r w:rsidR="00E52403" w:rsidRPr="007F33B7">
        <w:rPr>
          <w:lang w:val="en-CA"/>
        </w:rPr>
        <w:t>”</w:t>
      </w:r>
      <w:r w:rsidRPr="007F33B7">
        <w:rPr>
          <w:lang w:val="en-CA"/>
        </w:rPr>
        <w:t xml:space="preserve"> at the decoder, as this would increase interoperability difficulties.</w:t>
      </w:r>
    </w:p>
    <w:p w14:paraId="33ED406E" w14:textId="32AB1BB3" w:rsidR="000061D6" w:rsidRPr="007F33B7" w:rsidRDefault="000061D6" w:rsidP="000061D6">
      <w:pPr>
        <w:rPr>
          <w:lang w:val="en-CA"/>
        </w:rPr>
      </w:pPr>
      <w:r w:rsidRPr="007F33B7">
        <w:rPr>
          <w:lang w:val="en-CA"/>
        </w:rPr>
        <w:t>Each profile specifies a subset of algorithmic features and limits that shall be supported by all decoders conforming to that profile.</w:t>
      </w:r>
    </w:p>
    <w:p w14:paraId="2FCD8039" w14:textId="07658A89" w:rsidR="000061D6" w:rsidRPr="007F33B7" w:rsidRDefault="000061D6" w:rsidP="000061D6">
      <w:pPr>
        <w:pStyle w:val="Note1"/>
        <w:rPr>
          <w:lang w:val="en-CA"/>
        </w:rPr>
      </w:pPr>
      <w:r w:rsidRPr="007F33B7">
        <w:rPr>
          <w:lang w:val="en-CA"/>
        </w:rPr>
        <w:t>NOTE </w:t>
      </w:r>
      <w:r w:rsidR="00773E35" w:rsidRPr="007F33B7">
        <w:rPr>
          <w:lang w:val="en-CA"/>
        </w:rPr>
        <w:fldChar w:fldCharType="begin" w:fldLock="1"/>
      </w:r>
      <w:r w:rsidR="00773E35" w:rsidRPr="007F33B7">
        <w:rPr>
          <w:lang w:val="en-CA"/>
        </w:rPr>
        <w:instrText xml:space="preserve"> SEQ NoteCounter \* MERGEFORMAT </w:instrText>
      </w:r>
      <w:r w:rsidR="00773E35" w:rsidRPr="007F33B7">
        <w:rPr>
          <w:lang w:val="en-CA"/>
        </w:rPr>
        <w:fldChar w:fldCharType="separate"/>
      </w:r>
      <w:r w:rsidR="003551F0" w:rsidRPr="007F33B7">
        <w:rPr>
          <w:noProof/>
          <w:lang w:val="en-CA"/>
        </w:rPr>
        <w:t>2</w:t>
      </w:r>
      <w:r w:rsidR="00773E35" w:rsidRPr="007F33B7">
        <w:rPr>
          <w:noProof/>
          <w:lang w:val="en-CA"/>
        </w:rPr>
        <w:fldChar w:fldCharType="end"/>
      </w:r>
      <w:r w:rsidRPr="007F33B7">
        <w:rPr>
          <w:lang w:val="en-CA"/>
        </w:rPr>
        <w:t> – Encoders are not required to make use of any particular subset of features supported in a profile.</w:t>
      </w:r>
    </w:p>
    <w:p w14:paraId="79BCD063" w14:textId="53D5D511" w:rsidR="000061D6" w:rsidRPr="007F33B7" w:rsidRDefault="000061D6" w:rsidP="000061D6">
      <w:pPr>
        <w:rPr>
          <w:lang w:val="en-CA"/>
        </w:rPr>
      </w:pPr>
      <w:r w:rsidRPr="007F33B7">
        <w:rPr>
          <w:lang w:val="en-CA"/>
        </w:rPr>
        <w:t>Each level specifies a set of limits on the values that may be taken by the syntax elements of this Specification. The level definition is used with all profiles</w:t>
      </w:r>
      <w:r w:rsidR="00E52403" w:rsidRPr="007F33B7">
        <w:rPr>
          <w:lang w:val="en-CA"/>
        </w:rPr>
        <w:t>.</w:t>
      </w:r>
      <w:r w:rsidRPr="007F33B7">
        <w:rPr>
          <w:lang w:val="en-CA"/>
        </w:rPr>
        <w:t xml:space="preserve"> For any given profile, a level generally corresponds to a particular decoder processing load and memory capability.</w:t>
      </w:r>
    </w:p>
    <w:p w14:paraId="5B936352" w14:textId="09D8F1A2" w:rsidR="000061D6" w:rsidRPr="007F33B7" w:rsidRDefault="000061D6" w:rsidP="000061D6">
      <w:pPr>
        <w:rPr>
          <w:lang w:val="en-CA"/>
        </w:rPr>
      </w:pPr>
      <w:r w:rsidRPr="007F33B7">
        <w:rPr>
          <w:lang w:val="en-CA"/>
        </w:rPr>
        <w:t>The profiles that are specified in clause</w:t>
      </w:r>
      <w:r w:rsidR="00E52403" w:rsidRPr="007F33B7">
        <w:rPr>
          <w:lang w:val="en-CA"/>
        </w:rPr>
        <w:t xml:space="preserve"> </w:t>
      </w:r>
      <w:r w:rsidR="00E52403" w:rsidRPr="007F33B7">
        <w:rPr>
          <w:lang w:val="en-CA"/>
        </w:rPr>
        <w:fldChar w:fldCharType="begin" w:fldLock="1"/>
      </w:r>
      <w:r w:rsidR="00E52403" w:rsidRPr="007F33B7">
        <w:rPr>
          <w:lang w:val="en-CA"/>
        </w:rPr>
        <w:instrText xml:space="preserve"> REF _Ref30252241 \n \h </w:instrText>
      </w:r>
      <w:r w:rsidR="00E52403" w:rsidRPr="007F33B7">
        <w:rPr>
          <w:lang w:val="en-CA"/>
        </w:rPr>
      </w:r>
      <w:r w:rsidR="00E52403" w:rsidRPr="007F33B7">
        <w:rPr>
          <w:lang w:val="en-CA"/>
        </w:rPr>
        <w:fldChar w:fldCharType="separate"/>
      </w:r>
      <w:r w:rsidR="003551F0" w:rsidRPr="007F33B7">
        <w:rPr>
          <w:lang w:val="en-CA"/>
        </w:rPr>
        <w:t>A.3</w:t>
      </w:r>
      <w:r w:rsidR="00E52403" w:rsidRPr="007F33B7">
        <w:rPr>
          <w:lang w:val="en-CA"/>
        </w:rPr>
        <w:fldChar w:fldCharType="end"/>
      </w:r>
      <w:r w:rsidRPr="007F33B7">
        <w:rPr>
          <w:lang w:val="en-CA"/>
        </w:rPr>
        <w:t xml:space="preserve"> are also referred to as the profiles specified in </w:t>
      </w:r>
      <w:r w:rsidR="00E52403" w:rsidRPr="007F33B7">
        <w:rPr>
          <w:lang w:val="en-CA"/>
        </w:rPr>
        <w:fldChar w:fldCharType="begin" w:fldLock="1"/>
      </w:r>
      <w:r w:rsidR="00E52403" w:rsidRPr="007F33B7">
        <w:rPr>
          <w:lang w:val="en-CA"/>
        </w:rPr>
        <w:instrText xml:space="preserve"> REF _Ref530554341 \n \h </w:instrText>
      </w:r>
      <w:r w:rsidR="00E52403" w:rsidRPr="007F33B7">
        <w:rPr>
          <w:lang w:val="en-CA"/>
        </w:rPr>
      </w:r>
      <w:r w:rsidR="00E52403" w:rsidRPr="007F33B7">
        <w:rPr>
          <w:lang w:val="en-CA"/>
        </w:rPr>
        <w:fldChar w:fldCharType="separate"/>
      </w:r>
      <w:r w:rsidR="003551F0" w:rsidRPr="007F33B7">
        <w:rPr>
          <w:lang w:val="en-CA"/>
        </w:rPr>
        <w:t>Annex A</w:t>
      </w:r>
      <w:r w:rsidR="00E52403" w:rsidRPr="007F33B7">
        <w:rPr>
          <w:lang w:val="en-CA"/>
        </w:rPr>
        <w:fldChar w:fldCharType="end"/>
      </w:r>
      <w:r w:rsidR="00E52403" w:rsidRPr="007F33B7">
        <w:rPr>
          <w:lang w:val="en-CA"/>
        </w:rPr>
        <w:t>.</w:t>
      </w:r>
    </w:p>
    <w:p w14:paraId="0095BFA5" w14:textId="174EA055" w:rsidR="00E52403" w:rsidRPr="004F2A4F" w:rsidRDefault="00E52403" w:rsidP="0051391C">
      <w:pPr>
        <w:pStyle w:val="a2"/>
        <w:numPr>
          <w:ilvl w:val="1"/>
          <w:numId w:val="7"/>
        </w:numPr>
        <w:tabs>
          <w:tab w:val="clear" w:pos="360"/>
        </w:tabs>
        <w:rPr>
          <w:noProof/>
          <w:lang w:val="en-CA"/>
        </w:rPr>
      </w:pPr>
      <w:bookmarkStart w:id="2545" w:name="_Toc38236562"/>
      <w:r w:rsidRPr="004F2A4F">
        <w:rPr>
          <w:noProof/>
          <w:lang w:val="en-CA"/>
        </w:rPr>
        <w:t>Requirements on decoder capability</w:t>
      </w:r>
      <w:bookmarkEnd w:id="2545"/>
    </w:p>
    <w:p w14:paraId="0BE5CDE0" w14:textId="3D356290" w:rsidR="00E52403" w:rsidRPr="004F2A4F" w:rsidRDefault="00E52403" w:rsidP="00E52403">
      <w:pPr>
        <w:rPr>
          <w:noProof/>
          <w:lang w:val="en-CA"/>
        </w:rPr>
      </w:pPr>
      <w:r w:rsidRPr="004F2A4F">
        <w:rPr>
          <w:noProof/>
          <w:lang w:val="en-CA"/>
        </w:rPr>
        <w:t xml:space="preserve">Capabilities of decoders conforming to this Specification are specified in terms of the ability to decode </w:t>
      </w:r>
      <w:r w:rsidR="00965F00" w:rsidRPr="004F2A4F">
        <w:rPr>
          <w:noProof/>
          <w:lang w:val="en-CA"/>
        </w:rPr>
        <w:t>bit</w:t>
      </w:r>
      <w:r w:rsidRPr="004F2A4F">
        <w:rPr>
          <w:noProof/>
          <w:lang w:val="en-CA"/>
        </w:rPr>
        <w:t>streams conforming to the constraints of profiles and levels specified in this annex. When expressing the capabilities of a decoder for a specified profile, the level supported for that profile should also be expressed.</w:t>
      </w:r>
    </w:p>
    <w:p w14:paraId="0A17AEF2" w14:textId="45CB64AA" w:rsidR="00E52403" w:rsidRPr="004F2A4F" w:rsidRDefault="00E52403" w:rsidP="00E52403">
      <w:pPr>
        <w:rPr>
          <w:noProof/>
          <w:lang w:val="en-CA"/>
        </w:rPr>
      </w:pPr>
      <w:r w:rsidRPr="004F2A4F">
        <w:rPr>
          <w:noProof/>
          <w:lang w:val="en-CA"/>
        </w:rPr>
        <w:t xml:space="preserve">Specific values are specified in this annex for the syntax elements </w:t>
      </w:r>
      <w:r w:rsidR="004119E4" w:rsidRPr="004F2A4F">
        <w:rPr>
          <w:noProof/>
          <w:lang w:val="en-CA"/>
        </w:rPr>
        <w:t xml:space="preserve">main_profile_compatibility_flag and </w:t>
      </w:r>
      <w:r w:rsidRPr="004F2A4F">
        <w:rPr>
          <w:noProof/>
          <w:lang w:val="en-CA"/>
        </w:rPr>
        <w:t xml:space="preserve">level_idc. All other values of </w:t>
      </w:r>
      <w:r w:rsidR="004119E4" w:rsidRPr="004F2A4F">
        <w:rPr>
          <w:noProof/>
          <w:lang w:val="en-CA"/>
        </w:rPr>
        <w:t xml:space="preserve">main_profile_compatibility_flag and </w:t>
      </w:r>
      <w:r w:rsidRPr="004F2A4F">
        <w:rPr>
          <w:noProof/>
          <w:lang w:val="en-CA"/>
        </w:rPr>
        <w:t>level_idc are reserved for future use by ISO/IEC.</w:t>
      </w:r>
    </w:p>
    <w:p w14:paraId="499F2B1B" w14:textId="71439F47" w:rsidR="00E52403" w:rsidRPr="004F2A4F" w:rsidRDefault="00E52403" w:rsidP="00E52403">
      <w:pPr>
        <w:rPr>
          <w:noProof/>
          <w:lang w:val="en-CA"/>
        </w:rPr>
      </w:pPr>
      <w:r w:rsidRPr="004F2A4F">
        <w:rPr>
          <w:noProof/>
          <w:lang w:val="en-CA"/>
        </w:rPr>
        <w:t xml:space="preserve">NOTE – </w:t>
      </w:r>
      <w:r w:rsidR="00BE4A7A" w:rsidRPr="004F2A4F">
        <w:rPr>
          <w:noProof/>
          <w:lang w:val="en-CA"/>
        </w:rPr>
        <w:t>D</w:t>
      </w:r>
      <w:r w:rsidRPr="004F2A4F">
        <w:rPr>
          <w:noProof/>
          <w:lang w:val="en-CA"/>
        </w:rPr>
        <w:t xml:space="preserve">ecoders should infer that a reserved value of </w:t>
      </w:r>
      <w:r w:rsidRPr="007F33B7">
        <w:rPr>
          <w:lang w:val="en-CA"/>
        </w:rPr>
        <w:t>level_idc</w:t>
      </w:r>
      <w:r w:rsidR="0029015C" w:rsidRPr="004F2A4F">
        <w:rPr>
          <w:noProof/>
          <w:lang w:val="en-CA"/>
        </w:rPr>
        <w:t xml:space="preserve"> </w:t>
      </w:r>
      <w:r w:rsidRPr="004F2A4F">
        <w:rPr>
          <w:noProof/>
          <w:lang w:val="en-CA"/>
        </w:rPr>
        <w:t>between the values specified in this Specification indicates intermediate capabilities between the specified levels</w:t>
      </w:r>
      <w:r w:rsidR="00965F00" w:rsidRPr="004F2A4F">
        <w:rPr>
          <w:noProof/>
          <w:lang w:val="en-CA"/>
        </w:rPr>
        <w:t>.</w:t>
      </w:r>
    </w:p>
    <w:p w14:paraId="7A457AF1" w14:textId="00EB2E58" w:rsidR="00E52403" w:rsidRPr="004F2A4F" w:rsidRDefault="00E52403" w:rsidP="0051391C">
      <w:pPr>
        <w:pStyle w:val="a2"/>
        <w:numPr>
          <w:ilvl w:val="1"/>
          <w:numId w:val="7"/>
        </w:numPr>
        <w:tabs>
          <w:tab w:val="clear" w:pos="360"/>
        </w:tabs>
        <w:rPr>
          <w:noProof/>
          <w:lang w:val="en-CA"/>
        </w:rPr>
      </w:pPr>
      <w:bookmarkStart w:id="2546" w:name="_Ref30252241"/>
      <w:bookmarkStart w:id="2547" w:name="_Toc38236563"/>
      <w:r w:rsidRPr="004F2A4F">
        <w:rPr>
          <w:noProof/>
          <w:lang w:val="en-CA"/>
        </w:rPr>
        <w:t>Profiles</w:t>
      </w:r>
      <w:bookmarkEnd w:id="2546"/>
      <w:bookmarkEnd w:id="2547"/>
    </w:p>
    <w:p w14:paraId="568A66B0" w14:textId="59341B71" w:rsidR="00E52403" w:rsidRPr="004F2A4F" w:rsidRDefault="00E52403" w:rsidP="0051391C">
      <w:pPr>
        <w:pStyle w:val="a3"/>
        <w:numPr>
          <w:ilvl w:val="2"/>
          <w:numId w:val="7"/>
        </w:numPr>
        <w:rPr>
          <w:noProof/>
          <w:lang w:val="en-CA"/>
        </w:rPr>
      </w:pPr>
      <w:bookmarkStart w:id="2548" w:name="_Toc38236564"/>
      <w:r w:rsidRPr="004F2A4F">
        <w:rPr>
          <w:noProof/>
          <w:lang w:val="en-CA"/>
        </w:rPr>
        <w:t>General</w:t>
      </w:r>
      <w:bookmarkEnd w:id="2548"/>
    </w:p>
    <w:p w14:paraId="115C4E54" w14:textId="6243B1B5" w:rsidR="000061D6" w:rsidRPr="004F2A4F" w:rsidRDefault="00E52403" w:rsidP="00E52403">
      <w:pPr>
        <w:rPr>
          <w:noProof/>
          <w:lang w:val="en-CA"/>
        </w:rPr>
      </w:pPr>
      <w:r w:rsidRPr="004F2A4F">
        <w:rPr>
          <w:noProof/>
          <w:lang w:val="en-CA"/>
        </w:rPr>
        <w:t>All constraints for SPSs</w:t>
      </w:r>
      <w:r w:rsidR="004119E4" w:rsidRPr="004F2A4F">
        <w:rPr>
          <w:noProof/>
          <w:lang w:val="en-CA"/>
        </w:rPr>
        <w:t>, GPSs,</w:t>
      </w:r>
      <w:r w:rsidR="004E1787" w:rsidRPr="004F2A4F">
        <w:rPr>
          <w:noProof/>
          <w:lang w:val="en-CA"/>
        </w:rPr>
        <w:t xml:space="preserve"> and APSs</w:t>
      </w:r>
      <w:r w:rsidRPr="004F2A4F">
        <w:rPr>
          <w:noProof/>
          <w:lang w:val="en-CA"/>
        </w:rPr>
        <w:t xml:space="preserve"> that are specified are constraints for </w:t>
      </w:r>
      <w:r w:rsidR="004E1787" w:rsidRPr="004F2A4F">
        <w:rPr>
          <w:noProof/>
          <w:lang w:val="en-CA"/>
        </w:rPr>
        <w:t>the parameter sets</w:t>
      </w:r>
      <w:r w:rsidRPr="004F2A4F">
        <w:rPr>
          <w:noProof/>
          <w:lang w:val="en-CA"/>
        </w:rPr>
        <w:t xml:space="preserve"> that are activated when the bitstream is decoded.</w:t>
      </w:r>
    </w:p>
    <w:p w14:paraId="2A0D592A" w14:textId="1D432726" w:rsidR="00965F00" w:rsidRPr="004F2A4F" w:rsidRDefault="007609AC" w:rsidP="00965F00">
      <w:pPr>
        <w:pStyle w:val="a3"/>
        <w:numPr>
          <w:ilvl w:val="2"/>
          <w:numId w:val="7"/>
        </w:numPr>
        <w:rPr>
          <w:noProof/>
          <w:lang w:val="en-CA"/>
        </w:rPr>
      </w:pPr>
      <w:bookmarkStart w:id="2549" w:name="_Toc38236565"/>
      <w:r w:rsidRPr="004F2A4F">
        <w:rPr>
          <w:noProof/>
          <w:lang w:val="en-CA"/>
        </w:rPr>
        <w:t>Main profile</w:t>
      </w:r>
      <w:bookmarkEnd w:id="2549"/>
    </w:p>
    <w:p w14:paraId="34418E69" w14:textId="05BE8C96" w:rsidR="007609AC" w:rsidRPr="004F2A4F" w:rsidRDefault="007609AC" w:rsidP="007609AC">
      <w:pPr>
        <w:rPr>
          <w:lang w:val="en-CA" w:eastAsia="ja-JP"/>
        </w:rPr>
      </w:pPr>
      <w:r w:rsidRPr="004F2A4F">
        <w:rPr>
          <w:lang w:val="en-CA" w:eastAsia="ja-JP"/>
        </w:rPr>
        <w:t>Bitstreams conforming to the Main profile shall obey the following constraints:</w:t>
      </w:r>
    </w:p>
    <w:p w14:paraId="7A23FC7A" w14:textId="6D3AA523" w:rsidR="004E1787" w:rsidRPr="004F2A4F" w:rsidRDefault="004E1787" w:rsidP="007609AC">
      <w:pPr>
        <w:rPr>
          <w:lang w:val="en-CA" w:eastAsia="ja-JP"/>
        </w:rPr>
      </w:pPr>
      <w:r w:rsidRPr="004F2A4F">
        <w:rPr>
          <w:lang w:val="en-CA" w:eastAsia="ja-JP"/>
        </w:rPr>
        <w:t>–</w:t>
      </w:r>
      <w:r w:rsidRPr="004F2A4F">
        <w:rPr>
          <w:lang w:val="en-CA" w:eastAsia="ja-JP"/>
        </w:rPr>
        <w:tab/>
        <w:t>Active SPSs shall have main_profile_compatibility_flag equal to 1 only.</w:t>
      </w:r>
    </w:p>
    <w:p w14:paraId="788698F5" w14:textId="27C7001F" w:rsidR="004E1787" w:rsidRPr="007F33B7"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rPr>
          <w:lang w:val="en-CA"/>
        </w:rPr>
      </w:pPr>
      <w:r w:rsidRPr="007F33B7">
        <w:rPr>
          <w:lang w:val="en-CA"/>
        </w:rPr>
        <w:t xml:space="preserve">The level constraints specified for the Main profile in clause </w:t>
      </w:r>
      <w:r w:rsidR="009062D9" w:rsidRPr="007F33B7">
        <w:rPr>
          <w:lang w:val="en-CA"/>
        </w:rPr>
        <w:fldChar w:fldCharType="begin" w:fldLock="1"/>
      </w:r>
      <w:r w:rsidR="009062D9" w:rsidRPr="007F33B7">
        <w:rPr>
          <w:lang w:val="en-CA"/>
        </w:rPr>
        <w:instrText xml:space="preserve"> REF _Ref30254244 \n \h </w:instrText>
      </w:r>
      <w:r w:rsidR="009062D9" w:rsidRPr="007F33B7">
        <w:rPr>
          <w:lang w:val="en-CA"/>
        </w:rPr>
      </w:r>
      <w:r w:rsidR="009062D9" w:rsidRPr="007F33B7">
        <w:rPr>
          <w:lang w:val="en-CA"/>
        </w:rPr>
        <w:fldChar w:fldCharType="separate"/>
      </w:r>
      <w:r w:rsidR="003551F0" w:rsidRPr="007F33B7">
        <w:rPr>
          <w:lang w:val="en-CA"/>
        </w:rPr>
        <w:t>A.4</w:t>
      </w:r>
      <w:r w:rsidR="009062D9" w:rsidRPr="007F33B7">
        <w:rPr>
          <w:lang w:val="en-CA"/>
        </w:rPr>
        <w:fldChar w:fldCharType="end"/>
      </w:r>
      <w:r w:rsidR="009062D9" w:rsidRPr="007F33B7">
        <w:rPr>
          <w:lang w:val="en-CA"/>
        </w:rPr>
        <w:t xml:space="preserve"> </w:t>
      </w:r>
      <w:r w:rsidRPr="007F33B7">
        <w:rPr>
          <w:lang w:val="en-CA"/>
        </w:rPr>
        <w:t>shall be fulfilled.</w:t>
      </w:r>
    </w:p>
    <w:p w14:paraId="5EA6D894" w14:textId="034DF613" w:rsidR="004E1787" w:rsidRPr="007F33B7" w:rsidRDefault="004E1787" w:rsidP="004E1787">
      <w:pPr>
        <w:rPr>
          <w:lang w:val="en-CA"/>
        </w:rPr>
      </w:pPr>
      <w:r w:rsidRPr="007F33B7">
        <w:rPr>
          <w:lang w:val="en-CA"/>
        </w:rPr>
        <w:t xml:space="preserve">Conformance of a bitstream to the Main profile is indicated by </w:t>
      </w:r>
      <w:r w:rsidRPr="004F2A4F">
        <w:rPr>
          <w:lang w:val="en-CA" w:eastAsia="ja-JP"/>
        </w:rPr>
        <w:t>main_profile_compatibility_flag</w:t>
      </w:r>
      <w:r w:rsidRPr="007F33B7">
        <w:rPr>
          <w:lang w:val="en-CA"/>
        </w:rPr>
        <w:t xml:space="preserve"> being equal to 1.</w:t>
      </w:r>
    </w:p>
    <w:p w14:paraId="41CF7D0F" w14:textId="30EC28F6" w:rsidR="004E1787" w:rsidRPr="007F33B7" w:rsidRDefault="004E1787" w:rsidP="004E1787">
      <w:pPr>
        <w:rPr>
          <w:lang w:val="en-CA"/>
        </w:rPr>
      </w:pPr>
      <w:r w:rsidRPr="007F33B7">
        <w:rPr>
          <w:lang w:val="en-CA"/>
        </w:rPr>
        <w:t>Decoders conforming to the Main profile at a specific level (identified by a specific value of level_idc) shall be capable of decoding all bitstreams for which all of the following conditions apply:</w:t>
      </w:r>
    </w:p>
    <w:p w14:paraId="4FFD7360" w14:textId="12EE531E" w:rsidR="004E1787" w:rsidRPr="007F33B7"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rPr>
          <w:lang w:val="en-CA"/>
        </w:rPr>
      </w:pPr>
      <w:r w:rsidRPr="007F33B7">
        <w:rPr>
          <w:lang w:val="en-CA"/>
        </w:rPr>
        <w:t>The bitstream representation is indicated to conform to the Main profile.</w:t>
      </w:r>
      <w:bookmarkStart w:id="2550" w:name="_GoBack"/>
      <w:bookmarkEnd w:id="2550"/>
    </w:p>
    <w:p w14:paraId="49401C4A" w14:textId="3BBDA4DD" w:rsidR="004E1787" w:rsidRPr="007F33B7"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rPr>
          <w:lang w:val="en-CA"/>
        </w:rPr>
      </w:pPr>
      <w:r w:rsidRPr="007F33B7">
        <w:rPr>
          <w:lang w:val="en-CA"/>
        </w:rPr>
        <w:t>The bitstream representation is indicated to conform to a level that is lower than or equal to the specified level.</w:t>
      </w:r>
    </w:p>
    <w:p w14:paraId="27BC8EB1" w14:textId="6776D2EA" w:rsidR="009062D9" w:rsidRPr="004F2A4F" w:rsidRDefault="009062D9" w:rsidP="0051391C">
      <w:pPr>
        <w:pStyle w:val="a2"/>
        <w:numPr>
          <w:ilvl w:val="1"/>
          <w:numId w:val="7"/>
        </w:numPr>
        <w:rPr>
          <w:noProof/>
          <w:lang w:val="en-CA"/>
        </w:rPr>
      </w:pPr>
      <w:bookmarkStart w:id="2551" w:name="_Ref30254244"/>
      <w:bookmarkStart w:id="2552" w:name="_Toc38236566"/>
      <w:r w:rsidRPr="004F2A4F">
        <w:rPr>
          <w:noProof/>
          <w:lang w:val="en-CA"/>
        </w:rPr>
        <w:t>Levels</w:t>
      </w:r>
      <w:bookmarkEnd w:id="2551"/>
      <w:bookmarkEnd w:id="2552"/>
    </w:p>
    <w:p w14:paraId="07BAD433" w14:textId="73AD8CF6" w:rsidR="009062D9" w:rsidRPr="004F2A4F" w:rsidRDefault="00EA34BE" w:rsidP="0051391C">
      <w:pPr>
        <w:pStyle w:val="a3"/>
        <w:numPr>
          <w:ilvl w:val="2"/>
          <w:numId w:val="7"/>
        </w:numPr>
        <w:rPr>
          <w:noProof/>
          <w:lang w:val="en-CA"/>
        </w:rPr>
      </w:pPr>
      <w:bookmarkStart w:id="2553" w:name="_Toc38236567"/>
      <w:r w:rsidRPr="004F2A4F">
        <w:rPr>
          <w:noProof/>
          <w:lang w:val="en-CA"/>
        </w:rPr>
        <w:t>L</w:t>
      </w:r>
      <w:r w:rsidR="009062D9" w:rsidRPr="004F2A4F">
        <w:rPr>
          <w:noProof/>
          <w:lang w:val="en-CA"/>
        </w:rPr>
        <w:t>evel limits</w:t>
      </w:r>
      <w:bookmarkEnd w:id="2553"/>
    </w:p>
    <w:p w14:paraId="5E86FC2B" w14:textId="0859595E" w:rsidR="009062D9" w:rsidRPr="004F2A4F" w:rsidRDefault="009062D9" w:rsidP="009062D9">
      <w:pPr>
        <w:rPr>
          <w:noProof/>
          <w:lang w:val="en-CA"/>
        </w:rPr>
      </w:pPr>
      <w:r w:rsidRPr="004F2A4F">
        <w:rPr>
          <w:noProof/>
          <w:lang w:val="en-CA"/>
        </w:rPr>
        <w:t>For purposes of comparison of level capabilities, a particular level is considered to be a lower level than some other level when the value of the level_idc</w:t>
      </w:r>
      <w:r w:rsidR="00EA34BE" w:rsidRPr="004F2A4F">
        <w:rPr>
          <w:noProof/>
          <w:lang w:val="en-CA"/>
        </w:rPr>
        <w:t xml:space="preserve"> </w:t>
      </w:r>
      <w:r w:rsidRPr="004F2A4F">
        <w:rPr>
          <w:noProof/>
          <w:lang w:val="en-CA"/>
        </w:rPr>
        <w:t>of the particular level is less than that of the other level.</w:t>
      </w:r>
    </w:p>
    <w:p w14:paraId="639DD153" w14:textId="3DE19AC4" w:rsidR="009062D9" w:rsidRPr="007F33B7" w:rsidRDefault="00751EB5" w:rsidP="009062D9">
      <w:pPr>
        <w:rPr>
          <w:lang w:val="en-CA"/>
        </w:rPr>
      </w:pPr>
      <w:r w:rsidRPr="007F33B7">
        <w:rPr>
          <w:highlight w:val="yellow"/>
          <w:lang w:val="en-CA"/>
        </w:rPr>
        <w:fldChar w:fldCharType="begin" w:fldLock="1"/>
      </w:r>
      <w:r w:rsidRPr="007F33B7">
        <w:rPr>
          <w:highlight w:val="yellow"/>
          <w:lang w:val="en-CA"/>
        </w:rPr>
        <w:instrText xml:space="preserve"> REF _Ref37317682 \h </w:instrText>
      </w:r>
      <w:r w:rsidRPr="007F33B7">
        <w:rPr>
          <w:highlight w:val="yellow"/>
          <w:lang w:val="en-CA"/>
        </w:rPr>
      </w:r>
      <w:r w:rsidRPr="007F33B7">
        <w:rPr>
          <w:highlight w:val="yellow"/>
          <w:lang w:val="en-CA"/>
        </w:rPr>
        <w:fldChar w:fldCharType="separate"/>
      </w:r>
      <w:r w:rsidR="003551F0" w:rsidRPr="007F33B7">
        <w:rPr>
          <w:lang w:val="en-CA"/>
        </w:rPr>
        <w:t xml:space="preserve">Table A. </w:t>
      </w:r>
      <w:r w:rsidR="003551F0" w:rsidRPr="007F33B7">
        <w:rPr>
          <w:noProof/>
          <w:lang w:val="en-CA"/>
        </w:rPr>
        <w:t>1</w:t>
      </w:r>
      <w:r w:rsidRPr="007F33B7">
        <w:rPr>
          <w:highlight w:val="yellow"/>
          <w:lang w:val="en-CA"/>
        </w:rPr>
        <w:fldChar w:fldCharType="end"/>
      </w:r>
      <w:r w:rsidR="009C1175" w:rsidRPr="007F33B7">
        <w:rPr>
          <w:lang w:val="en-CA"/>
        </w:rPr>
        <w:t xml:space="preserve"> </w:t>
      </w:r>
      <w:r w:rsidR="000D47A9" w:rsidRPr="007F33B7">
        <w:rPr>
          <w:lang w:val="en-CA"/>
        </w:rPr>
        <w:t>specifies limits for each level.</w:t>
      </w:r>
    </w:p>
    <w:p w14:paraId="00AD4DA0" w14:textId="7DBB8001" w:rsidR="003C4F6A" w:rsidRPr="007F33B7" w:rsidRDefault="003C4F6A" w:rsidP="003C4F6A">
      <w:pPr>
        <w:rPr>
          <w:lang w:val="en-CA"/>
        </w:rPr>
      </w:pPr>
      <w:r w:rsidRPr="007F33B7">
        <w:rPr>
          <w:lang w:val="en-CA"/>
        </w:rPr>
        <w:t>A level to which a bitstream conforms are indicated by the syntax elements level_idc as follows:</w:t>
      </w:r>
    </w:p>
    <w:p w14:paraId="55C02B7B" w14:textId="3A16966B" w:rsidR="009C1175" w:rsidRDefault="003C4F6A" w:rsidP="003C4F6A">
      <w:pPr>
        <w:rPr>
          <w:lang w:val="en-CA"/>
        </w:rPr>
      </w:pPr>
      <w:r w:rsidRPr="007F33B7">
        <w:rPr>
          <w:lang w:val="en-CA"/>
        </w:rPr>
        <w:t>–</w:t>
      </w:r>
      <w:r w:rsidRPr="007F33B7">
        <w:rPr>
          <w:lang w:val="en-CA"/>
        </w:rPr>
        <w:tab/>
        <w:t xml:space="preserve">level_idc shall be set equal to a value of </w:t>
      </w:r>
      <w:r w:rsidR="00411D27" w:rsidRPr="007F33B7">
        <w:rPr>
          <w:lang w:val="en-CA"/>
        </w:rPr>
        <w:t>20</w:t>
      </w:r>
      <w:r w:rsidRPr="007F33B7">
        <w:rPr>
          <w:lang w:val="en-CA"/>
        </w:rPr>
        <w:t xml:space="preserve"> times the level number specified i</w:t>
      </w:r>
      <w:r w:rsidR="00751EB5" w:rsidRPr="007F33B7">
        <w:rPr>
          <w:lang w:val="en-CA"/>
        </w:rPr>
        <w:t xml:space="preserve">n </w:t>
      </w:r>
      <w:r w:rsidR="00751EB5" w:rsidRPr="007F33B7">
        <w:rPr>
          <w:highlight w:val="yellow"/>
          <w:lang w:val="en-CA"/>
        </w:rPr>
        <w:fldChar w:fldCharType="begin" w:fldLock="1"/>
      </w:r>
      <w:r w:rsidR="00751EB5" w:rsidRPr="007F33B7">
        <w:rPr>
          <w:highlight w:val="yellow"/>
          <w:lang w:val="en-CA"/>
        </w:rPr>
        <w:instrText xml:space="preserve"> REF _Ref37317682 \h </w:instrText>
      </w:r>
      <w:r w:rsidR="00751EB5" w:rsidRPr="007F33B7">
        <w:rPr>
          <w:highlight w:val="yellow"/>
          <w:lang w:val="en-CA"/>
        </w:rPr>
      </w:r>
      <w:r w:rsidR="00751EB5" w:rsidRPr="007F33B7">
        <w:rPr>
          <w:highlight w:val="yellow"/>
          <w:lang w:val="en-CA"/>
        </w:rPr>
        <w:fldChar w:fldCharType="separate"/>
      </w:r>
      <w:r w:rsidR="003551F0" w:rsidRPr="007F33B7">
        <w:rPr>
          <w:lang w:val="en-CA"/>
        </w:rPr>
        <w:t xml:space="preserve">Table A. </w:t>
      </w:r>
      <w:r w:rsidR="003551F0" w:rsidRPr="007F33B7">
        <w:rPr>
          <w:noProof/>
          <w:lang w:val="en-CA"/>
        </w:rPr>
        <w:t>1</w:t>
      </w:r>
      <w:r w:rsidR="00751EB5" w:rsidRPr="007F33B7">
        <w:rPr>
          <w:highlight w:val="yellow"/>
          <w:lang w:val="en-CA"/>
        </w:rPr>
        <w:fldChar w:fldCharType="end"/>
      </w:r>
      <w:r w:rsidR="00751EB5" w:rsidRPr="007F33B7">
        <w:rPr>
          <w:lang w:val="en-CA"/>
        </w:rPr>
        <w:t>.</w:t>
      </w:r>
    </w:p>
    <w:p w14:paraId="24DA00AD" w14:textId="4692CB20" w:rsidR="009C1175" w:rsidRPr="004F2A4F" w:rsidRDefault="009C1175" w:rsidP="00BE53BF">
      <w:pPr>
        <w:pStyle w:val="af5"/>
      </w:pPr>
      <w:bookmarkStart w:id="2554" w:name="_Ref37317682"/>
      <w:bookmarkStart w:id="2555" w:name="_Hlk42091492"/>
      <w:r w:rsidRPr="004F2A4F">
        <w:t>Table</w:t>
      </w:r>
      <w:r w:rsidR="00751EB5" w:rsidRPr="004F2A4F">
        <w:t xml:space="preserve"> A.</w:t>
      </w:r>
      <w:r w:rsidRPr="004F2A4F">
        <w:t xml:space="preserve"> </w:t>
      </w:r>
      <w:r w:rsidRPr="004F2A4F">
        <w:fldChar w:fldCharType="begin" w:fldLock="1"/>
      </w:r>
      <w:r w:rsidRPr="004F2A4F">
        <w:instrText xml:space="preserve"> SEQ Table \</w:instrText>
      </w:r>
      <w:r w:rsidR="00751EB5" w:rsidRPr="004F2A4F">
        <w:instrText>r1 \</w:instrText>
      </w:r>
      <w:r w:rsidRPr="004F2A4F">
        <w:instrText xml:space="preserve">* ARABIC </w:instrText>
      </w:r>
      <w:r w:rsidRPr="004F2A4F">
        <w:fldChar w:fldCharType="separate"/>
      </w:r>
      <w:r w:rsidR="003551F0" w:rsidRPr="004F2A4F">
        <w:rPr>
          <w:noProof/>
        </w:rPr>
        <w:t>1</w:t>
      </w:r>
      <w:r w:rsidRPr="004F2A4F">
        <w:fldChar w:fldCharType="end"/>
      </w:r>
      <w:bookmarkEnd w:id="2554"/>
      <w:r w:rsidRPr="004F2A4F">
        <w:rPr>
          <w:rFonts w:ascii="Cambria" w:hAnsi="Cambria"/>
          <w:lang w:eastAsia="ja-JP"/>
        </w:rPr>
        <w:t xml:space="preserve"> — </w:t>
      </w:r>
      <w:r w:rsidRPr="004F2A4F">
        <w:t>Level limits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977"/>
        <w:gridCol w:w="1977"/>
      </w:tblGrid>
      <w:tr w:rsidR="00A720E1" w:rsidRPr="004F2A4F" w14:paraId="164572D2" w14:textId="473A7609" w:rsidTr="00343597">
        <w:trPr>
          <w:cantSplit/>
          <w:trHeight w:val="2620"/>
          <w:jc w:val="center"/>
        </w:trPr>
        <w:tc>
          <w:tcPr>
            <w:tcW w:w="853" w:type="dxa"/>
            <w:textDirection w:val="tbRl"/>
          </w:tcPr>
          <w:p w14:paraId="18B3A76C" w14:textId="77777777" w:rsidR="00A720E1" w:rsidRPr="007F33B7" w:rsidRDefault="00A720E1" w:rsidP="005A261C">
            <w:pPr>
              <w:pStyle w:val="G-PCCTablebody"/>
              <w:rPr>
                <w:b/>
                <w:bCs/>
                <w:lang w:val="en-CA"/>
              </w:rPr>
            </w:pPr>
            <w:r w:rsidRPr="007F33B7">
              <w:rPr>
                <w:b/>
                <w:bCs/>
                <w:lang w:val="en-CA"/>
              </w:rPr>
              <w:t>Level</w:t>
            </w:r>
          </w:p>
        </w:tc>
        <w:tc>
          <w:tcPr>
            <w:tcW w:w="1977" w:type="dxa"/>
            <w:shd w:val="clear" w:color="auto" w:fill="auto"/>
            <w:textDirection w:val="tbRl"/>
          </w:tcPr>
          <w:p w14:paraId="3F2A87CB" w14:textId="77777777" w:rsidR="00A720E1" w:rsidRPr="007F33B7" w:rsidRDefault="00A720E1" w:rsidP="005A261C">
            <w:pPr>
              <w:pStyle w:val="G-PCCTablebody"/>
              <w:rPr>
                <w:b/>
                <w:bCs/>
                <w:lang w:val="en-CA"/>
              </w:rPr>
            </w:pPr>
            <w:r w:rsidRPr="007F33B7">
              <w:rPr>
                <w:b/>
                <w:bCs/>
                <w:lang w:val="en-CA"/>
              </w:rPr>
              <w:t>Max points in a slice</w:t>
            </w:r>
          </w:p>
        </w:tc>
        <w:tc>
          <w:tcPr>
            <w:tcW w:w="1977" w:type="dxa"/>
            <w:textDirection w:val="tbRl"/>
          </w:tcPr>
          <w:p w14:paraId="49E43000" w14:textId="0C036CFC" w:rsidR="00A720E1" w:rsidRPr="00343597" w:rsidRDefault="00A720E1" w:rsidP="005A261C">
            <w:pPr>
              <w:pStyle w:val="G-PCCTablebody"/>
              <w:rPr>
                <w:b/>
                <w:bCs/>
                <w:lang w:val="en-CA"/>
              </w:rPr>
            </w:pPr>
            <w:r w:rsidRPr="00343597">
              <w:rPr>
                <w:b/>
                <w:bCs/>
                <w:lang w:val="en-CA"/>
              </w:rPr>
              <w:t>MaxRootNodeDimLog2</w:t>
            </w:r>
          </w:p>
        </w:tc>
      </w:tr>
      <w:tr w:rsidR="00A720E1" w:rsidRPr="004F2A4F" w14:paraId="295C4A3C" w14:textId="2DC9EE93" w:rsidTr="00343597">
        <w:trPr>
          <w:jc w:val="center"/>
        </w:trPr>
        <w:tc>
          <w:tcPr>
            <w:tcW w:w="853" w:type="dxa"/>
          </w:tcPr>
          <w:p w14:paraId="5601C309" w14:textId="77777777" w:rsidR="00A720E1" w:rsidRPr="007F33B7" w:rsidRDefault="00A720E1" w:rsidP="005A261C">
            <w:pPr>
              <w:pStyle w:val="G-PCCTablebody"/>
              <w:rPr>
                <w:lang w:val="en-CA"/>
              </w:rPr>
            </w:pPr>
            <w:r w:rsidRPr="007F33B7">
              <w:rPr>
                <w:lang w:val="en-CA"/>
              </w:rPr>
              <w:t>4</w:t>
            </w:r>
          </w:p>
        </w:tc>
        <w:tc>
          <w:tcPr>
            <w:tcW w:w="1977" w:type="dxa"/>
            <w:shd w:val="clear" w:color="auto" w:fill="auto"/>
          </w:tcPr>
          <w:p w14:paraId="1CA40CA9" w14:textId="77777777" w:rsidR="00A720E1" w:rsidRPr="007F33B7" w:rsidRDefault="00A720E1" w:rsidP="005A261C">
            <w:pPr>
              <w:pStyle w:val="G-PCCTablebody"/>
              <w:rPr>
                <w:lang w:val="en-CA"/>
              </w:rPr>
            </w:pPr>
            <w:r w:rsidRPr="007F33B7">
              <w:rPr>
                <w:lang w:val="en-CA"/>
              </w:rPr>
              <w:t>1,100,000</w:t>
            </w:r>
          </w:p>
        </w:tc>
        <w:tc>
          <w:tcPr>
            <w:tcW w:w="1977" w:type="dxa"/>
          </w:tcPr>
          <w:p w14:paraId="258D2D6A" w14:textId="2E94C932" w:rsidR="00A720E1" w:rsidRPr="007F33B7" w:rsidRDefault="00A720E1" w:rsidP="005A261C">
            <w:pPr>
              <w:pStyle w:val="G-PCCTablebody"/>
              <w:rPr>
                <w:highlight w:val="yellow"/>
                <w:lang w:val="en-CA" w:eastAsia="ja-JP"/>
              </w:rPr>
            </w:pPr>
            <w:r w:rsidRPr="00343597">
              <w:rPr>
                <w:highlight w:val="yellow"/>
                <w:lang w:val="en-CA" w:eastAsia="ja-JP"/>
              </w:rPr>
              <w:t>21</w:t>
            </w:r>
          </w:p>
        </w:tc>
      </w:tr>
      <w:bookmarkEnd w:id="2555"/>
    </w:tbl>
    <w:p w14:paraId="3F23334C" w14:textId="77777777" w:rsidR="000D47A9" w:rsidRPr="004F2A4F" w:rsidRDefault="000D47A9" w:rsidP="009062D9">
      <w:pPr>
        <w:rPr>
          <w:noProof/>
          <w:lang w:val="en-CA"/>
        </w:rPr>
      </w:pPr>
    </w:p>
    <w:p w14:paraId="6C66381C" w14:textId="77777777" w:rsidR="005B03CC" w:rsidRPr="004F2A4F" w:rsidRDefault="005B03CC">
      <w:pPr>
        <w:tabs>
          <w:tab w:val="clear" w:pos="403"/>
        </w:tabs>
        <w:spacing w:after="0" w:line="240" w:lineRule="auto"/>
        <w:jc w:val="left"/>
        <w:rPr>
          <w:rFonts w:eastAsia="ＭＳ 明朝"/>
          <w:b/>
          <w:sz w:val="28"/>
          <w:lang w:val="en-CA" w:eastAsia="ja-JP"/>
        </w:rPr>
      </w:pPr>
      <w:bookmarkStart w:id="2556" w:name="_Toc528920624"/>
      <w:bookmarkStart w:id="2557" w:name="_Toc528922436"/>
      <w:bookmarkStart w:id="2558" w:name="_Toc528922864"/>
      <w:bookmarkStart w:id="2559" w:name="_Toc528920625"/>
      <w:bookmarkStart w:id="2560" w:name="_Toc528922437"/>
      <w:bookmarkStart w:id="2561" w:name="_Toc528922865"/>
      <w:bookmarkStart w:id="2562" w:name="_Toc528920653"/>
      <w:bookmarkStart w:id="2563" w:name="_Toc528922465"/>
      <w:bookmarkStart w:id="2564" w:name="_Toc528922893"/>
      <w:bookmarkStart w:id="2565" w:name="_Toc528920654"/>
      <w:bookmarkStart w:id="2566" w:name="_Toc528922466"/>
      <w:bookmarkStart w:id="2567" w:name="_Toc528922894"/>
      <w:bookmarkStart w:id="2568" w:name="_Toc528920661"/>
      <w:bookmarkStart w:id="2569" w:name="_Toc528922473"/>
      <w:bookmarkStart w:id="2570" w:name="_Toc528922901"/>
      <w:bookmarkStart w:id="2571" w:name="_Toc528920667"/>
      <w:bookmarkStart w:id="2572" w:name="_Toc528922479"/>
      <w:bookmarkStart w:id="2573" w:name="_Toc528922907"/>
      <w:bookmarkStart w:id="2574" w:name="_Toc528920695"/>
      <w:bookmarkStart w:id="2575" w:name="_Toc528922507"/>
      <w:bookmarkStart w:id="2576" w:name="_Toc528922935"/>
      <w:bookmarkStart w:id="2577" w:name="_Toc443470372"/>
      <w:bookmarkStart w:id="2578" w:name="_Toc450303224"/>
      <w:bookmarkStart w:id="2579" w:name="_Toc9996979"/>
      <w:bookmarkStart w:id="2580" w:name="_Toc353342679"/>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r w:rsidRPr="004F2A4F">
        <w:rPr>
          <w:lang w:val="en-CA"/>
        </w:rPr>
        <w:br w:type="page"/>
      </w:r>
    </w:p>
    <w:p w14:paraId="2E204603" w14:textId="0164970F" w:rsidR="009753AB" w:rsidRPr="004F2A4F" w:rsidRDefault="009753AB" w:rsidP="009753AB">
      <w:pPr>
        <w:pStyle w:val="ANNEX"/>
        <w:rPr>
          <w:lang w:val="en-CA"/>
        </w:rPr>
      </w:pPr>
      <w:r w:rsidRPr="004F2A4F">
        <w:rPr>
          <w:lang w:val="en-CA"/>
        </w:rPr>
        <w:br/>
      </w:r>
      <w:r w:rsidRPr="004F2A4F">
        <w:rPr>
          <w:lang w:val="en-CA"/>
        </w:rPr>
        <w:br/>
      </w:r>
      <w:bookmarkStart w:id="2581" w:name="_Toc4056213"/>
      <w:bookmarkStart w:id="2582" w:name="_Toc6215387"/>
      <w:bookmarkStart w:id="2583" w:name="_Ref12445193"/>
      <w:bookmarkStart w:id="2584" w:name="_Toc24731210"/>
      <w:bookmarkStart w:id="2585" w:name="_Toc38236568"/>
      <w:r w:rsidRPr="004F2A4F">
        <w:rPr>
          <w:lang w:val="en-CA"/>
        </w:rPr>
        <w:t>Type-length-value bytestream format</w:t>
      </w:r>
      <w:bookmarkEnd w:id="2581"/>
      <w:bookmarkEnd w:id="2582"/>
      <w:bookmarkEnd w:id="2583"/>
      <w:bookmarkEnd w:id="2584"/>
      <w:bookmarkEnd w:id="2585"/>
    </w:p>
    <w:p w14:paraId="1EE8E0B2" w14:textId="3B1148FC" w:rsidR="009753AB" w:rsidRPr="004F2A4F" w:rsidRDefault="009753AB">
      <w:pPr>
        <w:tabs>
          <w:tab w:val="clear" w:pos="403"/>
          <w:tab w:val="left" w:pos="663"/>
        </w:tabs>
        <w:ind w:left="663" w:hanging="663"/>
        <w:rPr>
          <w:b/>
          <w:lang w:val="en-CA" w:eastAsia="ja-JP"/>
        </w:rPr>
      </w:pPr>
      <w:r w:rsidRPr="004F2A4F">
        <w:rPr>
          <w:b/>
          <w:lang w:val="en-CA" w:eastAsia="ja-JP"/>
        </w:rPr>
        <w:t>B.1 General</w:t>
      </w:r>
    </w:p>
    <w:p w14:paraId="008F3317" w14:textId="695C6B0E" w:rsidR="009753AB" w:rsidRPr="004F2A4F" w:rsidRDefault="0058796A" w:rsidP="00C26664">
      <w:pPr>
        <w:rPr>
          <w:lang w:val="en-CA" w:eastAsia="ja-JP"/>
        </w:rPr>
      </w:pPr>
      <w:r w:rsidRPr="004F2A4F">
        <w:rPr>
          <w:lang w:val="en-CA" w:eastAsia="ja-JP"/>
        </w:rPr>
        <w:t xml:space="preserve">This annex specifies syntax and semantics of a byte stream format for use by applications that deliver some or all of the </w:t>
      </w:r>
      <w:r w:rsidR="007619BD" w:rsidRPr="004F2A4F">
        <w:rPr>
          <w:lang w:val="en-CA" w:eastAsia="ja-JP"/>
        </w:rPr>
        <w:t xml:space="preserve">data units </w:t>
      </w:r>
      <w:r w:rsidRPr="004F2A4F">
        <w:rPr>
          <w:lang w:val="en-CA" w:eastAsia="ja-JP"/>
        </w:rPr>
        <w:t xml:space="preserve">as an ordered stream of bytes without any requirement for further encapsulation in a </w:t>
      </w:r>
      <w:r w:rsidR="009753AB" w:rsidRPr="004F2A4F">
        <w:rPr>
          <w:lang w:val="en-CA" w:eastAsia="ja-JP"/>
        </w:rPr>
        <w:t>file format.</w:t>
      </w:r>
    </w:p>
    <w:p w14:paraId="2148C2C6" w14:textId="406CD9A3" w:rsidR="0058796A" w:rsidRPr="004F2A4F" w:rsidRDefault="0058796A" w:rsidP="00C26664">
      <w:pPr>
        <w:rPr>
          <w:lang w:val="en-CA" w:eastAsia="ja-JP"/>
        </w:rPr>
      </w:pPr>
      <w:r w:rsidRPr="004F2A4F">
        <w:rPr>
          <w:lang w:val="en-CA" w:eastAsia="ja-JP"/>
        </w:rPr>
        <w:t>The byte stream format consists of a sequence of type-length-value encapsulation structures that each represent a single coded syntax structure.</w:t>
      </w:r>
    </w:p>
    <w:p w14:paraId="5E396398" w14:textId="2AE60C65" w:rsidR="009753AB" w:rsidRPr="004F2A4F" w:rsidRDefault="009753AB" w:rsidP="009753AB">
      <w:pPr>
        <w:tabs>
          <w:tab w:val="clear" w:pos="403"/>
          <w:tab w:val="left" w:pos="663"/>
        </w:tabs>
        <w:ind w:left="663" w:hanging="663"/>
        <w:rPr>
          <w:b/>
          <w:lang w:val="en-CA" w:eastAsia="ja-JP"/>
        </w:rPr>
      </w:pPr>
      <w:r w:rsidRPr="004F2A4F">
        <w:rPr>
          <w:b/>
          <w:lang w:val="en-CA" w:eastAsia="ja-JP"/>
        </w:rPr>
        <w:t>B.2 Syntax and semantics</w:t>
      </w:r>
    </w:p>
    <w:p w14:paraId="5AAEAAC0" w14:textId="3075A011" w:rsidR="009753AB" w:rsidRPr="004F2A4F" w:rsidRDefault="0058796A" w:rsidP="009753AB">
      <w:pPr>
        <w:tabs>
          <w:tab w:val="clear" w:pos="403"/>
          <w:tab w:val="left" w:pos="663"/>
        </w:tabs>
        <w:ind w:left="663" w:hanging="663"/>
        <w:rPr>
          <w:b/>
          <w:lang w:val="en-CA" w:eastAsia="ja-JP"/>
        </w:rPr>
      </w:pPr>
      <w:r w:rsidRPr="004F2A4F">
        <w:rPr>
          <w:b/>
          <w:lang w:val="en-CA" w:eastAsia="ja-JP"/>
        </w:rPr>
        <w:t>B.2.1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7121C" w:rsidRPr="004F2A4F" w14:paraId="6C68FBC3" w14:textId="77777777" w:rsidTr="005A261C">
        <w:trPr>
          <w:cantSplit/>
          <w:jc w:val="center"/>
        </w:trPr>
        <w:tc>
          <w:tcPr>
            <w:tcW w:w="6804" w:type="dxa"/>
          </w:tcPr>
          <w:p w14:paraId="00E02EF9" w14:textId="7018EC33" w:rsidR="0097121C" w:rsidRPr="007F33B7" w:rsidRDefault="0097121C" w:rsidP="005A261C">
            <w:pPr>
              <w:pStyle w:val="G-PCCTablebody"/>
              <w:rPr>
                <w:noProof/>
                <w:lang w:val="en-CA"/>
              </w:rPr>
            </w:pPr>
            <w:r w:rsidRPr="007F33B7">
              <w:rPr>
                <w:noProof/>
                <w:lang w:val="en-CA" w:eastAsia="ja-JP"/>
              </w:rPr>
              <w:t>tlv_encapsulation</w:t>
            </w:r>
            <w:r w:rsidRPr="007F33B7">
              <w:rPr>
                <w:noProof/>
                <w:lang w:val="en-CA"/>
              </w:rPr>
              <w:t>(</w:t>
            </w:r>
            <w:r w:rsidRPr="007F33B7">
              <w:rPr>
                <w:noProof/>
                <w:lang w:val="en-CA" w:eastAsia="ja-JP"/>
              </w:rPr>
              <w:t> </w:t>
            </w:r>
            <w:r w:rsidRPr="007F33B7">
              <w:rPr>
                <w:noProof/>
                <w:lang w:val="en-CA"/>
              </w:rPr>
              <w:t>) {</w:t>
            </w:r>
          </w:p>
        </w:tc>
        <w:tc>
          <w:tcPr>
            <w:tcW w:w="1406" w:type="dxa"/>
          </w:tcPr>
          <w:p w14:paraId="3376B776" w14:textId="77777777" w:rsidR="0097121C" w:rsidRPr="007F33B7" w:rsidRDefault="0097121C" w:rsidP="005A261C">
            <w:pPr>
              <w:pStyle w:val="G-PCCTablebody"/>
              <w:jc w:val="center"/>
              <w:rPr>
                <w:noProof/>
                <w:lang w:val="en-CA"/>
              </w:rPr>
            </w:pPr>
            <w:r w:rsidRPr="007F33B7">
              <w:rPr>
                <w:b/>
                <w:noProof/>
                <w:lang w:val="en-CA"/>
              </w:rPr>
              <w:t>Descriptor</w:t>
            </w:r>
          </w:p>
        </w:tc>
      </w:tr>
      <w:tr w:rsidR="0097121C" w:rsidRPr="004F2A4F" w14:paraId="4AEF6ECB" w14:textId="77777777" w:rsidTr="005A261C">
        <w:trPr>
          <w:cantSplit/>
          <w:jc w:val="center"/>
        </w:trPr>
        <w:tc>
          <w:tcPr>
            <w:tcW w:w="6804" w:type="dxa"/>
          </w:tcPr>
          <w:p w14:paraId="128F61A4" w14:textId="73B42954" w:rsidR="0097121C" w:rsidRPr="007F33B7" w:rsidRDefault="0097121C" w:rsidP="005A261C">
            <w:pPr>
              <w:pStyle w:val="G-PCCTablebody"/>
              <w:rPr>
                <w:b/>
                <w:lang w:val="en-CA" w:eastAsia="ja-JP"/>
              </w:rPr>
            </w:pPr>
            <w:r w:rsidRPr="007F33B7">
              <w:rPr>
                <w:lang w:val="en-CA" w:eastAsia="ko-KR"/>
              </w:rPr>
              <w:tab/>
            </w:r>
            <w:r w:rsidRPr="007F33B7">
              <w:rPr>
                <w:b/>
                <w:noProof/>
                <w:lang w:val="en-CA" w:eastAsia="ja-JP"/>
              </w:rPr>
              <w:t>tlv_type</w:t>
            </w:r>
          </w:p>
        </w:tc>
        <w:tc>
          <w:tcPr>
            <w:tcW w:w="1406" w:type="dxa"/>
          </w:tcPr>
          <w:p w14:paraId="21A17AC4" w14:textId="67B0C24B" w:rsidR="0097121C" w:rsidRPr="007F33B7" w:rsidRDefault="0097121C" w:rsidP="005A261C">
            <w:pPr>
              <w:pStyle w:val="G-PCCTablebody"/>
              <w:jc w:val="center"/>
              <w:rPr>
                <w:bCs/>
                <w:lang w:val="en-CA"/>
              </w:rPr>
            </w:pPr>
            <w:r w:rsidRPr="007F33B7">
              <w:rPr>
                <w:bCs/>
                <w:lang w:val="en-CA"/>
              </w:rPr>
              <w:t>u(8)</w:t>
            </w:r>
          </w:p>
        </w:tc>
      </w:tr>
      <w:tr w:rsidR="0097121C" w:rsidRPr="004F2A4F" w14:paraId="342A6E60" w14:textId="77777777" w:rsidTr="005A261C">
        <w:trPr>
          <w:cantSplit/>
          <w:jc w:val="center"/>
        </w:trPr>
        <w:tc>
          <w:tcPr>
            <w:tcW w:w="6804" w:type="dxa"/>
          </w:tcPr>
          <w:p w14:paraId="5E7A476C" w14:textId="159F74F9" w:rsidR="0097121C" w:rsidRPr="007F33B7" w:rsidRDefault="0097121C" w:rsidP="005A261C">
            <w:pPr>
              <w:pStyle w:val="G-PCCTablebody"/>
              <w:rPr>
                <w:b/>
                <w:lang w:val="en-CA" w:eastAsia="ko-KR"/>
              </w:rPr>
            </w:pPr>
            <w:r w:rsidRPr="007F33B7">
              <w:rPr>
                <w:lang w:val="en-CA" w:eastAsia="ko-KR"/>
              </w:rPr>
              <w:tab/>
            </w:r>
            <w:r w:rsidRPr="007F33B7">
              <w:rPr>
                <w:b/>
                <w:noProof/>
                <w:lang w:val="en-CA" w:eastAsia="ja-JP"/>
              </w:rPr>
              <w:t>tlv_num_payload_bytes</w:t>
            </w:r>
          </w:p>
        </w:tc>
        <w:tc>
          <w:tcPr>
            <w:tcW w:w="1406" w:type="dxa"/>
          </w:tcPr>
          <w:p w14:paraId="1412E6BC" w14:textId="08A2C6C9" w:rsidR="0097121C" w:rsidRPr="007F33B7" w:rsidRDefault="0097121C" w:rsidP="005A261C">
            <w:pPr>
              <w:pStyle w:val="G-PCCTablebody"/>
              <w:jc w:val="center"/>
              <w:rPr>
                <w:bCs/>
                <w:lang w:val="en-CA"/>
              </w:rPr>
            </w:pPr>
            <w:r w:rsidRPr="007F33B7">
              <w:rPr>
                <w:bCs/>
                <w:lang w:val="en-CA"/>
              </w:rPr>
              <w:t>u(32)</w:t>
            </w:r>
          </w:p>
        </w:tc>
      </w:tr>
      <w:tr w:rsidR="0097121C" w:rsidRPr="004F2A4F" w14:paraId="5D589217" w14:textId="77777777" w:rsidTr="005A261C">
        <w:trPr>
          <w:cantSplit/>
          <w:jc w:val="center"/>
        </w:trPr>
        <w:tc>
          <w:tcPr>
            <w:tcW w:w="6804" w:type="dxa"/>
          </w:tcPr>
          <w:p w14:paraId="5AD91591" w14:textId="796F1649" w:rsidR="0097121C" w:rsidRPr="007F33B7" w:rsidRDefault="0097121C" w:rsidP="005A261C">
            <w:pPr>
              <w:pStyle w:val="G-PCCTablebody"/>
              <w:rPr>
                <w:noProof/>
                <w:lang w:val="en-CA"/>
              </w:rPr>
            </w:pPr>
            <w:r w:rsidRPr="007F33B7">
              <w:rPr>
                <w:noProof/>
                <w:lang w:val="en-CA"/>
              </w:rPr>
              <w:tab/>
              <w:t>for( i = 0; i &lt; tlv_num_payload_bytes; i++ )</w:t>
            </w:r>
          </w:p>
        </w:tc>
        <w:tc>
          <w:tcPr>
            <w:tcW w:w="1406" w:type="dxa"/>
          </w:tcPr>
          <w:p w14:paraId="551D3A76" w14:textId="77777777" w:rsidR="0097121C" w:rsidRPr="007F33B7" w:rsidRDefault="0097121C" w:rsidP="005A261C">
            <w:pPr>
              <w:pStyle w:val="G-PCCTablebody"/>
              <w:jc w:val="center"/>
              <w:rPr>
                <w:noProof/>
                <w:lang w:val="en-CA"/>
              </w:rPr>
            </w:pPr>
          </w:p>
        </w:tc>
      </w:tr>
      <w:tr w:rsidR="0097121C" w:rsidRPr="004F2A4F" w14:paraId="63339CE6" w14:textId="77777777" w:rsidTr="005A261C">
        <w:trPr>
          <w:cantSplit/>
          <w:jc w:val="center"/>
        </w:trPr>
        <w:tc>
          <w:tcPr>
            <w:tcW w:w="6804" w:type="dxa"/>
          </w:tcPr>
          <w:p w14:paraId="7AF8F8B8" w14:textId="6B66F663" w:rsidR="0097121C" w:rsidRPr="007F33B7" w:rsidRDefault="0097121C" w:rsidP="005A261C">
            <w:pPr>
              <w:pStyle w:val="G-PCCTablebody"/>
              <w:rPr>
                <w:lang w:val="en-CA"/>
              </w:rPr>
            </w:pPr>
            <w:r w:rsidRPr="007F33B7">
              <w:rPr>
                <w:lang w:val="en-CA"/>
              </w:rPr>
              <w:tab/>
            </w:r>
            <w:r w:rsidRPr="007F33B7">
              <w:rPr>
                <w:lang w:val="en-CA"/>
              </w:rPr>
              <w:tab/>
            </w:r>
            <w:r w:rsidRPr="007F33B7">
              <w:rPr>
                <w:b/>
                <w:lang w:val="en-CA"/>
              </w:rPr>
              <w:t>tlv_payload_byte</w:t>
            </w:r>
            <w:r w:rsidRPr="007F33B7">
              <w:rPr>
                <w:lang w:val="en-CA"/>
              </w:rPr>
              <w:t>[ i ]</w:t>
            </w:r>
          </w:p>
        </w:tc>
        <w:tc>
          <w:tcPr>
            <w:tcW w:w="1406" w:type="dxa"/>
          </w:tcPr>
          <w:p w14:paraId="3C6AAB1F" w14:textId="75A2FBCC" w:rsidR="0097121C" w:rsidRPr="007F33B7" w:rsidRDefault="0097121C" w:rsidP="005A261C">
            <w:pPr>
              <w:pStyle w:val="G-PCCTablebody"/>
              <w:jc w:val="center"/>
              <w:rPr>
                <w:noProof/>
                <w:lang w:val="en-CA"/>
              </w:rPr>
            </w:pPr>
            <w:r w:rsidRPr="007F33B7">
              <w:rPr>
                <w:bCs/>
                <w:noProof/>
                <w:lang w:val="en-CA"/>
              </w:rPr>
              <w:t>u(8)</w:t>
            </w:r>
          </w:p>
        </w:tc>
      </w:tr>
      <w:tr w:rsidR="0097121C" w:rsidRPr="004F2A4F" w14:paraId="25883CA6" w14:textId="77777777" w:rsidTr="005A261C">
        <w:trPr>
          <w:cantSplit/>
          <w:jc w:val="center"/>
        </w:trPr>
        <w:tc>
          <w:tcPr>
            <w:tcW w:w="6804" w:type="dxa"/>
          </w:tcPr>
          <w:p w14:paraId="6C5C9EDC" w14:textId="68072854" w:rsidR="0097121C" w:rsidRPr="007F33B7" w:rsidRDefault="0097121C" w:rsidP="005A261C">
            <w:pPr>
              <w:pStyle w:val="G-PCCTablebody"/>
              <w:rPr>
                <w:lang w:val="en-CA"/>
              </w:rPr>
            </w:pPr>
            <w:r w:rsidRPr="007F33B7">
              <w:rPr>
                <w:lang w:val="en-CA"/>
              </w:rPr>
              <w:t>}</w:t>
            </w:r>
          </w:p>
        </w:tc>
        <w:tc>
          <w:tcPr>
            <w:tcW w:w="1406" w:type="dxa"/>
          </w:tcPr>
          <w:p w14:paraId="38476205" w14:textId="77777777" w:rsidR="0097121C" w:rsidRPr="007F33B7" w:rsidRDefault="0097121C" w:rsidP="005A261C">
            <w:pPr>
              <w:pStyle w:val="G-PCCTablebody"/>
              <w:jc w:val="center"/>
              <w:rPr>
                <w:noProof/>
                <w:lang w:val="en-CA"/>
              </w:rPr>
            </w:pPr>
          </w:p>
        </w:tc>
      </w:tr>
    </w:tbl>
    <w:p w14:paraId="59327C87" w14:textId="77777777" w:rsidR="0097121C" w:rsidRPr="004F2A4F" w:rsidRDefault="0097121C" w:rsidP="009753AB">
      <w:pPr>
        <w:tabs>
          <w:tab w:val="clear" w:pos="403"/>
          <w:tab w:val="left" w:pos="663"/>
        </w:tabs>
        <w:ind w:left="663" w:hanging="663"/>
        <w:rPr>
          <w:lang w:val="en-CA" w:eastAsia="ja-JP"/>
        </w:rPr>
      </w:pPr>
    </w:p>
    <w:p w14:paraId="45A18766" w14:textId="1B1AA457" w:rsidR="009753AB" w:rsidRPr="004F2A4F" w:rsidRDefault="009753AB" w:rsidP="009753AB">
      <w:pPr>
        <w:tabs>
          <w:tab w:val="clear" w:pos="403"/>
          <w:tab w:val="left" w:pos="663"/>
        </w:tabs>
        <w:ind w:left="663" w:hanging="663"/>
        <w:rPr>
          <w:b/>
          <w:lang w:val="en-CA" w:eastAsia="ja-JP"/>
        </w:rPr>
      </w:pPr>
      <w:r w:rsidRPr="004F2A4F">
        <w:rPr>
          <w:b/>
          <w:lang w:val="en-CA" w:eastAsia="ja-JP"/>
        </w:rPr>
        <w:t>B.2.2 Semantics</w:t>
      </w:r>
    </w:p>
    <w:p w14:paraId="0A4D2214" w14:textId="057616FD" w:rsidR="009753AB" w:rsidRPr="004F2A4F" w:rsidRDefault="009753AB" w:rsidP="00C26664">
      <w:pPr>
        <w:rPr>
          <w:lang w:val="en-CA" w:eastAsia="ja-JP"/>
        </w:rPr>
      </w:pPr>
      <w:r w:rsidRPr="004F2A4F">
        <w:rPr>
          <w:lang w:val="en-CA" w:eastAsia="ja-JP"/>
        </w:rPr>
        <w:t>The order of TLV encapsulation stuctures shall follow the decoding order of the encapsulated syntax</w:t>
      </w:r>
      <w:r w:rsidR="0058796A" w:rsidRPr="004F2A4F">
        <w:rPr>
          <w:lang w:val="en-CA" w:eastAsia="ja-JP"/>
        </w:rPr>
        <w:t xml:space="preserve"> </w:t>
      </w:r>
      <w:r w:rsidRPr="004F2A4F">
        <w:rPr>
          <w:lang w:val="en-CA" w:eastAsia="ja-JP"/>
        </w:rPr>
        <w:t>structures.</w:t>
      </w:r>
    </w:p>
    <w:p w14:paraId="24A8B008" w14:textId="531D804D" w:rsidR="009753AB" w:rsidRPr="004F2A4F" w:rsidRDefault="0058796A" w:rsidP="009753AB">
      <w:pPr>
        <w:tabs>
          <w:tab w:val="clear" w:pos="403"/>
          <w:tab w:val="left" w:pos="663"/>
        </w:tabs>
        <w:ind w:left="663" w:hanging="663"/>
        <w:rPr>
          <w:lang w:val="en-CA" w:eastAsia="ja-JP"/>
        </w:rPr>
      </w:pPr>
      <w:r w:rsidRPr="004F2A4F">
        <w:rPr>
          <w:b/>
          <w:bCs/>
          <w:lang w:val="en-CA" w:eastAsia="ja-JP"/>
        </w:rPr>
        <w:t>t</w:t>
      </w:r>
      <w:r w:rsidR="009753AB" w:rsidRPr="004F2A4F">
        <w:rPr>
          <w:b/>
          <w:bCs/>
          <w:lang w:val="en-CA" w:eastAsia="ja-JP"/>
        </w:rPr>
        <w:t>lv_type</w:t>
      </w:r>
      <w:r w:rsidR="009753AB" w:rsidRPr="004F2A4F">
        <w:rPr>
          <w:lang w:val="en-CA" w:eastAsia="ja-JP"/>
        </w:rPr>
        <w:t xml:space="preserve"> identifies the syntax structure represented by tlv_pa</w:t>
      </w:r>
      <w:r w:rsidRPr="004F2A4F">
        <w:rPr>
          <w:lang w:val="en-CA" w:eastAsia="ja-JP"/>
        </w:rPr>
        <w:t>yload_byte[</w:t>
      </w:r>
      <w:r w:rsidR="00D527DE" w:rsidRPr="004F2A4F">
        <w:rPr>
          <w:lang w:val="en-CA" w:eastAsia="ja-JP"/>
        </w:rPr>
        <w:t> </w:t>
      </w:r>
      <w:r w:rsidRPr="004F2A4F">
        <w:rPr>
          <w:lang w:val="en-CA" w:eastAsia="ja-JP"/>
        </w:rPr>
        <w:t xml:space="preserve">] according to </w:t>
      </w:r>
      <w:r w:rsidR="00751EB5" w:rsidRPr="004F2A4F">
        <w:rPr>
          <w:lang w:val="en-CA" w:eastAsia="ja-JP"/>
        </w:rPr>
        <w:fldChar w:fldCharType="begin" w:fldLock="1"/>
      </w:r>
      <w:r w:rsidR="00751EB5" w:rsidRPr="004F2A4F">
        <w:rPr>
          <w:lang w:val="en-CA" w:eastAsia="ja-JP"/>
        </w:rPr>
        <w:instrText xml:space="preserve"> REF _Ref12603076 \h </w:instrText>
      </w:r>
      <w:r w:rsidR="00751EB5" w:rsidRPr="004F2A4F">
        <w:rPr>
          <w:lang w:val="en-CA" w:eastAsia="ja-JP"/>
        </w:rPr>
      </w:r>
      <w:r w:rsidR="00751EB5" w:rsidRPr="004F2A4F">
        <w:rPr>
          <w:lang w:val="en-CA" w:eastAsia="ja-JP"/>
        </w:rPr>
        <w:fldChar w:fldCharType="separate"/>
      </w:r>
      <w:r w:rsidR="003551F0" w:rsidRPr="007F33B7">
        <w:rPr>
          <w:lang w:val="en-CA"/>
        </w:rPr>
        <w:t>Table B.</w:t>
      </w:r>
      <w:r w:rsidR="003551F0" w:rsidRPr="007F33B7">
        <w:rPr>
          <w:rFonts w:asciiTheme="minorEastAsia" w:hAnsiTheme="minorEastAsia"/>
          <w:lang w:val="en-CA" w:eastAsia="ja-JP"/>
        </w:rPr>
        <w:t xml:space="preserve"> </w:t>
      </w:r>
      <w:r w:rsidR="003551F0" w:rsidRPr="007F33B7">
        <w:rPr>
          <w:noProof/>
          <w:lang w:val="en-CA"/>
        </w:rPr>
        <w:t>1</w:t>
      </w:r>
      <w:r w:rsidR="00751EB5" w:rsidRPr="004F2A4F">
        <w:rPr>
          <w:lang w:val="en-CA" w:eastAsia="ja-JP"/>
        </w:rPr>
        <w:fldChar w:fldCharType="end"/>
      </w:r>
      <w:r w:rsidR="00751EB5" w:rsidRPr="004F2A4F">
        <w:rPr>
          <w:lang w:val="en-CA" w:eastAsia="ja-JP"/>
        </w:rPr>
        <w:t>.</w:t>
      </w:r>
    </w:p>
    <w:p w14:paraId="116E85FB" w14:textId="41B623EF" w:rsidR="0058796A" w:rsidRPr="004F2A4F" w:rsidRDefault="0058796A" w:rsidP="00C26664">
      <w:pPr>
        <w:pStyle w:val="af5"/>
        <w:rPr>
          <w:rFonts w:ascii="Cambria" w:hAnsi="Cambria"/>
        </w:rPr>
      </w:pPr>
      <w:bookmarkStart w:id="2586" w:name="_Ref12603076"/>
      <w:r w:rsidRPr="004F2A4F">
        <w:rPr>
          <w:rFonts w:ascii="Cambria" w:hAnsi="Cambria"/>
        </w:rPr>
        <w:t>Table</w:t>
      </w:r>
      <w:r w:rsidR="00751EB5" w:rsidRPr="004F2A4F">
        <w:rPr>
          <w:rFonts w:ascii="Cambria" w:hAnsi="Cambria"/>
        </w:rPr>
        <w:t xml:space="preserve"> B.</w:t>
      </w:r>
      <w:r w:rsidR="009F55DC" w:rsidRPr="004F2A4F">
        <w:rPr>
          <w:rFonts w:asciiTheme="minorEastAsia" w:eastAsiaTheme="minorEastAsia" w:hAnsiTheme="minorEastAsia"/>
          <w:lang w:eastAsia="ja-JP"/>
        </w:rPr>
        <w:t xml:space="preserv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w:instrText>
      </w:r>
      <w:r w:rsidR="00751EB5" w:rsidRPr="004F2A4F">
        <w:instrText xml:space="preserve">\r1 </w:instrText>
      </w:r>
      <w:r w:rsidR="00D527DE" w:rsidRPr="004F2A4F">
        <w:instrText xml:space="preserve">\* ARABIC </w:instrText>
      </w:r>
      <w:r w:rsidR="00F6619B" w:rsidRPr="004F2A4F">
        <w:rPr>
          <w:rFonts w:ascii="Cambria" w:hAnsi="Cambria"/>
        </w:rPr>
        <w:fldChar w:fldCharType="separate"/>
      </w:r>
      <w:r w:rsidR="003551F0" w:rsidRPr="004F2A4F">
        <w:rPr>
          <w:noProof/>
        </w:rPr>
        <w:t>1</w:t>
      </w:r>
      <w:r w:rsidR="00F6619B" w:rsidRPr="004F2A4F">
        <w:rPr>
          <w:rFonts w:ascii="Cambria" w:hAnsi="Cambria"/>
        </w:rPr>
        <w:fldChar w:fldCharType="end"/>
      </w:r>
      <w:bookmarkEnd w:id="2586"/>
      <w:r w:rsidR="00D527DE" w:rsidRPr="004F2A4F">
        <w:rPr>
          <w:rFonts w:ascii="Cambria" w:hAnsi="Cambria"/>
        </w:rPr>
        <w:t xml:space="preserve"> —</w:t>
      </w:r>
      <w:r w:rsidRPr="004F2A4F">
        <w:rPr>
          <w:rFonts w:ascii="Cambria" w:hAnsi="Cambria"/>
        </w:rPr>
        <w:t xml:space="preserve"> Mapping of tlv_type and associated </w:t>
      </w:r>
      <w:r w:rsidR="007619BD" w:rsidRPr="004F2A4F">
        <w:rPr>
          <w:rFonts w:ascii="Cambria" w:hAnsi="Cambria"/>
        </w:rPr>
        <w:t xml:space="preserve">data unit </w:t>
      </w:r>
      <w:r w:rsidRPr="004F2A4F">
        <w:rPr>
          <w:rFonts w:ascii="Cambria" w:hAnsi="Cambria"/>
        </w:rPr>
        <w:t>to syntax table</w:t>
      </w:r>
      <w:r w:rsidR="007619BD" w:rsidRPr="004F2A4F">
        <w:rPr>
          <w:rFonts w:ascii="Cambria" w:hAnsi="Cambria"/>
        </w:rPr>
        <w:t>s</w:t>
      </w:r>
    </w:p>
    <w:tbl>
      <w:tblPr>
        <w:tblStyle w:val="a8"/>
        <w:tblW w:w="0" w:type="auto"/>
        <w:jc w:val="center"/>
        <w:tblLook w:val="04A0" w:firstRow="1" w:lastRow="0" w:firstColumn="1" w:lastColumn="0" w:noHBand="0" w:noVBand="1"/>
      </w:tblPr>
      <w:tblGrid>
        <w:gridCol w:w="1008"/>
        <w:gridCol w:w="1454"/>
        <w:gridCol w:w="2897"/>
      </w:tblGrid>
      <w:tr w:rsidR="0058796A" w:rsidRPr="004F2A4F" w14:paraId="12B63DEE" w14:textId="77777777" w:rsidTr="00C26664">
        <w:trPr>
          <w:trHeight w:val="360"/>
          <w:jc w:val="center"/>
        </w:trPr>
        <w:tc>
          <w:tcPr>
            <w:tcW w:w="0" w:type="auto"/>
            <w:noWrap/>
            <w:hideMark/>
          </w:tcPr>
          <w:p w14:paraId="2AFCDA42" w14:textId="77777777" w:rsidR="0058796A" w:rsidRPr="004F2A4F" w:rsidRDefault="0058796A" w:rsidP="005A261C">
            <w:pPr>
              <w:pStyle w:val="G-PCCTablebody"/>
              <w:jc w:val="center"/>
              <w:rPr>
                <w:b/>
                <w:bCs/>
                <w:lang w:val="en-CA"/>
              </w:rPr>
            </w:pPr>
            <w:r w:rsidRPr="004F2A4F">
              <w:rPr>
                <w:b/>
                <w:bCs/>
                <w:lang w:val="en-CA"/>
              </w:rPr>
              <w:t>tlv_type</w:t>
            </w:r>
          </w:p>
        </w:tc>
        <w:tc>
          <w:tcPr>
            <w:tcW w:w="0" w:type="auto"/>
            <w:noWrap/>
            <w:hideMark/>
          </w:tcPr>
          <w:p w14:paraId="414DD07F" w14:textId="32843666" w:rsidR="0058796A" w:rsidRPr="004F2A4F" w:rsidRDefault="0058796A" w:rsidP="005A261C">
            <w:pPr>
              <w:pStyle w:val="G-PCCTablebody"/>
              <w:jc w:val="center"/>
              <w:rPr>
                <w:b/>
                <w:bCs/>
                <w:lang w:val="en-CA"/>
              </w:rPr>
            </w:pPr>
            <w:r w:rsidRPr="004F2A4F">
              <w:rPr>
                <w:b/>
                <w:bCs/>
                <w:lang w:val="en-CA"/>
              </w:rPr>
              <w:t>Syntax table</w:t>
            </w:r>
          </w:p>
        </w:tc>
        <w:tc>
          <w:tcPr>
            <w:tcW w:w="0" w:type="auto"/>
            <w:noWrap/>
            <w:hideMark/>
          </w:tcPr>
          <w:p w14:paraId="61446CA7" w14:textId="1883B0FF" w:rsidR="0058796A" w:rsidRPr="004F2A4F" w:rsidRDefault="0058796A" w:rsidP="005A261C">
            <w:pPr>
              <w:pStyle w:val="G-PCCTablebody"/>
              <w:rPr>
                <w:b/>
                <w:bCs/>
                <w:lang w:val="en-CA"/>
              </w:rPr>
            </w:pPr>
            <w:r w:rsidRPr="004F2A4F">
              <w:rPr>
                <w:b/>
                <w:bCs/>
                <w:lang w:val="en-CA"/>
              </w:rPr>
              <w:t>Description</w:t>
            </w:r>
          </w:p>
        </w:tc>
      </w:tr>
      <w:tr w:rsidR="0058796A" w:rsidRPr="004F2A4F" w14:paraId="7E67A700" w14:textId="77777777" w:rsidTr="00C26664">
        <w:trPr>
          <w:trHeight w:val="360"/>
          <w:jc w:val="center"/>
        </w:trPr>
        <w:tc>
          <w:tcPr>
            <w:tcW w:w="0" w:type="auto"/>
            <w:noWrap/>
            <w:hideMark/>
          </w:tcPr>
          <w:p w14:paraId="74728715" w14:textId="77777777" w:rsidR="0058796A" w:rsidRPr="004F2A4F" w:rsidRDefault="0058796A" w:rsidP="005A261C">
            <w:pPr>
              <w:pStyle w:val="G-PCCTablebody"/>
              <w:jc w:val="center"/>
              <w:rPr>
                <w:lang w:val="en-CA"/>
              </w:rPr>
            </w:pPr>
            <w:r w:rsidRPr="004F2A4F">
              <w:rPr>
                <w:lang w:val="en-CA"/>
              </w:rPr>
              <w:t>0</w:t>
            </w:r>
          </w:p>
        </w:tc>
        <w:tc>
          <w:tcPr>
            <w:tcW w:w="0" w:type="auto"/>
            <w:noWrap/>
            <w:hideMark/>
          </w:tcPr>
          <w:p w14:paraId="68B53699" w14:textId="50E626E4" w:rsidR="0058796A" w:rsidRPr="004F2A4F" w:rsidRDefault="008E101D" w:rsidP="005A261C">
            <w:pPr>
              <w:pStyle w:val="G-PCCTablebody"/>
              <w:jc w:val="center"/>
              <w:rPr>
                <w:lang w:val="en-CA"/>
              </w:rPr>
            </w:pPr>
            <w:r>
              <w:rPr>
                <w:lang w:val="en-CA"/>
              </w:rPr>
              <w:fldChar w:fldCharType="begin"/>
            </w:r>
            <w:r>
              <w:rPr>
                <w:lang w:val="en-CA"/>
              </w:rPr>
              <w:instrText xml:space="preserve"> REF _Ref45230050 \r \h </w:instrText>
            </w:r>
            <w:r>
              <w:rPr>
                <w:lang w:val="en-CA"/>
              </w:rPr>
            </w:r>
            <w:r>
              <w:rPr>
                <w:lang w:val="en-CA"/>
              </w:rPr>
              <w:fldChar w:fldCharType="separate"/>
            </w:r>
            <w:r w:rsidR="006624A8">
              <w:rPr>
                <w:lang w:val="en-CA"/>
              </w:rPr>
              <w:t>7.3.2.1</w:t>
            </w:r>
            <w:r>
              <w:rPr>
                <w:lang w:val="en-CA"/>
              </w:rPr>
              <w:fldChar w:fldCharType="end"/>
            </w:r>
          </w:p>
        </w:tc>
        <w:tc>
          <w:tcPr>
            <w:tcW w:w="0" w:type="auto"/>
            <w:noWrap/>
            <w:hideMark/>
          </w:tcPr>
          <w:p w14:paraId="0AFC8319" w14:textId="0CCB4B35" w:rsidR="0058796A" w:rsidRPr="004F2A4F" w:rsidRDefault="0058796A" w:rsidP="005A261C">
            <w:pPr>
              <w:pStyle w:val="G-PCCTablebody"/>
              <w:rPr>
                <w:lang w:val="en-CA"/>
              </w:rPr>
            </w:pPr>
            <w:r w:rsidRPr="004F2A4F">
              <w:rPr>
                <w:lang w:val="en-CA"/>
              </w:rPr>
              <w:t>Sequence parameter set</w:t>
            </w:r>
          </w:p>
        </w:tc>
      </w:tr>
      <w:tr w:rsidR="0058796A" w:rsidRPr="004F2A4F" w14:paraId="5EDBFDE9" w14:textId="77777777" w:rsidTr="00C26664">
        <w:trPr>
          <w:trHeight w:val="360"/>
          <w:jc w:val="center"/>
        </w:trPr>
        <w:tc>
          <w:tcPr>
            <w:tcW w:w="0" w:type="auto"/>
            <w:noWrap/>
            <w:hideMark/>
          </w:tcPr>
          <w:p w14:paraId="697EB5FD" w14:textId="77777777" w:rsidR="0058796A" w:rsidRPr="004F2A4F" w:rsidRDefault="0058796A" w:rsidP="005A261C">
            <w:pPr>
              <w:pStyle w:val="G-PCCTablebody"/>
              <w:jc w:val="center"/>
              <w:rPr>
                <w:lang w:val="en-CA"/>
              </w:rPr>
            </w:pPr>
            <w:r w:rsidRPr="004F2A4F">
              <w:rPr>
                <w:lang w:val="en-CA"/>
              </w:rPr>
              <w:t>1</w:t>
            </w:r>
          </w:p>
        </w:tc>
        <w:tc>
          <w:tcPr>
            <w:tcW w:w="0" w:type="auto"/>
            <w:noWrap/>
            <w:hideMark/>
          </w:tcPr>
          <w:p w14:paraId="3D18A904" w14:textId="286EC6AE" w:rsidR="0058796A" w:rsidRPr="004F2A4F" w:rsidRDefault="008E101D" w:rsidP="005A261C">
            <w:pPr>
              <w:pStyle w:val="G-PCCTablebody"/>
              <w:jc w:val="center"/>
              <w:rPr>
                <w:lang w:val="en-CA"/>
              </w:rPr>
            </w:pPr>
            <w:r>
              <w:rPr>
                <w:lang w:val="en-CA"/>
              </w:rPr>
              <w:fldChar w:fldCharType="begin"/>
            </w:r>
            <w:r>
              <w:rPr>
                <w:lang w:val="en-CA"/>
              </w:rPr>
              <w:instrText xml:space="preserve"> REF _Ref45230059 \r \h </w:instrText>
            </w:r>
            <w:r>
              <w:rPr>
                <w:lang w:val="en-CA"/>
              </w:rPr>
            </w:r>
            <w:r>
              <w:rPr>
                <w:lang w:val="en-CA"/>
              </w:rPr>
              <w:fldChar w:fldCharType="separate"/>
            </w:r>
            <w:r w:rsidR="006624A8">
              <w:rPr>
                <w:lang w:val="en-CA"/>
              </w:rPr>
              <w:t>7.3.2.5</w:t>
            </w:r>
            <w:r>
              <w:rPr>
                <w:lang w:val="en-CA"/>
              </w:rPr>
              <w:fldChar w:fldCharType="end"/>
            </w:r>
          </w:p>
        </w:tc>
        <w:tc>
          <w:tcPr>
            <w:tcW w:w="0" w:type="auto"/>
            <w:noWrap/>
            <w:hideMark/>
          </w:tcPr>
          <w:p w14:paraId="7618CCD3" w14:textId="0D3904E4" w:rsidR="0058796A" w:rsidRPr="004F2A4F" w:rsidRDefault="0058796A" w:rsidP="005A261C">
            <w:pPr>
              <w:pStyle w:val="G-PCCTablebody"/>
              <w:rPr>
                <w:lang w:val="en-CA"/>
              </w:rPr>
            </w:pPr>
            <w:r w:rsidRPr="004F2A4F">
              <w:rPr>
                <w:lang w:val="en-CA"/>
              </w:rPr>
              <w:t>Geometry parameter set</w:t>
            </w:r>
          </w:p>
        </w:tc>
      </w:tr>
      <w:tr w:rsidR="0058796A" w:rsidRPr="004F2A4F" w14:paraId="2BD7F17C" w14:textId="77777777" w:rsidTr="00C26664">
        <w:trPr>
          <w:trHeight w:val="360"/>
          <w:jc w:val="center"/>
        </w:trPr>
        <w:tc>
          <w:tcPr>
            <w:tcW w:w="0" w:type="auto"/>
            <w:noWrap/>
            <w:hideMark/>
          </w:tcPr>
          <w:p w14:paraId="38A8C35D" w14:textId="77777777" w:rsidR="0058796A" w:rsidRPr="004F2A4F" w:rsidRDefault="0058796A" w:rsidP="005A261C">
            <w:pPr>
              <w:pStyle w:val="G-PCCTablebody"/>
              <w:jc w:val="center"/>
              <w:rPr>
                <w:lang w:val="en-CA"/>
              </w:rPr>
            </w:pPr>
            <w:r w:rsidRPr="004F2A4F">
              <w:rPr>
                <w:lang w:val="en-CA"/>
              </w:rPr>
              <w:t>2</w:t>
            </w:r>
          </w:p>
        </w:tc>
        <w:tc>
          <w:tcPr>
            <w:tcW w:w="0" w:type="auto"/>
            <w:noWrap/>
            <w:hideMark/>
          </w:tcPr>
          <w:p w14:paraId="3D5B99F5" w14:textId="3CC8D07C" w:rsidR="0058796A" w:rsidRPr="004F2A4F" w:rsidRDefault="008E101D" w:rsidP="005A261C">
            <w:pPr>
              <w:pStyle w:val="G-PCCTablebody"/>
              <w:jc w:val="center"/>
              <w:rPr>
                <w:lang w:val="en-CA"/>
              </w:rPr>
            </w:pPr>
            <w:r>
              <w:rPr>
                <w:lang w:val="en-CA"/>
              </w:rPr>
              <w:fldChar w:fldCharType="begin"/>
            </w:r>
            <w:r>
              <w:rPr>
                <w:lang w:val="en-CA"/>
              </w:rPr>
              <w:instrText xml:space="preserve"> REF _Ref45230083 \r \h </w:instrText>
            </w:r>
            <w:r>
              <w:rPr>
                <w:lang w:val="en-CA"/>
              </w:rPr>
            </w:r>
            <w:r>
              <w:rPr>
                <w:lang w:val="en-CA"/>
              </w:rPr>
              <w:fldChar w:fldCharType="separate"/>
            </w:r>
            <w:r w:rsidR="006624A8">
              <w:rPr>
                <w:lang w:val="en-CA"/>
              </w:rPr>
              <w:t>7.3.3.1</w:t>
            </w:r>
            <w:r>
              <w:rPr>
                <w:lang w:val="en-CA"/>
              </w:rPr>
              <w:fldChar w:fldCharType="end"/>
            </w:r>
          </w:p>
        </w:tc>
        <w:tc>
          <w:tcPr>
            <w:tcW w:w="0" w:type="auto"/>
            <w:noWrap/>
            <w:hideMark/>
          </w:tcPr>
          <w:p w14:paraId="7E2E174E" w14:textId="3859045D" w:rsidR="0058796A" w:rsidRPr="004F2A4F" w:rsidRDefault="0058796A" w:rsidP="005A261C">
            <w:pPr>
              <w:pStyle w:val="G-PCCTablebody"/>
              <w:rPr>
                <w:lang w:val="en-CA"/>
              </w:rPr>
            </w:pPr>
            <w:r w:rsidRPr="004F2A4F">
              <w:rPr>
                <w:lang w:val="en-CA"/>
              </w:rPr>
              <w:t>Geometry</w:t>
            </w:r>
            <w:r w:rsidR="00DD2D4B" w:rsidRPr="004F2A4F">
              <w:rPr>
                <w:lang w:val="en-CA"/>
              </w:rPr>
              <w:t xml:space="preserve"> data unit</w:t>
            </w:r>
          </w:p>
        </w:tc>
      </w:tr>
      <w:tr w:rsidR="0058796A" w:rsidRPr="004F2A4F" w14:paraId="1ED6266B" w14:textId="77777777" w:rsidTr="00C26664">
        <w:trPr>
          <w:trHeight w:val="360"/>
          <w:jc w:val="center"/>
        </w:trPr>
        <w:tc>
          <w:tcPr>
            <w:tcW w:w="0" w:type="auto"/>
            <w:noWrap/>
            <w:hideMark/>
          </w:tcPr>
          <w:p w14:paraId="1657E676" w14:textId="77777777" w:rsidR="0058796A" w:rsidRPr="004F2A4F" w:rsidRDefault="0058796A" w:rsidP="005A261C">
            <w:pPr>
              <w:pStyle w:val="G-PCCTablebody"/>
              <w:jc w:val="center"/>
              <w:rPr>
                <w:lang w:val="en-CA"/>
              </w:rPr>
            </w:pPr>
            <w:r w:rsidRPr="004F2A4F">
              <w:rPr>
                <w:lang w:val="en-CA"/>
              </w:rPr>
              <w:t>3</w:t>
            </w:r>
          </w:p>
        </w:tc>
        <w:tc>
          <w:tcPr>
            <w:tcW w:w="0" w:type="auto"/>
            <w:noWrap/>
            <w:hideMark/>
          </w:tcPr>
          <w:p w14:paraId="4530EA20" w14:textId="7EF305A0" w:rsidR="0058796A" w:rsidRPr="004F2A4F" w:rsidRDefault="008E101D" w:rsidP="005A261C">
            <w:pPr>
              <w:pStyle w:val="G-PCCTablebody"/>
              <w:jc w:val="center"/>
              <w:rPr>
                <w:lang w:val="en-CA"/>
              </w:rPr>
            </w:pPr>
            <w:r>
              <w:rPr>
                <w:lang w:val="en-CA"/>
              </w:rPr>
              <w:fldChar w:fldCharType="begin"/>
            </w:r>
            <w:r>
              <w:rPr>
                <w:lang w:val="en-CA"/>
              </w:rPr>
              <w:instrText xml:space="preserve"> REF _Ref45230092 \r \h </w:instrText>
            </w:r>
            <w:r>
              <w:rPr>
                <w:lang w:val="en-CA"/>
              </w:rPr>
            </w:r>
            <w:r>
              <w:rPr>
                <w:lang w:val="en-CA"/>
              </w:rPr>
              <w:fldChar w:fldCharType="separate"/>
            </w:r>
            <w:r w:rsidR="006624A8">
              <w:rPr>
                <w:lang w:val="en-CA"/>
              </w:rPr>
              <w:t>7.3.2.6</w:t>
            </w:r>
            <w:r>
              <w:rPr>
                <w:lang w:val="en-CA"/>
              </w:rPr>
              <w:fldChar w:fldCharType="end"/>
            </w:r>
          </w:p>
        </w:tc>
        <w:tc>
          <w:tcPr>
            <w:tcW w:w="0" w:type="auto"/>
            <w:noWrap/>
            <w:hideMark/>
          </w:tcPr>
          <w:p w14:paraId="00929C61" w14:textId="111C98F9" w:rsidR="0058796A" w:rsidRPr="004F2A4F" w:rsidRDefault="0058796A" w:rsidP="005A261C">
            <w:pPr>
              <w:pStyle w:val="G-PCCTablebody"/>
              <w:rPr>
                <w:lang w:val="en-CA"/>
              </w:rPr>
            </w:pPr>
            <w:r w:rsidRPr="004F2A4F">
              <w:rPr>
                <w:lang w:val="en-CA"/>
              </w:rPr>
              <w:t>Attribute parameter set</w:t>
            </w:r>
          </w:p>
        </w:tc>
      </w:tr>
      <w:tr w:rsidR="0058796A" w:rsidRPr="004F2A4F" w14:paraId="1C87F814" w14:textId="77777777" w:rsidTr="00C26664">
        <w:trPr>
          <w:trHeight w:val="360"/>
          <w:jc w:val="center"/>
        </w:trPr>
        <w:tc>
          <w:tcPr>
            <w:tcW w:w="0" w:type="auto"/>
            <w:noWrap/>
            <w:hideMark/>
          </w:tcPr>
          <w:p w14:paraId="188CA164" w14:textId="77777777" w:rsidR="0058796A" w:rsidRPr="004F2A4F" w:rsidRDefault="0058796A" w:rsidP="005A261C">
            <w:pPr>
              <w:pStyle w:val="G-PCCTablebody"/>
              <w:jc w:val="center"/>
              <w:rPr>
                <w:lang w:val="en-CA"/>
              </w:rPr>
            </w:pPr>
            <w:r w:rsidRPr="004F2A4F">
              <w:rPr>
                <w:lang w:val="en-CA"/>
              </w:rPr>
              <w:t>4</w:t>
            </w:r>
          </w:p>
        </w:tc>
        <w:tc>
          <w:tcPr>
            <w:tcW w:w="0" w:type="auto"/>
            <w:noWrap/>
            <w:hideMark/>
          </w:tcPr>
          <w:p w14:paraId="6618323C" w14:textId="4C2BD07F" w:rsidR="0058796A" w:rsidRPr="004F2A4F" w:rsidRDefault="008E101D" w:rsidP="005A261C">
            <w:pPr>
              <w:pStyle w:val="G-PCCTablebody"/>
              <w:jc w:val="center"/>
              <w:rPr>
                <w:lang w:val="en-CA"/>
              </w:rPr>
            </w:pPr>
            <w:r>
              <w:rPr>
                <w:lang w:val="en-CA"/>
              </w:rPr>
              <w:fldChar w:fldCharType="begin"/>
            </w:r>
            <w:r>
              <w:rPr>
                <w:lang w:val="en-CA"/>
              </w:rPr>
              <w:instrText xml:space="preserve"> REF _Ref45230121 \r \h </w:instrText>
            </w:r>
            <w:r>
              <w:rPr>
                <w:lang w:val="en-CA"/>
              </w:rPr>
            </w:r>
            <w:r>
              <w:rPr>
                <w:lang w:val="en-CA"/>
              </w:rPr>
              <w:fldChar w:fldCharType="separate"/>
            </w:r>
            <w:r w:rsidR="006624A8">
              <w:rPr>
                <w:lang w:val="en-CA"/>
              </w:rPr>
              <w:t>7.3.4.1</w:t>
            </w:r>
            <w:r>
              <w:rPr>
                <w:lang w:val="en-CA"/>
              </w:rPr>
              <w:fldChar w:fldCharType="end"/>
            </w:r>
          </w:p>
        </w:tc>
        <w:tc>
          <w:tcPr>
            <w:tcW w:w="0" w:type="auto"/>
            <w:noWrap/>
            <w:hideMark/>
          </w:tcPr>
          <w:p w14:paraId="494C1322" w14:textId="4A092E6A" w:rsidR="0058796A" w:rsidRPr="004F2A4F" w:rsidRDefault="0058796A" w:rsidP="005A261C">
            <w:pPr>
              <w:pStyle w:val="G-PCCTablebody"/>
              <w:rPr>
                <w:lang w:val="en-CA"/>
              </w:rPr>
            </w:pPr>
            <w:r w:rsidRPr="004F2A4F">
              <w:rPr>
                <w:lang w:val="en-CA"/>
              </w:rPr>
              <w:t>Attribute</w:t>
            </w:r>
            <w:r w:rsidR="00DD2D4B" w:rsidRPr="004F2A4F">
              <w:rPr>
                <w:lang w:val="en-CA"/>
              </w:rPr>
              <w:t xml:space="preserve"> data unit</w:t>
            </w:r>
          </w:p>
        </w:tc>
      </w:tr>
      <w:tr w:rsidR="008E76D8" w:rsidRPr="004F2A4F" w14:paraId="5CE1161F" w14:textId="77777777" w:rsidTr="00C26664">
        <w:trPr>
          <w:trHeight w:val="360"/>
          <w:jc w:val="center"/>
        </w:trPr>
        <w:tc>
          <w:tcPr>
            <w:tcW w:w="0" w:type="auto"/>
            <w:noWrap/>
          </w:tcPr>
          <w:p w14:paraId="23B5D8C5" w14:textId="044977E2" w:rsidR="008E76D8" w:rsidRPr="004F2A4F" w:rsidRDefault="008E76D8" w:rsidP="005A261C">
            <w:pPr>
              <w:pStyle w:val="G-PCCTablebody"/>
              <w:jc w:val="center"/>
              <w:rPr>
                <w:lang w:val="en-CA"/>
              </w:rPr>
            </w:pPr>
            <w:r w:rsidRPr="004F2A4F">
              <w:rPr>
                <w:lang w:val="en-CA"/>
              </w:rPr>
              <w:t>5</w:t>
            </w:r>
          </w:p>
        </w:tc>
        <w:tc>
          <w:tcPr>
            <w:tcW w:w="0" w:type="auto"/>
            <w:noWrap/>
          </w:tcPr>
          <w:p w14:paraId="1249D443" w14:textId="47EA7E44" w:rsidR="008E76D8" w:rsidRPr="004F2A4F" w:rsidRDefault="008E101D" w:rsidP="005A261C">
            <w:pPr>
              <w:pStyle w:val="G-PCCTablebody"/>
              <w:jc w:val="center"/>
              <w:rPr>
                <w:lang w:val="en-CA"/>
              </w:rPr>
            </w:pPr>
            <w:r>
              <w:rPr>
                <w:lang w:val="en-CA"/>
              </w:rPr>
              <w:fldChar w:fldCharType="begin"/>
            </w:r>
            <w:r>
              <w:rPr>
                <w:lang w:val="en-CA"/>
              </w:rPr>
              <w:instrText xml:space="preserve"> REF _Ref45230203 \r \h </w:instrText>
            </w:r>
            <w:r>
              <w:rPr>
                <w:lang w:val="en-CA"/>
              </w:rPr>
            </w:r>
            <w:r>
              <w:rPr>
                <w:lang w:val="en-CA"/>
              </w:rPr>
              <w:fldChar w:fldCharType="separate"/>
            </w:r>
            <w:r w:rsidR="006624A8">
              <w:rPr>
                <w:lang w:val="en-CA"/>
              </w:rPr>
              <w:t>7.3.2.4</w:t>
            </w:r>
            <w:r>
              <w:rPr>
                <w:lang w:val="en-CA"/>
              </w:rPr>
              <w:fldChar w:fldCharType="end"/>
            </w:r>
          </w:p>
        </w:tc>
        <w:tc>
          <w:tcPr>
            <w:tcW w:w="0" w:type="auto"/>
            <w:noWrap/>
          </w:tcPr>
          <w:p w14:paraId="3560C7E3" w14:textId="469348E4" w:rsidR="008E76D8" w:rsidRPr="004F2A4F" w:rsidRDefault="008E76D8" w:rsidP="005A261C">
            <w:pPr>
              <w:pStyle w:val="G-PCCTablebody"/>
              <w:rPr>
                <w:lang w:val="en-CA"/>
              </w:rPr>
            </w:pPr>
            <w:r w:rsidRPr="004F2A4F">
              <w:rPr>
                <w:lang w:val="en-CA"/>
              </w:rPr>
              <w:t>Tile inventory</w:t>
            </w:r>
          </w:p>
        </w:tc>
      </w:tr>
      <w:tr w:rsidR="008E76D8" w:rsidRPr="004F2A4F" w14:paraId="7225D266" w14:textId="77777777" w:rsidTr="00C26664">
        <w:trPr>
          <w:trHeight w:val="360"/>
          <w:jc w:val="center"/>
        </w:trPr>
        <w:tc>
          <w:tcPr>
            <w:tcW w:w="0" w:type="auto"/>
            <w:noWrap/>
          </w:tcPr>
          <w:p w14:paraId="26A3275D" w14:textId="2E0F5941" w:rsidR="008E76D8" w:rsidRPr="004F2A4F" w:rsidRDefault="008E76D8" w:rsidP="005A261C">
            <w:pPr>
              <w:pStyle w:val="G-PCCTablebody"/>
              <w:jc w:val="center"/>
              <w:rPr>
                <w:lang w:val="en-CA"/>
              </w:rPr>
            </w:pPr>
            <w:r w:rsidRPr="004F2A4F">
              <w:rPr>
                <w:lang w:val="en-CA"/>
              </w:rPr>
              <w:t>6</w:t>
            </w:r>
          </w:p>
        </w:tc>
        <w:tc>
          <w:tcPr>
            <w:tcW w:w="0" w:type="auto"/>
            <w:noWrap/>
          </w:tcPr>
          <w:p w14:paraId="5C29CFAF" w14:textId="09FAC049" w:rsidR="008E76D8" w:rsidRPr="004F2A4F" w:rsidRDefault="008E101D" w:rsidP="005A261C">
            <w:pPr>
              <w:pStyle w:val="G-PCCTablebody"/>
              <w:jc w:val="center"/>
              <w:rPr>
                <w:lang w:val="en-CA"/>
              </w:rPr>
            </w:pPr>
            <w:r>
              <w:rPr>
                <w:lang w:val="en-CA"/>
              </w:rPr>
              <w:fldChar w:fldCharType="begin"/>
            </w:r>
            <w:r>
              <w:rPr>
                <w:lang w:val="en-CA"/>
              </w:rPr>
              <w:instrText xml:space="preserve"> REF _Ref45229991 \r \h </w:instrText>
            </w:r>
            <w:r>
              <w:rPr>
                <w:lang w:val="en-CA"/>
              </w:rPr>
            </w:r>
            <w:r>
              <w:rPr>
                <w:lang w:val="en-CA"/>
              </w:rPr>
              <w:fldChar w:fldCharType="separate"/>
            </w:r>
            <w:r w:rsidR="006624A8">
              <w:rPr>
                <w:lang w:val="en-CA"/>
              </w:rPr>
              <w:t>7.3.2.7</w:t>
            </w:r>
            <w:r>
              <w:rPr>
                <w:lang w:val="en-CA"/>
              </w:rPr>
              <w:fldChar w:fldCharType="end"/>
            </w:r>
          </w:p>
        </w:tc>
        <w:tc>
          <w:tcPr>
            <w:tcW w:w="0" w:type="auto"/>
            <w:noWrap/>
          </w:tcPr>
          <w:p w14:paraId="4B114F8E" w14:textId="7BF6F36B" w:rsidR="008E76D8" w:rsidRPr="004F2A4F" w:rsidRDefault="008E76D8" w:rsidP="005A261C">
            <w:pPr>
              <w:pStyle w:val="G-PCCTablebody"/>
              <w:rPr>
                <w:lang w:val="en-CA"/>
              </w:rPr>
            </w:pPr>
            <w:r w:rsidRPr="004F2A4F">
              <w:rPr>
                <w:lang w:val="en-CA"/>
              </w:rPr>
              <w:t>Frame boundary marker</w:t>
            </w:r>
          </w:p>
        </w:tc>
      </w:tr>
      <w:tr w:rsidR="00AA2371" w:rsidRPr="004F2A4F" w14:paraId="3CB9F9FA" w14:textId="77777777" w:rsidTr="00C26664">
        <w:trPr>
          <w:trHeight w:val="360"/>
          <w:jc w:val="center"/>
        </w:trPr>
        <w:tc>
          <w:tcPr>
            <w:tcW w:w="0" w:type="auto"/>
            <w:noWrap/>
          </w:tcPr>
          <w:p w14:paraId="7E513872" w14:textId="45B7C19D" w:rsidR="00AA2371" w:rsidRPr="004F2A4F" w:rsidRDefault="00AA2371" w:rsidP="005A261C">
            <w:pPr>
              <w:pStyle w:val="G-PCCTablebody"/>
              <w:jc w:val="center"/>
              <w:rPr>
                <w:lang w:val="en-CA"/>
              </w:rPr>
            </w:pPr>
            <w:r>
              <w:rPr>
                <w:lang w:val="en-CA"/>
              </w:rPr>
              <w:t>7</w:t>
            </w:r>
          </w:p>
        </w:tc>
        <w:tc>
          <w:tcPr>
            <w:tcW w:w="0" w:type="auto"/>
            <w:noWrap/>
          </w:tcPr>
          <w:p w14:paraId="0CEF58F1" w14:textId="2ECB8D13" w:rsidR="00AA2371" w:rsidRPr="004F2A4F" w:rsidRDefault="008E101D" w:rsidP="005A261C">
            <w:pPr>
              <w:pStyle w:val="G-PCCTablebody"/>
              <w:jc w:val="center"/>
              <w:rPr>
                <w:lang w:val="en-CA"/>
              </w:rPr>
            </w:pPr>
            <w:r>
              <w:rPr>
                <w:lang w:val="en-CA"/>
              </w:rPr>
              <w:fldChar w:fldCharType="begin"/>
            </w:r>
            <w:r>
              <w:rPr>
                <w:lang w:val="en-CA"/>
              </w:rPr>
              <w:instrText xml:space="preserve"> REF _Ref45229962 \r \h </w:instrText>
            </w:r>
            <w:r>
              <w:rPr>
                <w:lang w:val="en-CA"/>
              </w:rPr>
            </w:r>
            <w:r>
              <w:rPr>
                <w:lang w:val="en-CA"/>
              </w:rPr>
              <w:fldChar w:fldCharType="separate"/>
            </w:r>
            <w:r w:rsidR="006624A8">
              <w:rPr>
                <w:lang w:val="en-CA"/>
              </w:rPr>
              <w:t>7.3.5</w:t>
            </w:r>
            <w:r>
              <w:rPr>
                <w:lang w:val="en-CA"/>
              </w:rPr>
              <w:fldChar w:fldCharType="end"/>
            </w:r>
          </w:p>
        </w:tc>
        <w:tc>
          <w:tcPr>
            <w:tcW w:w="0" w:type="auto"/>
            <w:noWrap/>
          </w:tcPr>
          <w:p w14:paraId="5533BBD7" w14:textId="737FBCB9" w:rsidR="00AA2371" w:rsidRPr="004F2A4F" w:rsidRDefault="00AA2371" w:rsidP="005A261C">
            <w:pPr>
              <w:pStyle w:val="G-PCCTablebody"/>
              <w:rPr>
                <w:lang w:val="en-CA"/>
              </w:rPr>
            </w:pPr>
            <w:r>
              <w:rPr>
                <w:lang w:val="en-CA"/>
              </w:rPr>
              <w:t xml:space="preserve">Defaulted attribute data unit </w:t>
            </w:r>
          </w:p>
        </w:tc>
      </w:tr>
    </w:tbl>
    <w:p w14:paraId="2B3CC1C0" w14:textId="54E1A1EA" w:rsidR="009753AB" w:rsidRPr="004F2A4F" w:rsidRDefault="009753AB" w:rsidP="009753AB">
      <w:pPr>
        <w:tabs>
          <w:tab w:val="clear" w:pos="403"/>
          <w:tab w:val="left" w:pos="663"/>
        </w:tabs>
        <w:ind w:left="663" w:hanging="663"/>
        <w:rPr>
          <w:lang w:val="en-CA" w:eastAsia="ja-JP"/>
        </w:rPr>
      </w:pPr>
    </w:p>
    <w:p w14:paraId="2D8ACBF0" w14:textId="5D466F0C" w:rsidR="0058796A" w:rsidRPr="007F33B7" w:rsidRDefault="0058796A" w:rsidP="0058796A">
      <w:pPr>
        <w:tabs>
          <w:tab w:val="clear" w:pos="403"/>
          <w:tab w:val="left" w:pos="663"/>
        </w:tabs>
        <w:ind w:left="663" w:hanging="663"/>
        <w:rPr>
          <w:lang w:val="en-CA"/>
        </w:rPr>
      </w:pPr>
      <w:r w:rsidRPr="007F33B7">
        <w:rPr>
          <w:b/>
          <w:bCs/>
          <w:lang w:val="en-CA"/>
        </w:rPr>
        <w:t>tlv_num_payload_bytes</w:t>
      </w:r>
      <w:r w:rsidR="00533204" w:rsidRPr="007F33B7">
        <w:rPr>
          <w:lang w:val="en-CA"/>
        </w:rPr>
        <w:t xml:space="preserve"> </w:t>
      </w:r>
      <w:r w:rsidRPr="007F33B7">
        <w:rPr>
          <w:lang w:val="en-CA"/>
        </w:rPr>
        <w:t>indicates the</w:t>
      </w:r>
      <w:r w:rsidR="0008361D" w:rsidRPr="007F33B7">
        <w:rPr>
          <w:lang w:val="en-CA"/>
        </w:rPr>
        <w:t xml:space="preserve"> </w:t>
      </w:r>
      <w:r w:rsidRPr="007F33B7">
        <w:rPr>
          <w:lang w:val="en-CA"/>
        </w:rPr>
        <w:t>length</w:t>
      </w:r>
      <w:r w:rsidR="0008361D" w:rsidRPr="007F33B7">
        <w:rPr>
          <w:lang w:val="en-CA"/>
        </w:rPr>
        <w:t xml:space="preserve"> </w:t>
      </w:r>
      <w:r w:rsidRPr="007F33B7">
        <w:rPr>
          <w:lang w:val="en-CA"/>
        </w:rPr>
        <w:t>in bytes of</w:t>
      </w:r>
      <w:r w:rsidR="0008361D" w:rsidRPr="007F33B7">
        <w:rPr>
          <w:lang w:val="en-CA"/>
        </w:rPr>
        <w:t xml:space="preserve"> </w:t>
      </w:r>
      <w:r w:rsidRPr="007F33B7">
        <w:rPr>
          <w:lang w:val="en-CA"/>
        </w:rPr>
        <w:t>tlv_payload_byte[</w:t>
      </w:r>
      <w:r w:rsidR="00D527DE" w:rsidRPr="007F33B7">
        <w:rPr>
          <w:lang w:val="en-CA"/>
        </w:rPr>
        <w:t> </w:t>
      </w:r>
      <w:r w:rsidRPr="007F33B7">
        <w:rPr>
          <w:lang w:val="en-CA"/>
        </w:rPr>
        <w:t>].</w:t>
      </w:r>
    </w:p>
    <w:p w14:paraId="35E56C5E" w14:textId="3D7B1895" w:rsidR="00533204" w:rsidRPr="007F33B7" w:rsidRDefault="0058796A" w:rsidP="0058796A">
      <w:pPr>
        <w:tabs>
          <w:tab w:val="clear" w:pos="403"/>
          <w:tab w:val="left" w:pos="663"/>
        </w:tabs>
        <w:ind w:left="663" w:hanging="663"/>
        <w:rPr>
          <w:lang w:val="en-CA"/>
        </w:rPr>
      </w:pPr>
      <w:r w:rsidRPr="007F33B7">
        <w:rPr>
          <w:b/>
          <w:bCs/>
          <w:lang w:val="en-CA"/>
        </w:rPr>
        <w:t>tlv_payload_byte</w:t>
      </w:r>
      <w:r w:rsidRPr="007F33B7">
        <w:rPr>
          <w:lang w:val="en-CA"/>
        </w:rPr>
        <w:t>[</w:t>
      </w:r>
      <w:r w:rsidR="00E03F70" w:rsidRPr="007F33B7">
        <w:rPr>
          <w:lang w:val="en-CA"/>
        </w:rPr>
        <w:t> </w:t>
      </w:r>
      <w:r w:rsidRPr="007F33B7">
        <w:rPr>
          <w:lang w:val="en-CA"/>
        </w:rPr>
        <w:t>i</w:t>
      </w:r>
      <w:r w:rsidR="00E03F70" w:rsidRPr="007F33B7">
        <w:rPr>
          <w:lang w:val="en-CA"/>
        </w:rPr>
        <w:t> </w:t>
      </w:r>
      <w:r w:rsidRPr="007F33B7">
        <w:rPr>
          <w:lang w:val="en-CA"/>
        </w:rPr>
        <w:t>] is the i-th</w:t>
      </w:r>
      <w:r w:rsidR="0008361D" w:rsidRPr="007F33B7">
        <w:rPr>
          <w:lang w:val="en-CA"/>
        </w:rPr>
        <w:t xml:space="preserve"> </w:t>
      </w:r>
      <w:r w:rsidRPr="007F33B7">
        <w:rPr>
          <w:lang w:val="en-CA"/>
        </w:rPr>
        <w:t>byte of payload data.</w:t>
      </w:r>
    </w:p>
    <w:p w14:paraId="4043DA56" w14:textId="721F17B1" w:rsidR="0058796A" w:rsidRPr="004F2A4F" w:rsidRDefault="0058796A" w:rsidP="0058796A">
      <w:pPr>
        <w:tabs>
          <w:tab w:val="clear" w:pos="403"/>
          <w:tab w:val="left" w:pos="663"/>
        </w:tabs>
        <w:ind w:left="663" w:hanging="663"/>
        <w:rPr>
          <w:b/>
          <w:lang w:val="en-CA" w:eastAsia="ja-JP"/>
        </w:rPr>
      </w:pPr>
      <w:r w:rsidRPr="004F2A4F">
        <w:rPr>
          <w:b/>
          <w:lang w:val="en-CA" w:eastAsia="ja-JP"/>
        </w:rPr>
        <w:t>B.3 TLV decoding process</w:t>
      </w:r>
    </w:p>
    <w:p w14:paraId="327FC390" w14:textId="63B52279" w:rsidR="0058796A" w:rsidRPr="004F2A4F" w:rsidRDefault="0058796A" w:rsidP="00C26664">
      <w:pPr>
        <w:rPr>
          <w:lang w:val="en-CA"/>
        </w:rPr>
      </w:pPr>
      <w:r w:rsidRPr="004F2A4F">
        <w:rPr>
          <w:lang w:val="en-CA"/>
        </w:rPr>
        <w:t>Input to this process is an ordered stream of bytes consisting of a sequence of TLV encapsulation structures.</w:t>
      </w:r>
    </w:p>
    <w:p w14:paraId="6A7E2B73" w14:textId="6CED3B72" w:rsidR="0058796A" w:rsidRPr="004F2A4F" w:rsidRDefault="0058796A" w:rsidP="00C26664">
      <w:pPr>
        <w:rPr>
          <w:lang w:val="en-CA"/>
        </w:rPr>
      </w:pPr>
      <w:r w:rsidRPr="004F2A4F">
        <w:rPr>
          <w:lang w:val="en-CA"/>
        </w:rPr>
        <w:t>Output of this process</w:t>
      </w:r>
      <w:r w:rsidRPr="004F2A4F">
        <w:rPr>
          <w:lang w:val="en-CA" w:eastAsia="ja-JP"/>
        </w:rPr>
        <w:t xml:space="preserve"> </w:t>
      </w:r>
      <w:r w:rsidRPr="004F2A4F">
        <w:rPr>
          <w:lang w:val="en-CA"/>
        </w:rPr>
        <w:t>is</w:t>
      </w:r>
      <w:r w:rsidRPr="004F2A4F">
        <w:rPr>
          <w:lang w:val="en-CA" w:eastAsia="ja-JP"/>
        </w:rPr>
        <w:t xml:space="preserve"> </w:t>
      </w:r>
      <w:r w:rsidRPr="004F2A4F">
        <w:rPr>
          <w:lang w:val="en-CA"/>
        </w:rPr>
        <w:t>a sequence of syntax structures.</w:t>
      </w:r>
    </w:p>
    <w:p w14:paraId="46C7C2FF" w14:textId="7DE37BAF" w:rsidR="0058796A" w:rsidRPr="004F2A4F" w:rsidRDefault="0058796A" w:rsidP="00C26664">
      <w:pPr>
        <w:rPr>
          <w:lang w:val="en-CA"/>
        </w:rPr>
      </w:pPr>
      <w:r w:rsidRPr="004F2A4F">
        <w:rPr>
          <w:lang w:val="en-CA"/>
        </w:rPr>
        <w:t>The decoder repeatedly parses tlv_encapsulation structures until the end of the bytestream has been encountered (as determined by unspecified means) and the last NAL unit in the byte stream has been decoded.</w:t>
      </w:r>
    </w:p>
    <w:p w14:paraId="789097CF" w14:textId="1B0CF751" w:rsidR="0058796A" w:rsidRPr="004F2A4F" w:rsidRDefault="0058796A" w:rsidP="00C26664">
      <w:pPr>
        <w:rPr>
          <w:lang w:val="en-CA"/>
        </w:rPr>
      </w:pPr>
      <w:r w:rsidRPr="004F2A4F">
        <w:rPr>
          <w:lang w:val="en-CA"/>
        </w:rPr>
        <w:t>After parsing each tlv_ encapsulation structure, the following occurs</w:t>
      </w:r>
    </w:p>
    <w:p w14:paraId="5E1CE4F8" w14:textId="2DDCD691" w:rsidR="0058796A" w:rsidRPr="004F2A4F" w:rsidRDefault="0058796A" w:rsidP="00C26664">
      <w:pPr>
        <w:rPr>
          <w:lang w:val="en-CA"/>
        </w:rPr>
      </w:pPr>
      <w:r w:rsidRPr="004F2A4F">
        <w:rPr>
          <w:lang w:val="en-CA"/>
        </w:rPr>
        <w:tab/>
        <w:t xml:space="preserve">the array </w:t>
      </w:r>
      <w:r w:rsidR="007619BD" w:rsidRPr="004F2A4F">
        <w:rPr>
          <w:lang w:val="en-CA"/>
        </w:rPr>
        <w:t xml:space="preserve">DataUnitBytes </w:t>
      </w:r>
      <w:r w:rsidRPr="004F2A4F">
        <w:rPr>
          <w:lang w:val="en-CA"/>
        </w:rPr>
        <w:t>is set equal to tlv_payload_byte[ ],</w:t>
      </w:r>
    </w:p>
    <w:p w14:paraId="1588F934" w14:textId="0C20367F" w:rsidR="0058796A" w:rsidRPr="004F2A4F" w:rsidRDefault="0058796A" w:rsidP="00C26664">
      <w:pPr>
        <w:rPr>
          <w:lang w:val="en-CA"/>
        </w:rPr>
      </w:pPr>
      <w:r w:rsidRPr="004F2A4F">
        <w:rPr>
          <w:lang w:val="en-CA"/>
        </w:rPr>
        <w:tab/>
        <w:t xml:space="preserve">the variable </w:t>
      </w:r>
      <w:r w:rsidR="007619BD" w:rsidRPr="004F2A4F">
        <w:rPr>
          <w:lang w:val="en-CA"/>
        </w:rPr>
        <w:t xml:space="preserve">DataUnitLength </w:t>
      </w:r>
      <w:r w:rsidRPr="004F2A4F">
        <w:rPr>
          <w:lang w:val="en-CA"/>
        </w:rPr>
        <w:t>is set equal to tlv_num_payload_bytes,</w:t>
      </w:r>
    </w:p>
    <w:p w14:paraId="42CD0413" w14:textId="3EB17FB2" w:rsidR="0058796A" w:rsidRPr="004F2A4F" w:rsidRDefault="0058796A" w:rsidP="00C26664">
      <w:pPr>
        <w:rPr>
          <w:lang w:val="en-CA"/>
        </w:rPr>
      </w:pPr>
      <w:r w:rsidRPr="004F2A4F">
        <w:rPr>
          <w:lang w:val="en-CA"/>
        </w:rPr>
        <w:tab/>
        <w:t xml:space="preserve">the parsing process in </w:t>
      </w:r>
      <w:r w:rsidR="009F55DC" w:rsidRPr="004F2A4F">
        <w:rPr>
          <w:lang w:val="en-CA"/>
        </w:rPr>
        <w:fldChar w:fldCharType="begin" w:fldLock="1"/>
      </w:r>
      <w:r w:rsidR="009F55DC" w:rsidRPr="004F2A4F">
        <w:rPr>
          <w:lang w:val="en-CA"/>
        </w:rPr>
        <w:instrText xml:space="preserve"> REF _Ref12603076 \h </w:instrText>
      </w:r>
      <w:r w:rsidR="009F55DC" w:rsidRPr="004F2A4F">
        <w:rPr>
          <w:lang w:val="en-CA"/>
        </w:rPr>
      </w:r>
      <w:r w:rsidR="009F55DC" w:rsidRPr="004F2A4F">
        <w:rPr>
          <w:lang w:val="en-CA"/>
        </w:rPr>
        <w:fldChar w:fldCharType="separate"/>
      </w:r>
      <w:r w:rsidR="003551F0" w:rsidRPr="007F33B7">
        <w:rPr>
          <w:lang w:val="en-CA"/>
        </w:rPr>
        <w:t>Table B.</w:t>
      </w:r>
      <w:r w:rsidR="003551F0" w:rsidRPr="007F33B7">
        <w:rPr>
          <w:rFonts w:asciiTheme="minorEastAsia" w:hAnsiTheme="minorEastAsia"/>
          <w:lang w:val="en-CA" w:eastAsia="ja-JP"/>
        </w:rPr>
        <w:t xml:space="preserve"> </w:t>
      </w:r>
      <w:r w:rsidR="003551F0" w:rsidRPr="007F33B7">
        <w:rPr>
          <w:noProof/>
          <w:lang w:val="en-CA"/>
        </w:rPr>
        <w:t>1</w:t>
      </w:r>
      <w:r w:rsidR="009F55DC" w:rsidRPr="004F2A4F">
        <w:rPr>
          <w:lang w:val="en-CA"/>
        </w:rPr>
        <w:fldChar w:fldCharType="end"/>
      </w:r>
      <w:r w:rsidR="007A3243" w:rsidRPr="004F2A4F">
        <w:rPr>
          <w:lang w:val="en-CA" w:eastAsia="ja-JP"/>
        </w:rPr>
        <w:t xml:space="preserve"> </w:t>
      </w:r>
      <w:r w:rsidRPr="004F2A4F">
        <w:rPr>
          <w:lang w:val="en-CA"/>
        </w:rPr>
        <w:t>corresponding</w:t>
      </w:r>
      <w:r w:rsidR="00996A2D" w:rsidRPr="004F2A4F">
        <w:rPr>
          <w:lang w:val="en-CA" w:eastAsia="ja-JP"/>
        </w:rPr>
        <w:t xml:space="preserve"> </w:t>
      </w:r>
      <w:r w:rsidRPr="004F2A4F">
        <w:rPr>
          <w:lang w:val="en-CA"/>
        </w:rPr>
        <w:t>to tlv_type is invoked.</w:t>
      </w:r>
    </w:p>
    <w:bookmarkEnd w:id="2577"/>
    <w:bookmarkEnd w:id="2578"/>
    <w:bookmarkEnd w:id="2579"/>
    <w:bookmarkEnd w:id="2580"/>
    <w:p w14:paraId="57DBF650" w14:textId="2A740EE0" w:rsidR="00F032D9" w:rsidRPr="004F2A4F" w:rsidRDefault="00F032D9" w:rsidP="007F33B7">
      <w:pPr>
        <w:tabs>
          <w:tab w:val="clear" w:pos="403"/>
          <w:tab w:val="left" w:pos="663"/>
        </w:tabs>
        <w:rPr>
          <w:lang w:val="en-CA" w:eastAsia="ja-JP"/>
        </w:rPr>
      </w:pPr>
    </w:p>
    <w:sectPr w:rsidR="00F032D9" w:rsidRPr="004F2A4F" w:rsidSect="004421EF">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7AE66" w14:textId="77777777" w:rsidR="007F7507" w:rsidRDefault="007F7507">
      <w:pPr>
        <w:spacing w:after="0" w:line="240" w:lineRule="auto"/>
      </w:pPr>
      <w:r>
        <w:separator/>
      </w:r>
    </w:p>
  </w:endnote>
  <w:endnote w:type="continuationSeparator" w:id="0">
    <w:p w14:paraId="63550E72" w14:textId="77777777" w:rsidR="007F7507" w:rsidRDefault="007F7507">
      <w:pPr>
        <w:spacing w:after="0" w:line="240" w:lineRule="auto"/>
      </w:pPr>
      <w:r>
        <w:continuationSeparator/>
      </w:r>
    </w:p>
  </w:endnote>
  <w:endnote w:type="continuationNotice" w:id="1">
    <w:p w14:paraId="2576B348" w14:textId="77777777" w:rsidR="007F7507" w:rsidRDefault="007F75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Historic">
    <w:panose1 w:val="020B0502040204020203"/>
    <w:charset w:val="00"/>
    <w:family w:val="swiss"/>
    <w:pitch w:val="variable"/>
    <w:sig w:usb0="800001EF" w:usb1="02000002" w:usb2="0060C08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AD40" w14:textId="77777777" w:rsidR="0081245B" w:rsidRPr="00BA1CC8" w:rsidRDefault="0081245B" w:rsidP="004421EF">
    <w:pPr>
      <w:pStyle w:val="a9"/>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A87BA" w14:textId="556C1D3D" w:rsidR="0081245B" w:rsidRPr="00BA1CC8" w:rsidRDefault="0081245B" w:rsidP="004421EF">
    <w:pPr>
      <w:pStyle w:val="a9"/>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16</w:t>
    </w:r>
    <w:r w:rsidRPr="006E50E0">
      <w:rPr>
        <w:b/>
        <w:sz w:val="20"/>
      </w:rPr>
      <w:fldChar w:fldCharType="end"/>
    </w:r>
    <w:r w:rsidRPr="00BA1CC8">
      <w:rPr>
        <w:sz w:val="20"/>
      </w:rPr>
      <w:tab/>
      <w:t>© ISO</w:t>
    </w:r>
    <w:r>
      <w:rPr>
        <w:rFonts w:hint="eastAsia"/>
        <w:sz w:val="20"/>
        <w:lang w:eastAsia="ja-JP"/>
      </w:rPr>
      <w:t>/IEC</w:t>
    </w:r>
    <w:r w:rsidRPr="00BA1CC8">
      <w:rPr>
        <w:sz w:val="20"/>
      </w:rPr>
      <w:t> </w:t>
    </w:r>
    <w:r>
      <w:rPr>
        <w:rFonts w:hint="eastAsia"/>
        <w:sz w:val="20"/>
        <w:lang w:eastAsia="ja-JP"/>
      </w:rPr>
      <w:t>20</w:t>
    </w:r>
    <w:r>
      <w:rPr>
        <w:sz w:val="20"/>
        <w:lang w:eastAsia="ja-JP"/>
      </w:rPr>
      <w:t>20</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38F32" w14:textId="2FAA8DD2" w:rsidR="0081245B" w:rsidRPr="00BA1CC8" w:rsidRDefault="0081245B" w:rsidP="00526284">
    <w:pPr>
      <w:pStyle w:val="a9"/>
      <w:spacing w:line="240" w:lineRule="atLeast"/>
      <w:rPr>
        <w:sz w:val="20"/>
      </w:rPr>
    </w:pPr>
    <w:r w:rsidRPr="00BA1CC8">
      <w:rPr>
        <w:sz w:val="20"/>
      </w:rPr>
      <w:t>© ISO</w:t>
    </w:r>
    <w:r>
      <w:rPr>
        <w:rFonts w:hint="eastAsia"/>
        <w:sz w:val="20"/>
        <w:lang w:eastAsia="ja-JP"/>
      </w:rPr>
      <w:t>/IEC</w:t>
    </w:r>
    <w:r w:rsidRPr="00BA1CC8">
      <w:rPr>
        <w:sz w:val="20"/>
      </w:rPr>
      <w:t> </w:t>
    </w:r>
    <w:r>
      <w:rPr>
        <w:rFonts w:hint="eastAsia"/>
        <w:sz w:val="20"/>
        <w:lang w:eastAsia="ja-JP"/>
      </w:rPr>
      <w:t>2</w:t>
    </w:r>
    <w:r>
      <w:rPr>
        <w:sz w:val="20"/>
        <w:lang w:eastAsia="ja-JP"/>
      </w:rPr>
      <w:t>020</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E2109" w14:textId="77777777" w:rsidR="007F7507" w:rsidRDefault="007F7507">
      <w:pPr>
        <w:spacing w:after="0" w:line="240" w:lineRule="auto"/>
      </w:pPr>
      <w:r>
        <w:separator/>
      </w:r>
    </w:p>
  </w:footnote>
  <w:footnote w:type="continuationSeparator" w:id="0">
    <w:p w14:paraId="0F944653" w14:textId="77777777" w:rsidR="007F7507" w:rsidRDefault="007F7507">
      <w:pPr>
        <w:spacing w:after="0" w:line="240" w:lineRule="auto"/>
      </w:pPr>
      <w:r>
        <w:continuationSeparator/>
      </w:r>
    </w:p>
  </w:footnote>
  <w:footnote w:type="continuationNotice" w:id="1">
    <w:p w14:paraId="1C9A1344" w14:textId="77777777" w:rsidR="007F7507" w:rsidRDefault="007F75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B0041" w14:textId="27045245" w:rsidR="0081245B" w:rsidRPr="00151316" w:rsidRDefault="0081245B" w:rsidP="004421EF">
    <w:pPr>
      <w:pStyle w:val="ab"/>
      <w:spacing w:line="240" w:lineRule="exact"/>
      <w:jc w:val="left"/>
    </w:pPr>
    <w:r w:rsidRPr="00151316">
      <w:t>ISO </w:t>
    </w:r>
    <w:r w:rsidRPr="000E5156">
      <w:t>23090-9:20</w:t>
    </w:r>
    <w:r>
      <w:t>20</w:t>
    </w:r>
    <w:r w:rsidRPr="00151316">
      <w:t>(</w:t>
    </w:r>
    <w:r>
      <w:rPr>
        <w:rFonts w:hint="eastAsia"/>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7CB5" w14:textId="61C4C951" w:rsidR="0081245B" w:rsidRPr="006E50E0" w:rsidRDefault="0081245B" w:rsidP="004421EF">
    <w:pPr>
      <w:pStyle w:val="ab"/>
      <w:spacing w:after="360"/>
      <w:rPr>
        <w:b w:val="0"/>
      </w:rPr>
    </w:pPr>
    <w:r w:rsidRPr="006E50E0">
      <w:rPr>
        <w:b w:val="0"/>
        <w:sz w:val="20"/>
      </w:rPr>
      <w:t>© ISO</w:t>
    </w:r>
    <w:r>
      <w:rPr>
        <w:rFonts w:hint="eastAsia"/>
        <w:b w:val="0"/>
        <w:sz w:val="20"/>
        <w:lang w:eastAsia="ja-JP"/>
      </w:rPr>
      <w:t>/IEC</w:t>
    </w:r>
    <w:r w:rsidRPr="006E50E0">
      <w:rPr>
        <w:b w:val="0"/>
        <w:sz w:val="20"/>
      </w:rPr>
      <w:t> </w:t>
    </w:r>
    <w:r>
      <w:rPr>
        <w:rFonts w:hint="eastAsia"/>
        <w:b w:val="0"/>
        <w:sz w:val="20"/>
        <w:lang w:eastAsia="ja-JP"/>
      </w:rPr>
      <w:t>20</w:t>
    </w:r>
    <w:r>
      <w:rPr>
        <w:b w:val="0"/>
        <w:sz w:val="20"/>
        <w:lang w:eastAsia="ja-JP"/>
      </w:rPr>
      <w:t>20</w:t>
    </w:r>
    <w:r w:rsidRPr="006E50E0">
      <w:rPr>
        <w:b w:val="0"/>
        <w:sz w:val="20"/>
      </w:rPr>
      <w:t> – 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27443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23252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9ECC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B327C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F2F6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6A5E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BC43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56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B65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3ECC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C584A"/>
    <w:multiLevelType w:val="multilevel"/>
    <w:tmpl w:val="B7F8323C"/>
    <w:numStyleLink w:val="SVCBullets"/>
  </w:abstractNum>
  <w:abstractNum w:abstractNumId="11"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4" w15:restartNumberingAfterBreak="0">
    <w:nsid w:val="08DE5B1F"/>
    <w:multiLevelType w:val="multilevel"/>
    <w:tmpl w:val="B7F8323C"/>
    <w:numStyleLink w:val="SVCBullets"/>
  </w:abstractNum>
  <w:abstractNum w:abstractNumId="15"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1075104F"/>
    <w:multiLevelType w:val="multilevel"/>
    <w:tmpl w:val="B7F8323C"/>
    <w:numStyleLink w:val="SVCBullets"/>
  </w:abstractNum>
  <w:abstractNum w:abstractNumId="17" w15:restartNumberingAfterBreak="0">
    <w:nsid w:val="10F133F5"/>
    <w:multiLevelType w:val="multilevel"/>
    <w:tmpl w:val="B7F8323C"/>
    <w:numStyleLink w:val="SVCBullets"/>
  </w:abstractNum>
  <w:abstractNum w:abstractNumId="18"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F7AE6"/>
    <w:multiLevelType w:val="multilevel"/>
    <w:tmpl w:val="B7F8323C"/>
    <w:numStyleLink w:val="SVCBullets"/>
  </w:abstractNum>
  <w:abstractNum w:abstractNumId="20" w15:restartNumberingAfterBreak="0">
    <w:nsid w:val="180642E1"/>
    <w:multiLevelType w:val="multilevel"/>
    <w:tmpl w:val="B7F8323C"/>
    <w:numStyleLink w:val="SVCBullets"/>
  </w:abstractNum>
  <w:abstractNum w:abstractNumId="21"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97E1FEE"/>
    <w:multiLevelType w:val="multilevel"/>
    <w:tmpl w:val="B7F8323C"/>
    <w:numStyleLink w:val="SVCBullets"/>
  </w:abstractNum>
  <w:abstractNum w:abstractNumId="23"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24"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F3E4E9F"/>
    <w:multiLevelType w:val="hybridMultilevel"/>
    <w:tmpl w:val="0186D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017582D"/>
    <w:multiLevelType w:val="multilevel"/>
    <w:tmpl w:val="B7F8323C"/>
    <w:numStyleLink w:val="SVCBullets"/>
  </w:abstractNum>
  <w:abstractNum w:abstractNumId="28"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6885B85"/>
    <w:multiLevelType w:val="multilevel"/>
    <w:tmpl w:val="B7F8323C"/>
    <w:numStyleLink w:val="SVCBullets"/>
  </w:abstractNum>
  <w:abstractNum w:abstractNumId="31" w15:restartNumberingAfterBreak="0">
    <w:nsid w:val="27DD7153"/>
    <w:multiLevelType w:val="multilevel"/>
    <w:tmpl w:val="B7F8323C"/>
    <w:numStyleLink w:val="SVCBullets"/>
  </w:abstractNum>
  <w:abstractNum w:abstractNumId="32" w15:restartNumberingAfterBreak="0">
    <w:nsid w:val="2A900DC0"/>
    <w:multiLevelType w:val="multilevel"/>
    <w:tmpl w:val="B7F8323C"/>
    <w:numStyleLink w:val="SVCBullets"/>
  </w:abstractNum>
  <w:abstractNum w:abstractNumId="33" w15:restartNumberingAfterBreak="0">
    <w:nsid w:val="2BE47E2F"/>
    <w:multiLevelType w:val="multilevel"/>
    <w:tmpl w:val="B7F8323C"/>
    <w:numStyleLink w:val="SVCBullets"/>
  </w:abstractNum>
  <w:abstractNum w:abstractNumId="34"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37" w15:restartNumberingAfterBreak="0">
    <w:nsid w:val="2EAC2F9C"/>
    <w:multiLevelType w:val="multilevel"/>
    <w:tmpl w:val="B7F8323C"/>
    <w:numStyleLink w:val="SVCBullets"/>
  </w:abstractNum>
  <w:abstractNum w:abstractNumId="38" w15:restartNumberingAfterBreak="0">
    <w:nsid w:val="2FFB6873"/>
    <w:multiLevelType w:val="multilevel"/>
    <w:tmpl w:val="B7F8323C"/>
    <w:numStyleLink w:val="SVCBullets"/>
  </w:abstractNum>
  <w:abstractNum w:abstractNumId="39"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160B25"/>
    <w:multiLevelType w:val="multilevel"/>
    <w:tmpl w:val="B7F8323C"/>
    <w:numStyleLink w:val="SVCBullets"/>
  </w:abstractNum>
  <w:abstractNum w:abstractNumId="41" w15:restartNumberingAfterBreak="0">
    <w:nsid w:val="33AC7EB8"/>
    <w:multiLevelType w:val="multilevel"/>
    <w:tmpl w:val="2F1A84DE"/>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
      <w:lvlText w:val="%1.%2.%3"/>
      <w:lvlJc w:val="left"/>
      <w:pPr>
        <w:tabs>
          <w:tab w:val="num" w:pos="720"/>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1222"/>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1080"/>
        </w:tabs>
      </w:pPr>
      <w:rPr>
        <w:rFonts w:cs="Times New Roman"/>
        <w:b w:val="0"/>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42"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36103B62"/>
    <w:multiLevelType w:val="multilevel"/>
    <w:tmpl w:val="B7F8323C"/>
    <w:numStyleLink w:val="SVCBullets"/>
  </w:abstractNum>
  <w:abstractNum w:abstractNumId="45"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3B975FEF"/>
    <w:multiLevelType w:val="multilevel"/>
    <w:tmpl w:val="B7F8323C"/>
    <w:numStyleLink w:val="SVCBullets"/>
  </w:abstractNum>
  <w:abstractNum w:abstractNumId="47" w15:restartNumberingAfterBreak="0">
    <w:nsid w:val="3C793557"/>
    <w:multiLevelType w:val="hybridMultilevel"/>
    <w:tmpl w:val="20187928"/>
    <w:lvl w:ilvl="0" w:tplc="FFFFFFFF">
      <w:start w:val="5"/>
      <w:numFmt w:val="bullet"/>
      <w:lvlText w:val="–"/>
      <w:lvlJc w:val="left"/>
      <w:pPr>
        <w:ind w:left="820" w:hanging="360"/>
      </w:pPr>
      <w:rPr>
        <w:rFonts w:ascii="Times New Roman" w:eastAsia="Times New Roman" w:hAnsi="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8"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FE16C09"/>
    <w:multiLevelType w:val="multilevel"/>
    <w:tmpl w:val="B7F8323C"/>
    <w:numStyleLink w:val="SVCBullets"/>
  </w:abstractNum>
  <w:abstractNum w:abstractNumId="50"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42FA3329"/>
    <w:multiLevelType w:val="hybridMultilevel"/>
    <w:tmpl w:val="69E4B1BA"/>
    <w:lvl w:ilvl="0" w:tplc="A1E8BB50">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6980568"/>
    <w:multiLevelType w:val="multilevel"/>
    <w:tmpl w:val="B7F8323C"/>
    <w:numStyleLink w:val="SVCBullets"/>
  </w:abstractNum>
  <w:abstractNum w:abstractNumId="54" w15:restartNumberingAfterBreak="0">
    <w:nsid w:val="48884F58"/>
    <w:multiLevelType w:val="multilevel"/>
    <w:tmpl w:val="B7F8323C"/>
    <w:numStyleLink w:val="SVCBullets"/>
  </w:abstractNum>
  <w:abstractNum w:abstractNumId="55" w15:restartNumberingAfterBreak="0">
    <w:nsid w:val="496A2595"/>
    <w:multiLevelType w:val="multilevel"/>
    <w:tmpl w:val="B7F8323C"/>
    <w:numStyleLink w:val="SVCBullets"/>
  </w:abstractNum>
  <w:abstractNum w:abstractNumId="56"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7" w15:restartNumberingAfterBreak="0">
    <w:nsid w:val="53A6424D"/>
    <w:multiLevelType w:val="multilevel"/>
    <w:tmpl w:val="B7F8323C"/>
    <w:numStyleLink w:val="SVCBullets"/>
  </w:abstractNum>
  <w:abstractNum w:abstractNumId="58"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54CE1DC3"/>
    <w:multiLevelType w:val="hybridMultilevel"/>
    <w:tmpl w:val="E008461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59E56E4"/>
    <w:multiLevelType w:val="multilevel"/>
    <w:tmpl w:val="B7F8323C"/>
    <w:numStyleLink w:val="SVCBullets"/>
  </w:abstractNum>
  <w:abstractNum w:abstractNumId="61" w15:restartNumberingAfterBreak="0">
    <w:nsid w:val="560705C0"/>
    <w:multiLevelType w:val="multilevel"/>
    <w:tmpl w:val="B7F8323C"/>
    <w:numStyleLink w:val="SVCBullets"/>
  </w:abstractNum>
  <w:abstractNum w:abstractNumId="62"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6E855F8"/>
    <w:multiLevelType w:val="hybridMultilevel"/>
    <w:tmpl w:val="C50E61D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58613DEA"/>
    <w:multiLevelType w:val="multilevel"/>
    <w:tmpl w:val="B7F8323C"/>
    <w:numStyleLink w:val="SVCBullets"/>
  </w:abstractNum>
  <w:abstractNum w:abstractNumId="65" w15:restartNumberingAfterBreak="0">
    <w:nsid w:val="59B65794"/>
    <w:multiLevelType w:val="multilevel"/>
    <w:tmpl w:val="B7F8323C"/>
    <w:numStyleLink w:val="SVCBullets"/>
  </w:abstractNum>
  <w:abstractNum w:abstractNumId="66" w15:restartNumberingAfterBreak="0">
    <w:nsid w:val="5B0053EF"/>
    <w:multiLevelType w:val="multilevel"/>
    <w:tmpl w:val="B7F8323C"/>
    <w:numStyleLink w:val="SVCBullets"/>
  </w:abstractNum>
  <w:abstractNum w:abstractNumId="67" w15:restartNumberingAfterBreak="0">
    <w:nsid w:val="5CB55E56"/>
    <w:multiLevelType w:val="multilevel"/>
    <w:tmpl w:val="B7F8323C"/>
    <w:numStyleLink w:val="SVCBullets"/>
  </w:abstractNum>
  <w:abstractNum w:abstractNumId="68"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722445D"/>
    <w:multiLevelType w:val="multilevel"/>
    <w:tmpl w:val="B7F8323C"/>
    <w:numStyleLink w:val="SVCBullets"/>
  </w:abstractNum>
  <w:abstractNum w:abstractNumId="72" w15:restartNumberingAfterBreak="0">
    <w:nsid w:val="6A370A3F"/>
    <w:multiLevelType w:val="multilevel"/>
    <w:tmpl w:val="B7F8323C"/>
    <w:numStyleLink w:val="SVCBullets"/>
  </w:abstractNum>
  <w:abstractNum w:abstractNumId="73"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75" w15:restartNumberingAfterBreak="0">
    <w:nsid w:val="6FE026C9"/>
    <w:multiLevelType w:val="multilevel"/>
    <w:tmpl w:val="B7F8323C"/>
    <w:numStyleLink w:val="SVCBullets"/>
  </w:abstractNum>
  <w:abstractNum w:abstractNumId="76"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1093BC6"/>
    <w:multiLevelType w:val="multilevel"/>
    <w:tmpl w:val="B7F8323C"/>
    <w:numStyleLink w:val="SVCBullets"/>
  </w:abstractNum>
  <w:abstractNum w:abstractNumId="78"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80" w15:restartNumberingAfterBreak="0">
    <w:nsid w:val="732100E9"/>
    <w:multiLevelType w:val="multilevel"/>
    <w:tmpl w:val="B7F8323C"/>
    <w:numStyleLink w:val="SVCBullets"/>
  </w:abstractNum>
  <w:abstractNum w:abstractNumId="8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82" w15:restartNumberingAfterBreak="0">
    <w:nsid w:val="736244C6"/>
    <w:multiLevelType w:val="multilevel"/>
    <w:tmpl w:val="B7F8323C"/>
    <w:numStyleLink w:val="SVCBullets"/>
  </w:abstractNum>
  <w:abstractNum w:abstractNumId="83"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7A5021FC"/>
    <w:multiLevelType w:val="multilevel"/>
    <w:tmpl w:val="B7F8323C"/>
    <w:numStyleLink w:val="SVCBullets"/>
  </w:abstractNum>
  <w:abstractNum w:abstractNumId="85"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D527C53"/>
    <w:multiLevelType w:val="multilevel"/>
    <w:tmpl w:val="B7F8323C"/>
    <w:numStyleLink w:val="SVCBullets"/>
  </w:abstractNum>
  <w:num w:numId="1">
    <w:abstractNumId w:val="41"/>
  </w:num>
  <w:num w:numId="2">
    <w:abstractNumId w:val="41"/>
  </w:num>
  <w:num w:numId="3">
    <w:abstractNumId w:val="41"/>
  </w:num>
  <w:num w:numId="4">
    <w:abstractNumId w:val="41"/>
  </w:num>
  <w:num w:numId="5">
    <w:abstractNumId w:val="41"/>
  </w:num>
  <w:num w:numId="6">
    <w:abstractNumId w:val="41"/>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81"/>
  </w:num>
  <w:num w:numId="14">
    <w:abstractNumId w:val="74"/>
  </w:num>
  <w:num w:numId="15">
    <w:abstractNumId w:val="42"/>
  </w:num>
  <w:num w:numId="16">
    <w:abstractNumId w:val="58"/>
  </w:num>
  <w:num w:numId="17">
    <w:abstractNumId w:val="23"/>
  </w:num>
  <w:num w:numId="18">
    <w:abstractNumId w:val="21"/>
  </w:num>
  <w:num w:numId="19">
    <w:abstractNumId w:val="52"/>
  </w:num>
  <w:num w:numId="20">
    <w:abstractNumId w:val="45"/>
  </w:num>
  <w:num w:numId="21">
    <w:abstractNumId w:val="43"/>
  </w:num>
  <w:num w:numId="22">
    <w:abstractNumId w:val="48"/>
  </w:num>
  <w:num w:numId="23">
    <w:abstractNumId w:val="62"/>
  </w:num>
  <w:num w:numId="24">
    <w:abstractNumId w:val="11"/>
  </w:num>
  <w:num w:numId="25">
    <w:abstractNumId w:val="35"/>
  </w:num>
  <w:num w:numId="26">
    <w:abstractNumId w:val="36"/>
  </w:num>
  <w:num w:numId="27">
    <w:abstractNumId w:val="51"/>
  </w:num>
  <w:num w:numId="28">
    <w:abstractNumId w:val="50"/>
  </w:num>
  <w:num w:numId="29">
    <w:abstractNumId w:val="25"/>
  </w:num>
  <w:num w:numId="30">
    <w:abstractNumId w:val="78"/>
  </w:num>
  <w:num w:numId="31">
    <w:abstractNumId w:val="15"/>
  </w:num>
  <w:num w:numId="32">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85"/>
  </w:num>
  <w:num w:numId="35">
    <w:abstractNumId w:val="18"/>
  </w:num>
  <w:num w:numId="36">
    <w:abstractNumId w:val="24"/>
  </w:num>
  <w:num w:numId="37">
    <w:abstractNumId w:val="69"/>
  </w:num>
  <w:num w:numId="38">
    <w:abstractNumId w:val="73"/>
  </w:num>
  <w:num w:numId="39">
    <w:abstractNumId w:val="12"/>
  </w:num>
  <w:num w:numId="40">
    <w:abstractNumId w:val="83"/>
  </w:num>
  <w:num w:numId="41">
    <w:abstractNumId w:val="59"/>
  </w:num>
  <w:num w:numId="42">
    <w:abstractNumId w:val="47"/>
  </w:num>
  <w:num w:numId="43">
    <w:abstractNumId w:val="70"/>
  </w:num>
  <w:num w:numId="44">
    <w:abstractNumId w:val="29"/>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30"/>
  </w:num>
  <w:num w:numId="48">
    <w:abstractNumId w:val="55"/>
  </w:num>
  <w:num w:numId="49">
    <w:abstractNumId w:val="34"/>
  </w:num>
  <w:num w:numId="50">
    <w:abstractNumId w:val="28"/>
  </w:num>
  <w:num w:numId="51">
    <w:abstractNumId w:val="56"/>
  </w:num>
  <w:num w:numId="52">
    <w:abstractNumId w:val="17"/>
  </w:num>
  <w:num w:numId="53">
    <w:abstractNumId w:val="67"/>
  </w:num>
  <w:num w:numId="54">
    <w:abstractNumId w:val="76"/>
  </w:num>
  <w:num w:numId="55">
    <w:abstractNumId w:val="40"/>
  </w:num>
  <w:num w:numId="56">
    <w:abstractNumId w:val="33"/>
  </w:num>
  <w:num w:numId="57">
    <w:abstractNumId w:val="86"/>
  </w:num>
  <w:num w:numId="58">
    <w:abstractNumId w:val="44"/>
  </w:num>
  <w:num w:numId="59">
    <w:abstractNumId w:val="32"/>
  </w:num>
  <w:num w:numId="60">
    <w:abstractNumId w:val="64"/>
  </w:num>
  <w:num w:numId="61">
    <w:abstractNumId w:val="10"/>
  </w:num>
  <w:num w:numId="62">
    <w:abstractNumId w:val="14"/>
  </w:num>
  <w:num w:numId="6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0"/>
  </w:num>
  <w:num w:numId="65">
    <w:abstractNumId w:val="26"/>
  </w:num>
  <w:num w:numId="66">
    <w:abstractNumId w:val="22"/>
  </w:num>
  <w:num w:numId="67">
    <w:abstractNumId w:val="65"/>
  </w:num>
  <w:num w:numId="68">
    <w:abstractNumId w:val="52"/>
  </w:num>
  <w:num w:numId="69">
    <w:abstractNumId w:val="61"/>
  </w:num>
  <w:num w:numId="70">
    <w:abstractNumId w:val="19"/>
  </w:num>
  <w:num w:numId="71">
    <w:abstractNumId w:val="41"/>
  </w:num>
  <w:num w:numId="72">
    <w:abstractNumId w:val="41"/>
  </w:num>
  <w:num w:numId="73">
    <w:abstractNumId w:val="68"/>
  </w:num>
  <w:num w:numId="74">
    <w:abstractNumId w:val="63"/>
  </w:num>
  <w:num w:numId="75">
    <w:abstractNumId w:val="37"/>
  </w:num>
  <w:num w:numId="76">
    <w:abstractNumId w:val="46"/>
  </w:num>
  <w:num w:numId="77">
    <w:abstractNumId w:val="82"/>
  </w:num>
  <w:num w:numId="78">
    <w:abstractNumId w:val="53"/>
  </w:num>
  <w:num w:numId="79">
    <w:abstractNumId w:val="38"/>
  </w:num>
  <w:num w:numId="80">
    <w:abstractNumId w:val="49"/>
  </w:num>
  <w:num w:numId="81">
    <w:abstractNumId w:val="27"/>
  </w:num>
  <w:num w:numId="82">
    <w:abstractNumId w:val="57"/>
  </w:num>
  <w:num w:numId="83">
    <w:abstractNumId w:val="0"/>
  </w:num>
  <w:num w:numId="84">
    <w:abstractNumId w:val="1"/>
  </w:num>
  <w:num w:numId="85">
    <w:abstractNumId w:val="2"/>
  </w:num>
  <w:num w:numId="86">
    <w:abstractNumId w:val="3"/>
  </w:num>
  <w:num w:numId="87">
    <w:abstractNumId w:val="8"/>
  </w:num>
  <w:num w:numId="88">
    <w:abstractNumId w:val="4"/>
  </w:num>
  <w:num w:numId="89">
    <w:abstractNumId w:val="5"/>
  </w:num>
  <w:num w:numId="90">
    <w:abstractNumId w:val="6"/>
  </w:num>
  <w:num w:numId="91">
    <w:abstractNumId w:val="7"/>
  </w:num>
  <w:num w:numId="92">
    <w:abstractNumId w:val="9"/>
  </w:num>
  <w:num w:numId="93">
    <w:abstractNumId w:val="20"/>
  </w:num>
  <w:num w:numId="94">
    <w:abstractNumId w:val="31"/>
  </w:num>
  <w:num w:numId="95">
    <w:abstractNumId w:val="84"/>
  </w:num>
  <w:num w:numId="96">
    <w:abstractNumId w:val="71"/>
  </w:num>
  <w:num w:numId="97">
    <w:abstractNumId w:val="54"/>
  </w:num>
  <w:num w:numId="98">
    <w:abstractNumId w:val="75"/>
  </w:num>
  <w:num w:numId="99">
    <w:abstractNumId w:val="66"/>
  </w:num>
  <w:num w:numId="100">
    <w:abstractNumId w:val="72"/>
  </w:num>
  <w:num w:numId="101">
    <w:abstractNumId w:val="77"/>
  </w:num>
  <w:num w:numId="102">
    <w:abstractNumId w:val="60"/>
  </w:num>
  <w:num w:numId="103">
    <w:abstractNumId w:val="16"/>
  </w:num>
  <w:numIdMacAtCleanup w:val="3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bordersDoNotSurroundHeader/>
  <w:bordersDoNotSurroundFooter/>
  <w:hideSpellingErrors/>
  <w:activeWritingStyle w:appName="MSWord" w:lang="en-CA"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CA" w:vendorID="64" w:dllVersion="0"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397"/>
  <w:evenAndOddHeaders/>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9E8"/>
    <w:rsid w:val="00000B71"/>
    <w:rsid w:val="00000CCA"/>
    <w:rsid w:val="00000DEA"/>
    <w:rsid w:val="00001443"/>
    <w:rsid w:val="000021F2"/>
    <w:rsid w:val="00002547"/>
    <w:rsid w:val="000031BC"/>
    <w:rsid w:val="00003398"/>
    <w:rsid w:val="00003F01"/>
    <w:rsid w:val="00004530"/>
    <w:rsid w:val="00004D43"/>
    <w:rsid w:val="000055DA"/>
    <w:rsid w:val="000058FB"/>
    <w:rsid w:val="000061D6"/>
    <w:rsid w:val="00006460"/>
    <w:rsid w:val="0000660F"/>
    <w:rsid w:val="00006BB1"/>
    <w:rsid w:val="000072F9"/>
    <w:rsid w:val="00010262"/>
    <w:rsid w:val="00010837"/>
    <w:rsid w:val="00010C94"/>
    <w:rsid w:val="00011027"/>
    <w:rsid w:val="00011103"/>
    <w:rsid w:val="00011557"/>
    <w:rsid w:val="000117C8"/>
    <w:rsid w:val="00012FC1"/>
    <w:rsid w:val="00013516"/>
    <w:rsid w:val="00014148"/>
    <w:rsid w:val="00015413"/>
    <w:rsid w:val="000164DF"/>
    <w:rsid w:val="00016B2C"/>
    <w:rsid w:val="00016E0C"/>
    <w:rsid w:val="00017257"/>
    <w:rsid w:val="000200A6"/>
    <w:rsid w:val="00020AC2"/>
    <w:rsid w:val="00020CCA"/>
    <w:rsid w:val="000211F2"/>
    <w:rsid w:val="00021C2A"/>
    <w:rsid w:val="00021F29"/>
    <w:rsid w:val="000222C4"/>
    <w:rsid w:val="00022405"/>
    <w:rsid w:val="00023812"/>
    <w:rsid w:val="00023A9E"/>
    <w:rsid w:val="00023F1C"/>
    <w:rsid w:val="0002413C"/>
    <w:rsid w:val="00026B85"/>
    <w:rsid w:val="00027808"/>
    <w:rsid w:val="000303D0"/>
    <w:rsid w:val="00031340"/>
    <w:rsid w:val="000317CB"/>
    <w:rsid w:val="000326F3"/>
    <w:rsid w:val="000329FA"/>
    <w:rsid w:val="000330EF"/>
    <w:rsid w:val="000333FA"/>
    <w:rsid w:val="00033BAB"/>
    <w:rsid w:val="000346FE"/>
    <w:rsid w:val="000349E3"/>
    <w:rsid w:val="00035024"/>
    <w:rsid w:val="000356FF"/>
    <w:rsid w:val="000368E0"/>
    <w:rsid w:val="00036B2F"/>
    <w:rsid w:val="00036FAA"/>
    <w:rsid w:val="0003707E"/>
    <w:rsid w:val="000374B0"/>
    <w:rsid w:val="000379D2"/>
    <w:rsid w:val="0004072C"/>
    <w:rsid w:val="00040A97"/>
    <w:rsid w:val="00040AD6"/>
    <w:rsid w:val="00040CCB"/>
    <w:rsid w:val="00041D96"/>
    <w:rsid w:val="00041F73"/>
    <w:rsid w:val="00042C68"/>
    <w:rsid w:val="0004333C"/>
    <w:rsid w:val="00043836"/>
    <w:rsid w:val="00043929"/>
    <w:rsid w:val="00043D57"/>
    <w:rsid w:val="0004401F"/>
    <w:rsid w:val="00044FDB"/>
    <w:rsid w:val="000454FE"/>
    <w:rsid w:val="00045D5E"/>
    <w:rsid w:val="00046C72"/>
    <w:rsid w:val="00046FDC"/>
    <w:rsid w:val="0004798E"/>
    <w:rsid w:val="0005029F"/>
    <w:rsid w:val="000504D1"/>
    <w:rsid w:val="00050989"/>
    <w:rsid w:val="00052262"/>
    <w:rsid w:val="0005263E"/>
    <w:rsid w:val="000527ED"/>
    <w:rsid w:val="00052BC4"/>
    <w:rsid w:val="00053CB1"/>
    <w:rsid w:val="00054252"/>
    <w:rsid w:val="00055455"/>
    <w:rsid w:val="00055473"/>
    <w:rsid w:val="000554F6"/>
    <w:rsid w:val="00056462"/>
    <w:rsid w:val="00056A3B"/>
    <w:rsid w:val="00057187"/>
    <w:rsid w:val="00060093"/>
    <w:rsid w:val="00060D0B"/>
    <w:rsid w:val="000615D6"/>
    <w:rsid w:val="00061ECC"/>
    <w:rsid w:val="000622C5"/>
    <w:rsid w:val="00063810"/>
    <w:rsid w:val="00063F44"/>
    <w:rsid w:val="00063F7C"/>
    <w:rsid w:val="00064A92"/>
    <w:rsid w:val="00064C88"/>
    <w:rsid w:val="0006543D"/>
    <w:rsid w:val="00065D9E"/>
    <w:rsid w:val="000667EF"/>
    <w:rsid w:val="00066DB2"/>
    <w:rsid w:val="00066E81"/>
    <w:rsid w:val="00071470"/>
    <w:rsid w:val="00071857"/>
    <w:rsid w:val="00072136"/>
    <w:rsid w:val="00072642"/>
    <w:rsid w:val="000729A8"/>
    <w:rsid w:val="00073CB9"/>
    <w:rsid w:val="00073E5A"/>
    <w:rsid w:val="000748D0"/>
    <w:rsid w:val="0007540B"/>
    <w:rsid w:val="00080566"/>
    <w:rsid w:val="00080EB5"/>
    <w:rsid w:val="0008106E"/>
    <w:rsid w:val="00081881"/>
    <w:rsid w:val="00081990"/>
    <w:rsid w:val="00081BF7"/>
    <w:rsid w:val="00082029"/>
    <w:rsid w:val="0008246F"/>
    <w:rsid w:val="00083157"/>
    <w:rsid w:val="0008361D"/>
    <w:rsid w:val="00085D9B"/>
    <w:rsid w:val="00086EDD"/>
    <w:rsid w:val="00087AE7"/>
    <w:rsid w:val="00087EC2"/>
    <w:rsid w:val="00090662"/>
    <w:rsid w:val="00093A4A"/>
    <w:rsid w:val="000946BF"/>
    <w:rsid w:val="00094753"/>
    <w:rsid w:val="00094CC4"/>
    <w:rsid w:val="00094D91"/>
    <w:rsid w:val="000959A9"/>
    <w:rsid w:val="00095CE6"/>
    <w:rsid w:val="0009749E"/>
    <w:rsid w:val="000976A3"/>
    <w:rsid w:val="0009771B"/>
    <w:rsid w:val="00097A12"/>
    <w:rsid w:val="00097BBF"/>
    <w:rsid w:val="00097D5D"/>
    <w:rsid w:val="00097D8A"/>
    <w:rsid w:val="00097E75"/>
    <w:rsid w:val="000A00C4"/>
    <w:rsid w:val="000A0471"/>
    <w:rsid w:val="000A0908"/>
    <w:rsid w:val="000A0A65"/>
    <w:rsid w:val="000A0A6D"/>
    <w:rsid w:val="000A1BA7"/>
    <w:rsid w:val="000A220D"/>
    <w:rsid w:val="000A23D5"/>
    <w:rsid w:val="000A2418"/>
    <w:rsid w:val="000A2C6F"/>
    <w:rsid w:val="000A4AD6"/>
    <w:rsid w:val="000A66E6"/>
    <w:rsid w:val="000A67C8"/>
    <w:rsid w:val="000A6C0E"/>
    <w:rsid w:val="000A7BA1"/>
    <w:rsid w:val="000B1659"/>
    <w:rsid w:val="000B2038"/>
    <w:rsid w:val="000B3A90"/>
    <w:rsid w:val="000B3F4A"/>
    <w:rsid w:val="000B47EB"/>
    <w:rsid w:val="000B4AFE"/>
    <w:rsid w:val="000B5021"/>
    <w:rsid w:val="000B5029"/>
    <w:rsid w:val="000B6B98"/>
    <w:rsid w:val="000B7939"/>
    <w:rsid w:val="000C033F"/>
    <w:rsid w:val="000C0C44"/>
    <w:rsid w:val="000C1849"/>
    <w:rsid w:val="000C18F5"/>
    <w:rsid w:val="000C2ACC"/>
    <w:rsid w:val="000C34D1"/>
    <w:rsid w:val="000C3684"/>
    <w:rsid w:val="000C43B8"/>
    <w:rsid w:val="000C43DE"/>
    <w:rsid w:val="000C57BF"/>
    <w:rsid w:val="000C59B5"/>
    <w:rsid w:val="000C62BB"/>
    <w:rsid w:val="000D040E"/>
    <w:rsid w:val="000D0905"/>
    <w:rsid w:val="000D0C85"/>
    <w:rsid w:val="000D1800"/>
    <w:rsid w:val="000D2957"/>
    <w:rsid w:val="000D2CD2"/>
    <w:rsid w:val="000D30E9"/>
    <w:rsid w:val="000D3BCE"/>
    <w:rsid w:val="000D3FFB"/>
    <w:rsid w:val="000D47A9"/>
    <w:rsid w:val="000D4BB1"/>
    <w:rsid w:val="000D600E"/>
    <w:rsid w:val="000D642C"/>
    <w:rsid w:val="000D6E57"/>
    <w:rsid w:val="000D7370"/>
    <w:rsid w:val="000D7C8F"/>
    <w:rsid w:val="000E00AA"/>
    <w:rsid w:val="000E09EC"/>
    <w:rsid w:val="000E13CA"/>
    <w:rsid w:val="000E142E"/>
    <w:rsid w:val="000E1EA8"/>
    <w:rsid w:val="000E2DE2"/>
    <w:rsid w:val="000E34A8"/>
    <w:rsid w:val="000E4017"/>
    <w:rsid w:val="000E44B9"/>
    <w:rsid w:val="000E46A2"/>
    <w:rsid w:val="000E5156"/>
    <w:rsid w:val="000E529B"/>
    <w:rsid w:val="000E595F"/>
    <w:rsid w:val="000E5A3B"/>
    <w:rsid w:val="000E61D7"/>
    <w:rsid w:val="000E661F"/>
    <w:rsid w:val="000E7618"/>
    <w:rsid w:val="000F1240"/>
    <w:rsid w:val="000F18FB"/>
    <w:rsid w:val="000F2815"/>
    <w:rsid w:val="000F423F"/>
    <w:rsid w:val="000F46E2"/>
    <w:rsid w:val="000F4CBD"/>
    <w:rsid w:val="000F51CF"/>
    <w:rsid w:val="000F51D4"/>
    <w:rsid w:val="000F56D0"/>
    <w:rsid w:val="000F6AE8"/>
    <w:rsid w:val="000F6E4E"/>
    <w:rsid w:val="000F720A"/>
    <w:rsid w:val="001010F4"/>
    <w:rsid w:val="0010242C"/>
    <w:rsid w:val="001027CE"/>
    <w:rsid w:val="0010314C"/>
    <w:rsid w:val="001064FE"/>
    <w:rsid w:val="00106833"/>
    <w:rsid w:val="001070BA"/>
    <w:rsid w:val="001072E8"/>
    <w:rsid w:val="001103D0"/>
    <w:rsid w:val="00110782"/>
    <w:rsid w:val="00110789"/>
    <w:rsid w:val="0011112C"/>
    <w:rsid w:val="00112373"/>
    <w:rsid w:val="001133DA"/>
    <w:rsid w:val="00113BAC"/>
    <w:rsid w:val="00114E1F"/>
    <w:rsid w:val="00116227"/>
    <w:rsid w:val="00116FAE"/>
    <w:rsid w:val="00117B7B"/>
    <w:rsid w:val="00120E20"/>
    <w:rsid w:val="00121DEE"/>
    <w:rsid w:val="00122317"/>
    <w:rsid w:val="00122D1C"/>
    <w:rsid w:val="00123B20"/>
    <w:rsid w:val="00123CA7"/>
    <w:rsid w:val="00124F02"/>
    <w:rsid w:val="0012675F"/>
    <w:rsid w:val="0012685A"/>
    <w:rsid w:val="00126B4A"/>
    <w:rsid w:val="00126F5D"/>
    <w:rsid w:val="00126F6A"/>
    <w:rsid w:val="0012723B"/>
    <w:rsid w:val="00127B01"/>
    <w:rsid w:val="00130FB8"/>
    <w:rsid w:val="0013104F"/>
    <w:rsid w:val="001312F5"/>
    <w:rsid w:val="00131557"/>
    <w:rsid w:val="00131E17"/>
    <w:rsid w:val="00132699"/>
    <w:rsid w:val="001328F1"/>
    <w:rsid w:val="00132C8E"/>
    <w:rsid w:val="00133406"/>
    <w:rsid w:val="00133C98"/>
    <w:rsid w:val="0013471A"/>
    <w:rsid w:val="001364CC"/>
    <w:rsid w:val="00136E4B"/>
    <w:rsid w:val="00136FF0"/>
    <w:rsid w:val="001372A1"/>
    <w:rsid w:val="00137D27"/>
    <w:rsid w:val="00140D11"/>
    <w:rsid w:val="00140EED"/>
    <w:rsid w:val="00140F3C"/>
    <w:rsid w:val="001410F7"/>
    <w:rsid w:val="00143722"/>
    <w:rsid w:val="0014508F"/>
    <w:rsid w:val="001450FB"/>
    <w:rsid w:val="00150A52"/>
    <w:rsid w:val="00151C59"/>
    <w:rsid w:val="0015223D"/>
    <w:rsid w:val="00152F95"/>
    <w:rsid w:val="00154021"/>
    <w:rsid w:val="00155722"/>
    <w:rsid w:val="001558E8"/>
    <w:rsid w:val="001559A5"/>
    <w:rsid w:val="001568B5"/>
    <w:rsid w:val="00157011"/>
    <w:rsid w:val="001608A5"/>
    <w:rsid w:val="00161CD0"/>
    <w:rsid w:val="00162A90"/>
    <w:rsid w:val="001636E9"/>
    <w:rsid w:val="00163E4D"/>
    <w:rsid w:val="001641FF"/>
    <w:rsid w:val="00165478"/>
    <w:rsid w:val="00166A3C"/>
    <w:rsid w:val="001677DC"/>
    <w:rsid w:val="00167FCE"/>
    <w:rsid w:val="00170556"/>
    <w:rsid w:val="00170B1C"/>
    <w:rsid w:val="00172313"/>
    <w:rsid w:val="001723F8"/>
    <w:rsid w:val="00172425"/>
    <w:rsid w:val="00173887"/>
    <w:rsid w:val="00173F0C"/>
    <w:rsid w:val="0017480B"/>
    <w:rsid w:val="001754F5"/>
    <w:rsid w:val="001803C0"/>
    <w:rsid w:val="00180522"/>
    <w:rsid w:val="00180A09"/>
    <w:rsid w:val="00180B4C"/>
    <w:rsid w:val="00181532"/>
    <w:rsid w:val="0018169F"/>
    <w:rsid w:val="00181A41"/>
    <w:rsid w:val="00181B9D"/>
    <w:rsid w:val="00183557"/>
    <w:rsid w:val="00183677"/>
    <w:rsid w:val="00184FFF"/>
    <w:rsid w:val="00186BAC"/>
    <w:rsid w:val="001879EB"/>
    <w:rsid w:val="00190076"/>
    <w:rsid w:val="001906CA"/>
    <w:rsid w:val="00190D0D"/>
    <w:rsid w:val="001924AA"/>
    <w:rsid w:val="00192C87"/>
    <w:rsid w:val="00193382"/>
    <w:rsid w:val="001933B5"/>
    <w:rsid w:val="001946E1"/>
    <w:rsid w:val="0019511C"/>
    <w:rsid w:val="001963ED"/>
    <w:rsid w:val="001971D9"/>
    <w:rsid w:val="001A01E3"/>
    <w:rsid w:val="001A03C9"/>
    <w:rsid w:val="001A0B0F"/>
    <w:rsid w:val="001A119E"/>
    <w:rsid w:val="001A2257"/>
    <w:rsid w:val="001A274E"/>
    <w:rsid w:val="001A33D0"/>
    <w:rsid w:val="001A40EB"/>
    <w:rsid w:val="001A4B76"/>
    <w:rsid w:val="001A4DA8"/>
    <w:rsid w:val="001A508C"/>
    <w:rsid w:val="001A54AD"/>
    <w:rsid w:val="001A6231"/>
    <w:rsid w:val="001A7758"/>
    <w:rsid w:val="001B0C46"/>
    <w:rsid w:val="001B0E54"/>
    <w:rsid w:val="001B1529"/>
    <w:rsid w:val="001B1944"/>
    <w:rsid w:val="001B1E84"/>
    <w:rsid w:val="001B2982"/>
    <w:rsid w:val="001B3601"/>
    <w:rsid w:val="001B4738"/>
    <w:rsid w:val="001B515F"/>
    <w:rsid w:val="001B51CD"/>
    <w:rsid w:val="001B658C"/>
    <w:rsid w:val="001B658D"/>
    <w:rsid w:val="001B65F4"/>
    <w:rsid w:val="001C0549"/>
    <w:rsid w:val="001C082F"/>
    <w:rsid w:val="001C0B66"/>
    <w:rsid w:val="001C0C47"/>
    <w:rsid w:val="001C0C64"/>
    <w:rsid w:val="001C0EA6"/>
    <w:rsid w:val="001C15DB"/>
    <w:rsid w:val="001C1D7D"/>
    <w:rsid w:val="001C202F"/>
    <w:rsid w:val="001C2CEA"/>
    <w:rsid w:val="001C4528"/>
    <w:rsid w:val="001C4BA1"/>
    <w:rsid w:val="001C581B"/>
    <w:rsid w:val="001C5A07"/>
    <w:rsid w:val="001C6A96"/>
    <w:rsid w:val="001C6B67"/>
    <w:rsid w:val="001D241D"/>
    <w:rsid w:val="001D4EE0"/>
    <w:rsid w:val="001D4EE3"/>
    <w:rsid w:val="001D5DB3"/>
    <w:rsid w:val="001D5EEB"/>
    <w:rsid w:val="001D6F1E"/>
    <w:rsid w:val="001E0F63"/>
    <w:rsid w:val="001E4219"/>
    <w:rsid w:val="001E541F"/>
    <w:rsid w:val="001E5F59"/>
    <w:rsid w:val="001E6515"/>
    <w:rsid w:val="001E691D"/>
    <w:rsid w:val="001E7496"/>
    <w:rsid w:val="001E769A"/>
    <w:rsid w:val="001F09B2"/>
    <w:rsid w:val="001F0C41"/>
    <w:rsid w:val="001F1B33"/>
    <w:rsid w:val="001F3A52"/>
    <w:rsid w:val="001F3B93"/>
    <w:rsid w:val="001F3EEB"/>
    <w:rsid w:val="001F5F54"/>
    <w:rsid w:val="001F5FB9"/>
    <w:rsid w:val="001F623F"/>
    <w:rsid w:val="001F73FB"/>
    <w:rsid w:val="00200267"/>
    <w:rsid w:val="0020187B"/>
    <w:rsid w:val="00202274"/>
    <w:rsid w:val="00203B19"/>
    <w:rsid w:val="00203D2F"/>
    <w:rsid w:val="0020425B"/>
    <w:rsid w:val="00204272"/>
    <w:rsid w:val="0020438F"/>
    <w:rsid w:val="002049C6"/>
    <w:rsid w:val="00204AAD"/>
    <w:rsid w:val="00205AD4"/>
    <w:rsid w:val="00205F23"/>
    <w:rsid w:val="00206490"/>
    <w:rsid w:val="0020679D"/>
    <w:rsid w:val="0020699C"/>
    <w:rsid w:val="00206D68"/>
    <w:rsid w:val="00210093"/>
    <w:rsid w:val="00210FA0"/>
    <w:rsid w:val="00211010"/>
    <w:rsid w:val="00211846"/>
    <w:rsid w:val="00211B50"/>
    <w:rsid w:val="00211D95"/>
    <w:rsid w:val="00213034"/>
    <w:rsid w:val="00214341"/>
    <w:rsid w:val="00214C6E"/>
    <w:rsid w:val="00214EC7"/>
    <w:rsid w:val="002158CC"/>
    <w:rsid w:val="00216783"/>
    <w:rsid w:val="00216B10"/>
    <w:rsid w:val="00217E28"/>
    <w:rsid w:val="00220C6B"/>
    <w:rsid w:val="00221F3E"/>
    <w:rsid w:val="00221FE9"/>
    <w:rsid w:val="00222460"/>
    <w:rsid w:val="00222C0D"/>
    <w:rsid w:val="002243D6"/>
    <w:rsid w:val="00224568"/>
    <w:rsid w:val="00224CB4"/>
    <w:rsid w:val="00225918"/>
    <w:rsid w:val="00225E26"/>
    <w:rsid w:val="00227BE2"/>
    <w:rsid w:val="00227EB8"/>
    <w:rsid w:val="00231FA9"/>
    <w:rsid w:val="0023302E"/>
    <w:rsid w:val="002331EA"/>
    <w:rsid w:val="002338CF"/>
    <w:rsid w:val="00233FC3"/>
    <w:rsid w:val="00234AA7"/>
    <w:rsid w:val="002357F1"/>
    <w:rsid w:val="0023682F"/>
    <w:rsid w:val="00240620"/>
    <w:rsid w:val="00242299"/>
    <w:rsid w:val="00242DEB"/>
    <w:rsid w:val="00242E0C"/>
    <w:rsid w:val="00243A29"/>
    <w:rsid w:val="00243BC0"/>
    <w:rsid w:val="00245177"/>
    <w:rsid w:val="002451EA"/>
    <w:rsid w:val="00245E25"/>
    <w:rsid w:val="00246100"/>
    <w:rsid w:val="002461EC"/>
    <w:rsid w:val="00247D12"/>
    <w:rsid w:val="00250BE2"/>
    <w:rsid w:val="00250E67"/>
    <w:rsid w:val="00252CEF"/>
    <w:rsid w:val="002533AD"/>
    <w:rsid w:val="0025392A"/>
    <w:rsid w:val="00254697"/>
    <w:rsid w:val="00255688"/>
    <w:rsid w:val="0025703D"/>
    <w:rsid w:val="002600C3"/>
    <w:rsid w:val="00260A8B"/>
    <w:rsid w:val="00262E14"/>
    <w:rsid w:val="00263643"/>
    <w:rsid w:val="00263E86"/>
    <w:rsid w:val="00264095"/>
    <w:rsid w:val="00264956"/>
    <w:rsid w:val="00264998"/>
    <w:rsid w:val="00264A12"/>
    <w:rsid w:val="00264B7E"/>
    <w:rsid w:val="00265211"/>
    <w:rsid w:val="0026698D"/>
    <w:rsid w:val="002702EA"/>
    <w:rsid w:val="00270395"/>
    <w:rsid w:val="0027068D"/>
    <w:rsid w:val="00270A3D"/>
    <w:rsid w:val="00270D23"/>
    <w:rsid w:val="00270D44"/>
    <w:rsid w:val="00271B97"/>
    <w:rsid w:val="00272166"/>
    <w:rsid w:val="002725E9"/>
    <w:rsid w:val="00272C36"/>
    <w:rsid w:val="00273347"/>
    <w:rsid w:val="00276715"/>
    <w:rsid w:val="002767DD"/>
    <w:rsid w:val="0027687F"/>
    <w:rsid w:val="00276C35"/>
    <w:rsid w:val="0027737E"/>
    <w:rsid w:val="00280745"/>
    <w:rsid w:val="00280F36"/>
    <w:rsid w:val="00281AD5"/>
    <w:rsid w:val="00281F40"/>
    <w:rsid w:val="002827BA"/>
    <w:rsid w:val="002832A5"/>
    <w:rsid w:val="00283788"/>
    <w:rsid w:val="00283DF6"/>
    <w:rsid w:val="00284FAE"/>
    <w:rsid w:val="00286C8F"/>
    <w:rsid w:val="00287417"/>
    <w:rsid w:val="00287B35"/>
    <w:rsid w:val="00287C4A"/>
    <w:rsid w:val="00287DC1"/>
    <w:rsid w:val="0029015C"/>
    <w:rsid w:val="00290175"/>
    <w:rsid w:val="0029085A"/>
    <w:rsid w:val="00290EBA"/>
    <w:rsid w:val="0029127A"/>
    <w:rsid w:val="002912E2"/>
    <w:rsid w:val="00292BC3"/>
    <w:rsid w:val="00292C05"/>
    <w:rsid w:val="00293DFF"/>
    <w:rsid w:val="00293F8F"/>
    <w:rsid w:val="00294287"/>
    <w:rsid w:val="00294FB0"/>
    <w:rsid w:val="0029696A"/>
    <w:rsid w:val="00297060"/>
    <w:rsid w:val="002A0C8D"/>
    <w:rsid w:val="002A23E5"/>
    <w:rsid w:val="002A25C5"/>
    <w:rsid w:val="002A3269"/>
    <w:rsid w:val="002A51DA"/>
    <w:rsid w:val="002A522F"/>
    <w:rsid w:val="002A5251"/>
    <w:rsid w:val="002A605E"/>
    <w:rsid w:val="002A61B1"/>
    <w:rsid w:val="002A6307"/>
    <w:rsid w:val="002A6482"/>
    <w:rsid w:val="002A7126"/>
    <w:rsid w:val="002A7843"/>
    <w:rsid w:val="002A7CD1"/>
    <w:rsid w:val="002B011C"/>
    <w:rsid w:val="002B03CD"/>
    <w:rsid w:val="002B05DA"/>
    <w:rsid w:val="002B0B69"/>
    <w:rsid w:val="002B105E"/>
    <w:rsid w:val="002B169F"/>
    <w:rsid w:val="002B1EDB"/>
    <w:rsid w:val="002B4402"/>
    <w:rsid w:val="002B5C46"/>
    <w:rsid w:val="002B65AC"/>
    <w:rsid w:val="002B6632"/>
    <w:rsid w:val="002B68B5"/>
    <w:rsid w:val="002B6C55"/>
    <w:rsid w:val="002B6E12"/>
    <w:rsid w:val="002B700E"/>
    <w:rsid w:val="002B7995"/>
    <w:rsid w:val="002B7FB2"/>
    <w:rsid w:val="002C008A"/>
    <w:rsid w:val="002C056E"/>
    <w:rsid w:val="002C058F"/>
    <w:rsid w:val="002C0923"/>
    <w:rsid w:val="002C15E6"/>
    <w:rsid w:val="002C1775"/>
    <w:rsid w:val="002C21AA"/>
    <w:rsid w:val="002C27B7"/>
    <w:rsid w:val="002C2A93"/>
    <w:rsid w:val="002C32AA"/>
    <w:rsid w:val="002C3A5D"/>
    <w:rsid w:val="002C3B6E"/>
    <w:rsid w:val="002C41AC"/>
    <w:rsid w:val="002C44C0"/>
    <w:rsid w:val="002C453D"/>
    <w:rsid w:val="002C4D3E"/>
    <w:rsid w:val="002C6190"/>
    <w:rsid w:val="002C7BA3"/>
    <w:rsid w:val="002C7CA4"/>
    <w:rsid w:val="002D047C"/>
    <w:rsid w:val="002D277E"/>
    <w:rsid w:val="002D3AC8"/>
    <w:rsid w:val="002D44D9"/>
    <w:rsid w:val="002D4ED7"/>
    <w:rsid w:val="002D65A6"/>
    <w:rsid w:val="002D663C"/>
    <w:rsid w:val="002D73CB"/>
    <w:rsid w:val="002D765D"/>
    <w:rsid w:val="002E01EF"/>
    <w:rsid w:val="002E0497"/>
    <w:rsid w:val="002E04E2"/>
    <w:rsid w:val="002E06B9"/>
    <w:rsid w:val="002E0796"/>
    <w:rsid w:val="002E0C32"/>
    <w:rsid w:val="002E141E"/>
    <w:rsid w:val="002E37E1"/>
    <w:rsid w:val="002E4187"/>
    <w:rsid w:val="002E5E69"/>
    <w:rsid w:val="002F08A0"/>
    <w:rsid w:val="002F1B5B"/>
    <w:rsid w:val="002F2CB1"/>
    <w:rsid w:val="002F33CA"/>
    <w:rsid w:val="002F4C15"/>
    <w:rsid w:val="002F64CC"/>
    <w:rsid w:val="002F67E2"/>
    <w:rsid w:val="002F69B6"/>
    <w:rsid w:val="002F70BA"/>
    <w:rsid w:val="002F7D39"/>
    <w:rsid w:val="002F7D7C"/>
    <w:rsid w:val="00300C0D"/>
    <w:rsid w:val="00301531"/>
    <w:rsid w:val="0030156D"/>
    <w:rsid w:val="00303666"/>
    <w:rsid w:val="003038BD"/>
    <w:rsid w:val="00305C71"/>
    <w:rsid w:val="00306072"/>
    <w:rsid w:val="003062DD"/>
    <w:rsid w:val="0031012D"/>
    <w:rsid w:val="003105AE"/>
    <w:rsid w:val="00310B72"/>
    <w:rsid w:val="003115B2"/>
    <w:rsid w:val="00311BF2"/>
    <w:rsid w:val="0031310A"/>
    <w:rsid w:val="0031367E"/>
    <w:rsid w:val="00313CF0"/>
    <w:rsid w:val="00314414"/>
    <w:rsid w:val="00314BDE"/>
    <w:rsid w:val="00315AEB"/>
    <w:rsid w:val="00315AF3"/>
    <w:rsid w:val="00315B6C"/>
    <w:rsid w:val="00315E86"/>
    <w:rsid w:val="00315F20"/>
    <w:rsid w:val="0031626A"/>
    <w:rsid w:val="00316A30"/>
    <w:rsid w:val="00316B88"/>
    <w:rsid w:val="003216A7"/>
    <w:rsid w:val="00321BED"/>
    <w:rsid w:val="0032202A"/>
    <w:rsid w:val="00322697"/>
    <w:rsid w:val="003231D4"/>
    <w:rsid w:val="00323639"/>
    <w:rsid w:val="0032480C"/>
    <w:rsid w:val="003248B1"/>
    <w:rsid w:val="003255B0"/>
    <w:rsid w:val="003258A4"/>
    <w:rsid w:val="0032593F"/>
    <w:rsid w:val="003266EB"/>
    <w:rsid w:val="003274AC"/>
    <w:rsid w:val="00327612"/>
    <w:rsid w:val="00327E87"/>
    <w:rsid w:val="0033127A"/>
    <w:rsid w:val="00331ACC"/>
    <w:rsid w:val="00331E12"/>
    <w:rsid w:val="0033217F"/>
    <w:rsid w:val="00332555"/>
    <w:rsid w:val="00332D68"/>
    <w:rsid w:val="00333718"/>
    <w:rsid w:val="00334311"/>
    <w:rsid w:val="003346FF"/>
    <w:rsid w:val="003354F0"/>
    <w:rsid w:val="00335A0A"/>
    <w:rsid w:val="00335BDF"/>
    <w:rsid w:val="003363F7"/>
    <w:rsid w:val="003400AF"/>
    <w:rsid w:val="00340326"/>
    <w:rsid w:val="0034123A"/>
    <w:rsid w:val="003412F8"/>
    <w:rsid w:val="0034164C"/>
    <w:rsid w:val="00341E6C"/>
    <w:rsid w:val="00343597"/>
    <w:rsid w:val="00343977"/>
    <w:rsid w:val="00344241"/>
    <w:rsid w:val="003465F1"/>
    <w:rsid w:val="003466BF"/>
    <w:rsid w:val="0035004B"/>
    <w:rsid w:val="003500F5"/>
    <w:rsid w:val="0035215D"/>
    <w:rsid w:val="003528FB"/>
    <w:rsid w:val="00353B8B"/>
    <w:rsid w:val="003543E7"/>
    <w:rsid w:val="003545E4"/>
    <w:rsid w:val="00354C32"/>
    <w:rsid w:val="003551F0"/>
    <w:rsid w:val="00355FD8"/>
    <w:rsid w:val="003569BD"/>
    <w:rsid w:val="00362220"/>
    <w:rsid w:val="00363056"/>
    <w:rsid w:val="00363539"/>
    <w:rsid w:val="00363A1C"/>
    <w:rsid w:val="00363BA1"/>
    <w:rsid w:val="00363E86"/>
    <w:rsid w:val="0036543D"/>
    <w:rsid w:val="0036560D"/>
    <w:rsid w:val="003672AA"/>
    <w:rsid w:val="0036747B"/>
    <w:rsid w:val="0037065C"/>
    <w:rsid w:val="00371A79"/>
    <w:rsid w:val="00372122"/>
    <w:rsid w:val="003723CE"/>
    <w:rsid w:val="003727E3"/>
    <w:rsid w:val="003732EB"/>
    <w:rsid w:val="00373669"/>
    <w:rsid w:val="00373E35"/>
    <w:rsid w:val="00374CE3"/>
    <w:rsid w:val="0038083F"/>
    <w:rsid w:val="00380C98"/>
    <w:rsid w:val="0038166B"/>
    <w:rsid w:val="00381E8B"/>
    <w:rsid w:val="0038238A"/>
    <w:rsid w:val="003833F2"/>
    <w:rsid w:val="003835CC"/>
    <w:rsid w:val="00383EB3"/>
    <w:rsid w:val="00383F40"/>
    <w:rsid w:val="003863B0"/>
    <w:rsid w:val="00386557"/>
    <w:rsid w:val="0038687F"/>
    <w:rsid w:val="00386C1C"/>
    <w:rsid w:val="0039136C"/>
    <w:rsid w:val="003914DC"/>
    <w:rsid w:val="003915F1"/>
    <w:rsid w:val="00392C9D"/>
    <w:rsid w:val="00392EE7"/>
    <w:rsid w:val="00393D4F"/>
    <w:rsid w:val="00393DE3"/>
    <w:rsid w:val="00394AE9"/>
    <w:rsid w:val="00394C57"/>
    <w:rsid w:val="00395E0A"/>
    <w:rsid w:val="00395E39"/>
    <w:rsid w:val="0039619B"/>
    <w:rsid w:val="003961EF"/>
    <w:rsid w:val="0039646E"/>
    <w:rsid w:val="003967BA"/>
    <w:rsid w:val="00397938"/>
    <w:rsid w:val="003A06CF"/>
    <w:rsid w:val="003A2212"/>
    <w:rsid w:val="003A22A7"/>
    <w:rsid w:val="003A316F"/>
    <w:rsid w:val="003A360A"/>
    <w:rsid w:val="003A46A5"/>
    <w:rsid w:val="003A4F96"/>
    <w:rsid w:val="003A6F3D"/>
    <w:rsid w:val="003A708F"/>
    <w:rsid w:val="003A78B4"/>
    <w:rsid w:val="003B16B2"/>
    <w:rsid w:val="003B23A4"/>
    <w:rsid w:val="003B2D30"/>
    <w:rsid w:val="003B40F4"/>
    <w:rsid w:val="003B474B"/>
    <w:rsid w:val="003B4A5C"/>
    <w:rsid w:val="003B536B"/>
    <w:rsid w:val="003B75E5"/>
    <w:rsid w:val="003B7656"/>
    <w:rsid w:val="003B7956"/>
    <w:rsid w:val="003C00D2"/>
    <w:rsid w:val="003C01FF"/>
    <w:rsid w:val="003C03DC"/>
    <w:rsid w:val="003C069B"/>
    <w:rsid w:val="003C07E8"/>
    <w:rsid w:val="003C14DC"/>
    <w:rsid w:val="003C1664"/>
    <w:rsid w:val="003C1900"/>
    <w:rsid w:val="003C2B85"/>
    <w:rsid w:val="003C2C96"/>
    <w:rsid w:val="003C4E35"/>
    <w:rsid w:val="003C4F6A"/>
    <w:rsid w:val="003C500D"/>
    <w:rsid w:val="003C533C"/>
    <w:rsid w:val="003C5A8F"/>
    <w:rsid w:val="003C5AF7"/>
    <w:rsid w:val="003C6A77"/>
    <w:rsid w:val="003D05A1"/>
    <w:rsid w:val="003D0ADF"/>
    <w:rsid w:val="003D0F0D"/>
    <w:rsid w:val="003D257A"/>
    <w:rsid w:val="003D2FBA"/>
    <w:rsid w:val="003D3105"/>
    <w:rsid w:val="003D3D44"/>
    <w:rsid w:val="003D3D9D"/>
    <w:rsid w:val="003D415A"/>
    <w:rsid w:val="003D4E97"/>
    <w:rsid w:val="003D4EF2"/>
    <w:rsid w:val="003D5A1B"/>
    <w:rsid w:val="003D5C74"/>
    <w:rsid w:val="003D6059"/>
    <w:rsid w:val="003D670D"/>
    <w:rsid w:val="003D729C"/>
    <w:rsid w:val="003D77FA"/>
    <w:rsid w:val="003E0B48"/>
    <w:rsid w:val="003E1710"/>
    <w:rsid w:val="003E2A52"/>
    <w:rsid w:val="003E44BB"/>
    <w:rsid w:val="003E4AB3"/>
    <w:rsid w:val="003E4EA8"/>
    <w:rsid w:val="003F0426"/>
    <w:rsid w:val="003F1023"/>
    <w:rsid w:val="003F127C"/>
    <w:rsid w:val="003F2196"/>
    <w:rsid w:val="003F2B0E"/>
    <w:rsid w:val="003F492C"/>
    <w:rsid w:val="003F57D1"/>
    <w:rsid w:val="003F57F6"/>
    <w:rsid w:val="003F5B28"/>
    <w:rsid w:val="003F5C5E"/>
    <w:rsid w:val="003F6A6C"/>
    <w:rsid w:val="003F729E"/>
    <w:rsid w:val="003F732C"/>
    <w:rsid w:val="003F73F6"/>
    <w:rsid w:val="003F7F87"/>
    <w:rsid w:val="004005C7"/>
    <w:rsid w:val="00400A34"/>
    <w:rsid w:val="00400F60"/>
    <w:rsid w:val="004014E9"/>
    <w:rsid w:val="004020D5"/>
    <w:rsid w:val="0040235F"/>
    <w:rsid w:val="004028A0"/>
    <w:rsid w:val="00402FB2"/>
    <w:rsid w:val="00403F53"/>
    <w:rsid w:val="00404891"/>
    <w:rsid w:val="00404DBD"/>
    <w:rsid w:val="00405177"/>
    <w:rsid w:val="00405602"/>
    <w:rsid w:val="004058C6"/>
    <w:rsid w:val="00405A5E"/>
    <w:rsid w:val="00405BEB"/>
    <w:rsid w:val="004067D1"/>
    <w:rsid w:val="00407533"/>
    <w:rsid w:val="0040787F"/>
    <w:rsid w:val="00407EBD"/>
    <w:rsid w:val="004105D7"/>
    <w:rsid w:val="00410DAE"/>
    <w:rsid w:val="004110A7"/>
    <w:rsid w:val="004119E4"/>
    <w:rsid w:val="00411B5A"/>
    <w:rsid w:val="00411D27"/>
    <w:rsid w:val="0041373E"/>
    <w:rsid w:val="00413C67"/>
    <w:rsid w:val="00414980"/>
    <w:rsid w:val="00414E74"/>
    <w:rsid w:val="004152B2"/>
    <w:rsid w:val="00415E86"/>
    <w:rsid w:val="00415EF8"/>
    <w:rsid w:val="004172D1"/>
    <w:rsid w:val="00417449"/>
    <w:rsid w:val="004176C6"/>
    <w:rsid w:val="004200FE"/>
    <w:rsid w:val="004215E9"/>
    <w:rsid w:val="00421B05"/>
    <w:rsid w:val="004234D7"/>
    <w:rsid w:val="00423923"/>
    <w:rsid w:val="00423CAF"/>
    <w:rsid w:val="00423E21"/>
    <w:rsid w:val="00425349"/>
    <w:rsid w:val="00425DBA"/>
    <w:rsid w:val="00425E30"/>
    <w:rsid w:val="0042721F"/>
    <w:rsid w:val="004277FA"/>
    <w:rsid w:val="00427928"/>
    <w:rsid w:val="00427F87"/>
    <w:rsid w:val="0043062B"/>
    <w:rsid w:val="0043181B"/>
    <w:rsid w:val="004321DD"/>
    <w:rsid w:val="004321F1"/>
    <w:rsid w:val="00432781"/>
    <w:rsid w:val="00433006"/>
    <w:rsid w:val="00433C09"/>
    <w:rsid w:val="00434E92"/>
    <w:rsid w:val="00434F69"/>
    <w:rsid w:val="00435867"/>
    <w:rsid w:val="00435AFB"/>
    <w:rsid w:val="004362C0"/>
    <w:rsid w:val="004404F8"/>
    <w:rsid w:val="004409E9"/>
    <w:rsid w:val="004413AC"/>
    <w:rsid w:val="004418D0"/>
    <w:rsid w:val="00441941"/>
    <w:rsid w:val="00441A23"/>
    <w:rsid w:val="00441A33"/>
    <w:rsid w:val="00441BED"/>
    <w:rsid w:val="004421EF"/>
    <w:rsid w:val="0044227E"/>
    <w:rsid w:val="0044296C"/>
    <w:rsid w:val="00442EC3"/>
    <w:rsid w:val="00443F1A"/>
    <w:rsid w:val="004443EE"/>
    <w:rsid w:val="004448FF"/>
    <w:rsid w:val="00444CDE"/>
    <w:rsid w:val="00446A11"/>
    <w:rsid w:val="00447CA5"/>
    <w:rsid w:val="00450412"/>
    <w:rsid w:val="00450609"/>
    <w:rsid w:val="0045079E"/>
    <w:rsid w:val="004515D5"/>
    <w:rsid w:val="0045233C"/>
    <w:rsid w:val="00452433"/>
    <w:rsid w:val="0045295C"/>
    <w:rsid w:val="00453456"/>
    <w:rsid w:val="004547E6"/>
    <w:rsid w:val="00455877"/>
    <w:rsid w:val="00456417"/>
    <w:rsid w:val="00456476"/>
    <w:rsid w:val="00457B80"/>
    <w:rsid w:val="00461600"/>
    <w:rsid w:val="004618ED"/>
    <w:rsid w:val="00461AA9"/>
    <w:rsid w:val="0046252D"/>
    <w:rsid w:val="004638EC"/>
    <w:rsid w:val="004650BE"/>
    <w:rsid w:val="00465C27"/>
    <w:rsid w:val="004677AC"/>
    <w:rsid w:val="00470333"/>
    <w:rsid w:val="00470FFC"/>
    <w:rsid w:val="00471927"/>
    <w:rsid w:val="00472810"/>
    <w:rsid w:val="00473298"/>
    <w:rsid w:val="00473C41"/>
    <w:rsid w:val="0047455D"/>
    <w:rsid w:val="00474CBB"/>
    <w:rsid w:val="00475760"/>
    <w:rsid w:val="004768D7"/>
    <w:rsid w:val="00476F27"/>
    <w:rsid w:val="004775E6"/>
    <w:rsid w:val="00480B36"/>
    <w:rsid w:val="00481387"/>
    <w:rsid w:val="00482394"/>
    <w:rsid w:val="0048246B"/>
    <w:rsid w:val="00483F60"/>
    <w:rsid w:val="004852B4"/>
    <w:rsid w:val="0048552A"/>
    <w:rsid w:val="00486127"/>
    <w:rsid w:val="004878B7"/>
    <w:rsid w:val="00487A1D"/>
    <w:rsid w:val="00490CBC"/>
    <w:rsid w:val="00491060"/>
    <w:rsid w:val="00491380"/>
    <w:rsid w:val="004913A6"/>
    <w:rsid w:val="004915CB"/>
    <w:rsid w:val="00492936"/>
    <w:rsid w:val="00493F63"/>
    <w:rsid w:val="0049572B"/>
    <w:rsid w:val="00496F75"/>
    <w:rsid w:val="00497F74"/>
    <w:rsid w:val="004A0305"/>
    <w:rsid w:val="004A2528"/>
    <w:rsid w:val="004A2ED0"/>
    <w:rsid w:val="004A3A45"/>
    <w:rsid w:val="004A3EDB"/>
    <w:rsid w:val="004A4244"/>
    <w:rsid w:val="004A4557"/>
    <w:rsid w:val="004A4B7F"/>
    <w:rsid w:val="004A5222"/>
    <w:rsid w:val="004A5C17"/>
    <w:rsid w:val="004A5DD9"/>
    <w:rsid w:val="004A6DC9"/>
    <w:rsid w:val="004A70F7"/>
    <w:rsid w:val="004A7660"/>
    <w:rsid w:val="004B065C"/>
    <w:rsid w:val="004B0C47"/>
    <w:rsid w:val="004B2EDE"/>
    <w:rsid w:val="004B3ADC"/>
    <w:rsid w:val="004B3ED9"/>
    <w:rsid w:val="004B436E"/>
    <w:rsid w:val="004B452A"/>
    <w:rsid w:val="004B5116"/>
    <w:rsid w:val="004B543E"/>
    <w:rsid w:val="004B56F2"/>
    <w:rsid w:val="004B5904"/>
    <w:rsid w:val="004B722A"/>
    <w:rsid w:val="004B7B71"/>
    <w:rsid w:val="004C06BC"/>
    <w:rsid w:val="004C0821"/>
    <w:rsid w:val="004C0828"/>
    <w:rsid w:val="004C1355"/>
    <w:rsid w:val="004C1965"/>
    <w:rsid w:val="004C241D"/>
    <w:rsid w:val="004C2EBA"/>
    <w:rsid w:val="004C3826"/>
    <w:rsid w:val="004C3E81"/>
    <w:rsid w:val="004C4290"/>
    <w:rsid w:val="004C50B0"/>
    <w:rsid w:val="004C670A"/>
    <w:rsid w:val="004C715E"/>
    <w:rsid w:val="004D0898"/>
    <w:rsid w:val="004D0DA3"/>
    <w:rsid w:val="004D103D"/>
    <w:rsid w:val="004D1A4F"/>
    <w:rsid w:val="004D3BE3"/>
    <w:rsid w:val="004D43FF"/>
    <w:rsid w:val="004D47C1"/>
    <w:rsid w:val="004D51D3"/>
    <w:rsid w:val="004D5F5A"/>
    <w:rsid w:val="004D75FE"/>
    <w:rsid w:val="004D7E94"/>
    <w:rsid w:val="004E1091"/>
    <w:rsid w:val="004E1787"/>
    <w:rsid w:val="004E187C"/>
    <w:rsid w:val="004E2323"/>
    <w:rsid w:val="004E3BCC"/>
    <w:rsid w:val="004E3F98"/>
    <w:rsid w:val="004E49E2"/>
    <w:rsid w:val="004E5F76"/>
    <w:rsid w:val="004E668F"/>
    <w:rsid w:val="004E68B2"/>
    <w:rsid w:val="004E6E8E"/>
    <w:rsid w:val="004F0DB4"/>
    <w:rsid w:val="004F14B7"/>
    <w:rsid w:val="004F22F7"/>
    <w:rsid w:val="004F2571"/>
    <w:rsid w:val="004F2A4F"/>
    <w:rsid w:val="004F31F1"/>
    <w:rsid w:val="004F381F"/>
    <w:rsid w:val="004F3AB1"/>
    <w:rsid w:val="004F3F5C"/>
    <w:rsid w:val="004F45C4"/>
    <w:rsid w:val="004F4616"/>
    <w:rsid w:val="004F4D19"/>
    <w:rsid w:val="004F5AAC"/>
    <w:rsid w:val="004F66E2"/>
    <w:rsid w:val="004F750C"/>
    <w:rsid w:val="004F76AC"/>
    <w:rsid w:val="004F7FAF"/>
    <w:rsid w:val="005007B8"/>
    <w:rsid w:val="00500AB7"/>
    <w:rsid w:val="005022AB"/>
    <w:rsid w:val="00502FF6"/>
    <w:rsid w:val="00503858"/>
    <w:rsid w:val="00503F66"/>
    <w:rsid w:val="005048DD"/>
    <w:rsid w:val="005052E2"/>
    <w:rsid w:val="005077C2"/>
    <w:rsid w:val="00510EA0"/>
    <w:rsid w:val="0051102E"/>
    <w:rsid w:val="00511828"/>
    <w:rsid w:val="00511BF8"/>
    <w:rsid w:val="0051391C"/>
    <w:rsid w:val="00513AFF"/>
    <w:rsid w:val="005149C7"/>
    <w:rsid w:val="005172CF"/>
    <w:rsid w:val="005209CD"/>
    <w:rsid w:val="005226C4"/>
    <w:rsid w:val="00524B3C"/>
    <w:rsid w:val="0052572F"/>
    <w:rsid w:val="0052588D"/>
    <w:rsid w:val="00526284"/>
    <w:rsid w:val="00527737"/>
    <w:rsid w:val="00531C12"/>
    <w:rsid w:val="00532584"/>
    <w:rsid w:val="00532CEE"/>
    <w:rsid w:val="00533204"/>
    <w:rsid w:val="00534515"/>
    <w:rsid w:val="0053528F"/>
    <w:rsid w:val="00536592"/>
    <w:rsid w:val="005366E9"/>
    <w:rsid w:val="00536A29"/>
    <w:rsid w:val="00536EC8"/>
    <w:rsid w:val="00536F4B"/>
    <w:rsid w:val="005402FB"/>
    <w:rsid w:val="00540C53"/>
    <w:rsid w:val="00541EBD"/>
    <w:rsid w:val="00542EDC"/>
    <w:rsid w:val="00542F21"/>
    <w:rsid w:val="00543663"/>
    <w:rsid w:val="00545428"/>
    <w:rsid w:val="00545ACB"/>
    <w:rsid w:val="00545D00"/>
    <w:rsid w:val="00545D9B"/>
    <w:rsid w:val="00545E06"/>
    <w:rsid w:val="0054682A"/>
    <w:rsid w:val="0054733A"/>
    <w:rsid w:val="0054772A"/>
    <w:rsid w:val="00550BC0"/>
    <w:rsid w:val="00551B47"/>
    <w:rsid w:val="00552A1D"/>
    <w:rsid w:val="0055332A"/>
    <w:rsid w:val="005537F1"/>
    <w:rsid w:val="00553C12"/>
    <w:rsid w:val="0055531A"/>
    <w:rsid w:val="00555534"/>
    <w:rsid w:val="005559DD"/>
    <w:rsid w:val="00555F45"/>
    <w:rsid w:val="00557881"/>
    <w:rsid w:val="00557CBC"/>
    <w:rsid w:val="00562A6A"/>
    <w:rsid w:val="005633E0"/>
    <w:rsid w:val="0056552C"/>
    <w:rsid w:val="00565D51"/>
    <w:rsid w:val="005674E8"/>
    <w:rsid w:val="0056762F"/>
    <w:rsid w:val="0057017E"/>
    <w:rsid w:val="00570FD4"/>
    <w:rsid w:val="0057143D"/>
    <w:rsid w:val="005721B6"/>
    <w:rsid w:val="0057287E"/>
    <w:rsid w:val="005728E9"/>
    <w:rsid w:val="00572998"/>
    <w:rsid w:val="0057397E"/>
    <w:rsid w:val="00573FAE"/>
    <w:rsid w:val="00576888"/>
    <w:rsid w:val="00577971"/>
    <w:rsid w:val="00580EA1"/>
    <w:rsid w:val="0058259F"/>
    <w:rsid w:val="005834D0"/>
    <w:rsid w:val="005839C4"/>
    <w:rsid w:val="00584588"/>
    <w:rsid w:val="00585191"/>
    <w:rsid w:val="00585676"/>
    <w:rsid w:val="005861AF"/>
    <w:rsid w:val="00586FB2"/>
    <w:rsid w:val="0058796A"/>
    <w:rsid w:val="00587B3C"/>
    <w:rsid w:val="005906A1"/>
    <w:rsid w:val="005908C1"/>
    <w:rsid w:val="00590CEC"/>
    <w:rsid w:val="005916E2"/>
    <w:rsid w:val="00592525"/>
    <w:rsid w:val="0059354C"/>
    <w:rsid w:val="005947B0"/>
    <w:rsid w:val="00594DB2"/>
    <w:rsid w:val="005954CB"/>
    <w:rsid w:val="00595BA7"/>
    <w:rsid w:val="00597340"/>
    <w:rsid w:val="005A07AC"/>
    <w:rsid w:val="005A0A60"/>
    <w:rsid w:val="005A0E42"/>
    <w:rsid w:val="005A261C"/>
    <w:rsid w:val="005A3651"/>
    <w:rsid w:val="005A38B5"/>
    <w:rsid w:val="005A4249"/>
    <w:rsid w:val="005A4C62"/>
    <w:rsid w:val="005A6A46"/>
    <w:rsid w:val="005A6BFC"/>
    <w:rsid w:val="005A72F5"/>
    <w:rsid w:val="005B03CC"/>
    <w:rsid w:val="005B03F2"/>
    <w:rsid w:val="005B0A64"/>
    <w:rsid w:val="005B0DEB"/>
    <w:rsid w:val="005B2343"/>
    <w:rsid w:val="005B35F4"/>
    <w:rsid w:val="005B3ABF"/>
    <w:rsid w:val="005B3EC6"/>
    <w:rsid w:val="005B48AE"/>
    <w:rsid w:val="005B4F88"/>
    <w:rsid w:val="005B53C6"/>
    <w:rsid w:val="005B6167"/>
    <w:rsid w:val="005B6A8D"/>
    <w:rsid w:val="005C0266"/>
    <w:rsid w:val="005C05FA"/>
    <w:rsid w:val="005C2DAA"/>
    <w:rsid w:val="005C2F35"/>
    <w:rsid w:val="005C44E9"/>
    <w:rsid w:val="005C5410"/>
    <w:rsid w:val="005C676D"/>
    <w:rsid w:val="005D036D"/>
    <w:rsid w:val="005D08F1"/>
    <w:rsid w:val="005D099D"/>
    <w:rsid w:val="005D0AA2"/>
    <w:rsid w:val="005D0ED5"/>
    <w:rsid w:val="005D10B4"/>
    <w:rsid w:val="005D15C0"/>
    <w:rsid w:val="005D21D8"/>
    <w:rsid w:val="005D2790"/>
    <w:rsid w:val="005D3150"/>
    <w:rsid w:val="005D4C21"/>
    <w:rsid w:val="005D505E"/>
    <w:rsid w:val="005D6017"/>
    <w:rsid w:val="005D6AD7"/>
    <w:rsid w:val="005D72AA"/>
    <w:rsid w:val="005D72AB"/>
    <w:rsid w:val="005D74EB"/>
    <w:rsid w:val="005E0668"/>
    <w:rsid w:val="005E1596"/>
    <w:rsid w:val="005E2300"/>
    <w:rsid w:val="005E3D5A"/>
    <w:rsid w:val="005E5456"/>
    <w:rsid w:val="005E54FB"/>
    <w:rsid w:val="005E56E6"/>
    <w:rsid w:val="005E67E8"/>
    <w:rsid w:val="005E6C46"/>
    <w:rsid w:val="005E7810"/>
    <w:rsid w:val="005F032E"/>
    <w:rsid w:val="005F2ACA"/>
    <w:rsid w:val="005F3010"/>
    <w:rsid w:val="005F3102"/>
    <w:rsid w:val="005F3DF2"/>
    <w:rsid w:val="005F4332"/>
    <w:rsid w:val="005F4994"/>
    <w:rsid w:val="005F4B79"/>
    <w:rsid w:val="005F4BD0"/>
    <w:rsid w:val="005F5D10"/>
    <w:rsid w:val="005F5F9E"/>
    <w:rsid w:val="005F61CE"/>
    <w:rsid w:val="005F6524"/>
    <w:rsid w:val="005F6A97"/>
    <w:rsid w:val="005F7BF5"/>
    <w:rsid w:val="005F7E31"/>
    <w:rsid w:val="0060090A"/>
    <w:rsid w:val="006012E2"/>
    <w:rsid w:val="00601C6B"/>
    <w:rsid w:val="00602331"/>
    <w:rsid w:val="00602B5A"/>
    <w:rsid w:val="00603279"/>
    <w:rsid w:val="00605043"/>
    <w:rsid w:val="00605440"/>
    <w:rsid w:val="00606502"/>
    <w:rsid w:val="006068F8"/>
    <w:rsid w:val="0060705B"/>
    <w:rsid w:val="00607136"/>
    <w:rsid w:val="00607328"/>
    <w:rsid w:val="006077F6"/>
    <w:rsid w:val="006078B9"/>
    <w:rsid w:val="006078CE"/>
    <w:rsid w:val="00607B0D"/>
    <w:rsid w:val="00610966"/>
    <w:rsid w:val="00610D56"/>
    <w:rsid w:val="00610F4E"/>
    <w:rsid w:val="006115F4"/>
    <w:rsid w:val="006121D1"/>
    <w:rsid w:val="00612F60"/>
    <w:rsid w:val="006135E9"/>
    <w:rsid w:val="00613AEA"/>
    <w:rsid w:val="00613F5B"/>
    <w:rsid w:val="0061494B"/>
    <w:rsid w:val="0061524C"/>
    <w:rsid w:val="0061528F"/>
    <w:rsid w:val="006159F1"/>
    <w:rsid w:val="0061691F"/>
    <w:rsid w:val="006171EC"/>
    <w:rsid w:val="00620E3F"/>
    <w:rsid w:val="006215DF"/>
    <w:rsid w:val="00621A5B"/>
    <w:rsid w:val="00621F83"/>
    <w:rsid w:val="00621F9E"/>
    <w:rsid w:val="00623CC7"/>
    <w:rsid w:val="0062446D"/>
    <w:rsid w:val="00624C35"/>
    <w:rsid w:val="00625918"/>
    <w:rsid w:val="00625CC2"/>
    <w:rsid w:val="006263AA"/>
    <w:rsid w:val="0062667A"/>
    <w:rsid w:val="0062669C"/>
    <w:rsid w:val="0062683C"/>
    <w:rsid w:val="00626A5B"/>
    <w:rsid w:val="00626D1A"/>
    <w:rsid w:val="00630250"/>
    <w:rsid w:val="00630BC8"/>
    <w:rsid w:val="00630EA1"/>
    <w:rsid w:val="0063124F"/>
    <w:rsid w:val="00631654"/>
    <w:rsid w:val="00631D3C"/>
    <w:rsid w:val="00631F61"/>
    <w:rsid w:val="006326CF"/>
    <w:rsid w:val="00634292"/>
    <w:rsid w:val="00634974"/>
    <w:rsid w:val="00635519"/>
    <w:rsid w:val="00635EA1"/>
    <w:rsid w:val="006364FC"/>
    <w:rsid w:val="00636C57"/>
    <w:rsid w:val="00636C6C"/>
    <w:rsid w:val="00636E4C"/>
    <w:rsid w:val="00637ACB"/>
    <w:rsid w:val="00643A12"/>
    <w:rsid w:val="0064431B"/>
    <w:rsid w:val="00644AAB"/>
    <w:rsid w:val="00644C93"/>
    <w:rsid w:val="00644DB2"/>
    <w:rsid w:val="006452C3"/>
    <w:rsid w:val="00645762"/>
    <w:rsid w:val="00645EA3"/>
    <w:rsid w:val="00645F46"/>
    <w:rsid w:val="006467F8"/>
    <w:rsid w:val="00647CD5"/>
    <w:rsid w:val="0065016D"/>
    <w:rsid w:val="00650E7C"/>
    <w:rsid w:val="00651536"/>
    <w:rsid w:val="0065190F"/>
    <w:rsid w:val="00651CB0"/>
    <w:rsid w:val="0065223E"/>
    <w:rsid w:val="00653519"/>
    <w:rsid w:val="00653F9D"/>
    <w:rsid w:val="00654BA2"/>
    <w:rsid w:val="00654BD9"/>
    <w:rsid w:val="0065532C"/>
    <w:rsid w:val="00656802"/>
    <w:rsid w:val="00656983"/>
    <w:rsid w:val="00656C19"/>
    <w:rsid w:val="00657338"/>
    <w:rsid w:val="00660231"/>
    <w:rsid w:val="006607E4"/>
    <w:rsid w:val="00661376"/>
    <w:rsid w:val="00661EE2"/>
    <w:rsid w:val="006624A8"/>
    <w:rsid w:val="00662823"/>
    <w:rsid w:val="00662A06"/>
    <w:rsid w:val="00662B0D"/>
    <w:rsid w:val="00662D34"/>
    <w:rsid w:val="006633CA"/>
    <w:rsid w:val="006648B7"/>
    <w:rsid w:val="00664B3D"/>
    <w:rsid w:val="00665466"/>
    <w:rsid w:val="00665C55"/>
    <w:rsid w:val="0066791D"/>
    <w:rsid w:val="006703AE"/>
    <w:rsid w:val="00670AB3"/>
    <w:rsid w:val="006711ED"/>
    <w:rsid w:val="00671342"/>
    <w:rsid w:val="00671FCC"/>
    <w:rsid w:val="00672041"/>
    <w:rsid w:val="006728EA"/>
    <w:rsid w:val="00672E1A"/>
    <w:rsid w:val="00673172"/>
    <w:rsid w:val="0067387A"/>
    <w:rsid w:val="006751A6"/>
    <w:rsid w:val="00675994"/>
    <w:rsid w:val="00675BA3"/>
    <w:rsid w:val="00675D15"/>
    <w:rsid w:val="00675E45"/>
    <w:rsid w:val="00675F06"/>
    <w:rsid w:val="00677A42"/>
    <w:rsid w:val="0068046C"/>
    <w:rsid w:val="0068101F"/>
    <w:rsid w:val="006822E6"/>
    <w:rsid w:val="0068258C"/>
    <w:rsid w:val="0068308C"/>
    <w:rsid w:val="00683228"/>
    <w:rsid w:val="006837AD"/>
    <w:rsid w:val="006838BC"/>
    <w:rsid w:val="00683D0C"/>
    <w:rsid w:val="0068427F"/>
    <w:rsid w:val="00684549"/>
    <w:rsid w:val="00685AB4"/>
    <w:rsid w:val="006862C9"/>
    <w:rsid w:val="00686D87"/>
    <w:rsid w:val="00687999"/>
    <w:rsid w:val="00690093"/>
    <w:rsid w:val="00693062"/>
    <w:rsid w:val="00693367"/>
    <w:rsid w:val="006936AD"/>
    <w:rsid w:val="00693CCB"/>
    <w:rsid w:val="00695C21"/>
    <w:rsid w:val="0069668B"/>
    <w:rsid w:val="00696711"/>
    <w:rsid w:val="00696B0F"/>
    <w:rsid w:val="006973F9"/>
    <w:rsid w:val="006A04EF"/>
    <w:rsid w:val="006A0DDA"/>
    <w:rsid w:val="006A0FD0"/>
    <w:rsid w:val="006A154F"/>
    <w:rsid w:val="006A1744"/>
    <w:rsid w:val="006A1937"/>
    <w:rsid w:val="006A36E1"/>
    <w:rsid w:val="006A37D8"/>
    <w:rsid w:val="006A467B"/>
    <w:rsid w:val="006A5878"/>
    <w:rsid w:val="006A736A"/>
    <w:rsid w:val="006B0184"/>
    <w:rsid w:val="006B0A0E"/>
    <w:rsid w:val="006B0EA2"/>
    <w:rsid w:val="006B14AB"/>
    <w:rsid w:val="006B1B11"/>
    <w:rsid w:val="006B27E1"/>
    <w:rsid w:val="006B297B"/>
    <w:rsid w:val="006B3F95"/>
    <w:rsid w:val="006B416E"/>
    <w:rsid w:val="006B4384"/>
    <w:rsid w:val="006B485C"/>
    <w:rsid w:val="006B564D"/>
    <w:rsid w:val="006B57EF"/>
    <w:rsid w:val="006B5C7D"/>
    <w:rsid w:val="006B5F07"/>
    <w:rsid w:val="006B5FEE"/>
    <w:rsid w:val="006B6277"/>
    <w:rsid w:val="006C03B5"/>
    <w:rsid w:val="006C1E57"/>
    <w:rsid w:val="006C21D2"/>
    <w:rsid w:val="006C49DF"/>
    <w:rsid w:val="006C4F47"/>
    <w:rsid w:val="006C56C5"/>
    <w:rsid w:val="006C5CD0"/>
    <w:rsid w:val="006C620D"/>
    <w:rsid w:val="006C6720"/>
    <w:rsid w:val="006C768D"/>
    <w:rsid w:val="006C78A6"/>
    <w:rsid w:val="006C79FE"/>
    <w:rsid w:val="006C7D20"/>
    <w:rsid w:val="006D02F1"/>
    <w:rsid w:val="006D06DF"/>
    <w:rsid w:val="006D0933"/>
    <w:rsid w:val="006D0B0B"/>
    <w:rsid w:val="006D209A"/>
    <w:rsid w:val="006D29E4"/>
    <w:rsid w:val="006D303F"/>
    <w:rsid w:val="006D339B"/>
    <w:rsid w:val="006D3D76"/>
    <w:rsid w:val="006D3E01"/>
    <w:rsid w:val="006D4576"/>
    <w:rsid w:val="006D4ECC"/>
    <w:rsid w:val="006D509D"/>
    <w:rsid w:val="006D5CBB"/>
    <w:rsid w:val="006D73B5"/>
    <w:rsid w:val="006D73B6"/>
    <w:rsid w:val="006E04E3"/>
    <w:rsid w:val="006E0DA4"/>
    <w:rsid w:val="006E1392"/>
    <w:rsid w:val="006E5E03"/>
    <w:rsid w:val="006E6F23"/>
    <w:rsid w:val="006E7932"/>
    <w:rsid w:val="006E7F8F"/>
    <w:rsid w:val="006F078E"/>
    <w:rsid w:val="006F0A6D"/>
    <w:rsid w:val="006F2504"/>
    <w:rsid w:val="006F2C49"/>
    <w:rsid w:val="006F2E35"/>
    <w:rsid w:val="006F6009"/>
    <w:rsid w:val="006F6B1E"/>
    <w:rsid w:val="006F777B"/>
    <w:rsid w:val="006F7CCF"/>
    <w:rsid w:val="00700713"/>
    <w:rsid w:val="00702A4F"/>
    <w:rsid w:val="0070316F"/>
    <w:rsid w:val="007044AA"/>
    <w:rsid w:val="00706027"/>
    <w:rsid w:val="007061CE"/>
    <w:rsid w:val="007062A3"/>
    <w:rsid w:val="00706B71"/>
    <w:rsid w:val="00706F68"/>
    <w:rsid w:val="00706FC2"/>
    <w:rsid w:val="0071026A"/>
    <w:rsid w:val="00710D1E"/>
    <w:rsid w:val="00712744"/>
    <w:rsid w:val="00715253"/>
    <w:rsid w:val="0071541B"/>
    <w:rsid w:val="00715CC3"/>
    <w:rsid w:val="00715E38"/>
    <w:rsid w:val="00716D8A"/>
    <w:rsid w:val="00717D6B"/>
    <w:rsid w:val="00717E86"/>
    <w:rsid w:val="00720915"/>
    <w:rsid w:val="00721BC5"/>
    <w:rsid w:val="00722A5E"/>
    <w:rsid w:val="00722B2C"/>
    <w:rsid w:val="007233F7"/>
    <w:rsid w:val="007236E4"/>
    <w:rsid w:val="0072400B"/>
    <w:rsid w:val="00724F5F"/>
    <w:rsid w:val="00725C79"/>
    <w:rsid w:val="00725C7D"/>
    <w:rsid w:val="00725FF6"/>
    <w:rsid w:val="00730959"/>
    <w:rsid w:val="00730FCC"/>
    <w:rsid w:val="0073181D"/>
    <w:rsid w:val="00734AEA"/>
    <w:rsid w:val="007353E0"/>
    <w:rsid w:val="00735432"/>
    <w:rsid w:val="00736E99"/>
    <w:rsid w:val="00737100"/>
    <w:rsid w:val="00740035"/>
    <w:rsid w:val="007413C8"/>
    <w:rsid w:val="0074148A"/>
    <w:rsid w:val="00741597"/>
    <w:rsid w:val="00741F7C"/>
    <w:rsid w:val="0074257E"/>
    <w:rsid w:val="00745680"/>
    <w:rsid w:val="00745EEE"/>
    <w:rsid w:val="00750CCE"/>
    <w:rsid w:val="00751EB5"/>
    <w:rsid w:val="00752AE3"/>
    <w:rsid w:val="00752C4A"/>
    <w:rsid w:val="00752EA7"/>
    <w:rsid w:val="00753A4D"/>
    <w:rsid w:val="00754184"/>
    <w:rsid w:val="00754990"/>
    <w:rsid w:val="00754E64"/>
    <w:rsid w:val="007569EF"/>
    <w:rsid w:val="0075715F"/>
    <w:rsid w:val="00757712"/>
    <w:rsid w:val="00757D42"/>
    <w:rsid w:val="007609AC"/>
    <w:rsid w:val="00760F5D"/>
    <w:rsid w:val="00761754"/>
    <w:rsid w:val="00761882"/>
    <w:rsid w:val="007619BD"/>
    <w:rsid w:val="007622C0"/>
    <w:rsid w:val="00762AED"/>
    <w:rsid w:val="007642E7"/>
    <w:rsid w:val="0076441F"/>
    <w:rsid w:val="0076470F"/>
    <w:rsid w:val="0076542F"/>
    <w:rsid w:val="007657DD"/>
    <w:rsid w:val="00765DC2"/>
    <w:rsid w:val="00765DD6"/>
    <w:rsid w:val="00766A22"/>
    <w:rsid w:val="00767359"/>
    <w:rsid w:val="00767ED1"/>
    <w:rsid w:val="00770BBD"/>
    <w:rsid w:val="00770D61"/>
    <w:rsid w:val="0077118C"/>
    <w:rsid w:val="00771738"/>
    <w:rsid w:val="00771963"/>
    <w:rsid w:val="00771E03"/>
    <w:rsid w:val="007724E4"/>
    <w:rsid w:val="00772E20"/>
    <w:rsid w:val="00772F4F"/>
    <w:rsid w:val="00773B48"/>
    <w:rsid w:val="00773E35"/>
    <w:rsid w:val="00774B18"/>
    <w:rsid w:val="00775253"/>
    <w:rsid w:val="00776910"/>
    <w:rsid w:val="0077754F"/>
    <w:rsid w:val="00777D4F"/>
    <w:rsid w:val="00777E58"/>
    <w:rsid w:val="00780176"/>
    <w:rsid w:val="00780FB6"/>
    <w:rsid w:val="00781173"/>
    <w:rsid w:val="007812F0"/>
    <w:rsid w:val="007830CA"/>
    <w:rsid w:val="00784D13"/>
    <w:rsid w:val="007864BF"/>
    <w:rsid w:val="00786BD1"/>
    <w:rsid w:val="0078751B"/>
    <w:rsid w:val="00790F1C"/>
    <w:rsid w:val="00791400"/>
    <w:rsid w:val="0079292F"/>
    <w:rsid w:val="00792CFF"/>
    <w:rsid w:val="00792F19"/>
    <w:rsid w:val="00793408"/>
    <w:rsid w:val="007934D2"/>
    <w:rsid w:val="007939CC"/>
    <w:rsid w:val="00793A33"/>
    <w:rsid w:val="0079411E"/>
    <w:rsid w:val="00794E85"/>
    <w:rsid w:val="0079583B"/>
    <w:rsid w:val="0079694B"/>
    <w:rsid w:val="00797FF8"/>
    <w:rsid w:val="007A0257"/>
    <w:rsid w:val="007A18BD"/>
    <w:rsid w:val="007A24FE"/>
    <w:rsid w:val="007A31C9"/>
    <w:rsid w:val="007A3243"/>
    <w:rsid w:val="007A4934"/>
    <w:rsid w:val="007A4DF8"/>
    <w:rsid w:val="007A5340"/>
    <w:rsid w:val="007A54BF"/>
    <w:rsid w:val="007A5904"/>
    <w:rsid w:val="007A5E5E"/>
    <w:rsid w:val="007A6813"/>
    <w:rsid w:val="007A6CA4"/>
    <w:rsid w:val="007A71CA"/>
    <w:rsid w:val="007B00AB"/>
    <w:rsid w:val="007B0212"/>
    <w:rsid w:val="007B072B"/>
    <w:rsid w:val="007B2085"/>
    <w:rsid w:val="007B2788"/>
    <w:rsid w:val="007B2C93"/>
    <w:rsid w:val="007B2D96"/>
    <w:rsid w:val="007B377C"/>
    <w:rsid w:val="007B448C"/>
    <w:rsid w:val="007B4718"/>
    <w:rsid w:val="007B4CDC"/>
    <w:rsid w:val="007B527C"/>
    <w:rsid w:val="007B54B6"/>
    <w:rsid w:val="007B5D9B"/>
    <w:rsid w:val="007B62C9"/>
    <w:rsid w:val="007B6614"/>
    <w:rsid w:val="007B6AAA"/>
    <w:rsid w:val="007C0655"/>
    <w:rsid w:val="007C09B1"/>
    <w:rsid w:val="007C255C"/>
    <w:rsid w:val="007C31DE"/>
    <w:rsid w:val="007C32B0"/>
    <w:rsid w:val="007C3DBF"/>
    <w:rsid w:val="007C56F9"/>
    <w:rsid w:val="007C5CA1"/>
    <w:rsid w:val="007C5ECF"/>
    <w:rsid w:val="007C6979"/>
    <w:rsid w:val="007C729B"/>
    <w:rsid w:val="007C79ED"/>
    <w:rsid w:val="007D02AB"/>
    <w:rsid w:val="007D10F6"/>
    <w:rsid w:val="007D29B0"/>
    <w:rsid w:val="007D3015"/>
    <w:rsid w:val="007D35CD"/>
    <w:rsid w:val="007D3949"/>
    <w:rsid w:val="007D3EA9"/>
    <w:rsid w:val="007D3FF5"/>
    <w:rsid w:val="007D4891"/>
    <w:rsid w:val="007D507A"/>
    <w:rsid w:val="007D51DC"/>
    <w:rsid w:val="007D5C57"/>
    <w:rsid w:val="007D6F11"/>
    <w:rsid w:val="007D7FC4"/>
    <w:rsid w:val="007E0597"/>
    <w:rsid w:val="007E0634"/>
    <w:rsid w:val="007E07A4"/>
    <w:rsid w:val="007E0F8B"/>
    <w:rsid w:val="007E1423"/>
    <w:rsid w:val="007E28DD"/>
    <w:rsid w:val="007E4BDF"/>
    <w:rsid w:val="007E5243"/>
    <w:rsid w:val="007E75E4"/>
    <w:rsid w:val="007F02DF"/>
    <w:rsid w:val="007F0BCB"/>
    <w:rsid w:val="007F16A3"/>
    <w:rsid w:val="007F1A80"/>
    <w:rsid w:val="007F2CF0"/>
    <w:rsid w:val="007F33B7"/>
    <w:rsid w:val="007F4315"/>
    <w:rsid w:val="007F4844"/>
    <w:rsid w:val="007F4E3C"/>
    <w:rsid w:val="007F4F81"/>
    <w:rsid w:val="007F58DF"/>
    <w:rsid w:val="007F7507"/>
    <w:rsid w:val="007F7EC5"/>
    <w:rsid w:val="007F7F35"/>
    <w:rsid w:val="0080061D"/>
    <w:rsid w:val="0080160A"/>
    <w:rsid w:val="00802CC8"/>
    <w:rsid w:val="008042ED"/>
    <w:rsid w:val="0080499D"/>
    <w:rsid w:val="00804D2E"/>
    <w:rsid w:val="008056A5"/>
    <w:rsid w:val="0080587E"/>
    <w:rsid w:val="0080616D"/>
    <w:rsid w:val="00806521"/>
    <w:rsid w:val="00810820"/>
    <w:rsid w:val="00811D5B"/>
    <w:rsid w:val="00812409"/>
    <w:rsid w:val="0081245B"/>
    <w:rsid w:val="00814022"/>
    <w:rsid w:val="0081447B"/>
    <w:rsid w:val="00814730"/>
    <w:rsid w:val="0081672D"/>
    <w:rsid w:val="00817946"/>
    <w:rsid w:val="00817F01"/>
    <w:rsid w:val="00820B9E"/>
    <w:rsid w:val="008212C8"/>
    <w:rsid w:val="00821450"/>
    <w:rsid w:val="00821840"/>
    <w:rsid w:val="00821D17"/>
    <w:rsid w:val="00821D8C"/>
    <w:rsid w:val="00821DB3"/>
    <w:rsid w:val="00822CB5"/>
    <w:rsid w:val="00823206"/>
    <w:rsid w:val="00823F64"/>
    <w:rsid w:val="0082420A"/>
    <w:rsid w:val="00824540"/>
    <w:rsid w:val="00824C1A"/>
    <w:rsid w:val="00825464"/>
    <w:rsid w:val="008259EA"/>
    <w:rsid w:val="00825A35"/>
    <w:rsid w:val="0082635C"/>
    <w:rsid w:val="0082640B"/>
    <w:rsid w:val="008266F3"/>
    <w:rsid w:val="00827AE3"/>
    <w:rsid w:val="00830A38"/>
    <w:rsid w:val="0083113B"/>
    <w:rsid w:val="00831B11"/>
    <w:rsid w:val="00832040"/>
    <w:rsid w:val="008329F8"/>
    <w:rsid w:val="008339AF"/>
    <w:rsid w:val="008340B9"/>
    <w:rsid w:val="00835F3F"/>
    <w:rsid w:val="00836EF6"/>
    <w:rsid w:val="00837F66"/>
    <w:rsid w:val="0084119C"/>
    <w:rsid w:val="008418C7"/>
    <w:rsid w:val="008424DD"/>
    <w:rsid w:val="00842B29"/>
    <w:rsid w:val="00842CB2"/>
    <w:rsid w:val="00843DBF"/>
    <w:rsid w:val="0084458B"/>
    <w:rsid w:val="00844874"/>
    <w:rsid w:val="00844C3A"/>
    <w:rsid w:val="00845542"/>
    <w:rsid w:val="00845B48"/>
    <w:rsid w:val="008465EC"/>
    <w:rsid w:val="00846BF0"/>
    <w:rsid w:val="00847909"/>
    <w:rsid w:val="008503F6"/>
    <w:rsid w:val="008506B3"/>
    <w:rsid w:val="008508C5"/>
    <w:rsid w:val="008510B6"/>
    <w:rsid w:val="00851635"/>
    <w:rsid w:val="00852A10"/>
    <w:rsid w:val="0085316C"/>
    <w:rsid w:val="00853F87"/>
    <w:rsid w:val="0085425A"/>
    <w:rsid w:val="0085563C"/>
    <w:rsid w:val="00855B72"/>
    <w:rsid w:val="00857803"/>
    <w:rsid w:val="00860DCB"/>
    <w:rsid w:val="00861005"/>
    <w:rsid w:val="00861416"/>
    <w:rsid w:val="008614BF"/>
    <w:rsid w:val="00861C1E"/>
    <w:rsid w:val="008620E8"/>
    <w:rsid w:val="0086291B"/>
    <w:rsid w:val="00863102"/>
    <w:rsid w:val="008637AF"/>
    <w:rsid w:val="00863850"/>
    <w:rsid w:val="00863901"/>
    <w:rsid w:val="00863EF7"/>
    <w:rsid w:val="008644BC"/>
    <w:rsid w:val="008645B4"/>
    <w:rsid w:val="00864997"/>
    <w:rsid w:val="00865EC7"/>
    <w:rsid w:val="00866846"/>
    <w:rsid w:val="008675C7"/>
    <w:rsid w:val="00870724"/>
    <w:rsid w:val="008713ED"/>
    <w:rsid w:val="00872A11"/>
    <w:rsid w:val="00874201"/>
    <w:rsid w:val="00874FB9"/>
    <w:rsid w:val="008757B6"/>
    <w:rsid w:val="00877127"/>
    <w:rsid w:val="00877131"/>
    <w:rsid w:val="00877604"/>
    <w:rsid w:val="00880112"/>
    <w:rsid w:val="008802A7"/>
    <w:rsid w:val="008814B2"/>
    <w:rsid w:val="00881CC1"/>
    <w:rsid w:val="00881D80"/>
    <w:rsid w:val="00882BE4"/>
    <w:rsid w:val="00882F4A"/>
    <w:rsid w:val="00883351"/>
    <w:rsid w:val="00884027"/>
    <w:rsid w:val="00884998"/>
    <w:rsid w:val="00884CA0"/>
    <w:rsid w:val="00884F3B"/>
    <w:rsid w:val="008859A2"/>
    <w:rsid w:val="00885BFE"/>
    <w:rsid w:val="00885E28"/>
    <w:rsid w:val="00887275"/>
    <w:rsid w:val="00887DD4"/>
    <w:rsid w:val="00891215"/>
    <w:rsid w:val="00891DE9"/>
    <w:rsid w:val="00892EF6"/>
    <w:rsid w:val="0089423A"/>
    <w:rsid w:val="008944BA"/>
    <w:rsid w:val="0089771C"/>
    <w:rsid w:val="00897961"/>
    <w:rsid w:val="008A1476"/>
    <w:rsid w:val="008A3043"/>
    <w:rsid w:val="008A3F89"/>
    <w:rsid w:val="008A4671"/>
    <w:rsid w:val="008A562E"/>
    <w:rsid w:val="008A65AB"/>
    <w:rsid w:val="008A7103"/>
    <w:rsid w:val="008B0C8D"/>
    <w:rsid w:val="008B2129"/>
    <w:rsid w:val="008B35AE"/>
    <w:rsid w:val="008B3A4E"/>
    <w:rsid w:val="008B4D2F"/>
    <w:rsid w:val="008B5CB0"/>
    <w:rsid w:val="008B61BE"/>
    <w:rsid w:val="008B61F1"/>
    <w:rsid w:val="008B6498"/>
    <w:rsid w:val="008B6A4A"/>
    <w:rsid w:val="008B71E9"/>
    <w:rsid w:val="008C082D"/>
    <w:rsid w:val="008C1E95"/>
    <w:rsid w:val="008C205C"/>
    <w:rsid w:val="008C255A"/>
    <w:rsid w:val="008C306E"/>
    <w:rsid w:val="008C3929"/>
    <w:rsid w:val="008C4A91"/>
    <w:rsid w:val="008C6266"/>
    <w:rsid w:val="008C62EB"/>
    <w:rsid w:val="008C6BBB"/>
    <w:rsid w:val="008C7480"/>
    <w:rsid w:val="008D0F3F"/>
    <w:rsid w:val="008D1069"/>
    <w:rsid w:val="008D3470"/>
    <w:rsid w:val="008D3632"/>
    <w:rsid w:val="008D3B99"/>
    <w:rsid w:val="008D3D61"/>
    <w:rsid w:val="008D4203"/>
    <w:rsid w:val="008D4683"/>
    <w:rsid w:val="008D4990"/>
    <w:rsid w:val="008D526B"/>
    <w:rsid w:val="008D5A10"/>
    <w:rsid w:val="008D6AEC"/>
    <w:rsid w:val="008D6E32"/>
    <w:rsid w:val="008E0F8C"/>
    <w:rsid w:val="008E0F9A"/>
    <w:rsid w:val="008E101D"/>
    <w:rsid w:val="008E17F3"/>
    <w:rsid w:val="008E1A4B"/>
    <w:rsid w:val="008E2642"/>
    <w:rsid w:val="008E2667"/>
    <w:rsid w:val="008E3D60"/>
    <w:rsid w:val="008E42AE"/>
    <w:rsid w:val="008E570B"/>
    <w:rsid w:val="008E76D8"/>
    <w:rsid w:val="008E7727"/>
    <w:rsid w:val="008F003B"/>
    <w:rsid w:val="008F0519"/>
    <w:rsid w:val="008F0CAA"/>
    <w:rsid w:val="008F2228"/>
    <w:rsid w:val="008F2AF5"/>
    <w:rsid w:val="008F36FD"/>
    <w:rsid w:val="008F3CC9"/>
    <w:rsid w:val="008F4133"/>
    <w:rsid w:val="008F7014"/>
    <w:rsid w:val="0090026E"/>
    <w:rsid w:val="00900360"/>
    <w:rsid w:val="009008E8"/>
    <w:rsid w:val="009010C7"/>
    <w:rsid w:val="00901371"/>
    <w:rsid w:val="009016B9"/>
    <w:rsid w:val="00902647"/>
    <w:rsid w:val="00903197"/>
    <w:rsid w:val="00903535"/>
    <w:rsid w:val="00904336"/>
    <w:rsid w:val="00904D7B"/>
    <w:rsid w:val="00905E54"/>
    <w:rsid w:val="009062D9"/>
    <w:rsid w:val="00907475"/>
    <w:rsid w:val="009075E6"/>
    <w:rsid w:val="0091057C"/>
    <w:rsid w:val="00910B40"/>
    <w:rsid w:val="00911985"/>
    <w:rsid w:val="00912D8D"/>
    <w:rsid w:val="00912EC3"/>
    <w:rsid w:val="00912EFC"/>
    <w:rsid w:val="00913118"/>
    <w:rsid w:val="00913329"/>
    <w:rsid w:val="00913989"/>
    <w:rsid w:val="009143EC"/>
    <w:rsid w:val="00914517"/>
    <w:rsid w:val="009169E2"/>
    <w:rsid w:val="00917B32"/>
    <w:rsid w:val="009206BB"/>
    <w:rsid w:val="00920774"/>
    <w:rsid w:val="00921420"/>
    <w:rsid w:val="00921CF7"/>
    <w:rsid w:val="00922DA7"/>
    <w:rsid w:val="00923FE2"/>
    <w:rsid w:val="0092461E"/>
    <w:rsid w:val="00924D0B"/>
    <w:rsid w:val="00925EA9"/>
    <w:rsid w:val="009263C9"/>
    <w:rsid w:val="00926453"/>
    <w:rsid w:val="009279AF"/>
    <w:rsid w:val="00930356"/>
    <w:rsid w:val="009309EA"/>
    <w:rsid w:val="00932185"/>
    <w:rsid w:val="0093230E"/>
    <w:rsid w:val="009331A4"/>
    <w:rsid w:val="009334E7"/>
    <w:rsid w:val="00933D6F"/>
    <w:rsid w:val="00934297"/>
    <w:rsid w:val="009362DF"/>
    <w:rsid w:val="00936F77"/>
    <w:rsid w:val="0093705B"/>
    <w:rsid w:val="009374BB"/>
    <w:rsid w:val="009374DF"/>
    <w:rsid w:val="0094047C"/>
    <w:rsid w:val="00940669"/>
    <w:rsid w:val="009414EA"/>
    <w:rsid w:val="00941CF8"/>
    <w:rsid w:val="00942E10"/>
    <w:rsid w:val="00943757"/>
    <w:rsid w:val="009438A7"/>
    <w:rsid w:val="00943996"/>
    <w:rsid w:val="0094466C"/>
    <w:rsid w:val="00944DD6"/>
    <w:rsid w:val="009458EF"/>
    <w:rsid w:val="00945FB8"/>
    <w:rsid w:val="00946204"/>
    <w:rsid w:val="00946CA4"/>
    <w:rsid w:val="0094722F"/>
    <w:rsid w:val="00947E0E"/>
    <w:rsid w:val="009500FD"/>
    <w:rsid w:val="009502F2"/>
    <w:rsid w:val="0095096B"/>
    <w:rsid w:val="00951FD6"/>
    <w:rsid w:val="00952150"/>
    <w:rsid w:val="009534D5"/>
    <w:rsid w:val="00955AAB"/>
    <w:rsid w:val="00955CC9"/>
    <w:rsid w:val="0095614B"/>
    <w:rsid w:val="00960266"/>
    <w:rsid w:val="009602E5"/>
    <w:rsid w:val="009604C7"/>
    <w:rsid w:val="009609F6"/>
    <w:rsid w:val="009619A1"/>
    <w:rsid w:val="0096279A"/>
    <w:rsid w:val="00962FE9"/>
    <w:rsid w:val="009632AD"/>
    <w:rsid w:val="00963E94"/>
    <w:rsid w:val="00964888"/>
    <w:rsid w:val="0096566E"/>
    <w:rsid w:val="00965F00"/>
    <w:rsid w:val="00966CD1"/>
    <w:rsid w:val="00967EA4"/>
    <w:rsid w:val="0097084F"/>
    <w:rsid w:val="009708B2"/>
    <w:rsid w:val="0097121C"/>
    <w:rsid w:val="00971C79"/>
    <w:rsid w:val="00971E74"/>
    <w:rsid w:val="0097239D"/>
    <w:rsid w:val="00972927"/>
    <w:rsid w:val="0097303B"/>
    <w:rsid w:val="009744F7"/>
    <w:rsid w:val="00974731"/>
    <w:rsid w:val="00975271"/>
    <w:rsid w:val="009753AB"/>
    <w:rsid w:val="009772E6"/>
    <w:rsid w:val="009773FE"/>
    <w:rsid w:val="00980F19"/>
    <w:rsid w:val="009815D4"/>
    <w:rsid w:val="00982921"/>
    <w:rsid w:val="0098330F"/>
    <w:rsid w:val="00983BA2"/>
    <w:rsid w:val="0098490E"/>
    <w:rsid w:val="00985044"/>
    <w:rsid w:val="009851C3"/>
    <w:rsid w:val="009858F5"/>
    <w:rsid w:val="0098597F"/>
    <w:rsid w:val="00985DF8"/>
    <w:rsid w:val="009868BC"/>
    <w:rsid w:val="0099070D"/>
    <w:rsid w:val="009914B0"/>
    <w:rsid w:val="00991C59"/>
    <w:rsid w:val="00991C8A"/>
    <w:rsid w:val="00991E42"/>
    <w:rsid w:val="00993DB1"/>
    <w:rsid w:val="0099411D"/>
    <w:rsid w:val="00994193"/>
    <w:rsid w:val="009943CB"/>
    <w:rsid w:val="009953B9"/>
    <w:rsid w:val="00995574"/>
    <w:rsid w:val="0099623D"/>
    <w:rsid w:val="009964F6"/>
    <w:rsid w:val="00996A2D"/>
    <w:rsid w:val="00997DFC"/>
    <w:rsid w:val="00997E38"/>
    <w:rsid w:val="00997ED1"/>
    <w:rsid w:val="009A0277"/>
    <w:rsid w:val="009A05E6"/>
    <w:rsid w:val="009A146C"/>
    <w:rsid w:val="009A286E"/>
    <w:rsid w:val="009A2D55"/>
    <w:rsid w:val="009A3243"/>
    <w:rsid w:val="009A39C9"/>
    <w:rsid w:val="009A3E28"/>
    <w:rsid w:val="009A454E"/>
    <w:rsid w:val="009A4D83"/>
    <w:rsid w:val="009A55E5"/>
    <w:rsid w:val="009A60D0"/>
    <w:rsid w:val="009A612F"/>
    <w:rsid w:val="009A732E"/>
    <w:rsid w:val="009A74EC"/>
    <w:rsid w:val="009A7E14"/>
    <w:rsid w:val="009B0529"/>
    <w:rsid w:val="009B0E92"/>
    <w:rsid w:val="009B1666"/>
    <w:rsid w:val="009B21B6"/>
    <w:rsid w:val="009B23E6"/>
    <w:rsid w:val="009B2803"/>
    <w:rsid w:val="009B2FA7"/>
    <w:rsid w:val="009B370D"/>
    <w:rsid w:val="009B3C20"/>
    <w:rsid w:val="009B3C52"/>
    <w:rsid w:val="009B41E6"/>
    <w:rsid w:val="009B5CEC"/>
    <w:rsid w:val="009B6645"/>
    <w:rsid w:val="009B762B"/>
    <w:rsid w:val="009B7743"/>
    <w:rsid w:val="009C008F"/>
    <w:rsid w:val="009C0A93"/>
    <w:rsid w:val="009C1175"/>
    <w:rsid w:val="009C1744"/>
    <w:rsid w:val="009C1CCB"/>
    <w:rsid w:val="009C2696"/>
    <w:rsid w:val="009C324D"/>
    <w:rsid w:val="009C3F36"/>
    <w:rsid w:val="009C5779"/>
    <w:rsid w:val="009C5858"/>
    <w:rsid w:val="009C6033"/>
    <w:rsid w:val="009C7B0C"/>
    <w:rsid w:val="009D1AC1"/>
    <w:rsid w:val="009D1B72"/>
    <w:rsid w:val="009D355F"/>
    <w:rsid w:val="009D40A7"/>
    <w:rsid w:val="009D4277"/>
    <w:rsid w:val="009D4B44"/>
    <w:rsid w:val="009D4B9C"/>
    <w:rsid w:val="009D4D31"/>
    <w:rsid w:val="009D5309"/>
    <w:rsid w:val="009D6C33"/>
    <w:rsid w:val="009D6C57"/>
    <w:rsid w:val="009E020D"/>
    <w:rsid w:val="009E043D"/>
    <w:rsid w:val="009E0536"/>
    <w:rsid w:val="009E0C94"/>
    <w:rsid w:val="009E1EB6"/>
    <w:rsid w:val="009E2420"/>
    <w:rsid w:val="009E2A46"/>
    <w:rsid w:val="009E3177"/>
    <w:rsid w:val="009E3935"/>
    <w:rsid w:val="009E395E"/>
    <w:rsid w:val="009E4C9A"/>
    <w:rsid w:val="009E55BB"/>
    <w:rsid w:val="009E5966"/>
    <w:rsid w:val="009E5DDC"/>
    <w:rsid w:val="009E6232"/>
    <w:rsid w:val="009E710A"/>
    <w:rsid w:val="009E7A3A"/>
    <w:rsid w:val="009F2A15"/>
    <w:rsid w:val="009F30B6"/>
    <w:rsid w:val="009F3D3D"/>
    <w:rsid w:val="009F5006"/>
    <w:rsid w:val="009F509E"/>
    <w:rsid w:val="009F536A"/>
    <w:rsid w:val="009F55DC"/>
    <w:rsid w:val="009F5D6F"/>
    <w:rsid w:val="009F6F43"/>
    <w:rsid w:val="009F74D3"/>
    <w:rsid w:val="009F76F7"/>
    <w:rsid w:val="009F7BCF"/>
    <w:rsid w:val="00A0172E"/>
    <w:rsid w:val="00A01EEC"/>
    <w:rsid w:val="00A03635"/>
    <w:rsid w:val="00A03DF5"/>
    <w:rsid w:val="00A04054"/>
    <w:rsid w:val="00A04065"/>
    <w:rsid w:val="00A041C4"/>
    <w:rsid w:val="00A050FF"/>
    <w:rsid w:val="00A05C4B"/>
    <w:rsid w:val="00A064BB"/>
    <w:rsid w:val="00A06B9A"/>
    <w:rsid w:val="00A06D8C"/>
    <w:rsid w:val="00A07EDA"/>
    <w:rsid w:val="00A07F62"/>
    <w:rsid w:val="00A103FF"/>
    <w:rsid w:val="00A10830"/>
    <w:rsid w:val="00A10C28"/>
    <w:rsid w:val="00A10DAF"/>
    <w:rsid w:val="00A11CF2"/>
    <w:rsid w:val="00A1214A"/>
    <w:rsid w:val="00A125F2"/>
    <w:rsid w:val="00A140F2"/>
    <w:rsid w:val="00A16207"/>
    <w:rsid w:val="00A172F9"/>
    <w:rsid w:val="00A175D7"/>
    <w:rsid w:val="00A17A12"/>
    <w:rsid w:val="00A17F9E"/>
    <w:rsid w:val="00A21306"/>
    <w:rsid w:val="00A2224F"/>
    <w:rsid w:val="00A22537"/>
    <w:rsid w:val="00A225E3"/>
    <w:rsid w:val="00A228B0"/>
    <w:rsid w:val="00A22FB8"/>
    <w:rsid w:val="00A23A26"/>
    <w:rsid w:val="00A23EF6"/>
    <w:rsid w:val="00A241FE"/>
    <w:rsid w:val="00A24507"/>
    <w:rsid w:val="00A26926"/>
    <w:rsid w:val="00A26B70"/>
    <w:rsid w:val="00A26E9E"/>
    <w:rsid w:val="00A275B8"/>
    <w:rsid w:val="00A30548"/>
    <w:rsid w:val="00A3066B"/>
    <w:rsid w:val="00A313FF"/>
    <w:rsid w:val="00A316A2"/>
    <w:rsid w:val="00A31D24"/>
    <w:rsid w:val="00A31FC3"/>
    <w:rsid w:val="00A321D8"/>
    <w:rsid w:val="00A323CC"/>
    <w:rsid w:val="00A3249A"/>
    <w:rsid w:val="00A327C2"/>
    <w:rsid w:val="00A336B8"/>
    <w:rsid w:val="00A33AC8"/>
    <w:rsid w:val="00A34052"/>
    <w:rsid w:val="00A34A39"/>
    <w:rsid w:val="00A3621F"/>
    <w:rsid w:val="00A36703"/>
    <w:rsid w:val="00A37824"/>
    <w:rsid w:val="00A37C3C"/>
    <w:rsid w:val="00A37D18"/>
    <w:rsid w:val="00A37D77"/>
    <w:rsid w:val="00A40010"/>
    <w:rsid w:val="00A401CE"/>
    <w:rsid w:val="00A402FF"/>
    <w:rsid w:val="00A40595"/>
    <w:rsid w:val="00A409E0"/>
    <w:rsid w:val="00A40C1C"/>
    <w:rsid w:val="00A419D6"/>
    <w:rsid w:val="00A42A02"/>
    <w:rsid w:val="00A453BF"/>
    <w:rsid w:val="00A454EE"/>
    <w:rsid w:val="00A45AE0"/>
    <w:rsid w:val="00A46445"/>
    <w:rsid w:val="00A46A00"/>
    <w:rsid w:val="00A4723A"/>
    <w:rsid w:val="00A472F2"/>
    <w:rsid w:val="00A50D78"/>
    <w:rsid w:val="00A514D5"/>
    <w:rsid w:val="00A5266F"/>
    <w:rsid w:val="00A52A1D"/>
    <w:rsid w:val="00A54A38"/>
    <w:rsid w:val="00A55D96"/>
    <w:rsid w:val="00A57A75"/>
    <w:rsid w:val="00A60619"/>
    <w:rsid w:val="00A60D4D"/>
    <w:rsid w:val="00A60D95"/>
    <w:rsid w:val="00A61959"/>
    <w:rsid w:val="00A62BA9"/>
    <w:rsid w:val="00A62DCC"/>
    <w:rsid w:val="00A64721"/>
    <w:rsid w:val="00A6505C"/>
    <w:rsid w:val="00A65E4C"/>
    <w:rsid w:val="00A65FBC"/>
    <w:rsid w:val="00A66C14"/>
    <w:rsid w:val="00A673A5"/>
    <w:rsid w:val="00A7000D"/>
    <w:rsid w:val="00A71034"/>
    <w:rsid w:val="00A7129B"/>
    <w:rsid w:val="00A715FF"/>
    <w:rsid w:val="00A720E1"/>
    <w:rsid w:val="00A72348"/>
    <w:rsid w:val="00A73B75"/>
    <w:rsid w:val="00A73C20"/>
    <w:rsid w:val="00A749AC"/>
    <w:rsid w:val="00A752AD"/>
    <w:rsid w:val="00A7625A"/>
    <w:rsid w:val="00A76780"/>
    <w:rsid w:val="00A775D0"/>
    <w:rsid w:val="00A80317"/>
    <w:rsid w:val="00A80A95"/>
    <w:rsid w:val="00A80DD9"/>
    <w:rsid w:val="00A81EFE"/>
    <w:rsid w:val="00A82197"/>
    <w:rsid w:val="00A82612"/>
    <w:rsid w:val="00A82909"/>
    <w:rsid w:val="00A83A93"/>
    <w:rsid w:val="00A8492C"/>
    <w:rsid w:val="00A85A42"/>
    <w:rsid w:val="00A85A45"/>
    <w:rsid w:val="00A85F20"/>
    <w:rsid w:val="00A8680F"/>
    <w:rsid w:val="00A8714D"/>
    <w:rsid w:val="00A87554"/>
    <w:rsid w:val="00A902D2"/>
    <w:rsid w:val="00A903D5"/>
    <w:rsid w:val="00A9088B"/>
    <w:rsid w:val="00A90E13"/>
    <w:rsid w:val="00A913A1"/>
    <w:rsid w:val="00A92C0B"/>
    <w:rsid w:val="00A93735"/>
    <w:rsid w:val="00A94844"/>
    <w:rsid w:val="00A948D2"/>
    <w:rsid w:val="00A94971"/>
    <w:rsid w:val="00A955FB"/>
    <w:rsid w:val="00A964ED"/>
    <w:rsid w:val="00A9659C"/>
    <w:rsid w:val="00A96A8C"/>
    <w:rsid w:val="00A97481"/>
    <w:rsid w:val="00A97888"/>
    <w:rsid w:val="00A97997"/>
    <w:rsid w:val="00A97E2A"/>
    <w:rsid w:val="00A97F9B"/>
    <w:rsid w:val="00AA01F6"/>
    <w:rsid w:val="00AA089A"/>
    <w:rsid w:val="00AA20DC"/>
    <w:rsid w:val="00AA2371"/>
    <w:rsid w:val="00AA2559"/>
    <w:rsid w:val="00AA3B53"/>
    <w:rsid w:val="00AA415E"/>
    <w:rsid w:val="00AA52D6"/>
    <w:rsid w:val="00AA6991"/>
    <w:rsid w:val="00AA6B95"/>
    <w:rsid w:val="00AB08F8"/>
    <w:rsid w:val="00AB0F61"/>
    <w:rsid w:val="00AB1542"/>
    <w:rsid w:val="00AB1ED1"/>
    <w:rsid w:val="00AB3E0C"/>
    <w:rsid w:val="00AB3FBD"/>
    <w:rsid w:val="00AB41C4"/>
    <w:rsid w:val="00AB4A78"/>
    <w:rsid w:val="00AB567F"/>
    <w:rsid w:val="00AB71A5"/>
    <w:rsid w:val="00AC0744"/>
    <w:rsid w:val="00AC0C56"/>
    <w:rsid w:val="00AC1BA8"/>
    <w:rsid w:val="00AC29C8"/>
    <w:rsid w:val="00AC6093"/>
    <w:rsid w:val="00AD04FA"/>
    <w:rsid w:val="00AD07AE"/>
    <w:rsid w:val="00AD260E"/>
    <w:rsid w:val="00AD2C23"/>
    <w:rsid w:val="00AD2E5E"/>
    <w:rsid w:val="00AD32BF"/>
    <w:rsid w:val="00AD38D6"/>
    <w:rsid w:val="00AD467C"/>
    <w:rsid w:val="00AD4895"/>
    <w:rsid w:val="00AD522A"/>
    <w:rsid w:val="00AD55BE"/>
    <w:rsid w:val="00AD6EF1"/>
    <w:rsid w:val="00AD7422"/>
    <w:rsid w:val="00AD77F7"/>
    <w:rsid w:val="00AD7A0A"/>
    <w:rsid w:val="00AE01FE"/>
    <w:rsid w:val="00AE0692"/>
    <w:rsid w:val="00AE08F9"/>
    <w:rsid w:val="00AE0D44"/>
    <w:rsid w:val="00AE0F50"/>
    <w:rsid w:val="00AE2523"/>
    <w:rsid w:val="00AE28A3"/>
    <w:rsid w:val="00AE2AF6"/>
    <w:rsid w:val="00AE315E"/>
    <w:rsid w:val="00AE3221"/>
    <w:rsid w:val="00AE324A"/>
    <w:rsid w:val="00AE50BB"/>
    <w:rsid w:val="00AE603D"/>
    <w:rsid w:val="00AE779C"/>
    <w:rsid w:val="00AE7A1A"/>
    <w:rsid w:val="00AF02F9"/>
    <w:rsid w:val="00AF185A"/>
    <w:rsid w:val="00AF246C"/>
    <w:rsid w:val="00AF260E"/>
    <w:rsid w:val="00AF33AD"/>
    <w:rsid w:val="00AF3B26"/>
    <w:rsid w:val="00AF3E71"/>
    <w:rsid w:val="00AF5C3D"/>
    <w:rsid w:val="00AF6D05"/>
    <w:rsid w:val="00AF7A70"/>
    <w:rsid w:val="00B00540"/>
    <w:rsid w:val="00B007AA"/>
    <w:rsid w:val="00B02F80"/>
    <w:rsid w:val="00B035B5"/>
    <w:rsid w:val="00B039E3"/>
    <w:rsid w:val="00B045FC"/>
    <w:rsid w:val="00B05B2A"/>
    <w:rsid w:val="00B070C3"/>
    <w:rsid w:val="00B10249"/>
    <w:rsid w:val="00B10738"/>
    <w:rsid w:val="00B112DC"/>
    <w:rsid w:val="00B114EC"/>
    <w:rsid w:val="00B11651"/>
    <w:rsid w:val="00B117E9"/>
    <w:rsid w:val="00B11D99"/>
    <w:rsid w:val="00B1238B"/>
    <w:rsid w:val="00B12A73"/>
    <w:rsid w:val="00B12DEB"/>
    <w:rsid w:val="00B13076"/>
    <w:rsid w:val="00B13BD8"/>
    <w:rsid w:val="00B14646"/>
    <w:rsid w:val="00B15739"/>
    <w:rsid w:val="00B1624D"/>
    <w:rsid w:val="00B16898"/>
    <w:rsid w:val="00B175C1"/>
    <w:rsid w:val="00B20528"/>
    <w:rsid w:val="00B2094E"/>
    <w:rsid w:val="00B21FC2"/>
    <w:rsid w:val="00B22B0E"/>
    <w:rsid w:val="00B22E4F"/>
    <w:rsid w:val="00B22F57"/>
    <w:rsid w:val="00B22F5A"/>
    <w:rsid w:val="00B23155"/>
    <w:rsid w:val="00B23DC1"/>
    <w:rsid w:val="00B24065"/>
    <w:rsid w:val="00B24140"/>
    <w:rsid w:val="00B2417C"/>
    <w:rsid w:val="00B2720B"/>
    <w:rsid w:val="00B27FB7"/>
    <w:rsid w:val="00B30EC8"/>
    <w:rsid w:val="00B3245A"/>
    <w:rsid w:val="00B3280D"/>
    <w:rsid w:val="00B32B50"/>
    <w:rsid w:val="00B33BCA"/>
    <w:rsid w:val="00B33D57"/>
    <w:rsid w:val="00B35336"/>
    <w:rsid w:val="00B35A7A"/>
    <w:rsid w:val="00B364F1"/>
    <w:rsid w:val="00B37685"/>
    <w:rsid w:val="00B40112"/>
    <w:rsid w:val="00B405A8"/>
    <w:rsid w:val="00B40E9E"/>
    <w:rsid w:val="00B4257F"/>
    <w:rsid w:val="00B42BBA"/>
    <w:rsid w:val="00B464BC"/>
    <w:rsid w:val="00B4677C"/>
    <w:rsid w:val="00B475F6"/>
    <w:rsid w:val="00B50255"/>
    <w:rsid w:val="00B5049D"/>
    <w:rsid w:val="00B508BD"/>
    <w:rsid w:val="00B514F5"/>
    <w:rsid w:val="00B51588"/>
    <w:rsid w:val="00B52C61"/>
    <w:rsid w:val="00B55094"/>
    <w:rsid w:val="00B55367"/>
    <w:rsid w:val="00B5549D"/>
    <w:rsid w:val="00B55DE6"/>
    <w:rsid w:val="00B56060"/>
    <w:rsid w:val="00B5694F"/>
    <w:rsid w:val="00B56EA9"/>
    <w:rsid w:val="00B5711B"/>
    <w:rsid w:val="00B578B3"/>
    <w:rsid w:val="00B57AD4"/>
    <w:rsid w:val="00B57EDF"/>
    <w:rsid w:val="00B603A9"/>
    <w:rsid w:val="00B6063F"/>
    <w:rsid w:val="00B613FC"/>
    <w:rsid w:val="00B62393"/>
    <w:rsid w:val="00B62B46"/>
    <w:rsid w:val="00B632A4"/>
    <w:rsid w:val="00B63D02"/>
    <w:rsid w:val="00B65299"/>
    <w:rsid w:val="00B65D6A"/>
    <w:rsid w:val="00B65DC1"/>
    <w:rsid w:val="00B66DCB"/>
    <w:rsid w:val="00B6779E"/>
    <w:rsid w:val="00B67B85"/>
    <w:rsid w:val="00B67B89"/>
    <w:rsid w:val="00B7047F"/>
    <w:rsid w:val="00B70DFE"/>
    <w:rsid w:val="00B7130E"/>
    <w:rsid w:val="00B73230"/>
    <w:rsid w:val="00B73986"/>
    <w:rsid w:val="00B745D0"/>
    <w:rsid w:val="00B752E8"/>
    <w:rsid w:val="00B76826"/>
    <w:rsid w:val="00B77025"/>
    <w:rsid w:val="00B779C8"/>
    <w:rsid w:val="00B800CB"/>
    <w:rsid w:val="00B80F08"/>
    <w:rsid w:val="00B81635"/>
    <w:rsid w:val="00B8270A"/>
    <w:rsid w:val="00B827E9"/>
    <w:rsid w:val="00B82E13"/>
    <w:rsid w:val="00B82E2F"/>
    <w:rsid w:val="00B83404"/>
    <w:rsid w:val="00B83E0A"/>
    <w:rsid w:val="00B84365"/>
    <w:rsid w:val="00B848AD"/>
    <w:rsid w:val="00B85011"/>
    <w:rsid w:val="00B859B9"/>
    <w:rsid w:val="00B85EC1"/>
    <w:rsid w:val="00B868A7"/>
    <w:rsid w:val="00B90980"/>
    <w:rsid w:val="00B9118A"/>
    <w:rsid w:val="00B93E6A"/>
    <w:rsid w:val="00B94333"/>
    <w:rsid w:val="00B944D4"/>
    <w:rsid w:val="00B96676"/>
    <w:rsid w:val="00B96A49"/>
    <w:rsid w:val="00BA00D1"/>
    <w:rsid w:val="00BA0139"/>
    <w:rsid w:val="00BA032A"/>
    <w:rsid w:val="00BA0F16"/>
    <w:rsid w:val="00BA1146"/>
    <w:rsid w:val="00BA1499"/>
    <w:rsid w:val="00BA1926"/>
    <w:rsid w:val="00BA1F23"/>
    <w:rsid w:val="00BA1F97"/>
    <w:rsid w:val="00BA34DC"/>
    <w:rsid w:val="00BA3E34"/>
    <w:rsid w:val="00BA45CE"/>
    <w:rsid w:val="00BA5450"/>
    <w:rsid w:val="00BA56C6"/>
    <w:rsid w:val="00BA5733"/>
    <w:rsid w:val="00BA58FD"/>
    <w:rsid w:val="00BA66D2"/>
    <w:rsid w:val="00BA6E9D"/>
    <w:rsid w:val="00BA77FC"/>
    <w:rsid w:val="00BB0534"/>
    <w:rsid w:val="00BB084C"/>
    <w:rsid w:val="00BB0C95"/>
    <w:rsid w:val="00BB151C"/>
    <w:rsid w:val="00BB1811"/>
    <w:rsid w:val="00BB3268"/>
    <w:rsid w:val="00BB496A"/>
    <w:rsid w:val="00BB62A9"/>
    <w:rsid w:val="00BB6503"/>
    <w:rsid w:val="00BB70A3"/>
    <w:rsid w:val="00BB7619"/>
    <w:rsid w:val="00BB762E"/>
    <w:rsid w:val="00BB77F9"/>
    <w:rsid w:val="00BB79C8"/>
    <w:rsid w:val="00BB79E5"/>
    <w:rsid w:val="00BB7F06"/>
    <w:rsid w:val="00BC0227"/>
    <w:rsid w:val="00BC12FB"/>
    <w:rsid w:val="00BC394B"/>
    <w:rsid w:val="00BC3CA7"/>
    <w:rsid w:val="00BC42B7"/>
    <w:rsid w:val="00BC4551"/>
    <w:rsid w:val="00BC50CE"/>
    <w:rsid w:val="00BC5A80"/>
    <w:rsid w:val="00BC6320"/>
    <w:rsid w:val="00BC727E"/>
    <w:rsid w:val="00BD111B"/>
    <w:rsid w:val="00BD19F8"/>
    <w:rsid w:val="00BD1FC5"/>
    <w:rsid w:val="00BD20DF"/>
    <w:rsid w:val="00BD2A9E"/>
    <w:rsid w:val="00BD3410"/>
    <w:rsid w:val="00BD3D1B"/>
    <w:rsid w:val="00BD4251"/>
    <w:rsid w:val="00BD4989"/>
    <w:rsid w:val="00BD4C17"/>
    <w:rsid w:val="00BD4D41"/>
    <w:rsid w:val="00BD5B89"/>
    <w:rsid w:val="00BD5FDB"/>
    <w:rsid w:val="00BD60FE"/>
    <w:rsid w:val="00BD6E58"/>
    <w:rsid w:val="00BE0104"/>
    <w:rsid w:val="00BE099B"/>
    <w:rsid w:val="00BE1357"/>
    <w:rsid w:val="00BE1671"/>
    <w:rsid w:val="00BE3144"/>
    <w:rsid w:val="00BE3303"/>
    <w:rsid w:val="00BE384A"/>
    <w:rsid w:val="00BE483A"/>
    <w:rsid w:val="00BE4A7A"/>
    <w:rsid w:val="00BE53BF"/>
    <w:rsid w:val="00BE59DE"/>
    <w:rsid w:val="00BE687B"/>
    <w:rsid w:val="00BE764A"/>
    <w:rsid w:val="00BF0564"/>
    <w:rsid w:val="00BF18F6"/>
    <w:rsid w:val="00BF25BA"/>
    <w:rsid w:val="00BF2A06"/>
    <w:rsid w:val="00BF35A8"/>
    <w:rsid w:val="00BF3A1B"/>
    <w:rsid w:val="00BF43EE"/>
    <w:rsid w:val="00BF515C"/>
    <w:rsid w:val="00BF5A68"/>
    <w:rsid w:val="00BF62A5"/>
    <w:rsid w:val="00BF7921"/>
    <w:rsid w:val="00BF79E0"/>
    <w:rsid w:val="00C003E8"/>
    <w:rsid w:val="00C0059A"/>
    <w:rsid w:val="00C00916"/>
    <w:rsid w:val="00C019B9"/>
    <w:rsid w:val="00C02E63"/>
    <w:rsid w:val="00C03191"/>
    <w:rsid w:val="00C047D5"/>
    <w:rsid w:val="00C05708"/>
    <w:rsid w:val="00C05854"/>
    <w:rsid w:val="00C05FAB"/>
    <w:rsid w:val="00C10CC0"/>
    <w:rsid w:val="00C110D6"/>
    <w:rsid w:val="00C12162"/>
    <w:rsid w:val="00C1379F"/>
    <w:rsid w:val="00C164EE"/>
    <w:rsid w:val="00C1686D"/>
    <w:rsid w:val="00C17953"/>
    <w:rsid w:val="00C20813"/>
    <w:rsid w:val="00C21040"/>
    <w:rsid w:val="00C21909"/>
    <w:rsid w:val="00C21CE5"/>
    <w:rsid w:val="00C23601"/>
    <w:rsid w:val="00C259FB"/>
    <w:rsid w:val="00C25A4A"/>
    <w:rsid w:val="00C26664"/>
    <w:rsid w:val="00C2689B"/>
    <w:rsid w:val="00C26CA4"/>
    <w:rsid w:val="00C26DDB"/>
    <w:rsid w:val="00C3032D"/>
    <w:rsid w:val="00C313DC"/>
    <w:rsid w:val="00C3326C"/>
    <w:rsid w:val="00C33932"/>
    <w:rsid w:val="00C33E1B"/>
    <w:rsid w:val="00C351F4"/>
    <w:rsid w:val="00C35D85"/>
    <w:rsid w:val="00C3616D"/>
    <w:rsid w:val="00C370FC"/>
    <w:rsid w:val="00C3744C"/>
    <w:rsid w:val="00C3778A"/>
    <w:rsid w:val="00C378F3"/>
    <w:rsid w:val="00C41795"/>
    <w:rsid w:val="00C41A13"/>
    <w:rsid w:val="00C41CFB"/>
    <w:rsid w:val="00C43BCF"/>
    <w:rsid w:val="00C43D48"/>
    <w:rsid w:val="00C43E38"/>
    <w:rsid w:val="00C4472C"/>
    <w:rsid w:val="00C44DC8"/>
    <w:rsid w:val="00C44E5A"/>
    <w:rsid w:val="00C451EB"/>
    <w:rsid w:val="00C457FD"/>
    <w:rsid w:val="00C46452"/>
    <w:rsid w:val="00C472A6"/>
    <w:rsid w:val="00C47C19"/>
    <w:rsid w:val="00C47F40"/>
    <w:rsid w:val="00C5072F"/>
    <w:rsid w:val="00C51B91"/>
    <w:rsid w:val="00C51EE0"/>
    <w:rsid w:val="00C53116"/>
    <w:rsid w:val="00C540BA"/>
    <w:rsid w:val="00C541F6"/>
    <w:rsid w:val="00C547A8"/>
    <w:rsid w:val="00C55286"/>
    <w:rsid w:val="00C55338"/>
    <w:rsid w:val="00C555BD"/>
    <w:rsid w:val="00C5561F"/>
    <w:rsid w:val="00C600C7"/>
    <w:rsid w:val="00C60499"/>
    <w:rsid w:val="00C609EE"/>
    <w:rsid w:val="00C60B2E"/>
    <w:rsid w:val="00C61B0F"/>
    <w:rsid w:val="00C62DAB"/>
    <w:rsid w:val="00C649BB"/>
    <w:rsid w:val="00C651A4"/>
    <w:rsid w:val="00C663CA"/>
    <w:rsid w:val="00C666BB"/>
    <w:rsid w:val="00C66A85"/>
    <w:rsid w:val="00C66B12"/>
    <w:rsid w:val="00C6703C"/>
    <w:rsid w:val="00C671A3"/>
    <w:rsid w:val="00C674BE"/>
    <w:rsid w:val="00C679CC"/>
    <w:rsid w:val="00C70E2E"/>
    <w:rsid w:val="00C712FC"/>
    <w:rsid w:val="00C73A8A"/>
    <w:rsid w:val="00C73C2F"/>
    <w:rsid w:val="00C73DAD"/>
    <w:rsid w:val="00C7531A"/>
    <w:rsid w:val="00C75E94"/>
    <w:rsid w:val="00C76845"/>
    <w:rsid w:val="00C76A8A"/>
    <w:rsid w:val="00C8004B"/>
    <w:rsid w:val="00C8100B"/>
    <w:rsid w:val="00C811CA"/>
    <w:rsid w:val="00C81765"/>
    <w:rsid w:val="00C83357"/>
    <w:rsid w:val="00C84294"/>
    <w:rsid w:val="00C847D2"/>
    <w:rsid w:val="00C85F29"/>
    <w:rsid w:val="00C86679"/>
    <w:rsid w:val="00C86BC5"/>
    <w:rsid w:val="00C87D74"/>
    <w:rsid w:val="00C90007"/>
    <w:rsid w:val="00C90EBC"/>
    <w:rsid w:val="00C91613"/>
    <w:rsid w:val="00C91D0B"/>
    <w:rsid w:val="00C9357E"/>
    <w:rsid w:val="00C93CAA"/>
    <w:rsid w:val="00C96550"/>
    <w:rsid w:val="00C96A2F"/>
    <w:rsid w:val="00C976FE"/>
    <w:rsid w:val="00C97CE6"/>
    <w:rsid w:val="00C97D0F"/>
    <w:rsid w:val="00CA0CD7"/>
    <w:rsid w:val="00CA19A2"/>
    <w:rsid w:val="00CA1F8E"/>
    <w:rsid w:val="00CA2B0F"/>
    <w:rsid w:val="00CA2FA7"/>
    <w:rsid w:val="00CA3CC6"/>
    <w:rsid w:val="00CA487E"/>
    <w:rsid w:val="00CA4C9E"/>
    <w:rsid w:val="00CA56F7"/>
    <w:rsid w:val="00CA5989"/>
    <w:rsid w:val="00CA7099"/>
    <w:rsid w:val="00CA727C"/>
    <w:rsid w:val="00CA7B99"/>
    <w:rsid w:val="00CB03FD"/>
    <w:rsid w:val="00CB0C16"/>
    <w:rsid w:val="00CB12C8"/>
    <w:rsid w:val="00CB2B46"/>
    <w:rsid w:val="00CB2D17"/>
    <w:rsid w:val="00CB3A33"/>
    <w:rsid w:val="00CB51D0"/>
    <w:rsid w:val="00CB54CC"/>
    <w:rsid w:val="00CB58C9"/>
    <w:rsid w:val="00CB70CA"/>
    <w:rsid w:val="00CB7C7B"/>
    <w:rsid w:val="00CC0DBA"/>
    <w:rsid w:val="00CC18B7"/>
    <w:rsid w:val="00CC18E9"/>
    <w:rsid w:val="00CC230B"/>
    <w:rsid w:val="00CC24CD"/>
    <w:rsid w:val="00CC266A"/>
    <w:rsid w:val="00CC27E5"/>
    <w:rsid w:val="00CC3CC1"/>
    <w:rsid w:val="00CC4328"/>
    <w:rsid w:val="00CC5344"/>
    <w:rsid w:val="00CC58CD"/>
    <w:rsid w:val="00CC6F9D"/>
    <w:rsid w:val="00CC706B"/>
    <w:rsid w:val="00CC7B67"/>
    <w:rsid w:val="00CD01C6"/>
    <w:rsid w:val="00CD0858"/>
    <w:rsid w:val="00CD11AC"/>
    <w:rsid w:val="00CD1996"/>
    <w:rsid w:val="00CD1F9E"/>
    <w:rsid w:val="00CD210A"/>
    <w:rsid w:val="00CD28EA"/>
    <w:rsid w:val="00CD4ACC"/>
    <w:rsid w:val="00CD5435"/>
    <w:rsid w:val="00CD622A"/>
    <w:rsid w:val="00CD6A4A"/>
    <w:rsid w:val="00CD785B"/>
    <w:rsid w:val="00CD7E31"/>
    <w:rsid w:val="00CD7EF9"/>
    <w:rsid w:val="00CE0267"/>
    <w:rsid w:val="00CE2E8A"/>
    <w:rsid w:val="00CE370B"/>
    <w:rsid w:val="00CE4B60"/>
    <w:rsid w:val="00CE5FE6"/>
    <w:rsid w:val="00CE623D"/>
    <w:rsid w:val="00CE68F4"/>
    <w:rsid w:val="00CE77BF"/>
    <w:rsid w:val="00CF03BE"/>
    <w:rsid w:val="00CF1360"/>
    <w:rsid w:val="00CF180B"/>
    <w:rsid w:val="00CF35C5"/>
    <w:rsid w:val="00CF36D3"/>
    <w:rsid w:val="00CF48FB"/>
    <w:rsid w:val="00CF4FAF"/>
    <w:rsid w:val="00CF5350"/>
    <w:rsid w:val="00CF763D"/>
    <w:rsid w:val="00CF7F8D"/>
    <w:rsid w:val="00D00411"/>
    <w:rsid w:val="00D01B2F"/>
    <w:rsid w:val="00D02C91"/>
    <w:rsid w:val="00D036DC"/>
    <w:rsid w:val="00D0376F"/>
    <w:rsid w:val="00D03C04"/>
    <w:rsid w:val="00D03C43"/>
    <w:rsid w:val="00D04837"/>
    <w:rsid w:val="00D04E63"/>
    <w:rsid w:val="00D0561F"/>
    <w:rsid w:val="00D06B94"/>
    <w:rsid w:val="00D07037"/>
    <w:rsid w:val="00D11A4C"/>
    <w:rsid w:val="00D12066"/>
    <w:rsid w:val="00D12632"/>
    <w:rsid w:val="00D12B1F"/>
    <w:rsid w:val="00D1358A"/>
    <w:rsid w:val="00D14EFE"/>
    <w:rsid w:val="00D15FA3"/>
    <w:rsid w:val="00D16152"/>
    <w:rsid w:val="00D16D37"/>
    <w:rsid w:val="00D1706E"/>
    <w:rsid w:val="00D20873"/>
    <w:rsid w:val="00D210B1"/>
    <w:rsid w:val="00D219D7"/>
    <w:rsid w:val="00D22578"/>
    <w:rsid w:val="00D24C86"/>
    <w:rsid w:val="00D2617C"/>
    <w:rsid w:val="00D26926"/>
    <w:rsid w:val="00D26CE3"/>
    <w:rsid w:val="00D27175"/>
    <w:rsid w:val="00D2728E"/>
    <w:rsid w:val="00D30109"/>
    <w:rsid w:val="00D309F5"/>
    <w:rsid w:val="00D30F79"/>
    <w:rsid w:val="00D3230C"/>
    <w:rsid w:val="00D323A6"/>
    <w:rsid w:val="00D323AC"/>
    <w:rsid w:val="00D324D8"/>
    <w:rsid w:val="00D32A2D"/>
    <w:rsid w:val="00D33289"/>
    <w:rsid w:val="00D332F4"/>
    <w:rsid w:val="00D33A0A"/>
    <w:rsid w:val="00D33C05"/>
    <w:rsid w:val="00D347E6"/>
    <w:rsid w:val="00D357C5"/>
    <w:rsid w:val="00D35B4D"/>
    <w:rsid w:val="00D360E4"/>
    <w:rsid w:val="00D36FAC"/>
    <w:rsid w:val="00D374D7"/>
    <w:rsid w:val="00D377FD"/>
    <w:rsid w:val="00D40AAE"/>
    <w:rsid w:val="00D40BCF"/>
    <w:rsid w:val="00D41204"/>
    <w:rsid w:val="00D41D39"/>
    <w:rsid w:val="00D42A53"/>
    <w:rsid w:val="00D435C0"/>
    <w:rsid w:val="00D4383E"/>
    <w:rsid w:val="00D4595D"/>
    <w:rsid w:val="00D47263"/>
    <w:rsid w:val="00D4769B"/>
    <w:rsid w:val="00D4787C"/>
    <w:rsid w:val="00D506F7"/>
    <w:rsid w:val="00D51336"/>
    <w:rsid w:val="00D513F9"/>
    <w:rsid w:val="00D527DE"/>
    <w:rsid w:val="00D52931"/>
    <w:rsid w:val="00D5297F"/>
    <w:rsid w:val="00D52ADE"/>
    <w:rsid w:val="00D52F94"/>
    <w:rsid w:val="00D5462A"/>
    <w:rsid w:val="00D54D90"/>
    <w:rsid w:val="00D54F23"/>
    <w:rsid w:val="00D55FCD"/>
    <w:rsid w:val="00D56173"/>
    <w:rsid w:val="00D56347"/>
    <w:rsid w:val="00D57050"/>
    <w:rsid w:val="00D60EEF"/>
    <w:rsid w:val="00D62C7A"/>
    <w:rsid w:val="00D64484"/>
    <w:rsid w:val="00D64733"/>
    <w:rsid w:val="00D66558"/>
    <w:rsid w:val="00D666BC"/>
    <w:rsid w:val="00D66B9E"/>
    <w:rsid w:val="00D6735D"/>
    <w:rsid w:val="00D7033A"/>
    <w:rsid w:val="00D70C89"/>
    <w:rsid w:val="00D71F56"/>
    <w:rsid w:val="00D7263B"/>
    <w:rsid w:val="00D73433"/>
    <w:rsid w:val="00D73EFD"/>
    <w:rsid w:val="00D7426F"/>
    <w:rsid w:val="00D749D6"/>
    <w:rsid w:val="00D74B46"/>
    <w:rsid w:val="00D74E83"/>
    <w:rsid w:val="00D7535F"/>
    <w:rsid w:val="00D7598C"/>
    <w:rsid w:val="00D77458"/>
    <w:rsid w:val="00D8020B"/>
    <w:rsid w:val="00D80910"/>
    <w:rsid w:val="00D81108"/>
    <w:rsid w:val="00D8181B"/>
    <w:rsid w:val="00D81E70"/>
    <w:rsid w:val="00D82127"/>
    <w:rsid w:val="00D830E2"/>
    <w:rsid w:val="00D8386D"/>
    <w:rsid w:val="00D84014"/>
    <w:rsid w:val="00D8476A"/>
    <w:rsid w:val="00D86D28"/>
    <w:rsid w:val="00D87976"/>
    <w:rsid w:val="00D910FB"/>
    <w:rsid w:val="00D911AC"/>
    <w:rsid w:val="00D923F6"/>
    <w:rsid w:val="00D92BC7"/>
    <w:rsid w:val="00D92D96"/>
    <w:rsid w:val="00D9341D"/>
    <w:rsid w:val="00D935C7"/>
    <w:rsid w:val="00D93BBD"/>
    <w:rsid w:val="00D942DA"/>
    <w:rsid w:val="00D94469"/>
    <w:rsid w:val="00D94AF0"/>
    <w:rsid w:val="00D94C87"/>
    <w:rsid w:val="00D952D4"/>
    <w:rsid w:val="00D954C0"/>
    <w:rsid w:val="00D96093"/>
    <w:rsid w:val="00D96D1D"/>
    <w:rsid w:val="00D972E4"/>
    <w:rsid w:val="00D9743E"/>
    <w:rsid w:val="00D974CB"/>
    <w:rsid w:val="00DA05CE"/>
    <w:rsid w:val="00DA0788"/>
    <w:rsid w:val="00DA0C91"/>
    <w:rsid w:val="00DA10AC"/>
    <w:rsid w:val="00DA141F"/>
    <w:rsid w:val="00DA26A8"/>
    <w:rsid w:val="00DA3E06"/>
    <w:rsid w:val="00DA500C"/>
    <w:rsid w:val="00DA5331"/>
    <w:rsid w:val="00DA6535"/>
    <w:rsid w:val="00DA7298"/>
    <w:rsid w:val="00DB1566"/>
    <w:rsid w:val="00DB2362"/>
    <w:rsid w:val="00DB2592"/>
    <w:rsid w:val="00DB25ED"/>
    <w:rsid w:val="00DB2B25"/>
    <w:rsid w:val="00DB36C5"/>
    <w:rsid w:val="00DB3DCB"/>
    <w:rsid w:val="00DB40AA"/>
    <w:rsid w:val="00DB4303"/>
    <w:rsid w:val="00DB4B74"/>
    <w:rsid w:val="00DB5FEC"/>
    <w:rsid w:val="00DB6061"/>
    <w:rsid w:val="00DB61B3"/>
    <w:rsid w:val="00DB7447"/>
    <w:rsid w:val="00DB7C5C"/>
    <w:rsid w:val="00DC0B27"/>
    <w:rsid w:val="00DC138F"/>
    <w:rsid w:val="00DC1A51"/>
    <w:rsid w:val="00DC1A94"/>
    <w:rsid w:val="00DC2D62"/>
    <w:rsid w:val="00DC50E5"/>
    <w:rsid w:val="00DC53E3"/>
    <w:rsid w:val="00DC5A3D"/>
    <w:rsid w:val="00DC5BBD"/>
    <w:rsid w:val="00DC72E5"/>
    <w:rsid w:val="00DC7826"/>
    <w:rsid w:val="00DD0281"/>
    <w:rsid w:val="00DD0716"/>
    <w:rsid w:val="00DD08E2"/>
    <w:rsid w:val="00DD174F"/>
    <w:rsid w:val="00DD187A"/>
    <w:rsid w:val="00DD1BA4"/>
    <w:rsid w:val="00DD1DD6"/>
    <w:rsid w:val="00DD226B"/>
    <w:rsid w:val="00DD27D3"/>
    <w:rsid w:val="00DD2C64"/>
    <w:rsid w:val="00DD2D4B"/>
    <w:rsid w:val="00DD322F"/>
    <w:rsid w:val="00DD36FA"/>
    <w:rsid w:val="00DD4C37"/>
    <w:rsid w:val="00DD4F7C"/>
    <w:rsid w:val="00DD5404"/>
    <w:rsid w:val="00DD6867"/>
    <w:rsid w:val="00DE0893"/>
    <w:rsid w:val="00DE0DF3"/>
    <w:rsid w:val="00DE1248"/>
    <w:rsid w:val="00DE1AE1"/>
    <w:rsid w:val="00DE227B"/>
    <w:rsid w:val="00DE2336"/>
    <w:rsid w:val="00DE240E"/>
    <w:rsid w:val="00DE2739"/>
    <w:rsid w:val="00DE4275"/>
    <w:rsid w:val="00DE4393"/>
    <w:rsid w:val="00DE4C5C"/>
    <w:rsid w:val="00DE57FF"/>
    <w:rsid w:val="00DE5E6B"/>
    <w:rsid w:val="00DE62A0"/>
    <w:rsid w:val="00DE6C9D"/>
    <w:rsid w:val="00DE7285"/>
    <w:rsid w:val="00DE7B7D"/>
    <w:rsid w:val="00DF09FF"/>
    <w:rsid w:val="00DF0FB7"/>
    <w:rsid w:val="00DF1DC0"/>
    <w:rsid w:val="00DF215E"/>
    <w:rsid w:val="00DF23DA"/>
    <w:rsid w:val="00DF2C00"/>
    <w:rsid w:val="00DF2E00"/>
    <w:rsid w:val="00DF3490"/>
    <w:rsid w:val="00DF36A5"/>
    <w:rsid w:val="00DF43F5"/>
    <w:rsid w:val="00DF48A5"/>
    <w:rsid w:val="00DF4E57"/>
    <w:rsid w:val="00DF635E"/>
    <w:rsid w:val="00DF6D9C"/>
    <w:rsid w:val="00DF763A"/>
    <w:rsid w:val="00DF788C"/>
    <w:rsid w:val="00E00644"/>
    <w:rsid w:val="00E01911"/>
    <w:rsid w:val="00E02B56"/>
    <w:rsid w:val="00E03F70"/>
    <w:rsid w:val="00E048EA"/>
    <w:rsid w:val="00E04F81"/>
    <w:rsid w:val="00E05171"/>
    <w:rsid w:val="00E057AA"/>
    <w:rsid w:val="00E0590D"/>
    <w:rsid w:val="00E05D5B"/>
    <w:rsid w:val="00E07296"/>
    <w:rsid w:val="00E0754C"/>
    <w:rsid w:val="00E079D6"/>
    <w:rsid w:val="00E07A3D"/>
    <w:rsid w:val="00E07CB7"/>
    <w:rsid w:val="00E1195D"/>
    <w:rsid w:val="00E12CF7"/>
    <w:rsid w:val="00E12DBA"/>
    <w:rsid w:val="00E13501"/>
    <w:rsid w:val="00E1409A"/>
    <w:rsid w:val="00E14E49"/>
    <w:rsid w:val="00E15023"/>
    <w:rsid w:val="00E15F98"/>
    <w:rsid w:val="00E17D8D"/>
    <w:rsid w:val="00E17EBF"/>
    <w:rsid w:val="00E21029"/>
    <w:rsid w:val="00E210D2"/>
    <w:rsid w:val="00E21613"/>
    <w:rsid w:val="00E21DBB"/>
    <w:rsid w:val="00E23B29"/>
    <w:rsid w:val="00E2412F"/>
    <w:rsid w:val="00E2485F"/>
    <w:rsid w:val="00E24D28"/>
    <w:rsid w:val="00E255F6"/>
    <w:rsid w:val="00E31058"/>
    <w:rsid w:val="00E33061"/>
    <w:rsid w:val="00E33C16"/>
    <w:rsid w:val="00E33D25"/>
    <w:rsid w:val="00E33EEC"/>
    <w:rsid w:val="00E3451C"/>
    <w:rsid w:val="00E34722"/>
    <w:rsid w:val="00E34C55"/>
    <w:rsid w:val="00E354B0"/>
    <w:rsid w:val="00E36108"/>
    <w:rsid w:val="00E369F5"/>
    <w:rsid w:val="00E36ACD"/>
    <w:rsid w:val="00E3740F"/>
    <w:rsid w:val="00E419D2"/>
    <w:rsid w:val="00E43574"/>
    <w:rsid w:val="00E43E92"/>
    <w:rsid w:val="00E43EA3"/>
    <w:rsid w:val="00E44967"/>
    <w:rsid w:val="00E45DE1"/>
    <w:rsid w:val="00E4641A"/>
    <w:rsid w:val="00E503CF"/>
    <w:rsid w:val="00E51A46"/>
    <w:rsid w:val="00E52403"/>
    <w:rsid w:val="00E5259E"/>
    <w:rsid w:val="00E52B1F"/>
    <w:rsid w:val="00E52B2B"/>
    <w:rsid w:val="00E52F42"/>
    <w:rsid w:val="00E53110"/>
    <w:rsid w:val="00E536C6"/>
    <w:rsid w:val="00E53B19"/>
    <w:rsid w:val="00E548E3"/>
    <w:rsid w:val="00E5532A"/>
    <w:rsid w:val="00E5589A"/>
    <w:rsid w:val="00E55B27"/>
    <w:rsid w:val="00E55DD2"/>
    <w:rsid w:val="00E5623B"/>
    <w:rsid w:val="00E565AA"/>
    <w:rsid w:val="00E57440"/>
    <w:rsid w:val="00E6002D"/>
    <w:rsid w:val="00E604C1"/>
    <w:rsid w:val="00E6145A"/>
    <w:rsid w:val="00E624BA"/>
    <w:rsid w:val="00E63E0F"/>
    <w:rsid w:val="00E6420C"/>
    <w:rsid w:val="00E64EAD"/>
    <w:rsid w:val="00E66157"/>
    <w:rsid w:val="00E66214"/>
    <w:rsid w:val="00E66E01"/>
    <w:rsid w:val="00E67C1C"/>
    <w:rsid w:val="00E71636"/>
    <w:rsid w:val="00E72F20"/>
    <w:rsid w:val="00E7345E"/>
    <w:rsid w:val="00E7395A"/>
    <w:rsid w:val="00E75784"/>
    <w:rsid w:val="00E76693"/>
    <w:rsid w:val="00E76A79"/>
    <w:rsid w:val="00E8118E"/>
    <w:rsid w:val="00E8137E"/>
    <w:rsid w:val="00E82196"/>
    <w:rsid w:val="00E824A2"/>
    <w:rsid w:val="00E827A7"/>
    <w:rsid w:val="00E8523A"/>
    <w:rsid w:val="00E85B51"/>
    <w:rsid w:val="00E85BD8"/>
    <w:rsid w:val="00E862BC"/>
    <w:rsid w:val="00E91513"/>
    <w:rsid w:val="00E917E9"/>
    <w:rsid w:val="00E91E11"/>
    <w:rsid w:val="00E924F3"/>
    <w:rsid w:val="00E92740"/>
    <w:rsid w:val="00E93393"/>
    <w:rsid w:val="00E93B91"/>
    <w:rsid w:val="00E93E1F"/>
    <w:rsid w:val="00E94749"/>
    <w:rsid w:val="00E95046"/>
    <w:rsid w:val="00E950D6"/>
    <w:rsid w:val="00E95833"/>
    <w:rsid w:val="00E9587C"/>
    <w:rsid w:val="00E96442"/>
    <w:rsid w:val="00EA1192"/>
    <w:rsid w:val="00EA3278"/>
    <w:rsid w:val="00EA34BE"/>
    <w:rsid w:val="00EA3FF8"/>
    <w:rsid w:val="00EA41B7"/>
    <w:rsid w:val="00EA47BA"/>
    <w:rsid w:val="00EA48E6"/>
    <w:rsid w:val="00EA7843"/>
    <w:rsid w:val="00EA7BD6"/>
    <w:rsid w:val="00EB000F"/>
    <w:rsid w:val="00EB00BE"/>
    <w:rsid w:val="00EB0799"/>
    <w:rsid w:val="00EB0ACE"/>
    <w:rsid w:val="00EB317C"/>
    <w:rsid w:val="00EB3B9D"/>
    <w:rsid w:val="00EB4F5D"/>
    <w:rsid w:val="00EB5FF5"/>
    <w:rsid w:val="00EB62BC"/>
    <w:rsid w:val="00EB696A"/>
    <w:rsid w:val="00EB6F0E"/>
    <w:rsid w:val="00EB6F32"/>
    <w:rsid w:val="00EB6F44"/>
    <w:rsid w:val="00EB78ED"/>
    <w:rsid w:val="00EB7F5F"/>
    <w:rsid w:val="00EC0D33"/>
    <w:rsid w:val="00EC15C3"/>
    <w:rsid w:val="00EC2EA8"/>
    <w:rsid w:val="00EC36EC"/>
    <w:rsid w:val="00EC4D69"/>
    <w:rsid w:val="00EC569B"/>
    <w:rsid w:val="00EC59D5"/>
    <w:rsid w:val="00EC7765"/>
    <w:rsid w:val="00EC7EAB"/>
    <w:rsid w:val="00ED10F0"/>
    <w:rsid w:val="00ED1683"/>
    <w:rsid w:val="00ED1AAE"/>
    <w:rsid w:val="00ED1BE8"/>
    <w:rsid w:val="00ED236D"/>
    <w:rsid w:val="00ED2C65"/>
    <w:rsid w:val="00ED2DD7"/>
    <w:rsid w:val="00ED3647"/>
    <w:rsid w:val="00ED37F8"/>
    <w:rsid w:val="00ED38E8"/>
    <w:rsid w:val="00ED729E"/>
    <w:rsid w:val="00ED7B3D"/>
    <w:rsid w:val="00ED7D05"/>
    <w:rsid w:val="00EE0239"/>
    <w:rsid w:val="00EE07B8"/>
    <w:rsid w:val="00EE0F13"/>
    <w:rsid w:val="00EE1BC9"/>
    <w:rsid w:val="00EE22C6"/>
    <w:rsid w:val="00EE23FD"/>
    <w:rsid w:val="00EE314E"/>
    <w:rsid w:val="00EE3339"/>
    <w:rsid w:val="00EE34E1"/>
    <w:rsid w:val="00EE46FE"/>
    <w:rsid w:val="00EE4AED"/>
    <w:rsid w:val="00EE4ECF"/>
    <w:rsid w:val="00EE53B9"/>
    <w:rsid w:val="00EE54C3"/>
    <w:rsid w:val="00EF1A8D"/>
    <w:rsid w:val="00EF1DCF"/>
    <w:rsid w:val="00EF1E15"/>
    <w:rsid w:val="00EF2D93"/>
    <w:rsid w:val="00EF3CDA"/>
    <w:rsid w:val="00EF410E"/>
    <w:rsid w:val="00EF44AA"/>
    <w:rsid w:val="00EF4A90"/>
    <w:rsid w:val="00EF51C8"/>
    <w:rsid w:val="00EF7257"/>
    <w:rsid w:val="00EF7672"/>
    <w:rsid w:val="00F00940"/>
    <w:rsid w:val="00F02491"/>
    <w:rsid w:val="00F02867"/>
    <w:rsid w:val="00F032D9"/>
    <w:rsid w:val="00F03327"/>
    <w:rsid w:val="00F0361B"/>
    <w:rsid w:val="00F03BBB"/>
    <w:rsid w:val="00F0521A"/>
    <w:rsid w:val="00F062F2"/>
    <w:rsid w:val="00F0631D"/>
    <w:rsid w:val="00F0751D"/>
    <w:rsid w:val="00F07695"/>
    <w:rsid w:val="00F117E7"/>
    <w:rsid w:val="00F125C7"/>
    <w:rsid w:val="00F12EBE"/>
    <w:rsid w:val="00F1346A"/>
    <w:rsid w:val="00F13D86"/>
    <w:rsid w:val="00F14C39"/>
    <w:rsid w:val="00F15158"/>
    <w:rsid w:val="00F1555A"/>
    <w:rsid w:val="00F15DB8"/>
    <w:rsid w:val="00F164AD"/>
    <w:rsid w:val="00F172DD"/>
    <w:rsid w:val="00F17905"/>
    <w:rsid w:val="00F17D92"/>
    <w:rsid w:val="00F2021A"/>
    <w:rsid w:val="00F20E59"/>
    <w:rsid w:val="00F22A92"/>
    <w:rsid w:val="00F23674"/>
    <w:rsid w:val="00F24A2E"/>
    <w:rsid w:val="00F25EA1"/>
    <w:rsid w:val="00F26087"/>
    <w:rsid w:val="00F2713A"/>
    <w:rsid w:val="00F273B4"/>
    <w:rsid w:val="00F2762F"/>
    <w:rsid w:val="00F27BBD"/>
    <w:rsid w:val="00F313FF"/>
    <w:rsid w:val="00F3241C"/>
    <w:rsid w:val="00F344EA"/>
    <w:rsid w:val="00F34B69"/>
    <w:rsid w:val="00F35948"/>
    <w:rsid w:val="00F365EF"/>
    <w:rsid w:val="00F3716D"/>
    <w:rsid w:val="00F37C46"/>
    <w:rsid w:val="00F40F69"/>
    <w:rsid w:val="00F41FF1"/>
    <w:rsid w:val="00F42865"/>
    <w:rsid w:val="00F43696"/>
    <w:rsid w:val="00F43D68"/>
    <w:rsid w:val="00F43E66"/>
    <w:rsid w:val="00F451BB"/>
    <w:rsid w:val="00F453E4"/>
    <w:rsid w:val="00F45CDF"/>
    <w:rsid w:val="00F463AA"/>
    <w:rsid w:val="00F474D4"/>
    <w:rsid w:val="00F47E44"/>
    <w:rsid w:val="00F504FA"/>
    <w:rsid w:val="00F51518"/>
    <w:rsid w:val="00F522F3"/>
    <w:rsid w:val="00F5603C"/>
    <w:rsid w:val="00F561B9"/>
    <w:rsid w:val="00F568C2"/>
    <w:rsid w:val="00F56C10"/>
    <w:rsid w:val="00F572BC"/>
    <w:rsid w:val="00F57C1D"/>
    <w:rsid w:val="00F60D21"/>
    <w:rsid w:val="00F613D5"/>
    <w:rsid w:val="00F621B3"/>
    <w:rsid w:val="00F63318"/>
    <w:rsid w:val="00F63F88"/>
    <w:rsid w:val="00F64614"/>
    <w:rsid w:val="00F6576D"/>
    <w:rsid w:val="00F65B0C"/>
    <w:rsid w:val="00F6619B"/>
    <w:rsid w:val="00F669F2"/>
    <w:rsid w:val="00F66FCC"/>
    <w:rsid w:val="00F673D9"/>
    <w:rsid w:val="00F6753D"/>
    <w:rsid w:val="00F70EB1"/>
    <w:rsid w:val="00F7329B"/>
    <w:rsid w:val="00F7458F"/>
    <w:rsid w:val="00F75F82"/>
    <w:rsid w:val="00F76254"/>
    <w:rsid w:val="00F7743E"/>
    <w:rsid w:val="00F77E4F"/>
    <w:rsid w:val="00F81ACE"/>
    <w:rsid w:val="00F828CA"/>
    <w:rsid w:val="00F848A5"/>
    <w:rsid w:val="00F85048"/>
    <w:rsid w:val="00F85C43"/>
    <w:rsid w:val="00F8641A"/>
    <w:rsid w:val="00F86C56"/>
    <w:rsid w:val="00F86C7A"/>
    <w:rsid w:val="00F86DD9"/>
    <w:rsid w:val="00F87E34"/>
    <w:rsid w:val="00F90E95"/>
    <w:rsid w:val="00F91BE3"/>
    <w:rsid w:val="00F930E7"/>
    <w:rsid w:val="00F9378F"/>
    <w:rsid w:val="00F94073"/>
    <w:rsid w:val="00F9512E"/>
    <w:rsid w:val="00F963CE"/>
    <w:rsid w:val="00F967F5"/>
    <w:rsid w:val="00F96BBA"/>
    <w:rsid w:val="00F97B96"/>
    <w:rsid w:val="00FA0624"/>
    <w:rsid w:val="00FA1502"/>
    <w:rsid w:val="00FA2B58"/>
    <w:rsid w:val="00FA3CCA"/>
    <w:rsid w:val="00FA3FFC"/>
    <w:rsid w:val="00FA47DE"/>
    <w:rsid w:val="00FA4B89"/>
    <w:rsid w:val="00FA5E59"/>
    <w:rsid w:val="00FA64F6"/>
    <w:rsid w:val="00FA6EAD"/>
    <w:rsid w:val="00FA7C8F"/>
    <w:rsid w:val="00FB16A5"/>
    <w:rsid w:val="00FB1958"/>
    <w:rsid w:val="00FB1F2A"/>
    <w:rsid w:val="00FB2205"/>
    <w:rsid w:val="00FB22DD"/>
    <w:rsid w:val="00FB2D66"/>
    <w:rsid w:val="00FB406B"/>
    <w:rsid w:val="00FB454B"/>
    <w:rsid w:val="00FB5564"/>
    <w:rsid w:val="00FB55B6"/>
    <w:rsid w:val="00FB5EBF"/>
    <w:rsid w:val="00FB6ABD"/>
    <w:rsid w:val="00FC063F"/>
    <w:rsid w:val="00FC0DCB"/>
    <w:rsid w:val="00FC1FDA"/>
    <w:rsid w:val="00FC28AF"/>
    <w:rsid w:val="00FC36A0"/>
    <w:rsid w:val="00FC3C69"/>
    <w:rsid w:val="00FC47A7"/>
    <w:rsid w:val="00FC6447"/>
    <w:rsid w:val="00FC6630"/>
    <w:rsid w:val="00FC6B7C"/>
    <w:rsid w:val="00FC7527"/>
    <w:rsid w:val="00FD06C1"/>
    <w:rsid w:val="00FD10B0"/>
    <w:rsid w:val="00FD21C2"/>
    <w:rsid w:val="00FD2A6A"/>
    <w:rsid w:val="00FD2DA2"/>
    <w:rsid w:val="00FD2F3D"/>
    <w:rsid w:val="00FD3720"/>
    <w:rsid w:val="00FD52DF"/>
    <w:rsid w:val="00FD5E6F"/>
    <w:rsid w:val="00FD6BFE"/>
    <w:rsid w:val="00FD6DA7"/>
    <w:rsid w:val="00FE05F8"/>
    <w:rsid w:val="00FE092B"/>
    <w:rsid w:val="00FE27D7"/>
    <w:rsid w:val="00FE32D3"/>
    <w:rsid w:val="00FE480D"/>
    <w:rsid w:val="00FE4970"/>
    <w:rsid w:val="00FE4B37"/>
    <w:rsid w:val="00FE6204"/>
    <w:rsid w:val="00FE66E7"/>
    <w:rsid w:val="00FE6B3C"/>
    <w:rsid w:val="00FE6F06"/>
    <w:rsid w:val="00FE7AF5"/>
    <w:rsid w:val="00FE7F1A"/>
    <w:rsid w:val="00FF05CC"/>
    <w:rsid w:val="00FF0B73"/>
    <w:rsid w:val="00FF208D"/>
    <w:rsid w:val="00FF2237"/>
    <w:rsid w:val="00FF2548"/>
    <w:rsid w:val="00FF2779"/>
    <w:rsid w:val="00FF4815"/>
    <w:rsid w:val="00FF66F0"/>
    <w:rsid w:val="00FF6CD4"/>
    <w:rsid w:val="00FF7185"/>
    <w:rsid w:val="0604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62530E8"/>
  <w15:docId w15:val="{7F1B2D39-C2FA-2149-8708-510A9BCB4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4733A"/>
    <w:pPr>
      <w:tabs>
        <w:tab w:val="left" w:pos="403"/>
      </w:tabs>
      <w:spacing w:after="240" w:line="240" w:lineRule="atLeast"/>
      <w:jc w:val="both"/>
    </w:pPr>
    <w:rPr>
      <w:sz w:val="22"/>
      <w:szCs w:val="22"/>
      <w:lang w:val="en-GB"/>
    </w:rPr>
  </w:style>
  <w:style w:type="paragraph" w:styleId="1">
    <w:name w:val="heading 1"/>
    <w:basedOn w:val="a"/>
    <w:next w:val="a"/>
    <w:link w:val="10"/>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ＭＳ 明朝"/>
      <w:b/>
      <w:sz w:val="26"/>
      <w:lang w:eastAsia="ja-JP"/>
    </w:rPr>
  </w:style>
  <w:style w:type="paragraph" w:styleId="2">
    <w:name w:val="heading 2"/>
    <w:basedOn w:val="1"/>
    <w:next w:val="a"/>
    <w:link w:val="20"/>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F828CA"/>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1B51CD"/>
    <w:pPr>
      <w:numPr>
        <w:ilvl w:val="4"/>
      </w:numPr>
      <w:tabs>
        <w:tab w:val="clear" w:pos="1140"/>
        <w:tab w:val="clear" w:pos="1360"/>
      </w:tabs>
      <w:outlineLvl w:val="4"/>
    </w:pPr>
  </w:style>
  <w:style w:type="paragraph" w:styleId="6">
    <w:name w:val="heading 6"/>
    <w:basedOn w:val="5"/>
    <w:next w:val="a"/>
    <w:link w:val="60"/>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見出し 1 (文字)"/>
    <w:link w:val="1"/>
    <w:uiPriority w:val="1"/>
    <w:rsid w:val="001B51CD"/>
    <w:rPr>
      <w:rFonts w:ascii="Cambria" w:eastAsia="ＭＳ 明朝" w:hAnsi="Cambria"/>
      <w:b/>
      <w:sz w:val="26"/>
      <w:lang w:val="en-GB" w:eastAsia="ja-JP"/>
    </w:rPr>
  </w:style>
  <w:style w:type="character" w:customStyle="1" w:styleId="20">
    <w:name w:val="見出し 2 (文字)"/>
    <w:link w:val="2"/>
    <w:uiPriority w:val="2"/>
    <w:rsid w:val="001B51CD"/>
    <w:rPr>
      <w:rFonts w:ascii="Cambria" w:eastAsia="ＭＳ 明朝" w:hAnsi="Cambria"/>
      <w:b/>
      <w:sz w:val="24"/>
      <w:lang w:val="en-GB" w:eastAsia="ja-JP"/>
    </w:rPr>
  </w:style>
  <w:style w:type="character" w:customStyle="1" w:styleId="30">
    <w:name w:val="見出し 3 (文字)"/>
    <w:link w:val="3"/>
    <w:uiPriority w:val="3"/>
    <w:rsid w:val="001B51CD"/>
    <w:rPr>
      <w:rFonts w:ascii="Cambria" w:eastAsia="ＭＳ 明朝" w:hAnsi="Cambria"/>
      <w:b/>
      <w:sz w:val="22"/>
      <w:lang w:val="en-GB" w:eastAsia="ja-JP"/>
    </w:rPr>
  </w:style>
  <w:style w:type="character" w:customStyle="1" w:styleId="40">
    <w:name w:val="見出し 4 (文字)"/>
    <w:link w:val="4"/>
    <w:uiPriority w:val="4"/>
    <w:rsid w:val="00F828CA"/>
    <w:rPr>
      <w:rFonts w:ascii="Cambria" w:eastAsia="ＭＳ 明朝" w:hAnsi="Cambria"/>
      <w:b/>
      <w:sz w:val="22"/>
      <w:lang w:val="en-GB" w:eastAsia="ja-JP"/>
    </w:rPr>
  </w:style>
  <w:style w:type="character" w:customStyle="1" w:styleId="50">
    <w:name w:val="見出し 5 (文字)"/>
    <w:link w:val="5"/>
    <w:uiPriority w:val="5"/>
    <w:rsid w:val="001B51CD"/>
    <w:rPr>
      <w:rFonts w:ascii="Cambria" w:eastAsia="ＭＳ 明朝" w:hAnsi="Cambria"/>
      <w:b/>
      <w:sz w:val="22"/>
      <w:lang w:val="en-GB" w:eastAsia="ja-JP"/>
    </w:rPr>
  </w:style>
  <w:style w:type="character" w:customStyle="1" w:styleId="60">
    <w:name w:val="見出し 6 (文字)"/>
    <w:link w:val="6"/>
    <w:uiPriority w:val="6"/>
    <w:rsid w:val="001B51CD"/>
    <w:rPr>
      <w:rFonts w:ascii="Cambria" w:eastAsia="ＭＳ 明朝" w:hAnsi="Cambria"/>
      <w:b/>
      <w:sz w:val="22"/>
      <w:lang w:val="en-GB" w:eastAsia="ja-JP"/>
    </w:rPr>
  </w:style>
  <w:style w:type="paragraph" w:customStyle="1" w:styleId="a2">
    <w:name w:val="a2"/>
    <w:basedOn w:val="a"/>
    <w:next w:val="a"/>
    <w:uiPriority w:val="11"/>
    <w:rsid w:val="000527ED"/>
    <w:pPr>
      <w:keepNext/>
      <w:numPr>
        <w:ilvl w:val="1"/>
        <w:numId w:val="12"/>
      </w:numPr>
      <w:tabs>
        <w:tab w:val="clear" w:pos="360"/>
        <w:tab w:val="clear" w:pos="403"/>
        <w:tab w:val="left" w:pos="567"/>
        <w:tab w:val="left" w:pos="720"/>
      </w:tabs>
      <w:spacing w:before="270" w:line="270" w:lineRule="atLeast"/>
      <w:jc w:val="left"/>
      <w:outlineLvl w:val="0"/>
    </w:pPr>
    <w:rPr>
      <w:rFonts w:eastAsia="ＭＳ 明朝"/>
      <w:b/>
      <w:sz w:val="26"/>
      <w:lang w:eastAsia="ja-JP"/>
    </w:rPr>
  </w:style>
  <w:style w:type="paragraph" w:customStyle="1" w:styleId="a3">
    <w:name w:val="a3"/>
    <w:basedOn w:val="a"/>
    <w:next w:val="a"/>
    <w:uiPriority w:val="12"/>
    <w:rsid w:val="00F828CA"/>
    <w:pPr>
      <w:keepNext/>
      <w:numPr>
        <w:ilvl w:val="2"/>
        <w:numId w:val="12"/>
      </w:numPr>
      <w:spacing w:before="60" w:line="250" w:lineRule="atLeast"/>
      <w:jc w:val="left"/>
      <w:outlineLvl w:val="0"/>
    </w:pPr>
    <w:rPr>
      <w:rFonts w:eastAsia="ＭＳ 明朝"/>
      <w:b/>
      <w:sz w:val="24"/>
      <w:lang w:eastAsia="ja-JP"/>
    </w:rPr>
  </w:style>
  <w:style w:type="paragraph" w:customStyle="1" w:styleId="a4">
    <w:name w:val="a4"/>
    <w:basedOn w:val="a"/>
    <w:next w:val="a"/>
    <w:uiPriority w:val="13"/>
    <w:rsid w:val="001B51CD"/>
    <w:pPr>
      <w:keepNext/>
      <w:numPr>
        <w:ilvl w:val="3"/>
        <w:numId w:val="12"/>
      </w:numPr>
      <w:tabs>
        <w:tab w:val="left" w:pos="880"/>
      </w:tabs>
      <w:spacing w:before="60"/>
      <w:jc w:val="left"/>
      <w:outlineLvl w:val="0"/>
    </w:pPr>
    <w:rPr>
      <w:rFonts w:eastAsia="ＭＳ 明朝"/>
      <w:b/>
      <w:bCs/>
      <w:iCs/>
      <w:lang w:eastAsia="ja-JP"/>
    </w:rPr>
  </w:style>
  <w:style w:type="paragraph" w:customStyle="1" w:styleId="a5">
    <w:name w:val="a5"/>
    <w:basedOn w:val="a"/>
    <w:next w:val="a"/>
    <w:uiPriority w:val="14"/>
    <w:rsid w:val="00F828CA"/>
    <w:pPr>
      <w:keepNext/>
      <w:numPr>
        <w:ilvl w:val="4"/>
        <w:numId w:val="12"/>
      </w:numPr>
      <w:tabs>
        <w:tab w:val="left" w:pos="1247"/>
        <w:tab w:val="left" w:pos="1360"/>
      </w:tabs>
      <w:spacing w:before="60"/>
      <w:jc w:val="left"/>
      <w:outlineLvl w:val="0"/>
    </w:pPr>
    <w:rPr>
      <w:rFonts w:eastAsia="ＭＳ 明朝"/>
      <w:b/>
      <w:bCs/>
      <w:iCs/>
      <w:lang w:eastAsia="ja-JP"/>
    </w:rPr>
  </w:style>
  <w:style w:type="paragraph" w:customStyle="1" w:styleId="a6">
    <w:name w:val="a6"/>
    <w:basedOn w:val="a"/>
    <w:next w:val="a"/>
    <w:uiPriority w:val="15"/>
    <w:rsid w:val="00F828CA"/>
    <w:pPr>
      <w:keepNext/>
      <w:numPr>
        <w:ilvl w:val="5"/>
        <w:numId w:val="12"/>
      </w:numPr>
      <w:tabs>
        <w:tab w:val="left" w:pos="1247"/>
        <w:tab w:val="left" w:pos="1360"/>
      </w:tabs>
      <w:spacing w:before="60"/>
      <w:jc w:val="left"/>
      <w:outlineLvl w:val="0"/>
    </w:pPr>
    <w:rPr>
      <w:rFonts w:eastAsia="ＭＳ 明朝"/>
      <w:b/>
      <w:bCs/>
      <w:lang w:eastAsia="ja-JP"/>
    </w:rPr>
  </w:style>
  <w:style w:type="paragraph" w:customStyle="1" w:styleId="ANNEX">
    <w:name w:val="ANNEX"/>
    <w:basedOn w:val="a"/>
    <w:next w:val="a"/>
    <w:uiPriority w:val="10"/>
    <w:rsid w:val="00F77E4F"/>
    <w:pPr>
      <w:keepNext/>
      <w:pageBreakBefore/>
      <w:numPr>
        <w:numId w:val="12"/>
      </w:numPr>
      <w:spacing w:after="480" w:line="310" w:lineRule="exact"/>
      <w:jc w:val="center"/>
      <w:outlineLvl w:val="0"/>
    </w:pPr>
    <w:rPr>
      <w:rFonts w:eastAsia="ＭＳ 明朝"/>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1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21">
    <w:name w:val="toc 2"/>
    <w:basedOn w:val="11"/>
    <w:next w:val="a"/>
    <w:uiPriority w:val="39"/>
    <w:rsid w:val="00264095"/>
    <w:pPr>
      <w:spacing w:before="0"/>
    </w:pPr>
  </w:style>
  <w:style w:type="paragraph" w:styleId="31">
    <w:name w:val="toc 3"/>
    <w:basedOn w:val="21"/>
    <w:next w:val="a"/>
    <w:uiPriority w:val="39"/>
    <w:rsid w:val="00264095"/>
  </w:style>
  <w:style w:type="paragraph" w:customStyle="1" w:styleId="zzContents">
    <w:name w:val="zzContents"/>
    <w:basedOn w:val="a"/>
    <w:next w:val="1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semiHidden/>
    <w:rsid w:val="00526284"/>
    <w:pPr>
      <w:tabs>
        <w:tab w:val="clear" w:pos="403"/>
        <w:tab w:val="right" w:pos="9752"/>
      </w:tabs>
      <w:spacing w:before="360" w:after="120" w:line="220" w:lineRule="exact"/>
    </w:pPr>
  </w:style>
  <w:style w:type="character" w:customStyle="1" w:styleId="aa">
    <w:name w:val="フッター (文字)"/>
    <w:link w:val="a9"/>
    <w:uiPriority w:val="99"/>
    <w:semiHidden/>
    <w:rsid w:val="00526284"/>
    <w:rPr>
      <w:sz w:val="22"/>
      <w:szCs w:val="22"/>
      <w:lang w:val="en-GB"/>
    </w:rPr>
  </w:style>
  <w:style w:type="paragraph" w:styleId="ab">
    <w:name w:val="header"/>
    <w:basedOn w:val="a"/>
    <w:link w:val="ac"/>
    <w:uiPriority w:val="99"/>
    <w:semiHidden/>
    <w:rsid w:val="00526284"/>
    <w:pPr>
      <w:spacing w:after="600" w:line="220" w:lineRule="exact"/>
    </w:pPr>
    <w:rPr>
      <w:b/>
    </w:rPr>
  </w:style>
  <w:style w:type="character" w:customStyle="1" w:styleId="ac">
    <w:name w:val="ヘッダー (文字)"/>
    <w:link w:val="ab"/>
    <w:uiPriority w:val="99"/>
    <w:semiHidden/>
    <w:rsid w:val="00526284"/>
    <w:rPr>
      <w:b/>
      <w:sz w:val="22"/>
      <w:szCs w:val="22"/>
      <w:lang w:val="en-GB"/>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AE0F50"/>
    <w:pPr>
      <w:spacing w:line="200" w:lineRule="atLeast"/>
      <w:contextualSpacing/>
      <w:jc w:val="left"/>
    </w:pPr>
    <w:rPr>
      <w:rFonts w:ascii="Courier New" w:hAnsi="Courier New"/>
      <w:sz w:val="18"/>
    </w:rPr>
  </w:style>
  <w:style w:type="paragraph" w:styleId="ae">
    <w:name w:val="Body Text"/>
    <w:basedOn w:val="a"/>
    <w:link w:val="af"/>
    <w:uiPriority w:val="99"/>
    <w:semiHidden/>
    <w:rsid w:val="00314414"/>
    <w:pPr>
      <w:tabs>
        <w:tab w:val="clear" w:pos="403"/>
      </w:tabs>
      <w:spacing w:after="120"/>
    </w:pPr>
    <w:rPr>
      <w:rFonts w:eastAsia="Times New Roman"/>
    </w:rPr>
  </w:style>
  <w:style w:type="character" w:customStyle="1" w:styleId="af">
    <w:name w:val="本文 (文字)"/>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吹き出し (文字)"/>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paragraph" w:styleId="af4">
    <w:name w:val="TOC Heading"/>
    <w:basedOn w:val="1"/>
    <w:next w:val="a"/>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cstheme="majorBidi"/>
      <w:b w:val="0"/>
      <w:sz w:val="24"/>
      <w:szCs w:val="24"/>
      <w:lang w:eastAsia="en-US"/>
    </w:rPr>
  </w:style>
  <w:style w:type="paragraph" w:styleId="af5">
    <w:name w:val="caption"/>
    <w:aliases w:val="Caption Figure"/>
    <w:basedOn w:val="a"/>
    <w:next w:val="a"/>
    <w:link w:val="af6"/>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af6">
    <w:name w:val="図表番号 (文字)"/>
    <w:aliases w:val="Caption Figure (文字)"/>
    <w:link w:val="af5"/>
    <w:locked/>
    <w:rsid w:val="00120E20"/>
    <w:rPr>
      <w:rFonts w:ascii="Times New Roman" w:eastAsia="Malgun Gothic" w:hAnsi="Times New Roman"/>
      <w:b/>
      <w:bCs/>
      <w:lang w:val="en-CA"/>
    </w:rPr>
  </w:style>
  <w:style w:type="paragraph" w:customStyle="1" w:styleId="Note1">
    <w:name w:val="Note 1"/>
    <w:basedOn w:val="a"/>
    <w:link w:val="Note1Char"/>
    <w:qFormat/>
    <w:rsid w:val="00120E20"/>
    <w:pPr>
      <w:tabs>
        <w:tab w:val="clear" w:pos="403"/>
      </w:tabs>
      <w:overflowPunct w:val="0"/>
      <w:autoSpaceDE w:val="0"/>
      <w:autoSpaceDN w:val="0"/>
      <w:adjustRightInd w:val="0"/>
      <w:spacing w:before="60" w:after="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120E20"/>
    <w:rPr>
      <w:rFonts w:ascii="Times New Roman" w:eastAsia="Malgun Gothic" w:hAnsi="Times New Roman"/>
      <w:sz w:val="18"/>
      <w:szCs w:val="18"/>
      <w:lang w:val="en-GB"/>
    </w:rPr>
  </w:style>
  <w:style w:type="paragraph" w:customStyle="1" w:styleId="enumlev1">
    <w:name w:val="enumlev1"/>
    <w:basedOn w:val="a"/>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a"/>
    <w:qFormat/>
    <w:rsid w:val="00120E20"/>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ascii="Times New Roman" w:eastAsia="Malgun Gothic" w:hAnsi="Times New Roman"/>
      <w:sz w:val="20"/>
    </w:rPr>
  </w:style>
  <w:style w:type="numbering" w:customStyle="1" w:styleId="SVCBullets">
    <w:name w:val="SVC Bullets"/>
    <w:rsid w:val="00120E20"/>
    <w:pPr>
      <w:numPr>
        <w:numId w:val="13"/>
      </w:numPr>
    </w:pPr>
  </w:style>
  <w:style w:type="paragraph" w:customStyle="1" w:styleId="tableheading">
    <w:name w:val="table heading"/>
    <w:basedOn w:val="a"/>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a"/>
    <w:link w:val="tablesyntaxChar"/>
    <w:qFormat/>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qFormat/>
    <w:locked/>
    <w:rsid w:val="00120E20"/>
    <w:rPr>
      <w:rFonts w:ascii="Times" w:eastAsia="Malgun Gothic" w:hAnsi="Times"/>
      <w:lang w:val="en-CA"/>
    </w:rPr>
  </w:style>
  <w:style w:type="paragraph" w:customStyle="1" w:styleId="tablecell">
    <w:name w:val="table cell"/>
    <w:basedOn w:val="a"/>
    <w:rsid w:val="00AE0F50"/>
    <w:pPr>
      <w:keepNext/>
      <w:keepLines/>
      <w:tabs>
        <w:tab w:val="clear" w:pos="403"/>
      </w:tabs>
      <w:overflowPunct w:val="0"/>
      <w:autoSpaceDE w:val="0"/>
      <w:autoSpaceDN w:val="0"/>
      <w:adjustRightInd w:val="0"/>
      <w:spacing w:after="60" w:line="240" w:lineRule="auto"/>
      <w:textAlignment w:val="baseline"/>
    </w:pPr>
    <w:rPr>
      <w:rFonts w:eastAsia="Malgun Gothic"/>
      <w:szCs w:val="20"/>
      <w:lang w:val="en-CA"/>
    </w:rPr>
  </w:style>
  <w:style w:type="paragraph" w:customStyle="1" w:styleId="Annex2">
    <w:name w:val="Annex 2"/>
    <w:basedOn w:val="a"/>
    <w:next w:val="a"/>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a"/>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a"/>
    <w:uiPriority w:val="99"/>
    <w:rsid w:val="00120E20"/>
    <w:pPr>
      <w:numPr>
        <w:ilvl w:val="4"/>
        <w:numId w:val="14"/>
      </w:numPr>
      <w:tabs>
        <w:tab w:val="clear" w:pos="403"/>
        <w:tab w:val="clear" w:pos="862"/>
        <w:tab w:val="left" w:pos="397"/>
        <w:tab w:val="left" w:pos="794"/>
        <w:tab w:val="left" w:pos="1191"/>
        <w:tab w:val="left" w:pos="1588"/>
        <w:tab w:val="left" w:pos="1985"/>
      </w:tabs>
      <w:overflowPunct w:val="0"/>
      <w:autoSpaceDE w:val="0"/>
      <w:autoSpaceDN w:val="0"/>
      <w:adjustRightInd w:val="0"/>
      <w:spacing w:before="136" w:after="0" w:line="240" w:lineRule="auto"/>
      <w:ind w:left="1191" w:firstLine="0"/>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bCs/>
      <w:sz w:val="22"/>
      <w:szCs w:val="22"/>
      <w:lang w:val="en-GB"/>
    </w:rPr>
  </w:style>
  <w:style w:type="paragraph" w:styleId="af7">
    <w:name w:val="List Paragraph"/>
    <w:basedOn w:val="a"/>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
    <w:rPr>
      <w:rFonts w:eastAsia="Malgun Gothic"/>
      <w:szCs w:val="20"/>
    </w:rPr>
  </w:style>
  <w:style w:type="paragraph" w:customStyle="1" w:styleId="Note2">
    <w:name w:val="Note 2"/>
    <w:basedOn w:val="a"/>
    <w:uiPriority w:val="99"/>
    <w:qFormat/>
    <w:rsid w:val="00625CC2"/>
    <w:pPr>
      <w:tabs>
        <w:tab w:val="clear" w:pos="403"/>
      </w:tabs>
      <w:overflowPunct w:val="0"/>
      <w:autoSpaceDE w:val="0"/>
      <w:autoSpaceDN w:val="0"/>
      <w:adjustRightInd w:val="0"/>
      <w:spacing w:before="60" w:after="0" w:line="199" w:lineRule="exact"/>
      <w:ind w:left="1077"/>
      <w:textAlignment w:val="baseline"/>
    </w:pPr>
    <w:rPr>
      <w:rFonts w:ascii="Times New Roman" w:eastAsia="Malgun Gothic" w:hAnsi="Times New Roman"/>
      <w:sz w:val="18"/>
      <w:szCs w:val="18"/>
    </w:rPr>
  </w:style>
  <w:style w:type="character" w:styleId="af8">
    <w:name w:val="annotation reference"/>
    <w:uiPriority w:val="99"/>
    <w:semiHidden/>
    <w:rsid w:val="009B2FA7"/>
    <w:rPr>
      <w:rFonts w:cs="Times New Roman"/>
      <w:sz w:val="16"/>
      <w:szCs w:val="16"/>
    </w:rPr>
  </w:style>
  <w:style w:type="paragraph" w:styleId="af9">
    <w:name w:val="annotation text"/>
    <w:basedOn w:val="a"/>
    <w:link w:val="afa"/>
    <w:uiPriority w:val="99"/>
    <w:semiHidden/>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a">
    <w:name w:val="コメント文字列 (文字)"/>
    <w:basedOn w:val="a0"/>
    <w:link w:val="af9"/>
    <w:uiPriority w:val="99"/>
    <w:semiHidden/>
    <w:rsid w:val="009B2FA7"/>
    <w:rPr>
      <w:rFonts w:ascii="Times New Roman" w:eastAsia="Malgun Gothic" w:hAnsi="Times New Roman"/>
      <w:lang w:val="en-GB" w:eastAsia="x-none"/>
    </w:rPr>
  </w:style>
  <w:style w:type="character" w:customStyle="1" w:styleId="Heading4CharChar1">
    <w:name w:val="Heading 4 Char Char1"/>
    <w:aliases w:val="Heading 4 Char1 Char Char,Heading 4 Char Char Char Char"/>
    <w:uiPriority w:val="99"/>
    <w:rsid w:val="009414EA"/>
    <w:rPr>
      <w:rFonts w:cs="Times New Roman"/>
      <w:b/>
      <w:bCs/>
      <w:lang w:val="en-GB" w:eastAsia="en-US"/>
    </w:rPr>
  </w:style>
  <w:style w:type="paragraph" w:customStyle="1" w:styleId="TableText">
    <w:name w:val="Table_Text"/>
    <w:basedOn w:val="a"/>
    <w:uiPriority w:val="99"/>
    <w:rsid w:val="009414EA"/>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AVCBulletlevel2CharChar">
    <w:name w:val="AVC Bullet level 2 Char Char"/>
    <w:basedOn w:val="AVCBulletlevel1CharChar"/>
    <w:link w:val="AVCBulletlevel2CharCharChar"/>
    <w:uiPriority w:val="99"/>
    <w:rsid w:val="00E91513"/>
    <w:pPr>
      <w:tabs>
        <w:tab w:val="clear" w:pos="792"/>
      </w:tabs>
    </w:pPr>
  </w:style>
  <w:style w:type="paragraph" w:customStyle="1" w:styleId="AVCBulletlevel1CharChar">
    <w:name w:val="AVC Bullet level 1 Char Char"/>
    <w:basedOn w:val="a"/>
    <w:link w:val="AVCBulletlevel1CharCharChar"/>
    <w:uiPriority w:val="99"/>
    <w:rsid w:val="00E91513"/>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textAlignment w:val="baseline"/>
    </w:pPr>
    <w:rPr>
      <w:rFonts w:ascii="Times" w:eastAsia="Malgun Gothic" w:hAnsi="Times"/>
      <w:sz w:val="20"/>
      <w:szCs w:val="20"/>
    </w:rPr>
  </w:style>
  <w:style w:type="character" w:customStyle="1" w:styleId="AVCBulletlevel1CharCharChar">
    <w:name w:val="AVC Bullet level 1 Char Char Char"/>
    <w:link w:val="AVCBulletlevel1CharChar"/>
    <w:uiPriority w:val="99"/>
    <w:locked/>
    <w:rsid w:val="009414EA"/>
    <w:rPr>
      <w:rFonts w:ascii="Times" w:eastAsia="Malgun Gothic" w:hAnsi="Times"/>
      <w:lang w:val="en-GB"/>
    </w:rPr>
  </w:style>
  <w:style w:type="character" w:customStyle="1" w:styleId="AVCBulletlevel1CharCharCharChar">
    <w:name w:val="AVC Bullet level 1 Char Char Char Char"/>
    <w:uiPriority w:val="99"/>
    <w:rsid w:val="009414EA"/>
    <w:rPr>
      <w:rFonts w:cs="Times New Roman"/>
      <w:lang w:val="en-GB" w:eastAsia="en-US" w:bidi="ar-SA"/>
    </w:rPr>
  </w:style>
  <w:style w:type="character" w:customStyle="1" w:styleId="AVCBulletlevel2CharCharChar">
    <w:name w:val="AVC Bullet level 2 Char Char Char"/>
    <w:link w:val="AVCBulletlevel2CharChar"/>
    <w:uiPriority w:val="99"/>
    <w:locked/>
    <w:rsid w:val="009414EA"/>
    <w:rPr>
      <w:rFonts w:ascii="Times" w:eastAsia="Malgun Gothic" w:hAnsi="Times"/>
      <w:lang w:val="en-GB"/>
    </w:rPr>
  </w:style>
  <w:style w:type="paragraph" w:customStyle="1" w:styleId="AVCEquationlevel1">
    <w:name w:val="AVC Equation level 1"/>
    <w:basedOn w:val="Equation"/>
    <w:uiPriority w:val="99"/>
    <w:rsid w:val="009414EA"/>
    <w:pPr>
      <w:tabs>
        <w:tab w:val="clear" w:pos="4849"/>
      </w:tabs>
      <w:spacing w:before="200" w:after="240"/>
      <w:ind w:left="794"/>
    </w:p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Title">
    <w:name w:val="Table_Title"/>
    <w:basedOn w:val="a"/>
    <w:next w:val="a"/>
    <w:rsid w:val="00427928"/>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styleId="afb">
    <w:name w:val="Revision"/>
    <w:hidden/>
    <w:uiPriority w:val="99"/>
    <w:semiHidden/>
    <w:rsid w:val="004F76AC"/>
    <w:rPr>
      <w:sz w:val="22"/>
      <w:szCs w:val="22"/>
      <w:lang w:val="en-GB"/>
    </w:rPr>
  </w:style>
  <w:style w:type="paragraph" w:styleId="afc">
    <w:name w:val="annotation subject"/>
    <w:basedOn w:val="af9"/>
    <w:next w:val="af9"/>
    <w:link w:val="afd"/>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lang w:eastAsia="en-US"/>
    </w:rPr>
  </w:style>
  <w:style w:type="character" w:customStyle="1" w:styleId="afd">
    <w:name w:val="コメント内容 (文字)"/>
    <w:basedOn w:val="afa"/>
    <w:link w:val="afc"/>
    <w:uiPriority w:val="99"/>
    <w:semiHidden/>
    <w:rsid w:val="0055531A"/>
    <w:rPr>
      <w:rFonts w:ascii="Times New Roman" w:eastAsia="Malgun Gothic" w:hAnsi="Times New Roman"/>
      <w:b/>
      <w:bCs/>
      <w:sz w:val="22"/>
      <w:szCs w:val="22"/>
      <w:lang w:val="en-GB" w:eastAsia="x-none"/>
    </w:rPr>
  </w:style>
  <w:style w:type="paragraph" w:styleId="afe">
    <w:name w:val="Title"/>
    <w:basedOn w:val="a"/>
    <w:next w:val="a"/>
    <w:link w:val="aff"/>
    <w:uiPriority w:val="10"/>
    <w:qFormat/>
    <w:rsid w:val="00D6735D"/>
    <w:pPr>
      <w:spacing w:before="240" w:after="120"/>
      <w:jc w:val="center"/>
      <w:outlineLvl w:val="0"/>
    </w:pPr>
    <w:rPr>
      <w:rFonts w:asciiTheme="majorHAnsi" w:eastAsiaTheme="majorEastAsia" w:hAnsiTheme="majorHAnsi" w:cstheme="majorBidi"/>
      <w:sz w:val="32"/>
      <w:szCs w:val="32"/>
    </w:rPr>
  </w:style>
  <w:style w:type="character" w:customStyle="1" w:styleId="aff">
    <w:name w:val="表題 (文字)"/>
    <w:basedOn w:val="a0"/>
    <w:link w:val="afe"/>
    <w:uiPriority w:val="10"/>
    <w:rsid w:val="00D6735D"/>
    <w:rPr>
      <w:rFonts w:asciiTheme="majorHAnsi" w:eastAsiaTheme="majorEastAsia" w:hAnsiTheme="majorHAnsi" w:cstheme="majorBidi"/>
      <w:sz w:val="32"/>
      <w:szCs w:val="32"/>
      <w:lang w:val="en-GB"/>
    </w:rPr>
  </w:style>
  <w:style w:type="paragraph" w:styleId="aff0">
    <w:name w:val="footnote text"/>
    <w:basedOn w:val="a"/>
    <w:link w:val="aff1"/>
    <w:uiPriority w:val="99"/>
    <w:semiHidden/>
    <w:unhideWhenUsed/>
    <w:rsid w:val="00D30109"/>
    <w:pPr>
      <w:spacing w:after="0" w:line="240" w:lineRule="auto"/>
    </w:pPr>
    <w:rPr>
      <w:sz w:val="20"/>
      <w:szCs w:val="20"/>
    </w:rPr>
  </w:style>
  <w:style w:type="character" w:customStyle="1" w:styleId="aff1">
    <w:name w:val="脚注文字列 (文字)"/>
    <w:basedOn w:val="a0"/>
    <w:link w:val="aff0"/>
    <w:uiPriority w:val="99"/>
    <w:semiHidden/>
    <w:rsid w:val="00D30109"/>
    <w:rPr>
      <w:lang w:val="en-GB"/>
    </w:rPr>
  </w:style>
  <w:style w:type="character" w:styleId="aff2">
    <w:name w:val="footnote reference"/>
    <w:basedOn w:val="a0"/>
    <w:uiPriority w:val="99"/>
    <w:semiHidden/>
    <w:unhideWhenUsed/>
    <w:rsid w:val="00D30109"/>
    <w:rPr>
      <w:vertAlign w:val="superscript"/>
    </w:rPr>
  </w:style>
  <w:style w:type="paragraph" w:styleId="41">
    <w:name w:val="toc 4"/>
    <w:basedOn w:val="a"/>
    <w:next w:val="a"/>
    <w:autoRedefine/>
    <w:uiPriority w:val="39"/>
    <w:unhideWhenUsed/>
    <w:rsid w:val="005366E9"/>
    <w:pPr>
      <w:tabs>
        <w:tab w:val="clear" w:pos="403"/>
      </w:tabs>
      <w:spacing w:after="100" w:line="276" w:lineRule="auto"/>
      <w:ind w:left="660"/>
      <w:jc w:val="left"/>
    </w:pPr>
    <w:rPr>
      <w:rFonts w:asciiTheme="minorHAnsi" w:hAnsiTheme="minorHAnsi" w:cstheme="minorBidi"/>
      <w:lang w:eastAsia="en-GB"/>
    </w:rPr>
  </w:style>
  <w:style w:type="paragraph" w:styleId="51">
    <w:name w:val="toc 5"/>
    <w:basedOn w:val="a"/>
    <w:next w:val="a"/>
    <w:autoRedefine/>
    <w:uiPriority w:val="39"/>
    <w:unhideWhenUsed/>
    <w:rsid w:val="005366E9"/>
    <w:pPr>
      <w:tabs>
        <w:tab w:val="clear" w:pos="403"/>
      </w:tabs>
      <w:spacing w:after="100" w:line="276" w:lineRule="auto"/>
      <w:ind w:left="880"/>
      <w:jc w:val="left"/>
    </w:pPr>
    <w:rPr>
      <w:rFonts w:asciiTheme="minorHAnsi" w:hAnsiTheme="minorHAnsi" w:cstheme="minorBidi"/>
      <w:lang w:eastAsia="en-GB"/>
    </w:rPr>
  </w:style>
  <w:style w:type="paragraph" w:styleId="61">
    <w:name w:val="toc 6"/>
    <w:basedOn w:val="a"/>
    <w:next w:val="a"/>
    <w:autoRedefine/>
    <w:uiPriority w:val="39"/>
    <w:unhideWhenUsed/>
    <w:rsid w:val="005366E9"/>
    <w:pPr>
      <w:tabs>
        <w:tab w:val="clear" w:pos="403"/>
      </w:tabs>
      <w:spacing w:after="100" w:line="276" w:lineRule="auto"/>
      <w:ind w:left="1100"/>
      <w:jc w:val="left"/>
    </w:pPr>
    <w:rPr>
      <w:rFonts w:asciiTheme="minorHAnsi" w:hAnsiTheme="minorHAnsi" w:cstheme="minorBidi"/>
      <w:lang w:eastAsia="en-GB"/>
    </w:rPr>
  </w:style>
  <w:style w:type="paragraph" w:styleId="7">
    <w:name w:val="toc 7"/>
    <w:basedOn w:val="a"/>
    <w:next w:val="a"/>
    <w:autoRedefine/>
    <w:uiPriority w:val="39"/>
    <w:unhideWhenUsed/>
    <w:rsid w:val="005366E9"/>
    <w:pPr>
      <w:tabs>
        <w:tab w:val="clear" w:pos="403"/>
      </w:tabs>
      <w:spacing w:after="100" w:line="276" w:lineRule="auto"/>
      <w:ind w:left="1320"/>
      <w:jc w:val="left"/>
    </w:pPr>
    <w:rPr>
      <w:rFonts w:asciiTheme="minorHAnsi" w:hAnsiTheme="minorHAnsi" w:cstheme="minorBidi"/>
      <w:lang w:eastAsia="en-GB"/>
    </w:rPr>
  </w:style>
  <w:style w:type="paragraph" w:styleId="8">
    <w:name w:val="toc 8"/>
    <w:basedOn w:val="a"/>
    <w:next w:val="a"/>
    <w:autoRedefine/>
    <w:uiPriority w:val="39"/>
    <w:unhideWhenUsed/>
    <w:rsid w:val="005366E9"/>
    <w:pPr>
      <w:tabs>
        <w:tab w:val="clear" w:pos="403"/>
      </w:tabs>
      <w:spacing w:after="100" w:line="276" w:lineRule="auto"/>
      <w:ind w:left="1540"/>
      <w:jc w:val="left"/>
    </w:pPr>
    <w:rPr>
      <w:rFonts w:asciiTheme="minorHAnsi" w:hAnsiTheme="minorHAnsi" w:cstheme="minorBidi"/>
      <w:lang w:eastAsia="en-GB"/>
    </w:rPr>
  </w:style>
  <w:style w:type="paragraph" w:styleId="9">
    <w:name w:val="toc 9"/>
    <w:basedOn w:val="a"/>
    <w:next w:val="a"/>
    <w:autoRedefine/>
    <w:uiPriority w:val="39"/>
    <w:unhideWhenUsed/>
    <w:rsid w:val="005366E9"/>
    <w:pPr>
      <w:tabs>
        <w:tab w:val="clear" w:pos="403"/>
      </w:tabs>
      <w:spacing w:after="100" w:line="276" w:lineRule="auto"/>
      <w:ind w:left="1760"/>
      <w:jc w:val="left"/>
    </w:pPr>
    <w:rPr>
      <w:rFonts w:asciiTheme="minorHAnsi" w:hAnsiTheme="minorHAnsi" w:cstheme="minorBidi"/>
      <w:lang w:eastAsia="en-GB"/>
    </w:rPr>
  </w:style>
  <w:style w:type="character" w:styleId="aff3">
    <w:name w:val="Unresolved Mention"/>
    <w:basedOn w:val="a0"/>
    <w:uiPriority w:val="99"/>
    <w:semiHidden/>
    <w:unhideWhenUsed/>
    <w:rsid w:val="00835F3F"/>
    <w:rPr>
      <w:color w:val="605E5C"/>
      <w:shd w:val="clear" w:color="auto" w:fill="E1DFDD"/>
    </w:rPr>
  </w:style>
  <w:style w:type="character" w:customStyle="1" w:styleId="Heading7Char">
    <w:name w:val="Heading 7 Char"/>
    <w:basedOn w:val="a0"/>
    <w:uiPriority w:val="9"/>
    <w:semiHidden/>
    <w:rsid w:val="00EA48E6"/>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a0"/>
    <w:uiPriority w:val="9"/>
    <w:semiHidden/>
    <w:rsid w:val="00EA48E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a0"/>
    <w:uiPriority w:val="9"/>
    <w:semiHidden/>
    <w:rsid w:val="00EA48E6"/>
    <w:rPr>
      <w:rFonts w:asciiTheme="majorHAnsi" w:eastAsiaTheme="majorEastAsia" w:hAnsiTheme="majorHAnsi" w:cstheme="majorBidi"/>
      <w:i/>
      <w:iCs/>
      <w:color w:val="272727" w:themeColor="text1" w:themeTint="D8"/>
      <w:sz w:val="21"/>
      <w:szCs w:val="21"/>
      <w:lang w:val="en-GB"/>
    </w:rPr>
  </w:style>
  <w:style w:type="table" w:customStyle="1" w:styleId="TableGrid1">
    <w:name w:val="Table Grid1"/>
    <w:basedOn w:val="a1"/>
    <w:next w:val="a8"/>
    <w:uiPriority w:val="39"/>
    <w:rsid w:val="00E91513"/>
    <w:rPr>
      <w:rFonts w:ascii="Calibri" w:eastAsia="DengXian"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0"/>
    <w:rsid w:val="0060090A"/>
  </w:style>
  <w:style w:type="paragraph" w:styleId="aff4">
    <w:name w:val="Date"/>
    <w:basedOn w:val="a"/>
    <w:next w:val="a"/>
    <w:link w:val="aff5"/>
    <w:uiPriority w:val="99"/>
    <w:semiHidden/>
    <w:unhideWhenUsed/>
    <w:rsid w:val="000A0A65"/>
  </w:style>
  <w:style w:type="character" w:customStyle="1" w:styleId="aff5">
    <w:name w:val="日付 (文字)"/>
    <w:basedOn w:val="a0"/>
    <w:link w:val="aff4"/>
    <w:uiPriority w:val="99"/>
    <w:semiHidden/>
    <w:rsid w:val="000A0A65"/>
    <w:rPr>
      <w:sz w:val="22"/>
      <w:szCs w:val="22"/>
      <w:lang w:val="en-GB"/>
    </w:rPr>
  </w:style>
  <w:style w:type="paragraph" w:styleId="aff6">
    <w:name w:val="table of figures"/>
    <w:basedOn w:val="a"/>
    <w:next w:val="a"/>
    <w:uiPriority w:val="99"/>
    <w:semiHidden/>
    <w:unhideWhenUsed/>
    <w:rsid w:val="00751EB5"/>
    <w:pPr>
      <w:tabs>
        <w:tab w:val="clear" w:pos="403"/>
      </w:tabs>
      <w:ind w:leftChars="200" w:left="200" w:hangingChars="200" w:hanging="200"/>
    </w:pPr>
  </w:style>
  <w:style w:type="table" w:customStyle="1" w:styleId="Syntaxtable">
    <w:name w:val="Syntax table"/>
    <w:basedOn w:val="a1"/>
    <w:uiPriority w:val="99"/>
    <w:rsid w:val="00610966"/>
    <w:pPr>
      <w:spacing w:before="20" w:after="40"/>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lastCol">
      <w:pPr>
        <w:jc w:val="center"/>
      </w:pPr>
      <w:tblPr/>
      <w:tcPr>
        <w:vAlign w:val="center"/>
      </w:tcPr>
    </w:tblStylePr>
    <w:tblStylePr w:type="neCell">
      <w:pPr>
        <w:jc w:val="left"/>
      </w:pPr>
      <w:rPr>
        <w:b/>
      </w:rPr>
    </w:tblStylePr>
  </w:style>
  <w:style w:type="paragraph" w:customStyle="1" w:styleId="G-PCCTablebody">
    <w:name w:val="G-PCC Table body"/>
    <w:basedOn w:val="a"/>
    <w:qFormat/>
    <w:rsid w:val="00656983"/>
    <w:pPr>
      <w:spacing w:before="20" w:after="40" w:line="240" w:lineRule="auto"/>
      <w:jc w:val="left"/>
    </w:pPr>
  </w:style>
  <w:style w:type="table" w:customStyle="1" w:styleId="G-PCCTable">
    <w:name w:val="G-PCC Table"/>
    <w:basedOn w:val="a1"/>
    <w:uiPriority w:val="99"/>
    <w:rsid w:val="00656983"/>
    <w:pPr>
      <w:spacing w:before="20" w:after="4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heme="majorHAnsi" w:hAnsiTheme="majorHAnsi"/>
        <w:b/>
      </w:rPr>
      <w:tblPr>
        <w:jc w:val="center"/>
      </w:tblPr>
      <w:trPr>
        <w:jc w:val="center"/>
      </w:trPr>
      <w:tcPr>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74210656">
      <w:bodyDiv w:val="1"/>
      <w:marLeft w:val="0"/>
      <w:marRight w:val="0"/>
      <w:marTop w:val="0"/>
      <w:marBottom w:val="0"/>
      <w:divBdr>
        <w:top w:val="none" w:sz="0" w:space="0" w:color="auto"/>
        <w:left w:val="none" w:sz="0" w:space="0" w:color="auto"/>
        <w:bottom w:val="none" w:sz="0" w:space="0" w:color="auto"/>
        <w:right w:val="none" w:sz="0" w:space="0" w:color="auto"/>
      </w:divBdr>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309872856">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379787038">
      <w:bodyDiv w:val="1"/>
      <w:marLeft w:val="0"/>
      <w:marRight w:val="0"/>
      <w:marTop w:val="0"/>
      <w:marBottom w:val="0"/>
      <w:divBdr>
        <w:top w:val="none" w:sz="0" w:space="0" w:color="auto"/>
        <w:left w:val="none" w:sz="0" w:space="0" w:color="auto"/>
        <w:bottom w:val="none" w:sz="0" w:space="0" w:color="auto"/>
        <w:right w:val="none" w:sz="0" w:space="0" w:color="auto"/>
      </w:divBdr>
      <w:divsChild>
        <w:div w:id="1739210550">
          <w:marLeft w:val="0"/>
          <w:marRight w:val="0"/>
          <w:marTop w:val="0"/>
          <w:marBottom w:val="0"/>
          <w:divBdr>
            <w:top w:val="none" w:sz="0" w:space="0" w:color="auto"/>
            <w:left w:val="none" w:sz="0" w:space="0" w:color="auto"/>
            <w:bottom w:val="none" w:sz="0" w:space="0" w:color="auto"/>
            <w:right w:val="none" w:sz="0" w:space="0" w:color="auto"/>
          </w:divBdr>
          <w:divsChild>
            <w:div w:id="1084451720">
              <w:marLeft w:val="0"/>
              <w:marRight w:val="0"/>
              <w:marTop w:val="0"/>
              <w:marBottom w:val="0"/>
              <w:divBdr>
                <w:top w:val="none" w:sz="0" w:space="0" w:color="auto"/>
                <w:left w:val="none" w:sz="0" w:space="0" w:color="auto"/>
                <w:bottom w:val="none" w:sz="0" w:space="0" w:color="auto"/>
                <w:right w:val="none" w:sz="0" w:space="0" w:color="auto"/>
              </w:divBdr>
              <w:divsChild>
                <w:div w:id="7150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30200247">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54715085">
      <w:bodyDiv w:val="1"/>
      <w:marLeft w:val="0"/>
      <w:marRight w:val="0"/>
      <w:marTop w:val="0"/>
      <w:marBottom w:val="0"/>
      <w:divBdr>
        <w:top w:val="none" w:sz="0" w:space="0" w:color="auto"/>
        <w:left w:val="none" w:sz="0" w:space="0" w:color="auto"/>
        <w:bottom w:val="none" w:sz="0" w:space="0" w:color="auto"/>
        <w:right w:val="none" w:sz="0" w:space="0" w:color="auto"/>
      </w:divBdr>
      <w:divsChild>
        <w:div w:id="3408019">
          <w:marLeft w:val="0"/>
          <w:marRight w:val="0"/>
          <w:marTop w:val="0"/>
          <w:marBottom w:val="0"/>
          <w:divBdr>
            <w:top w:val="none" w:sz="0" w:space="0" w:color="auto"/>
            <w:left w:val="none" w:sz="0" w:space="0" w:color="auto"/>
            <w:bottom w:val="none" w:sz="0" w:space="0" w:color="auto"/>
            <w:right w:val="none" w:sz="0" w:space="0" w:color="auto"/>
          </w:divBdr>
          <w:divsChild>
            <w:div w:id="571432866">
              <w:marLeft w:val="0"/>
              <w:marRight w:val="0"/>
              <w:marTop w:val="0"/>
              <w:marBottom w:val="0"/>
              <w:divBdr>
                <w:top w:val="none" w:sz="0" w:space="0" w:color="auto"/>
                <w:left w:val="none" w:sz="0" w:space="0" w:color="auto"/>
                <w:bottom w:val="none" w:sz="0" w:space="0" w:color="auto"/>
                <w:right w:val="none" w:sz="0" w:space="0" w:color="auto"/>
              </w:divBdr>
              <w:divsChild>
                <w:div w:id="132142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626542846">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857085260">
      <w:bodyDiv w:val="1"/>
      <w:marLeft w:val="0"/>
      <w:marRight w:val="0"/>
      <w:marTop w:val="0"/>
      <w:marBottom w:val="0"/>
      <w:divBdr>
        <w:top w:val="none" w:sz="0" w:space="0" w:color="auto"/>
        <w:left w:val="none" w:sz="0" w:space="0" w:color="auto"/>
        <w:bottom w:val="none" w:sz="0" w:space="0" w:color="auto"/>
        <w:right w:val="none" w:sz="0" w:space="0" w:color="auto"/>
      </w:divBdr>
      <w:divsChild>
        <w:div w:id="1385830136">
          <w:marLeft w:val="0"/>
          <w:marRight w:val="0"/>
          <w:marTop w:val="0"/>
          <w:marBottom w:val="0"/>
          <w:divBdr>
            <w:top w:val="none" w:sz="0" w:space="0" w:color="auto"/>
            <w:left w:val="none" w:sz="0" w:space="0" w:color="auto"/>
            <w:bottom w:val="none" w:sz="0" w:space="0" w:color="auto"/>
            <w:right w:val="none" w:sz="0" w:space="0" w:color="auto"/>
          </w:divBdr>
          <w:divsChild>
            <w:div w:id="276835056">
              <w:marLeft w:val="0"/>
              <w:marRight w:val="0"/>
              <w:marTop w:val="0"/>
              <w:marBottom w:val="0"/>
              <w:divBdr>
                <w:top w:val="none" w:sz="0" w:space="0" w:color="auto"/>
                <w:left w:val="none" w:sz="0" w:space="0" w:color="auto"/>
                <w:bottom w:val="none" w:sz="0" w:space="0" w:color="auto"/>
                <w:right w:val="none" w:sz="0" w:space="0" w:color="auto"/>
              </w:divBdr>
              <w:divsChild>
                <w:div w:id="73168878">
                  <w:marLeft w:val="0"/>
                  <w:marRight w:val="0"/>
                  <w:marTop w:val="0"/>
                  <w:marBottom w:val="0"/>
                  <w:divBdr>
                    <w:top w:val="none" w:sz="0" w:space="0" w:color="auto"/>
                    <w:left w:val="none" w:sz="0" w:space="0" w:color="auto"/>
                    <w:bottom w:val="none" w:sz="0" w:space="0" w:color="auto"/>
                    <w:right w:val="none" w:sz="0" w:space="0" w:color="auto"/>
                  </w:divBdr>
                  <w:divsChild>
                    <w:div w:id="8852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34699480">
      <w:bodyDiv w:val="1"/>
      <w:marLeft w:val="0"/>
      <w:marRight w:val="0"/>
      <w:marTop w:val="0"/>
      <w:marBottom w:val="0"/>
      <w:divBdr>
        <w:top w:val="none" w:sz="0" w:space="0" w:color="auto"/>
        <w:left w:val="none" w:sz="0" w:space="0" w:color="auto"/>
        <w:bottom w:val="none" w:sz="0" w:space="0" w:color="auto"/>
        <w:right w:val="none" w:sz="0" w:space="0" w:color="auto"/>
      </w:divBdr>
      <w:divsChild>
        <w:div w:id="2141991955">
          <w:marLeft w:val="0"/>
          <w:marRight w:val="0"/>
          <w:marTop w:val="0"/>
          <w:marBottom w:val="0"/>
          <w:divBdr>
            <w:top w:val="none" w:sz="0" w:space="0" w:color="auto"/>
            <w:left w:val="none" w:sz="0" w:space="0" w:color="auto"/>
            <w:bottom w:val="none" w:sz="0" w:space="0" w:color="auto"/>
            <w:right w:val="none" w:sz="0" w:space="0" w:color="auto"/>
          </w:divBdr>
          <w:divsChild>
            <w:div w:id="1582373196">
              <w:marLeft w:val="0"/>
              <w:marRight w:val="0"/>
              <w:marTop w:val="0"/>
              <w:marBottom w:val="0"/>
              <w:divBdr>
                <w:top w:val="none" w:sz="0" w:space="0" w:color="auto"/>
                <w:left w:val="none" w:sz="0" w:space="0" w:color="auto"/>
                <w:bottom w:val="none" w:sz="0" w:space="0" w:color="auto"/>
                <w:right w:val="none" w:sz="0" w:space="0" w:color="auto"/>
              </w:divBdr>
            </w:div>
            <w:div w:id="152911729">
              <w:marLeft w:val="0"/>
              <w:marRight w:val="0"/>
              <w:marTop w:val="0"/>
              <w:marBottom w:val="0"/>
              <w:divBdr>
                <w:top w:val="none" w:sz="0" w:space="0" w:color="auto"/>
                <w:left w:val="none" w:sz="0" w:space="0" w:color="auto"/>
                <w:bottom w:val="none" w:sz="0" w:space="0" w:color="auto"/>
                <w:right w:val="none" w:sz="0" w:space="0" w:color="auto"/>
              </w:divBdr>
            </w:div>
            <w:div w:id="1905556914">
              <w:marLeft w:val="0"/>
              <w:marRight w:val="0"/>
              <w:marTop w:val="0"/>
              <w:marBottom w:val="0"/>
              <w:divBdr>
                <w:top w:val="none" w:sz="0" w:space="0" w:color="auto"/>
                <w:left w:val="none" w:sz="0" w:space="0" w:color="auto"/>
                <w:bottom w:val="none" w:sz="0" w:space="0" w:color="auto"/>
                <w:right w:val="none" w:sz="0" w:space="0" w:color="auto"/>
              </w:divBdr>
            </w:div>
            <w:div w:id="947931866">
              <w:marLeft w:val="0"/>
              <w:marRight w:val="0"/>
              <w:marTop w:val="0"/>
              <w:marBottom w:val="0"/>
              <w:divBdr>
                <w:top w:val="none" w:sz="0" w:space="0" w:color="auto"/>
                <w:left w:val="none" w:sz="0" w:space="0" w:color="auto"/>
                <w:bottom w:val="none" w:sz="0" w:space="0" w:color="auto"/>
                <w:right w:val="none" w:sz="0" w:space="0" w:color="auto"/>
              </w:divBdr>
            </w:div>
            <w:div w:id="576324154">
              <w:marLeft w:val="0"/>
              <w:marRight w:val="0"/>
              <w:marTop w:val="0"/>
              <w:marBottom w:val="0"/>
              <w:divBdr>
                <w:top w:val="none" w:sz="0" w:space="0" w:color="auto"/>
                <w:left w:val="none" w:sz="0" w:space="0" w:color="auto"/>
                <w:bottom w:val="none" w:sz="0" w:space="0" w:color="auto"/>
                <w:right w:val="none" w:sz="0" w:space="0" w:color="auto"/>
              </w:divBdr>
            </w:div>
            <w:div w:id="194334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281037210">
      <w:bodyDiv w:val="1"/>
      <w:marLeft w:val="0"/>
      <w:marRight w:val="0"/>
      <w:marTop w:val="0"/>
      <w:marBottom w:val="0"/>
      <w:divBdr>
        <w:top w:val="none" w:sz="0" w:space="0" w:color="auto"/>
        <w:left w:val="none" w:sz="0" w:space="0" w:color="auto"/>
        <w:bottom w:val="none" w:sz="0" w:space="0" w:color="auto"/>
        <w:right w:val="none" w:sz="0" w:space="0" w:color="auto"/>
      </w:divBdr>
      <w:divsChild>
        <w:div w:id="1481457413">
          <w:marLeft w:val="0"/>
          <w:marRight w:val="0"/>
          <w:marTop w:val="0"/>
          <w:marBottom w:val="0"/>
          <w:divBdr>
            <w:top w:val="none" w:sz="0" w:space="0" w:color="auto"/>
            <w:left w:val="none" w:sz="0" w:space="0" w:color="auto"/>
            <w:bottom w:val="none" w:sz="0" w:space="0" w:color="auto"/>
            <w:right w:val="none" w:sz="0" w:space="0" w:color="auto"/>
          </w:divBdr>
          <w:divsChild>
            <w:div w:id="562377734">
              <w:marLeft w:val="0"/>
              <w:marRight w:val="0"/>
              <w:marTop w:val="0"/>
              <w:marBottom w:val="0"/>
              <w:divBdr>
                <w:top w:val="none" w:sz="0" w:space="0" w:color="auto"/>
                <w:left w:val="none" w:sz="0" w:space="0" w:color="auto"/>
                <w:bottom w:val="none" w:sz="0" w:space="0" w:color="auto"/>
                <w:right w:val="none" w:sz="0" w:space="0" w:color="auto"/>
              </w:divBdr>
              <w:divsChild>
                <w:div w:id="19698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61516525">
      <w:bodyDiv w:val="1"/>
      <w:marLeft w:val="0"/>
      <w:marRight w:val="0"/>
      <w:marTop w:val="0"/>
      <w:marBottom w:val="0"/>
      <w:divBdr>
        <w:top w:val="none" w:sz="0" w:space="0" w:color="auto"/>
        <w:left w:val="none" w:sz="0" w:space="0" w:color="auto"/>
        <w:bottom w:val="none" w:sz="0" w:space="0" w:color="auto"/>
        <w:right w:val="none" w:sz="0" w:space="0" w:color="auto"/>
      </w:divBdr>
    </w:div>
    <w:div w:id="1371683548">
      <w:bodyDiv w:val="1"/>
      <w:marLeft w:val="0"/>
      <w:marRight w:val="0"/>
      <w:marTop w:val="0"/>
      <w:marBottom w:val="0"/>
      <w:divBdr>
        <w:top w:val="none" w:sz="0" w:space="0" w:color="auto"/>
        <w:left w:val="none" w:sz="0" w:space="0" w:color="auto"/>
        <w:bottom w:val="none" w:sz="0" w:space="0" w:color="auto"/>
        <w:right w:val="none" w:sz="0" w:space="0" w:color="auto"/>
      </w:divBdr>
      <w:divsChild>
        <w:div w:id="1230336911">
          <w:marLeft w:val="0"/>
          <w:marRight w:val="0"/>
          <w:marTop w:val="0"/>
          <w:marBottom w:val="0"/>
          <w:divBdr>
            <w:top w:val="none" w:sz="0" w:space="0" w:color="auto"/>
            <w:left w:val="none" w:sz="0" w:space="0" w:color="auto"/>
            <w:bottom w:val="none" w:sz="0" w:space="0" w:color="auto"/>
            <w:right w:val="none" w:sz="0" w:space="0" w:color="auto"/>
          </w:divBdr>
          <w:divsChild>
            <w:div w:id="937521625">
              <w:marLeft w:val="0"/>
              <w:marRight w:val="0"/>
              <w:marTop w:val="0"/>
              <w:marBottom w:val="0"/>
              <w:divBdr>
                <w:top w:val="none" w:sz="0" w:space="0" w:color="auto"/>
                <w:left w:val="none" w:sz="0" w:space="0" w:color="auto"/>
                <w:bottom w:val="none" w:sz="0" w:space="0" w:color="auto"/>
                <w:right w:val="none" w:sz="0" w:space="0" w:color="auto"/>
              </w:divBdr>
              <w:divsChild>
                <w:div w:id="8533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390617712">
      <w:bodyDiv w:val="1"/>
      <w:marLeft w:val="0"/>
      <w:marRight w:val="0"/>
      <w:marTop w:val="0"/>
      <w:marBottom w:val="0"/>
      <w:divBdr>
        <w:top w:val="none" w:sz="0" w:space="0" w:color="auto"/>
        <w:left w:val="none" w:sz="0" w:space="0" w:color="auto"/>
        <w:bottom w:val="none" w:sz="0" w:space="0" w:color="auto"/>
        <w:right w:val="none" w:sz="0" w:space="0" w:color="auto"/>
      </w:divBdr>
      <w:divsChild>
        <w:div w:id="640118247">
          <w:marLeft w:val="0"/>
          <w:marRight w:val="0"/>
          <w:marTop w:val="0"/>
          <w:marBottom w:val="0"/>
          <w:divBdr>
            <w:top w:val="none" w:sz="0" w:space="0" w:color="auto"/>
            <w:left w:val="none" w:sz="0" w:space="0" w:color="auto"/>
            <w:bottom w:val="none" w:sz="0" w:space="0" w:color="auto"/>
            <w:right w:val="none" w:sz="0" w:space="0" w:color="auto"/>
          </w:divBdr>
          <w:divsChild>
            <w:div w:id="1857768731">
              <w:marLeft w:val="0"/>
              <w:marRight w:val="0"/>
              <w:marTop w:val="0"/>
              <w:marBottom w:val="0"/>
              <w:divBdr>
                <w:top w:val="none" w:sz="0" w:space="0" w:color="auto"/>
                <w:left w:val="none" w:sz="0" w:space="0" w:color="auto"/>
                <w:bottom w:val="none" w:sz="0" w:space="0" w:color="auto"/>
                <w:right w:val="none" w:sz="0" w:space="0" w:color="auto"/>
              </w:divBdr>
              <w:divsChild>
                <w:div w:id="92677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713075640">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888030389">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iso/how-to-write-standards.pdf" TargetMode="External"/><Relationship Id="rId13" Type="http://schemas.openxmlformats.org/officeDocument/2006/relationships/hyperlink" Target="https://www.iso.org/directives-and-policies.htm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iso.org/members.html" TargetMode="External"/><Relationship Id="rId20" Type="http://schemas.openxmlformats.org/officeDocument/2006/relationships/hyperlink" Target="http://www.electropedi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iso.org/foreword-supplementary-information.html" TargetMode="External"/><Relationship Id="rId10" Type="http://schemas.openxmlformats.org/officeDocument/2006/relationships/header" Target="header1.xml"/><Relationship Id="rId19" Type="http://schemas.openxmlformats.org/officeDocument/2006/relationships/hyperlink" Target="https://www.iso.org/obp" TargetMode="External"/><Relationship Id="rId4" Type="http://schemas.openxmlformats.org/officeDocument/2006/relationships/settings" Target="settings.xml"/><Relationship Id="rId9" Type="http://schemas.openxmlformats.org/officeDocument/2006/relationships/hyperlink" Target="https://www.iso.org/iso/model_document-rice_model.pdf" TargetMode="External"/><Relationship Id="rId14" Type="http://schemas.openxmlformats.org/officeDocument/2006/relationships/hyperlink" Target="https://www.iso.org/iso-standards-and-patents.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BB007-88BD-445E-A797-495B3CFB0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141</Pages>
  <Words>49192</Words>
  <Characters>258751</Characters>
  <Application>Microsoft Office Word</Application>
  <DocSecurity>0</DocSecurity>
  <Lines>10781</Lines>
  <Paragraphs>9623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Sony Corporation</Company>
  <LinksUpToDate>false</LinksUpToDate>
  <CharactersWithSpaces>298320</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
  <dc:description/>
  <cp:lastModifiedBy>Nakagami, Ohji (Sony)</cp:lastModifiedBy>
  <cp:revision>3</cp:revision>
  <dcterms:created xsi:type="dcterms:W3CDTF">2020-07-10T11:30:00Z</dcterms:created>
  <dcterms:modified xsi:type="dcterms:W3CDTF">2020-07-10T11:31:00Z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1553041001</vt:lpwstr>
  </property>
</Properties>
</file>